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0397BC" w14:textId="259E930A" w:rsidR="006C1197" w:rsidRPr="009D2574" w:rsidRDefault="006C1197" w:rsidP="006C1197">
      <w:pPr>
        <w:pStyle w:val="Hdg1NonNumb"/>
        <w:jc w:val="center"/>
      </w:pPr>
      <w:bookmarkStart w:id="0" w:name="C1b_Cover"/>
      <w:bookmarkStart w:id="1" w:name="Appendix_C1b."/>
      <w:bookmarkStart w:id="2" w:name="_GoBack"/>
      <w:bookmarkEnd w:id="0"/>
      <w:bookmarkEnd w:id="1"/>
      <w:bookmarkEnd w:id="2"/>
      <w:r w:rsidRPr="009D2574">
        <w:t xml:space="preserve">Appendix </w:t>
      </w:r>
      <w:r>
        <w:t xml:space="preserve">D1. </w:t>
      </w:r>
      <w:r w:rsidR="00331D8F">
        <w:t>SFA Procurement Practices Web Survey</w:t>
      </w:r>
    </w:p>
    <w:p w14:paraId="29E0E662" w14:textId="77777777" w:rsidR="006C1197" w:rsidRPr="00783584" w:rsidRDefault="006C1197" w:rsidP="006C1197"/>
    <w:p w14:paraId="33F30456" w14:textId="77777777" w:rsidR="006C1197" w:rsidRPr="00783584" w:rsidRDefault="006C1197" w:rsidP="006C1197">
      <w:pPr>
        <w:sectPr w:rsidR="006C1197" w:rsidRPr="00783584" w:rsidSect="009232BC">
          <w:pgSz w:w="12240" w:h="15840"/>
          <w:pgMar w:top="1440" w:right="1440" w:bottom="1440" w:left="1440" w:header="720" w:footer="720" w:gutter="0"/>
          <w:cols w:space="720"/>
          <w:vAlign w:val="center"/>
          <w:docGrid w:linePitch="360"/>
        </w:sectPr>
      </w:pPr>
    </w:p>
    <w:p w14:paraId="5EE0541C" w14:textId="2C52D54F" w:rsidR="005B2DB7" w:rsidRDefault="005B2DB7" w:rsidP="005B2DB7">
      <w:pPr>
        <w:pStyle w:val="Heading1"/>
        <w:jc w:val="right"/>
        <w:rPr>
          <w:rFonts w:asciiTheme="minorHAnsi" w:hAnsiTheme="minorHAnsi"/>
          <w:color w:val="auto"/>
          <w:sz w:val="22"/>
          <w:szCs w:val="22"/>
        </w:rPr>
      </w:pPr>
      <w:r w:rsidRPr="005B2DB7">
        <w:rPr>
          <w:rFonts w:asciiTheme="minorHAnsi" w:hAnsiTheme="minorHAnsi"/>
          <w:color w:val="auto"/>
          <w:sz w:val="22"/>
          <w:szCs w:val="22"/>
        </w:rPr>
        <w:lastRenderedPageBreak/>
        <w:t>OMB Control Number 0584-NEW</w:t>
      </w:r>
    </w:p>
    <w:p w14:paraId="0066D15D" w14:textId="037A9B5B" w:rsidR="005B2DB7" w:rsidRPr="005B2DB7" w:rsidRDefault="005B2DB7" w:rsidP="005B2DB7">
      <w:pPr>
        <w:jc w:val="right"/>
      </w:pPr>
      <w:r>
        <w:t>Expiration Date: xx/xx/xxxx</w:t>
      </w:r>
    </w:p>
    <w:p w14:paraId="060A96B0" w14:textId="5DBBAC97" w:rsidR="006C1197" w:rsidRPr="00783584" w:rsidRDefault="006C1197" w:rsidP="006C1197">
      <w:pPr>
        <w:pStyle w:val="Heading1"/>
      </w:pPr>
      <w:r w:rsidRPr="00783584">
        <w:t xml:space="preserve">SFA Procurement Practices Web Survey </w:t>
      </w:r>
    </w:p>
    <w:p w14:paraId="5F437FF4" w14:textId="77777777" w:rsidR="006C1197" w:rsidRPr="00783584" w:rsidRDefault="006C1197" w:rsidP="006C1197">
      <w:r w:rsidRPr="00783584">
        <w:t xml:space="preserve">You have been selected to participate in an important study. For the “Study of School Food Authority (SFA) Procurement Practices,” 2M Research (2M) is conducting a survey for the U.S. Department of Agriculture (USDA) Food and Nutrition Service (FNS). FNS has commissioned this study to describe and assess SFA practices related to procuring </w:t>
      </w:r>
      <w:r w:rsidRPr="00E174F7">
        <w:t>goods</w:t>
      </w:r>
      <w:r w:rsidRPr="00783584">
        <w:t xml:space="preserve"> </w:t>
      </w:r>
      <w:r>
        <w:t xml:space="preserve">(specifically food) </w:t>
      </w:r>
      <w:r w:rsidRPr="00783584">
        <w:t xml:space="preserve">and services for the following Child Nutrition programs: The National School Lunch Program (NSLP); School Breakfast Program (SBP); Fresh Fruit and Vegetable Program (FFVP); Summer Food Service Program (SFSP); and Child and Adult Care Food Program (CACFP). FNS is seeking to better understand how SFAs make decisions that shape their procurement practices. </w:t>
      </w:r>
    </w:p>
    <w:p w14:paraId="3B909F50" w14:textId="77777777" w:rsidR="006C1197" w:rsidRPr="00783584" w:rsidRDefault="006C1197" w:rsidP="006C1197">
      <w:r w:rsidRPr="00783584">
        <w:t xml:space="preserve">The purpose of the SFA Procurement Practices Web Survey (the web survey) is to gather information about your SFA’s procurement practices. This web survey has </w:t>
      </w:r>
      <w:r>
        <w:t>five</w:t>
      </w:r>
      <w:r w:rsidRPr="00783584">
        <w:t xml:space="preserve"> sections in regard to (1) the types of solicitations and contracts your SFA uses; (2) your procurement methods; (3) your food sources, including, but not limited to, USDA Foods and food from local sources; (4) planning, decision-making and procurement monitoring;</w:t>
      </w:r>
      <w:r>
        <w:t xml:space="preserve"> and</w:t>
      </w:r>
      <w:r w:rsidRPr="00783584">
        <w:t xml:space="preserve"> (5) types of guidance and training used by your SFA</w:t>
      </w:r>
      <w:r>
        <w:t>,</w:t>
      </w:r>
      <w:r w:rsidRPr="00783584">
        <w:t xml:space="preserve"> and best practices. Survey findings will describe similarities and differences in how SFAs procure</w:t>
      </w:r>
      <w:r w:rsidRPr="00E174F7">
        <w:rPr>
          <w:b/>
        </w:rPr>
        <w:t xml:space="preserve"> </w:t>
      </w:r>
      <w:r w:rsidRPr="00E174F7">
        <w:t>goods</w:t>
      </w:r>
      <w:r w:rsidRPr="00783584">
        <w:t xml:space="preserve"> </w:t>
      </w:r>
      <w:r>
        <w:t xml:space="preserve">(specifically food) </w:t>
      </w:r>
      <w:r w:rsidRPr="00783584">
        <w:t>and services, which will help FNS understand key issues and experiences of SFAs.</w:t>
      </w:r>
    </w:p>
    <w:p w14:paraId="363C9A94" w14:textId="77777777" w:rsidR="006C1197" w:rsidRPr="00783584" w:rsidRDefault="006C1197" w:rsidP="006C1197">
      <w:r w:rsidRPr="00783584">
        <w:t xml:space="preserve">Please answer as openly and honestly as possible. Your answers will be kept private; individual names will not be used in any reports, and only aggregated results will be reported. Your participation in this web survey will not affect your employment or your SFA’s participation in any Child Nutrition programs. We encourage you to work with other staff in your SFA if you do not have answers to some of the questions.  </w:t>
      </w:r>
    </w:p>
    <w:p w14:paraId="4E02E36D" w14:textId="77777777" w:rsidR="006C1197" w:rsidRPr="00783584" w:rsidRDefault="006C1197" w:rsidP="006C1197">
      <w:pPr>
        <w:rPr>
          <w:rFonts w:cstheme="minorHAnsi"/>
        </w:rPr>
      </w:pPr>
      <w:r w:rsidRPr="00783584">
        <w:rPr>
          <w:rFonts w:cstheme="minorHAnsi"/>
        </w:rPr>
        <w:t xml:space="preserve">The web survey is designed to be completed </w:t>
      </w:r>
      <w:r>
        <w:rPr>
          <w:rFonts w:cstheme="minorHAnsi"/>
        </w:rPr>
        <w:t>in approximately</w:t>
      </w:r>
      <w:r w:rsidRPr="00783584">
        <w:rPr>
          <w:rFonts w:cstheme="minorHAnsi"/>
        </w:rPr>
        <w:t xml:space="preserve"> 90 minutes. We encourage you to complete the web survey as soon as possible. As you respond to survey questions, please note the following:</w:t>
      </w:r>
    </w:p>
    <w:p w14:paraId="5FDBA742" w14:textId="77777777" w:rsidR="006C1197" w:rsidRPr="00783584" w:rsidRDefault="006C1197" w:rsidP="006C1197">
      <w:pPr>
        <w:pStyle w:val="ListParagraph"/>
        <w:numPr>
          <w:ilvl w:val="0"/>
          <w:numId w:val="14"/>
        </w:numPr>
        <w:spacing w:after="0" w:line="240" w:lineRule="auto"/>
        <w:rPr>
          <w:rFonts w:cstheme="minorHAnsi"/>
        </w:rPr>
      </w:pPr>
      <w:r w:rsidRPr="00783584">
        <w:rPr>
          <w:rFonts w:cstheme="minorHAnsi"/>
          <w:b/>
        </w:rPr>
        <w:t>Do not use your browser’s “back” button</w:t>
      </w:r>
      <w:r w:rsidRPr="00783584">
        <w:rPr>
          <w:rFonts w:cstheme="minorHAnsi"/>
        </w:rPr>
        <w:t xml:space="preserve"> during the survey. Instead, use the “Back” button at the bottom of each screen if you need to return to a previous question.</w:t>
      </w:r>
    </w:p>
    <w:p w14:paraId="08AC86F1" w14:textId="77777777" w:rsidR="006C1197" w:rsidRPr="00783584" w:rsidRDefault="006C1197" w:rsidP="006C1197">
      <w:pPr>
        <w:pStyle w:val="ListParagraph"/>
        <w:numPr>
          <w:ilvl w:val="0"/>
          <w:numId w:val="14"/>
        </w:numPr>
        <w:spacing w:after="0" w:line="240" w:lineRule="auto"/>
        <w:rPr>
          <w:rFonts w:cstheme="minorHAnsi"/>
        </w:rPr>
      </w:pPr>
      <w:r w:rsidRPr="00783584">
        <w:rPr>
          <w:rFonts w:cstheme="minorHAnsi"/>
        </w:rPr>
        <w:t>Hovering your cursor over highlighted text will show more information about the term.</w:t>
      </w:r>
    </w:p>
    <w:p w14:paraId="5DC1779B" w14:textId="77777777" w:rsidR="006C1197" w:rsidRPr="00783584" w:rsidRDefault="006C1197" w:rsidP="006C1197">
      <w:pPr>
        <w:pStyle w:val="ListParagraph"/>
        <w:numPr>
          <w:ilvl w:val="0"/>
          <w:numId w:val="14"/>
        </w:numPr>
        <w:spacing w:after="0" w:line="240" w:lineRule="auto"/>
        <w:rPr>
          <w:rFonts w:cstheme="minorHAnsi"/>
        </w:rPr>
      </w:pPr>
      <w:r w:rsidRPr="00783584">
        <w:rPr>
          <w:rFonts w:cstheme="minorHAnsi"/>
        </w:rPr>
        <w:t>Please respond to all questions to the best of your ability.</w:t>
      </w:r>
    </w:p>
    <w:p w14:paraId="62166E04" w14:textId="77777777" w:rsidR="006C1197" w:rsidRPr="00783584" w:rsidRDefault="006C1197" w:rsidP="006C1197">
      <w:pPr>
        <w:pStyle w:val="ListParagraph"/>
        <w:numPr>
          <w:ilvl w:val="0"/>
          <w:numId w:val="14"/>
        </w:numPr>
        <w:spacing w:after="0" w:line="240" w:lineRule="auto"/>
        <w:rPr>
          <w:rFonts w:cstheme="minorHAnsi"/>
        </w:rPr>
      </w:pPr>
      <w:r w:rsidRPr="00783584">
        <w:rPr>
          <w:rFonts w:cstheme="minorHAnsi"/>
        </w:rPr>
        <w:t>Unless you see the words “select all that apply” after a question, please select only one response for each question.</w:t>
      </w:r>
    </w:p>
    <w:p w14:paraId="11878133" w14:textId="77777777" w:rsidR="006C1197" w:rsidRPr="00783584" w:rsidRDefault="006C1197" w:rsidP="006C1197">
      <w:pPr>
        <w:pStyle w:val="ListParagraph"/>
        <w:numPr>
          <w:ilvl w:val="0"/>
          <w:numId w:val="14"/>
        </w:numPr>
        <w:spacing w:after="0" w:line="240" w:lineRule="auto"/>
        <w:rPr>
          <w:rFonts w:cstheme="minorHAnsi"/>
        </w:rPr>
      </w:pPr>
      <w:r w:rsidRPr="00783584">
        <w:rPr>
          <w:rFonts w:cstheme="minorHAnsi"/>
        </w:rPr>
        <w:t>As you complete survey sections, click “Save &amp; Continue” at the end of each page to save your responses.</w:t>
      </w:r>
    </w:p>
    <w:p w14:paraId="16742AAA" w14:textId="77777777" w:rsidR="006C1197" w:rsidRPr="00783584" w:rsidRDefault="006C1197" w:rsidP="006C1197">
      <w:pPr>
        <w:pStyle w:val="ListParagraph"/>
        <w:numPr>
          <w:ilvl w:val="0"/>
          <w:numId w:val="14"/>
        </w:numPr>
        <w:spacing w:after="0" w:line="240" w:lineRule="auto"/>
        <w:rPr>
          <w:rFonts w:cstheme="minorHAnsi"/>
        </w:rPr>
      </w:pPr>
      <w:r w:rsidRPr="00783584">
        <w:rPr>
          <w:rFonts w:cstheme="minorHAnsi"/>
        </w:rPr>
        <w:t>After saving, you can exit the survey by closing the browser.</w:t>
      </w:r>
    </w:p>
    <w:p w14:paraId="01958AE3" w14:textId="77777777" w:rsidR="006C1197" w:rsidRPr="00783584" w:rsidRDefault="006C1197" w:rsidP="006C1197">
      <w:pPr>
        <w:pStyle w:val="ListParagraph"/>
        <w:numPr>
          <w:ilvl w:val="0"/>
          <w:numId w:val="14"/>
        </w:numPr>
        <w:spacing w:after="0" w:line="240" w:lineRule="auto"/>
        <w:rPr>
          <w:rFonts w:cstheme="minorHAnsi"/>
        </w:rPr>
      </w:pPr>
      <w:r w:rsidRPr="00783584">
        <w:rPr>
          <w:rFonts w:cstheme="minorHAnsi"/>
        </w:rPr>
        <w:t>You can return to the survey by using the same link.</w:t>
      </w:r>
    </w:p>
    <w:p w14:paraId="60FDD2BF" w14:textId="77777777" w:rsidR="006C1197" w:rsidRPr="00783584" w:rsidRDefault="006C1197" w:rsidP="006C1197">
      <w:pPr>
        <w:pStyle w:val="ListParagraph"/>
        <w:spacing w:after="0" w:line="240" w:lineRule="auto"/>
        <w:rPr>
          <w:rFonts w:cstheme="minorHAnsi"/>
        </w:rPr>
      </w:pPr>
    </w:p>
    <w:p w14:paraId="5C72EE0E" w14:textId="60718E7E" w:rsidR="006C1197" w:rsidRDefault="006C1197" w:rsidP="006C1197">
      <w:r w:rsidRPr="00783584">
        <w:t xml:space="preserve">If you have any questions or concerns about the study, please do not hesitate to contact the help desk at </w:t>
      </w:r>
      <w:hyperlink r:id="rId12" w:history="1">
        <w:r w:rsidRPr="00783584">
          <w:rPr>
            <w:rStyle w:val="Hyperlink"/>
            <w:rFonts w:cstheme="minorHAnsi"/>
          </w:rPr>
          <w:t>sfaprocurement@2mresearch.com</w:t>
        </w:r>
      </w:hyperlink>
      <w:r w:rsidRPr="00783584">
        <w:t xml:space="preserve"> or call toll free at 1-844-250-1911. Thank you for your participation in this important survey.</w:t>
      </w:r>
    </w:p>
    <w:p w14:paraId="3C5693D1" w14:textId="77777777" w:rsidR="00B15139" w:rsidRPr="00F87D9C" w:rsidRDefault="00B15139" w:rsidP="00B15139">
      <w:pPr>
        <w:pBdr>
          <w:top w:val="single" w:sz="4" w:space="0" w:color="auto"/>
          <w:left w:val="single" w:sz="4" w:space="4" w:color="auto"/>
          <w:bottom w:val="single" w:sz="4" w:space="1" w:color="auto"/>
          <w:right w:val="single" w:sz="4" w:space="4" w:color="auto"/>
        </w:pBdr>
        <w:rPr>
          <w:sz w:val="18"/>
        </w:rPr>
      </w:pPr>
      <w:r w:rsidRPr="00F87D9C">
        <w:rPr>
          <w:sz w:val="18"/>
        </w:rPr>
        <w:lastRenderedPageBreak/>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Pr>
          <w:sz w:val="18"/>
        </w:rPr>
        <w:t>0584</w:t>
      </w:r>
      <w:r w:rsidRPr="00F87D9C">
        <w:rPr>
          <w:sz w:val="18"/>
        </w:rPr>
        <w:t xml:space="preserve">-XXXX. The time required to complete this information collection is estimated to average </w:t>
      </w:r>
      <w:r>
        <w:rPr>
          <w:sz w:val="18"/>
        </w:rPr>
        <w:t xml:space="preserve">90 </w:t>
      </w:r>
      <w:r w:rsidRPr="00F87D9C">
        <w:rPr>
          <w:sz w:val="18"/>
        </w:rPr>
        <w:t>minutes per response, including the time for reviewing instructions, searching existing data sources, gathering and maintaining the data needed, and completing and reviewing the collection of information.</w:t>
      </w:r>
    </w:p>
    <w:p w14:paraId="6D1DB94D" w14:textId="77777777" w:rsidR="00B15139" w:rsidRPr="00783584" w:rsidRDefault="00B15139" w:rsidP="006C1197">
      <w:pPr>
        <w:sectPr w:rsidR="00B15139" w:rsidRPr="00783584" w:rsidSect="00777B00">
          <w:headerReference w:type="default" r:id="rId13"/>
          <w:footerReference w:type="default" r:id="rId14"/>
          <w:pgSz w:w="12240" w:h="15840"/>
          <w:pgMar w:top="1440" w:right="1440" w:bottom="1440" w:left="1440" w:header="720" w:footer="720" w:gutter="0"/>
          <w:pgNumType w:start="1"/>
          <w:cols w:space="720"/>
          <w:docGrid w:linePitch="360"/>
        </w:sectPr>
      </w:pPr>
    </w:p>
    <w:p w14:paraId="40237E0E" w14:textId="77777777" w:rsidR="006C1197" w:rsidRPr="00783584" w:rsidRDefault="006C1197" w:rsidP="006C1197">
      <w:pPr>
        <w:pStyle w:val="Heading1"/>
      </w:pPr>
      <w:r w:rsidRPr="00783584">
        <w:t>Section I. Solicitations and Contracts</w:t>
      </w:r>
    </w:p>
    <w:p w14:paraId="2CA7B94D" w14:textId="77777777" w:rsidR="006C1197" w:rsidRPr="00783584" w:rsidRDefault="006C1197" w:rsidP="006C1197">
      <w:r w:rsidRPr="00783584">
        <w:t xml:space="preserve">In this section, we want to understand the ways your SFA procures </w:t>
      </w:r>
      <w:r w:rsidRPr="00E174F7">
        <w:t>goods</w:t>
      </w:r>
      <w:r w:rsidRPr="00783584">
        <w:t xml:space="preserve"> </w:t>
      </w:r>
      <w:r>
        <w:t>(specifically food)</w:t>
      </w:r>
      <w:r w:rsidRPr="00783584">
        <w:t xml:space="preserve"> and services for Child Nutrition programs (i.e., NSLP, SBP, FFVP, SFSP, and CACFP) for school year (SY) 2017–2018. Please focus on </w:t>
      </w:r>
      <w:r w:rsidRPr="00941DE6">
        <w:rPr>
          <w:b/>
        </w:rPr>
        <w:t>SY 2017-2018</w:t>
      </w:r>
      <w:r w:rsidRPr="00783584">
        <w:t xml:space="preserve"> and </w:t>
      </w:r>
      <w:r>
        <w:t>include</w:t>
      </w:r>
      <w:r w:rsidRPr="00783584">
        <w:t xml:space="preserve"> </w:t>
      </w:r>
      <w:r w:rsidRPr="00E174F7">
        <w:t>solicitations that were newly developed</w:t>
      </w:r>
      <w:r w:rsidRPr="00783584">
        <w:t xml:space="preserve"> or developed for active contracts, and </w:t>
      </w:r>
      <w:r w:rsidRPr="00E174F7">
        <w:t>newly-awarded</w:t>
      </w:r>
      <w:r w:rsidRPr="00783584">
        <w:t xml:space="preserve"> and active contracts. We are interested in contracts solicited by self-operating SFAs, as well as for Food Service Management Companies (FSMCs) and contracts procured under an intergovernmental/interagency agreement, agent, or third</w:t>
      </w:r>
      <w:r>
        <w:t xml:space="preserve"> </w:t>
      </w:r>
      <w:r w:rsidRPr="00783584">
        <w:t xml:space="preserve">party. </w:t>
      </w:r>
    </w:p>
    <w:p w14:paraId="397C8D20" w14:textId="77777777" w:rsidR="006C1197" w:rsidRPr="00783584" w:rsidRDefault="006C1197" w:rsidP="00331D8F">
      <w:pPr>
        <w:pStyle w:val="ListParagraph"/>
        <w:numPr>
          <w:ilvl w:val="0"/>
          <w:numId w:val="20"/>
        </w:numPr>
      </w:pPr>
      <w:r w:rsidRPr="00783584">
        <w:t xml:space="preserve">Please indicate the Child Nutrition program(s) in which your SFA participates. </w:t>
      </w:r>
    </w:p>
    <w:p w14:paraId="7A3EC968" w14:textId="77777777" w:rsidR="006C1197" w:rsidRPr="00783584" w:rsidRDefault="006C1197" w:rsidP="006C1197">
      <w:pPr>
        <w:ind w:firstLine="720"/>
      </w:pPr>
      <w:r w:rsidRPr="00783584">
        <w:t>Select all that apply:</w:t>
      </w:r>
    </w:p>
    <w:p w14:paraId="55C1913E" w14:textId="77777777" w:rsidR="006C1197" w:rsidRPr="00783584" w:rsidRDefault="006C1197" w:rsidP="006C1197">
      <w:pPr>
        <w:pStyle w:val="ListParagraph"/>
        <w:spacing w:line="240" w:lineRule="auto"/>
        <w:rPr>
          <w:color w:val="FF0000"/>
        </w:rPr>
      </w:pPr>
      <w:r w:rsidRPr="00783584">
        <w:rPr>
          <w:b/>
          <w:color w:val="FF0000"/>
        </w:rPr>
        <w:t>(Programmer Note: Do not allow respondent to select any other responses if “none” is selected.)</w:t>
      </w:r>
    </w:p>
    <w:p w14:paraId="7DEDD81A" w14:textId="77777777" w:rsidR="006C1197" w:rsidRPr="00783584" w:rsidRDefault="006C1197" w:rsidP="006C1197">
      <w:pPr>
        <w:pStyle w:val="ListParagraph"/>
        <w:numPr>
          <w:ilvl w:val="0"/>
          <w:numId w:val="2"/>
        </w:numPr>
      </w:pPr>
      <w:r w:rsidRPr="00E174F7">
        <w:t>NSLP</w:t>
      </w:r>
    </w:p>
    <w:p w14:paraId="288862D2" w14:textId="77777777" w:rsidR="006C1197" w:rsidRPr="00783584" w:rsidRDefault="006C1197" w:rsidP="006C1197">
      <w:pPr>
        <w:pStyle w:val="ListParagraph"/>
        <w:numPr>
          <w:ilvl w:val="0"/>
          <w:numId w:val="2"/>
        </w:numPr>
      </w:pPr>
      <w:r w:rsidRPr="00E174F7">
        <w:t>SBP</w:t>
      </w:r>
    </w:p>
    <w:p w14:paraId="1343D20E" w14:textId="77777777" w:rsidR="006C1197" w:rsidRPr="00783584" w:rsidRDefault="006C1197" w:rsidP="006C1197">
      <w:pPr>
        <w:pStyle w:val="ListParagraph"/>
        <w:numPr>
          <w:ilvl w:val="0"/>
          <w:numId w:val="2"/>
        </w:numPr>
      </w:pPr>
      <w:r w:rsidRPr="00E174F7">
        <w:t>FFVP</w:t>
      </w:r>
    </w:p>
    <w:p w14:paraId="2BDE2CAB" w14:textId="77777777" w:rsidR="006C1197" w:rsidRPr="00783584" w:rsidRDefault="006C1197" w:rsidP="006C1197">
      <w:pPr>
        <w:pStyle w:val="ListParagraph"/>
        <w:numPr>
          <w:ilvl w:val="0"/>
          <w:numId w:val="2"/>
        </w:numPr>
      </w:pPr>
      <w:r w:rsidRPr="00E174F7">
        <w:t>SFSP</w:t>
      </w:r>
    </w:p>
    <w:p w14:paraId="05645DD6" w14:textId="77777777" w:rsidR="006C1197" w:rsidRPr="00783584" w:rsidRDefault="006C1197" w:rsidP="006C1197">
      <w:pPr>
        <w:pStyle w:val="ListParagraph"/>
        <w:numPr>
          <w:ilvl w:val="0"/>
          <w:numId w:val="2"/>
        </w:numPr>
        <w:spacing w:line="240" w:lineRule="auto"/>
      </w:pPr>
      <w:r w:rsidRPr="00E174F7">
        <w:t>CACFP</w:t>
      </w:r>
    </w:p>
    <w:p w14:paraId="767099AE" w14:textId="77777777" w:rsidR="006C1197" w:rsidRPr="00783584" w:rsidRDefault="006C1197" w:rsidP="006C1197">
      <w:pPr>
        <w:pStyle w:val="ListParagraph"/>
        <w:numPr>
          <w:ilvl w:val="0"/>
          <w:numId w:val="2"/>
        </w:numPr>
        <w:spacing w:line="240" w:lineRule="auto"/>
      </w:pPr>
      <w:r w:rsidRPr="00783584">
        <w:t>None</w:t>
      </w:r>
    </w:p>
    <w:p w14:paraId="58C4983A" w14:textId="77777777" w:rsidR="006C1197" w:rsidRPr="00783584" w:rsidRDefault="006C1197" w:rsidP="006C1197">
      <w:r w:rsidRPr="00783584">
        <w:t xml:space="preserve">The next questions are about your </w:t>
      </w:r>
      <w:r>
        <w:t>procurement</w:t>
      </w:r>
      <w:r w:rsidRPr="00783584">
        <w:t xml:space="preserve"> solicitation methods.</w:t>
      </w:r>
    </w:p>
    <w:p w14:paraId="0910D831" w14:textId="77777777" w:rsidR="006C1197" w:rsidRPr="00783584" w:rsidRDefault="006C1197" w:rsidP="00331D8F">
      <w:pPr>
        <w:pStyle w:val="ListParagraph"/>
        <w:numPr>
          <w:ilvl w:val="0"/>
          <w:numId w:val="19"/>
        </w:numPr>
      </w:pPr>
      <w:r w:rsidRPr="00783584">
        <w:t xml:space="preserve">During SY 2017–2018, what </w:t>
      </w:r>
      <w:r>
        <w:t>procurement</w:t>
      </w:r>
      <w:r w:rsidRPr="00E174F7">
        <w:t xml:space="preserve"> solicitation</w:t>
      </w:r>
      <w:r w:rsidRPr="00783584">
        <w:t xml:space="preserve"> methods did your SFA use to procure </w:t>
      </w:r>
      <w:r w:rsidRPr="00E174F7">
        <w:t>goods</w:t>
      </w:r>
      <w:r w:rsidRPr="00783584">
        <w:t xml:space="preserve"> </w:t>
      </w:r>
      <w:r>
        <w:t xml:space="preserve">(specifically food) </w:t>
      </w:r>
      <w:r w:rsidRPr="00783584">
        <w:t xml:space="preserve">and services for Child Nutrition programs at your SFA’s schools? Examples of </w:t>
      </w:r>
      <w:r w:rsidRPr="00E174F7">
        <w:t>goods</w:t>
      </w:r>
      <w:r w:rsidRPr="00783584">
        <w:t xml:space="preserve"> and services include food, equipment, and supplies purchased for use in Child Nutrition programs, or personnel hired to prepare and serve food for Child Nutrition programs. </w:t>
      </w:r>
    </w:p>
    <w:p w14:paraId="66429196" w14:textId="77777777" w:rsidR="006C1197" w:rsidRPr="00783584" w:rsidRDefault="006C1197" w:rsidP="006C1197">
      <w:pPr>
        <w:pStyle w:val="ListParagraph"/>
      </w:pPr>
    </w:p>
    <w:p w14:paraId="22D813C4" w14:textId="77777777" w:rsidR="006C1197" w:rsidRPr="00783584" w:rsidRDefault="006C1197" w:rsidP="006C1197">
      <w:pPr>
        <w:pStyle w:val="ListParagraph"/>
        <w:contextualSpacing w:val="0"/>
      </w:pPr>
      <w:r w:rsidRPr="00783584">
        <w:t>Select all that apply:</w:t>
      </w:r>
    </w:p>
    <w:p w14:paraId="567B0BBC" w14:textId="77777777" w:rsidR="006C1197" w:rsidRPr="00783584" w:rsidRDefault="006C1197" w:rsidP="00331D8F">
      <w:pPr>
        <w:pStyle w:val="ListParagraph"/>
        <w:numPr>
          <w:ilvl w:val="0"/>
          <w:numId w:val="18"/>
        </w:numPr>
      </w:pPr>
      <w:r w:rsidRPr="00E174F7">
        <w:t>Procurement by sealed bids</w:t>
      </w:r>
      <w:r w:rsidRPr="00783584">
        <w:t xml:space="preserve"> (i.e., an invitation for bids)</w:t>
      </w:r>
    </w:p>
    <w:p w14:paraId="497E1AB7" w14:textId="77777777" w:rsidR="006C1197" w:rsidRPr="00783584" w:rsidRDefault="006C1197" w:rsidP="00331D8F">
      <w:pPr>
        <w:pStyle w:val="ListParagraph"/>
        <w:numPr>
          <w:ilvl w:val="0"/>
          <w:numId w:val="18"/>
        </w:numPr>
      </w:pPr>
      <w:r w:rsidRPr="00E174F7">
        <w:t>Procurement by competitive proposals</w:t>
      </w:r>
      <w:r w:rsidRPr="00783584">
        <w:t xml:space="preserve"> (i.e., using a Request for Proposals process)</w:t>
      </w:r>
    </w:p>
    <w:p w14:paraId="05D3BC25" w14:textId="77777777" w:rsidR="006C1197" w:rsidRPr="00783584" w:rsidRDefault="006C1197" w:rsidP="00331D8F">
      <w:pPr>
        <w:pStyle w:val="ListParagraph"/>
        <w:numPr>
          <w:ilvl w:val="0"/>
          <w:numId w:val="18"/>
        </w:numPr>
      </w:pPr>
      <w:r w:rsidRPr="00E174F7">
        <w:t xml:space="preserve">Procurement by micro-purchasing </w:t>
      </w:r>
    </w:p>
    <w:p w14:paraId="26E58CDE" w14:textId="77777777" w:rsidR="006C1197" w:rsidRPr="00783584" w:rsidRDefault="006C1197" w:rsidP="00331D8F">
      <w:pPr>
        <w:pStyle w:val="ListParagraph"/>
        <w:numPr>
          <w:ilvl w:val="0"/>
          <w:numId w:val="18"/>
        </w:numPr>
      </w:pPr>
      <w:r w:rsidRPr="00E174F7">
        <w:t>Procurement by small purchase procedures</w:t>
      </w:r>
    </w:p>
    <w:p w14:paraId="4F59E7AE" w14:textId="77777777" w:rsidR="006C1197" w:rsidRPr="00783584" w:rsidRDefault="006C1197" w:rsidP="00331D8F">
      <w:pPr>
        <w:pStyle w:val="ListParagraph"/>
        <w:numPr>
          <w:ilvl w:val="0"/>
          <w:numId w:val="18"/>
        </w:numPr>
        <w:spacing w:line="240" w:lineRule="auto"/>
      </w:pPr>
      <w:r w:rsidRPr="00E174F7">
        <w:t>Procurement by noncompetitive proposals</w:t>
      </w:r>
    </w:p>
    <w:p w14:paraId="4719DF8B" w14:textId="77777777" w:rsidR="006C1197" w:rsidRPr="00783584" w:rsidRDefault="006C1197" w:rsidP="006C1197">
      <w:pPr>
        <w:pStyle w:val="ListParagraph"/>
        <w:keepNext/>
        <w:keepLines/>
        <w:ind w:left="1440"/>
      </w:pPr>
    </w:p>
    <w:p w14:paraId="46A1AF76" w14:textId="77777777" w:rsidR="006C1197" w:rsidRPr="00783584" w:rsidRDefault="006C1197" w:rsidP="00331D8F">
      <w:pPr>
        <w:pStyle w:val="ListParagraph"/>
        <w:keepNext/>
        <w:keepLines/>
        <w:numPr>
          <w:ilvl w:val="0"/>
          <w:numId w:val="19"/>
        </w:numPr>
      </w:pPr>
      <w:r w:rsidRPr="00783584">
        <w:rPr>
          <w:bCs/>
        </w:rPr>
        <w:t xml:space="preserve">What factors influenced which </w:t>
      </w:r>
      <w:r>
        <w:rPr>
          <w:bCs/>
        </w:rPr>
        <w:t>procurement</w:t>
      </w:r>
      <w:r w:rsidRPr="00783584">
        <w:rPr>
          <w:bCs/>
        </w:rPr>
        <w:t xml:space="preserve"> solicitation methods your SFA used to procure </w:t>
      </w:r>
      <w:r w:rsidRPr="00E174F7">
        <w:rPr>
          <w:bCs/>
        </w:rPr>
        <w:t>goods</w:t>
      </w:r>
      <w:r w:rsidRPr="00783584">
        <w:rPr>
          <w:bCs/>
        </w:rPr>
        <w:t xml:space="preserve"> </w:t>
      </w:r>
      <w:r>
        <w:rPr>
          <w:bCs/>
        </w:rPr>
        <w:t xml:space="preserve">(specifically food) </w:t>
      </w:r>
      <w:r w:rsidRPr="00783584">
        <w:rPr>
          <w:bCs/>
        </w:rPr>
        <w:t>and services?</w:t>
      </w:r>
    </w:p>
    <w:p w14:paraId="43D52526" w14:textId="77777777" w:rsidR="006C1197" w:rsidRPr="00783584" w:rsidRDefault="006C1197" w:rsidP="006C1197">
      <w:pPr>
        <w:keepNext/>
        <w:keepLines/>
        <w:ind w:firstLine="720"/>
        <w:rPr>
          <w:bCs/>
        </w:rPr>
      </w:pPr>
      <w:r w:rsidRPr="00783584">
        <w:rPr>
          <w:bCs/>
        </w:rPr>
        <w:t>Select all that apply:</w:t>
      </w:r>
    </w:p>
    <w:p w14:paraId="62FEF021" w14:textId="77777777" w:rsidR="006C1197" w:rsidRPr="00783584" w:rsidRDefault="006C1197" w:rsidP="006C1197">
      <w:pPr>
        <w:pStyle w:val="ListParagraph"/>
        <w:keepNext/>
        <w:keepLines/>
        <w:numPr>
          <w:ilvl w:val="0"/>
          <w:numId w:val="13"/>
        </w:numPr>
        <w:spacing w:line="240" w:lineRule="auto"/>
        <w:rPr>
          <w:b/>
        </w:rPr>
      </w:pPr>
      <w:r w:rsidRPr="00783584">
        <w:t>Administrative capacity for developing contracts</w:t>
      </w:r>
    </w:p>
    <w:p w14:paraId="694F0D35" w14:textId="77777777" w:rsidR="006C1197" w:rsidRPr="00783584" w:rsidRDefault="006C1197" w:rsidP="006C1197">
      <w:pPr>
        <w:pStyle w:val="ListParagraph"/>
        <w:keepNext/>
        <w:keepLines/>
        <w:numPr>
          <w:ilvl w:val="0"/>
          <w:numId w:val="13"/>
        </w:numPr>
        <w:spacing w:line="240" w:lineRule="auto"/>
      </w:pPr>
      <w:r w:rsidRPr="00783584">
        <w:t>Amount of time available to plan the procurement</w:t>
      </w:r>
    </w:p>
    <w:p w14:paraId="18BAA7B0" w14:textId="77777777" w:rsidR="006C1197" w:rsidRPr="00783584" w:rsidRDefault="006C1197" w:rsidP="006C1197">
      <w:pPr>
        <w:pStyle w:val="ListParagraph"/>
        <w:keepNext/>
        <w:keepLines/>
        <w:numPr>
          <w:ilvl w:val="0"/>
          <w:numId w:val="13"/>
        </w:numPr>
        <w:spacing w:line="240" w:lineRule="auto"/>
      </w:pPr>
      <w:r w:rsidRPr="00783584">
        <w:t>Brands that are available</w:t>
      </w:r>
    </w:p>
    <w:p w14:paraId="4BBFC0F6" w14:textId="77777777" w:rsidR="006C1197" w:rsidRPr="00783584" w:rsidRDefault="006C1197" w:rsidP="006C1197">
      <w:pPr>
        <w:pStyle w:val="ListParagraph"/>
        <w:keepNext/>
        <w:keepLines/>
        <w:numPr>
          <w:ilvl w:val="0"/>
          <w:numId w:val="13"/>
        </w:numPr>
        <w:spacing w:line="240" w:lineRule="auto"/>
      </w:pPr>
      <w:r w:rsidRPr="00783584">
        <w:t>Complexity of the purchase</w:t>
      </w:r>
    </w:p>
    <w:p w14:paraId="165A75C9" w14:textId="77777777" w:rsidR="006C1197" w:rsidRPr="00783584" w:rsidRDefault="006C1197" w:rsidP="006C1197">
      <w:pPr>
        <w:pStyle w:val="ListParagraph"/>
        <w:keepNext/>
        <w:keepLines/>
        <w:numPr>
          <w:ilvl w:val="0"/>
          <w:numId w:val="13"/>
        </w:numPr>
        <w:spacing w:line="240" w:lineRule="auto"/>
      </w:pPr>
      <w:r w:rsidRPr="00783584">
        <w:t xml:space="preserve">Estimated </w:t>
      </w:r>
      <w:r>
        <w:t>c</w:t>
      </w:r>
      <w:r w:rsidRPr="00783584">
        <w:t xml:space="preserve">ost </w:t>
      </w:r>
    </w:p>
    <w:p w14:paraId="27656062" w14:textId="77777777" w:rsidR="006C1197" w:rsidRPr="00783584" w:rsidRDefault="006C1197" w:rsidP="006C1197">
      <w:pPr>
        <w:pStyle w:val="ListParagraph"/>
        <w:keepNext/>
        <w:keepLines/>
        <w:numPr>
          <w:ilvl w:val="0"/>
          <w:numId w:val="13"/>
        </w:numPr>
        <w:spacing w:line="240" w:lineRule="auto"/>
      </w:pPr>
      <w:r w:rsidRPr="00783584">
        <w:t xml:space="preserve">Duration of the contract </w:t>
      </w:r>
    </w:p>
    <w:p w14:paraId="772F6A90" w14:textId="77777777" w:rsidR="006C1197" w:rsidRPr="00783584" w:rsidRDefault="006C1197" w:rsidP="006C1197">
      <w:pPr>
        <w:pStyle w:val="ListParagraph"/>
        <w:keepNext/>
        <w:keepLines/>
        <w:numPr>
          <w:ilvl w:val="0"/>
          <w:numId w:val="13"/>
        </w:numPr>
        <w:spacing w:line="240" w:lineRule="auto"/>
      </w:pPr>
      <w:r w:rsidRPr="00783584">
        <w:t>Kind/variety of foods available</w:t>
      </w:r>
    </w:p>
    <w:p w14:paraId="711803C8" w14:textId="77777777" w:rsidR="006C1197" w:rsidRPr="00783584" w:rsidRDefault="006C1197" w:rsidP="006C1197">
      <w:pPr>
        <w:pStyle w:val="ListParagraph"/>
        <w:keepNext/>
        <w:keepLines/>
        <w:numPr>
          <w:ilvl w:val="0"/>
          <w:numId w:val="13"/>
        </w:numPr>
        <w:spacing w:line="240" w:lineRule="auto"/>
      </w:pPr>
      <w:r w:rsidRPr="00783584">
        <w:t>Local regulations</w:t>
      </w:r>
    </w:p>
    <w:p w14:paraId="4155F808" w14:textId="77777777" w:rsidR="006C1197" w:rsidRPr="00783584" w:rsidRDefault="006C1197" w:rsidP="006C1197">
      <w:pPr>
        <w:pStyle w:val="ListParagraph"/>
        <w:keepNext/>
        <w:keepLines/>
        <w:numPr>
          <w:ilvl w:val="0"/>
          <w:numId w:val="13"/>
        </w:numPr>
        <w:spacing w:line="240" w:lineRule="auto"/>
      </w:pPr>
      <w:r w:rsidRPr="00783584">
        <w:t xml:space="preserve">Pre-approval of vendor by State </w:t>
      </w:r>
      <w:r>
        <w:t>a</w:t>
      </w:r>
      <w:r w:rsidRPr="00783584">
        <w:t>gency or USDA</w:t>
      </w:r>
    </w:p>
    <w:p w14:paraId="1A1925CC" w14:textId="77777777" w:rsidR="006C1197" w:rsidRPr="00783584" w:rsidRDefault="006C1197" w:rsidP="006C1197">
      <w:pPr>
        <w:pStyle w:val="ListParagraph"/>
        <w:keepNext/>
        <w:keepLines/>
        <w:numPr>
          <w:ilvl w:val="0"/>
          <w:numId w:val="13"/>
        </w:numPr>
        <w:spacing w:line="240" w:lineRule="auto"/>
      </w:pPr>
      <w:r w:rsidRPr="00783584">
        <w:t>Purchase quan</w:t>
      </w:r>
      <w:r>
        <w:t>t</w:t>
      </w:r>
      <w:r w:rsidRPr="00783584">
        <w:t>ity</w:t>
      </w:r>
    </w:p>
    <w:p w14:paraId="51CBC33F" w14:textId="77777777" w:rsidR="006C1197" w:rsidRPr="00783584" w:rsidRDefault="006C1197" w:rsidP="006C1197">
      <w:pPr>
        <w:pStyle w:val="ListParagraph"/>
        <w:keepNext/>
        <w:keepLines/>
        <w:numPr>
          <w:ilvl w:val="0"/>
          <w:numId w:val="13"/>
        </w:numPr>
        <w:spacing w:line="240" w:lineRule="auto"/>
      </w:pPr>
      <w:r w:rsidRPr="00783584">
        <w:t>SFA district size</w:t>
      </w:r>
    </w:p>
    <w:p w14:paraId="110E3450" w14:textId="77777777" w:rsidR="006C1197" w:rsidRPr="00783584" w:rsidRDefault="006C1197" w:rsidP="006C1197">
      <w:pPr>
        <w:pStyle w:val="ListParagraph"/>
        <w:keepNext/>
        <w:keepLines/>
        <w:numPr>
          <w:ilvl w:val="0"/>
          <w:numId w:val="13"/>
        </w:numPr>
        <w:spacing w:line="240" w:lineRule="auto"/>
      </w:pPr>
      <w:r w:rsidRPr="00783584">
        <w:t>Specific standards that need to be met for products</w:t>
      </w:r>
    </w:p>
    <w:p w14:paraId="68F98E2B" w14:textId="77777777" w:rsidR="006C1197" w:rsidRPr="00783584" w:rsidRDefault="006C1197" w:rsidP="006C1197">
      <w:pPr>
        <w:pStyle w:val="ListParagraph"/>
        <w:keepNext/>
        <w:keepLines/>
        <w:numPr>
          <w:ilvl w:val="0"/>
          <w:numId w:val="13"/>
        </w:numPr>
        <w:spacing w:line="240" w:lineRule="auto"/>
      </w:pPr>
      <w:r w:rsidRPr="00783584">
        <w:t>Specific standards that need to be met for the Child Nutrition programs</w:t>
      </w:r>
    </w:p>
    <w:p w14:paraId="48CFEECC" w14:textId="77777777" w:rsidR="006C1197" w:rsidRPr="00783584" w:rsidRDefault="006C1197" w:rsidP="006C1197">
      <w:pPr>
        <w:pStyle w:val="ListParagraph"/>
        <w:keepNext/>
        <w:keepLines/>
        <w:numPr>
          <w:ilvl w:val="0"/>
          <w:numId w:val="13"/>
        </w:numPr>
        <w:spacing w:line="240" w:lineRule="auto"/>
      </w:pPr>
      <w:r w:rsidRPr="00783584">
        <w:t>State Regulations</w:t>
      </w:r>
    </w:p>
    <w:p w14:paraId="6C08E684" w14:textId="77777777" w:rsidR="006C1197" w:rsidRPr="00783584" w:rsidRDefault="006C1197" w:rsidP="006C1197">
      <w:pPr>
        <w:pStyle w:val="ListParagraph"/>
        <w:keepNext/>
        <w:keepLines/>
        <w:numPr>
          <w:ilvl w:val="0"/>
          <w:numId w:val="13"/>
        </w:numPr>
      </w:pPr>
      <w:r w:rsidRPr="00783584">
        <w:t>Other (Specify): ______________________________________________________</w:t>
      </w:r>
    </w:p>
    <w:p w14:paraId="2C805110" w14:textId="77777777" w:rsidR="006C1197" w:rsidRPr="00783584" w:rsidRDefault="006C1197" w:rsidP="006C1197">
      <w:pPr>
        <w:pStyle w:val="ListParagraph"/>
        <w:keepNext/>
        <w:keepLines/>
        <w:numPr>
          <w:ilvl w:val="0"/>
          <w:numId w:val="13"/>
        </w:numPr>
      </w:pPr>
      <w:r w:rsidRPr="00783584">
        <w:t>Other (Specify): ______________________________________________________</w:t>
      </w:r>
    </w:p>
    <w:p w14:paraId="51B29712" w14:textId="77777777" w:rsidR="006C1197" w:rsidRPr="00783584" w:rsidRDefault="006C1197" w:rsidP="006C1197">
      <w:pPr>
        <w:pStyle w:val="ListParagraph"/>
        <w:keepNext/>
        <w:keepLines/>
        <w:numPr>
          <w:ilvl w:val="0"/>
          <w:numId w:val="13"/>
        </w:numPr>
      </w:pPr>
      <w:r w:rsidRPr="00783584">
        <w:t>Other (Specify): ______________________________________________________</w:t>
      </w:r>
    </w:p>
    <w:p w14:paraId="4B5A7996" w14:textId="77777777" w:rsidR="006C1197" w:rsidRPr="00783584" w:rsidRDefault="006C1197" w:rsidP="006C1197">
      <w:pPr>
        <w:pStyle w:val="BodyText"/>
        <w:keepNext/>
        <w:keepLines/>
        <w:widowControl/>
        <w:tabs>
          <w:tab w:val="left" w:pos="3108"/>
        </w:tabs>
        <w:kinsoku w:val="0"/>
        <w:overflowPunct w:val="0"/>
        <w:ind w:left="360"/>
        <w:rPr>
          <w:rFonts w:asciiTheme="minorHAnsi" w:hAnsiTheme="minorHAnsi" w:cstheme="minorHAnsi"/>
          <w:sz w:val="22"/>
          <w:szCs w:val="22"/>
        </w:rPr>
      </w:pPr>
      <w:r w:rsidRPr="00783584">
        <w:rPr>
          <w:rFonts w:asciiTheme="minorHAnsi" w:hAnsiTheme="minorHAnsi" w:cstheme="minorHAnsi"/>
          <w:sz w:val="22"/>
          <w:szCs w:val="22"/>
        </w:rPr>
        <w:t xml:space="preserve">This next set of questions is about the types of contracts your SFA awarded through </w:t>
      </w:r>
      <w:r>
        <w:rPr>
          <w:rFonts w:asciiTheme="minorHAnsi" w:hAnsiTheme="minorHAnsi" w:cstheme="minorHAnsi"/>
          <w:sz w:val="22"/>
          <w:szCs w:val="22"/>
        </w:rPr>
        <w:t>procurement</w:t>
      </w:r>
      <w:r w:rsidRPr="00783584">
        <w:rPr>
          <w:rFonts w:asciiTheme="minorHAnsi" w:hAnsiTheme="minorHAnsi" w:cstheme="minorHAnsi"/>
          <w:sz w:val="22"/>
          <w:szCs w:val="22"/>
        </w:rPr>
        <w:t xml:space="preserve"> solicitation methods for SY 2017–2018. SFAs may award different types of procurement contracts, including the following:</w:t>
      </w:r>
    </w:p>
    <w:p w14:paraId="68F7467B" w14:textId="77777777" w:rsidR="006C1197" w:rsidRPr="00783584" w:rsidRDefault="006C1197" w:rsidP="00331D8F">
      <w:pPr>
        <w:pStyle w:val="ListParagraph"/>
        <w:numPr>
          <w:ilvl w:val="0"/>
          <w:numId w:val="26"/>
        </w:numPr>
        <w:autoSpaceDE w:val="0"/>
        <w:autoSpaceDN w:val="0"/>
        <w:adjustRightInd w:val="0"/>
        <w:spacing w:before="120" w:after="0" w:line="240" w:lineRule="auto"/>
      </w:pPr>
      <w:r w:rsidRPr="00E174F7">
        <w:rPr>
          <w:i/>
        </w:rPr>
        <w:t>Fixed-price contracts</w:t>
      </w:r>
      <w:r w:rsidRPr="00783584">
        <w:t xml:space="preserve"> p</w:t>
      </w:r>
      <w:r w:rsidRPr="00783584">
        <w:rPr>
          <w:rFonts w:cs="Helvetica-Light"/>
        </w:rPr>
        <w:t>rovide a stated price that is fixed without any adjustment for the duration of the contract</w:t>
      </w:r>
      <w:r w:rsidRPr="00783584">
        <w:t xml:space="preserve">.  </w:t>
      </w:r>
    </w:p>
    <w:p w14:paraId="7157D876" w14:textId="77777777" w:rsidR="006C1197" w:rsidRPr="00783584" w:rsidRDefault="006C1197" w:rsidP="00331D8F">
      <w:pPr>
        <w:pStyle w:val="ListParagraph"/>
        <w:numPr>
          <w:ilvl w:val="0"/>
          <w:numId w:val="26"/>
        </w:numPr>
        <w:autoSpaceDE w:val="0"/>
        <w:autoSpaceDN w:val="0"/>
        <w:adjustRightInd w:val="0"/>
        <w:spacing w:after="0" w:line="240" w:lineRule="auto"/>
      </w:pPr>
      <w:r w:rsidRPr="00E174F7">
        <w:rPr>
          <w:i/>
        </w:rPr>
        <w:t>F</w:t>
      </w:r>
      <w:r w:rsidRPr="00E174F7">
        <w:rPr>
          <w:rFonts w:cs="Helvetica-Light"/>
          <w:i/>
        </w:rPr>
        <w:t xml:space="preserve">ixed-price contracts with economic price adjustment </w:t>
      </w:r>
      <w:r w:rsidRPr="00783584">
        <w:rPr>
          <w:rFonts w:cs="Helvetica-Light"/>
        </w:rPr>
        <w:t xml:space="preserve">provide for upward and downward adjustment of the stated contract price that is fixed for a period </w:t>
      </w:r>
      <w:r>
        <w:rPr>
          <w:rFonts w:cs="Helvetica-Light"/>
        </w:rPr>
        <w:t xml:space="preserve">of time </w:t>
      </w:r>
      <w:r w:rsidRPr="00783584">
        <w:rPr>
          <w:rFonts w:cs="Helvetica-Light"/>
        </w:rPr>
        <w:t xml:space="preserve">and adjusted based on an economic indicator such as the Consumer Price </w:t>
      </w:r>
      <w:r w:rsidRPr="00783584">
        <w:t xml:space="preserve">Index. </w:t>
      </w:r>
    </w:p>
    <w:p w14:paraId="521829C4" w14:textId="77777777" w:rsidR="006C1197" w:rsidRPr="00783584" w:rsidRDefault="006C1197" w:rsidP="00331D8F">
      <w:pPr>
        <w:pStyle w:val="ListParagraph"/>
        <w:numPr>
          <w:ilvl w:val="0"/>
          <w:numId w:val="26"/>
        </w:numPr>
        <w:autoSpaceDE w:val="0"/>
        <w:autoSpaceDN w:val="0"/>
        <w:adjustRightInd w:val="0"/>
        <w:spacing w:after="0" w:line="240" w:lineRule="auto"/>
        <w:rPr>
          <w:rFonts w:cs="Helvetica-Light"/>
        </w:rPr>
      </w:pPr>
      <w:r w:rsidRPr="00E174F7">
        <w:rPr>
          <w:i/>
        </w:rPr>
        <w:t>Cost-reimbursable</w:t>
      </w:r>
      <w:r w:rsidRPr="00783584">
        <w:rPr>
          <w:i/>
        </w:rPr>
        <w:t xml:space="preserve"> contracts</w:t>
      </w:r>
      <w:r w:rsidRPr="00783584">
        <w:t xml:space="preserve"> </w:t>
      </w:r>
      <w:r w:rsidRPr="00783584">
        <w:rPr>
          <w:rFonts w:cs="Helvetica-Light"/>
        </w:rPr>
        <w:t xml:space="preserve">reimburse the vendor for costs incurred, and they may (or may not) include a fixed fee for management or administrative services if included in the solicitation language. </w:t>
      </w:r>
    </w:p>
    <w:p w14:paraId="04072AA2" w14:textId="77777777" w:rsidR="006C1197" w:rsidRPr="00783584" w:rsidRDefault="006C1197" w:rsidP="006C1197">
      <w:pPr>
        <w:pStyle w:val="BodyText"/>
        <w:tabs>
          <w:tab w:val="left" w:pos="3108"/>
        </w:tabs>
        <w:kinsoku w:val="0"/>
        <w:overflowPunct w:val="0"/>
        <w:ind w:left="720"/>
        <w:rPr>
          <w:rFonts w:asciiTheme="minorHAnsi" w:hAnsiTheme="minorHAnsi"/>
          <w:sz w:val="22"/>
          <w:szCs w:val="22"/>
        </w:rPr>
      </w:pPr>
    </w:p>
    <w:p w14:paraId="21FB47F1" w14:textId="77777777" w:rsidR="006C1197" w:rsidRPr="00783584" w:rsidRDefault="006C1197" w:rsidP="00331D8F">
      <w:pPr>
        <w:pStyle w:val="BodyText"/>
        <w:numPr>
          <w:ilvl w:val="0"/>
          <w:numId w:val="19"/>
        </w:numPr>
        <w:tabs>
          <w:tab w:val="left" w:pos="3108"/>
        </w:tabs>
        <w:kinsoku w:val="0"/>
        <w:overflowPunct w:val="0"/>
        <w:rPr>
          <w:rFonts w:asciiTheme="minorHAnsi" w:hAnsiTheme="minorHAnsi"/>
          <w:sz w:val="22"/>
          <w:szCs w:val="22"/>
        </w:rPr>
      </w:pPr>
      <w:r w:rsidRPr="00783584">
        <w:rPr>
          <w:rFonts w:asciiTheme="minorHAnsi" w:hAnsiTheme="minorHAnsi"/>
          <w:sz w:val="22"/>
          <w:szCs w:val="22"/>
        </w:rPr>
        <w:t xml:space="preserve">Which type(s) of contract(s) did your SFA award for SY 2017–2018 for procured </w:t>
      </w:r>
      <w:r w:rsidRPr="00E174F7">
        <w:rPr>
          <w:rFonts w:asciiTheme="minorHAnsi" w:hAnsiTheme="minorHAnsi"/>
          <w:sz w:val="22"/>
          <w:szCs w:val="22"/>
        </w:rPr>
        <w:t>goods</w:t>
      </w:r>
      <w:r w:rsidRPr="00783584">
        <w:rPr>
          <w:rFonts w:asciiTheme="minorHAnsi" w:hAnsiTheme="minorHAnsi"/>
          <w:sz w:val="22"/>
          <w:szCs w:val="22"/>
        </w:rPr>
        <w:t xml:space="preserve"> </w:t>
      </w:r>
      <w:r>
        <w:rPr>
          <w:rFonts w:asciiTheme="minorHAnsi" w:hAnsiTheme="minorHAnsi"/>
          <w:sz w:val="22"/>
          <w:szCs w:val="22"/>
        </w:rPr>
        <w:t xml:space="preserve">(specifically food) </w:t>
      </w:r>
      <w:r w:rsidRPr="00783584">
        <w:rPr>
          <w:rFonts w:asciiTheme="minorHAnsi" w:hAnsiTheme="minorHAnsi"/>
          <w:sz w:val="22"/>
          <w:szCs w:val="22"/>
        </w:rPr>
        <w:t>and services?</w:t>
      </w:r>
    </w:p>
    <w:p w14:paraId="4003C024" w14:textId="77777777" w:rsidR="006C1197" w:rsidRPr="00783584" w:rsidRDefault="006C1197" w:rsidP="006C1197">
      <w:pPr>
        <w:pStyle w:val="BodyText"/>
        <w:tabs>
          <w:tab w:val="left" w:pos="3108"/>
        </w:tabs>
        <w:kinsoku w:val="0"/>
        <w:overflowPunct w:val="0"/>
        <w:rPr>
          <w:rFonts w:asciiTheme="minorHAnsi" w:hAnsiTheme="minorHAnsi"/>
          <w:sz w:val="22"/>
          <w:szCs w:val="22"/>
        </w:rPr>
      </w:pPr>
    </w:p>
    <w:p w14:paraId="6AEF0BE1" w14:textId="77777777" w:rsidR="006C1197" w:rsidRPr="00783584" w:rsidRDefault="006C1197" w:rsidP="006C1197">
      <w:pPr>
        <w:ind w:firstLine="720"/>
      </w:pPr>
      <w:r w:rsidRPr="00783584">
        <w:t>Select all that apply:</w:t>
      </w:r>
    </w:p>
    <w:p w14:paraId="6FA798AB" w14:textId="77777777" w:rsidR="006C1197" w:rsidRPr="00783584" w:rsidRDefault="006C1197" w:rsidP="006C1197">
      <w:pPr>
        <w:pStyle w:val="BodyText"/>
        <w:widowControl/>
        <w:numPr>
          <w:ilvl w:val="0"/>
          <w:numId w:val="3"/>
        </w:numPr>
        <w:overflowPunct w:val="0"/>
        <w:adjustRightInd/>
        <w:ind w:left="1440"/>
        <w:rPr>
          <w:rFonts w:ascii="Calibri" w:hAnsi="Calibri"/>
          <w:sz w:val="22"/>
          <w:szCs w:val="22"/>
        </w:rPr>
      </w:pPr>
      <w:r w:rsidRPr="00783584">
        <w:rPr>
          <w:rFonts w:ascii="Calibri" w:hAnsi="Calibri"/>
          <w:sz w:val="22"/>
          <w:szCs w:val="22"/>
        </w:rPr>
        <w:t>Fixed-price contracts</w:t>
      </w:r>
    </w:p>
    <w:p w14:paraId="0B98C18C" w14:textId="77777777" w:rsidR="006C1197" w:rsidRPr="00783584" w:rsidRDefault="006C1197" w:rsidP="006C1197">
      <w:pPr>
        <w:pStyle w:val="BodyText"/>
        <w:widowControl/>
        <w:numPr>
          <w:ilvl w:val="0"/>
          <w:numId w:val="3"/>
        </w:numPr>
        <w:overflowPunct w:val="0"/>
        <w:adjustRightInd/>
        <w:ind w:left="1440"/>
        <w:rPr>
          <w:rFonts w:ascii="Calibri" w:hAnsi="Calibri"/>
          <w:sz w:val="22"/>
          <w:szCs w:val="22"/>
        </w:rPr>
      </w:pPr>
      <w:r w:rsidRPr="00783584">
        <w:rPr>
          <w:rFonts w:ascii="Calibri" w:hAnsi="Calibri"/>
          <w:sz w:val="22"/>
          <w:szCs w:val="22"/>
        </w:rPr>
        <w:t>Fixed-price with economic price adjustment contracts</w:t>
      </w:r>
    </w:p>
    <w:p w14:paraId="7E45E136" w14:textId="77777777" w:rsidR="006C1197" w:rsidRPr="00783584" w:rsidRDefault="006C1197" w:rsidP="006C1197">
      <w:pPr>
        <w:pStyle w:val="BodyText"/>
        <w:widowControl/>
        <w:numPr>
          <w:ilvl w:val="0"/>
          <w:numId w:val="3"/>
        </w:numPr>
        <w:overflowPunct w:val="0"/>
        <w:adjustRightInd/>
        <w:ind w:left="1440"/>
        <w:rPr>
          <w:rFonts w:ascii="Calibri" w:hAnsi="Calibri"/>
          <w:sz w:val="22"/>
          <w:szCs w:val="22"/>
        </w:rPr>
      </w:pPr>
      <w:r w:rsidRPr="00783584">
        <w:rPr>
          <w:rFonts w:ascii="Calibri" w:hAnsi="Calibri"/>
          <w:sz w:val="22"/>
          <w:szCs w:val="22"/>
        </w:rPr>
        <w:t>Cost-reimbursable contracts (no fixed fee)</w:t>
      </w:r>
    </w:p>
    <w:p w14:paraId="59DDCE26" w14:textId="77777777" w:rsidR="006C1197" w:rsidRPr="00783584" w:rsidRDefault="006C1197" w:rsidP="006C1197">
      <w:pPr>
        <w:pStyle w:val="BodyText"/>
        <w:widowControl/>
        <w:numPr>
          <w:ilvl w:val="0"/>
          <w:numId w:val="3"/>
        </w:numPr>
        <w:overflowPunct w:val="0"/>
        <w:adjustRightInd/>
        <w:ind w:left="1440"/>
        <w:rPr>
          <w:rFonts w:ascii="Calibri" w:hAnsi="Calibri"/>
          <w:sz w:val="22"/>
          <w:szCs w:val="22"/>
        </w:rPr>
      </w:pPr>
      <w:r w:rsidRPr="00783584">
        <w:rPr>
          <w:rFonts w:ascii="Calibri" w:hAnsi="Calibri"/>
          <w:sz w:val="22"/>
          <w:szCs w:val="22"/>
        </w:rPr>
        <w:t>Cost-reimbursable with fixed-fee contracts</w:t>
      </w:r>
    </w:p>
    <w:p w14:paraId="2D3A799F" w14:textId="77777777" w:rsidR="006C1197" w:rsidRPr="00783584" w:rsidRDefault="006C1197" w:rsidP="006C1197">
      <w:pPr>
        <w:pStyle w:val="ListParagraph"/>
        <w:numPr>
          <w:ilvl w:val="0"/>
          <w:numId w:val="3"/>
        </w:numPr>
        <w:ind w:firstLine="0"/>
      </w:pPr>
      <w:r w:rsidRPr="00783584">
        <w:t>Other (Specify): ______________________________________________________</w:t>
      </w:r>
    </w:p>
    <w:p w14:paraId="37589F3B" w14:textId="77777777" w:rsidR="006C1197" w:rsidRPr="00783584" w:rsidRDefault="006C1197" w:rsidP="00331D8F">
      <w:pPr>
        <w:pStyle w:val="BodyText"/>
        <w:keepNext/>
        <w:keepLines/>
        <w:widowControl/>
        <w:numPr>
          <w:ilvl w:val="0"/>
          <w:numId w:val="19"/>
        </w:numPr>
        <w:autoSpaceDE/>
        <w:autoSpaceDN/>
        <w:adjustRightInd/>
        <w:rPr>
          <w:rFonts w:ascii="Calibri" w:hAnsi="Calibri"/>
          <w:sz w:val="22"/>
          <w:szCs w:val="22"/>
        </w:rPr>
      </w:pPr>
      <w:r w:rsidRPr="00E174F7">
        <w:rPr>
          <w:rFonts w:ascii="Calibri" w:hAnsi="Calibri"/>
          <w:sz w:val="22"/>
          <w:szCs w:val="22"/>
        </w:rPr>
        <w:t>Forward contracts</w:t>
      </w:r>
      <w:r w:rsidRPr="00783584">
        <w:rPr>
          <w:rFonts w:ascii="Calibri" w:hAnsi="Calibri"/>
          <w:sz w:val="22"/>
          <w:szCs w:val="22"/>
        </w:rPr>
        <w:t xml:space="preserve"> include an agreement between parties to buy a product at a specified price on a future date. For example, an SFA may contract with a farmer or producer to provide a product at a set price before it has been produced. Did your SFA use forward contracts in SY 2017–2018? </w:t>
      </w:r>
    </w:p>
    <w:p w14:paraId="5DE1656F" w14:textId="77777777" w:rsidR="006C1197" w:rsidRPr="00783584" w:rsidRDefault="006C1197" w:rsidP="006C1197">
      <w:pPr>
        <w:pStyle w:val="ListParagraph"/>
        <w:keepNext/>
        <w:keepLines/>
      </w:pPr>
    </w:p>
    <w:p w14:paraId="2AFD4CB6" w14:textId="77777777" w:rsidR="006C1197" w:rsidRPr="00783584" w:rsidRDefault="006C1197" w:rsidP="00331D8F">
      <w:pPr>
        <w:pStyle w:val="ListParagraph"/>
        <w:keepNext/>
        <w:keepLines/>
        <w:numPr>
          <w:ilvl w:val="0"/>
          <w:numId w:val="27"/>
        </w:numPr>
        <w:ind w:left="1440"/>
      </w:pPr>
      <w:r w:rsidRPr="00783584">
        <w:t>Yes</w:t>
      </w:r>
    </w:p>
    <w:p w14:paraId="52749F7C" w14:textId="77777777" w:rsidR="006C1197" w:rsidRPr="00783584" w:rsidRDefault="006C1197" w:rsidP="00331D8F">
      <w:pPr>
        <w:pStyle w:val="ListParagraph"/>
        <w:keepNext/>
        <w:keepLines/>
        <w:numPr>
          <w:ilvl w:val="0"/>
          <w:numId w:val="27"/>
        </w:numPr>
        <w:ind w:left="1440"/>
      </w:pPr>
      <w:r w:rsidRPr="00783584">
        <w:t>No</w:t>
      </w:r>
    </w:p>
    <w:p w14:paraId="5F1728D1" w14:textId="77777777" w:rsidR="006C1197" w:rsidRPr="00783584" w:rsidRDefault="006C1197" w:rsidP="00331D8F">
      <w:pPr>
        <w:pStyle w:val="ListParagraph"/>
        <w:keepNext/>
        <w:keepLines/>
        <w:numPr>
          <w:ilvl w:val="0"/>
          <w:numId w:val="27"/>
        </w:numPr>
        <w:ind w:left="1440"/>
      </w:pPr>
      <w:r w:rsidRPr="00783584">
        <w:t>Don’t Know/Unsure</w:t>
      </w:r>
    </w:p>
    <w:p w14:paraId="1685D2CA" w14:textId="77777777" w:rsidR="006C1197" w:rsidRPr="00783584" w:rsidRDefault="006C1197" w:rsidP="006C1197">
      <w:pPr>
        <w:spacing w:after="0" w:line="240" w:lineRule="auto"/>
        <w:contextualSpacing/>
        <w:rPr>
          <w:rFonts w:eastAsia="Times New Roman"/>
        </w:rPr>
      </w:pPr>
    </w:p>
    <w:p w14:paraId="26F44256" w14:textId="77777777" w:rsidR="006C1197" w:rsidRPr="00783584" w:rsidRDefault="006C1197" w:rsidP="00331D8F">
      <w:pPr>
        <w:pStyle w:val="ListParagraph"/>
        <w:keepNext/>
        <w:keepLines/>
        <w:numPr>
          <w:ilvl w:val="0"/>
          <w:numId w:val="19"/>
        </w:numPr>
      </w:pPr>
      <w:r w:rsidRPr="00783584">
        <w:t xml:space="preserve">Do State or local regulations limit your SFA to using specific types of contracts (e.g., </w:t>
      </w:r>
      <w:r w:rsidRPr="00E174F7">
        <w:t>fixed-price, cost-reimbursable, forward contracts</w:t>
      </w:r>
      <w:r w:rsidRPr="00783584">
        <w:t>)?</w:t>
      </w:r>
    </w:p>
    <w:p w14:paraId="03A1A481" w14:textId="77777777" w:rsidR="006C1197" w:rsidRPr="00783584" w:rsidRDefault="006C1197" w:rsidP="006C1197">
      <w:pPr>
        <w:pStyle w:val="ListParagraph"/>
        <w:keepNext/>
        <w:keepLines/>
      </w:pPr>
    </w:p>
    <w:p w14:paraId="6B30925F" w14:textId="77777777" w:rsidR="006C1197" w:rsidRPr="00783584" w:rsidRDefault="006C1197" w:rsidP="00331D8F">
      <w:pPr>
        <w:pStyle w:val="ListParagraph"/>
        <w:keepNext/>
        <w:keepLines/>
        <w:numPr>
          <w:ilvl w:val="0"/>
          <w:numId w:val="18"/>
        </w:numPr>
      </w:pPr>
      <w:r w:rsidRPr="00783584">
        <w:t>Yes</w:t>
      </w:r>
    </w:p>
    <w:p w14:paraId="416C387A" w14:textId="77777777" w:rsidR="006C1197" w:rsidRPr="00783584" w:rsidRDefault="006C1197" w:rsidP="00331D8F">
      <w:pPr>
        <w:pStyle w:val="ListParagraph"/>
        <w:keepNext/>
        <w:keepLines/>
        <w:numPr>
          <w:ilvl w:val="0"/>
          <w:numId w:val="18"/>
        </w:numPr>
      </w:pPr>
      <w:r w:rsidRPr="00783584">
        <w:t>No</w:t>
      </w:r>
    </w:p>
    <w:p w14:paraId="6FBF84CC" w14:textId="77777777" w:rsidR="006C1197" w:rsidRPr="00783584" w:rsidRDefault="006C1197" w:rsidP="00331D8F">
      <w:pPr>
        <w:pStyle w:val="ListParagraph"/>
        <w:keepNext/>
        <w:keepLines/>
        <w:numPr>
          <w:ilvl w:val="0"/>
          <w:numId w:val="18"/>
        </w:numPr>
      </w:pPr>
      <w:r w:rsidRPr="00783584">
        <w:t>Don’t Know/Unsure</w:t>
      </w:r>
    </w:p>
    <w:p w14:paraId="21567634" w14:textId="77777777" w:rsidR="006C1197" w:rsidRPr="00783584" w:rsidRDefault="006C1197" w:rsidP="006C1197">
      <w:pPr>
        <w:pStyle w:val="ListParagraph"/>
        <w:ind w:left="1440"/>
      </w:pPr>
    </w:p>
    <w:p w14:paraId="0D01788B" w14:textId="77777777" w:rsidR="006C1197" w:rsidRPr="00783584" w:rsidRDefault="006C1197" w:rsidP="00331D8F">
      <w:pPr>
        <w:pStyle w:val="ListParagraph"/>
        <w:numPr>
          <w:ilvl w:val="0"/>
          <w:numId w:val="19"/>
        </w:numPr>
      </w:pPr>
      <w:r w:rsidRPr="00783584">
        <w:t xml:space="preserve">What factors influence which contract type your SFA awards for procuring </w:t>
      </w:r>
      <w:r w:rsidRPr="00E174F7">
        <w:t>goods</w:t>
      </w:r>
      <w:r w:rsidRPr="00783584">
        <w:t xml:space="preserve"> </w:t>
      </w:r>
      <w:r>
        <w:t xml:space="preserve">(specifically food) </w:t>
      </w:r>
      <w:r w:rsidRPr="00783584">
        <w:t xml:space="preserve">and services? Please rank the three most important factors by indicating the most important factor with a “1,” the second most important with a “2,” and the third most important with a “3.” </w:t>
      </w:r>
    </w:p>
    <w:p w14:paraId="0C7A2332" w14:textId="77777777" w:rsidR="006C1197" w:rsidRPr="00783584" w:rsidRDefault="006C1197" w:rsidP="006C1197">
      <w:pPr>
        <w:keepNext/>
        <w:keepLines/>
        <w:ind w:left="1080"/>
      </w:pPr>
      <w:r w:rsidRPr="00783584">
        <w:t>_____Consistency in product</w:t>
      </w:r>
    </w:p>
    <w:p w14:paraId="44A4FF91" w14:textId="77777777" w:rsidR="006C1197" w:rsidRPr="00783584" w:rsidRDefault="006C1197" w:rsidP="006C1197">
      <w:pPr>
        <w:keepNext/>
        <w:keepLines/>
        <w:ind w:left="1080"/>
      </w:pPr>
      <w:r w:rsidRPr="00783584">
        <w:t xml:space="preserve">_____Quality of service </w:t>
      </w:r>
    </w:p>
    <w:p w14:paraId="08ED45AE" w14:textId="77777777" w:rsidR="006C1197" w:rsidRPr="00783584" w:rsidRDefault="006C1197" w:rsidP="006C1197">
      <w:pPr>
        <w:keepNext/>
        <w:keepLines/>
        <w:ind w:left="1080"/>
      </w:pPr>
      <w:r w:rsidRPr="00783584">
        <w:t xml:space="preserve">_____Type of service </w:t>
      </w:r>
    </w:p>
    <w:p w14:paraId="1196DC2F" w14:textId="77777777" w:rsidR="006C1197" w:rsidRPr="00783584" w:rsidRDefault="006C1197" w:rsidP="006C1197">
      <w:pPr>
        <w:keepNext/>
        <w:keepLines/>
        <w:ind w:left="1080"/>
      </w:pPr>
      <w:r w:rsidRPr="00783584">
        <w:t>_____Level of administrative burden and oversight required</w:t>
      </w:r>
    </w:p>
    <w:p w14:paraId="6389C4D9" w14:textId="77777777" w:rsidR="006C1197" w:rsidRPr="00783584" w:rsidRDefault="006C1197" w:rsidP="006C1197">
      <w:pPr>
        <w:keepNext/>
        <w:keepLines/>
        <w:ind w:left="1080"/>
      </w:pPr>
      <w:r w:rsidRPr="00783584">
        <w:t>_____Level of contract oversight required</w:t>
      </w:r>
    </w:p>
    <w:p w14:paraId="3751A781" w14:textId="77777777" w:rsidR="006C1197" w:rsidRPr="00783584" w:rsidRDefault="006C1197" w:rsidP="006C1197">
      <w:pPr>
        <w:keepNext/>
        <w:keepLines/>
        <w:ind w:left="1080"/>
      </w:pPr>
      <w:r w:rsidRPr="00783584">
        <w:t>_____Level of risk (other than type of pricing such as length of contract)</w:t>
      </w:r>
    </w:p>
    <w:p w14:paraId="5293BE34" w14:textId="77777777" w:rsidR="006C1197" w:rsidRPr="00783584" w:rsidRDefault="006C1197" w:rsidP="006C1197">
      <w:pPr>
        <w:keepNext/>
        <w:keepLines/>
        <w:ind w:left="1080"/>
      </w:pPr>
      <w:r w:rsidRPr="00783584">
        <w:t>_____Previous experience</w:t>
      </w:r>
    </w:p>
    <w:p w14:paraId="08F4AF87" w14:textId="77777777" w:rsidR="006C1197" w:rsidRPr="00783584" w:rsidRDefault="006C1197" w:rsidP="006C1197">
      <w:pPr>
        <w:keepNext/>
        <w:keepLines/>
        <w:ind w:left="1080"/>
      </w:pPr>
      <w:r w:rsidRPr="00783584">
        <w:t>_____Small purchase and micro-purchasing thresholds</w:t>
      </w:r>
    </w:p>
    <w:p w14:paraId="2DFE9154" w14:textId="77777777" w:rsidR="006C1197" w:rsidRDefault="006C1197" w:rsidP="006C1197">
      <w:pPr>
        <w:keepNext/>
        <w:keepLines/>
        <w:ind w:left="1080"/>
      </w:pPr>
      <w:r w:rsidRPr="00783584">
        <w:t>_____Type of pricing (fixed, reimbursable)</w:t>
      </w:r>
    </w:p>
    <w:p w14:paraId="1A1A21B4" w14:textId="77777777" w:rsidR="006C1197" w:rsidRDefault="006C1197" w:rsidP="006C1197">
      <w:pPr>
        <w:keepNext/>
        <w:keepLines/>
        <w:ind w:left="1080"/>
      </w:pPr>
      <w:r>
        <w:t>_____Quantity purchased</w:t>
      </w:r>
    </w:p>
    <w:p w14:paraId="778BB63A" w14:textId="77777777" w:rsidR="006C1197" w:rsidRPr="00783584" w:rsidRDefault="006C1197" w:rsidP="006C1197">
      <w:pPr>
        <w:keepNext/>
        <w:keepLines/>
        <w:ind w:left="1080"/>
      </w:pPr>
      <w:r>
        <w:t>_____Estimated cost</w:t>
      </w:r>
    </w:p>
    <w:p w14:paraId="45DAC5FB" w14:textId="77777777" w:rsidR="006C1197" w:rsidRPr="00783584" w:rsidRDefault="006C1197" w:rsidP="006C1197">
      <w:pPr>
        <w:keepNext/>
        <w:keepLines/>
        <w:ind w:left="1080"/>
      </w:pPr>
      <w:r w:rsidRPr="00783584">
        <w:t>_____Other (Specify): ____________________</w:t>
      </w:r>
    </w:p>
    <w:p w14:paraId="74EA1236" w14:textId="77777777" w:rsidR="006C1197" w:rsidRPr="00783584" w:rsidRDefault="006C1197" w:rsidP="006C1197">
      <w:pPr>
        <w:keepNext/>
        <w:keepLines/>
        <w:ind w:left="1080"/>
      </w:pPr>
      <w:r w:rsidRPr="00783584">
        <w:t>_____Other (Specify): ____________________</w:t>
      </w:r>
    </w:p>
    <w:p w14:paraId="52C98E43" w14:textId="77777777" w:rsidR="006C1197" w:rsidRPr="00783584" w:rsidRDefault="006C1197" w:rsidP="006C1197">
      <w:pPr>
        <w:keepNext/>
        <w:keepLines/>
        <w:ind w:left="1080"/>
      </w:pPr>
      <w:r w:rsidRPr="00783584">
        <w:t>_____Other (Specify): ____________________</w:t>
      </w:r>
    </w:p>
    <w:p w14:paraId="196388DE" w14:textId="77777777" w:rsidR="006C1197" w:rsidRPr="00783584" w:rsidRDefault="006C1197" w:rsidP="006C1197">
      <w:pPr>
        <w:ind w:left="360"/>
      </w:pPr>
    </w:p>
    <w:p w14:paraId="1A866F0A" w14:textId="77777777" w:rsidR="006C1197" w:rsidRPr="00783584" w:rsidRDefault="006C1197" w:rsidP="006C1197">
      <w:pPr>
        <w:keepNext/>
        <w:keepLines/>
        <w:ind w:left="360"/>
      </w:pPr>
      <w:r w:rsidRPr="00783584">
        <w:t xml:space="preserve">The next questions are about formal and informal </w:t>
      </w:r>
      <w:r>
        <w:t>(</w:t>
      </w:r>
      <w:r w:rsidRPr="00941DE6">
        <w:rPr>
          <w:b/>
        </w:rPr>
        <w:t>including micro-</w:t>
      </w:r>
      <w:r>
        <w:rPr>
          <w:b/>
        </w:rPr>
        <w:t xml:space="preserve"> and small </w:t>
      </w:r>
      <w:r w:rsidRPr="00941DE6">
        <w:rPr>
          <w:b/>
        </w:rPr>
        <w:t>purchases</w:t>
      </w:r>
      <w:r>
        <w:t xml:space="preserve">) </w:t>
      </w:r>
      <w:r w:rsidRPr="00783584">
        <w:t xml:space="preserve">procurement. SFAs utilize formal and informal procurement procedures as described in the table below: </w:t>
      </w:r>
    </w:p>
    <w:tbl>
      <w:tblPr>
        <w:tblStyle w:val="TableGrid"/>
        <w:tblW w:w="5000" w:type="pct"/>
        <w:jc w:val="center"/>
        <w:tblLook w:val="04A0" w:firstRow="1" w:lastRow="0" w:firstColumn="1" w:lastColumn="0" w:noHBand="0" w:noVBand="1"/>
      </w:tblPr>
      <w:tblGrid>
        <w:gridCol w:w="1783"/>
        <w:gridCol w:w="7793"/>
      </w:tblGrid>
      <w:tr w:rsidR="006C1197" w:rsidRPr="00783584" w:rsidDel="002C31A3" w14:paraId="20987494" w14:textId="77777777" w:rsidTr="009232BC">
        <w:trPr>
          <w:trHeight w:val="728"/>
          <w:jc w:val="center"/>
        </w:trPr>
        <w:tc>
          <w:tcPr>
            <w:tcW w:w="931" w:type="pct"/>
            <w:vAlign w:val="center"/>
          </w:tcPr>
          <w:p w14:paraId="325E8390" w14:textId="77777777" w:rsidR="006C1197" w:rsidRPr="00783584" w:rsidDel="002C31A3" w:rsidRDefault="006C1197" w:rsidP="009232BC">
            <w:pPr>
              <w:keepNext/>
              <w:keepLines/>
              <w:rPr>
                <w:b/>
              </w:rPr>
            </w:pPr>
            <w:r w:rsidRPr="00E174F7" w:rsidDel="002C31A3">
              <w:rPr>
                <w:b/>
              </w:rPr>
              <w:t>Formal Procurement</w:t>
            </w:r>
          </w:p>
        </w:tc>
        <w:tc>
          <w:tcPr>
            <w:tcW w:w="4069" w:type="pct"/>
          </w:tcPr>
          <w:p w14:paraId="6EE9F63D" w14:textId="77777777" w:rsidR="006C1197" w:rsidRPr="00783584" w:rsidDel="002C31A3" w:rsidRDefault="006C1197" w:rsidP="009232BC">
            <w:pPr>
              <w:keepNext/>
              <w:keepLines/>
            </w:pPr>
            <w:r w:rsidRPr="00783584" w:rsidDel="002C31A3">
              <w:t>(1) developing the solicitation</w:t>
            </w:r>
            <w:r w:rsidRPr="00783584">
              <w:t>;</w:t>
            </w:r>
            <w:r w:rsidRPr="00783584" w:rsidDel="002C31A3">
              <w:t xml:space="preserve"> (2) publicly announcing/advertising the solicitation</w:t>
            </w:r>
            <w:r w:rsidRPr="00783584">
              <w:t>;</w:t>
            </w:r>
            <w:r w:rsidRPr="00783584" w:rsidDel="002C31A3">
              <w:t xml:space="preserve"> (3) evaluating offers</w:t>
            </w:r>
            <w:r w:rsidRPr="00783584">
              <w:t>;</w:t>
            </w:r>
            <w:r w:rsidRPr="00783584" w:rsidDel="002C31A3">
              <w:t xml:space="preserve"> (4) </w:t>
            </w:r>
            <w:r>
              <w:t xml:space="preserve">negotiating and </w:t>
            </w:r>
            <w:r w:rsidRPr="00783584" w:rsidDel="002C31A3">
              <w:t>awarding the contract</w:t>
            </w:r>
            <w:r w:rsidRPr="00783584">
              <w:t>;</w:t>
            </w:r>
            <w:r w:rsidRPr="00783584" w:rsidDel="002C31A3">
              <w:t xml:space="preserve"> and (5) managing the contract</w:t>
            </w:r>
          </w:p>
        </w:tc>
      </w:tr>
      <w:tr w:rsidR="006C1197" w:rsidRPr="00783584" w:rsidDel="002C31A3" w14:paraId="7D1433FF" w14:textId="77777777" w:rsidTr="009232BC">
        <w:trPr>
          <w:jc w:val="center"/>
        </w:trPr>
        <w:tc>
          <w:tcPr>
            <w:tcW w:w="931" w:type="pct"/>
            <w:vAlign w:val="center"/>
          </w:tcPr>
          <w:p w14:paraId="13BD1355" w14:textId="77777777" w:rsidR="006C1197" w:rsidRPr="00783584" w:rsidDel="002C31A3" w:rsidRDefault="006C1197" w:rsidP="009232BC">
            <w:pPr>
              <w:keepNext/>
              <w:keepLines/>
              <w:rPr>
                <w:b/>
              </w:rPr>
            </w:pPr>
            <w:r w:rsidRPr="00E174F7" w:rsidDel="002C31A3">
              <w:rPr>
                <w:b/>
              </w:rPr>
              <w:t>Informal Procurement</w:t>
            </w:r>
          </w:p>
        </w:tc>
        <w:tc>
          <w:tcPr>
            <w:tcW w:w="4069" w:type="pct"/>
          </w:tcPr>
          <w:p w14:paraId="579B54E2" w14:textId="77777777" w:rsidR="006C1197" w:rsidRPr="00783584" w:rsidDel="002C31A3" w:rsidRDefault="006C1197" w:rsidP="009232BC">
            <w:pPr>
              <w:keepNext/>
              <w:keepLines/>
            </w:pPr>
            <w:r w:rsidRPr="00783584" w:rsidDel="002C31A3">
              <w:t>(1) developing the solicitation</w:t>
            </w:r>
            <w:r w:rsidRPr="00783584">
              <w:t>;</w:t>
            </w:r>
            <w:r w:rsidRPr="00783584" w:rsidDel="002C31A3">
              <w:t xml:space="preserve"> (2) identifying potential vendors to obtain </w:t>
            </w:r>
            <w:r w:rsidRPr="00783584">
              <w:t xml:space="preserve">more than one </w:t>
            </w:r>
            <w:r w:rsidRPr="00783584" w:rsidDel="002C31A3">
              <w:t>bid/offer</w:t>
            </w:r>
            <w:r w:rsidRPr="00783584">
              <w:t>/quote;</w:t>
            </w:r>
            <w:r w:rsidRPr="00783584" w:rsidDel="002C31A3">
              <w:t xml:space="preserve"> (3) evaluating responses</w:t>
            </w:r>
            <w:r w:rsidRPr="00783584">
              <w:t>;</w:t>
            </w:r>
            <w:r w:rsidRPr="00783584" w:rsidDel="002C31A3">
              <w:t xml:space="preserve"> (4) </w:t>
            </w:r>
            <w:r>
              <w:t xml:space="preserve">negotiating and </w:t>
            </w:r>
            <w:r w:rsidRPr="00783584" w:rsidDel="002C31A3">
              <w:t>awarding the contract</w:t>
            </w:r>
            <w:r w:rsidRPr="00783584">
              <w:t>;</w:t>
            </w:r>
            <w:r w:rsidRPr="00783584" w:rsidDel="002C31A3">
              <w:t xml:space="preserve"> and (5) managing the contract</w:t>
            </w:r>
          </w:p>
        </w:tc>
      </w:tr>
    </w:tbl>
    <w:p w14:paraId="0B1BABEF" w14:textId="77777777" w:rsidR="006C1197" w:rsidRPr="00783584" w:rsidRDefault="006C1197" w:rsidP="006C1197">
      <w:pPr>
        <w:ind w:left="360"/>
      </w:pPr>
    </w:p>
    <w:p w14:paraId="3F9FB1B0" w14:textId="77777777" w:rsidR="006C1197" w:rsidRPr="00783584" w:rsidRDefault="006C1197" w:rsidP="00331D8F">
      <w:pPr>
        <w:pStyle w:val="ListParagraph"/>
        <w:keepNext/>
        <w:keepLines/>
        <w:numPr>
          <w:ilvl w:val="0"/>
          <w:numId w:val="19"/>
        </w:numPr>
        <w:spacing w:line="240" w:lineRule="auto"/>
        <w:rPr>
          <w:color w:val="FF0000"/>
        </w:rPr>
      </w:pPr>
      <w:r w:rsidRPr="00783584">
        <w:t xml:space="preserve">Most contracts include specifications for products and services, payment terms, and other required contract provisions and conditions. Please indicate any additional contract provisions that are integrated in your </w:t>
      </w:r>
      <w:r w:rsidRPr="00E174F7">
        <w:rPr>
          <w:b/>
          <w:i/>
        </w:rPr>
        <w:t>formal</w:t>
      </w:r>
      <w:r w:rsidRPr="00783584">
        <w:t xml:space="preserve"> or </w:t>
      </w:r>
      <w:r w:rsidRPr="00E174F7">
        <w:rPr>
          <w:b/>
          <w:i/>
        </w:rPr>
        <w:t>informal</w:t>
      </w:r>
      <w:r w:rsidRPr="00783584">
        <w:rPr>
          <w:b/>
          <w:i/>
        </w:rPr>
        <w:t xml:space="preserve"> </w:t>
      </w:r>
      <w:r w:rsidRPr="00783584">
        <w:t xml:space="preserve">procurement </w:t>
      </w:r>
      <w:r w:rsidRPr="006515BF">
        <w:rPr>
          <w:i/>
        </w:rPr>
        <w:t>(including micro-</w:t>
      </w:r>
      <w:r>
        <w:rPr>
          <w:i/>
        </w:rPr>
        <w:t xml:space="preserve"> and small </w:t>
      </w:r>
      <w:r w:rsidRPr="006515BF">
        <w:rPr>
          <w:i/>
        </w:rPr>
        <w:t>purchases)</w:t>
      </w:r>
      <w:r>
        <w:rPr>
          <w:b/>
          <w:i/>
        </w:rPr>
        <w:t xml:space="preserve"> </w:t>
      </w:r>
      <w:r w:rsidRPr="00783584">
        <w:t xml:space="preserve">for school foods by checking the applicable boxes in the list below. </w:t>
      </w:r>
      <w:r w:rsidRPr="00783584">
        <w:rPr>
          <w:b/>
          <w:color w:val="FF0000"/>
        </w:rPr>
        <w:t>(Programmer Note: Do not allow respondent to select any other responses in a column if “none” is selected in that column.)</w:t>
      </w:r>
    </w:p>
    <w:p w14:paraId="6C7079D0" w14:textId="77777777" w:rsidR="006C1197" w:rsidRPr="00783584" w:rsidRDefault="006C1197" w:rsidP="006C1197">
      <w:pPr>
        <w:pStyle w:val="ListParagraph"/>
        <w:keepNext/>
        <w:keepLines/>
      </w:pPr>
    </w:p>
    <w:tbl>
      <w:tblPr>
        <w:tblStyle w:val="TableGrid"/>
        <w:tblW w:w="0" w:type="auto"/>
        <w:jc w:val="center"/>
        <w:tblLook w:val="04A0" w:firstRow="1" w:lastRow="0" w:firstColumn="1" w:lastColumn="0" w:noHBand="0" w:noVBand="1"/>
      </w:tblPr>
      <w:tblGrid>
        <w:gridCol w:w="3415"/>
        <w:gridCol w:w="1978"/>
        <w:gridCol w:w="1978"/>
      </w:tblGrid>
      <w:tr w:rsidR="006C1197" w:rsidRPr="00783584" w14:paraId="46614738" w14:textId="77777777" w:rsidTr="009232BC">
        <w:trPr>
          <w:jc w:val="center"/>
        </w:trPr>
        <w:tc>
          <w:tcPr>
            <w:tcW w:w="3415" w:type="dxa"/>
            <w:vAlign w:val="center"/>
          </w:tcPr>
          <w:p w14:paraId="31FE0857" w14:textId="77777777" w:rsidR="006C1197" w:rsidRPr="00783584" w:rsidRDefault="006C1197" w:rsidP="009232BC">
            <w:pPr>
              <w:keepNext/>
              <w:keepLines/>
              <w:rPr>
                <w:b/>
              </w:rPr>
            </w:pPr>
            <w:r w:rsidRPr="00783584">
              <w:rPr>
                <w:b/>
              </w:rPr>
              <w:t>Contract Provision</w:t>
            </w:r>
          </w:p>
        </w:tc>
        <w:tc>
          <w:tcPr>
            <w:tcW w:w="1978" w:type="dxa"/>
            <w:vAlign w:val="bottom"/>
          </w:tcPr>
          <w:p w14:paraId="7992BB1B" w14:textId="77777777" w:rsidR="006C1197" w:rsidRPr="00783584" w:rsidRDefault="006C1197" w:rsidP="009232BC">
            <w:pPr>
              <w:keepNext/>
              <w:keepLines/>
              <w:rPr>
                <w:b/>
              </w:rPr>
            </w:pPr>
            <w:r w:rsidRPr="00783584">
              <w:rPr>
                <w:b/>
              </w:rPr>
              <w:t>Formal Procurement</w:t>
            </w:r>
          </w:p>
        </w:tc>
        <w:tc>
          <w:tcPr>
            <w:tcW w:w="1978" w:type="dxa"/>
            <w:vAlign w:val="bottom"/>
          </w:tcPr>
          <w:p w14:paraId="0D210248" w14:textId="77777777" w:rsidR="006C1197" w:rsidRPr="00783584" w:rsidRDefault="006C1197" w:rsidP="009232BC">
            <w:pPr>
              <w:keepNext/>
              <w:keepLines/>
              <w:rPr>
                <w:b/>
              </w:rPr>
            </w:pPr>
            <w:r w:rsidRPr="00783584">
              <w:rPr>
                <w:b/>
              </w:rPr>
              <w:t>Informal Procurement</w:t>
            </w:r>
          </w:p>
        </w:tc>
      </w:tr>
      <w:tr w:rsidR="006C1197" w:rsidRPr="00783584" w14:paraId="0B03E4B6" w14:textId="77777777" w:rsidTr="009232BC">
        <w:trPr>
          <w:jc w:val="center"/>
        </w:trPr>
        <w:tc>
          <w:tcPr>
            <w:tcW w:w="3415" w:type="dxa"/>
          </w:tcPr>
          <w:p w14:paraId="1CF5F8A0" w14:textId="77777777" w:rsidR="006C1197" w:rsidRPr="00783584" w:rsidRDefault="006C1197" w:rsidP="009232BC">
            <w:pPr>
              <w:keepNext/>
              <w:keepLines/>
            </w:pPr>
            <w:r w:rsidRPr="00783584">
              <w:t>Small Business</w:t>
            </w:r>
          </w:p>
        </w:tc>
        <w:tc>
          <w:tcPr>
            <w:tcW w:w="1978" w:type="dxa"/>
            <w:vAlign w:val="bottom"/>
          </w:tcPr>
          <w:p w14:paraId="234FDE54" w14:textId="77777777" w:rsidR="006C1197" w:rsidRPr="00783584" w:rsidRDefault="006C1197" w:rsidP="009232BC">
            <w:pPr>
              <w:keepNext/>
              <w:keepLines/>
            </w:pPr>
            <w:r w:rsidRPr="00783584">
              <w:t>□</w:t>
            </w:r>
          </w:p>
        </w:tc>
        <w:tc>
          <w:tcPr>
            <w:tcW w:w="1978" w:type="dxa"/>
            <w:vAlign w:val="bottom"/>
          </w:tcPr>
          <w:p w14:paraId="4A110BF0" w14:textId="77777777" w:rsidR="006C1197" w:rsidRPr="00783584" w:rsidRDefault="006C1197" w:rsidP="009232BC">
            <w:pPr>
              <w:keepNext/>
              <w:keepLines/>
            </w:pPr>
            <w:r w:rsidRPr="00783584">
              <w:t>□</w:t>
            </w:r>
          </w:p>
        </w:tc>
      </w:tr>
      <w:tr w:rsidR="006C1197" w:rsidRPr="00783584" w14:paraId="78EC2741" w14:textId="77777777" w:rsidTr="009232BC">
        <w:trPr>
          <w:jc w:val="center"/>
        </w:trPr>
        <w:tc>
          <w:tcPr>
            <w:tcW w:w="3415" w:type="dxa"/>
          </w:tcPr>
          <w:p w14:paraId="2F69CA86" w14:textId="77777777" w:rsidR="006C1197" w:rsidRPr="00783584" w:rsidRDefault="006C1197" w:rsidP="009232BC">
            <w:pPr>
              <w:keepNext/>
              <w:keepLines/>
            </w:pPr>
            <w:r w:rsidRPr="00783584">
              <w:t>Minority-owned business</w:t>
            </w:r>
          </w:p>
        </w:tc>
        <w:tc>
          <w:tcPr>
            <w:tcW w:w="1978" w:type="dxa"/>
            <w:vAlign w:val="bottom"/>
          </w:tcPr>
          <w:p w14:paraId="088B3732" w14:textId="77777777" w:rsidR="006C1197" w:rsidRPr="00783584" w:rsidRDefault="006C1197" w:rsidP="009232BC">
            <w:pPr>
              <w:keepNext/>
              <w:keepLines/>
            </w:pPr>
            <w:r w:rsidRPr="00783584">
              <w:t>□</w:t>
            </w:r>
          </w:p>
        </w:tc>
        <w:tc>
          <w:tcPr>
            <w:tcW w:w="1978" w:type="dxa"/>
            <w:vAlign w:val="bottom"/>
          </w:tcPr>
          <w:p w14:paraId="5FD13BB3" w14:textId="77777777" w:rsidR="006C1197" w:rsidRPr="00783584" w:rsidRDefault="006C1197" w:rsidP="009232BC">
            <w:pPr>
              <w:keepNext/>
              <w:keepLines/>
            </w:pPr>
            <w:r w:rsidRPr="00783584">
              <w:t>□</w:t>
            </w:r>
          </w:p>
        </w:tc>
      </w:tr>
      <w:tr w:rsidR="006C1197" w:rsidRPr="00783584" w14:paraId="5F1A14CF" w14:textId="77777777" w:rsidTr="009232BC">
        <w:trPr>
          <w:jc w:val="center"/>
        </w:trPr>
        <w:tc>
          <w:tcPr>
            <w:tcW w:w="3415" w:type="dxa"/>
          </w:tcPr>
          <w:p w14:paraId="16AAD1AA" w14:textId="77777777" w:rsidR="006C1197" w:rsidRPr="00783584" w:rsidRDefault="006C1197" w:rsidP="009232BC">
            <w:pPr>
              <w:keepNext/>
              <w:keepLines/>
            </w:pPr>
            <w:r w:rsidRPr="00783584">
              <w:t>Woman-owned business</w:t>
            </w:r>
          </w:p>
        </w:tc>
        <w:tc>
          <w:tcPr>
            <w:tcW w:w="1978" w:type="dxa"/>
            <w:vAlign w:val="bottom"/>
          </w:tcPr>
          <w:p w14:paraId="323A33B6" w14:textId="77777777" w:rsidR="006C1197" w:rsidRPr="00783584" w:rsidRDefault="006C1197" w:rsidP="009232BC">
            <w:pPr>
              <w:keepNext/>
              <w:keepLines/>
            </w:pPr>
            <w:r w:rsidRPr="00783584">
              <w:t>□</w:t>
            </w:r>
          </w:p>
        </w:tc>
        <w:tc>
          <w:tcPr>
            <w:tcW w:w="1978" w:type="dxa"/>
            <w:vAlign w:val="bottom"/>
          </w:tcPr>
          <w:p w14:paraId="7DDE957F" w14:textId="77777777" w:rsidR="006C1197" w:rsidRPr="00783584" w:rsidRDefault="006C1197" w:rsidP="009232BC">
            <w:pPr>
              <w:keepNext/>
              <w:keepLines/>
            </w:pPr>
            <w:r w:rsidRPr="00783584">
              <w:t>□</w:t>
            </w:r>
          </w:p>
        </w:tc>
      </w:tr>
      <w:tr w:rsidR="006C1197" w:rsidRPr="00783584" w14:paraId="34D7DCD3" w14:textId="77777777" w:rsidTr="009232BC">
        <w:trPr>
          <w:jc w:val="center"/>
        </w:trPr>
        <w:tc>
          <w:tcPr>
            <w:tcW w:w="3415" w:type="dxa"/>
          </w:tcPr>
          <w:p w14:paraId="069D23CB" w14:textId="77777777" w:rsidR="006C1197" w:rsidRPr="00783584" w:rsidRDefault="006C1197" w:rsidP="009232BC">
            <w:pPr>
              <w:keepNext/>
              <w:keepLines/>
            </w:pPr>
            <w:r w:rsidRPr="00783584">
              <w:t>Geographic preference</w:t>
            </w:r>
          </w:p>
        </w:tc>
        <w:tc>
          <w:tcPr>
            <w:tcW w:w="1978" w:type="dxa"/>
            <w:vAlign w:val="bottom"/>
          </w:tcPr>
          <w:p w14:paraId="5572C703" w14:textId="77777777" w:rsidR="006C1197" w:rsidRPr="00783584" w:rsidRDefault="006C1197" w:rsidP="009232BC">
            <w:pPr>
              <w:keepNext/>
              <w:keepLines/>
            </w:pPr>
            <w:r w:rsidRPr="00783584">
              <w:t>□</w:t>
            </w:r>
          </w:p>
        </w:tc>
        <w:tc>
          <w:tcPr>
            <w:tcW w:w="1978" w:type="dxa"/>
            <w:vAlign w:val="bottom"/>
          </w:tcPr>
          <w:p w14:paraId="2F4994A2" w14:textId="77777777" w:rsidR="006C1197" w:rsidRPr="00783584" w:rsidRDefault="006C1197" w:rsidP="009232BC">
            <w:pPr>
              <w:keepNext/>
              <w:keepLines/>
            </w:pPr>
            <w:r w:rsidRPr="00783584">
              <w:t>□</w:t>
            </w:r>
          </w:p>
        </w:tc>
      </w:tr>
      <w:tr w:rsidR="006C1197" w:rsidRPr="00783584" w14:paraId="7040E474" w14:textId="77777777" w:rsidTr="009232BC">
        <w:trPr>
          <w:jc w:val="center"/>
        </w:trPr>
        <w:tc>
          <w:tcPr>
            <w:tcW w:w="3415" w:type="dxa"/>
          </w:tcPr>
          <w:p w14:paraId="583F598D" w14:textId="77777777" w:rsidR="006C1197" w:rsidRPr="00783584" w:rsidRDefault="006C1197" w:rsidP="009232BC">
            <w:pPr>
              <w:keepNext/>
              <w:keepLines/>
            </w:pPr>
            <w:r w:rsidRPr="00783584">
              <w:t>None</w:t>
            </w:r>
          </w:p>
        </w:tc>
        <w:tc>
          <w:tcPr>
            <w:tcW w:w="1978" w:type="dxa"/>
            <w:vAlign w:val="bottom"/>
          </w:tcPr>
          <w:p w14:paraId="115B5A54" w14:textId="77777777" w:rsidR="006C1197" w:rsidRPr="00783584" w:rsidRDefault="006C1197" w:rsidP="009232BC">
            <w:pPr>
              <w:keepNext/>
              <w:keepLines/>
            </w:pPr>
            <w:r w:rsidRPr="00783584">
              <w:t>□</w:t>
            </w:r>
          </w:p>
        </w:tc>
        <w:tc>
          <w:tcPr>
            <w:tcW w:w="1978" w:type="dxa"/>
            <w:vAlign w:val="bottom"/>
          </w:tcPr>
          <w:p w14:paraId="78A515C3" w14:textId="77777777" w:rsidR="006C1197" w:rsidRPr="00783584" w:rsidRDefault="006C1197" w:rsidP="009232BC">
            <w:pPr>
              <w:keepNext/>
              <w:keepLines/>
            </w:pPr>
            <w:r w:rsidRPr="00783584">
              <w:t>□</w:t>
            </w:r>
          </w:p>
        </w:tc>
      </w:tr>
      <w:tr w:rsidR="006C1197" w:rsidRPr="00783584" w14:paraId="3A14B944" w14:textId="77777777" w:rsidTr="009232BC">
        <w:trPr>
          <w:jc w:val="center"/>
        </w:trPr>
        <w:tc>
          <w:tcPr>
            <w:tcW w:w="3415" w:type="dxa"/>
          </w:tcPr>
          <w:p w14:paraId="048937D8" w14:textId="77777777" w:rsidR="006C1197" w:rsidRPr="00783584" w:rsidRDefault="006C1197" w:rsidP="009232BC">
            <w:pPr>
              <w:keepNext/>
              <w:keepLines/>
            </w:pPr>
            <w:r w:rsidRPr="00783584">
              <w:t>Other (Specify) ________________</w:t>
            </w:r>
          </w:p>
        </w:tc>
        <w:tc>
          <w:tcPr>
            <w:tcW w:w="1978" w:type="dxa"/>
            <w:vAlign w:val="bottom"/>
          </w:tcPr>
          <w:p w14:paraId="1F301D22" w14:textId="77777777" w:rsidR="006C1197" w:rsidRPr="00783584" w:rsidRDefault="006C1197" w:rsidP="009232BC">
            <w:pPr>
              <w:keepNext/>
              <w:keepLines/>
            </w:pPr>
            <w:r w:rsidRPr="00783584">
              <w:t>□</w:t>
            </w:r>
          </w:p>
        </w:tc>
        <w:tc>
          <w:tcPr>
            <w:tcW w:w="1978" w:type="dxa"/>
            <w:vAlign w:val="bottom"/>
          </w:tcPr>
          <w:p w14:paraId="13DA55A8" w14:textId="77777777" w:rsidR="006C1197" w:rsidRPr="00783584" w:rsidRDefault="006C1197" w:rsidP="009232BC">
            <w:pPr>
              <w:keepNext/>
              <w:keepLines/>
            </w:pPr>
            <w:r w:rsidRPr="00783584">
              <w:t>□</w:t>
            </w:r>
          </w:p>
        </w:tc>
      </w:tr>
    </w:tbl>
    <w:p w14:paraId="48143820" w14:textId="77777777" w:rsidR="006C1197" w:rsidRPr="00783584" w:rsidRDefault="006C1197" w:rsidP="006C1197"/>
    <w:p w14:paraId="4AB9F5F9" w14:textId="77777777" w:rsidR="006C1197" w:rsidRPr="00783584" w:rsidRDefault="006C1197" w:rsidP="006C1197">
      <w:r w:rsidRPr="00783584">
        <w:t xml:space="preserve">The next set of questions is about the availability of various forms, such as “how-to” instructions or recommendations, templates, or lessons learned, that may have been developed by your State Agency. </w:t>
      </w:r>
    </w:p>
    <w:p w14:paraId="5B1E1CD5" w14:textId="77777777" w:rsidR="006C1197" w:rsidRPr="00783584" w:rsidRDefault="006C1197" w:rsidP="00331D8F">
      <w:pPr>
        <w:pStyle w:val="ListParagraph"/>
        <w:numPr>
          <w:ilvl w:val="0"/>
          <w:numId w:val="19"/>
        </w:numPr>
      </w:pPr>
      <w:r w:rsidRPr="00783584">
        <w:t xml:space="preserve">Does your State Agency provide </w:t>
      </w:r>
      <w:r w:rsidRPr="00E174F7">
        <w:t>contract language or templates</w:t>
      </w:r>
      <w:r w:rsidRPr="00783584">
        <w:t xml:space="preserve"> for FSMC contracts with SFAs? </w:t>
      </w:r>
    </w:p>
    <w:p w14:paraId="2D450D3E" w14:textId="77777777" w:rsidR="006C1197" w:rsidRPr="00783584" w:rsidRDefault="006C1197" w:rsidP="006C1197">
      <w:pPr>
        <w:numPr>
          <w:ilvl w:val="0"/>
          <w:numId w:val="8"/>
        </w:numPr>
        <w:ind w:left="0" w:firstLine="1080"/>
        <w:contextualSpacing/>
      </w:pPr>
      <w:r w:rsidRPr="00783584">
        <w:t>Yes</w:t>
      </w:r>
    </w:p>
    <w:p w14:paraId="4D19D2A6" w14:textId="77777777" w:rsidR="006C1197" w:rsidRPr="00783584" w:rsidRDefault="006C1197" w:rsidP="006C1197">
      <w:pPr>
        <w:numPr>
          <w:ilvl w:val="0"/>
          <w:numId w:val="8"/>
        </w:numPr>
        <w:spacing w:after="0"/>
        <w:ind w:left="0" w:firstLine="1080"/>
      </w:pPr>
      <w:r w:rsidRPr="00783584">
        <w:t xml:space="preserve">No </w:t>
      </w:r>
    </w:p>
    <w:p w14:paraId="72B2FCF3" w14:textId="77777777" w:rsidR="006C1197" w:rsidRPr="00783584" w:rsidRDefault="006C1197" w:rsidP="006C1197">
      <w:pPr>
        <w:pStyle w:val="ListParagraph"/>
        <w:numPr>
          <w:ilvl w:val="0"/>
          <w:numId w:val="8"/>
        </w:numPr>
        <w:ind w:left="0" w:firstLine="1080"/>
        <w:contextualSpacing w:val="0"/>
      </w:pPr>
      <w:r w:rsidRPr="00783584">
        <w:t>Don’t Know/Unsure</w:t>
      </w:r>
    </w:p>
    <w:p w14:paraId="579EDD87" w14:textId="77777777" w:rsidR="006C1197" w:rsidRPr="00783584" w:rsidRDefault="006C1197" w:rsidP="00331D8F">
      <w:pPr>
        <w:pStyle w:val="ListParagraph"/>
        <w:numPr>
          <w:ilvl w:val="0"/>
          <w:numId w:val="19"/>
        </w:numPr>
      </w:pPr>
      <w:r w:rsidRPr="00783584">
        <w:t xml:space="preserve">Does your State Agency provide </w:t>
      </w:r>
      <w:r w:rsidRPr="00E174F7">
        <w:t>contract language or templates</w:t>
      </w:r>
      <w:r w:rsidRPr="00783584">
        <w:t xml:space="preserve"> for SFA contracts with processors, including USDA Foods processors? </w:t>
      </w:r>
    </w:p>
    <w:p w14:paraId="04A56993" w14:textId="77777777" w:rsidR="006C1197" w:rsidRPr="00783584" w:rsidRDefault="006C1197" w:rsidP="006C1197">
      <w:pPr>
        <w:numPr>
          <w:ilvl w:val="0"/>
          <w:numId w:val="8"/>
        </w:numPr>
        <w:ind w:left="0" w:firstLine="1080"/>
        <w:contextualSpacing/>
      </w:pPr>
      <w:r w:rsidRPr="00783584">
        <w:t>Yes</w:t>
      </w:r>
    </w:p>
    <w:p w14:paraId="58CFE499" w14:textId="77777777" w:rsidR="006C1197" w:rsidRPr="00783584" w:rsidRDefault="006C1197" w:rsidP="006C1197">
      <w:pPr>
        <w:numPr>
          <w:ilvl w:val="0"/>
          <w:numId w:val="8"/>
        </w:numPr>
        <w:spacing w:after="0"/>
        <w:ind w:left="0" w:firstLine="1080"/>
      </w:pPr>
      <w:r w:rsidRPr="00783584">
        <w:t xml:space="preserve">No </w:t>
      </w:r>
    </w:p>
    <w:p w14:paraId="3A81A443" w14:textId="77777777" w:rsidR="006C1197" w:rsidRPr="00783584" w:rsidRDefault="006C1197" w:rsidP="006C1197">
      <w:pPr>
        <w:numPr>
          <w:ilvl w:val="0"/>
          <w:numId w:val="8"/>
        </w:numPr>
        <w:ind w:left="0" w:firstLine="1080"/>
      </w:pPr>
      <w:r w:rsidRPr="00783584">
        <w:t>Don’t Know/Unsure</w:t>
      </w:r>
    </w:p>
    <w:p w14:paraId="1A8780A6" w14:textId="77777777" w:rsidR="006C1197" w:rsidRPr="00783584" w:rsidRDefault="006C1197" w:rsidP="00331D8F">
      <w:pPr>
        <w:pStyle w:val="ListParagraph"/>
        <w:keepNext/>
        <w:keepLines/>
        <w:numPr>
          <w:ilvl w:val="0"/>
          <w:numId w:val="19"/>
        </w:numPr>
      </w:pPr>
      <w:r w:rsidRPr="00783584">
        <w:t xml:space="preserve">Does your State Agency provide </w:t>
      </w:r>
      <w:r w:rsidRPr="00E174F7">
        <w:t>contract language or templates</w:t>
      </w:r>
      <w:r w:rsidRPr="00783584">
        <w:t xml:space="preserve"> for SFA contracts with </w:t>
      </w:r>
      <w:r w:rsidRPr="00E174F7">
        <w:t>broadline distributors</w:t>
      </w:r>
      <w:r w:rsidRPr="00783584">
        <w:t xml:space="preserve">? </w:t>
      </w:r>
      <w:r w:rsidRPr="00E174F7">
        <w:rPr>
          <w:lang w:val="en"/>
        </w:rPr>
        <w:t>Broadline distributors</w:t>
      </w:r>
      <w:r w:rsidRPr="00783584">
        <w:rPr>
          <w:lang w:val="en"/>
        </w:rPr>
        <w:t xml:space="preserve"> (also known as general-line or full-line distributors) are a type of merchant grocery wholesale company that handles a variety of food and supply products, and other food service materials.</w:t>
      </w:r>
    </w:p>
    <w:p w14:paraId="5B5F1FC5" w14:textId="77777777" w:rsidR="006C1197" w:rsidRPr="00783584" w:rsidRDefault="006C1197" w:rsidP="006C1197">
      <w:pPr>
        <w:keepNext/>
        <w:keepLines/>
        <w:numPr>
          <w:ilvl w:val="0"/>
          <w:numId w:val="8"/>
        </w:numPr>
        <w:contextualSpacing/>
      </w:pPr>
      <w:r w:rsidRPr="00783584">
        <w:t>Yes</w:t>
      </w:r>
    </w:p>
    <w:p w14:paraId="6B529CA2" w14:textId="77777777" w:rsidR="006C1197" w:rsidRPr="00783584" w:rsidRDefault="006C1197" w:rsidP="006C1197">
      <w:pPr>
        <w:keepNext/>
        <w:keepLines/>
        <w:numPr>
          <w:ilvl w:val="0"/>
          <w:numId w:val="8"/>
        </w:numPr>
        <w:spacing w:after="0"/>
      </w:pPr>
      <w:r w:rsidRPr="00783584">
        <w:t>No</w:t>
      </w:r>
    </w:p>
    <w:p w14:paraId="5B4FEB69" w14:textId="77777777" w:rsidR="006C1197" w:rsidRPr="00783584" w:rsidRDefault="006C1197" w:rsidP="006C1197">
      <w:pPr>
        <w:keepNext/>
        <w:keepLines/>
        <w:numPr>
          <w:ilvl w:val="0"/>
          <w:numId w:val="8"/>
        </w:numPr>
      </w:pPr>
      <w:r w:rsidRPr="00783584">
        <w:t>Don’t Know/Unsure</w:t>
      </w:r>
    </w:p>
    <w:p w14:paraId="2406FF07" w14:textId="77777777" w:rsidR="006C1197" w:rsidRPr="00783584" w:rsidRDefault="006C1197" w:rsidP="006C1197">
      <w:pPr>
        <w:keepNext/>
        <w:keepLines/>
      </w:pPr>
      <w:r w:rsidRPr="00783584">
        <w:t xml:space="preserve">The </w:t>
      </w:r>
      <w:r w:rsidRPr="00E174F7">
        <w:t>Buy American provision</w:t>
      </w:r>
      <w:r w:rsidRPr="00783584">
        <w:t xml:space="preserve"> requires SFAs participating in the NSLP or SBP, to the maximum extent practical, to buy agricultural commodities produced in the United States and to buy food products processed in the United States using agricultural commodities, and at least 51 percent of the final processed product consists of domestically grown agricultural commodities</w:t>
      </w:r>
      <w:r>
        <w:t>, by weight or volume</w:t>
      </w:r>
      <w:r w:rsidRPr="00783584">
        <w:t xml:space="preserve">. </w:t>
      </w:r>
    </w:p>
    <w:p w14:paraId="3B7267E4" w14:textId="77777777" w:rsidR="006C1197" w:rsidRPr="00783584" w:rsidRDefault="006C1197" w:rsidP="00331D8F">
      <w:pPr>
        <w:pStyle w:val="ListParagraph"/>
        <w:keepNext/>
        <w:keepLines/>
        <w:numPr>
          <w:ilvl w:val="0"/>
          <w:numId w:val="19"/>
        </w:numPr>
      </w:pPr>
      <w:r>
        <w:t>How do you acquire the majority of your products?</w:t>
      </w:r>
    </w:p>
    <w:p w14:paraId="2F086015" w14:textId="77777777" w:rsidR="006C1197" w:rsidRPr="00783584" w:rsidRDefault="006C1197" w:rsidP="006C1197">
      <w:pPr>
        <w:keepNext/>
        <w:keepLines/>
        <w:numPr>
          <w:ilvl w:val="0"/>
          <w:numId w:val="8"/>
        </w:numPr>
        <w:contextualSpacing/>
      </w:pPr>
      <w:r>
        <w:t>Manufacturers</w:t>
      </w:r>
    </w:p>
    <w:p w14:paraId="6F5ADFB1" w14:textId="77777777" w:rsidR="006C1197" w:rsidRDefault="006C1197" w:rsidP="006C1197">
      <w:pPr>
        <w:keepNext/>
        <w:keepLines/>
        <w:numPr>
          <w:ilvl w:val="0"/>
          <w:numId w:val="8"/>
        </w:numPr>
        <w:spacing w:after="0"/>
      </w:pPr>
      <w:r>
        <w:t>Distributors</w:t>
      </w:r>
    </w:p>
    <w:p w14:paraId="0C446FE2" w14:textId="77777777" w:rsidR="006C1197" w:rsidRDefault="006C1197" w:rsidP="006C1197">
      <w:pPr>
        <w:keepNext/>
        <w:keepLines/>
        <w:numPr>
          <w:ilvl w:val="0"/>
          <w:numId w:val="8"/>
        </w:numPr>
        <w:spacing w:after="0"/>
      </w:pPr>
      <w:r>
        <w:t>Suppliers</w:t>
      </w:r>
    </w:p>
    <w:p w14:paraId="3884D7D7" w14:textId="77777777" w:rsidR="006C1197" w:rsidRPr="00783584" w:rsidRDefault="006C1197" w:rsidP="006C1197">
      <w:pPr>
        <w:keepNext/>
        <w:keepLines/>
        <w:numPr>
          <w:ilvl w:val="0"/>
          <w:numId w:val="8"/>
        </w:numPr>
        <w:spacing w:after="0"/>
      </w:pPr>
      <w:r>
        <w:t>Farmers</w:t>
      </w:r>
    </w:p>
    <w:p w14:paraId="5B59296C" w14:textId="77777777" w:rsidR="006C1197" w:rsidRPr="00783584" w:rsidRDefault="006C1197" w:rsidP="006C1197">
      <w:pPr>
        <w:keepNext/>
        <w:keepLines/>
        <w:numPr>
          <w:ilvl w:val="0"/>
          <w:numId w:val="8"/>
        </w:numPr>
      </w:pPr>
      <w:bookmarkStart w:id="3" w:name="_Hlk504137505"/>
      <w:r w:rsidRPr="00783584">
        <w:t>Don’t Know/Unsure</w:t>
      </w:r>
    </w:p>
    <w:bookmarkEnd w:id="3"/>
    <w:p w14:paraId="0696F7AB" w14:textId="77777777" w:rsidR="006C1197" w:rsidRDefault="006C1197" w:rsidP="006C1197">
      <w:r>
        <w:br w:type="page"/>
      </w:r>
    </w:p>
    <w:p w14:paraId="68A81005" w14:textId="77777777" w:rsidR="006C1197" w:rsidRPr="00783584" w:rsidRDefault="006C1197" w:rsidP="00331D8F">
      <w:pPr>
        <w:pStyle w:val="ListParagraph"/>
        <w:keepNext/>
        <w:keepLines/>
        <w:numPr>
          <w:ilvl w:val="0"/>
          <w:numId w:val="19"/>
        </w:numPr>
      </w:pPr>
      <w:r w:rsidRPr="00A57499">
        <w:t xml:space="preserve">What methods/processes does your SFA use to ensure that your SFA complies with the </w:t>
      </w:r>
      <w:r w:rsidRPr="00E174F7">
        <w:t>Buy American provision</w:t>
      </w:r>
      <w:r w:rsidRPr="00783584">
        <w:t xml:space="preserve">? </w:t>
      </w:r>
    </w:p>
    <w:p w14:paraId="127B72CD" w14:textId="77777777" w:rsidR="006C1197" w:rsidRDefault="006C1197" w:rsidP="006C1197">
      <w:pPr>
        <w:keepNext/>
        <w:keepLines/>
        <w:ind w:left="720"/>
        <w:rPr>
          <w:b/>
          <w:color w:val="FF0000"/>
        </w:rPr>
      </w:pPr>
      <w:r w:rsidRPr="00E174F7">
        <w:rPr>
          <w:b/>
          <w:color w:val="FF0000"/>
        </w:rPr>
        <w:t xml:space="preserve">(Programmer Note: Do not allow respondent to select any other responses if </w:t>
      </w:r>
      <w:r>
        <w:rPr>
          <w:b/>
          <w:color w:val="FF0000"/>
        </w:rPr>
        <w:t xml:space="preserve">“None of the above” or </w:t>
      </w:r>
      <w:r w:rsidRPr="00E174F7">
        <w:rPr>
          <w:b/>
          <w:color w:val="FF0000"/>
        </w:rPr>
        <w:t>“</w:t>
      </w:r>
      <w:r>
        <w:rPr>
          <w:b/>
          <w:color w:val="FF0000"/>
        </w:rPr>
        <w:t>Don’t Know/Unsure</w:t>
      </w:r>
      <w:r w:rsidRPr="00E174F7">
        <w:rPr>
          <w:b/>
          <w:color w:val="FF0000"/>
        </w:rPr>
        <w:t>” is selected.)</w:t>
      </w:r>
    </w:p>
    <w:p w14:paraId="24EFD3ED" w14:textId="77777777" w:rsidR="006C1197" w:rsidRPr="00941DE6" w:rsidRDefault="006C1197" w:rsidP="006C1197">
      <w:pPr>
        <w:pStyle w:val="ListParagraph"/>
        <w:keepNext/>
        <w:keepLines/>
      </w:pPr>
      <w:r w:rsidRPr="00941DE6">
        <w:t>Select All that Apply:</w:t>
      </w:r>
    </w:p>
    <w:p w14:paraId="1FA20071" w14:textId="77777777" w:rsidR="006C1197" w:rsidRPr="00783584" w:rsidRDefault="006C1197" w:rsidP="006C1197">
      <w:pPr>
        <w:pStyle w:val="ListParagraph"/>
        <w:keepNext/>
        <w:keepLines/>
        <w:ind w:left="1440"/>
      </w:pPr>
    </w:p>
    <w:p w14:paraId="24F7C49F" w14:textId="77777777" w:rsidR="006C1197" w:rsidRPr="00783584" w:rsidRDefault="006C1197" w:rsidP="00331D8F">
      <w:pPr>
        <w:pStyle w:val="ListParagraph"/>
        <w:keepNext/>
        <w:keepLines/>
        <w:numPr>
          <w:ilvl w:val="1"/>
          <w:numId w:val="37"/>
        </w:numPr>
      </w:pPr>
      <w:r w:rsidRPr="00783584">
        <w:t xml:space="preserve">Include Buy American or “domestic” clause in </w:t>
      </w:r>
      <w:r w:rsidRPr="00783584">
        <w:rPr>
          <w:i/>
        </w:rPr>
        <w:t>product specifications for food</w:t>
      </w:r>
      <w:r w:rsidRPr="00783584">
        <w:t xml:space="preserve"> </w:t>
      </w:r>
    </w:p>
    <w:p w14:paraId="503ECBDF" w14:textId="77777777" w:rsidR="006C1197" w:rsidRPr="00783584" w:rsidRDefault="006C1197" w:rsidP="00331D8F">
      <w:pPr>
        <w:pStyle w:val="ListParagraph"/>
        <w:keepNext/>
        <w:keepLines/>
        <w:numPr>
          <w:ilvl w:val="1"/>
          <w:numId w:val="37"/>
        </w:numPr>
        <w:spacing w:after="0" w:line="240" w:lineRule="auto"/>
      </w:pPr>
      <w:r w:rsidRPr="00783584">
        <w:t xml:space="preserve">Include Buy American or “domestic” clause in </w:t>
      </w:r>
      <w:r w:rsidRPr="00783584">
        <w:rPr>
          <w:i/>
        </w:rPr>
        <w:t>bid solicitations for food</w:t>
      </w:r>
    </w:p>
    <w:p w14:paraId="14200820" w14:textId="77777777" w:rsidR="006C1197" w:rsidRPr="00783584" w:rsidRDefault="006C1197" w:rsidP="00331D8F">
      <w:pPr>
        <w:pStyle w:val="ListParagraph"/>
        <w:keepNext/>
        <w:keepLines/>
        <w:numPr>
          <w:ilvl w:val="1"/>
          <w:numId w:val="37"/>
        </w:numPr>
        <w:spacing w:after="0" w:line="240" w:lineRule="auto"/>
      </w:pPr>
      <w:r w:rsidRPr="00783584">
        <w:t xml:space="preserve">Include Buy American or “domestic” clause in </w:t>
      </w:r>
      <w:r w:rsidRPr="00783584">
        <w:rPr>
          <w:i/>
        </w:rPr>
        <w:t>requests for proposals for food</w:t>
      </w:r>
    </w:p>
    <w:p w14:paraId="2BE46C7F" w14:textId="77777777" w:rsidR="006C1197" w:rsidRPr="00783584" w:rsidRDefault="006C1197" w:rsidP="00331D8F">
      <w:pPr>
        <w:pStyle w:val="ListParagraph"/>
        <w:keepNext/>
        <w:keepLines/>
        <w:numPr>
          <w:ilvl w:val="1"/>
          <w:numId w:val="37"/>
        </w:numPr>
        <w:spacing w:after="0" w:line="240" w:lineRule="auto"/>
      </w:pPr>
      <w:r w:rsidRPr="00783584">
        <w:t xml:space="preserve">Include Buy American or “domestic” clause in </w:t>
      </w:r>
      <w:r w:rsidRPr="00783584">
        <w:rPr>
          <w:i/>
        </w:rPr>
        <w:t>purchase orders</w:t>
      </w:r>
      <w:r w:rsidRPr="00783584">
        <w:t xml:space="preserve"> for food</w:t>
      </w:r>
    </w:p>
    <w:p w14:paraId="752318CE" w14:textId="77777777" w:rsidR="006C1197" w:rsidRPr="00783584" w:rsidRDefault="006C1197" w:rsidP="00331D8F">
      <w:pPr>
        <w:pStyle w:val="ListParagraph"/>
        <w:keepNext/>
        <w:keepLines/>
        <w:numPr>
          <w:ilvl w:val="1"/>
          <w:numId w:val="37"/>
        </w:numPr>
        <w:spacing w:after="0" w:line="240" w:lineRule="auto"/>
      </w:pPr>
      <w:r w:rsidRPr="00783584">
        <w:t xml:space="preserve">Include Buy American or “domestic” clause in </w:t>
      </w:r>
      <w:r w:rsidRPr="00783584">
        <w:rPr>
          <w:i/>
        </w:rPr>
        <w:t>other procurement documents</w:t>
      </w:r>
      <w:r w:rsidRPr="00783584">
        <w:t xml:space="preserve"> for food</w:t>
      </w:r>
    </w:p>
    <w:p w14:paraId="5E7B7A6A" w14:textId="77777777" w:rsidR="006C1197" w:rsidRPr="00783584" w:rsidRDefault="006C1197" w:rsidP="00331D8F">
      <w:pPr>
        <w:pStyle w:val="ListParagraph"/>
        <w:keepNext/>
        <w:keepLines/>
        <w:numPr>
          <w:ilvl w:val="1"/>
          <w:numId w:val="37"/>
        </w:numPr>
        <w:spacing w:after="0" w:line="240" w:lineRule="auto"/>
      </w:pPr>
      <w:r w:rsidRPr="00783584">
        <w:t xml:space="preserve">Request </w:t>
      </w:r>
      <w:r w:rsidRPr="00783584">
        <w:rPr>
          <w:i/>
        </w:rPr>
        <w:t>distributors</w:t>
      </w:r>
      <w:r>
        <w:rPr>
          <w:i/>
        </w:rPr>
        <w:t>, manufacturers, or suppliers</w:t>
      </w:r>
      <w:r w:rsidRPr="00783584">
        <w:t xml:space="preserve"> provide certification of the origin of their food products</w:t>
      </w:r>
    </w:p>
    <w:p w14:paraId="42141DC8" w14:textId="77777777" w:rsidR="006C1197" w:rsidRPr="00783584" w:rsidRDefault="006C1197" w:rsidP="00331D8F">
      <w:pPr>
        <w:pStyle w:val="ListParagraph"/>
        <w:keepNext/>
        <w:keepLines/>
        <w:numPr>
          <w:ilvl w:val="1"/>
          <w:numId w:val="37"/>
        </w:numPr>
        <w:spacing w:after="0" w:line="240" w:lineRule="auto"/>
      </w:pPr>
      <w:r w:rsidRPr="00783584">
        <w:t xml:space="preserve">Have a process for a </w:t>
      </w:r>
      <w:r w:rsidRPr="00E174F7">
        <w:rPr>
          <w:i/>
        </w:rPr>
        <w:t>distributor, manufacturer, or</w:t>
      </w:r>
      <w:r>
        <w:t xml:space="preserve"> </w:t>
      </w:r>
      <w:r w:rsidRPr="00783584">
        <w:rPr>
          <w:i/>
        </w:rPr>
        <w:t>supplier</w:t>
      </w:r>
      <w:r w:rsidRPr="00783584">
        <w:t xml:space="preserve"> to request permission to substitute a non-domestic food product for a domestic product</w:t>
      </w:r>
    </w:p>
    <w:p w14:paraId="18C7635E" w14:textId="77777777" w:rsidR="006C1197" w:rsidRPr="00783584" w:rsidRDefault="006C1197" w:rsidP="00331D8F">
      <w:pPr>
        <w:pStyle w:val="ListParagraph"/>
        <w:keepNext/>
        <w:keepLines/>
        <w:numPr>
          <w:ilvl w:val="1"/>
          <w:numId w:val="37"/>
        </w:numPr>
        <w:spacing w:after="0" w:line="240" w:lineRule="auto"/>
      </w:pPr>
      <w:r w:rsidRPr="00783584">
        <w:t xml:space="preserve">Require </w:t>
      </w:r>
      <w:r w:rsidRPr="00FE5C03">
        <w:rPr>
          <w:i/>
        </w:rPr>
        <w:t>distributor</w:t>
      </w:r>
      <w:r>
        <w:rPr>
          <w:i/>
        </w:rPr>
        <w:t>s</w:t>
      </w:r>
      <w:r w:rsidRPr="00FE5C03">
        <w:rPr>
          <w:i/>
        </w:rPr>
        <w:t>, manufacturer</w:t>
      </w:r>
      <w:r>
        <w:rPr>
          <w:i/>
        </w:rPr>
        <w:t>s</w:t>
      </w:r>
      <w:r w:rsidRPr="00FE5C03">
        <w:rPr>
          <w:i/>
        </w:rPr>
        <w:t>, or</w:t>
      </w:r>
      <w:r>
        <w:t xml:space="preserve"> </w:t>
      </w:r>
      <w:r w:rsidRPr="00783584">
        <w:rPr>
          <w:i/>
        </w:rPr>
        <w:t>supplier</w:t>
      </w:r>
      <w:r>
        <w:rPr>
          <w:i/>
        </w:rPr>
        <w:t>s</w:t>
      </w:r>
      <w:r w:rsidRPr="00783584">
        <w:t xml:space="preserve"> to provide documentation showing exceptions for supply of non-domestic food products </w:t>
      </w:r>
    </w:p>
    <w:p w14:paraId="343BBB3B" w14:textId="77777777" w:rsidR="006C1197" w:rsidRPr="00783584" w:rsidRDefault="006C1197" w:rsidP="00331D8F">
      <w:pPr>
        <w:pStyle w:val="ListParagraph"/>
        <w:keepNext/>
        <w:keepLines/>
        <w:numPr>
          <w:ilvl w:val="1"/>
          <w:numId w:val="37"/>
        </w:numPr>
        <w:spacing w:after="0" w:line="240" w:lineRule="auto"/>
      </w:pPr>
      <w:r w:rsidRPr="00783584">
        <w:t xml:space="preserve">Examine food product packaging provided by </w:t>
      </w:r>
      <w:r>
        <w:t xml:space="preserve">the </w:t>
      </w:r>
      <w:r w:rsidRPr="00FE5C03">
        <w:rPr>
          <w:i/>
        </w:rPr>
        <w:t>distributor, manufacturer, or</w:t>
      </w:r>
      <w:r>
        <w:t xml:space="preserve"> </w:t>
      </w:r>
      <w:r w:rsidRPr="00783584">
        <w:rPr>
          <w:i/>
        </w:rPr>
        <w:t>supplier</w:t>
      </w:r>
    </w:p>
    <w:p w14:paraId="728A951B" w14:textId="77777777" w:rsidR="006C1197" w:rsidRPr="00783584" w:rsidRDefault="006C1197" w:rsidP="00331D8F">
      <w:pPr>
        <w:pStyle w:val="ListParagraph"/>
        <w:keepNext/>
        <w:keepLines/>
        <w:numPr>
          <w:ilvl w:val="1"/>
          <w:numId w:val="37"/>
        </w:numPr>
        <w:spacing w:after="0" w:line="240" w:lineRule="auto"/>
      </w:pPr>
      <w:r w:rsidRPr="00783584">
        <w:t xml:space="preserve">Inquire with the </w:t>
      </w:r>
      <w:r w:rsidRPr="00FE5C03">
        <w:rPr>
          <w:i/>
        </w:rPr>
        <w:t>distributor, manufacturer, or</w:t>
      </w:r>
      <w:r>
        <w:t xml:space="preserve"> </w:t>
      </w:r>
      <w:r w:rsidRPr="00783584">
        <w:rPr>
          <w:i/>
        </w:rPr>
        <w:t>supplier</w:t>
      </w:r>
      <w:r w:rsidRPr="00783584">
        <w:t xml:space="preserve"> about the origin of the food product</w:t>
      </w:r>
    </w:p>
    <w:p w14:paraId="4987225F" w14:textId="77777777" w:rsidR="006C1197" w:rsidRPr="00783584" w:rsidRDefault="006C1197" w:rsidP="00331D8F">
      <w:pPr>
        <w:pStyle w:val="ListParagraph"/>
        <w:keepNext/>
        <w:keepLines/>
        <w:numPr>
          <w:ilvl w:val="1"/>
          <w:numId w:val="37"/>
        </w:numPr>
        <w:spacing w:after="0" w:line="240" w:lineRule="auto"/>
      </w:pPr>
      <w:r w:rsidRPr="00783584">
        <w:t>Monitor contractor performance to ensure compliance with “domestic” foods</w:t>
      </w:r>
    </w:p>
    <w:p w14:paraId="603E7033" w14:textId="77777777" w:rsidR="006C1197" w:rsidRPr="00783584" w:rsidRDefault="006C1197" w:rsidP="00331D8F">
      <w:pPr>
        <w:pStyle w:val="ListParagraph"/>
        <w:keepNext/>
        <w:keepLines/>
        <w:numPr>
          <w:ilvl w:val="1"/>
          <w:numId w:val="37"/>
        </w:numPr>
        <w:spacing w:after="0" w:line="240" w:lineRule="auto"/>
      </w:pPr>
      <w:r w:rsidRPr="00783584">
        <w:t xml:space="preserve">Require certification of domestic content of food components </w:t>
      </w:r>
    </w:p>
    <w:p w14:paraId="56633EA0" w14:textId="77777777" w:rsidR="006C1197" w:rsidRDefault="006C1197" w:rsidP="00331D8F">
      <w:pPr>
        <w:pStyle w:val="ListParagraph"/>
        <w:keepNext/>
        <w:keepLines/>
        <w:numPr>
          <w:ilvl w:val="1"/>
          <w:numId w:val="37"/>
        </w:numPr>
        <w:spacing w:after="0" w:line="240" w:lineRule="auto"/>
      </w:pPr>
      <w:r w:rsidRPr="00783584">
        <w:t>Other (Specify): _______________________________________________________</w:t>
      </w:r>
    </w:p>
    <w:p w14:paraId="386661C2" w14:textId="77777777" w:rsidR="006C1197" w:rsidRDefault="006C1197" w:rsidP="00331D8F">
      <w:pPr>
        <w:pStyle w:val="ListParagraph"/>
        <w:keepNext/>
        <w:keepLines/>
        <w:numPr>
          <w:ilvl w:val="1"/>
          <w:numId w:val="37"/>
        </w:numPr>
        <w:spacing w:after="0" w:line="240" w:lineRule="auto"/>
      </w:pPr>
      <w:r>
        <w:t>None of the above</w:t>
      </w:r>
    </w:p>
    <w:p w14:paraId="4AC11CF4" w14:textId="77777777" w:rsidR="006C1197" w:rsidRPr="00783584" w:rsidRDefault="006C1197" w:rsidP="00331D8F">
      <w:pPr>
        <w:pStyle w:val="ListParagraph"/>
        <w:keepNext/>
        <w:keepLines/>
        <w:numPr>
          <w:ilvl w:val="1"/>
          <w:numId w:val="37"/>
        </w:numPr>
        <w:spacing w:line="240" w:lineRule="auto"/>
        <w:contextualSpacing w:val="0"/>
      </w:pPr>
      <w:r w:rsidRPr="00F73CBF">
        <w:t>Don’t Know/Unsure</w:t>
      </w:r>
    </w:p>
    <w:p w14:paraId="6D808F6F" w14:textId="77777777" w:rsidR="006C1197" w:rsidRPr="00783584" w:rsidRDefault="006C1197" w:rsidP="00331D8F">
      <w:pPr>
        <w:pStyle w:val="ListParagraph"/>
        <w:keepNext/>
        <w:keepLines/>
        <w:numPr>
          <w:ilvl w:val="0"/>
          <w:numId w:val="19"/>
        </w:numPr>
        <w:spacing w:after="120"/>
        <w:contextualSpacing w:val="0"/>
      </w:pPr>
      <w:r w:rsidRPr="00783584">
        <w:t xml:space="preserve">How does your SFA </w:t>
      </w:r>
      <w:r>
        <w:t>verify that the domestic commodity or product that was solicited and awarded is the food received</w:t>
      </w:r>
      <w:r w:rsidRPr="00783584">
        <w:t>?</w:t>
      </w:r>
    </w:p>
    <w:p w14:paraId="780B8A82" w14:textId="77777777" w:rsidR="006C1197" w:rsidRPr="00941DE6" w:rsidRDefault="006C1197" w:rsidP="006C1197">
      <w:pPr>
        <w:keepNext/>
        <w:keepLines/>
        <w:ind w:left="720"/>
        <w:rPr>
          <w:b/>
          <w:color w:val="FF0000"/>
        </w:rPr>
      </w:pPr>
      <w:r w:rsidRPr="00941DE6">
        <w:rPr>
          <w:b/>
          <w:color w:val="FF0000"/>
        </w:rPr>
        <w:t>(Programmer Note: Do not allow respondent to select any other responses if “Don’t Know/Unsure” is selected.)</w:t>
      </w:r>
    </w:p>
    <w:p w14:paraId="6DCDA0B9" w14:textId="77777777" w:rsidR="006C1197" w:rsidRPr="00783584" w:rsidRDefault="006C1197" w:rsidP="006C1197">
      <w:pPr>
        <w:pStyle w:val="ListParagraph"/>
        <w:keepNext/>
        <w:keepLines/>
        <w:spacing w:after="0"/>
      </w:pPr>
      <w:r w:rsidRPr="00783584">
        <w:t>Select all that apply:</w:t>
      </w:r>
    </w:p>
    <w:p w14:paraId="049BD105" w14:textId="77777777" w:rsidR="006C1197" w:rsidRPr="00783584" w:rsidRDefault="006C1197" w:rsidP="006C1197">
      <w:pPr>
        <w:pStyle w:val="ListParagraph"/>
        <w:keepNext/>
        <w:keepLines/>
        <w:spacing w:after="0"/>
      </w:pPr>
    </w:p>
    <w:p w14:paraId="68AE7160" w14:textId="77777777" w:rsidR="006C1197" w:rsidRPr="00783584" w:rsidRDefault="006C1197" w:rsidP="00331D8F">
      <w:pPr>
        <w:pStyle w:val="ListParagraph"/>
        <w:keepNext/>
        <w:keepLines/>
        <w:numPr>
          <w:ilvl w:val="0"/>
          <w:numId w:val="30"/>
        </w:numPr>
        <w:spacing w:after="0"/>
      </w:pPr>
      <w:r w:rsidRPr="00783584">
        <w:t xml:space="preserve">Identify people within the SFA responsible for receiving goods </w:t>
      </w:r>
      <w:r>
        <w:t xml:space="preserve">(specifically food) </w:t>
      </w:r>
      <w:r w:rsidRPr="00783584">
        <w:t xml:space="preserve">and services </w:t>
      </w:r>
    </w:p>
    <w:p w14:paraId="0740516F" w14:textId="77777777" w:rsidR="006C1197" w:rsidRPr="00783584" w:rsidRDefault="006C1197" w:rsidP="00331D8F">
      <w:pPr>
        <w:pStyle w:val="ListParagraph"/>
        <w:keepNext/>
        <w:keepLines/>
        <w:numPr>
          <w:ilvl w:val="0"/>
          <w:numId w:val="30"/>
        </w:numPr>
        <w:spacing w:after="0"/>
      </w:pPr>
      <w:r w:rsidRPr="00783584">
        <w:t xml:space="preserve">Examine goods </w:t>
      </w:r>
      <w:r>
        <w:t xml:space="preserve">(specifically food) </w:t>
      </w:r>
      <w:r w:rsidRPr="00783584">
        <w:t>or services, invoices</w:t>
      </w:r>
      <w:r>
        <w:t>,</w:t>
      </w:r>
      <w:r w:rsidRPr="00783584">
        <w:t xml:space="preserve"> and documentation provided by contractor</w:t>
      </w:r>
    </w:p>
    <w:p w14:paraId="4980D5D5" w14:textId="77777777" w:rsidR="006C1197" w:rsidRPr="00783584" w:rsidRDefault="006C1197" w:rsidP="00331D8F">
      <w:pPr>
        <w:pStyle w:val="ListParagraph"/>
        <w:keepNext/>
        <w:keepLines/>
        <w:numPr>
          <w:ilvl w:val="0"/>
          <w:numId w:val="30"/>
        </w:numPr>
        <w:spacing w:after="0"/>
      </w:pPr>
      <w:r w:rsidRPr="00783584">
        <w:t>Request certification identifying the percent of U.S. content in supplied commercially procured foods</w:t>
      </w:r>
    </w:p>
    <w:p w14:paraId="6E98234B" w14:textId="77777777" w:rsidR="006C1197" w:rsidRPr="00783584" w:rsidRDefault="006C1197" w:rsidP="00331D8F">
      <w:pPr>
        <w:pStyle w:val="ListParagraph"/>
        <w:keepNext/>
        <w:keepLines/>
        <w:numPr>
          <w:ilvl w:val="0"/>
          <w:numId w:val="30"/>
        </w:numPr>
        <w:spacing w:after="0" w:line="240" w:lineRule="auto"/>
      </w:pPr>
      <w:r w:rsidRPr="00783584">
        <w:t>Review applicable contractor certification records</w:t>
      </w:r>
    </w:p>
    <w:p w14:paraId="5D8EE90F" w14:textId="77777777" w:rsidR="006C1197" w:rsidRPr="00783584" w:rsidRDefault="006C1197" w:rsidP="00331D8F">
      <w:pPr>
        <w:pStyle w:val="ListParagraph"/>
        <w:keepNext/>
        <w:keepLines/>
        <w:numPr>
          <w:ilvl w:val="0"/>
          <w:numId w:val="30"/>
        </w:numPr>
        <w:spacing w:after="0" w:line="240" w:lineRule="auto"/>
      </w:pPr>
      <w:r w:rsidRPr="00783584">
        <w:t>Review compliance reports</w:t>
      </w:r>
    </w:p>
    <w:p w14:paraId="4E8FC52E" w14:textId="77777777" w:rsidR="006C1197" w:rsidRDefault="006C1197" w:rsidP="006C1197">
      <w:pPr>
        <w:pStyle w:val="ListParagraph"/>
        <w:keepNext/>
        <w:keepLines/>
        <w:numPr>
          <w:ilvl w:val="0"/>
          <w:numId w:val="12"/>
        </w:numPr>
        <w:ind w:left="1440"/>
      </w:pPr>
      <w:r w:rsidRPr="00783584">
        <w:t>O</w:t>
      </w:r>
      <w:r>
        <w:t>ther</w:t>
      </w:r>
      <w:r w:rsidRPr="00783584">
        <w:t xml:space="preserve"> (Specify) ______________________________________________________</w:t>
      </w:r>
    </w:p>
    <w:p w14:paraId="7C8C62A7" w14:textId="77777777" w:rsidR="006C1197" w:rsidRPr="00783584" w:rsidRDefault="006C1197" w:rsidP="006C1197">
      <w:pPr>
        <w:pStyle w:val="ListParagraph"/>
        <w:keepNext/>
        <w:keepLines/>
        <w:numPr>
          <w:ilvl w:val="0"/>
          <w:numId w:val="12"/>
        </w:numPr>
        <w:ind w:left="1440"/>
      </w:pPr>
      <w:r w:rsidRPr="00F73CBF">
        <w:t>Don’t Know/Unsure</w:t>
      </w:r>
    </w:p>
    <w:p w14:paraId="30B1A4EB" w14:textId="77777777" w:rsidR="006C1197" w:rsidRPr="00783584" w:rsidRDefault="006C1197" w:rsidP="006C1197">
      <w:r w:rsidRPr="00783584">
        <w:br w:type="page"/>
      </w:r>
    </w:p>
    <w:p w14:paraId="2A1095C7" w14:textId="77777777" w:rsidR="006C1197" w:rsidRPr="00783584" w:rsidRDefault="006C1197" w:rsidP="006C1197">
      <w:pPr>
        <w:pStyle w:val="Heading1"/>
      </w:pPr>
      <w:r w:rsidRPr="00783584">
        <w:t>Section II. Procurement Methods</w:t>
      </w:r>
    </w:p>
    <w:p w14:paraId="594EB4EE" w14:textId="77777777" w:rsidR="006C1197" w:rsidRPr="00783584" w:rsidRDefault="006C1197" w:rsidP="006C1197">
      <w:r w:rsidRPr="00783584">
        <w:t xml:space="preserve">Questions in this section are about procurement management practices with respect to your SFA’s use of FSMCs and/or participation in group purchasing entities (cooperatives, agents, third-party entities). </w:t>
      </w:r>
    </w:p>
    <w:p w14:paraId="3B7FECCC" w14:textId="77777777" w:rsidR="006C1197" w:rsidRPr="00783584" w:rsidRDefault="006C1197" w:rsidP="006C1197">
      <w:r w:rsidRPr="00783584">
        <w:t xml:space="preserve">In the following questions, we want to understand the ways that your SFA may be using an FSMC to procure </w:t>
      </w:r>
      <w:r w:rsidRPr="00E174F7">
        <w:t>goods</w:t>
      </w:r>
      <w:r w:rsidRPr="00783584">
        <w:t xml:space="preserve"> </w:t>
      </w:r>
      <w:r>
        <w:t xml:space="preserve">(specifically food) </w:t>
      </w:r>
      <w:r w:rsidRPr="00783584">
        <w:t xml:space="preserve">or services for your Child Nutrition programs for SY 2017–2018.  </w:t>
      </w:r>
    </w:p>
    <w:p w14:paraId="35AC1BE3" w14:textId="77777777" w:rsidR="006C1197" w:rsidRPr="00783584" w:rsidRDefault="006C1197" w:rsidP="00331D8F">
      <w:pPr>
        <w:pStyle w:val="ListParagraph"/>
        <w:numPr>
          <w:ilvl w:val="0"/>
          <w:numId w:val="34"/>
        </w:numPr>
      </w:pPr>
      <w:r w:rsidRPr="00783584">
        <w:t xml:space="preserve">Did your SFA use an FSMC to procure </w:t>
      </w:r>
      <w:r w:rsidRPr="00E174F7">
        <w:t>goods</w:t>
      </w:r>
      <w:r w:rsidRPr="00783584">
        <w:t xml:space="preserve"> </w:t>
      </w:r>
      <w:r>
        <w:t xml:space="preserve">(specifically food) </w:t>
      </w:r>
      <w:r w:rsidRPr="00783584">
        <w:t>or services for your Child Nutrition programs for SY 2017–2018?</w:t>
      </w:r>
    </w:p>
    <w:p w14:paraId="26B69BC6" w14:textId="77777777" w:rsidR="006C1197" w:rsidRPr="00783584" w:rsidRDefault="006C1197" w:rsidP="006C1197">
      <w:pPr>
        <w:pStyle w:val="ListParagraph"/>
        <w:numPr>
          <w:ilvl w:val="0"/>
          <w:numId w:val="15"/>
        </w:numPr>
      </w:pPr>
      <w:r w:rsidRPr="00783584">
        <w:t>Yes</w:t>
      </w:r>
    </w:p>
    <w:p w14:paraId="4682B945" w14:textId="77777777" w:rsidR="006C1197" w:rsidRPr="00783584" w:rsidRDefault="006C1197" w:rsidP="006C1197">
      <w:pPr>
        <w:pStyle w:val="ListParagraph"/>
        <w:numPr>
          <w:ilvl w:val="0"/>
          <w:numId w:val="15"/>
        </w:numPr>
      </w:pPr>
      <w:r w:rsidRPr="00783584">
        <w:t xml:space="preserve">No (skip to Question </w:t>
      </w:r>
      <w:r>
        <w:t>10</w:t>
      </w:r>
      <w:r w:rsidRPr="00783584">
        <w:t>)</w:t>
      </w:r>
    </w:p>
    <w:p w14:paraId="200A6AB4" w14:textId="77777777" w:rsidR="006C1197" w:rsidRPr="00783584" w:rsidRDefault="006C1197" w:rsidP="006C1197">
      <w:pPr>
        <w:pStyle w:val="ListParagraph"/>
        <w:ind w:left="1440"/>
      </w:pPr>
    </w:p>
    <w:p w14:paraId="4AAC3EAD" w14:textId="77777777" w:rsidR="006C1197" w:rsidRPr="00783584" w:rsidRDefault="006C1197" w:rsidP="00331D8F">
      <w:pPr>
        <w:pStyle w:val="ListParagraph"/>
        <w:numPr>
          <w:ilvl w:val="0"/>
          <w:numId w:val="34"/>
        </w:numPr>
      </w:pPr>
      <w:r w:rsidRPr="00783584">
        <w:t>Did the FSMC(s) manage one, some, or all aspects of procurement for your SFA’s Child Nutrition programs? Please consider all aspects of procurement, such as contracting for meal preparation, program administration, procuring processing for bulk USDA Foods items, and ordering processed USDA Foods, as well as services such as menu planning</w:t>
      </w:r>
      <w:r>
        <w:t>,</w:t>
      </w:r>
      <w:r w:rsidRPr="00783584">
        <w:t xml:space="preserve"> and </w:t>
      </w:r>
      <w:r>
        <w:t>hiring, managing, and supervising personnel</w:t>
      </w:r>
      <w:r w:rsidRPr="00783584">
        <w:t>.</w:t>
      </w:r>
      <w:r w:rsidRPr="00783584" w:rsidDel="00BA3146">
        <w:t xml:space="preserve"> </w:t>
      </w:r>
      <w:r w:rsidRPr="00783584">
        <w:t>For example, your SFA may contract with an FSMC for meal preparation, but not for procurement services.</w:t>
      </w:r>
    </w:p>
    <w:p w14:paraId="4CED5108" w14:textId="77777777" w:rsidR="006C1197" w:rsidRPr="00783584" w:rsidRDefault="006C1197" w:rsidP="006C1197">
      <w:pPr>
        <w:pStyle w:val="ListParagraph"/>
      </w:pPr>
    </w:p>
    <w:p w14:paraId="474A861C" w14:textId="77777777" w:rsidR="006C1197" w:rsidRPr="00783584" w:rsidRDefault="006C1197" w:rsidP="00331D8F">
      <w:pPr>
        <w:pStyle w:val="ListParagraph"/>
        <w:numPr>
          <w:ilvl w:val="0"/>
          <w:numId w:val="22"/>
        </w:numPr>
        <w:ind w:left="1440"/>
      </w:pPr>
      <w:r w:rsidRPr="00783584">
        <w:t>Only one aspect</w:t>
      </w:r>
    </w:p>
    <w:p w14:paraId="1107B0B9" w14:textId="77777777" w:rsidR="006C1197" w:rsidRPr="00783584" w:rsidRDefault="006C1197" w:rsidP="00331D8F">
      <w:pPr>
        <w:pStyle w:val="ListParagraph"/>
        <w:numPr>
          <w:ilvl w:val="0"/>
          <w:numId w:val="22"/>
        </w:numPr>
        <w:ind w:left="1440"/>
      </w:pPr>
      <w:r w:rsidRPr="00783584">
        <w:t>Some, but not all, aspects</w:t>
      </w:r>
    </w:p>
    <w:p w14:paraId="6F1366CC" w14:textId="77777777" w:rsidR="006C1197" w:rsidRPr="00783584" w:rsidRDefault="006C1197" w:rsidP="00331D8F">
      <w:pPr>
        <w:pStyle w:val="ListParagraph"/>
        <w:numPr>
          <w:ilvl w:val="0"/>
          <w:numId w:val="22"/>
        </w:numPr>
        <w:spacing w:after="0"/>
        <w:ind w:left="1440"/>
        <w:contextualSpacing w:val="0"/>
      </w:pPr>
      <w:r w:rsidRPr="00783584">
        <w:t>All aspects</w:t>
      </w:r>
    </w:p>
    <w:p w14:paraId="565B85C9" w14:textId="77777777" w:rsidR="006C1197" w:rsidRPr="00783584" w:rsidRDefault="006C1197" w:rsidP="00331D8F">
      <w:pPr>
        <w:pStyle w:val="ListParagraph"/>
        <w:numPr>
          <w:ilvl w:val="0"/>
          <w:numId w:val="22"/>
        </w:numPr>
        <w:ind w:left="1440"/>
        <w:contextualSpacing w:val="0"/>
      </w:pPr>
      <w:r w:rsidRPr="00783584">
        <w:t>Don’t Know/Unsure</w:t>
      </w:r>
    </w:p>
    <w:p w14:paraId="10285C98" w14:textId="77777777" w:rsidR="006C1197" w:rsidRPr="00783584" w:rsidRDefault="006C1197" w:rsidP="00331D8F">
      <w:pPr>
        <w:pStyle w:val="ListParagraph"/>
        <w:numPr>
          <w:ilvl w:val="0"/>
          <w:numId w:val="34"/>
        </w:numPr>
      </w:pPr>
      <w:r w:rsidRPr="00783584">
        <w:t>How long has your SFA used an FSMC in any capacity?</w:t>
      </w:r>
    </w:p>
    <w:p w14:paraId="7774EE42" w14:textId="77777777" w:rsidR="006C1197" w:rsidRPr="00783584" w:rsidRDefault="006C1197" w:rsidP="006C1197">
      <w:pPr>
        <w:pStyle w:val="ListParagraph"/>
      </w:pPr>
      <w:r w:rsidRPr="00783584">
        <w:t xml:space="preserve">       _______________ (number of years)</w:t>
      </w:r>
    </w:p>
    <w:p w14:paraId="5BE55F46" w14:textId="77777777" w:rsidR="006C1197" w:rsidRPr="00783584" w:rsidRDefault="006C1197" w:rsidP="006C1197">
      <w:pPr>
        <w:pStyle w:val="ListParagraph"/>
        <w:numPr>
          <w:ilvl w:val="1"/>
          <w:numId w:val="6"/>
        </w:numPr>
      </w:pPr>
      <w:r w:rsidRPr="00783584">
        <w:t>Don’t Know/Unsure</w:t>
      </w:r>
    </w:p>
    <w:p w14:paraId="0984DFAB" w14:textId="77777777" w:rsidR="006C1197" w:rsidRPr="00783584" w:rsidRDefault="006C1197" w:rsidP="006C1197">
      <w:pPr>
        <w:pStyle w:val="ListParagraph"/>
        <w:ind w:left="1440"/>
      </w:pPr>
    </w:p>
    <w:p w14:paraId="4985516D" w14:textId="77777777" w:rsidR="006C1197" w:rsidRPr="00783584" w:rsidRDefault="006C1197" w:rsidP="00331D8F">
      <w:pPr>
        <w:pStyle w:val="ListParagraph"/>
        <w:numPr>
          <w:ilvl w:val="0"/>
          <w:numId w:val="34"/>
        </w:numPr>
      </w:pPr>
      <w:r w:rsidRPr="00783584">
        <w:t>Did your SFA contract with one FSMC or groups of FSMCs in SY 2017–2018?</w:t>
      </w:r>
    </w:p>
    <w:p w14:paraId="1A91A62E" w14:textId="77777777" w:rsidR="006C1197" w:rsidRPr="00783584" w:rsidRDefault="006C1197" w:rsidP="00331D8F">
      <w:pPr>
        <w:pStyle w:val="ListParagraph"/>
        <w:numPr>
          <w:ilvl w:val="0"/>
          <w:numId w:val="22"/>
        </w:numPr>
        <w:ind w:left="1440"/>
      </w:pPr>
      <w:r w:rsidRPr="00783584">
        <w:t>Only one FSMC (skip to Question 6)</w:t>
      </w:r>
    </w:p>
    <w:p w14:paraId="60A0F58C" w14:textId="77777777" w:rsidR="006C1197" w:rsidRPr="00783584" w:rsidRDefault="006C1197" w:rsidP="00331D8F">
      <w:pPr>
        <w:pStyle w:val="ListParagraph"/>
        <w:numPr>
          <w:ilvl w:val="0"/>
          <w:numId w:val="22"/>
        </w:numPr>
        <w:ind w:left="1440"/>
        <w:contextualSpacing w:val="0"/>
      </w:pPr>
      <w:r w:rsidRPr="00783584">
        <w:t xml:space="preserve">Groups of FSMCs </w:t>
      </w:r>
    </w:p>
    <w:p w14:paraId="19F8D69A" w14:textId="77777777" w:rsidR="006C1197" w:rsidRPr="00783584" w:rsidRDefault="006C1197" w:rsidP="00331D8F">
      <w:pPr>
        <w:pStyle w:val="ListParagraph"/>
        <w:numPr>
          <w:ilvl w:val="0"/>
          <w:numId w:val="34"/>
        </w:numPr>
      </w:pPr>
      <w:r w:rsidRPr="00783584">
        <w:t>How many FSMCs did your SFA contract with for SY 2017–2018?</w:t>
      </w:r>
    </w:p>
    <w:p w14:paraId="7A4D8425" w14:textId="77777777" w:rsidR="006C1197" w:rsidRPr="00783584" w:rsidRDefault="006C1197" w:rsidP="006C1197">
      <w:pPr>
        <w:pStyle w:val="ListParagraph"/>
      </w:pPr>
    </w:p>
    <w:p w14:paraId="0AD3741C" w14:textId="77777777" w:rsidR="006C1197" w:rsidRPr="00783584" w:rsidRDefault="006C1197" w:rsidP="006C1197">
      <w:pPr>
        <w:pStyle w:val="ListParagraph"/>
      </w:pPr>
      <w:r w:rsidRPr="00783584">
        <w:t xml:space="preserve">        ________________ (number of FSMCs)</w:t>
      </w:r>
    </w:p>
    <w:p w14:paraId="6D1A029A" w14:textId="77777777" w:rsidR="006C1197" w:rsidRPr="00783584" w:rsidRDefault="006C1197" w:rsidP="006C1197">
      <w:pPr>
        <w:pStyle w:val="ListParagraph"/>
        <w:numPr>
          <w:ilvl w:val="1"/>
          <w:numId w:val="6"/>
        </w:numPr>
      </w:pPr>
      <w:r w:rsidRPr="00783584">
        <w:t>Don’t Know/Unsure</w:t>
      </w:r>
    </w:p>
    <w:p w14:paraId="19E2C323" w14:textId="77777777" w:rsidR="006C1197" w:rsidRPr="00783584" w:rsidRDefault="006C1197" w:rsidP="006C1197">
      <w:pPr>
        <w:pStyle w:val="ListParagraph"/>
      </w:pPr>
    </w:p>
    <w:p w14:paraId="2B64CC7D" w14:textId="77777777" w:rsidR="006C1197" w:rsidRPr="00783584" w:rsidRDefault="006C1197" w:rsidP="00331D8F">
      <w:pPr>
        <w:pStyle w:val="ListParagraph"/>
        <w:numPr>
          <w:ilvl w:val="0"/>
          <w:numId w:val="34"/>
        </w:numPr>
        <w:contextualSpacing w:val="0"/>
      </w:pPr>
      <w:r w:rsidRPr="00783584">
        <w:t xml:space="preserve">Of the </w:t>
      </w:r>
      <w:r w:rsidRPr="00783584">
        <w:rPr>
          <w:b/>
          <w:i/>
        </w:rPr>
        <w:t>NUMBER</w:t>
      </w:r>
      <w:r w:rsidRPr="00783584">
        <w:t xml:space="preserve"> of FSMCs your SFA contracts with for SY 2017–2018, how many of those contracts include other SFAs?</w:t>
      </w:r>
    </w:p>
    <w:p w14:paraId="5505A8C8" w14:textId="77777777" w:rsidR="006C1197" w:rsidRPr="00783584" w:rsidRDefault="006C1197" w:rsidP="006C1197">
      <w:pPr>
        <w:pStyle w:val="ListParagraph"/>
      </w:pPr>
      <w:r w:rsidRPr="00783584">
        <w:t xml:space="preserve">        ________________ (number of FSMC contracts that include other SFAs)</w:t>
      </w:r>
    </w:p>
    <w:p w14:paraId="5528E489" w14:textId="77777777" w:rsidR="006C1197" w:rsidRPr="00783584" w:rsidRDefault="006C1197" w:rsidP="006C1197">
      <w:pPr>
        <w:pStyle w:val="ListParagraph"/>
        <w:numPr>
          <w:ilvl w:val="1"/>
          <w:numId w:val="6"/>
        </w:numPr>
        <w:contextualSpacing w:val="0"/>
      </w:pPr>
      <w:bookmarkStart w:id="4" w:name="_Hlk504388694"/>
      <w:r w:rsidRPr="00783584">
        <w:t>Don’t Know/Unsure</w:t>
      </w:r>
    </w:p>
    <w:bookmarkEnd w:id="4"/>
    <w:p w14:paraId="1CD43A7B" w14:textId="77777777" w:rsidR="006C1197" w:rsidRPr="00783584" w:rsidRDefault="006C1197" w:rsidP="00331D8F">
      <w:pPr>
        <w:pStyle w:val="ListParagraph"/>
        <w:keepNext/>
        <w:keepLines/>
        <w:numPr>
          <w:ilvl w:val="0"/>
          <w:numId w:val="34"/>
        </w:numPr>
        <w:contextualSpacing w:val="0"/>
      </w:pPr>
      <w:r w:rsidRPr="00783584">
        <w:t>Why did your SFA decide to use the services of an FSMC?</w:t>
      </w:r>
    </w:p>
    <w:p w14:paraId="14D44AF1" w14:textId="77777777" w:rsidR="006C1197" w:rsidRDefault="006C1197" w:rsidP="006C1197">
      <w:pPr>
        <w:keepNext/>
        <w:keepLines/>
        <w:ind w:left="720"/>
      </w:pPr>
      <w:r w:rsidRPr="00941DE6">
        <w:rPr>
          <w:b/>
          <w:color w:val="FF0000"/>
        </w:rPr>
        <w:t>(Programmer Note: Do not allow respondent to select any other responses if “Don’t Know/Unsure” is selected.)</w:t>
      </w:r>
    </w:p>
    <w:p w14:paraId="2F4BB341" w14:textId="77777777" w:rsidR="006C1197" w:rsidRPr="00783584" w:rsidRDefault="006C1197" w:rsidP="006C1197">
      <w:pPr>
        <w:pStyle w:val="ListParagraph"/>
        <w:keepNext/>
        <w:keepLines/>
        <w:ind w:firstLine="360"/>
      </w:pPr>
      <w:r w:rsidRPr="00783584">
        <w:t>Select all that apply:</w:t>
      </w:r>
    </w:p>
    <w:p w14:paraId="062884D5" w14:textId="77777777" w:rsidR="006C1197" w:rsidRDefault="006C1197" w:rsidP="006C1197">
      <w:pPr>
        <w:pStyle w:val="PlainText"/>
        <w:keepNext/>
        <w:keepLines/>
        <w:numPr>
          <w:ilvl w:val="0"/>
          <w:numId w:val="7"/>
        </w:numPr>
        <w:ind w:left="1440"/>
        <w:rPr>
          <w:rFonts w:asciiTheme="minorHAnsi" w:hAnsiTheme="minorHAnsi" w:cstheme="minorHAnsi"/>
          <w:sz w:val="22"/>
          <w:szCs w:val="22"/>
        </w:rPr>
      </w:pPr>
      <w:r>
        <w:rPr>
          <w:rFonts w:asciiTheme="minorHAnsi" w:hAnsiTheme="minorHAnsi" w:cstheme="minorHAnsi"/>
          <w:sz w:val="22"/>
          <w:szCs w:val="22"/>
        </w:rPr>
        <w:t>FSMCs coordinate all aspects of the procurement process</w:t>
      </w:r>
    </w:p>
    <w:p w14:paraId="5B7C860A" w14:textId="77777777" w:rsidR="006C1197" w:rsidRPr="00783584" w:rsidRDefault="006C1197" w:rsidP="006C1197">
      <w:pPr>
        <w:pStyle w:val="PlainText"/>
        <w:keepNext/>
        <w:keepLines/>
        <w:numPr>
          <w:ilvl w:val="0"/>
          <w:numId w:val="7"/>
        </w:numPr>
        <w:ind w:left="1440"/>
        <w:rPr>
          <w:rFonts w:asciiTheme="minorHAnsi" w:hAnsiTheme="minorHAnsi" w:cstheme="minorHAnsi"/>
          <w:sz w:val="22"/>
          <w:szCs w:val="22"/>
        </w:rPr>
      </w:pPr>
      <w:r w:rsidRPr="00783584">
        <w:rPr>
          <w:rFonts w:asciiTheme="minorHAnsi" w:hAnsiTheme="minorHAnsi" w:cstheme="minorHAnsi"/>
          <w:sz w:val="22"/>
          <w:szCs w:val="22"/>
        </w:rPr>
        <w:t>FSMCs find year-round availability of key food products</w:t>
      </w:r>
    </w:p>
    <w:p w14:paraId="532F2358" w14:textId="77777777" w:rsidR="006C1197" w:rsidRPr="00783584" w:rsidRDefault="006C1197" w:rsidP="006C1197">
      <w:pPr>
        <w:pStyle w:val="PlainText"/>
        <w:keepNext/>
        <w:keepLines/>
        <w:numPr>
          <w:ilvl w:val="0"/>
          <w:numId w:val="7"/>
        </w:numPr>
        <w:ind w:left="1440"/>
        <w:rPr>
          <w:rFonts w:asciiTheme="minorHAnsi" w:hAnsiTheme="minorHAnsi" w:cstheme="minorHAnsi"/>
          <w:sz w:val="22"/>
          <w:szCs w:val="22"/>
        </w:rPr>
      </w:pPr>
      <w:r w:rsidRPr="00783584">
        <w:rPr>
          <w:rFonts w:asciiTheme="minorHAnsi" w:hAnsiTheme="minorHAnsi" w:cstheme="minorHAnsi"/>
          <w:sz w:val="22"/>
          <w:szCs w:val="22"/>
        </w:rPr>
        <w:t>FSMCs coordinate procurement of local foods with regular procurement</w:t>
      </w:r>
    </w:p>
    <w:p w14:paraId="526BCE85" w14:textId="77777777" w:rsidR="006C1197" w:rsidRPr="00783584" w:rsidRDefault="006C1197" w:rsidP="006C1197">
      <w:pPr>
        <w:pStyle w:val="PlainText"/>
        <w:keepNext/>
        <w:keepLines/>
        <w:numPr>
          <w:ilvl w:val="0"/>
          <w:numId w:val="7"/>
        </w:numPr>
        <w:ind w:left="1440"/>
        <w:rPr>
          <w:rFonts w:asciiTheme="minorHAnsi" w:hAnsiTheme="minorHAnsi" w:cstheme="minorHAnsi"/>
          <w:sz w:val="22"/>
          <w:szCs w:val="22"/>
        </w:rPr>
      </w:pPr>
      <w:r w:rsidRPr="00783584">
        <w:rPr>
          <w:rFonts w:asciiTheme="minorHAnsi" w:hAnsiTheme="minorHAnsi" w:cstheme="minorHAnsi"/>
          <w:sz w:val="22"/>
          <w:szCs w:val="22"/>
        </w:rPr>
        <w:t xml:space="preserve">FSMCs provide a wider variety of local </w:t>
      </w:r>
      <w:r w:rsidRPr="00E174F7">
        <w:rPr>
          <w:rFonts w:asciiTheme="minorHAnsi" w:hAnsiTheme="minorHAnsi" w:cstheme="minorHAnsi"/>
          <w:sz w:val="22"/>
          <w:szCs w:val="22"/>
        </w:rPr>
        <w:t>goods</w:t>
      </w:r>
      <w:r w:rsidRPr="00783584">
        <w:rPr>
          <w:rFonts w:asciiTheme="minorHAnsi" w:hAnsiTheme="minorHAnsi" w:cstheme="minorHAnsi"/>
          <w:sz w:val="22"/>
          <w:szCs w:val="22"/>
        </w:rPr>
        <w:t xml:space="preserve"> </w:t>
      </w:r>
      <w:r>
        <w:rPr>
          <w:rFonts w:asciiTheme="minorHAnsi" w:hAnsiTheme="minorHAnsi" w:cstheme="minorHAnsi"/>
          <w:sz w:val="22"/>
          <w:szCs w:val="22"/>
        </w:rPr>
        <w:t xml:space="preserve">(specifically food) </w:t>
      </w:r>
      <w:r w:rsidRPr="00783584">
        <w:rPr>
          <w:rFonts w:asciiTheme="minorHAnsi" w:hAnsiTheme="minorHAnsi" w:cstheme="minorHAnsi"/>
          <w:sz w:val="22"/>
          <w:szCs w:val="22"/>
        </w:rPr>
        <w:t>than vendors</w:t>
      </w:r>
    </w:p>
    <w:p w14:paraId="0CDE9F35" w14:textId="77777777" w:rsidR="006C1197" w:rsidRPr="00783584" w:rsidRDefault="006C1197" w:rsidP="006C1197">
      <w:pPr>
        <w:pStyle w:val="PlainText"/>
        <w:keepNext/>
        <w:keepLines/>
        <w:numPr>
          <w:ilvl w:val="0"/>
          <w:numId w:val="7"/>
        </w:numPr>
        <w:ind w:left="1440"/>
        <w:rPr>
          <w:rFonts w:asciiTheme="minorHAnsi" w:hAnsiTheme="minorHAnsi" w:cstheme="minorHAnsi"/>
          <w:sz w:val="22"/>
          <w:szCs w:val="22"/>
        </w:rPr>
      </w:pPr>
      <w:r w:rsidRPr="00783584">
        <w:rPr>
          <w:rFonts w:asciiTheme="minorHAnsi" w:hAnsiTheme="minorHAnsi" w:cstheme="minorHAnsi"/>
          <w:sz w:val="22"/>
          <w:szCs w:val="22"/>
        </w:rPr>
        <w:t>FSMCs offer lower prices than vendors</w:t>
      </w:r>
    </w:p>
    <w:p w14:paraId="538E7464" w14:textId="77777777" w:rsidR="006C1197" w:rsidRPr="00783584" w:rsidRDefault="006C1197" w:rsidP="006C1197">
      <w:pPr>
        <w:pStyle w:val="PlainText"/>
        <w:keepNext/>
        <w:keepLines/>
        <w:numPr>
          <w:ilvl w:val="0"/>
          <w:numId w:val="7"/>
        </w:numPr>
        <w:ind w:left="1440"/>
        <w:rPr>
          <w:rFonts w:asciiTheme="minorHAnsi" w:hAnsiTheme="minorHAnsi" w:cstheme="minorHAnsi"/>
          <w:sz w:val="22"/>
          <w:szCs w:val="22"/>
        </w:rPr>
      </w:pPr>
      <w:r w:rsidRPr="00783584">
        <w:rPr>
          <w:rFonts w:asciiTheme="minorHAnsi" w:hAnsiTheme="minorHAnsi" w:cstheme="minorHAnsi"/>
          <w:sz w:val="22"/>
          <w:szCs w:val="22"/>
        </w:rPr>
        <w:t>FSMCs offer more consistent prices than vendors</w:t>
      </w:r>
    </w:p>
    <w:p w14:paraId="1B140CC0" w14:textId="77777777" w:rsidR="006C1197" w:rsidRPr="00783584" w:rsidDel="002706F9" w:rsidRDefault="006C1197" w:rsidP="006C1197">
      <w:pPr>
        <w:pStyle w:val="PlainText"/>
        <w:keepNext/>
        <w:keepLines/>
        <w:numPr>
          <w:ilvl w:val="0"/>
          <w:numId w:val="7"/>
        </w:numPr>
        <w:ind w:left="1440"/>
        <w:rPr>
          <w:rFonts w:asciiTheme="minorHAnsi" w:hAnsiTheme="minorHAnsi" w:cstheme="minorHAnsi"/>
          <w:sz w:val="22"/>
          <w:szCs w:val="22"/>
        </w:rPr>
      </w:pPr>
      <w:r w:rsidRPr="00783584">
        <w:rPr>
          <w:rFonts w:asciiTheme="minorHAnsi" w:hAnsiTheme="minorHAnsi" w:cstheme="minorHAnsi"/>
          <w:sz w:val="22"/>
          <w:szCs w:val="22"/>
        </w:rPr>
        <w:t>My SFA lacks the kitchen equipment to process/prepare foods</w:t>
      </w:r>
      <w:r w:rsidRPr="00783584" w:rsidDel="002706F9">
        <w:rPr>
          <w:rFonts w:asciiTheme="minorHAnsi" w:hAnsiTheme="minorHAnsi" w:cstheme="minorHAnsi"/>
          <w:sz w:val="22"/>
          <w:szCs w:val="22"/>
        </w:rPr>
        <w:t xml:space="preserve"> </w:t>
      </w:r>
    </w:p>
    <w:p w14:paraId="6B39F538" w14:textId="77777777" w:rsidR="006C1197" w:rsidRPr="00783584" w:rsidRDefault="006C1197" w:rsidP="006C1197">
      <w:pPr>
        <w:pStyle w:val="PlainText"/>
        <w:keepNext/>
        <w:keepLines/>
        <w:numPr>
          <w:ilvl w:val="0"/>
          <w:numId w:val="7"/>
        </w:numPr>
        <w:ind w:firstLine="0"/>
        <w:rPr>
          <w:rFonts w:asciiTheme="minorHAnsi" w:hAnsiTheme="minorHAnsi" w:cstheme="minorHAnsi"/>
          <w:sz w:val="22"/>
          <w:szCs w:val="22"/>
        </w:rPr>
      </w:pPr>
      <w:r w:rsidRPr="00783584">
        <w:rPr>
          <w:rFonts w:asciiTheme="minorHAnsi" w:hAnsiTheme="minorHAnsi" w:cstheme="minorHAnsi"/>
          <w:sz w:val="22"/>
          <w:szCs w:val="22"/>
        </w:rPr>
        <w:t>FSMCs help my SFA maintain compliance in procurement regulations and policies</w:t>
      </w:r>
    </w:p>
    <w:p w14:paraId="29814C86" w14:textId="77777777" w:rsidR="006C1197" w:rsidRPr="00783584" w:rsidRDefault="006C1197" w:rsidP="006C1197">
      <w:pPr>
        <w:pStyle w:val="PlainText"/>
        <w:keepNext/>
        <w:keepLines/>
        <w:numPr>
          <w:ilvl w:val="0"/>
          <w:numId w:val="7"/>
        </w:numPr>
        <w:ind w:left="1440"/>
        <w:rPr>
          <w:rFonts w:asciiTheme="minorHAnsi" w:hAnsiTheme="minorHAnsi" w:cstheme="minorHAnsi"/>
          <w:sz w:val="22"/>
          <w:szCs w:val="22"/>
        </w:rPr>
      </w:pPr>
      <w:r w:rsidRPr="00783584">
        <w:rPr>
          <w:rFonts w:asciiTheme="minorHAnsi" w:hAnsiTheme="minorHAnsi" w:cstheme="minorHAnsi"/>
          <w:sz w:val="22"/>
          <w:szCs w:val="22"/>
        </w:rPr>
        <w:t xml:space="preserve">FSMCs provide </w:t>
      </w:r>
      <w:r w:rsidRPr="00E174F7">
        <w:rPr>
          <w:rFonts w:asciiTheme="minorHAnsi" w:hAnsiTheme="minorHAnsi" w:cstheme="minorHAnsi"/>
          <w:sz w:val="22"/>
          <w:szCs w:val="22"/>
        </w:rPr>
        <w:t>goods</w:t>
      </w:r>
      <w:r>
        <w:rPr>
          <w:rFonts w:asciiTheme="minorHAnsi" w:hAnsiTheme="minorHAnsi" w:cstheme="minorHAnsi"/>
          <w:sz w:val="22"/>
          <w:szCs w:val="22"/>
        </w:rPr>
        <w:t xml:space="preserve"> (specifically food)</w:t>
      </w:r>
      <w:r w:rsidRPr="00783584">
        <w:rPr>
          <w:rFonts w:asciiTheme="minorHAnsi" w:hAnsiTheme="minorHAnsi" w:cstheme="minorHAnsi"/>
          <w:sz w:val="22"/>
          <w:szCs w:val="22"/>
        </w:rPr>
        <w:t xml:space="preserve"> and services on time and resolve </w:t>
      </w:r>
      <w:r>
        <w:rPr>
          <w:rFonts w:asciiTheme="minorHAnsi" w:hAnsiTheme="minorHAnsi" w:cstheme="minorHAnsi"/>
          <w:sz w:val="22"/>
          <w:szCs w:val="22"/>
        </w:rPr>
        <w:t xml:space="preserve">any </w:t>
      </w:r>
      <w:r w:rsidRPr="00783584">
        <w:rPr>
          <w:rFonts w:asciiTheme="minorHAnsi" w:hAnsiTheme="minorHAnsi" w:cstheme="minorHAnsi"/>
          <w:sz w:val="22"/>
          <w:szCs w:val="22"/>
        </w:rPr>
        <w:t>delivery issues</w:t>
      </w:r>
    </w:p>
    <w:p w14:paraId="606168CD" w14:textId="77777777" w:rsidR="006C1197" w:rsidRPr="00783584" w:rsidRDefault="006C1197" w:rsidP="006C1197">
      <w:pPr>
        <w:pStyle w:val="PlainText"/>
        <w:keepNext/>
        <w:keepLines/>
        <w:numPr>
          <w:ilvl w:val="0"/>
          <w:numId w:val="7"/>
        </w:numPr>
        <w:ind w:left="1440"/>
        <w:rPr>
          <w:rFonts w:asciiTheme="minorHAnsi" w:hAnsiTheme="minorHAnsi" w:cstheme="minorHAnsi"/>
          <w:sz w:val="22"/>
          <w:szCs w:val="22"/>
        </w:rPr>
      </w:pPr>
      <w:r w:rsidRPr="00783584">
        <w:rPr>
          <w:rFonts w:asciiTheme="minorHAnsi" w:hAnsiTheme="minorHAnsi" w:cstheme="minorHAnsi"/>
          <w:sz w:val="22"/>
          <w:szCs w:val="22"/>
        </w:rPr>
        <w:t>FSMCs procure products that meet SFA specifications, including Buy American requirements</w:t>
      </w:r>
    </w:p>
    <w:p w14:paraId="13FE5C30" w14:textId="77777777" w:rsidR="006C1197" w:rsidRPr="00783584" w:rsidRDefault="006C1197" w:rsidP="006C1197">
      <w:pPr>
        <w:pStyle w:val="PlainText"/>
        <w:keepNext/>
        <w:keepLines/>
        <w:numPr>
          <w:ilvl w:val="0"/>
          <w:numId w:val="7"/>
        </w:numPr>
        <w:ind w:left="1440"/>
        <w:rPr>
          <w:rFonts w:asciiTheme="minorHAnsi" w:hAnsiTheme="minorHAnsi" w:cstheme="minorHAnsi"/>
          <w:sz w:val="22"/>
          <w:szCs w:val="22"/>
        </w:rPr>
      </w:pPr>
      <w:r w:rsidRPr="00783584">
        <w:rPr>
          <w:rFonts w:asciiTheme="minorHAnsi" w:hAnsiTheme="minorHAnsi" w:cstheme="minorHAnsi"/>
          <w:sz w:val="22"/>
          <w:szCs w:val="22"/>
        </w:rPr>
        <w:t>FSMCs hire staff which reduces SFA personnel oversight and costs</w:t>
      </w:r>
    </w:p>
    <w:p w14:paraId="20235D81" w14:textId="77777777" w:rsidR="006C1197" w:rsidRPr="00783584" w:rsidRDefault="006C1197" w:rsidP="006C1197">
      <w:pPr>
        <w:pStyle w:val="PlainText"/>
        <w:keepNext/>
        <w:keepLines/>
        <w:numPr>
          <w:ilvl w:val="0"/>
          <w:numId w:val="7"/>
        </w:numPr>
        <w:ind w:left="1440"/>
        <w:rPr>
          <w:rFonts w:asciiTheme="minorHAnsi" w:hAnsiTheme="minorHAnsi" w:cstheme="minorHAnsi"/>
          <w:sz w:val="22"/>
          <w:szCs w:val="22"/>
        </w:rPr>
      </w:pPr>
      <w:r w:rsidRPr="00783584">
        <w:rPr>
          <w:rFonts w:asciiTheme="minorHAnsi" w:hAnsiTheme="minorHAnsi" w:cstheme="minorHAnsi"/>
          <w:sz w:val="22"/>
          <w:szCs w:val="22"/>
        </w:rPr>
        <w:t>My SFA lacks the personnel to administer program operations for break-even or positive cash flow</w:t>
      </w:r>
    </w:p>
    <w:p w14:paraId="07C6DCF5" w14:textId="77777777" w:rsidR="006C1197" w:rsidRPr="00783584" w:rsidRDefault="006C1197" w:rsidP="006C1197">
      <w:pPr>
        <w:pStyle w:val="PlainText"/>
        <w:keepNext/>
        <w:keepLines/>
        <w:numPr>
          <w:ilvl w:val="0"/>
          <w:numId w:val="7"/>
        </w:numPr>
        <w:ind w:left="1440"/>
        <w:rPr>
          <w:rFonts w:asciiTheme="minorHAnsi" w:hAnsiTheme="minorHAnsi" w:cstheme="minorHAnsi"/>
          <w:sz w:val="22"/>
          <w:szCs w:val="22"/>
        </w:rPr>
      </w:pPr>
      <w:r w:rsidRPr="00783584">
        <w:rPr>
          <w:rFonts w:asciiTheme="minorHAnsi" w:hAnsiTheme="minorHAnsi" w:cstheme="minorHAnsi"/>
          <w:sz w:val="22"/>
          <w:szCs w:val="22"/>
        </w:rPr>
        <w:t>My SFA is challenged with expertise to plan, prepare, and serve nutritious food and meals</w:t>
      </w:r>
    </w:p>
    <w:p w14:paraId="7317543B" w14:textId="77777777" w:rsidR="006C1197" w:rsidRPr="00783584" w:rsidRDefault="006C1197" w:rsidP="006C1197">
      <w:pPr>
        <w:pStyle w:val="PlainText"/>
        <w:keepNext/>
        <w:keepLines/>
        <w:numPr>
          <w:ilvl w:val="0"/>
          <w:numId w:val="7"/>
        </w:numPr>
        <w:ind w:left="1440"/>
        <w:rPr>
          <w:rFonts w:asciiTheme="minorHAnsi" w:hAnsiTheme="minorHAnsi" w:cstheme="minorHAnsi"/>
          <w:sz w:val="22"/>
          <w:szCs w:val="22"/>
        </w:rPr>
      </w:pPr>
      <w:r w:rsidRPr="00783584">
        <w:rPr>
          <w:rFonts w:asciiTheme="minorHAnsi" w:hAnsiTheme="minorHAnsi" w:cstheme="minorHAnsi"/>
          <w:sz w:val="22"/>
          <w:szCs w:val="22"/>
        </w:rPr>
        <w:t>My SFA is challenged with the ability to attract and retain qualified staff to administer and operate the program</w:t>
      </w:r>
    </w:p>
    <w:p w14:paraId="6107423C" w14:textId="77777777" w:rsidR="006C1197" w:rsidRPr="00783584" w:rsidRDefault="006C1197" w:rsidP="006C1197">
      <w:pPr>
        <w:pStyle w:val="ListParagraph"/>
        <w:keepNext/>
        <w:keepLines/>
        <w:numPr>
          <w:ilvl w:val="1"/>
          <w:numId w:val="6"/>
        </w:numPr>
      </w:pPr>
      <w:r w:rsidRPr="00783584">
        <w:t>My SFA has used an FSMC in the past</w:t>
      </w:r>
    </w:p>
    <w:p w14:paraId="6E84D9BA" w14:textId="77777777" w:rsidR="006C1197" w:rsidRPr="00783584" w:rsidRDefault="006C1197" w:rsidP="006C1197">
      <w:pPr>
        <w:pStyle w:val="ListParagraph"/>
        <w:keepNext/>
        <w:keepLines/>
        <w:numPr>
          <w:ilvl w:val="1"/>
          <w:numId w:val="6"/>
        </w:numPr>
      </w:pPr>
      <w:r w:rsidRPr="00783584">
        <w:t>The FSMC was already in use when I began working for my SFA</w:t>
      </w:r>
    </w:p>
    <w:p w14:paraId="79A19DEB" w14:textId="77777777" w:rsidR="006C1197" w:rsidRPr="00783584" w:rsidRDefault="006C1197" w:rsidP="006C1197">
      <w:pPr>
        <w:pStyle w:val="ListParagraph"/>
        <w:keepNext/>
        <w:keepLines/>
        <w:numPr>
          <w:ilvl w:val="1"/>
          <w:numId w:val="6"/>
        </w:numPr>
      </w:pPr>
      <w:r w:rsidRPr="00783584">
        <w:t>The FSMC is directed by district leadership</w:t>
      </w:r>
    </w:p>
    <w:p w14:paraId="48342932" w14:textId="77777777" w:rsidR="006C1197" w:rsidRPr="001B5231" w:rsidRDefault="006C1197" w:rsidP="006C1197">
      <w:pPr>
        <w:pStyle w:val="ListParagraph"/>
        <w:keepNext/>
        <w:keepLines/>
        <w:numPr>
          <w:ilvl w:val="1"/>
          <w:numId w:val="6"/>
        </w:numPr>
      </w:pPr>
      <w:r w:rsidRPr="00783584">
        <w:rPr>
          <w:rFonts w:cstheme="minorHAnsi"/>
        </w:rPr>
        <w:t>Other (Specify): ___________________________________________________________</w:t>
      </w:r>
    </w:p>
    <w:p w14:paraId="141D4180" w14:textId="77777777" w:rsidR="006C1197" w:rsidRPr="00783584" w:rsidRDefault="006C1197" w:rsidP="006C1197">
      <w:pPr>
        <w:pStyle w:val="ListParagraph"/>
        <w:numPr>
          <w:ilvl w:val="1"/>
          <w:numId w:val="6"/>
        </w:numPr>
      </w:pPr>
      <w:r w:rsidRPr="001B5231">
        <w:t>Don’t Know/Unsure</w:t>
      </w:r>
    </w:p>
    <w:p w14:paraId="41669947" w14:textId="77777777" w:rsidR="006C1197" w:rsidRPr="00783584" w:rsidRDefault="006C1197" w:rsidP="006C1197">
      <w:pPr>
        <w:pStyle w:val="ListParagraph"/>
        <w:tabs>
          <w:tab w:val="left" w:pos="6296"/>
        </w:tabs>
        <w:ind w:left="1080"/>
      </w:pPr>
      <w:r w:rsidRPr="00783584">
        <w:tab/>
      </w:r>
    </w:p>
    <w:p w14:paraId="1813011A" w14:textId="77777777" w:rsidR="006C1197" w:rsidRDefault="006C1197" w:rsidP="006C1197">
      <w:r>
        <w:br w:type="page"/>
      </w:r>
    </w:p>
    <w:p w14:paraId="2C1E00CA" w14:textId="77777777" w:rsidR="006C1197" w:rsidRPr="00783584" w:rsidRDefault="006C1197" w:rsidP="00331D8F">
      <w:pPr>
        <w:pStyle w:val="ListParagraph"/>
        <w:numPr>
          <w:ilvl w:val="0"/>
          <w:numId w:val="34"/>
        </w:numPr>
      </w:pPr>
      <w:r w:rsidRPr="00783584">
        <w:t xml:space="preserve">How did your SFA learn about available FSMCs? </w:t>
      </w:r>
      <w:r w:rsidRPr="00783584" w:rsidDel="00591007">
        <w:t xml:space="preserve"> </w:t>
      </w:r>
    </w:p>
    <w:p w14:paraId="1610FDA8" w14:textId="77777777" w:rsidR="006C1197" w:rsidRDefault="006C1197" w:rsidP="006C1197">
      <w:pPr>
        <w:keepNext/>
        <w:keepLines/>
        <w:ind w:left="720"/>
      </w:pPr>
      <w:r w:rsidRPr="00941DE6">
        <w:rPr>
          <w:b/>
          <w:color w:val="FF0000"/>
        </w:rPr>
        <w:t>(Programmer Note: Do not allow respondent to select any other responses if “Don’t Know/Unsure” is selected.)</w:t>
      </w:r>
    </w:p>
    <w:p w14:paraId="24DFD952" w14:textId="77777777" w:rsidR="006C1197" w:rsidRPr="00783584" w:rsidRDefault="006C1197" w:rsidP="006C1197">
      <w:pPr>
        <w:ind w:left="1080"/>
      </w:pPr>
      <w:r w:rsidRPr="00783584">
        <w:t>Select all that apply:</w:t>
      </w:r>
    </w:p>
    <w:p w14:paraId="3AA0D69C" w14:textId="77777777" w:rsidR="006C1197" w:rsidRPr="00783584" w:rsidRDefault="006C1197" w:rsidP="006C1197">
      <w:pPr>
        <w:pStyle w:val="ListParagraph"/>
        <w:numPr>
          <w:ilvl w:val="1"/>
          <w:numId w:val="6"/>
        </w:numPr>
      </w:pPr>
      <w:r w:rsidRPr="00783584">
        <w:t>State Agency</w:t>
      </w:r>
    </w:p>
    <w:p w14:paraId="475604E0" w14:textId="77777777" w:rsidR="006C1197" w:rsidRPr="00783584" w:rsidRDefault="006C1197" w:rsidP="006C1197">
      <w:pPr>
        <w:pStyle w:val="ListParagraph"/>
        <w:numPr>
          <w:ilvl w:val="1"/>
          <w:numId w:val="6"/>
        </w:numPr>
      </w:pPr>
      <w:r w:rsidRPr="00783584">
        <w:t>Local Education Agency</w:t>
      </w:r>
    </w:p>
    <w:p w14:paraId="4A05D5EC" w14:textId="77777777" w:rsidR="006C1197" w:rsidRPr="00783584" w:rsidRDefault="006C1197" w:rsidP="006C1197">
      <w:pPr>
        <w:pStyle w:val="ListParagraph"/>
        <w:numPr>
          <w:ilvl w:val="1"/>
          <w:numId w:val="6"/>
        </w:numPr>
      </w:pPr>
      <w:r w:rsidRPr="00783584">
        <w:t>School officials (e.g., board members, district administrators)</w:t>
      </w:r>
    </w:p>
    <w:p w14:paraId="5CECA2B0" w14:textId="77777777" w:rsidR="006C1197" w:rsidRPr="00783584" w:rsidRDefault="006C1197" w:rsidP="006C1197">
      <w:pPr>
        <w:pStyle w:val="ListParagraph"/>
        <w:numPr>
          <w:ilvl w:val="1"/>
          <w:numId w:val="6"/>
        </w:numPr>
      </w:pPr>
      <w:r w:rsidRPr="00783584">
        <w:t>Issued a Request for Information</w:t>
      </w:r>
    </w:p>
    <w:p w14:paraId="7D2A1F9D" w14:textId="77777777" w:rsidR="006C1197" w:rsidRPr="00783584" w:rsidRDefault="006C1197" w:rsidP="006C1197">
      <w:pPr>
        <w:pStyle w:val="ListParagraph"/>
        <w:numPr>
          <w:ilvl w:val="1"/>
          <w:numId w:val="6"/>
        </w:numPr>
      </w:pPr>
      <w:r w:rsidRPr="00783584">
        <w:t xml:space="preserve">Advertised solicitation for FSMC services </w:t>
      </w:r>
    </w:p>
    <w:p w14:paraId="540BB688" w14:textId="77777777" w:rsidR="006C1197" w:rsidRPr="00783584" w:rsidRDefault="006C1197" w:rsidP="006C1197">
      <w:pPr>
        <w:pStyle w:val="ListParagraph"/>
        <w:numPr>
          <w:ilvl w:val="1"/>
          <w:numId w:val="6"/>
        </w:numPr>
      </w:pPr>
      <w:r w:rsidRPr="00783584">
        <w:t>Other SFAs</w:t>
      </w:r>
    </w:p>
    <w:p w14:paraId="606659D8" w14:textId="77777777" w:rsidR="006C1197" w:rsidRPr="00783584" w:rsidRDefault="006C1197" w:rsidP="006C1197">
      <w:pPr>
        <w:pStyle w:val="ListParagraph"/>
        <w:numPr>
          <w:ilvl w:val="1"/>
          <w:numId w:val="6"/>
        </w:numPr>
      </w:pPr>
      <w:r w:rsidRPr="00783584">
        <w:t>Approached by FSMC(s)</w:t>
      </w:r>
    </w:p>
    <w:p w14:paraId="51919686" w14:textId="77777777" w:rsidR="006C1197" w:rsidRPr="00783584" w:rsidRDefault="006C1197" w:rsidP="006C1197">
      <w:pPr>
        <w:pStyle w:val="ListParagraph"/>
        <w:numPr>
          <w:ilvl w:val="1"/>
          <w:numId w:val="6"/>
        </w:numPr>
      </w:pPr>
      <w:r w:rsidRPr="00783584">
        <w:t>Advisory group</w:t>
      </w:r>
    </w:p>
    <w:p w14:paraId="59487176" w14:textId="77777777" w:rsidR="006C1197" w:rsidRPr="00783584" w:rsidRDefault="006C1197" w:rsidP="006C1197">
      <w:pPr>
        <w:pStyle w:val="ListParagraph"/>
        <w:numPr>
          <w:ilvl w:val="1"/>
          <w:numId w:val="6"/>
        </w:numPr>
      </w:pPr>
      <w:r w:rsidRPr="00783584">
        <w:t>The FSMC was already in use when I began working for my SFA</w:t>
      </w:r>
    </w:p>
    <w:p w14:paraId="4B35B374" w14:textId="77777777" w:rsidR="006C1197" w:rsidRDefault="006C1197" w:rsidP="006C1197">
      <w:pPr>
        <w:pStyle w:val="ListParagraph"/>
        <w:numPr>
          <w:ilvl w:val="1"/>
          <w:numId w:val="6"/>
        </w:numPr>
        <w:spacing w:after="0"/>
      </w:pPr>
      <w:r w:rsidRPr="00783584">
        <w:t>Other (Specify): ___________________________________________________________</w:t>
      </w:r>
    </w:p>
    <w:p w14:paraId="66323F15" w14:textId="77777777" w:rsidR="006C1197" w:rsidRPr="00783584" w:rsidRDefault="006C1197" w:rsidP="006C1197">
      <w:pPr>
        <w:pStyle w:val="ListParagraph"/>
        <w:numPr>
          <w:ilvl w:val="1"/>
          <w:numId w:val="6"/>
        </w:numPr>
      </w:pPr>
      <w:r w:rsidRPr="001B5231">
        <w:t>Don’t Know/Unsure</w:t>
      </w:r>
    </w:p>
    <w:p w14:paraId="30AAEF95" w14:textId="77777777" w:rsidR="006C1197" w:rsidRPr="00783584" w:rsidRDefault="006C1197" w:rsidP="006C1197">
      <w:pPr>
        <w:spacing w:after="0"/>
      </w:pPr>
    </w:p>
    <w:p w14:paraId="28B5F0A3" w14:textId="77777777" w:rsidR="006C1197" w:rsidRDefault="006C1197" w:rsidP="00331D8F">
      <w:pPr>
        <w:pStyle w:val="ListParagraph"/>
        <w:keepNext/>
        <w:keepLines/>
        <w:numPr>
          <w:ilvl w:val="0"/>
          <w:numId w:val="41"/>
        </w:numPr>
        <w:spacing w:after="120"/>
        <w:ind w:left="720"/>
        <w:contextualSpacing w:val="0"/>
      </w:pPr>
      <w:r w:rsidRPr="00783584">
        <w:t xml:space="preserve">How does your SFA monitor </w:t>
      </w:r>
      <w:r>
        <w:t>FSMC</w:t>
      </w:r>
      <w:r w:rsidRPr="00783584">
        <w:t xml:space="preserve"> performance after award? An example of “</w:t>
      </w:r>
      <w:r>
        <w:t>performance monitoring</w:t>
      </w:r>
      <w:r w:rsidRPr="00783584">
        <w:t xml:space="preserve">” would be </w:t>
      </w:r>
      <w:r w:rsidRPr="005A1A1D">
        <w:t xml:space="preserve">monitoring to ensure that the </w:t>
      </w:r>
      <w:r>
        <w:t>FSMC</w:t>
      </w:r>
      <w:r w:rsidRPr="005A1A1D">
        <w:t xml:space="preserve"> has provided domestic foods as required by the contract</w:t>
      </w:r>
      <w:r w:rsidRPr="00783584">
        <w:t>.</w:t>
      </w:r>
    </w:p>
    <w:p w14:paraId="66DD57F5" w14:textId="77777777" w:rsidR="006C1197" w:rsidRPr="00941DE6" w:rsidRDefault="006C1197" w:rsidP="006C1197">
      <w:pPr>
        <w:keepNext/>
        <w:keepLines/>
        <w:ind w:left="720"/>
        <w:rPr>
          <w:b/>
          <w:color w:val="FF0000"/>
        </w:rPr>
      </w:pPr>
      <w:r w:rsidRPr="00941DE6">
        <w:rPr>
          <w:b/>
          <w:color w:val="FF0000"/>
        </w:rPr>
        <w:t>(Programmer Note: Do not allow respondent to select any other responses if “Don’t Know/Unsure” is selected.)</w:t>
      </w:r>
    </w:p>
    <w:p w14:paraId="54843B6D" w14:textId="77777777" w:rsidR="006C1197" w:rsidRPr="00783584" w:rsidRDefault="006C1197" w:rsidP="006C1197">
      <w:pPr>
        <w:pStyle w:val="ListParagraph"/>
        <w:keepNext/>
        <w:keepLines/>
        <w:spacing w:after="0"/>
      </w:pPr>
      <w:r w:rsidRPr="00783584">
        <w:t>Select all that apply:</w:t>
      </w:r>
    </w:p>
    <w:p w14:paraId="6FE8B43D" w14:textId="77777777" w:rsidR="006C1197" w:rsidRPr="00783584" w:rsidRDefault="006C1197" w:rsidP="006C1197">
      <w:pPr>
        <w:pStyle w:val="ListParagraph"/>
        <w:keepNext/>
        <w:keepLines/>
        <w:spacing w:after="0"/>
      </w:pPr>
    </w:p>
    <w:p w14:paraId="4D577ABA" w14:textId="77777777" w:rsidR="006C1197" w:rsidRPr="00783584" w:rsidRDefault="006C1197" w:rsidP="00331D8F">
      <w:pPr>
        <w:pStyle w:val="ListParagraph"/>
        <w:keepNext/>
        <w:keepLines/>
        <w:numPr>
          <w:ilvl w:val="0"/>
          <w:numId w:val="30"/>
        </w:numPr>
        <w:spacing w:after="0"/>
      </w:pPr>
      <w:r w:rsidRPr="00783584">
        <w:t xml:space="preserve">Identify people within the SFA responsible for receiving goods </w:t>
      </w:r>
      <w:r>
        <w:t xml:space="preserve">(specifically food) </w:t>
      </w:r>
      <w:r w:rsidRPr="00783584">
        <w:t xml:space="preserve">and services </w:t>
      </w:r>
    </w:p>
    <w:p w14:paraId="300C0112" w14:textId="77777777" w:rsidR="006C1197" w:rsidRPr="00783584" w:rsidRDefault="006C1197" w:rsidP="00331D8F">
      <w:pPr>
        <w:pStyle w:val="ListParagraph"/>
        <w:keepNext/>
        <w:keepLines/>
        <w:numPr>
          <w:ilvl w:val="0"/>
          <w:numId w:val="30"/>
        </w:numPr>
        <w:spacing w:after="0"/>
      </w:pPr>
      <w:r w:rsidRPr="00783584">
        <w:t xml:space="preserve">Examine goods </w:t>
      </w:r>
      <w:r>
        <w:t xml:space="preserve">(specifically food) </w:t>
      </w:r>
      <w:r w:rsidRPr="00783584">
        <w:t>or services, invoices</w:t>
      </w:r>
      <w:r>
        <w:t>,</w:t>
      </w:r>
      <w:r w:rsidRPr="00783584">
        <w:t xml:space="preserve"> and documentation provided by </w:t>
      </w:r>
      <w:r>
        <w:t>the FSMC</w:t>
      </w:r>
    </w:p>
    <w:p w14:paraId="5791DEAA" w14:textId="77777777" w:rsidR="006C1197" w:rsidRPr="00783584" w:rsidRDefault="006C1197" w:rsidP="00331D8F">
      <w:pPr>
        <w:pStyle w:val="ListParagraph"/>
        <w:keepNext/>
        <w:keepLines/>
        <w:numPr>
          <w:ilvl w:val="0"/>
          <w:numId w:val="30"/>
        </w:numPr>
        <w:spacing w:after="0"/>
      </w:pPr>
      <w:r w:rsidRPr="00783584">
        <w:t>Request certification identifying the percent of U.S. content in supplied commercially procured foods</w:t>
      </w:r>
    </w:p>
    <w:p w14:paraId="1217F268" w14:textId="77777777" w:rsidR="006C1197" w:rsidRPr="00783584" w:rsidRDefault="006C1197" w:rsidP="00331D8F">
      <w:pPr>
        <w:pStyle w:val="ListParagraph"/>
        <w:keepNext/>
        <w:keepLines/>
        <w:numPr>
          <w:ilvl w:val="0"/>
          <w:numId w:val="30"/>
        </w:numPr>
        <w:spacing w:after="0" w:line="240" w:lineRule="auto"/>
      </w:pPr>
      <w:r w:rsidRPr="00783584">
        <w:t xml:space="preserve">Review applicable </w:t>
      </w:r>
      <w:r>
        <w:t>FSMC</w:t>
      </w:r>
      <w:r w:rsidRPr="00783584">
        <w:t xml:space="preserve"> certification records</w:t>
      </w:r>
    </w:p>
    <w:p w14:paraId="3BBB40AB" w14:textId="77777777" w:rsidR="006C1197" w:rsidRPr="00783584" w:rsidRDefault="006C1197" w:rsidP="00331D8F">
      <w:pPr>
        <w:pStyle w:val="ListParagraph"/>
        <w:keepNext/>
        <w:keepLines/>
        <w:numPr>
          <w:ilvl w:val="0"/>
          <w:numId w:val="30"/>
        </w:numPr>
        <w:spacing w:after="0" w:line="240" w:lineRule="auto"/>
      </w:pPr>
      <w:r w:rsidRPr="00783584">
        <w:t>Review compliance reports</w:t>
      </w:r>
    </w:p>
    <w:p w14:paraId="19ACC580" w14:textId="77777777" w:rsidR="006C1197" w:rsidRDefault="006C1197" w:rsidP="006C1197">
      <w:pPr>
        <w:pStyle w:val="ListParagraph"/>
        <w:keepNext/>
        <w:keepLines/>
        <w:numPr>
          <w:ilvl w:val="0"/>
          <w:numId w:val="12"/>
        </w:numPr>
        <w:ind w:left="1440"/>
      </w:pPr>
      <w:r w:rsidRPr="00783584">
        <w:t>O</w:t>
      </w:r>
      <w:r>
        <w:t>ther</w:t>
      </w:r>
      <w:r w:rsidRPr="00783584">
        <w:t xml:space="preserve"> (Specify) ______________________________________________________</w:t>
      </w:r>
    </w:p>
    <w:p w14:paraId="14219020" w14:textId="77777777" w:rsidR="006C1197" w:rsidRPr="00783584" w:rsidRDefault="006C1197" w:rsidP="006C1197">
      <w:pPr>
        <w:pStyle w:val="ListParagraph"/>
        <w:keepNext/>
        <w:keepLines/>
        <w:numPr>
          <w:ilvl w:val="0"/>
          <w:numId w:val="12"/>
        </w:numPr>
        <w:ind w:left="1440"/>
        <w:contextualSpacing w:val="0"/>
      </w:pPr>
      <w:r w:rsidRPr="00F73CBF">
        <w:t>Don’t Know/Unsure</w:t>
      </w:r>
    </w:p>
    <w:p w14:paraId="66A2E02F" w14:textId="77777777" w:rsidR="006C1197" w:rsidRPr="00783584" w:rsidRDefault="006C1197" w:rsidP="00331D8F">
      <w:pPr>
        <w:pStyle w:val="ListParagraph"/>
        <w:keepNext/>
        <w:keepLines/>
        <w:numPr>
          <w:ilvl w:val="0"/>
          <w:numId w:val="42"/>
        </w:numPr>
      </w:pPr>
      <w:r w:rsidRPr="00783584">
        <w:t xml:space="preserve">Please indicate the Child Nutrition program(s) for which your SFA combined the procurement of any </w:t>
      </w:r>
      <w:r>
        <w:rPr>
          <w:b/>
        </w:rPr>
        <w:t>f</w:t>
      </w:r>
      <w:r w:rsidRPr="00E174F7">
        <w:rPr>
          <w:b/>
        </w:rPr>
        <w:t>ood</w:t>
      </w:r>
      <w:r>
        <w:rPr>
          <w:b/>
        </w:rPr>
        <w:t>, supplies, equipment</w:t>
      </w:r>
      <w:r w:rsidRPr="00783584">
        <w:t xml:space="preserve"> or </w:t>
      </w:r>
      <w:r w:rsidRPr="00783584">
        <w:rPr>
          <w:b/>
        </w:rPr>
        <w:t>services</w:t>
      </w:r>
      <w:r w:rsidRPr="00783584">
        <w:t xml:space="preserve"> in SY 2017–2018 by checking the applicable boxes in the table below. An example of combining would be to use the same procurement (e.g., small purchases, micro-purchases, </w:t>
      </w:r>
      <w:r>
        <w:t xml:space="preserve">formal IFB/RFP, </w:t>
      </w:r>
      <w:r w:rsidRPr="00783584">
        <w:t>FSMCs) to obtain milk for both NSLP and SBP</w:t>
      </w:r>
      <w:r>
        <w:t xml:space="preserve">, </w:t>
      </w:r>
      <w:r w:rsidRPr="00783584">
        <w:t>or hire a single FSMC for all food</w:t>
      </w:r>
      <w:r>
        <w:t xml:space="preserve"> </w:t>
      </w:r>
      <w:r w:rsidRPr="00783584">
        <w:t>service</w:t>
      </w:r>
      <w:r>
        <w:t xml:space="preserve"> programs operated</w:t>
      </w:r>
      <w:r w:rsidRPr="00783584">
        <w:t>.</w:t>
      </w:r>
    </w:p>
    <w:p w14:paraId="117F4CA2" w14:textId="77777777" w:rsidR="006C1197" w:rsidRPr="00783584" w:rsidRDefault="006C1197" w:rsidP="006C1197">
      <w:pPr>
        <w:keepNext/>
        <w:keepLines/>
        <w:ind w:left="360"/>
      </w:pPr>
      <w:r w:rsidRPr="00783584">
        <w:rPr>
          <w:b/>
          <w:color w:val="FF0000"/>
        </w:rPr>
        <w:t>(Programmer Note: Do not allow respondent to select any other responses in a column if “none” is selected in that column</w:t>
      </w:r>
      <w:r w:rsidRPr="007F4D2F">
        <w:rPr>
          <w:b/>
          <w:color w:val="FF0000"/>
        </w:rPr>
        <w:t>. If they do not select “none” in a column, do not allow respondent to select only one Child Nutrition Program – NSLP, SBP, FFVP, SFSP, CACFP or Other – in a column</w:t>
      </w:r>
      <w:r w:rsidRPr="00783584">
        <w:rPr>
          <w:b/>
          <w:color w:val="FF0000"/>
        </w:rPr>
        <w:t>.)</w:t>
      </w:r>
    </w:p>
    <w:tbl>
      <w:tblPr>
        <w:tblStyle w:val="TableGrid"/>
        <w:tblW w:w="5000" w:type="pct"/>
        <w:tblLayout w:type="fixed"/>
        <w:tblLook w:val="04A0" w:firstRow="1" w:lastRow="0" w:firstColumn="1" w:lastColumn="0" w:noHBand="0" w:noVBand="1"/>
      </w:tblPr>
      <w:tblGrid>
        <w:gridCol w:w="1736"/>
        <w:gridCol w:w="1736"/>
        <w:gridCol w:w="2103"/>
        <w:gridCol w:w="2266"/>
        <w:gridCol w:w="1735"/>
      </w:tblGrid>
      <w:tr w:rsidR="006C1197" w:rsidRPr="00783584" w14:paraId="142A3302" w14:textId="77777777" w:rsidTr="009232BC">
        <w:trPr>
          <w:trHeight w:val="242"/>
        </w:trPr>
        <w:tc>
          <w:tcPr>
            <w:tcW w:w="906" w:type="pct"/>
            <w:vAlign w:val="center"/>
          </w:tcPr>
          <w:p w14:paraId="5BABA95C" w14:textId="77777777" w:rsidR="006C1197" w:rsidRPr="00783584" w:rsidRDefault="006C1197" w:rsidP="009232BC">
            <w:pPr>
              <w:keepNext/>
              <w:keepLines/>
              <w:rPr>
                <w:b/>
              </w:rPr>
            </w:pPr>
            <w:r w:rsidRPr="00783584">
              <w:rPr>
                <w:b/>
              </w:rPr>
              <w:t>Child Nutrition Program</w:t>
            </w:r>
          </w:p>
        </w:tc>
        <w:tc>
          <w:tcPr>
            <w:tcW w:w="906" w:type="pct"/>
            <w:vAlign w:val="center"/>
          </w:tcPr>
          <w:p w14:paraId="638D0556" w14:textId="77777777" w:rsidR="006C1197" w:rsidRPr="00783584" w:rsidRDefault="006C1197" w:rsidP="009232BC">
            <w:pPr>
              <w:keepNext/>
              <w:keepLines/>
              <w:rPr>
                <w:b/>
              </w:rPr>
            </w:pPr>
            <w:r w:rsidRPr="00783584">
              <w:rPr>
                <w:b/>
              </w:rPr>
              <w:t>Food</w:t>
            </w:r>
          </w:p>
        </w:tc>
        <w:tc>
          <w:tcPr>
            <w:tcW w:w="1098" w:type="pct"/>
            <w:vAlign w:val="center"/>
          </w:tcPr>
          <w:p w14:paraId="3412A90E" w14:textId="77777777" w:rsidR="006C1197" w:rsidRPr="00783584" w:rsidRDefault="006C1197" w:rsidP="009232BC">
            <w:pPr>
              <w:keepNext/>
              <w:keepLines/>
              <w:rPr>
                <w:b/>
              </w:rPr>
            </w:pPr>
            <w:r w:rsidRPr="00783584">
              <w:rPr>
                <w:b/>
              </w:rPr>
              <w:t>Supplies</w:t>
            </w:r>
          </w:p>
        </w:tc>
        <w:tc>
          <w:tcPr>
            <w:tcW w:w="1183" w:type="pct"/>
            <w:vAlign w:val="center"/>
          </w:tcPr>
          <w:p w14:paraId="4AEC5EBE" w14:textId="77777777" w:rsidR="006C1197" w:rsidRPr="00783584" w:rsidRDefault="006C1197" w:rsidP="009232BC">
            <w:pPr>
              <w:keepNext/>
              <w:keepLines/>
              <w:rPr>
                <w:b/>
              </w:rPr>
            </w:pPr>
            <w:r w:rsidRPr="00783584">
              <w:rPr>
                <w:b/>
              </w:rPr>
              <w:t>Equipment</w:t>
            </w:r>
          </w:p>
        </w:tc>
        <w:tc>
          <w:tcPr>
            <w:tcW w:w="906" w:type="pct"/>
            <w:vAlign w:val="center"/>
          </w:tcPr>
          <w:p w14:paraId="68FB8500" w14:textId="77777777" w:rsidR="006C1197" w:rsidRPr="00783584" w:rsidRDefault="006C1197" w:rsidP="009232BC">
            <w:pPr>
              <w:keepNext/>
              <w:keepLines/>
              <w:rPr>
                <w:b/>
              </w:rPr>
            </w:pPr>
            <w:r w:rsidRPr="00783584">
              <w:rPr>
                <w:b/>
              </w:rPr>
              <w:t>Services</w:t>
            </w:r>
          </w:p>
        </w:tc>
      </w:tr>
      <w:tr w:rsidR="006C1197" w:rsidRPr="00783584" w14:paraId="6448B813" w14:textId="77777777" w:rsidTr="009232BC">
        <w:tc>
          <w:tcPr>
            <w:tcW w:w="906" w:type="pct"/>
          </w:tcPr>
          <w:p w14:paraId="31F39DAF" w14:textId="77777777" w:rsidR="006C1197" w:rsidRPr="00783584" w:rsidRDefault="006C1197" w:rsidP="009232BC">
            <w:pPr>
              <w:keepNext/>
              <w:keepLines/>
            </w:pPr>
            <w:r w:rsidRPr="00783584">
              <w:t>NSLP</w:t>
            </w:r>
          </w:p>
        </w:tc>
        <w:tc>
          <w:tcPr>
            <w:tcW w:w="906" w:type="pct"/>
            <w:vAlign w:val="center"/>
          </w:tcPr>
          <w:p w14:paraId="69F500C3" w14:textId="77777777" w:rsidR="006C1197" w:rsidRPr="00783584" w:rsidRDefault="006C1197" w:rsidP="009232BC">
            <w:pPr>
              <w:keepNext/>
              <w:keepLines/>
            </w:pPr>
            <w:r w:rsidRPr="00783584">
              <w:t>□</w:t>
            </w:r>
          </w:p>
        </w:tc>
        <w:tc>
          <w:tcPr>
            <w:tcW w:w="1098" w:type="pct"/>
            <w:vAlign w:val="center"/>
          </w:tcPr>
          <w:p w14:paraId="772B2FE6" w14:textId="77777777" w:rsidR="006C1197" w:rsidRPr="00783584" w:rsidRDefault="006C1197" w:rsidP="009232BC">
            <w:pPr>
              <w:keepNext/>
              <w:keepLines/>
            </w:pPr>
            <w:r w:rsidRPr="00783584">
              <w:t>□</w:t>
            </w:r>
          </w:p>
        </w:tc>
        <w:tc>
          <w:tcPr>
            <w:tcW w:w="1183" w:type="pct"/>
            <w:vAlign w:val="center"/>
          </w:tcPr>
          <w:p w14:paraId="4ED97C72" w14:textId="77777777" w:rsidR="006C1197" w:rsidRPr="00783584" w:rsidRDefault="006C1197" w:rsidP="009232BC">
            <w:pPr>
              <w:keepNext/>
              <w:keepLines/>
            </w:pPr>
            <w:r w:rsidRPr="00783584">
              <w:t>□</w:t>
            </w:r>
          </w:p>
        </w:tc>
        <w:tc>
          <w:tcPr>
            <w:tcW w:w="906" w:type="pct"/>
            <w:vAlign w:val="center"/>
          </w:tcPr>
          <w:p w14:paraId="0887FEDA" w14:textId="77777777" w:rsidR="006C1197" w:rsidRPr="00783584" w:rsidRDefault="006C1197" w:rsidP="009232BC">
            <w:pPr>
              <w:keepNext/>
              <w:keepLines/>
            </w:pPr>
            <w:r w:rsidRPr="00783584">
              <w:t>□</w:t>
            </w:r>
          </w:p>
        </w:tc>
      </w:tr>
      <w:tr w:rsidR="006C1197" w:rsidRPr="00783584" w14:paraId="0E57AF17" w14:textId="77777777" w:rsidTr="009232BC">
        <w:tc>
          <w:tcPr>
            <w:tcW w:w="906" w:type="pct"/>
          </w:tcPr>
          <w:p w14:paraId="54CAAAA9" w14:textId="77777777" w:rsidR="006C1197" w:rsidRPr="00783584" w:rsidRDefault="006C1197" w:rsidP="009232BC">
            <w:pPr>
              <w:keepNext/>
              <w:keepLines/>
            </w:pPr>
            <w:r w:rsidRPr="00783584">
              <w:t>SBP</w:t>
            </w:r>
          </w:p>
        </w:tc>
        <w:tc>
          <w:tcPr>
            <w:tcW w:w="906" w:type="pct"/>
            <w:vAlign w:val="center"/>
          </w:tcPr>
          <w:p w14:paraId="7E01F599" w14:textId="77777777" w:rsidR="006C1197" w:rsidRPr="00783584" w:rsidRDefault="006C1197" w:rsidP="009232BC">
            <w:pPr>
              <w:keepNext/>
              <w:keepLines/>
            </w:pPr>
            <w:r w:rsidRPr="00783584">
              <w:t>□</w:t>
            </w:r>
          </w:p>
        </w:tc>
        <w:tc>
          <w:tcPr>
            <w:tcW w:w="1098" w:type="pct"/>
            <w:vAlign w:val="center"/>
          </w:tcPr>
          <w:p w14:paraId="2C37F77A" w14:textId="77777777" w:rsidR="006C1197" w:rsidRPr="00783584" w:rsidRDefault="006C1197" w:rsidP="009232BC">
            <w:pPr>
              <w:keepNext/>
              <w:keepLines/>
            </w:pPr>
            <w:r w:rsidRPr="00783584">
              <w:t>□</w:t>
            </w:r>
          </w:p>
        </w:tc>
        <w:tc>
          <w:tcPr>
            <w:tcW w:w="1183" w:type="pct"/>
            <w:vAlign w:val="center"/>
          </w:tcPr>
          <w:p w14:paraId="7A1DD7C3" w14:textId="77777777" w:rsidR="006C1197" w:rsidRPr="00783584" w:rsidRDefault="006C1197" w:rsidP="009232BC">
            <w:pPr>
              <w:keepNext/>
              <w:keepLines/>
            </w:pPr>
            <w:r w:rsidRPr="00783584">
              <w:t>□</w:t>
            </w:r>
          </w:p>
        </w:tc>
        <w:tc>
          <w:tcPr>
            <w:tcW w:w="906" w:type="pct"/>
            <w:vAlign w:val="center"/>
          </w:tcPr>
          <w:p w14:paraId="65EB48E0" w14:textId="77777777" w:rsidR="006C1197" w:rsidRPr="00783584" w:rsidRDefault="006C1197" w:rsidP="009232BC">
            <w:pPr>
              <w:keepNext/>
              <w:keepLines/>
            </w:pPr>
            <w:r w:rsidRPr="00783584">
              <w:t>□</w:t>
            </w:r>
          </w:p>
        </w:tc>
      </w:tr>
      <w:tr w:rsidR="006C1197" w:rsidRPr="00783584" w14:paraId="63B75213" w14:textId="77777777" w:rsidTr="009232BC">
        <w:tc>
          <w:tcPr>
            <w:tcW w:w="906" w:type="pct"/>
          </w:tcPr>
          <w:p w14:paraId="54E4C68B" w14:textId="77777777" w:rsidR="006C1197" w:rsidRPr="00783584" w:rsidRDefault="006C1197" w:rsidP="009232BC">
            <w:pPr>
              <w:keepNext/>
              <w:keepLines/>
            </w:pPr>
            <w:r w:rsidRPr="00783584">
              <w:t>FFVP</w:t>
            </w:r>
          </w:p>
        </w:tc>
        <w:tc>
          <w:tcPr>
            <w:tcW w:w="906" w:type="pct"/>
            <w:vAlign w:val="center"/>
          </w:tcPr>
          <w:p w14:paraId="67A19D62" w14:textId="77777777" w:rsidR="006C1197" w:rsidRPr="00783584" w:rsidRDefault="006C1197" w:rsidP="009232BC">
            <w:pPr>
              <w:keepNext/>
              <w:keepLines/>
            </w:pPr>
            <w:r w:rsidRPr="00783584">
              <w:t>□</w:t>
            </w:r>
          </w:p>
        </w:tc>
        <w:tc>
          <w:tcPr>
            <w:tcW w:w="1098" w:type="pct"/>
            <w:vAlign w:val="center"/>
          </w:tcPr>
          <w:p w14:paraId="3E1F9F1B" w14:textId="77777777" w:rsidR="006C1197" w:rsidRPr="00783584" w:rsidRDefault="006C1197" w:rsidP="009232BC">
            <w:pPr>
              <w:keepNext/>
              <w:keepLines/>
            </w:pPr>
            <w:r w:rsidRPr="00783584">
              <w:t>□</w:t>
            </w:r>
          </w:p>
        </w:tc>
        <w:tc>
          <w:tcPr>
            <w:tcW w:w="1183" w:type="pct"/>
            <w:vAlign w:val="center"/>
          </w:tcPr>
          <w:p w14:paraId="5E2794DD" w14:textId="77777777" w:rsidR="006C1197" w:rsidRPr="00783584" w:rsidRDefault="006C1197" w:rsidP="009232BC">
            <w:pPr>
              <w:keepNext/>
              <w:keepLines/>
            </w:pPr>
            <w:r w:rsidRPr="00783584">
              <w:t>□</w:t>
            </w:r>
          </w:p>
        </w:tc>
        <w:tc>
          <w:tcPr>
            <w:tcW w:w="906" w:type="pct"/>
            <w:vAlign w:val="center"/>
          </w:tcPr>
          <w:p w14:paraId="2F86DC1F" w14:textId="77777777" w:rsidR="006C1197" w:rsidRPr="00783584" w:rsidRDefault="006C1197" w:rsidP="009232BC">
            <w:pPr>
              <w:keepNext/>
              <w:keepLines/>
            </w:pPr>
            <w:r w:rsidRPr="00783584">
              <w:t>□</w:t>
            </w:r>
          </w:p>
        </w:tc>
      </w:tr>
      <w:tr w:rsidR="006C1197" w:rsidRPr="00783584" w14:paraId="3730EA32" w14:textId="77777777" w:rsidTr="009232BC">
        <w:tc>
          <w:tcPr>
            <w:tcW w:w="906" w:type="pct"/>
          </w:tcPr>
          <w:p w14:paraId="0AD48151" w14:textId="77777777" w:rsidR="006C1197" w:rsidRPr="00783584" w:rsidRDefault="006C1197" w:rsidP="009232BC">
            <w:pPr>
              <w:keepNext/>
              <w:keepLines/>
            </w:pPr>
            <w:r w:rsidRPr="00783584">
              <w:t>SFSP</w:t>
            </w:r>
          </w:p>
        </w:tc>
        <w:tc>
          <w:tcPr>
            <w:tcW w:w="906" w:type="pct"/>
            <w:vAlign w:val="center"/>
          </w:tcPr>
          <w:p w14:paraId="1571AECF" w14:textId="77777777" w:rsidR="006C1197" w:rsidRPr="00783584" w:rsidRDefault="006C1197" w:rsidP="009232BC">
            <w:pPr>
              <w:keepNext/>
              <w:keepLines/>
            </w:pPr>
            <w:r w:rsidRPr="00783584">
              <w:t>□</w:t>
            </w:r>
          </w:p>
        </w:tc>
        <w:tc>
          <w:tcPr>
            <w:tcW w:w="1098" w:type="pct"/>
            <w:vAlign w:val="center"/>
          </w:tcPr>
          <w:p w14:paraId="454BFF62" w14:textId="77777777" w:rsidR="006C1197" w:rsidRPr="00783584" w:rsidRDefault="006C1197" w:rsidP="009232BC">
            <w:pPr>
              <w:keepNext/>
              <w:keepLines/>
            </w:pPr>
            <w:r w:rsidRPr="00783584">
              <w:t>□</w:t>
            </w:r>
          </w:p>
        </w:tc>
        <w:tc>
          <w:tcPr>
            <w:tcW w:w="1183" w:type="pct"/>
            <w:vAlign w:val="center"/>
          </w:tcPr>
          <w:p w14:paraId="0F9137AF" w14:textId="77777777" w:rsidR="006C1197" w:rsidRPr="00783584" w:rsidRDefault="006C1197" w:rsidP="009232BC">
            <w:pPr>
              <w:keepNext/>
              <w:keepLines/>
            </w:pPr>
            <w:r w:rsidRPr="00783584">
              <w:t>□</w:t>
            </w:r>
          </w:p>
        </w:tc>
        <w:tc>
          <w:tcPr>
            <w:tcW w:w="906" w:type="pct"/>
            <w:vAlign w:val="center"/>
          </w:tcPr>
          <w:p w14:paraId="5111E953" w14:textId="77777777" w:rsidR="006C1197" w:rsidRPr="00783584" w:rsidRDefault="006C1197" w:rsidP="009232BC">
            <w:pPr>
              <w:keepNext/>
              <w:keepLines/>
            </w:pPr>
            <w:r w:rsidRPr="00783584">
              <w:t>□</w:t>
            </w:r>
          </w:p>
        </w:tc>
      </w:tr>
      <w:tr w:rsidR="006C1197" w:rsidRPr="00783584" w14:paraId="1E8EB52B" w14:textId="77777777" w:rsidTr="009232BC">
        <w:tc>
          <w:tcPr>
            <w:tcW w:w="906" w:type="pct"/>
          </w:tcPr>
          <w:p w14:paraId="6A956038" w14:textId="77777777" w:rsidR="006C1197" w:rsidRPr="00783584" w:rsidRDefault="006C1197" w:rsidP="009232BC">
            <w:pPr>
              <w:keepNext/>
              <w:keepLines/>
            </w:pPr>
            <w:r w:rsidRPr="00783584">
              <w:t>CACFP</w:t>
            </w:r>
          </w:p>
        </w:tc>
        <w:tc>
          <w:tcPr>
            <w:tcW w:w="906" w:type="pct"/>
            <w:vAlign w:val="center"/>
          </w:tcPr>
          <w:p w14:paraId="7F993F4C" w14:textId="77777777" w:rsidR="006C1197" w:rsidRPr="00783584" w:rsidRDefault="006C1197" w:rsidP="009232BC">
            <w:pPr>
              <w:keepNext/>
              <w:keepLines/>
            </w:pPr>
            <w:r w:rsidRPr="00783584">
              <w:t>□</w:t>
            </w:r>
          </w:p>
        </w:tc>
        <w:tc>
          <w:tcPr>
            <w:tcW w:w="1098" w:type="pct"/>
            <w:vAlign w:val="center"/>
          </w:tcPr>
          <w:p w14:paraId="351E4996" w14:textId="77777777" w:rsidR="006C1197" w:rsidRPr="00783584" w:rsidRDefault="006C1197" w:rsidP="009232BC">
            <w:pPr>
              <w:keepNext/>
              <w:keepLines/>
            </w:pPr>
            <w:r w:rsidRPr="00783584">
              <w:t>□</w:t>
            </w:r>
          </w:p>
        </w:tc>
        <w:tc>
          <w:tcPr>
            <w:tcW w:w="1183" w:type="pct"/>
            <w:vAlign w:val="center"/>
          </w:tcPr>
          <w:p w14:paraId="65F9C673" w14:textId="77777777" w:rsidR="006C1197" w:rsidRPr="00783584" w:rsidRDefault="006C1197" w:rsidP="009232BC">
            <w:pPr>
              <w:keepNext/>
              <w:keepLines/>
            </w:pPr>
            <w:r w:rsidRPr="00783584">
              <w:t>□</w:t>
            </w:r>
          </w:p>
        </w:tc>
        <w:tc>
          <w:tcPr>
            <w:tcW w:w="906" w:type="pct"/>
            <w:vAlign w:val="center"/>
          </w:tcPr>
          <w:p w14:paraId="3A3F0424" w14:textId="77777777" w:rsidR="006C1197" w:rsidRPr="00783584" w:rsidRDefault="006C1197" w:rsidP="009232BC">
            <w:pPr>
              <w:keepNext/>
              <w:keepLines/>
            </w:pPr>
            <w:r w:rsidRPr="00783584">
              <w:t>□</w:t>
            </w:r>
          </w:p>
        </w:tc>
      </w:tr>
      <w:tr w:rsidR="006C1197" w:rsidRPr="00783584" w14:paraId="3DA6F5D4" w14:textId="77777777" w:rsidTr="009232BC">
        <w:tc>
          <w:tcPr>
            <w:tcW w:w="906" w:type="pct"/>
          </w:tcPr>
          <w:p w14:paraId="63C8EF29" w14:textId="77777777" w:rsidR="006C1197" w:rsidRPr="00783584" w:rsidRDefault="006C1197" w:rsidP="009232BC">
            <w:pPr>
              <w:keepNext/>
              <w:keepLines/>
            </w:pPr>
            <w:r w:rsidRPr="00783584">
              <w:t>Other: _____________</w:t>
            </w:r>
          </w:p>
        </w:tc>
        <w:tc>
          <w:tcPr>
            <w:tcW w:w="906" w:type="pct"/>
            <w:vAlign w:val="center"/>
          </w:tcPr>
          <w:p w14:paraId="2E8BEF1B" w14:textId="77777777" w:rsidR="006C1197" w:rsidRPr="00783584" w:rsidRDefault="006C1197" w:rsidP="009232BC">
            <w:pPr>
              <w:keepNext/>
              <w:keepLines/>
            </w:pPr>
            <w:r w:rsidRPr="00783584">
              <w:t>□</w:t>
            </w:r>
          </w:p>
        </w:tc>
        <w:tc>
          <w:tcPr>
            <w:tcW w:w="1098" w:type="pct"/>
            <w:vAlign w:val="center"/>
          </w:tcPr>
          <w:p w14:paraId="4960B846" w14:textId="77777777" w:rsidR="006C1197" w:rsidRPr="00783584" w:rsidRDefault="006C1197" w:rsidP="009232BC">
            <w:pPr>
              <w:keepNext/>
              <w:keepLines/>
            </w:pPr>
            <w:r w:rsidRPr="00783584">
              <w:t>□</w:t>
            </w:r>
          </w:p>
        </w:tc>
        <w:tc>
          <w:tcPr>
            <w:tcW w:w="1183" w:type="pct"/>
            <w:vAlign w:val="center"/>
          </w:tcPr>
          <w:p w14:paraId="1E8A2AA0" w14:textId="77777777" w:rsidR="006C1197" w:rsidRPr="00783584" w:rsidRDefault="006C1197" w:rsidP="009232BC">
            <w:pPr>
              <w:keepNext/>
              <w:keepLines/>
            </w:pPr>
            <w:r w:rsidRPr="00783584">
              <w:t>□</w:t>
            </w:r>
          </w:p>
        </w:tc>
        <w:tc>
          <w:tcPr>
            <w:tcW w:w="906" w:type="pct"/>
            <w:vAlign w:val="center"/>
          </w:tcPr>
          <w:p w14:paraId="359203C2" w14:textId="77777777" w:rsidR="006C1197" w:rsidRPr="00783584" w:rsidRDefault="006C1197" w:rsidP="009232BC">
            <w:pPr>
              <w:keepNext/>
              <w:keepLines/>
            </w:pPr>
            <w:r w:rsidRPr="00783584">
              <w:t>□</w:t>
            </w:r>
          </w:p>
        </w:tc>
      </w:tr>
      <w:tr w:rsidR="006C1197" w:rsidRPr="00783584" w14:paraId="1E520F5B" w14:textId="77777777" w:rsidTr="009232BC">
        <w:tc>
          <w:tcPr>
            <w:tcW w:w="906" w:type="pct"/>
          </w:tcPr>
          <w:p w14:paraId="4931A360" w14:textId="77777777" w:rsidR="006C1197" w:rsidRPr="00783584" w:rsidRDefault="006C1197" w:rsidP="009232BC">
            <w:pPr>
              <w:keepNext/>
              <w:keepLines/>
            </w:pPr>
            <w:r w:rsidRPr="00783584">
              <w:t xml:space="preserve">None </w:t>
            </w:r>
          </w:p>
        </w:tc>
        <w:tc>
          <w:tcPr>
            <w:tcW w:w="906" w:type="pct"/>
            <w:vAlign w:val="center"/>
          </w:tcPr>
          <w:p w14:paraId="10558028" w14:textId="77777777" w:rsidR="006C1197" w:rsidRPr="00783584" w:rsidRDefault="006C1197" w:rsidP="009232BC">
            <w:pPr>
              <w:keepNext/>
              <w:keepLines/>
            </w:pPr>
            <w:r w:rsidRPr="00783584">
              <w:t>□</w:t>
            </w:r>
          </w:p>
        </w:tc>
        <w:tc>
          <w:tcPr>
            <w:tcW w:w="1098" w:type="pct"/>
            <w:vAlign w:val="center"/>
          </w:tcPr>
          <w:p w14:paraId="3B222FAF" w14:textId="77777777" w:rsidR="006C1197" w:rsidRPr="00783584" w:rsidRDefault="006C1197" w:rsidP="009232BC">
            <w:pPr>
              <w:keepNext/>
              <w:keepLines/>
            </w:pPr>
            <w:r w:rsidRPr="00783584">
              <w:t>□</w:t>
            </w:r>
          </w:p>
        </w:tc>
        <w:tc>
          <w:tcPr>
            <w:tcW w:w="1183" w:type="pct"/>
            <w:vAlign w:val="center"/>
          </w:tcPr>
          <w:p w14:paraId="298C2C69" w14:textId="77777777" w:rsidR="006C1197" w:rsidRPr="00783584" w:rsidRDefault="006C1197" w:rsidP="009232BC">
            <w:pPr>
              <w:keepNext/>
              <w:keepLines/>
            </w:pPr>
            <w:r w:rsidRPr="00783584">
              <w:t>□</w:t>
            </w:r>
          </w:p>
        </w:tc>
        <w:tc>
          <w:tcPr>
            <w:tcW w:w="906" w:type="pct"/>
            <w:vAlign w:val="center"/>
          </w:tcPr>
          <w:p w14:paraId="019077D6" w14:textId="77777777" w:rsidR="006C1197" w:rsidRPr="00783584" w:rsidRDefault="006C1197" w:rsidP="009232BC">
            <w:pPr>
              <w:keepNext/>
              <w:keepLines/>
            </w:pPr>
            <w:r w:rsidRPr="00783584">
              <w:t>□</w:t>
            </w:r>
          </w:p>
        </w:tc>
      </w:tr>
    </w:tbl>
    <w:p w14:paraId="4D23DBE4" w14:textId="77777777" w:rsidR="006C1197" w:rsidRPr="00783584" w:rsidRDefault="006C1197" w:rsidP="006C1197"/>
    <w:p w14:paraId="73B7AA41" w14:textId="77777777" w:rsidR="006C1197" w:rsidRDefault="006C1197" w:rsidP="006C1197">
      <w:r>
        <w:br w:type="page"/>
      </w:r>
    </w:p>
    <w:p w14:paraId="680B81D6" w14:textId="77777777" w:rsidR="006C1197" w:rsidRPr="00783584" w:rsidRDefault="006C1197" w:rsidP="006C1197">
      <w:r w:rsidRPr="00783584">
        <w:t xml:space="preserve">In the following questions, we want to understand the ways that your SFA may have used </w:t>
      </w:r>
      <w:r w:rsidRPr="00E174F7">
        <w:t>group purchasing entities</w:t>
      </w:r>
      <w:r w:rsidRPr="00783584">
        <w:t xml:space="preserve"> (cooperatives, </w:t>
      </w:r>
      <w:r w:rsidRPr="00D54560">
        <w:t>group purchasing organizations, group buying organizations,</w:t>
      </w:r>
      <w:r>
        <w:t xml:space="preserve"> </w:t>
      </w:r>
      <w:r w:rsidRPr="00783584">
        <w:t xml:space="preserve">agents, and third-party entities) to procure </w:t>
      </w:r>
      <w:r w:rsidRPr="00E174F7">
        <w:t>goods</w:t>
      </w:r>
      <w:r w:rsidRPr="00783584">
        <w:t xml:space="preserve"> </w:t>
      </w:r>
      <w:r>
        <w:t xml:space="preserve">(specifically food) </w:t>
      </w:r>
      <w:r w:rsidRPr="00783584">
        <w:t xml:space="preserve">and services for your Child Nutrition programs for SY 2017–2018.  </w:t>
      </w:r>
    </w:p>
    <w:p w14:paraId="1C80E342" w14:textId="77777777" w:rsidR="006C1197" w:rsidRPr="00783584" w:rsidRDefault="006C1197" w:rsidP="00331D8F">
      <w:pPr>
        <w:pStyle w:val="ListParagraph"/>
        <w:numPr>
          <w:ilvl w:val="0"/>
          <w:numId w:val="42"/>
        </w:numPr>
      </w:pPr>
      <w:r w:rsidRPr="00783584">
        <w:t xml:space="preserve">Did your SFA participate in any </w:t>
      </w:r>
      <w:r w:rsidRPr="00E174F7">
        <w:t>group purchasing entities</w:t>
      </w:r>
      <w:r w:rsidRPr="00783584">
        <w:t xml:space="preserve"> (cooperatives, </w:t>
      </w:r>
      <w:r w:rsidRPr="00D54560">
        <w:t>group purchasing organizations, group buying organizations,</w:t>
      </w:r>
      <w:r>
        <w:t xml:space="preserve"> </w:t>
      </w:r>
      <w:r w:rsidRPr="00783584">
        <w:t xml:space="preserve">agents, and third-party entities) to procure goods </w:t>
      </w:r>
      <w:r>
        <w:t xml:space="preserve">(specifically food) </w:t>
      </w:r>
      <w:r w:rsidRPr="00783584">
        <w:t>for any Child Nutrition programs for SY 2017–2018?</w:t>
      </w:r>
    </w:p>
    <w:p w14:paraId="179B1FC3" w14:textId="77777777" w:rsidR="006C1197" w:rsidRPr="00783584" w:rsidRDefault="006C1197" w:rsidP="00331D8F">
      <w:pPr>
        <w:pStyle w:val="ListParagraph"/>
        <w:numPr>
          <w:ilvl w:val="0"/>
          <w:numId w:val="17"/>
        </w:numPr>
        <w:ind w:left="1440"/>
      </w:pPr>
      <w:r w:rsidRPr="00783584">
        <w:t>Yes (skip to Question 1</w:t>
      </w:r>
      <w:r>
        <w:t>3</w:t>
      </w:r>
      <w:r w:rsidRPr="00783584">
        <w:t>)</w:t>
      </w:r>
    </w:p>
    <w:p w14:paraId="351E4BF0" w14:textId="77777777" w:rsidR="006C1197" w:rsidRPr="00783584" w:rsidRDefault="006C1197" w:rsidP="00331D8F">
      <w:pPr>
        <w:pStyle w:val="ListParagraph"/>
        <w:numPr>
          <w:ilvl w:val="1"/>
          <w:numId w:val="17"/>
        </w:numPr>
        <w:spacing w:after="0" w:line="240" w:lineRule="auto"/>
        <w:ind w:left="1440"/>
        <w:rPr>
          <w:rFonts w:cstheme="minorHAnsi"/>
          <w:color w:val="000000" w:themeColor="text1"/>
        </w:rPr>
      </w:pPr>
      <w:r w:rsidRPr="00783584">
        <w:t>No</w:t>
      </w:r>
    </w:p>
    <w:p w14:paraId="665416B1" w14:textId="77777777" w:rsidR="006C1197" w:rsidRPr="00783584" w:rsidRDefault="006C1197" w:rsidP="006C1197">
      <w:pPr>
        <w:spacing w:after="0" w:line="240" w:lineRule="auto"/>
        <w:ind w:left="1080"/>
        <w:rPr>
          <w:rFonts w:ascii="Calibri" w:hAnsi="Calibri" w:cs="Calibri"/>
          <w:color w:val="000000" w:themeColor="text1"/>
        </w:rPr>
      </w:pPr>
    </w:p>
    <w:p w14:paraId="42F782B4" w14:textId="77777777" w:rsidR="006C1197" w:rsidRPr="00783584" w:rsidRDefault="006C1197" w:rsidP="00331D8F">
      <w:pPr>
        <w:pStyle w:val="ListParagraph"/>
        <w:numPr>
          <w:ilvl w:val="0"/>
          <w:numId w:val="42"/>
        </w:numPr>
      </w:pPr>
      <w:r w:rsidRPr="00783584">
        <w:t xml:space="preserve">Was your SFA </w:t>
      </w:r>
      <w:r>
        <w:t xml:space="preserve">interested in participating </w:t>
      </w:r>
      <w:r w:rsidRPr="00783584">
        <w:t xml:space="preserve">in </w:t>
      </w:r>
      <w:r>
        <w:t xml:space="preserve">a </w:t>
      </w:r>
      <w:r w:rsidRPr="00E174F7">
        <w:t xml:space="preserve">group purchasing </w:t>
      </w:r>
      <w:r>
        <w:t xml:space="preserve">entity but found none </w:t>
      </w:r>
      <w:r w:rsidRPr="00783584">
        <w:t>available?</w:t>
      </w:r>
    </w:p>
    <w:p w14:paraId="2C5E1DA4" w14:textId="77777777" w:rsidR="006C1197" w:rsidRPr="00783584" w:rsidRDefault="006C1197" w:rsidP="00331D8F">
      <w:pPr>
        <w:pStyle w:val="ListParagraph"/>
        <w:numPr>
          <w:ilvl w:val="0"/>
          <w:numId w:val="17"/>
        </w:numPr>
        <w:ind w:left="1440"/>
      </w:pPr>
      <w:r w:rsidRPr="00783584">
        <w:t>Yes (skip to Question 1</w:t>
      </w:r>
      <w:r>
        <w:t>5</w:t>
      </w:r>
      <w:r w:rsidRPr="00783584">
        <w:t>)</w:t>
      </w:r>
    </w:p>
    <w:p w14:paraId="31A3E5C9" w14:textId="77777777" w:rsidR="006C1197" w:rsidRPr="00783584" w:rsidRDefault="006C1197" w:rsidP="00331D8F">
      <w:pPr>
        <w:pStyle w:val="ListParagraph"/>
        <w:numPr>
          <w:ilvl w:val="1"/>
          <w:numId w:val="17"/>
        </w:numPr>
        <w:spacing w:after="0" w:line="240" w:lineRule="auto"/>
        <w:ind w:left="1440"/>
        <w:rPr>
          <w:rFonts w:cstheme="minorHAnsi"/>
          <w:color w:val="000000" w:themeColor="text1"/>
        </w:rPr>
      </w:pPr>
      <w:r w:rsidRPr="00783584">
        <w:t>No (skip to Question 1</w:t>
      </w:r>
      <w:r>
        <w:t>5</w:t>
      </w:r>
      <w:r w:rsidRPr="00783584">
        <w:t>)</w:t>
      </w:r>
    </w:p>
    <w:p w14:paraId="77B31540" w14:textId="77777777" w:rsidR="006C1197" w:rsidRPr="00783584" w:rsidRDefault="006C1197" w:rsidP="006C1197">
      <w:pPr>
        <w:spacing w:after="0" w:line="240" w:lineRule="auto"/>
        <w:ind w:left="1080"/>
        <w:rPr>
          <w:rFonts w:ascii="Calibri" w:hAnsi="Calibri" w:cs="Calibri"/>
          <w:color w:val="000000" w:themeColor="text1"/>
        </w:rPr>
      </w:pPr>
    </w:p>
    <w:p w14:paraId="2C433229" w14:textId="77777777" w:rsidR="006C1197" w:rsidRDefault="006C1197" w:rsidP="00331D8F">
      <w:pPr>
        <w:pStyle w:val="ListParagraph"/>
        <w:numPr>
          <w:ilvl w:val="0"/>
          <w:numId w:val="42"/>
        </w:numPr>
        <w:rPr>
          <w:rFonts w:ascii="Calibri" w:hAnsi="Calibri" w:cs="Calibri"/>
        </w:rPr>
      </w:pPr>
      <w:r w:rsidRPr="00783584">
        <w:rPr>
          <w:rFonts w:ascii="Calibri" w:hAnsi="Calibri" w:cs="Calibri"/>
        </w:rPr>
        <w:t xml:space="preserve">Did </w:t>
      </w:r>
      <w:r>
        <w:rPr>
          <w:rFonts w:ascii="Calibri" w:hAnsi="Calibri" w:cs="Calibri"/>
        </w:rPr>
        <w:t xml:space="preserve">your SFA voluntarily join </w:t>
      </w:r>
      <w:r w:rsidRPr="00783584">
        <w:rPr>
          <w:rFonts w:ascii="Calibri" w:hAnsi="Calibri" w:cs="Calibri"/>
        </w:rPr>
        <w:t>any of these group purchasing entities?</w:t>
      </w:r>
    </w:p>
    <w:p w14:paraId="28E816C1" w14:textId="77777777" w:rsidR="006C1197" w:rsidRDefault="006C1197" w:rsidP="006C1197">
      <w:pPr>
        <w:keepNext/>
        <w:keepLines/>
        <w:ind w:left="720"/>
        <w:rPr>
          <w:b/>
          <w:color w:val="FF0000"/>
        </w:rPr>
      </w:pPr>
      <w:r w:rsidRPr="00E174F7">
        <w:rPr>
          <w:b/>
          <w:color w:val="FF0000"/>
        </w:rPr>
        <w:t>(Programmer Note: Do not allow respondent to select any other responses if “</w:t>
      </w:r>
      <w:r>
        <w:rPr>
          <w:b/>
          <w:color w:val="FF0000"/>
        </w:rPr>
        <w:t>Don’t Know/Unsure</w:t>
      </w:r>
      <w:r w:rsidRPr="00E174F7">
        <w:rPr>
          <w:b/>
          <w:color w:val="FF0000"/>
        </w:rPr>
        <w:t>” is selected.)</w:t>
      </w:r>
    </w:p>
    <w:p w14:paraId="6ABDA501" w14:textId="77777777" w:rsidR="006C1197" w:rsidRDefault="006C1197" w:rsidP="006C1197">
      <w:pPr>
        <w:pStyle w:val="ListParagraph"/>
      </w:pPr>
      <w:r w:rsidRPr="00783584">
        <w:t>Select all that apply:</w:t>
      </w:r>
    </w:p>
    <w:p w14:paraId="08700EBA" w14:textId="77777777" w:rsidR="006C1197" w:rsidRPr="00783584" w:rsidRDefault="006C1197" w:rsidP="006C1197">
      <w:pPr>
        <w:pStyle w:val="ListParagraph"/>
      </w:pPr>
    </w:p>
    <w:p w14:paraId="4DF1B69C" w14:textId="77777777" w:rsidR="006C1197" w:rsidRPr="00783584" w:rsidRDefault="006C1197" w:rsidP="006C1197">
      <w:pPr>
        <w:pStyle w:val="ListParagraph"/>
        <w:numPr>
          <w:ilvl w:val="1"/>
          <w:numId w:val="11"/>
        </w:numPr>
        <w:rPr>
          <w:rFonts w:ascii="Calibri" w:hAnsi="Calibri" w:cs="Calibri"/>
        </w:rPr>
      </w:pPr>
      <w:r>
        <w:rPr>
          <w:rFonts w:ascii="Calibri" w:hAnsi="Calibri" w:cs="Calibri"/>
        </w:rPr>
        <w:t>Yes</w:t>
      </w:r>
    </w:p>
    <w:p w14:paraId="4CF74B9F" w14:textId="77777777" w:rsidR="006C1197" w:rsidRDefault="006C1197" w:rsidP="006C1197">
      <w:pPr>
        <w:pStyle w:val="ListParagraph"/>
        <w:numPr>
          <w:ilvl w:val="1"/>
          <w:numId w:val="11"/>
        </w:numPr>
        <w:rPr>
          <w:rFonts w:ascii="Calibri" w:hAnsi="Calibri" w:cs="Calibri"/>
        </w:rPr>
      </w:pPr>
      <w:r>
        <w:rPr>
          <w:rFonts w:ascii="Calibri" w:hAnsi="Calibri" w:cs="Calibri"/>
        </w:rPr>
        <w:t>No</w:t>
      </w:r>
    </w:p>
    <w:p w14:paraId="461D0181" w14:textId="77777777" w:rsidR="006C1197" w:rsidRDefault="006C1197" w:rsidP="006C1197">
      <w:pPr>
        <w:pStyle w:val="ListParagraph"/>
        <w:numPr>
          <w:ilvl w:val="1"/>
          <w:numId w:val="11"/>
        </w:numPr>
        <w:rPr>
          <w:rFonts w:ascii="Calibri" w:hAnsi="Calibri" w:cs="Calibri"/>
        </w:rPr>
      </w:pPr>
      <w:r>
        <w:rPr>
          <w:rFonts w:ascii="Calibri" w:hAnsi="Calibri" w:cs="Calibri"/>
        </w:rPr>
        <w:t>Don’t Know/Unsure</w:t>
      </w:r>
    </w:p>
    <w:p w14:paraId="61CF9D89" w14:textId="77777777" w:rsidR="006C1197" w:rsidRPr="00E174F7" w:rsidRDefault="006C1197" w:rsidP="006C1197">
      <w:pPr>
        <w:ind w:left="1080"/>
        <w:rPr>
          <w:rFonts w:ascii="Calibri" w:hAnsi="Calibri" w:cs="Calibri"/>
        </w:rPr>
      </w:pPr>
    </w:p>
    <w:p w14:paraId="74DB6B48" w14:textId="77777777" w:rsidR="006C1197" w:rsidRPr="00783584" w:rsidRDefault="006C1197" w:rsidP="00331D8F">
      <w:pPr>
        <w:pStyle w:val="ListParagraph"/>
        <w:numPr>
          <w:ilvl w:val="0"/>
          <w:numId w:val="42"/>
        </w:numPr>
        <w:rPr>
          <w:rFonts w:ascii="Calibri" w:hAnsi="Calibri" w:cs="Calibri"/>
        </w:rPr>
      </w:pPr>
      <w:r w:rsidRPr="00783584">
        <w:rPr>
          <w:rFonts w:ascii="Calibri" w:hAnsi="Calibri" w:cs="Calibri"/>
        </w:rPr>
        <w:t>Did any of these group purchasing entities procure local products for your SFA</w:t>
      </w:r>
      <w:r>
        <w:rPr>
          <w:rFonts w:ascii="Calibri" w:hAnsi="Calibri" w:cs="Calibri"/>
        </w:rPr>
        <w:t xml:space="preserve"> in SY 2017-2018</w:t>
      </w:r>
      <w:r w:rsidRPr="00783584">
        <w:rPr>
          <w:rFonts w:ascii="Calibri" w:hAnsi="Calibri" w:cs="Calibri"/>
        </w:rPr>
        <w:t>?</w:t>
      </w:r>
    </w:p>
    <w:p w14:paraId="20AF932F" w14:textId="77777777" w:rsidR="006C1197" w:rsidRPr="00783584" w:rsidRDefault="006C1197" w:rsidP="006C1197">
      <w:pPr>
        <w:pStyle w:val="ListParagraph"/>
        <w:numPr>
          <w:ilvl w:val="1"/>
          <w:numId w:val="11"/>
        </w:numPr>
        <w:rPr>
          <w:rFonts w:ascii="Calibri" w:hAnsi="Calibri" w:cs="Calibri"/>
        </w:rPr>
      </w:pPr>
      <w:r w:rsidRPr="00783584">
        <w:rPr>
          <w:rFonts w:ascii="Calibri" w:hAnsi="Calibri" w:cs="Calibri"/>
        </w:rPr>
        <w:t>Yes</w:t>
      </w:r>
    </w:p>
    <w:p w14:paraId="0AAE2674" w14:textId="77777777" w:rsidR="006C1197" w:rsidRPr="00783584" w:rsidRDefault="006C1197" w:rsidP="006C1197">
      <w:pPr>
        <w:pStyle w:val="ListParagraph"/>
        <w:numPr>
          <w:ilvl w:val="1"/>
          <w:numId w:val="11"/>
        </w:numPr>
        <w:rPr>
          <w:rFonts w:ascii="Calibri" w:hAnsi="Calibri" w:cs="Calibri"/>
        </w:rPr>
      </w:pPr>
      <w:r w:rsidRPr="00783584">
        <w:rPr>
          <w:rFonts w:ascii="Calibri" w:hAnsi="Calibri" w:cs="Calibri"/>
        </w:rPr>
        <w:t xml:space="preserve">No </w:t>
      </w:r>
    </w:p>
    <w:p w14:paraId="5605E257" w14:textId="77777777" w:rsidR="006C1197" w:rsidRPr="00783584" w:rsidRDefault="006C1197" w:rsidP="006C1197">
      <w:pPr>
        <w:rPr>
          <w:i/>
        </w:rPr>
      </w:pPr>
      <w:r w:rsidRPr="00783584">
        <w:t xml:space="preserve">These next questions ask </w:t>
      </w:r>
      <w:r>
        <w:t xml:space="preserve">specifically </w:t>
      </w:r>
      <w:r w:rsidRPr="00783584">
        <w:t xml:space="preserve">about </w:t>
      </w:r>
      <w:r w:rsidRPr="00E174F7">
        <w:rPr>
          <w:b/>
        </w:rPr>
        <w:t>interstate</w:t>
      </w:r>
      <w:r w:rsidRPr="00E174F7">
        <w:t xml:space="preserve"> group purchasing entities</w:t>
      </w:r>
      <w:r w:rsidRPr="00783584">
        <w:t xml:space="preserve"> (cooperatives, </w:t>
      </w:r>
      <w:r w:rsidRPr="00D54560">
        <w:t>group purchasing organizations, group buying organizations,</w:t>
      </w:r>
      <w:r>
        <w:t xml:space="preserve"> </w:t>
      </w:r>
      <w:r w:rsidRPr="00783584">
        <w:t xml:space="preserve">agents, third-party entities). </w:t>
      </w:r>
      <w:r w:rsidRPr="00783584">
        <w:rPr>
          <w:i/>
        </w:rPr>
        <w:t xml:space="preserve">An </w:t>
      </w:r>
      <w:r w:rsidRPr="00783584">
        <w:rPr>
          <w:b/>
          <w:i/>
        </w:rPr>
        <w:t>interstate</w:t>
      </w:r>
      <w:r w:rsidRPr="00783584">
        <w:rPr>
          <w:i/>
        </w:rPr>
        <w:t xml:space="preserve"> group purchasing entity is usually a group purchasing organization or third-party entity that does not comprise only SFAs</w:t>
      </w:r>
      <w:r>
        <w:rPr>
          <w:i/>
        </w:rPr>
        <w:t xml:space="preserve"> and </w:t>
      </w:r>
      <w:r w:rsidRPr="00783584">
        <w:rPr>
          <w:i/>
        </w:rPr>
        <w:t xml:space="preserve">works across States, rather than just within </w:t>
      </w:r>
      <w:r>
        <w:rPr>
          <w:i/>
        </w:rPr>
        <w:t>one</w:t>
      </w:r>
      <w:r w:rsidRPr="00783584">
        <w:rPr>
          <w:i/>
        </w:rPr>
        <w:t xml:space="preserve"> State. This</w:t>
      </w:r>
      <w:r>
        <w:rPr>
          <w:i/>
        </w:rPr>
        <w:t xml:space="preserve"> interstate</w:t>
      </w:r>
      <w:r w:rsidRPr="00783584">
        <w:rPr>
          <w:i/>
        </w:rPr>
        <w:t xml:space="preserve"> entity could also be called a “cooperative,” and could be public, private, or a public-private partnership in which the SFA </w:t>
      </w:r>
      <w:r>
        <w:rPr>
          <w:i/>
        </w:rPr>
        <w:t xml:space="preserve">may/may not </w:t>
      </w:r>
      <w:r w:rsidRPr="00783584">
        <w:rPr>
          <w:i/>
        </w:rPr>
        <w:t>pay a membership fee or enters into an intergovernmental or inter</w:t>
      </w:r>
      <w:r>
        <w:rPr>
          <w:i/>
        </w:rPr>
        <w:t>-</w:t>
      </w:r>
      <w:r w:rsidRPr="00783584">
        <w:rPr>
          <w:i/>
        </w:rPr>
        <w:t xml:space="preserve">entity agreement to purchase common or shared goods and services. </w:t>
      </w:r>
    </w:p>
    <w:p w14:paraId="3AC91845" w14:textId="77777777" w:rsidR="006C1197" w:rsidRPr="00783584" w:rsidRDefault="006C1197" w:rsidP="00331D8F">
      <w:pPr>
        <w:pStyle w:val="ListParagraph"/>
        <w:numPr>
          <w:ilvl w:val="0"/>
          <w:numId w:val="42"/>
        </w:numPr>
      </w:pPr>
      <w:r w:rsidRPr="00783584">
        <w:t xml:space="preserve">Did your SFA belong to an </w:t>
      </w:r>
      <w:r w:rsidRPr="00E174F7">
        <w:rPr>
          <w:b/>
        </w:rPr>
        <w:t>interstate</w:t>
      </w:r>
      <w:r w:rsidRPr="00E174F7">
        <w:t xml:space="preserve"> group purchasing entity</w:t>
      </w:r>
      <w:r w:rsidRPr="00783584">
        <w:t xml:space="preserve"> in SY 2017–2018?</w:t>
      </w:r>
    </w:p>
    <w:p w14:paraId="4FB4E1C9" w14:textId="77777777" w:rsidR="006C1197" w:rsidRPr="00783584" w:rsidRDefault="006C1197" w:rsidP="006C1197">
      <w:pPr>
        <w:pStyle w:val="ListParagraph"/>
        <w:numPr>
          <w:ilvl w:val="1"/>
          <w:numId w:val="11"/>
        </w:numPr>
      </w:pPr>
      <w:r w:rsidRPr="00783584">
        <w:t>Yes (skip to Question 1</w:t>
      </w:r>
      <w:r>
        <w:t>7</w:t>
      </w:r>
      <w:r w:rsidRPr="00783584">
        <w:t>)</w:t>
      </w:r>
    </w:p>
    <w:p w14:paraId="6946CA3D" w14:textId="77777777" w:rsidR="006C1197" w:rsidRPr="00783584" w:rsidRDefault="006C1197" w:rsidP="006C1197">
      <w:pPr>
        <w:pStyle w:val="ListParagraph"/>
        <w:numPr>
          <w:ilvl w:val="1"/>
          <w:numId w:val="11"/>
        </w:numPr>
        <w:spacing w:after="120"/>
        <w:contextualSpacing w:val="0"/>
      </w:pPr>
      <w:r w:rsidRPr="00783584">
        <w:t xml:space="preserve">No </w:t>
      </w:r>
    </w:p>
    <w:p w14:paraId="5BC9676A" w14:textId="77777777" w:rsidR="006C1197" w:rsidRPr="00783584" w:rsidRDefault="006C1197" w:rsidP="00331D8F">
      <w:pPr>
        <w:pStyle w:val="ListParagraph"/>
        <w:numPr>
          <w:ilvl w:val="0"/>
          <w:numId w:val="42"/>
        </w:numPr>
      </w:pPr>
      <w:r w:rsidRPr="00783584">
        <w:t xml:space="preserve">Was your SFA </w:t>
      </w:r>
      <w:r>
        <w:t xml:space="preserve">interested in joining </w:t>
      </w:r>
      <w:r w:rsidRPr="00783584">
        <w:t xml:space="preserve">an </w:t>
      </w:r>
      <w:r w:rsidRPr="00E174F7">
        <w:rPr>
          <w:b/>
        </w:rPr>
        <w:t>interstate</w:t>
      </w:r>
      <w:r w:rsidRPr="00E174F7">
        <w:t xml:space="preserve"> group purchasing entity</w:t>
      </w:r>
      <w:r w:rsidRPr="00783584">
        <w:t xml:space="preserve"> in SY 2017-2018, </w:t>
      </w:r>
      <w:r>
        <w:t xml:space="preserve">but found </w:t>
      </w:r>
      <w:r w:rsidRPr="00783584">
        <w:t>none available?</w:t>
      </w:r>
    </w:p>
    <w:p w14:paraId="589144DE" w14:textId="77777777" w:rsidR="006C1197" w:rsidRPr="00783584" w:rsidRDefault="006C1197" w:rsidP="00331D8F">
      <w:pPr>
        <w:pStyle w:val="ListParagraph"/>
        <w:numPr>
          <w:ilvl w:val="0"/>
          <w:numId w:val="17"/>
        </w:numPr>
        <w:ind w:left="1440"/>
      </w:pPr>
      <w:r w:rsidRPr="00783584">
        <w:t xml:space="preserve">Yes </w:t>
      </w:r>
    </w:p>
    <w:p w14:paraId="580BE00C" w14:textId="77777777" w:rsidR="006C1197" w:rsidRPr="00783584" w:rsidRDefault="006C1197" w:rsidP="00331D8F">
      <w:pPr>
        <w:pStyle w:val="ListParagraph"/>
        <w:numPr>
          <w:ilvl w:val="1"/>
          <w:numId w:val="17"/>
        </w:numPr>
        <w:spacing w:after="0" w:line="240" w:lineRule="auto"/>
        <w:ind w:left="1440"/>
        <w:rPr>
          <w:rFonts w:cstheme="minorHAnsi"/>
          <w:color w:val="000000" w:themeColor="text1"/>
        </w:rPr>
      </w:pPr>
      <w:r w:rsidRPr="00783584">
        <w:t>No</w:t>
      </w:r>
    </w:p>
    <w:p w14:paraId="5A9F1FAC" w14:textId="77777777" w:rsidR="006C1197" w:rsidRPr="00783584" w:rsidRDefault="006C1197" w:rsidP="006C1197">
      <w:pPr>
        <w:keepNext/>
        <w:keepLines/>
      </w:pPr>
      <w:r w:rsidRPr="00783584">
        <w:t xml:space="preserve">The next questions ask about your SFA’s participation in </w:t>
      </w:r>
      <w:r w:rsidRPr="00E174F7">
        <w:t>group purchasing entities</w:t>
      </w:r>
      <w:r w:rsidRPr="00783584">
        <w:t xml:space="preserve"> or programs. These include statewide group purchasing entities (including cooperatives) and programs administered by the State’s Office of Child Nutrition and statewide cooperatives that are not administered by the State OCN. </w:t>
      </w:r>
    </w:p>
    <w:p w14:paraId="258EF83B" w14:textId="77777777" w:rsidR="006C1197" w:rsidRPr="00783584" w:rsidRDefault="006C1197" w:rsidP="00331D8F">
      <w:pPr>
        <w:pStyle w:val="ListParagraph"/>
        <w:numPr>
          <w:ilvl w:val="0"/>
          <w:numId w:val="42"/>
        </w:numPr>
      </w:pPr>
      <w:r w:rsidRPr="00783584">
        <w:t xml:space="preserve">Does your </w:t>
      </w:r>
      <w:r w:rsidRPr="00783584">
        <w:rPr>
          <w:i/>
        </w:rPr>
        <w:t>State Office of Child Nutrition</w:t>
      </w:r>
      <w:r w:rsidRPr="00783584">
        <w:rPr>
          <w:b/>
        </w:rPr>
        <w:t xml:space="preserve"> </w:t>
      </w:r>
      <w:r w:rsidRPr="00941DE6">
        <w:t>offer</w:t>
      </w:r>
      <w:r w:rsidRPr="00783584">
        <w:t xml:space="preserve"> a </w:t>
      </w:r>
      <w:r w:rsidRPr="00783584">
        <w:rPr>
          <w:b/>
        </w:rPr>
        <w:t xml:space="preserve">statewide </w:t>
      </w:r>
      <w:r w:rsidRPr="00941DE6">
        <w:t>group</w:t>
      </w:r>
      <w:r w:rsidRPr="00783584">
        <w:t xml:space="preserve"> purchasing entity or other statewide purchasing programs? </w:t>
      </w:r>
    </w:p>
    <w:p w14:paraId="78D5B4BD" w14:textId="77777777" w:rsidR="006C1197" w:rsidRDefault="006C1197" w:rsidP="006C1197">
      <w:pPr>
        <w:pStyle w:val="ListParagraph"/>
        <w:numPr>
          <w:ilvl w:val="1"/>
          <w:numId w:val="11"/>
        </w:numPr>
      </w:pPr>
      <w:r w:rsidRPr="00783584">
        <w:t xml:space="preserve">Yes </w:t>
      </w:r>
    </w:p>
    <w:p w14:paraId="3983B78A" w14:textId="77777777" w:rsidR="006C1197" w:rsidRPr="00783584" w:rsidRDefault="006C1197" w:rsidP="006C1197">
      <w:pPr>
        <w:pStyle w:val="ListParagraph"/>
        <w:numPr>
          <w:ilvl w:val="1"/>
          <w:numId w:val="11"/>
        </w:numPr>
      </w:pPr>
      <w:r>
        <w:t>No</w:t>
      </w:r>
    </w:p>
    <w:p w14:paraId="0D24ECCC" w14:textId="77777777" w:rsidR="006C1197" w:rsidRPr="00783584" w:rsidRDefault="006C1197" w:rsidP="006C1197">
      <w:pPr>
        <w:pStyle w:val="ListParagraph"/>
        <w:ind w:left="1440"/>
      </w:pPr>
      <w:r w:rsidRPr="00783584">
        <w:t xml:space="preserve"> </w:t>
      </w:r>
    </w:p>
    <w:p w14:paraId="5C9D0268" w14:textId="77777777" w:rsidR="006C1197" w:rsidRPr="00783584" w:rsidRDefault="006C1197" w:rsidP="00331D8F">
      <w:pPr>
        <w:pStyle w:val="ListParagraph"/>
        <w:numPr>
          <w:ilvl w:val="0"/>
          <w:numId w:val="42"/>
        </w:numPr>
      </w:pPr>
      <w:r w:rsidRPr="00783584">
        <w:t xml:space="preserve">Please indicate if your SFA participated in </w:t>
      </w:r>
      <w:r w:rsidRPr="00783584">
        <w:rPr>
          <w:b/>
        </w:rPr>
        <w:t>statewide</w:t>
      </w:r>
      <w:r w:rsidRPr="00783584">
        <w:t xml:space="preserve"> purchasing cooperatives or programs in SY 2017–2018.</w:t>
      </w:r>
    </w:p>
    <w:p w14:paraId="0E7247BF" w14:textId="77777777" w:rsidR="006C1197" w:rsidRPr="00783584" w:rsidRDefault="006C1197" w:rsidP="006C1197">
      <w:pPr>
        <w:pStyle w:val="ListParagraph"/>
      </w:pPr>
    </w:p>
    <w:tbl>
      <w:tblPr>
        <w:tblStyle w:val="TableGrid"/>
        <w:tblW w:w="5000" w:type="pct"/>
        <w:tblLook w:val="04A0" w:firstRow="1" w:lastRow="0" w:firstColumn="1" w:lastColumn="0" w:noHBand="0" w:noVBand="1"/>
      </w:tblPr>
      <w:tblGrid>
        <w:gridCol w:w="5667"/>
        <w:gridCol w:w="2141"/>
        <w:gridCol w:w="1768"/>
      </w:tblGrid>
      <w:tr w:rsidR="006C1197" w:rsidRPr="00783584" w14:paraId="2E3974D8" w14:textId="77777777" w:rsidTr="009232BC">
        <w:tc>
          <w:tcPr>
            <w:tcW w:w="2959" w:type="pct"/>
            <w:vAlign w:val="center"/>
          </w:tcPr>
          <w:p w14:paraId="51371672" w14:textId="77777777" w:rsidR="006C1197" w:rsidRPr="00783584" w:rsidRDefault="006C1197" w:rsidP="009232BC">
            <w:pPr>
              <w:pStyle w:val="ListParagraph"/>
              <w:ind w:left="0"/>
              <w:jc w:val="center"/>
              <w:rPr>
                <w:b/>
              </w:rPr>
            </w:pPr>
            <w:r w:rsidRPr="00783584">
              <w:rPr>
                <w:b/>
              </w:rPr>
              <w:t>SFA Participation</w:t>
            </w:r>
          </w:p>
        </w:tc>
        <w:tc>
          <w:tcPr>
            <w:tcW w:w="1118" w:type="pct"/>
            <w:vAlign w:val="center"/>
          </w:tcPr>
          <w:p w14:paraId="4964E5C3" w14:textId="77777777" w:rsidR="006C1197" w:rsidRPr="00783584" w:rsidRDefault="006C1197" w:rsidP="009232BC">
            <w:pPr>
              <w:pStyle w:val="ListParagraph"/>
              <w:ind w:left="0"/>
              <w:jc w:val="center"/>
              <w:rPr>
                <w:b/>
              </w:rPr>
            </w:pPr>
            <w:r w:rsidRPr="00783584">
              <w:rPr>
                <w:b/>
              </w:rPr>
              <w:t>Yes</w:t>
            </w:r>
          </w:p>
        </w:tc>
        <w:tc>
          <w:tcPr>
            <w:tcW w:w="923" w:type="pct"/>
            <w:vAlign w:val="center"/>
          </w:tcPr>
          <w:p w14:paraId="3ECF3538" w14:textId="77777777" w:rsidR="006C1197" w:rsidRPr="00783584" w:rsidRDefault="006C1197" w:rsidP="009232BC">
            <w:pPr>
              <w:pStyle w:val="ListParagraph"/>
              <w:ind w:left="0"/>
              <w:jc w:val="center"/>
              <w:rPr>
                <w:b/>
              </w:rPr>
            </w:pPr>
            <w:r w:rsidRPr="00783584">
              <w:rPr>
                <w:b/>
              </w:rPr>
              <w:t>No</w:t>
            </w:r>
          </w:p>
        </w:tc>
      </w:tr>
      <w:tr w:rsidR="006C1197" w:rsidRPr="00783584" w14:paraId="521FD418" w14:textId="77777777" w:rsidTr="009232BC">
        <w:tc>
          <w:tcPr>
            <w:tcW w:w="2959" w:type="pct"/>
            <w:vAlign w:val="center"/>
          </w:tcPr>
          <w:p w14:paraId="6D445197" w14:textId="77777777" w:rsidR="006C1197" w:rsidRPr="00783584" w:rsidRDefault="006C1197" w:rsidP="009232BC">
            <w:pPr>
              <w:pStyle w:val="ListParagraph"/>
              <w:ind w:left="0"/>
            </w:pPr>
            <w:r w:rsidRPr="00783584">
              <w:t>Participated in</w:t>
            </w:r>
            <w:r w:rsidRPr="00783584">
              <w:rPr>
                <w:b/>
              </w:rPr>
              <w:t xml:space="preserve"> </w:t>
            </w:r>
            <w:r>
              <w:t xml:space="preserve">a </w:t>
            </w:r>
            <w:r w:rsidRPr="00783584">
              <w:rPr>
                <w:b/>
              </w:rPr>
              <w:t>statewide</w:t>
            </w:r>
            <w:r w:rsidRPr="00783584">
              <w:t xml:space="preserve"> purchasing cooperative or program administered by your State Office of Child Nutrition</w:t>
            </w:r>
          </w:p>
        </w:tc>
        <w:tc>
          <w:tcPr>
            <w:tcW w:w="1118" w:type="pct"/>
            <w:vAlign w:val="center"/>
          </w:tcPr>
          <w:p w14:paraId="70FB06DD" w14:textId="77777777" w:rsidR="006C1197" w:rsidRPr="00783584" w:rsidRDefault="006C1197" w:rsidP="009232BC">
            <w:pPr>
              <w:pStyle w:val="ListParagraph"/>
              <w:ind w:left="0"/>
              <w:jc w:val="center"/>
            </w:pPr>
            <w:r w:rsidRPr="00783584">
              <w:t>□</w:t>
            </w:r>
          </w:p>
        </w:tc>
        <w:tc>
          <w:tcPr>
            <w:tcW w:w="923" w:type="pct"/>
            <w:vAlign w:val="center"/>
          </w:tcPr>
          <w:p w14:paraId="6943339C" w14:textId="77777777" w:rsidR="006C1197" w:rsidRPr="00783584" w:rsidRDefault="006C1197" w:rsidP="009232BC">
            <w:pPr>
              <w:pStyle w:val="ListParagraph"/>
              <w:ind w:left="0"/>
              <w:jc w:val="center"/>
            </w:pPr>
            <w:r w:rsidRPr="00783584">
              <w:t>□</w:t>
            </w:r>
          </w:p>
        </w:tc>
      </w:tr>
      <w:tr w:rsidR="006C1197" w:rsidRPr="00783584" w14:paraId="18CDA329" w14:textId="77777777" w:rsidTr="009232BC">
        <w:tc>
          <w:tcPr>
            <w:tcW w:w="2959" w:type="pct"/>
            <w:vAlign w:val="center"/>
          </w:tcPr>
          <w:p w14:paraId="2A187031" w14:textId="77777777" w:rsidR="006C1197" w:rsidRPr="00783584" w:rsidRDefault="006C1197" w:rsidP="009232BC">
            <w:pPr>
              <w:pStyle w:val="ListParagraph"/>
              <w:ind w:left="0"/>
            </w:pPr>
            <w:r w:rsidRPr="00783584">
              <w:t xml:space="preserve">Participated in </w:t>
            </w:r>
            <w:r>
              <w:t xml:space="preserve">a </w:t>
            </w:r>
            <w:r w:rsidRPr="00783584">
              <w:rPr>
                <w:b/>
              </w:rPr>
              <w:t>statewide</w:t>
            </w:r>
            <w:r w:rsidRPr="00783584">
              <w:t xml:space="preserve"> purchasing cooperative administered by </w:t>
            </w:r>
            <w:r>
              <w:t xml:space="preserve">an agency other than </w:t>
            </w:r>
            <w:r w:rsidRPr="00783584">
              <w:t>your State Office of Child Nutrition</w:t>
            </w:r>
          </w:p>
        </w:tc>
        <w:tc>
          <w:tcPr>
            <w:tcW w:w="1118" w:type="pct"/>
            <w:vAlign w:val="center"/>
          </w:tcPr>
          <w:p w14:paraId="0694C89E" w14:textId="77777777" w:rsidR="006C1197" w:rsidRPr="00783584" w:rsidRDefault="006C1197" w:rsidP="009232BC">
            <w:pPr>
              <w:pStyle w:val="ListParagraph"/>
              <w:ind w:left="0"/>
              <w:jc w:val="center"/>
            </w:pPr>
            <w:r w:rsidRPr="00783584">
              <w:t>□</w:t>
            </w:r>
          </w:p>
        </w:tc>
        <w:tc>
          <w:tcPr>
            <w:tcW w:w="923" w:type="pct"/>
            <w:vAlign w:val="center"/>
          </w:tcPr>
          <w:p w14:paraId="14E10D73" w14:textId="77777777" w:rsidR="006C1197" w:rsidRPr="00783584" w:rsidRDefault="006C1197" w:rsidP="009232BC">
            <w:pPr>
              <w:pStyle w:val="ListParagraph"/>
              <w:ind w:left="0"/>
              <w:jc w:val="center"/>
            </w:pPr>
            <w:r w:rsidRPr="00783584">
              <w:t>□</w:t>
            </w:r>
          </w:p>
        </w:tc>
      </w:tr>
    </w:tbl>
    <w:p w14:paraId="23F92015" w14:textId="77777777" w:rsidR="006C1197" w:rsidRPr="00783584" w:rsidRDefault="006C1197" w:rsidP="006C1197">
      <w:pPr>
        <w:pStyle w:val="ListParagraph"/>
      </w:pPr>
    </w:p>
    <w:p w14:paraId="27508459" w14:textId="77777777" w:rsidR="006C1197" w:rsidRPr="00783584" w:rsidRDefault="006C1197" w:rsidP="006C1197">
      <w:r w:rsidRPr="00783584">
        <w:t>In the next questions, we are interested in learning what procurement methods were used by your SFA to source products, especially local products, and services for your Child Nutrition programs for SY 2017–2018.</w:t>
      </w:r>
    </w:p>
    <w:p w14:paraId="56F1FF15" w14:textId="77777777" w:rsidR="006C1197" w:rsidRPr="00783584" w:rsidRDefault="006C1197" w:rsidP="00331D8F">
      <w:pPr>
        <w:numPr>
          <w:ilvl w:val="0"/>
          <w:numId w:val="31"/>
        </w:numPr>
        <w:spacing w:line="240" w:lineRule="auto"/>
        <w:ind w:firstLine="0"/>
        <w:rPr>
          <w:rFonts w:eastAsia="Times New Roman"/>
        </w:rPr>
        <w:sectPr w:rsidR="006C1197" w:rsidRPr="00783584" w:rsidSect="009232BC">
          <w:headerReference w:type="default" r:id="rId15"/>
          <w:footerReference w:type="default" r:id="rId16"/>
          <w:pgSz w:w="12240" w:h="15840"/>
          <w:pgMar w:top="1440" w:right="1440" w:bottom="1440" w:left="1440" w:header="720" w:footer="720" w:gutter="0"/>
          <w:cols w:space="720"/>
          <w:docGrid w:linePitch="360"/>
        </w:sectPr>
      </w:pPr>
    </w:p>
    <w:p w14:paraId="1CD39DAD" w14:textId="77777777" w:rsidR="006C1197" w:rsidRPr="00783584" w:rsidRDefault="006C1197" w:rsidP="00331D8F">
      <w:pPr>
        <w:pStyle w:val="ListParagraph"/>
        <w:numPr>
          <w:ilvl w:val="0"/>
          <w:numId w:val="42"/>
        </w:numPr>
      </w:pPr>
      <w:r w:rsidRPr="00783584">
        <w:t xml:space="preserve">Please check boxes in the grid to indicate whether your SFA has sourced foods locally and/or non-locally for any of the product groups listed in the far-left column, through any of the procurement methods </w:t>
      </w:r>
      <w:r>
        <w:t xml:space="preserve">or purchasing entities that </w:t>
      </w:r>
      <w:r w:rsidRPr="00783584">
        <w:t>you identified earlier which are listed in the top row.</w:t>
      </w:r>
    </w:p>
    <w:p w14:paraId="7D54AF8A" w14:textId="77777777" w:rsidR="006C1197" w:rsidRPr="00783584" w:rsidRDefault="006C1197" w:rsidP="006C1197">
      <w:pPr>
        <w:pStyle w:val="ListParagraph"/>
      </w:pPr>
    </w:p>
    <w:p w14:paraId="34DF3C17" w14:textId="77777777" w:rsidR="006C1197" w:rsidRPr="00783584" w:rsidRDefault="006C1197" w:rsidP="006C1197">
      <w:pPr>
        <w:pStyle w:val="ListParagraph"/>
        <w:rPr>
          <w:b/>
        </w:rPr>
      </w:pPr>
      <w:r w:rsidRPr="00783584">
        <w:rPr>
          <w:b/>
          <w:color w:val="FF0000"/>
        </w:rPr>
        <w:t>[Programmer Note: Only procurement methods selected in Section 1 Question 3 and Section II Questions 1 and 1</w:t>
      </w:r>
      <w:r>
        <w:rPr>
          <w:b/>
          <w:color w:val="FF0000"/>
        </w:rPr>
        <w:t>8</w:t>
      </w:r>
      <w:r w:rsidRPr="00783584">
        <w:rPr>
          <w:b/>
          <w:color w:val="FF0000"/>
        </w:rPr>
        <w:t xml:space="preserve"> will be displayed.]</w:t>
      </w:r>
      <w:r w:rsidRPr="00783584">
        <w:rPr>
          <w:b/>
        </w:rPr>
        <w:t xml:space="preserve"> </w:t>
      </w:r>
    </w:p>
    <w:p w14:paraId="73111B0A" w14:textId="77777777" w:rsidR="006C1197" w:rsidRPr="00783584" w:rsidRDefault="006C1197" w:rsidP="006C1197">
      <w:pPr>
        <w:pStyle w:val="ListParagraph"/>
      </w:pPr>
    </w:p>
    <w:p w14:paraId="724742EB" w14:textId="77777777" w:rsidR="006C1197" w:rsidRPr="00783584" w:rsidRDefault="006C1197" w:rsidP="006C1197">
      <w:pPr>
        <w:pStyle w:val="ListParagraph"/>
      </w:pPr>
      <w:r w:rsidRPr="00783584">
        <w:t>Select all that apply:</w:t>
      </w:r>
    </w:p>
    <w:tbl>
      <w:tblPr>
        <w:tblStyle w:val="TableGrid"/>
        <w:tblW w:w="13176" w:type="dxa"/>
        <w:tblLayout w:type="fixed"/>
        <w:tblLook w:val="04A0" w:firstRow="1" w:lastRow="0" w:firstColumn="1" w:lastColumn="0" w:noHBand="0" w:noVBand="1"/>
      </w:tblPr>
      <w:tblGrid>
        <w:gridCol w:w="2569"/>
        <w:gridCol w:w="1139"/>
        <w:gridCol w:w="1237"/>
        <w:gridCol w:w="1260"/>
        <w:gridCol w:w="1344"/>
        <w:gridCol w:w="1406"/>
        <w:gridCol w:w="1407"/>
        <w:gridCol w:w="1423"/>
        <w:gridCol w:w="1391"/>
      </w:tblGrid>
      <w:tr w:rsidR="006C1197" w:rsidRPr="00783584" w14:paraId="43646BA1" w14:textId="77777777" w:rsidTr="009232BC">
        <w:tc>
          <w:tcPr>
            <w:tcW w:w="3708" w:type="dxa"/>
            <w:gridSpan w:val="2"/>
            <w:tcBorders>
              <w:right w:val="single" w:sz="4" w:space="0" w:color="auto"/>
            </w:tcBorders>
          </w:tcPr>
          <w:p w14:paraId="32DF2DFA" w14:textId="77777777" w:rsidR="006C1197" w:rsidRPr="00783584" w:rsidRDefault="006C1197" w:rsidP="009232BC">
            <w:pPr>
              <w:rPr>
                <w:sz w:val="20"/>
                <w:szCs w:val="20"/>
              </w:rPr>
            </w:pPr>
          </w:p>
        </w:tc>
        <w:tc>
          <w:tcPr>
            <w:tcW w:w="8077" w:type="dxa"/>
            <w:gridSpan w:val="6"/>
            <w:tcBorders>
              <w:left w:val="single" w:sz="4" w:space="0" w:color="auto"/>
            </w:tcBorders>
          </w:tcPr>
          <w:p w14:paraId="36F3AC5C" w14:textId="77777777" w:rsidR="006C1197" w:rsidRPr="00783584" w:rsidRDefault="006C1197" w:rsidP="009232BC">
            <w:pPr>
              <w:jc w:val="center"/>
              <w:rPr>
                <w:b/>
                <w:sz w:val="20"/>
                <w:szCs w:val="20"/>
              </w:rPr>
            </w:pPr>
            <w:r>
              <w:rPr>
                <w:b/>
                <w:sz w:val="20"/>
                <w:szCs w:val="20"/>
              </w:rPr>
              <w:t>Procurement and Purchasing Entities</w:t>
            </w:r>
          </w:p>
        </w:tc>
        <w:tc>
          <w:tcPr>
            <w:tcW w:w="1391" w:type="dxa"/>
            <w:tcBorders>
              <w:left w:val="single" w:sz="4" w:space="0" w:color="auto"/>
            </w:tcBorders>
          </w:tcPr>
          <w:p w14:paraId="3D280569" w14:textId="77777777" w:rsidR="006C1197" w:rsidRPr="00783584" w:rsidRDefault="006C1197" w:rsidP="009232BC">
            <w:pPr>
              <w:jc w:val="center"/>
              <w:rPr>
                <w:b/>
                <w:sz w:val="20"/>
                <w:szCs w:val="20"/>
              </w:rPr>
            </w:pPr>
          </w:p>
        </w:tc>
      </w:tr>
      <w:tr w:rsidR="006C1197" w:rsidRPr="00783584" w14:paraId="4FFB4143" w14:textId="77777777" w:rsidTr="009232BC">
        <w:tc>
          <w:tcPr>
            <w:tcW w:w="2569" w:type="dxa"/>
            <w:vAlign w:val="center"/>
          </w:tcPr>
          <w:p w14:paraId="7E81DB32" w14:textId="77777777" w:rsidR="006C1197" w:rsidRPr="00783584" w:rsidRDefault="006C1197" w:rsidP="009232BC">
            <w:pPr>
              <w:jc w:val="center"/>
              <w:rPr>
                <w:sz w:val="20"/>
                <w:szCs w:val="20"/>
              </w:rPr>
            </w:pPr>
            <w:r w:rsidRPr="00783584">
              <w:rPr>
                <w:b/>
                <w:sz w:val="20"/>
                <w:szCs w:val="20"/>
              </w:rPr>
              <w:t>Food Component Groups</w:t>
            </w:r>
          </w:p>
        </w:tc>
        <w:tc>
          <w:tcPr>
            <w:tcW w:w="1139" w:type="dxa"/>
            <w:vAlign w:val="center"/>
          </w:tcPr>
          <w:p w14:paraId="56C319F4" w14:textId="77777777" w:rsidR="006C1197" w:rsidRPr="00783584" w:rsidRDefault="006C1197" w:rsidP="009232BC">
            <w:pPr>
              <w:jc w:val="center"/>
              <w:rPr>
                <w:b/>
                <w:sz w:val="20"/>
                <w:szCs w:val="20"/>
              </w:rPr>
            </w:pPr>
            <w:r w:rsidRPr="00783584">
              <w:rPr>
                <w:b/>
                <w:sz w:val="20"/>
                <w:szCs w:val="20"/>
              </w:rPr>
              <w:t>Source</w:t>
            </w:r>
          </w:p>
        </w:tc>
        <w:tc>
          <w:tcPr>
            <w:tcW w:w="1237" w:type="dxa"/>
            <w:vAlign w:val="center"/>
          </w:tcPr>
          <w:p w14:paraId="15C78B2C" w14:textId="77777777" w:rsidR="006C1197" w:rsidRPr="00783584" w:rsidRDefault="006C1197" w:rsidP="009232BC">
            <w:pPr>
              <w:jc w:val="center"/>
              <w:rPr>
                <w:b/>
                <w:sz w:val="20"/>
                <w:szCs w:val="20"/>
              </w:rPr>
            </w:pPr>
            <w:r w:rsidRPr="00E174F7">
              <w:rPr>
                <w:b/>
                <w:sz w:val="20"/>
                <w:szCs w:val="20"/>
              </w:rPr>
              <w:t>Competitive Proposal Methods</w:t>
            </w:r>
          </w:p>
        </w:tc>
        <w:tc>
          <w:tcPr>
            <w:tcW w:w="1260" w:type="dxa"/>
            <w:vAlign w:val="center"/>
          </w:tcPr>
          <w:p w14:paraId="2332CF2F" w14:textId="77777777" w:rsidR="006C1197" w:rsidRPr="00783584" w:rsidRDefault="006C1197" w:rsidP="009232BC">
            <w:pPr>
              <w:jc w:val="center"/>
              <w:rPr>
                <w:b/>
                <w:sz w:val="20"/>
                <w:szCs w:val="20"/>
              </w:rPr>
            </w:pPr>
            <w:r w:rsidRPr="00E174F7">
              <w:rPr>
                <w:b/>
                <w:sz w:val="20"/>
                <w:szCs w:val="20"/>
              </w:rPr>
              <w:t>Sealed Bid Methods</w:t>
            </w:r>
          </w:p>
        </w:tc>
        <w:tc>
          <w:tcPr>
            <w:tcW w:w="1344" w:type="dxa"/>
            <w:vAlign w:val="center"/>
          </w:tcPr>
          <w:p w14:paraId="6F42FA64" w14:textId="77777777" w:rsidR="006C1197" w:rsidRPr="00783584" w:rsidRDefault="006C1197" w:rsidP="009232BC">
            <w:pPr>
              <w:jc w:val="center"/>
              <w:rPr>
                <w:b/>
                <w:sz w:val="20"/>
                <w:szCs w:val="20"/>
              </w:rPr>
            </w:pPr>
            <w:r w:rsidRPr="00E174F7">
              <w:rPr>
                <w:b/>
                <w:sz w:val="20"/>
                <w:szCs w:val="20"/>
              </w:rPr>
              <w:t>Small Purchases</w:t>
            </w:r>
          </w:p>
        </w:tc>
        <w:tc>
          <w:tcPr>
            <w:tcW w:w="1406" w:type="dxa"/>
            <w:vAlign w:val="center"/>
          </w:tcPr>
          <w:p w14:paraId="778CB0A2" w14:textId="77777777" w:rsidR="006C1197" w:rsidRPr="00783584" w:rsidRDefault="006C1197" w:rsidP="009232BC">
            <w:pPr>
              <w:jc w:val="center"/>
              <w:rPr>
                <w:b/>
                <w:sz w:val="20"/>
                <w:szCs w:val="20"/>
              </w:rPr>
            </w:pPr>
            <w:r w:rsidRPr="00E174F7">
              <w:rPr>
                <w:b/>
                <w:sz w:val="20"/>
                <w:szCs w:val="20"/>
              </w:rPr>
              <w:t>Micro-Purchases</w:t>
            </w:r>
          </w:p>
        </w:tc>
        <w:tc>
          <w:tcPr>
            <w:tcW w:w="1407" w:type="dxa"/>
            <w:vAlign w:val="center"/>
          </w:tcPr>
          <w:p w14:paraId="6B611CAD" w14:textId="77777777" w:rsidR="006C1197" w:rsidRPr="00783584" w:rsidRDefault="006C1197" w:rsidP="009232BC">
            <w:pPr>
              <w:jc w:val="center"/>
              <w:rPr>
                <w:b/>
                <w:sz w:val="20"/>
                <w:szCs w:val="20"/>
              </w:rPr>
            </w:pPr>
            <w:r w:rsidRPr="00E174F7">
              <w:rPr>
                <w:b/>
                <w:sz w:val="20"/>
                <w:szCs w:val="20"/>
              </w:rPr>
              <w:t>FSMCs</w:t>
            </w:r>
          </w:p>
        </w:tc>
        <w:tc>
          <w:tcPr>
            <w:tcW w:w="1423" w:type="dxa"/>
            <w:vAlign w:val="bottom"/>
          </w:tcPr>
          <w:p w14:paraId="0796135C" w14:textId="77777777" w:rsidR="006C1197" w:rsidRPr="00783584" w:rsidRDefault="006C1197" w:rsidP="009232BC">
            <w:pPr>
              <w:jc w:val="center"/>
              <w:rPr>
                <w:b/>
                <w:sz w:val="20"/>
                <w:szCs w:val="20"/>
              </w:rPr>
            </w:pPr>
            <w:r w:rsidRPr="00E174F7">
              <w:rPr>
                <w:b/>
                <w:sz w:val="20"/>
                <w:szCs w:val="20"/>
              </w:rPr>
              <w:t xml:space="preserve">Group Purchasing Entities (cooperatives and agents that procure using Program and government-wide regulations) </w:t>
            </w:r>
          </w:p>
        </w:tc>
        <w:tc>
          <w:tcPr>
            <w:tcW w:w="1391" w:type="dxa"/>
            <w:shd w:val="clear" w:color="auto" w:fill="auto"/>
            <w:vAlign w:val="bottom"/>
          </w:tcPr>
          <w:p w14:paraId="2371634D" w14:textId="77777777" w:rsidR="006C1197" w:rsidRPr="00783584" w:rsidRDefault="006C1197" w:rsidP="009232BC">
            <w:pPr>
              <w:jc w:val="center"/>
              <w:rPr>
                <w:b/>
                <w:sz w:val="20"/>
                <w:szCs w:val="20"/>
              </w:rPr>
            </w:pPr>
            <w:r w:rsidRPr="00E174F7">
              <w:rPr>
                <w:b/>
                <w:sz w:val="20"/>
                <w:szCs w:val="20"/>
              </w:rPr>
              <w:t xml:space="preserve">Third Party Group Purchasing Entities (not bound by Program and government-wide regulations) </w:t>
            </w:r>
          </w:p>
        </w:tc>
      </w:tr>
      <w:tr w:rsidR="006C1197" w:rsidRPr="00783584" w14:paraId="3D76C83D" w14:textId="77777777" w:rsidTr="009232BC">
        <w:tc>
          <w:tcPr>
            <w:tcW w:w="2569" w:type="dxa"/>
            <w:vMerge w:val="restart"/>
          </w:tcPr>
          <w:p w14:paraId="75037B55" w14:textId="77777777" w:rsidR="006C1197" w:rsidRPr="00783584" w:rsidRDefault="006C1197" w:rsidP="009232BC">
            <w:pPr>
              <w:rPr>
                <w:b/>
                <w:sz w:val="20"/>
                <w:szCs w:val="20"/>
              </w:rPr>
            </w:pPr>
            <w:r w:rsidRPr="00783584">
              <w:rPr>
                <w:b/>
                <w:sz w:val="20"/>
                <w:szCs w:val="20"/>
              </w:rPr>
              <w:t>Fruits</w:t>
            </w:r>
          </w:p>
        </w:tc>
        <w:tc>
          <w:tcPr>
            <w:tcW w:w="1139" w:type="dxa"/>
          </w:tcPr>
          <w:p w14:paraId="219F5D79" w14:textId="77777777" w:rsidR="006C1197" w:rsidRPr="00783584" w:rsidRDefault="006C1197" w:rsidP="009232BC">
            <w:pPr>
              <w:rPr>
                <w:b/>
                <w:sz w:val="20"/>
                <w:szCs w:val="20"/>
              </w:rPr>
            </w:pPr>
            <w:r w:rsidRPr="00783584">
              <w:rPr>
                <w:b/>
                <w:sz w:val="20"/>
                <w:szCs w:val="20"/>
              </w:rPr>
              <w:t>Local</w:t>
            </w:r>
          </w:p>
        </w:tc>
        <w:tc>
          <w:tcPr>
            <w:tcW w:w="1237" w:type="dxa"/>
          </w:tcPr>
          <w:p w14:paraId="79D1AC84" w14:textId="77777777" w:rsidR="006C1197" w:rsidRPr="00783584" w:rsidRDefault="006C1197" w:rsidP="009232BC">
            <w:pPr>
              <w:rPr>
                <w:sz w:val="20"/>
                <w:szCs w:val="20"/>
              </w:rPr>
            </w:pPr>
            <w:r w:rsidRPr="00783584">
              <w:t>□</w:t>
            </w:r>
          </w:p>
        </w:tc>
        <w:tc>
          <w:tcPr>
            <w:tcW w:w="1260" w:type="dxa"/>
          </w:tcPr>
          <w:p w14:paraId="7BD441AE" w14:textId="77777777" w:rsidR="006C1197" w:rsidRPr="00783584" w:rsidRDefault="006C1197" w:rsidP="009232BC">
            <w:pPr>
              <w:rPr>
                <w:sz w:val="20"/>
                <w:szCs w:val="20"/>
              </w:rPr>
            </w:pPr>
            <w:r w:rsidRPr="00783584">
              <w:t>□</w:t>
            </w:r>
          </w:p>
        </w:tc>
        <w:tc>
          <w:tcPr>
            <w:tcW w:w="1344" w:type="dxa"/>
          </w:tcPr>
          <w:p w14:paraId="18E8A8A0" w14:textId="77777777" w:rsidR="006C1197" w:rsidRPr="00783584" w:rsidRDefault="006C1197" w:rsidP="009232BC">
            <w:pPr>
              <w:rPr>
                <w:sz w:val="20"/>
                <w:szCs w:val="20"/>
              </w:rPr>
            </w:pPr>
            <w:r w:rsidRPr="00783584">
              <w:t>□</w:t>
            </w:r>
          </w:p>
        </w:tc>
        <w:tc>
          <w:tcPr>
            <w:tcW w:w="1406" w:type="dxa"/>
          </w:tcPr>
          <w:p w14:paraId="3099B1B5" w14:textId="77777777" w:rsidR="006C1197" w:rsidRPr="00783584" w:rsidRDefault="006C1197" w:rsidP="009232BC">
            <w:pPr>
              <w:rPr>
                <w:sz w:val="20"/>
                <w:szCs w:val="20"/>
              </w:rPr>
            </w:pPr>
            <w:r w:rsidRPr="00783584">
              <w:t>□</w:t>
            </w:r>
          </w:p>
        </w:tc>
        <w:tc>
          <w:tcPr>
            <w:tcW w:w="1407" w:type="dxa"/>
          </w:tcPr>
          <w:p w14:paraId="13432D58" w14:textId="77777777" w:rsidR="006C1197" w:rsidRPr="00783584" w:rsidRDefault="006C1197" w:rsidP="009232BC">
            <w:pPr>
              <w:rPr>
                <w:sz w:val="20"/>
                <w:szCs w:val="20"/>
              </w:rPr>
            </w:pPr>
            <w:r w:rsidRPr="00783584">
              <w:t>□</w:t>
            </w:r>
          </w:p>
        </w:tc>
        <w:tc>
          <w:tcPr>
            <w:tcW w:w="1423" w:type="dxa"/>
          </w:tcPr>
          <w:p w14:paraId="132F527A" w14:textId="77777777" w:rsidR="006C1197" w:rsidRPr="00783584" w:rsidRDefault="006C1197" w:rsidP="009232BC">
            <w:pPr>
              <w:rPr>
                <w:sz w:val="20"/>
                <w:szCs w:val="20"/>
              </w:rPr>
            </w:pPr>
            <w:r w:rsidRPr="00783584">
              <w:t>□</w:t>
            </w:r>
          </w:p>
        </w:tc>
        <w:tc>
          <w:tcPr>
            <w:tcW w:w="1391" w:type="dxa"/>
            <w:shd w:val="clear" w:color="auto" w:fill="auto"/>
          </w:tcPr>
          <w:p w14:paraId="197BCD11" w14:textId="77777777" w:rsidR="006C1197" w:rsidRPr="00783584" w:rsidRDefault="006C1197" w:rsidP="009232BC">
            <w:pPr>
              <w:rPr>
                <w:sz w:val="20"/>
                <w:szCs w:val="20"/>
              </w:rPr>
            </w:pPr>
            <w:r w:rsidRPr="00783584">
              <w:t>□</w:t>
            </w:r>
          </w:p>
        </w:tc>
      </w:tr>
      <w:tr w:rsidR="006C1197" w:rsidRPr="00783584" w14:paraId="69E22097" w14:textId="77777777" w:rsidTr="009232BC">
        <w:tc>
          <w:tcPr>
            <w:tcW w:w="2569" w:type="dxa"/>
            <w:vMerge/>
          </w:tcPr>
          <w:p w14:paraId="10EC9571" w14:textId="77777777" w:rsidR="006C1197" w:rsidRPr="00783584" w:rsidRDefault="006C1197" w:rsidP="009232BC">
            <w:pPr>
              <w:rPr>
                <w:b/>
                <w:sz w:val="20"/>
                <w:szCs w:val="20"/>
              </w:rPr>
            </w:pPr>
          </w:p>
        </w:tc>
        <w:tc>
          <w:tcPr>
            <w:tcW w:w="1139" w:type="dxa"/>
          </w:tcPr>
          <w:p w14:paraId="5F2DDC40" w14:textId="77777777" w:rsidR="006C1197" w:rsidRPr="00783584" w:rsidRDefault="006C1197" w:rsidP="009232BC">
            <w:pPr>
              <w:rPr>
                <w:b/>
                <w:sz w:val="20"/>
                <w:szCs w:val="20"/>
              </w:rPr>
            </w:pPr>
            <w:r w:rsidRPr="00783584">
              <w:rPr>
                <w:b/>
                <w:sz w:val="20"/>
                <w:szCs w:val="20"/>
              </w:rPr>
              <w:t>Non-local</w:t>
            </w:r>
          </w:p>
        </w:tc>
        <w:tc>
          <w:tcPr>
            <w:tcW w:w="1237" w:type="dxa"/>
          </w:tcPr>
          <w:p w14:paraId="7D677909" w14:textId="77777777" w:rsidR="006C1197" w:rsidRPr="00783584" w:rsidRDefault="006C1197" w:rsidP="009232BC">
            <w:pPr>
              <w:rPr>
                <w:sz w:val="20"/>
                <w:szCs w:val="20"/>
              </w:rPr>
            </w:pPr>
            <w:r w:rsidRPr="00783584">
              <w:t>□</w:t>
            </w:r>
          </w:p>
        </w:tc>
        <w:tc>
          <w:tcPr>
            <w:tcW w:w="1260" w:type="dxa"/>
          </w:tcPr>
          <w:p w14:paraId="059B3CCB" w14:textId="77777777" w:rsidR="006C1197" w:rsidRPr="00783584" w:rsidRDefault="006C1197" w:rsidP="009232BC">
            <w:pPr>
              <w:rPr>
                <w:sz w:val="20"/>
                <w:szCs w:val="20"/>
              </w:rPr>
            </w:pPr>
            <w:r w:rsidRPr="00783584">
              <w:t>□</w:t>
            </w:r>
          </w:p>
        </w:tc>
        <w:tc>
          <w:tcPr>
            <w:tcW w:w="1344" w:type="dxa"/>
          </w:tcPr>
          <w:p w14:paraId="2F77E83A" w14:textId="77777777" w:rsidR="006C1197" w:rsidRPr="00783584" w:rsidRDefault="006C1197" w:rsidP="009232BC">
            <w:pPr>
              <w:rPr>
                <w:sz w:val="20"/>
                <w:szCs w:val="20"/>
              </w:rPr>
            </w:pPr>
            <w:r w:rsidRPr="00783584">
              <w:t>□</w:t>
            </w:r>
          </w:p>
        </w:tc>
        <w:tc>
          <w:tcPr>
            <w:tcW w:w="1406" w:type="dxa"/>
          </w:tcPr>
          <w:p w14:paraId="2614C08E" w14:textId="77777777" w:rsidR="006C1197" w:rsidRPr="00783584" w:rsidRDefault="006C1197" w:rsidP="009232BC">
            <w:pPr>
              <w:rPr>
                <w:sz w:val="20"/>
                <w:szCs w:val="20"/>
              </w:rPr>
            </w:pPr>
            <w:r w:rsidRPr="00783584">
              <w:t>□</w:t>
            </w:r>
          </w:p>
        </w:tc>
        <w:tc>
          <w:tcPr>
            <w:tcW w:w="1407" w:type="dxa"/>
          </w:tcPr>
          <w:p w14:paraId="052BC601" w14:textId="77777777" w:rsidR="006C1197" w:rsidRPr="00783584" w:rsidRDefault="006C1197" w:rsidP="009232BC">
            <w:pPr>
              <w:rPr>
                <w:sz w:val="20"/>
                <w:szCs w:val="20"/>
              </w:rPr>
            </w:pPr>
            <w:r w:rsidRPr="00783584">
              <w:t>□</w:t>
            </w:r>
          </w:p>
        </w:tc>
        <w:tc>
          <w:tcPr>
            <w:tcW w:w="1423" w:type="dxa"/>
          </w:tcPr>
          <w:p w14:paraId="7B57D399" w14:textId="77777777" w:rsidR="006C1197" w:rsidRPr="00783584" w:rsidRDefault="006C1197" w:rsidP="009232BC">
            <w:pPr>
              <w:rPr>
                <w:sz w:val="20"/>
                <w:szCs w:val="20"/>
              </w:rPr>
            </w:pPr>
            <w:r w:rsidRPr="00783584">
              <w:t>□</w:t>
            </w:r>
          </w:p>
        </w:tc>
        <w:tc>
          <w:tcPr>
            <w:tcW w:w="1391" w:type="dxa"/>
            <w:shd w:val="clear" w:color="auto" w:fill="auto"/>
          </w:tcPr>
          <w:p w14:paraId="735DA078" w14:textId="77777777" w:rsidR="006C1197" w:rsidRPr="00783584" w:rsidRDefault="006C1197" w:rsidP="009232BC">
            <w:pPr>
              <w:rPr>
                <w:sz w:val="20"/>
                <w:szCs w:val="20"/>
              </w:rPr>
            </w:pPr>
            <w:r w:rsidRPr="00783584">
              <w:t>□</w:t>
            </w:r>
          </w:p>
        </w:tc>
      </w:tr>
      <w:tr w:rsidR="006C1197" w:rsidRPr="00783584" w14:paraId="30956261" w14:textId="77777777" w:rsidTr="009232BC">
        <w:tc>
          <w:tcPr>
            <w:tcW w:w="2569" w:type="dxa"/>
            <w:vMerge w:val="restart"/>
          </w:tcPr>
          <w:p w14:paraId="23092A95" w14:textId="77777777" w:rsidR="006C1197" w:rsidRPr="00783584" w:rsidRDefault="006C1197" w:rsidP="009232BC">
            <w:pPr>
              <w:rPr>
                <w:b/>
                <w:sz w:val="20"/>
                <w:szCs w:val="20"/>
              </w:rPr>
            </w:pPr>
            <w:r w:rsidRPr="00783584">
              <w:rPr>
                <w:b/>
                <w:sz w:val="20"/>
                <w:szCs w:val="20"/>
              </w:rPr>
              <w:t>Vegetables &amp; Vegetable Subgroups (legumes, leafy greens, etc.)</w:t>
            </w:r>
          </w:p>
        </w:tc>
        <w:tc>
          <w:tcPr>
            <w:tcW w:w="1139" w:type="dxa"/>
          </w:tcPr>
          <w:p w14:paraId="31B354EC" w14:textId="77777777" w:rsidR="006C1197" w:rsidRPr="00783584" w:rsidRDefault="006C1197" w:rsidP="009232BC">
            <w:pPr>
              <w:rPr>
                <w:b/>
                <w:sz w:val="20"/>
                <w:szCs w:val="20"/>
              </w:rPr>
            </w:pPr>
            <w:r w:rsidRPr="00783584">
              <w:rPr>
                <w:b/>
                <w:sz w:val="20"/>
                <w:szCs w:val="20"/>
              </w:rPr>
              <w:t>Local</w:t>
            </w:r>
          </w:p>
        </w:tc>
        <w:tc>
          <w:tcPr>
            <w:tcW w:w="1237" w:type="dxa"/>
          </w:tcPr>
          <w:p w14:paraId="47CD9D74" w14:textId="77777777" w:rsidR="006C1197" w:rsidRPr="00783584" w:rsidRDefault="006C1197" w:rsidP="009232BC">
            <w:pPr>
              <w:rPr>
                <w:sz w:val="20"/>
                <w:szCs w:val="20"/>
              </w:rPr>
            </w:pPr>
            <w:r w:rsidRPr="00783584">
              <w:t>□</w:t>
            </w:r>
          </w:p>
        </w:tc>
        <w:tc>
          <w:tcPr>
            <w:tcW w:w="1260" w:type="dxa"/>
          </w:tcPr>
          <w:p w14:paraId="361E3C10" w14:textId="77777777" w:rsidR="006C1197" w:rsidRPr="00783584" w:rsidRDefault="006C1197" w:rsidP="009232BC">
            <w:pPr>
              <w:rPr>
                <w:sz w:val="20"/>
                <w:szCs w:val="20"/>
              </w:rPr>
            </w:pPr>
            <w:r w:rsidRPr="00783584">
              <w:t>□</w:t>
            </w:r>
          </w:p>
        </w:tc>
        <w:tc>
          <w:tcPr>
            <w:tcW w:w="1344" w:type="dxa"/>
          </w:tcPr>
          <w:p w14:paraId="40F3123F" w14:textId="77777777" w:rsidR="006C1197" w:rsidRPr="00783584" w:rsidRDefault="006C1197" w:rsidP="009232BC">
            <w:pPr>
              <w:rPr>
                <w:sz w:val="20"/>
                <w:szCs w:val="20"/>
              </w:rPr>
            </w:pPr>
            <w:r w:rsidRPr="00783584">
              <w:t>□</w:t>
            </w:r>
          </w:p>
        </w:tc>
        <w:tc>
          <w:tcPr>
            <w:tcW w:w="1406" w:type="dxa"/>
          </w:tcPr>
          <w:p w14:paraId="480FCBF5" w14:textId="77777777" w:rsidR="006C1197" w:rsidRPr="00783584" w:rsidRDefault="006C1197" w:rsidP="009232BC">
            <w:pPr>
              <w:rPr>
                <w:sz w:val="20"/>
                <w:szCs w:val="20"/>
              </w:rPr>
            </w:pPr>
            <w:r w:rsidRPr="00783584">
              <w:t>□</w:t>
            </w:r>
          </w:p>
        </w:tc>
        <w:tc>
          <w:tcPr>
            <w:tcW w:w="1407" w:type="dxa"/>
          </w:tcPr>
          <w:p w14:paraId="21106460" w14:textId="77777777" w:rsidR="006C1197" w:rsidRPr="00783584" w:rsidRDefault="006C1197" w:rsidP="009232BC">
            <w:pPr>
              <w:rPr>
                <w:sz w:val="20"/>
                <w:szCs w:val="20"/>
              </w:rPr>
            </w:pPr>
            <w:r w:rsidRPr="00783584">
              <w:t>□</w:t>
            </w:r>
          </w:p>
        </w:tc>
        <w:tc>
          <w:tcPr>
            <w:tcW w:w="1423" w:type="dxa"/>
          </w:tcPr>
          <w:p w14:paraId="0CE77FB5" w14:textId="77777777" w:rsidR="006C1197" w:rsidRPr="00783584" w:rsidRDefault="006C1197" w:rsidP="009232BC">
            <w:pPr>
              <w:rPr>
                <w:sz w:val="20"/>
                <w:szCs w:val="20"/>
              </w:rPr>
            </w:pPr>
            <w:r w:rsidRPr="00783584">
              <w:t>□</w:t>
            </w:r>
          </w:p>
        </w:tc>
        <w:tc>
          <w:tcPr>
            <w:tcW w:w="1391" w:type="dxa"/>
            <w:shd w:val="clear" w:color="auto" w:fill="auto"/>
          </w:tcPr>
          <w:p w14:paraId="281B0B83" w14:textId="77777777" w:rsidR="006C1197" w:rsidRPr="00783584" w:rsidRDefault="006C1197" w:rsidP="009232BC">
            <w:pPr>
              <w:rPr>
                <w:sz w:val="20"/>
                <w:szCs w:val="20"/>
              </w:rPr>
            </w:pPr>
            <w:r w:rsidRPr="00783584">
              <w:t>□</w:t>
            </w:r>
          </w:p>
        </w:tc>
      </w:tr>
      <w:tr w:rsidR="006C1197" w:rsidRPr="00783584" w14:paraId="73CFFE5D" w14:textId="77777777" w:rsidTr="009232BC">
        <w:tc>
          <w:tcPr>
            <w:tcW w:w="2569" w:type="dxa"/>
            <w:vMerge/>
          </w:tcPr>
          <w:p w14:paraId="6DEBE925" w14:textId="77777777" w:rsidR="006C1197" w:rsidRPr="00783584" w:rsidRDefault="006C1197" w:rsidP="009232BC">
            <w:pPr>
              <w:rPr>
                <w:b/>
                <w:sz w:val="20"/>
                <w:szCs w:val="20"/>
              </w:rPr>
            </w:pPr>
          </w:p>
        </w:tc>
        <w:tc>
          <w:tcPr>
            <w:tcW w:w="1139" w:type="dxa"/>
          </w:tcPr>
          <w:p w14:paraId="0E5C1C57" w14:textId="77777777" w:rsidR="006C1197" w:rsidRPr="00783584" w:rsidRDefault="006C1197" w:rsidP="009232BC">
            <w:pPr>
              <w:rPr>
                <w:b/>
                <w:sz w:val="20"/>
                <w:szCs w:val="20"/>
              </w:rPr>
            </w:pPr>
            <w:r w:rsidRPr="00783584">
              <w:rPr>
                <w:b/>
                <w:sz w:val="20"/>
                <w:szCs w:val="20"/>
              </w:rPr>
              <w:t>Non-local</w:t>
            </w:r>
          </w:p>
        </w:tc>
        <w:tc>
          <w:tcPr>
            <w:tcW w:w="1237" w:type="dxa"/>
          </w:tcPr>
          <w:p w14:paraId="7EB7FEA8" w14:textId="77777777" w:rsidR="006C1197" w:rsidRPr="00783584" w:rsidRDefault="006C1197" w:rsidP="009232BC">
            <w:pPr>
              <w:rPr>
                <w:sz w:val="20"/>
                <w:szCs w:val="20"/>
              </w:rPr>
            </w:pPr>
            <w:r w:rsidRPr="00783584">
              <w:t>□</w:t>
            </w:r>
          </w:p>
        </w:tc>
        <w:tc>
          <w:tcPr>
            <w:tcW w:w="1260" w:type="dxa"/>
          </w:tcPr>
          <w:p w14:paraId="73B1770D" w14:textId="77777777" w:rsidR="006C1197" w:rsidRPr="00783584" w:rsidRDefault="006C1197" w:rsidP="009232BC">
            <w:pPr>
              <w:rPr>
                <w:sz w:val="20"/>
                <w:szCs w:val="20"/>
              </w:rPr>
            </w:pPr>
            <w:r w:rsidRPr="00783584">
              <w:t>□</w:t>
            </w:r>
          </w:p>
        </w:tc>
        <w:tc>
          <w:tcPr>
            <w:tcW w:w="1344" w:type="dxa"/>
          </w:tcPr>
          <w:p w14:paraId="7A313005" w14:textId="77777777" w:rsidR="006C1197" w:rsidRPr="00783584" w:rsidRDefault="006C1197" w:rsidP="009232BC">
            <w:pPr>
              <w:rPr>
                <w:sz w:val="20"/>
                <w:szCs w:val="20"/>
              </w:rPr>
            </w:pPr>
            <w:r w:rsidRPr="00783584">
              <w:t>□</w:t>
            </w:r>
          </w:p>
        </w:tc>
        <w:tc>
          <w:tcPr>
            <w:tcW w:w="1406" w:type="dxa"/>
          </w:tcPr>
          <w:p w14:paraId="4C0C2B39" w14:textId="77777777" w:rsidR="006C1197" w:rsidRPr="00783584" w:rsidRDefault="006C1197" w:rsidP="009232BC">
            <w:pPr>
              <w:rPr>
                <w:sz w:val="20"/>
                <w:szCs w:val="20"/>
              </w:rPr>
            </w:pPr>
            <w:r w:rsidRPr="00783584">
              <w:t>□</w:t>
            </w:r>
          </w:p>
        </w:tc>
        <w:tc>
          <w:tcPr>
            <w:tcW w:w="1407" w:type="dxa"/>
          </w:tcPr>
          <w:p w14:paraId="09E309D8" w14:textId="77777777" w:rsidR="006C1197" w:rsidRPr="00783584" w:rsidRDefault="006C1197" w:rsidP="009232BC">
            <w:pPr>
              <w:rPr>
                <w:sz w:val="20"/>
                <w:szCs w:val="20"/>
              </w:rPr>
            </w:pPr>
            <w:r w:rsidRPr="00783584">
              <w:t>□</w:t>
            </w:r>
          </w:p>
        </w:tc>
        <w:tc>
          <w:tcPr>
            <w:tcW w:w="1423" w:type="dxa"/>
          </w:tcPr>
          <w:p w14:paraId="65FD58AA" w14:textId="77777777" w:rsidR="006C1197" w:rsidRPr="00783584" w:rsidRDefault="006C1197" w:rsidP="009232BC">
            <w:pPr>
              <w:rPr>
                <w:sz w:val="20"/>
                <w:szCs w:val="20"/>
              </w:rPr>
            </w:pPr>
            <w:r w:rsidRPr="00783584">
              <w:t>□</w:t>
            </w:r>
          </w:p>
        </w:tc>
        <w:tc>
          <w:tcPr>
            <w:tcW w:w="1391" w:type="dxa"/>
            <w:shd w:val="clear" w:color="auto" w:fill="auto"/>
          </w:tcPr>
          <w:p w14:paraId="433F709D" w14:textId="77777777" w:rsidR="006C1197" w:rsidRPr="00783584" w:rsidRDefault="006C1197" w:rsidP="009232BC">
            <w:pPr>
              <w:rPr>
                <w:sz w:val="20"/>
                <w:szCs w:val="20"/>
              </w:rPr>
            </w:pPr>
            <w:r w:rsidRPr="00783584">
              <w:t>□</w:t>
            </w:r>
          </w:p>
        </w:tc>
      </w:tr>
      <w:tr w:rsidR="006C1197" w:rsidRPr="00783584" w14:paraId="27C8DED3" w14:textId="77777777" w:rsidTr="009232BC">
        <w:tc>
          <w:tcPr>
            <w:tcW w:w="2569" w:type="dxa"/>
            <w:vMerge w:val="restart"/>
          </w:tcPr>
          <w:p w14:paraId="0D5E32FE" w14:textId="77777777" w:rsidR="006C1197" w:rsidRPr="00783584" w:rsidRDefault="006C1197" w:rsidP="009232BC">
            <w:pPr>
              <w:rPr>
                <w:b/>
                <w:sz w:val="20"/>
                <w:szCs w:val="20"/>
              </w:rPr>
            </w:pPr>
            <w:r w:rsidRPr="00783584">
              <w:rPr>
                <w:b/>
                <w:sz w:val="20"/>
                <w:szCs w:val="20"/>
              </w:rPr>
              <w:t>Grains/Grain Products</w:t>
            </w:r>
          </w:p>
        </w:tc>
        <w:tc>
          <w:tcPr>
            <w:tcW w:w="1139" w:type="dxa"/>
          </w:tcPr>
          <w:p w14:paraId="71D701D4" w14:textId="77777777" w:rsidR="006C1197" w:rsidRPr="00783584" w:rsidRDefault="006C1197" w:rsidP="009232BC">
            <w:pPr>
              <w:rPr>
                <w:b/>
                <w:sz w:val="20"/>
                <w:szCs w:val="20"/>
              </w:rPr>
            </w:pPr>
            <w:r w:rsidRPr="00783584">
              <w:rPr>
                <w:b/>
                <w:sz w:val="20"/>
                <w:szCs w:val="20"/>
              </w:rPr>
              <w:t>Local</w:t>
            </w:r>
          </w:p>
        </w:tc>
        <w:tc>
          <w:tcPr>
            <w:tcW w:w="1237" w:type="dxa"/>
          </w:tcPr>
          <w:p w14:paraId="606E0DC3" w14:textId="77777777" w:rsidR="006C1197" w:rsidRPr="00783584" w:rsidRDefault="006C1197" w:rsidP="009232BC">
            <w:pPr>
              <w:rPr>
                <w:sz w:val="20"/>
                <w:szCs w:val="20"/>
              </w:rPr>
            </w:pPr>
            <w:r w:rsidRPr="00783584">
              <w:t>□</w:t>
            </w:r>
          </w:p>
        </w:tc>
        <w:tc>
          <w:tcPr>
            <w:tcW w:w="1260" w:type="dxa"/>
          </w:tcPr>
          <w:p w14:paraId="7912D378" w14:textId="77777777" w:rsidR="006C1197" w:rsidRPr="00783584" w:rsidRDefault="006C1197" w:rsidP="009232BC">
            <w:pPr>
              <w:rPr>
                <w:sz w:val="20"/>
                <w:szCs w:val="20"/>
              </w:rPr>
            </w:pPr>
            <w:r w:rsidRPr="00783584">
              <w:t>□</w:t>
            </w:r>
          </w:p>
        </w:tc>
        <w:tc>
          <w:tcPr>
            <w:tcW w:w="1344" w:type="dxa"/>
          </w:tcPr>
          <w:p w14:paraId="6247966E" w14:textId="77777777" w:rsidR="006C1197" w:rsidRPr="00783584" w:rsidRDefault="006C1197" w:rsidP="009232BC">
            <w:pPr>
              <w:rPr>
                <w:sz w:val="20"/>
                <w:szCs w:val="20"/>
              </w:rPr>
            </w:pPr>
            <w:r w:rsidRPr="00783584">
              <w:t>□</w:t>
            </w:r>
          </w:p>
        </w:tc>
        <w:tc>
          <w:tcPr>
            <w:tcW w:w="1406" w:type="dxa"/>
          </w:tcPr>
          <w:p w14:paraId="6F62F344" w14:textId="77777777" w:rsidR="006C1197" w:rsidRPr="00783584" w:rsidRDefault="006C1197" w:rsidP="009232BC">
            <w:pPr>
              <w:rPr>
                <w:sz w:val="20"/>
                <w:szCs w:val="20"/>
              </w:rPr>
            </w:pPr>
            <w:r w:rsidRPr="00783584">
              <w:t>□</w:t>
            </w:r>
          </w:p>
        </w:tc>
        <w:tc>
          <w:tcPr>
            <w:tcW w:w="1407" w:type="dxa"/>
          </w:tcPr>
          <w:p w14:paraId="421B7AD4" w14:textId="77777777" w:rsidR="006C1197" w:rsidRPr="00783584" w:rsidRDefault="006C1197" w:rsidP="009232BC">
            <w:pPr>
              <w:rPr>
                <w:sz w:val="20"/>
                <w:szCs w:val="20"/>
              </w:rPr>
            </w:pPr>
            <w:r w:rsidRPr="00783584">
              <w:t>□</w:t>
            </w:r>
          </w:p>
        </w:tc>
        <w:tc>
          <w:tcPr>
            <w:tcW w:w="1423" w:type="dxa"/>
          </w:tcPr>
          <w:p w14:paraId="3343EC0F" w14:textId="77777777" w:rsidR="006C1197" w:rsidRPr="00783584" w:rsidRDefault="006C1197" w:rsidP="009232BC">
            <w:pPr>
              <w:rPr>
                <w:sz w:val="20"/>
                <w:szCs w:val="20"/>
              </w:rPr>
            </w:pPr>
            <w:r w:rsidRPr="00783584">
              <w:t>□</w:t>
            </w:r>
          </w:p>
        </w:tc>
        <w:tc>
          <w:tcPr>
            <w:tcW w:w="1391" w:type="dxa"/>
            <w:shd w:val="clear" w:color="auto" w:fill="auto"/>
          </w:tcPr>
          <w:p w14:paraId="4FC3DB82" w14:textId="77777777" w:rsidR="006C1197" w:rsidRPr="00783584" w:rsidRDefault="006C1197" w:rsidP="009232BC">
            <w:pPr>
              <w:rPr>
                <w:sz w:val="20"/>
                <w:szCs w:val="20"/>
              </w:rPr>
            </w:pPr>
            <w:r w:rsidRPr="00783584">
              <w:t>□</w:t>
            </w:r>
          </w:p>
        </w:tc>
      </w:tr>
      <w:tr w:rsidR="006C1197" w:rsidRPr="00783584" w14:paraId="7FF8E548" w14:textId="77777777" w:rsidTr="009232BC">
        <w:tc>
          <w:tcPr>
            <w:tcW w:w="2569" w:type="dxa"/>
            <w:vMerge/>
          </w:tcPr>
          <w:p w14:paraId="6018FAE6" w14:textId="77777777" w:rsidR="006C1197" w:rsidRPr="00783584" w:rsidRDefault="006C1197" w:rsidP="009232BC">
            <w:pPr>
              <w:rPr>
                <w:b/>
                <w:sz w:val="20"/>
                <w:szCs w:val="20"/>
              </w:rPr>
            </w:pPr>
          </w:p>
        </w:tc>
        <w:tc>
          <w:tcPr>
            <w:tcW w:w="1139" w:type="dxa"/>
          </w:tcPr>
          <w:p w14:paraId="395E36E0" w14:textId="77777777" w:rsidR="006C1197" w:rsidRPr="00783584" w:rsidRDefault="006C1197" w:rsidP="009232BC">
            <w:pPr>
              <w:rPr>
                <w:b/>
                <w:sz w:val="20"/>
                <w:szCs w:val="20"/>
              </w:rPr>
            </w:pPr>
            <w:r w:rsidRPr="00783584">
              <w:rPr>
                <w:b/>
                <w:sz w:val="20"/>
                <w:szCs w:val="20"/>
              </w:rPr>
              <w:t>Non-local</w:t>
            </w:r>
          </w:p>
        </w:tc>
        <w:tc>
          <w:tcPr>
            <w:tcW w:w="1237" w:type="dxa"/>
          </w:tcPr>
          <w:p w14:paraId="6E6C09BC" w14:textId="77777777" w:rsidR="006C1197" w:rsidRPr="00783584" w:rsidRDefault="006C1197" w:rsidP="009232BC">
            <w:pPr>
              <w:rPr>
                <w:sz w:val="20"/>
                <w:szCs w:val="20"/>
              </w:rPr>
            </w:pPr>
            <w:r w:rsidRPr="00783584">
              <w:t>□</w:t>
            </w:r>
          </w:p>
        </w:tc>
        <w:tc>
          <w:tcPr>
            <w:tcW w:w="1260" w:type="dxa"/>
          </w:tcPr>
          <w:p w14:paraId="41BE73BF" w14:textId="77777777" w:rsidR="006C1197" w:rsidRPr="00783584" w:rsidRDefault="006C1197" w:rsidP="009232BC">
            <w:pPr>
              <w:rPr>
                <w:sz w:val="20"/>
                <w:szCs w:val="20"/>
              </w:rPr>
            </w:pPr>
            <w:r w:rsidRPr="00783584">
              <w:t>□</w:t>
            </w:r>
          </w:p>
        </w:tc>
        <w:tc>
          <w:tcPr>
            <w:tcW w:w="1344" w:type="dxa"/>
          </w:tcPr>
          <w:p w14:paraId="426B495E" w14:textId="77777777" w:rsidR="006C1197" w:rsidRPr="00783584" w:rsidRDefault="006C1197" w:rsidP="009232BC">
            <w:pPr>
              <w:rPr>
                <w:sz w:val="20"/>
                <w:szCs w:val="20"/>
              </w:rPr>
            </w:pPr>
            <w:r w:rsidRPr="00783584">
              <w:t>□</w:t>
            </w:r>
          </w:p>
        </w:tc>
        <w:tc>
          <w:tcPr>
            <w:tcW w:w="1406" w:type="dxa"/>
          </w:tcPr>
          <w:p w14:paraId="28EA72F7" w14:textId="77777777" w:rsidR="006C1197" w:rsidRPr="00783584" w:rsidRDefault="006C1197" w:rsidP="009232BC">
            <w:pPr>
              <w:rPr>
                <w:sz w:val="20"/>
                <w:szCs w:val="20"/>
              </w:rPr>
            </w:pPr>
            <w:r w:rsidRPr="00783584">
              <w:t>□</w:t>
            </w:r>
          </w:p>
        </w:tc>
        <w:tc>
          <w:tcPr>
            <w:tcW w:w="1407" w:type="dxa"/>
          </w:tcPr>
          <w:p w14:paraId="45494313" w14:textId="77777777" w:rsidR="006C1197" w:rsidRPr="00783584" w:rsidRDefault="006C1197" w:rsidP="009232BC">
            <w:pPr>
              <w:rPr>
                <w:sz w:val="20"/>
                <w:szCs w:val="20"/>
              </w:rPr>
            </w:pPr>
            <w:r w:rsidRPr="00783584">
              <w:t>□</w:t>
            </w:r>
          </w:p>
        </w:tc>
        <w:tc>
          <w:tcPr>
            <w:tcW w:w="1423" w:type="dxa"/>
          </w:tcPr>
          <w:p w14:paraId="269F0579" w14:textId="77777777" w:rsidR="006C1197" w:rsidRPr="00783584" w:rsidRDefault="006C1197" w:rsidP="009232BC">
            <w:pPr>
              <w:rPr>
                <w:sz w:val="20"/>
                <w:szCs w:val="20"/>
              </w:rPr>
            </w:pPr>
            <w:r w:rsidRPr="00783584">
              <w:t>□</w:t>
            </w:r>
          </w:p>
        </w:tc>
        <w:tc>
          <w:tcPr>
            <w:tcW w:w="1391" w:type="dxa"/>
            <w:shd w:val="clear" w:color="auto" w:fill="auto"/>
          </w:tcPr>
          <w:p w14:paraId="3DA1B711" w14:textId="77777777" w:rsidR="006C1197" w:rsidRPr="00783584" w:rsidRDefault="006C1197" w:rsidP="009232BC">
            <w:pPr>
              <w:rPr>
                <w:sz w:val="20"/>
                <w:szCs w:val="20"/>
              </w:rPr>
            </w:pPr>
            <w:r w:rsidRPr="00783584">
              <w:t>□</w:t>
            </w:r>
          </w:p>
        </w:tc>
      </w:tr>
      <w:tr w:rsidR="006C1197" w:rsidRPr="00783584" w14:paraId="607A18A0" w14:textId="77777777" w:rsidTr="009232BC">
        <w:tc>
          <w:tcPr>
            <w:tcW w:w="2569" w:type="dxa"/>
            <w:vMerge w:val="restart"/>
          </w:tcPr>
          <w:p w14:paraId="0A8100C2" w14:textId="77777777" w:rsidR="006C1197" w:rsidRPr="00783584" w:rsidRDefault="006C1197" w:rsidP="009232BC">
            <w:pPr>
              <w:rPr>
                <w:b/>
                <w:sz w:val="20"/>
                <w:szCs w:val="20"/>
              </w:rPr>
            </w:pPr>
            <w:r w:rsidRPr="00783584">
              <w:rPr>
                <w:b/>
                <w:sz w:val="20"/>
                <w:szCs w:val="20"/>
              </w:rPr>
              <w:t>Meats/Meat Alternatives and Seafood</w:t>
            </w:r>
          </w:p>
        </w:tc>
        <w:tc>
          <w:tcPr>
            <w:tcW w:w="1139" w:type="dxa"/>
          </w:tcPr>
          <w:p w14:paraId="1206C0DC" w14:textId="77777777" w:rsidR="006C1197" w:rsidRPr="00783584" w:rsidRDefault="006C1197" w:rsidP="009232BC">
            <w:pPr>
              <w:rPr>
                <w:b/>
                <w:sz w:val="20"/>
                <w:szCs w:val="20"/>
              </w:rPr>
            </w:pPr>
            <w:r w:rsidRPr="00783584">
              <w:rPr>
                <w:b/>
                <w:sz w:val="20"/>
                <w:szCs w:val="20"/>
              </w:rPr>
              <w:t>Local</w:t>
            </w:r>
          </w:p>
        </w:tc>
        <w:tc>
          <w:tcPr>
            <w:tcW w:w="1237" w:type="dxa"/>
          </w:tcPr>
          <w:p w14:paraId="28217C1C" w14:textId="77777777" w:rsidR="006C1197" w:rsidRPr="00783584" w:rsidRDefault="006C1197" w:rsidP="009232BC">
            <w:pPr>
              <w:rPr>
                <w:sz w:val="20"/>
                <w:szCs w:val="20"/>
              </w:rPr>
            </w:pPr>
            <w:r w:rsidRPr="00783584">
              <w:t>□</w:t>
            </w:r>
          </w:p>
        </w:tc>
        <w:tc>
          <w:tcPr>
            <w:tcW w:w="1260" w:type="dxa"/>
          </w:tcPr>
          <w:p w14:paraId="27A2FCE3" w14:textId="77777777" w:rsidR="006C1197" w:rsidRPr="00783584" w:rsidRDefault="006C1197" w:rsidP="009232BC">
            <w:pPr>
              <w:rPr>
                <w:sz w:val="20"/>
                <w:szCs w:val="20"/>
              </w:rPr>
            </w:pPr>
            <w:r w:rsidRPr="00783584">
              <w:t>□</w:t>
            </w:r>
          </w:p>
        </w:tc>
        <w:tc>
          <w:tcPr>
            <w:tcW w:w="1344" w:type="dxa"/>
          </w:tcPr>
          <w:p w14:paraId="32CC6B94" w14:textId="77777777" w:rsidR="006C1197" w:rsidRPr="00783584" w:rsidRDefault="006C1197" w:rsidP="009232BC">
            <w:pPr>
              <w:rPr>
                <w:sz w:val="20"/>
                <w:szCs w:val="20"/>
              </w:rPr>
            </w:pPr>
            <w:r w:rsidRPr="00783584">
              <w:t>□</w:t>
            </w:r>
          </w:p>
        </w:tc>
        <w:tc>
          <w:tcPr>
            <w:tcW w:w="1406" w:type="dxa"/>
          </w:tcPr>
          <w:p w14:paraId="6747E1CF" w14:textId="77777777" w:rsidR="006C1197" w:rsidRPr="00783584" w:rsidRDefault="006C1197" w:rsidP="009232BC">
            <w:pPr>
              <w:rPr>
                <w:sz w:val="20"/>
                <w:szCs w:val="20"/>
              </w:rPr>
            </w:pPr>
            <w:r w:rsidRPr="00783584">
              <w:t>□</w:t>
            </w:r>
          </w:p>
        </w:tc>
        <w:tc>
          <w:tcPr>
            <w:tcW w:w="1407" w:type="dxa"/>
          </w:tcPr>
          <w:p w14:paraId="4BAEA242" w14:textId="77777777" w:rsidR="006C1197" w:rsidRPr="00783584" w:rsidRDefault="006C1197" w:rsidP="009232BC">
            <w:pPr>
              <w:rPr>
                <w:sz w:val="20"/>
                <w:szCs w:val="20"/>
              </w:rPr>
            </w:pPr>
            <w:r w:rsidRPr="00783584">
              <w:t>□</w:t>
            </w:r>
          </w:p>
        </w:tc>
        <w:tc>
          <w:tcPr>
            <w:tcW w:w="1423" w:type="dxa"/>
          </w:tcPr>
          <w:p w14:paraId="05939293" w14:textId="77777777" w:rsidR="006C1197" w:rsidRPr="00783584" w:rsidRDefault="006C1197" w:rsidP="009232BC">
            <w:pPr>
              <w:rPr>
                <w:sz w:val="20"/>
                <w:szCs w:val="20"/>
              </w:rPr>
            </w:pPr>
            <w:r w:rsidRPr="00783584">
              <w:t>□</w:t>
            </w:r>
          </w:p>
        </w:tc>
        <w:tc>
          <w:tcPr>
            <w:tcW w:w="1391" w:type="dxa"/>
            <w:shd w:val="clear" w:color="auto" w:fill="auto"/>
          </w:tcPr>
          <w:p w14:paraId="096AC7A7" w14:textId="77777777" w:rsidR="006C1197" w:rsidRPr="00783584" w:rsidRDefault="006C1197" w:rsidP="009232BC">
            <w:pPr>
              <w:rPr>
                <w:sz w:val="20"/>
                <w:szCs w:val="20"/>
              </w:rPr>
            </w:pPr>
            <w:r w:rsidRPr="00783584">
              <w:t>□</w:t>
            </w:r>
          </w:p>
        </w:tc>
      </w:tr>
      <w:tr w:rsidR="006C1197" w:rsidRPr="00783584" w14:paraId="12AFEB9D" w14:textId="77777777" w:rsidTr="009232BC">
        <w:tc>
          <w:tcPr>
            <w:tcW w:w="2569" w:type="dxa"/>
            <w:vMerge/>
          </w:tcPr>
          <w:p w14:paraId="470F8C7D" w14:textId="77777777" w:rsidR="006C1197" w:rsidRPr="00783584" w:rsidRDefault="006C1197" w:rsidP="009232BC">
            <w:pPr>
              <w:rPr>
                <w:b/>
                <w:sz w:val="20"/>
                <w:szCs w:val="20"/>
              </w:rPr>
            </w:pPr>
          </w:p>
        </w:tc>
        <w:tc>
          <w:tcPr>
            <w:tcW w:w="1139" w:type="dxa"/>
          </w:tcPr>
          <w:p w14:paraId="3A8D737F" w14:textId="77777777" w:rsidR="006C1197" w:rsidRPr="00783584" w:rsidRDefault="006C1197" w:rsidP="009232BC">
            <w:pPr>
              <w:rPr>
                <w:b/>
                <w:sz w:val="20"/>
                <w:szCs w:val="20"/>
              </w:rPr>
            </w:pPr>
            <w:r w:rsidRPr="00783584">
              <w:rPr>
                <w:b/>
                <w:sz w:val="20"/>
                <w:szCs w:val="20"/>
              </w:rPr>
              <w:t>Non-local</w:t>
            </w:r>
          </w:p>
        </w:tc>
        <w:tc>
          <w:tcPr>
            <w:tcW w:w="1237" w:type="dxa"/>
          </w:tcPr>
          <w:p w14:paraId="5F94B20A" w14:textId="77777777" w:rsidR="006C1197" w:rsidRPr="00783584" w:rsidRDefault="006C1197" w:rsidP="009232BC">
            <w:pPr>
              <w:rPr>
                <w:sz w:val="20"/>
                <w:szCs w:val="20"/>
              </w:rPr>
            </w:pPr>
            <w:r w:rsidRPr="00783584">
              <w:t>□</w:t>
            </w:r>
          </w:p>
        </w:tc>
        <w:tc>
          <w:tcPr>
            <w:tcW w:w="1260" w:type="dxa"/>
          </w:tcPr>
          <w:p w14:paraId="667F20D7" w14:textId="77777777" w:rsidR="006C1197" w:rsidRPr="00783584" w:rsidRDefault="006C1197" w:rsidP="009232BC">
            <w:pPr>
              <w:rPr>
                <w:sz w:val="20"/>
                <w:szCs w:val="20"/>
              </w:rPr>
            </w:pPr>
            <w:r w:rsidRPr="00783584">
              <w:t>□</w:t>
            </w:r>
          </w:p>
        </w:tc>
        <w:tc>
          <w:tcPr>
            <w:tcW w:w="1344" w:type="dxa"/>
          </w:tcPr>
          <w:p w14:paraId="361BD7EF" w14:textId="77777777" w:rsidR="006C1197" w:rsidRPr="00783584" w:rsidRDefault="006C1197" w:rsidP="009232BC">
            <w:pPr>
              <w:rPr>
                <w:sz w:val="20"/>
                <w:szCs w:val="20"/>
              </w:rPr>
            </w:pPr>
            <w:r w:rsidRPr="00783584">
              <w:t>□</w:t>
            </w:r>
          </w:p>
        </w:tc>
        <w:tc>
          <w:tcPr>
            <w:tcW w:w="1406" w:type="dxa"/>
          </w:tcPr>
          <w:p w14:paraId="6537C104" w14:textId="77777777" w:rsidR="006C1197" w:rsidRPr="00783584" w:rsidRDefault="006C1197" w:rsidP="009232BC">
            <w:pPr>
              <w:rPr>
                <w:sz w:val="20"/>
                <w:szCs w:val="20"/>
              </w:rPr>
            </w:pPr>
            <w:r w:rsidRPr="00783584">
              <w:t>□</w:t>
            </w:r>
          </w:p>
        </w:tc>
        <w:tc>
          <w:tcPr>
            <w:tcW w:w="1407" w:type="dxa"/>
          </w:tcPr>
          <w:p w14:paraId="26F4A473" w14:textId="77777777" w:rsidR="006C1197" w:rsidRPr="00783584" w:rsidRDefault="006C1197" w:rsidP="009232BC">
            <w:pPr>
              <w:rPr>
                <w:sz w:val="20"/>
                <w:szCs w:val="20"/>
              </w:rPr>
            </w:pPr>
            <w:r w:rsidRPr="00783584">
              <w:t>□</w:t>
            </w:r>
          </w:p>
        </w:tc>
        <w:tc>
          <w:tcPr>
            <w:tcW w:w="1423" w:type="dxa"/>
          </w:tcPr>
          <w:p w14:paraId="12559C22" w14:textId="77777777" w:rsidR="006C1197" w:rsidRPr="00783584" w:rsidRDefault="006C1197" w:rsidP="009232BC">
            <w:pPr>
              <w:rPr>
                <w:sz w:val="20"/>
                <w:szCs w:val="20"/>
              </w:rPr>
            </w:pPr>
            <w:r w:rsidRPr="00783584">
              <w:t>□</w:t>
            </w:r>
          </w:p>
        </w:tc>
        <w:tc>
          <w:tcPr>
            <w:tcW w:w="1391" w:type="dxa"/>
            <w:shd w:val="clear" w:color="auto" w:fill="auto"/>
          </w:tcPr>
          <w:p w14:paraId="79537B59" w14:textId="77777777" w:rsidR="006C1197" w:rsidRPr="00783584" w:rsidRDefault="006C1197" w:rsidP="009232BC">
            <w:pPr>
              <w:rPr>
                <w:sz w:val="20"/>
                <w:szCs w:val="20"/>
              </w:rPr>
            </w:pPr>
            <w:r w:rsidRPr="00783584">
              <w:t>□</w:t>
            </w:r>
          </w:p>
        </w:tc>
      </w:tr>
      <w:tr w:rsidR="006C1197" w:rsidRPr="00783584" w14:paraId="16C68ACD" w14:textId="77777777" w:rsidTr="009232BC">
        <w:tc>
          <w:tcPr>
            <w:tcW w:w="2569" w:type="dxa"/>
            <w:vMerge w:val="restart"/>
          </w:tcPr>
          <w:p w14:paraId="01EE9744" w14:textId="77777777" w:rsidR="006C1197" w:rsidRPr="00783584" w:rsidRDefault="006C1197" w:rsidP="009232BC">
            <w:pPr>
              <w:rPr>
                <w:b/>
                <w:sz w:val="20"/>
                <w:szCs w:val="20"/>
              </w:rPr>
            </w:pPr>
            <w:r w:rsidRPr="00783584">
              <w:rPr>
                <w:b/>
                <w:sz w:val="20"/>
                <w:szCs w:val="20"/>
              </w:rPr>
              <w:t>Dairy/Fluid Milk</w:t>
            </w:r>
          </w:p>
        </w:tc>
        <w:tc>
          <w:tcPr>
            <w:tcW w:w="1139" w:type="dxa"/>
          </w:tcPr>
          <w:p w14:paraId="392DCC24" w14:textId="77777777" w:rsidR="006C1197" w:rsidRPr="00783584" w:rsidRDefault="006C1197" w:rsidP="009232BC">
            <w:pPr>
              <w:rPr>
                <w:b/>
                <w:sz w:val="20"/>
                <w:szCs w:val="20"/>
              </w:rPr>
            </w:pPr>
            <w:r w:rsidRPr="00783584">
              <w:rPr>
                <w:b/>
                <w:sz w:val="20"/>
                <w:szCs w:val="20"/>
              </w:rPr>
              <w:t>Local</w:t>
            </w:r>
          </w:p>
        </w:tc>
        <w:tc>
          <w:tcPr>
            <w:tcW w:w="1237" w:type="dxa"/>
          </w:tcPr>
          <w:p w14:paraId="2CFD6303" w14:textId="77777777" w:rsidR="006C1197" w:rsidRPr="00783584" w:rsidRDefault="006C1197" w:rsidP="009232BC">
            <w:pPr>
              <w:rPr>
                <w:sz w:val="20"/>
                <w:szCs w:val="20"/>
              </w:rPr>
            </w:pPr>
            <w:r w:rsidRPr="00783584">
              <w:t>□</w:t>
            </w:r>
          </w:p>
        </w:tc>
        <w:tc>
          <w:tcPr>
            <w:tcW w:w="1260" w:type="dxa"/>
          </w:tcPr>
          <w:p w14:paraId="0FCC4415" w14:textId="77777777" w:rsidR="006C1197" w:rsidRPr="00783584" w:rsidRDefault="006C1197" w:rsidP="009232BC">
            <w:pPr>
              <w:rPr>
                <w:sz w:val="20"/>
                <w:szCs w:val="20"/>
              </w:rPr>
            </w:pPr>
            <w:r w:rsidRPr="00783584">
              <w:t>□</w:t>
            </w:r>
          </w:p>
        </w:tc>
        <w:tc>
          <w:tcPr>
            <w:tcW w:w="1344" w:type="dxa"/>
          </w:tcPr>
          <w:p w14:paraId="2A5C92E0" w14:textId="77777777" w:rsidR="006C1197" w:rsidRPr="00783584" w:rsidRDefault="006C1197" w:rsidP="009232BC">
            <w:pPr>
              <w:rPr>
                <w:sz w:val="20"/>
                <w:szCs w:val="20"/>
              </w:rPr>
            </w:pPr>
            <w:r w:rsidRPr="00783584">
              <w:t>□</w:t>
            </w:r>
          </w:p>
        </w:tc>
        <w:tc>
          <w:tcPr>
            <w:tcW w:w="1406" w:type="dxa"/>
          </w:tcPr>
          <w:p w14:paraId="3C7B6C86" w14:textId="77777777" w:rsidR="006C1197" w:rsidRPr="00783584" w:rsidRDefault="006C1197" w:rsidP="009232BC">
            <w:pPr>
              <w:rPr>
                <w:sz w:val="20"/>
                <w:szCs w:val="20"/>
              </w:rPr>
            </w:pPr>
            <w:r w:rsidRPr="00783584">
              <w:t>□</w:t>
            </w:r>
          </w:p>
        </w:tc>
        <w:tc>
          <w:tcPr>
            <w:tcW w:w="1407" w:type="dxa"/>
          </w:tcPr>
          <w:p w14:paraId="65FF1FA7" w14:textId="77777777" w:rsidR="006C1197" w:rsidRPr="00783584" w:rsidRDefault="006C1197" w:rsidP="009232BC">
            <w:pPr>
              <w:rPr>
                <w:sz w:val="20"/>
                <w:szCs w:val="20"/>
              </w:rPr>
            </w:pPr>
            <w:r w:rsidRPr="00783584">
              <w:t>□</w:t>
            </w:r>
          </w:p>
        </w:tc>
        <w:tc>
          <w:tcPr>
            <w:tcW w:w="1423" w:type="dxa"/>
          </w:tcPr>
          <w:p w14:paraId="076E34BF" w14:textId="77777777" w:rsidR="006C1197" w:rsidRPr="00783584" w:rsidRDefault="006C1197" w:rsidP="009232BC">
            <w:pPr>
              <w:rPr>
                <w:sz w:val="20"/>
                <w:szCs w:val="20"/>
              </w:rPr>
            </w:pPr>
            <w:r w:rsidRPr="00783584">
              <w:t>□</w:t>
            </w:r>
          </w:p>
        </w:tc>
        <w:tc>
          <w:tcPr>
            <w:tcW w:w="1391" w:type="dxa"/>
            <w:shd w:val="clear" w:color="auto" w:fill="auto"/>
          </w:tcPr>
          <w:p w14:paraId="29EA2628" w14:textId="77777777" w:rsidR="006C1197" w:rsidRPr="00783584" w:rsidRDefault="006C1197" w:rsidP="009232BC">
            <w:pPr>
              <w:rPr>
                <w:sz w:val="20"/>
                <w:szCs w:val="20"/>
              </w:rPr>
            </w:pPr>
            <w:r w:rsidRPr="00783584">
              <w:t>□</w:t>
            </w:r>
          </w:p>
        </w:tc>
      </w:tr>
      <w:tr w:rsidR="006C1197" w:rsidRPr="00783584" w14:paraId="1E486E4B" w14:textId="77777777" w:rsidTr="009232BC">
        <w:tc>
          <w:tcPr>
            <w:tcW w:w="2569" w:type="dxa"/>
            <w:vMerge/>
          </w:tcPr>
          <w:p w14:paraId="59C78BC6" w14:textId="77777777" w:rsidR="006C1197" w:rsidRPr="00783584" w:rsidRDefault="006C1197" w:rsidP="009232BC">
            <w:pPr>
              <w:rPr>
                <w:sz w:val="20"/>
                <w:szCs w:val="20"/>
              </w:rPr>
            </w:pPr>
          </w:p>
        </w:tc>
        <w:tc>
          <w:tcPr>
            <w:tcW w:w="1139" w:type="dxa"/>
          </w:tcPr>
          <w:p w14:paraId="574A18B3" w14:textId="77777777" w:rsidR="006C1197" w:rsidRPr="00783584" w:rsidRDefault="006C1197" w:rsidP="009232BC">
            <w:pPr>
              <w:rPr>
                <w:b/>
                <w:sz w:val="20"/>
                <w:szCs w:val="20"/>
              </w:rPr>
            </w:pPr>
            <w:r w:rsidRPr="00783584">
              <w:rPr>
                <w:b/>
                <w:sz w:val="20"/>
                <w:szCs w:val="20"/>
              </w:rPr>
              <w:t>Non-local</w:t>
            </w:r>
          </w:p>
        </w:tc>
        <w:tc>
          <w:tcPr>
            <w:tcW w:w="1237" w:type="dxa"/>
          </w:tcPr>
          <w:p w14:paraId="50A268D6" w14:textId="77777777" w:rsidR="006C1197" w:rsidRPr="00783584" w:rsidRDefault="006C1197" w:rsidP="009232BC">
            <w:pPr>
              <w:rPr>
                <w:sz w:val="20"/>
                <w:szCs w:val="20"/>
              </w:rPr>
            </w:pPr>
            <w:r w:rsidRPr="00783584">
              <w:t>□</w:t>
            </w:r>
          </w:p>
        </w:tc>
        <w:tc>
          <w:tcPr>
            <w:tcW w:w="1260" w:type="dxa"/>
          </w:tcPr>
          <w:p w14:paraId="019CC378" w14:textId="77777777" w:rsidR="006C1197" w:rsidRPr="00783584" w:rsidRDefault="006C1197" w:rsidP="009232BC">
            <w:pPr>
              <w:rPr>
                <w:sz w:val="20"/>
                <w:szCs w:val="20"/>
              </w:rPr>
            </w:pPr>
            <w:r w:rsidRPr="00783584">
              <w:t>□</w:t>
            </w:r>
          </w:p>
        </w:tc>
        <w:tc>
          <w:tcPr>
            <w:tcW w:w="1344" w:type="dxa"/>
          </w:tcPr>
          <w:p w14:paraId="76039161" w14:textId="77777777" w:rsidR="006C1197" w:rsidRPr="00783584" w:rsidRDefault="006C1197" w:rsidP="009232BC">
            <w:pPr>
              <w:rPr>
                <w:sz w:val="20"/>
                <w:szCs w:val="20"/>
              </w:rPr>
            </w:pPr>
            <w:r w:rsidRPr="00783584">
              <w:t>□</w:t>
            </w:r>
          </w:p>
        </w:tc>
        <w:tc>
          <w:tcPr>
            <w:tcW w:w="1406" w:type="dxa"/>
          </w:tcPr>
          <w:p w14:paraId="01ED3EB0" w14:textId="77777777" w:rsidR="006C1197" w:rsidRPr="00783584" w:rsidRDefault="006C1197" w:rsidP="009232BC">
            <w:pPr>
              <w:rPr>
                <w:sz w:val="20"/>
                <w:szCs w:val="20"/>
              </w:rPr>
            </w:pPr>
            <w:r w:rsidRPr="00783584">
              <w:t>□</w:t>
            </w:r>
          </w:p>
        </w:tc>
        <w:tc>
          <w:tcPr>
            <w:tcW w:w="1407" w:type="dxa"/>
          </w:tcPr>
          <w:p w14:paraId="058A9C1D" w14:textId="77777777" w:rsidR="006C1197" w:rsidRPr="00783584" w:rsidRDefault="006C1197" w:rsidP="009232BC">
            <w:pPr>
              <w:rPr>
                <w:sz w:val="20"/>
                <w:szCs w:val="20"/>
              </w:rPr>
            </w:pPr>
            <w:r w:rsidRPr="00783584">
              <w:t>□</w:t>
            </w:r>
          </w:p>
        </w:tc>
        <w:tc>
          <w:tcPr>
            <w:tcW w:w="1423" w:type="dxa"/>
          </w:tcPr>
          <w:p w14:paraId="3193C487" w14:textId="77777777" w:rsidR="006C1197" w:rsidRPr="00783584" w:rsidRDefault="006C1197" w:rsidP="009232BC">
            <w:pPr>
              <w:rPr>
                <w:sz w:val="20"/>
                <w:szCs w:val="20"/>
              </w:rPr>
            </w:pPr>
            <w:r w:rsidRPr="00783584">
              <w:t>□</w:t>
            </w:r>
          </w:p>
        </w:tc>
        <w:tc>
          <w:tcPr>
            <w:tcW w:w="1391" w:type="dxa"/>
            <w:shd w:val="clear" w:color="auto" w:fill="auto"/>
          </w:tcPr>
          <w:p w14:paraId="0CE73E29" w14:textId="77777777" w:rsidR="006C1197" w:rsidRPr="00783584" w:rsidRDefault="006C1197" w:rsidP="009232BC">
            <w:pPr>
              <w:rPr>
                <w:sz w:val="20"/>
                <w:szCs w:val="20"/>
              </w:rPr>
            </w:pPr>
            <w:r w:rsidRPr="00783584">
              <w:t>□</w:t>
            </w:r>
          </w:p>
        </w:tc>
      </w:tr>
    </w:tbl>
    <w:p w14:paraId="5BBC08B3" w14:textId="77777777" w:rsidR="006C1197" w:rsidRPr="00783584" w:rsidRDefault="006C1197" w:rsidP="006C1197">
      <w:pPr>
        <w:ind w:left="360"/>
        <w:sectPr w:rsidR="006C1197" w:rsidRPr="00783584" w:rsidSect="009232BC">
          <w:pgSz w:w="15840" w:h="12240" w:orient="landscape"/>
          <w:pgMar w:top="1440" w:right="1440" w:bottom="1440" w:left="1440" w:header="720" w:footer="720" w:gutter="0"/>
          <w:cols w:space="720"/>
          <w:docGrid w:linePitch="360"/>
        </w:sectPr>
      </w:pPr>
    </w:p>
    <w:p w14:paraId="57A6AE3A" w14:textId="77777777" w:rsidR="006C1197" w:rsidRPr="00783584" w:rsidRDefault="006C1197" w:rsidP="00331D8F">
      <w:pPr>
        <w:pStyle w:val="ListParagraph"/>
        <w:numPr>
          <w:ilvl w:val="0"/>
          <w:numId w:val="42"/>
        </w:numPr>
      </w:pPr>
      <w:r w:rsidRPr="00783584">
        <w:t>How does your SFA define “local” for school foods?</w:t>
      </w:r>
    </w:p>
    <w:p w14:paraId="3076DE82" w14:textId="77777777" w:rsidR="006C1197" w:rsidRPr="00783584" w:rsidRDefault="006C1197" w:rsidP="00331D8F">
      <w:pPr>
        <w:pStyle w:val="ListParagraph"/>
        <w:numPr>
          <w:ilvl w:val="0"/>
          <w:numId w:val="31"/>
        </w:numPr>
        <w:spacing w:after="0" w:line="240" w:lineRule="auto"/>
        <w:ind w:firstLine="0"/>
        <w:rPr>
          <w:rFonts w:eastAsia="Times New Roman"/>
        </w:rPr>
      </w:pPr>
      <w:r w:rsidRPr="00783584">
        <w:rPr>
          <w:rFonts w:eastAsia="Times New Roman"/>
        </w:rPr>
        <w:t xml:space="preserve">Within a certain number of miles </w:t>
      </w:r>
    </w:p>
    <w:p w14:paraId="5B42E93B" w14:textId="77777777" w:rsidR="006C1197" w:rsidRPr="00783584" w:rsidRDefault="006C1197" w:rsidP="006C1197">
      <w:pPr>
        <w:spacing w:after="0" w:line="240" w:lineRule="auto"/>
        <w:ind w:left="1440"/>
        <w:rPr>
          <w:rFonts w:eastAsia="Times New Roman"/>
        </w:rPr>
      </w:pPr>
      <w:r w:rsidRPr="00783584">
        <w:rPr>
          <w:rFonts w:eastAsia="Times New Roman"/>
        </w:rPr>
        <w:t>(If checked, within how many miles does your SFA define local? ___________ miles)</w:t>
      </w:r>
    </w:p>
    <w:p w14:paraId="30FA6BA1" w14:textId="77777777" w:rsidR="006C1197" w:rsidRPr="00783584" w:rsidRDefault="006C1197" w:rsidP="00331D8F">
      <w:pPr>
        <w:pStyle w:val="ListParagraph"/>
        <w:numPr>
          <w:ilvl w:val="0"/>
          <w:numId w:val="31"/>
        </w:numPr>
        <w:spacing w:after="0" w:line="240" w:lineRule="auto"/>
        <w:ind w:firstLine="0"/>
        <w:rPr>
          <w:rFonts w:eastAsia="Times New Roman"/>
        </w:rPr>
      </w:pPr>
      <w:r w:rsidRPr="00783584">
        <w:rPr>
          <w:rFonts w:eastAsia="Times New Roman"/>
        </w:rPr>
        <w:t>Within</w:t>
      </w:r>
      <w:r>
        <w:rPr>
          <w:rFonts w:eastAsia="Times New Roman"/>
        </w:rPr>
        <w:t xml:space="preserve"> your</w:t>
      </w:r>
      <w:r w:rsidRPr="00783584">
        <w:rPr>
          <w:rFonts w:eastAsia="Times New Roman"/>
        </w:rPr>
        <w:t xml:space="preserve"> county</w:t>
      </w:r>
    </w:p>
    <w:p w14:paraId="11FFC83F" w14:textId="77777777" w:rsidR="006C1197" w:rsidRPr="00783584" w:rsidRDefault="006C1197" w:rsidP="00331D8F">
      <w:pPr>
        <w:numPr>
          <w:ilvl w:val="0"/>
          <w:numId w:val="31"/>
        </w:numPr>
        <w:spacing w:after="0" w:line="240" w:lineRule="auto"/>
        <w:ind w:firstLine="0"/>
        <w:contextualSpacing/>
        <w:rPr>
          <w:rFonts w:eastAsia="Times New Roman"/>
        </w:rPr>
      </w:pPr>
      <w:r w:rsidRPr="00783584">
        <w:rPr>
          <w:rFonts w:eastAsia="Times New Roman"/>
        </w:rPr>
        <w:t xml:space="preserve">Within </w:t>
      </w:r>
      <w:r>
        <w:rPr>
          <w:rFonts w:eastAsia="Times New Roman"/>
        </w:rPr>
        <w:t xml:space="preserve">your </w:t>
      </w:r>
      <w:r w:rsidRPr="00783584">
        <w:rPr>
          <w:rFonts w:eastAsia="Times New Roman"/>
        </w:rPr>
        <w:t>State</w:t>
      </w:r>
    </w:p>
    <w:p w14:paraId="1CB1DAAD" w14:textId="77777777" w:rsidR="006C1197" w:rsidRPr="00783584" w:rsidRDefault="006C1197" w:rsidP="00331D8F">
      <w:pPr>
        <w:numPr>
          <w:ilvl w:val="0"/>
          <w:numId w:val="31"/>
        </w:numPr>
        <w:spacing w:after="0" w:line="240" w:lineRule="auto"/>
        <w:ind w:firstLine="0"/>
        <w:contextualSpacing/>
        <w:rPr>
          <w:rFonts w:eastAsia="Times New Roman"/>
        </w:rPr>
      </w:pPr>
      <w:r w:rsidRPr="00783584">
        <w:rPr>
          <w:rFonts w:eastAsia="Times New Roman"/>
        </w:rPr>
        <w:t xml:space="preserve">Within </w:t>
      </w:r>
      <w:r>
        <w:rPr>
          <w:rFonts w:eastAsia="Times New Roman"/>
        </w:rPr>
        <w:t xml:space="preserve">your </w:t>
      </w:r>
      <w:r w:rsidRPr="00783584">
        <w:rPr>
          <w:rFonts w:eastAsia="Times New Roman"/>
        </w:rPr>
        <w:t>State and adjacent States</w:t>
      </w:r>
    </w:p>
    <w:p w14:paraId="6E1EE4C1" w14:textId="77777777" w:rsidR="006C1197" w:rsidRPr="00783584" w:rsidRDefault="006C1197" w:rsidP="00331D8F">
      <w:pPr>
        <w:numPr>
          <w:ilvl w:val="0"/>
          <w:numId w:val="31"/>
        </w:numPr>
        <w:spacing w:after="0" w:line="240" w:lineRule="auto"/>
        <w:ind w:firstLine="0"/>
        <w:contextualSpacing/>
        <w:rPr>
          <w:rFonts w:eastAsia="Times New Roman"/>
        </w:rPr>
      </w:pPr>
      <w:r w:rsidRPr="00783584">
        <w:rPr>
          <w:rFonts w:eastAsia="Times New Roman"/>
        </w:rPr>
        <w:t xml:space="preserve">Within </w:t>
      </w:r>
      <w:r>
        <w:rPr>
          <w:rFonts w:eastAsia="Times New Roman"/>
        </w:rPr>
        <w:t xml:space="preserve">your </w:t>
      </w:r>
      <w:r w:rsidRPr="00783584">
        <w:rPr>
          <w:rFonts w:eastAsia="Times New Roman"/>
        </w:rPr>
        <w:t>FNS region</w:t>
      </w:r>
    </w:p>
    <w:p w14:paraId="323AAC03" w14:textId="77777777" w:rsidR="006C1197" w:rsidRPr="00783584" w:rsidRDefault="006C1197" w:rsidP="00331D8F">
      <w:pPr>
        <w:numPr>
          <w:ilvl w:val="0"/>
          <w:numId w:val="31"/>
        </w:numPr>
        <w:spacing w:after="0" w:line="240" w:lineRule="auto"/>
        <w:ind w:firstLine="0"/>
        <w:rPr>
          <w:rFonts w:eastAsia="Times New Roman"/>
        </w:rPr>
      </w:pPr>
      <w:r w:rsidRPr="00783584">
        <w:rPr>
          <w:rFonts w:eastAsia="Times New Roman"/>
        </w:rPr>
        <w:t>We do not have a set definition</w:t>
      </w:r>
    </w:p>
    <w:p w14:paraId="0FE5B826" w14:textId="77777777" w:rsidR="006C1197" w:rsidRPr="00783584" w:rsidRDefault="006C1197" w:rsidP="00331D8F">
      <w:pPr>
        <w:numPr>
          <w:ilvl w:val="0"/>
          <w:numId w:val="31"/>
        </w:numPr>
        <w:spacing w:line="240" w:lineRule="auto"/>
        <w:ind w:firstLine="0"/>
        <w:rPr>
          <w:rFonts w:eastAsia="Times New Roman"/>
        </w:rPr>
      </w:pPr>
      <w:r w:rsidRPr="00783584">
        <w:rPr>
          <w:rFonts w:eastAsia="Times New Roman"/>
        </w:rPr>
        <w:t xml:space="preserve">Don’t Know/Unsure </w:t>
      </w:r>
    </w:p>
    <w:p w14:paraId="7AD64119" w14:textId="77777777" w:rsidR="006C1197" w:rsidRPr="00783584" w:rsidRDefault="006C1197" w:rsidP="006C1197">
      <w:pPr>
        <w:spacing w:line="240" w:lineRule="auto"/>
        <w:ind w:left="1080"/>
        <w:rPr>
          <w:rFonts w:eastAsia="Times New Roman"/>
        </w:rPr>
        <w:sectPr w:rsidR="006C1197" w:rsidRPr="00783584" w:rsidSect="009232BC">
          <w:pgSz w:w="12240" w:h="15840"/>
          <w:pgMar w:top="1440" w:right="1440" w:bottom="1440" w:left="1440" w:header="720" w:footer="720" w:gutter="0"/>
          <w:cols w:space="720"/>
          <w:docGrid w:linePitch="360"/>
        </w:sectPr>
      </w:pPr>
    </w:p>
    <w:p w14:paraId="088C5E3C" w14:textId="77777777" w:rsidR="006C1197" w:rsidRPr="00783584" w:rsidRDefault="006C1197" w:rsidP="00331D8F">
      <w:pPr>
        <w:pStyle w:val="ListParagraph"/>
        <w:numPr>
          <w:ilvl w:val="0"/>
          <w:numId w:val="42"/>
        </w:numPr>
        <w:contextualSpacing w:val="0"/>
      </w:pPr>
      <w:r w:rsidRPr="00783584">
        <w:t xml:space="preserve">Please check boxes in the grid to indicate whether your SFA has sourced any of the </w:t>
      </w:r>
      <w:r w:rsidRPr="00E174F7">
        <w:t>goods</w:t>
      </w:r>
      <w:r>
        <w:t xml:space="preserve"> </w:t>
      </w:r>
      <w:r w:rsidRPr="00783584">
        <w:t>or services listed in the far-left column through any of the procurement methods</w:t>
      </w:r>
      <w:r>
        <w:t xml:space="preserve"> or purchasing entities</w:t>
      </w:r>
      <w:r w:rsidRPr="00783584">
        <w:t xml:space="preserve"> that are listed in the top row for Child Nutrition programs at your SFA’s schools for SY 2017–2018.</w:t>
      </w:r>
    </w:p>
    <w:p w14:paraId="0C07EAE8" w14:textId="77777777" w:rsidR="006C1197" w:rsidRPr="00783584" w:rsidRDefault="006C1197" w:rsidP="006C1197">
      <w:pPr>
        <w:ind w:left="360"/>
        <w:rPr>
          <w:b/>
        </w:rPr>
      </w:pPr>
      <w:r w:rsidRPr="00783584">
        <w:rPr>
          <w:b/>
          <w:color w:val="FF0000"/>
        </w:rPr>
        <w:t>[Programmer Note: Only procurement methods selected in Section 1 Question 3 and Section II Questions 1 and 1</w:t>
      </w:r>
      <w:r>
        <w:rPr>
          <w:b/>
          <w:color w:val="FF0000"/>
        </w:rPr>
        <w:t>8</w:t>
      </w:r>
      <w:r w:rsidRPr="00783584">
        <w:rPr>
          <w:b/>
          <w:color w:val="FF0000"/>
        </w:rPr>
        <w:t xml:space="preserve"> will be displayed.]</w:t>
      </w:r>
      <w:r w:rsidRPr="00783584">
        <w:rPr>
          <w:b/>
        </w:rPr>
        <w:t xml:space="preserve"> </w:t>
      </w:r>
    </w:p>
    <w:p w14:paraId="26CB8838" w14:textId="77777777" w:rsidR="006C1197" w:rsidRPr="00783584" w:rsidRDefault="006C1197" w:rsidP="006C1197">
      <w:pPr>
        <w:pStyle w:val="ListParagraph"/>
      </w:pPr>
    </w:p>
    <w:p w14:paraId="6935A030" w14:textId="77777777" w:rsidR="006C1197" w:rsidRPr="00783584" w:rsidRDefault="006C1197" w:rsidP="006C1197">
      <w:pPr>
        <w:pStyle w:val="ListParagraph"/>
      </w:pPr>
      <w:r w:rsidRPr="00783584">
        <w:t xml:space="preserve">Select all that apply: </w:t>
      </w:r>
    </w:p>
    <w:tbl>
      <w:tblPr>
        <w:tblStyle w:val="TableGrid"/>
        <w:tblW w:w="5000" w:type="pct"/>
        <w:tblLook w:val="04A0" w:firstRow="1" w:lastRow="0" w:firstColumn="1" w:lastColumn="0" w:noHBand="0" w:noVBand="1"/>
      </w:tblPr>
      <w:tblGrid>
        <w:gridCol w:w="3374"/>
        <w:gridCol w:w="1254"/>
        <w:gridCol w:w="2137"/>
        <w:gridCol w:w="1349"/>
        <w:gridCol w:w="1117"/>
        <w:gridCol w:w="777"/>
        <w:gridCol w:w="1373"/>
        <w:gridCol w:w="1795"/>
      </w:tblGrid>
      <w:tr w:rsidR="006C1197" w:rsidRPr="00783584" w14:paraId="72F2224B" w14:textId="77777777" w:rsidTr="009232BC">
        <w:trPr>
          <w:tblHeader/>
        </w:trPr>
        <w:tc>
          <w:tcPr>
            <w:tcW w:w="1280" w:type="pct"/>
            <w:vAlign w:val="bottom"/>
          </w:tcPr>
          <w:p w14:paraId="494F3518" w14:textId="77777777" w:rsidR="006C1197" w:rsidRPr="00783584" w:rsidRDefault="006C1197" w:rsidP="009232BC">
            <w:pPr>
              <w:jc w:val="center"/>
              <w:rPr>
                <w:sz w:val="20"/>
                <w:szCs w:val="20"/>
              </w:rPr>
            </w:pPr>
          </w:p>
        </w:tc>
        <w:tc>
          <w:tcPr>
            <w:tcW w:w="3720" w:type="pct"/>
            <w:gridSpan w:val="7"/>
          </w:tcPr>
          <w:p w14:paraId="7EB4A385" w14:textId="77777777" w:rsidR="006C1197" w:rsidRPr="00783584" w:rsidRDefault="006C1197" w:rsidP="009232BC">
            <w:pPr>
              <w:jc w:val="center"/>
              <w:rPr>
                <w:b/>
              </w:rPr>
            </w:pPr>
            <w:r w:rsidRPr="00783584">
              <w:rPr>
                <w:b/>
              </w:rPr>
              <w:t>Procurement Methods</w:t>
            </w:r>
            <w:r>
              <w:rPr>
                <w:b/>
              </w:rPr>
              <w:t xml:space="preserve"> and Purchasing Entities </w:t>
            </w:r>
          </w:p>
        </w:tc>
      </w:tr>
      <w:tr w:rsidR="006C1197" w:rsidRPr="00783584" w14:paraId="480978E9" w14:textId="77777777" w:rsidTr="009232BC">
        <w:trPr>
          <w:tblHeader/>
        </w:trPr>
        <w:tc>
          <w:tcPr>
            <w:tcW w:w="1280" w:type="pct"/>
            <w:vAlign w:val="center"/>
          </w:tcPr>
          <w:p w14:paraId="4E1A968C" w14:textId="77777777" w:rsidR="006C1197" w:rsidRPr="00783584" w:rsidRDefault="006C1197" w:rsidP="009232BC">
            <w:pPr>
              <w:jc w:val="center"/>
              <w:rPr>
                <w:b/>
                <w:sz w:val="20"/>
                <w:szCs w:val="20"/>
              </w:rPr>
            </w:pPr>
            <w:r w:rsidRPr="00783584">
              <w:rPr>
                <w:b/>
                <w:sz w:val="20"/>
                <w:szCs w:val="20"/>
              </w:rPr>
              <w:t>Services</w:t>
            </w:r>
          </w:p>
        </w:tc>
        <w:tc>
          <w:tcPr>
            <w:tcW w:w="476" w:type="pct"/>
            <w:vAlign w:val="center"/>
          </w:tcPr>
          <w:p w14:paraId="6D0E6A13" w14:textId="77777777" w:rsidR="006C1197" w:rsidRPr="00783584" w:rsidDel="00457088" w:rsidRDefault="006C1197" w:rsidP="009232BC">
            <w:pPr>
              <w:jc w:val="center"/>
              <w:rPr>
                <w:b/>
                <w:sz w:val="20"/>
                <w:szCs w:val="20"/>
              </w:rPr>
            </w:pPr>
            <w:r w:rsidRPr="00E174F7">
              <w:rPr>
                <w:b/>
                <w:sz w:val="20"/>
                <w:szCs w:val="20"/>
              </w:rPr>
              <w:t>Competitive Proposal Methods</w:t>
            </w:r>
          </w:p>
        </w:tc>
        <w:tc>
          <w:tcPr>
            <w:tcW w:w="811" w:type="pct"/>
            <w:vAlign w:val="center"/>
          </w:tcPr>
          <w:p w14:paraId="5D084659" w14:textId="77777777" w:rsidR="006C1197" w:rsidRPr="00783584" w:rsidRDefault="006C1197" w:rsidP="009232BC">
            <w:pPr>
              <w:jc w:val="center"/>
              <w:rPr>
                <w:b/>
                <w:sz w:val="20"/>
                <w:szCs w:val="20"/>
              </w:rPr>
            </w:pPr>
            <w:r w:rsidRPr="00E174F7">
              <w:rPr>
                <w:b/>
                <w:sz w:val="20"/>
                <w:szCs w:val="20"/>
              </w:rPr>
              <w:t>Sealed Bid Methods</w:t>
            </w:r>
          </w:p>
        </w:tc>
        <w:tc>
          <w:tcPr>
            <w:tcW w:w="512" w:type="pct"/>
            <w:vAlign w:val="center"/>
          </w:tcPr>
          <w:p w14:paraId="217FB075" w14:textId="77777777" w:rsidR="006C1197" w:rsidRPr="00783584" w:rsidRDefault="006C1197" w:rsidP="009232BC">
            <w:pPr>
              <w:jc w:val="center"/>
              <w:rPr>
                <w:b/>
                <w:sz w:val="20"/>
                <w:szCs w:val="20"/>
              </w:rPr>
            </w:pPr>
            <w:r w:rsidRPr="00E174F7">
              <w:rPr>
                <w:b/>
                <w:sz w:val="20"/>
                <w:szCs w:val="20"/>
              </w:rPr>
              <w:t>Small Purchases</w:t>
            </w:r>
          </w:p>
        </w:tc>
        <w:tc>
          <w:tcPr>
            <w:tcW w:w="424" w:type="pct"/>
            <w:vAlign w:val="center"/>
          </w:tcPr>
          <w:p w14:paraId="3AA1301A" w14:textId="77777777" w:rsidR="006C1197" w:rsidRPr="00783584" w:rsidRDefault="006C1197" w:rsidP="009232BC">
            <w:pPr>
              <w:jc w:val="center"/>
              <w:rPr>
                <w:b/>
                <w:sz w:val="20"/>
                <w:szCs w:val="20"/>
              </w:rPr>
            </w:pPr>
            <w:r w:rsidRPr="00E174F7">
              <w:rPr>
                <w:b/>
                <w:sz w:val="20"/>
                <w:szCs w:val="20"/>
              </w:rPr>
              <w:t>Micro-Purchases</w:t>
            </w:r>
          </w:p>
        </w:tc>
        <w:tc>
          <w:tcPr>
            <w:tcW w:w="295" w:type="pct"/>
            <w:vAlign w:val="center"/>
          </w:tcPr>
          <w:p w14:paraId="54BF26BE" w14:textId="77777777" w:rsidR="006C1197" w:rsidRPr="00783584" w:rsidRDefault="006C1197" w:rsidP="009232BC">
            <w:pPr>
              <w:jc w:val="center"/>
              <w:rPr>
                <w:b/>
                <w:sz w:val="20"/>
                <w:szCs w:val="20"/>
              </w:rPr>
            </w:pPr>
            <w:r w:rsidRPr="00E174F7">
              <w:rPr>
                <w:b/>
                <w:sz w:val="20"/>
                <w:szCs w:val="20"/>
              </w:rPr>
              <w:t>FSMCs</w:t>
            </w:r>
          </w:p>
        </w:tc>
        <w:tc>
          <w:tcPr>
            <w:tcW w:w="521" w:type="pct"/>
            <w:vAlign w:val="center"/>
          </w:tcPr>
          <w:p w14:paraId="443E23EF" w14:textId="77777777" w:rsidR="006C1197" w:rsidRPr="00783584" w:rsidRDefault="006C1197" w:rsidP="009232BC">
            <w:pPr>
              <w:jc w:val="center"/>
              <w:rPr>
                <w:b/>
                <w:sz w:val="20"/>
                <w:szCs w:val="20"/>
              </w:rPr>
            </w:pPr>
            <w:r w:rsidRPr="00E174F7">
              <w:rPr>
                <w:b/>
                <w:sz w:val="20"/>
                <w:szCs w:val="20"/>
              </w:rPr>
              <w:t>Group Purchasing Entities (cooperatives and agents that procure using Program and government-wide regulations)</w:t>
            </w:r>
          </w:p>
        </w:tc>
        <w:tc>
          <w:tcPr>
            <w:tcW w:w="681" w:type="pct"/>
            <w:shd w:val="clear" w:color="auto" w:fill="auto"/>
            <w:vAlign w:val="center"/>
          </w:tcPr>
          <w:p w14:paraId="1EF56AA8" w14:textId="77777777" w:rsidR="006C1197" w:rsidRPr="00783584" w:rsidRDefault="006C1197" w:rsidP="009232BC">
            <w:pPr>
              <w:jc w:val="center"/>
              <w:rPr>
                <w:b/>
                <w:sz w:val="20"/>
                <w:szCs w:val="20"/>
              </w:rPr>
            </w:pPr>
            <w:r w:rsidRPr="00E174F7">
              <w:rPr>
                <w:b/>
                <w:sz w:val="20"/>
                <w:szCs w:val="20"/>
              </w:rPr>
              <w:t>Third Party Group Purchasing Entities (not bound by Program and government-wide regulations)</w:t>
            </w:r>
          </w:p>
        </w:tc>
      </w:tr>
      <w:tr w:rsidR="006C1197" w:rsidRPr="00783584" w14:paraId="5DFE704C" w14:textId="77777777" w:rsidTr="009232BC">
        <w:tc>
          <w:tcPr>
            <w:tcW w:w="1280" w:type="pct"/>
          </w:tcPr>
          <w:p w14:paraId="2E70603B" w14:textId="77777777" w:rsidR="006C1197" w:rsidRPr="00783584" w:rsidRDefault="006C1197" w:rsidP="009232BC">
            <w:pPr>
              <w:rPr>
                <w:b/>
                <w:sz w:val="20"/>
                <w:szCs w:val="20"/>
              </w:rPr>
            </w:pPr>
            <w:r w:rsidRPr="00783584">
              <w:rPr>
                <w:b/>
                <w:sz w:val="20"/>
                <w:szCs w:val="20"/>
              </w:rPr>
              <w:t>A la carte meal service</w:t>
            </w:r>
          </w:p>
        </w:tc>
        <w:tc>
          <w:tcPr>
            <w:tcW w:w="476" w:type="pct"/>
          </w:tcPr>
          <w:p w14:paraId="28288C41" w14:textId="77777777" w:rsidR="006C1197" w:rsidRPr="00783584" w:rsidRDefault="006C1197" w:rsidP="009232BC">
            <w:pPr>
              <w:rPr>
                <w:sz w:val="20"/>
                <w:szCs w:val="20"/>
              </w:rPr>
            </w:pPr>
            <w:r w:rsidRPr="00783584">
              <w:t>□</w:t>
            </w:r>
          </w:p>
        </w:tc>
        <w:tc>
          <w:tcPr>
            <w:tcW w:w="811" w:type="pct"/>
          </w:tcPr>
          <w:p w14:paraId="369964C4" w14:textId="77777777" w:rsidR="006C1197" w:rsidRPr="00783584" w:rsidRDefault="006C1197" w:rsidP="009232BC">
            <w:pPr>
              <w:rPr>
                <w:sz w:val="20"/>
                <w:szCs w:val="20"/>
              </w:rPr>
            </w:pPr>
            <w:r w:rsidRPr="00783584">
              <w:t>□</w:t>
            </w:r>
          </w:p>
        </w:tc>
        <w:tc>
          <w:tcPr>
            <w:tcW w:w="512" w:type="pct"/>
          </w:tcPr>
          <w:p w14:paraId="35BB9429" w14:textId="77777777" w:rsidR="006C1197" w:rsidRPr="00783584" w:rsidRDefault="006C1197" w:rsidP="009232BC">
            <w:pPr>
              <w:rPr>
                <w:sz w:val="20"/>
                <w:szCs w:val="20"/>
              </w:rPr>
            </w:pPr>
            <w:r w:rsidRPr="00783584">
              <w:t>□</w:t>
            </w:r>
          </w:p>
        </w:tc>
        <w:tc>
          <w:tcPr>
            <w:tcW w:w="424" w:type="pct"/>
          </w:tcPr>
          <w:p w14:paraId="782FC461" w14:textId="77777777" w:rsidR="006C1197" w:rsidRPr="00783584" w:rsidRDefault="006C1197" w:rsidP="009232BC">
            <w:pPr>
              <w:rPr>
                <w:sz w:val="20"/>
                <w:szCs w:val="20"/>
              </w:rPr>
            </w:pPr>
            <w:r w:rsidRPr="00783584">
              <w:t>□</w:t>
            </w:r>
          </w:p>
        </w:tc>
        <w:tc>
          <w:tcPr>
            <w:tcW w:w="295" w:type="pct"/>
          </w:tcPr>
          <w:p w14:paraId="5B8DB51F" w14:textId="77777777" w:rsidR="006C1197" w:rsidRPr="00783584" w:rsidRDefault="006C1197" w:rsidP="009232BC">
            <w:pPr>
              <w:rPr>
                <w:sz w:val="20"/>
                <w:szCs w:val="20"/>
              </w:rPr>
            </w:pPr>
            <w:r w:rsidRPr="00783584">
              <w:t>□</w:t>
            </w:r>
          </w:p>
        </w:tc>
        <w:tc>
          <w:tcPr>
            <w:tcW w:w="521" w:type="pct"/>
          </w:tcPr>
          <w:p w14:paraId="666A5813" w14:textId="77777777" w:rsidR="006C1197" w:rsidRPr="00783584" w:rsidRDefault="006C1197" w:rsidP="009232BC">
            <w:pPr>
              <w:rPr>
                <w:sz w:val="20"/>
                <w:szCs w:val="20"/>
              </w:rPr>
            </w:pPr>
            <w:r w:rsidRPr="00783584">
              <w:t>□</w:t>
            </w:r>
          </w:p>
        </w:tc>
        <w:tc>
          <w:tcPr>
            <w:tcW w:w="681" w:type="pct"/>
            <w:shd w:val="clear" w:color="auto" w:fill="auto"/>
          </w:tcPr>
          <w:p w14:paraId="18C1CDBC" w14:textId="77777777" w:rsidR="006C1197" w:rsidRPr="00783584" w:rsidRDefault="006C1197" w:rsidP="009232BC">
            <w:pPr>
              <w:rPr>
                <w:sz w:val="20"/>
                <w:szCs w:val="20"/>
              </w:rPr>
            </w:pPr>
            <w:r w:rsidRPr="00783584">
              <w:t>□</w:t>
            </w:r>
          </w:p>
        </w:tc>
      </w:tr>
      <w:tr w:rsidR="006C1197" w:rsidRPr="00783584" w14:paraId="0EA00AA3" w14:textId="77777777" w:rsidTr="009232BC">
        <w:tc>
          <w:tcPr>
            <w:tcW w:w="1280" w:type="pct"/>
          </w:tcPr>
          <w:p w14:paraId="05270CFF" w14:textId="77777777" w:rsidR="006C1197" w:rsidRPr="00783584" w:rsidRDefault="006C1197" w:rsidP="009232BC">
            <w:pPr>
              <w:rPr>
                <w:b/>
                <w:sz w:val="20"/>
                <w:szCs w:val="20"/>
              </w:rPr>
            </w:pPr>
            <w:r w:rsidRPr="00783584">
              <w:rPr>
                <w:b/>
                <w:sz w:val="20"/>
                <w:szCs w:val="20"/>
              </w:rPr>
              <w:t>After-school snacks</w:t>
            </w:r>
          </w:p>
        </w:tc>
        <w:tc>
          <w:tcPr>
            <w:tcW w:w="476" w:type="pct"/>
          </w:tcPr>
          <w:p w14:paraId="462A5001" w14:textId="77777777" w:rsidR="006C1197" w:rsidRPr="00783584" w:rsidRDefault="006C1197" w:rsidP="009232BC">
            <w:pPr>
              <w:rPr>
                <w:sz w:val="20"/>
                <w:szCs w:val="20"/>
              </w:rPr>
            </w:pPr>
            <w:r w:rsidRPr="00783584">
              <w:t>□</w:t>
            </w:r>
          </w:p>
        </w:tc>
        <w:tc>
          <w:tcPr>
            <w:tcW w:w="811" w:type="pct"/>
          </w:tcPr>
          <w:p w14:paraId="604C0722" w14:textId="77777777" w:rsidR="006C1197" w:rsidRPr="00783584" w:rsidRDefault="006C1197" w:rsidP="009232BC">
            <w:pPr>
              <w:rPr>
                <w:sz w:val="20"/>
                <w:szCs w:val="20"/>
              </w:rPr>
            </w:pPr>
            <w:r w:rsidRPr="00783584">
              <w:t>□</w:t>
            </w:r>
          </w:p>
        </w:tc>
        <w:tc>
          <w:tcPr>
            <w:tcW w:w="512" w:type="pct"/>
          </w:tcPr>
          <w:p w14:paraId="5FBA9C36" w14:textId="77777777" w:rsidR="006C1197" w:rsidRPr="00783584" w:rsidRDefault="006C1197" w:rsidP="009232BC">
            <w:pPr>
              <w:rPr>
                <w:sz w:val="20"/>
                <w:szCs w:val="20"/>
              </w:rPr>
            </w:pPr>
            <w:r w:rsidRPr="00783584">
              <w:t>□</w:t>
            </w:r>
          </w:p>
        </w:tc>
        <w:tc>
          <w:tcPr>
            <w:tcW w:w="424" w:type="pct"/>
          </w:tcPr>
          <w:p w14:paraId="15079CEF" w14:textId="77777777" w:rsidR="006C1197" w:rsidRPr="00783584" w:rsidRDefault="006C1197" w:rsidP="009232BC">
            <w:pPr>
              <w:rPr>
                <w:sz w:val="20"/>
                <w:szCs w:val="20"/>
              </w:rPr>
            </w:pPr>
            <w:r w:rsidRPr="00783584">
              <w:t>□</w:t>
            </w:r>
          </w:p>
        </w:tc>
        <w:tc>
          <w:tcPr>
            <w:tcW w:w="295" w:type="pct"/>
          </w:tcPr>
          <w:p w14:paraId="601C4414" w14:textId="77777777" w:rsidR="006C1197" w:rsidRPr="00783584" w:rsidRDefault="006C1197" w:rsidP="009232BC">
            <w:pPr>
              <w:rPr>
                <w:sz w:val="20"/>
                <w:szCs w:val="20"/>
              </w:rPr>
            </w:pPr>
            <w:r w:rsidRPr="00783584">
              <w:t>□</w:t>
            </w:r>
          </w:p>
        </w:tc>
        <w:tc>
          <w:tcPr>
            <w:tcW w:w="521" w:type="pct"/>
          </w:tcPr>
          <w:p w14:paraId="376CA981" w14:textId="77777777" w:rsidR="006C1197" w:rsidRPr="00783584" w:rsidRDefault="006C1197" w:rsidP="009232BC">
            <w:pPr>
              <w:rPr>
                <w:sz w:val="20"/>
                <w:szCs w:val="20"/>
              </w:rPr>
            </w:pPr>
            <w:r w:rsidRPr="00783584">
              <w:t>□</w:t>
            </w:r>
          </w:p>
        </w:tc>
        <w:tc>
          <w:tcPr>
            <w:tcW w:w="681" w:type="pct"/>
            <w:shd w:val="clear" w:color="auto" w:fill="auto"/>
          </w:tcPr>
          <w:p w14:paraId="5EAF8577" w14:textId="77777777" w:rsidR="006C1197" w:rsidRPr="00783584" w:rsidRDefault="006C1197" w:rsidP="009232BC">
            <w:pPr>
              <w:rPr>
                <w:sz w:val="20"/>
                <w:szCs w:val="20"/>
              </w:rPr>
            </w:pPr>
            <w:r w:rsidRPr="00783584">
              <w:t>□</w:t>
            </w:r>
          </w:p>
        </w:tc>
      </w:tr>
      <w:tr w:rsidR="006C1197" w:rsidRPr="00783584" w14:paraId="229EAC80" w14:textId="77777777" w:rsidTr="009232BC">
        <w:tc>
          <w:tcPr>
            <w:tcW w:w="1280" w:type="pct"/>
          </w:tcPr>
          <w:p w14:paraId="2CC4D1FA" w14:textId="77777777" w:rsidR="006C1197" w:rsidRPr="00783584" w:rsidRDefault="006C1197" w:rsidP="009232BC">
            <w:pPr>
              <w:rPr>
                <w:b/>
                <w:sz w:val="20"/>
                <w:szCs w:val="20"/>
              </w:rPr>
            </w:pPr>
            <w:r w:rsidRPr="00783584">
              <w:rPr>
                <w:b/>
                <w:sz w:val="20"/>
                <w:szCs w:val="20"/>
              </w:rPr>
              <w:t>Menu planning</w:t>
            </w:r>
          </w:p>
        </w:tc>
        <w:tc>
          <w:tcPr>
            <w:tcW w:w="476" w:type="pct"/>
          </w:tcPr>
          <w:p w14:paraId="15B83798" w14:textId="77777777" w:rsidR="006C1197" w:rsidRPr="00783584" w:rsidRDefault="006C1197" w:rsidP="009232BC">
            <w:pPr>
              <w:rPr>
                <w:sz w:val="20"/>
                <w:szCs w:val="20"/>
              </w:rPr>
            </w:pPr>
            <w:r w:rsidRPr="00783584">
              <w:t>□</w:t>
            </w:r>
          </w:p>
        </w:tc>
        <w:tc>
          <w:tcPr>
            <w:tcW w:w="811" w:type="pct"/>
          </w:tcPr>
          <w:p w14:paraId="5739788A" w14:textId="77777777" w:rsidR="006C1197" w:rsidRPr="00783584" w:rsidRDefault="006C1197" w:rsidP="009232BC">
            <w:pPr>
              <w:rPr>
                <w:sz w:val="20"/>
                <w:szCs w:val="20"/>
              </w:rPr>
            </w:pPr>
            <w:r w:rsidRPr="00783584">
              <w:t>□</w:t>
            </w:r>
          </w:p>
        </w:tc>
        <w:tc>
          <w:tcPr>
            <w:tcW w:w="512" w:type="pct"/>
          </w:tcPr>
          <w:p w14:paraId="52D23A6C" w14:textId="77777777" w:rsidR="006C1197" w:rsidRPr="00783584" w:rsidRDefault="006C1197" w:rsidP="009232BC">
            <w:pPr>
              <w:rPr>
                <w:sz w:val="20"/>
                <w:szCs w:val="20"/>
              </w:rPr>
            </w:pPr>
            <w:r w:rsidRPr="00783584">
              <w:t>□</w:t>
            </w:r>
          </w:p>
        </w:tc>
        <w:tc>
          <w:tcPr>
            <w:tcW w:w="424" w:type="pct"/>
          </w:tcPr>
          <w:p w14:paraId="6618177A" w14:textId="77777777" w:rsidR="006C1197" w:rsidRPr="00783584" w:rsidRDefault="006C1197" w:rsidP="009232BC">
            <w:pPr>
              <w:rPr>
                <w:sz w:val="20"/>
                <w:szCs w:val="20"/>
              </w:rPr>
            </w:pPr>
            <w:r w:rsidRPr="00783584">
              <w:t>□</w:t>
            </w:r>
          </w:p>
        </w:tc>
        <w:tc>
          <w:tcPr>
            <w:tcW w:w="295" w:type="pct"/>
          </w:tcPr>
          <w:p w14:paraId="45497FC8" w14:textId="77777777" w:rsidR="006C1197" w:rsidRPr="00783584" w:rsidRDefault="006C1197" w:rsidP="009232BC">
            <w:pPr>
              <w:rPr>
                <w:sz w:val="20"/>
                <w:szCs w:val="20"/>
              </w:rPr>
            </w:pPr>
            <w:r w:rsidRPr="00783584">
              <w:t>□</w:t>
            </w:r>
          </w:p>
        </w:tc>
        <w:tc>
          <w:tcPr>
            <w:tcW w:w="521" w:type="pct"/>
          </w:tcPr>
          <w:p w14:paraId="2FB7FB0B" w14:textId="77777777" w:rsidR="006C1197" w:rsidRPr="00783584" w:rsidRDefault="006C1197" w:rsidP="009232BC">
            <w:pPr>
              <w:rPr>
                <w:sz w:val="20"/>
                <w:szCs w:val="20"/>
              </w:rPr>
            </w:pPr>
            <w:r w:rsidRPr="00783584">
              <w:t>□</w:t>
            </w:r>
          </w:p>
        </w:tc>
        <w:tc>
          <w:tcPr>
            <w:tcW w:w="681" w:type="pct"/>
            <w:shd w:val="clear" w:color="auto" w:fill="auto"/>
          </w:tcPr>
          <w:p w14:paraId="4026913D" w14:textId="77777777" w:rsidR="006C1197" w:rsidRPr="00783584" w:rsidRDefault="006C1197" w:rsidP="009232BC">
            <w:pPr>
              <w:rPr>
                <w:sz w:val="20"/>
                <w:szCs w:val="20"/>
              </w:rPr>
            </w:pPr>
            <w:r w:rsidRPr="00783584">
              <w:t>□</w:t>
            </w:r>
          </w:p>
        </w:tc>
      </w:tr>
      <w:tr w:rsidR="006C1197" w:rsidRPr="00783584" w14:paraId="314BCD2F" w14:textId="77777777" w:rsidTr="009232BC">
        <w:tc>
          <w:tcPr>
            <w:tcW w:w="1280" w:type="pct"/>
          </w:tcPr>
          <w:p w14:paraId="3C4C6E16" w14:textId="77777777" w:rsidR="006C1197" w:rsidRPr="00783584" w:rsidRDefault="006C1197" w:rsidP="009232BC">
            <w:pPr>
              <w:rPr>
                <w:b/>
                <w:sz w:val="20"/>
                <w:szCs w:val="20"/>
              </w:rPr>
            </w:pPr>
            <w:r w:rsidRPr="00783584">
              <w:rPr>
                <w:b/>
                <w:sz w:val="20"/>
                <w:szCs w:val="20"/>
              </w:rPr>
              <w:t>Preparing meals</w:t>
            </w:r>
          </w:p>
        </w:tc>
        <w:tc>
          <w:tcPr>
            <w:tcW w:w="476" w:type="pct"/>
          </w:tcPr>
          <w:p w14:paraId="5B2815B0" w14:textId="77777777" w:rsidR="006C1197" w:rsidRPr="00783584" w:rsidRDefault="006C1197" w:rsidP="009232BC">
            <w:pPr>
              <w:rPr>
                <w:sz w:val="20"/>
                <w:szCs w:val="20"/>
              </w:rPr>
            </w:pPr>
            <w:r w:rsidRPr="00783584">
              <w:t>□</w:t>
            </w:r>
          </w:p>
        </w:tc>
        <w:tc>
          <w:tcPr>
            <w:tcW w:w="811" w:type="pct"/>
          </w:tcPr>
          <w:p w14:paraId="2BD4D6A8" w14:textId="77777777" w:rsidR="006C1197" w:rsidRPr="00783584" w:rsidRDefault="006C1197" w:rsidP="009232BC">
            <w:pPr>
              <w:rPr>
                <w:sz w:val="20"/>
                <w:szCs w:val="20"/>
              </w:rPr>
            </w:pPr>
            <w:r w:rsidRPr="00783584">
              <w:t>□</w:t>
            </w:r>
          </w:p>
        </w:tc>
        <w:tc>
          <w:tcPr>
            <w:tcW w:w="512" w:type="pct"/>
          </w:tcPr>
          <w:p w14:paraId="1F3BBD14" w14:textId="77777777" w:rsidR="006C1197" w:rsidRPr="00783584" w:rsidRDefault="006C1197" w:rsidP="009232BC">
            <w:pPr>
              <w:rPr>
                <w:sz w:val="20"/>
                <w:szCs w:val="20"/>
              </w:rPr>
            </w:pPr>
            <w:r w:rsidRPr="00783584">
              <w:t>□</w:t>
            </w:r>
          </w:p>
        </w:tc>
        <w:tc>
          <w:tcPr>
            <w:tcW w:w="424" w:type="pct"/>
          </w:tcPr>
          <w:p w14:paraId="51D17E22" w14:textId="77777777" w:rsidR="006C1197" w:rsidRPr="00783584" w:rsidRDefault="006C1197" w:rsidP="009232BC">
            <w:pPr>
              <w:rPr>
                <w:sz w:val="20"/>
                <w:szCs w:val="20"/>
              </w:rPr>
            </w:pPr>
            <w:r w:rsidRPr="00783584">
              <w:t>□</w:t>
            </w:r>
          </w:p>
        </w:tc>
        <w:tc>
          <w:tcPr>
            <w:tcW w:w="295" w:type="pct"/>
          </w:tcPr>
          <w:p w14:paraId="6CE0BE55" w14:textId="77777777" w:rsidR="006C1197" w:rsidRPr="00783584" w:rsidRDefault="006C1197" w:rsidP="009232BC">
            <w:pPr>
              <w:rPr>
                <w:sz w:val="20"/>
                <w:szCs w:val="20"/>
              </w:rPr>
            </w:pPr>
            <w:r w:rsidRPr="00783584">
              <w:t>□</w:t>
            </w:r>
          </w:p>
        </w:tc>
        <w:tc>
          <w:tcPr>
            <w:tcW w:w="521" w:type="pct"/>
          </w:tcPr>
          <w:p w14:paraId="04F2B6DF" w14:textId="77777777" w:rsidR="006C1197" w:rsidRPr="00783584" w:rsidRDefault="006C1197" w:rsidP="009232BC">
            <w:pPr>
              <w:rPr>
                <w:sz w:val="20"/>
                <w:szCs w:val="20"/>
              </w:rPr>
            </w:pPr>
            <w:r w:rsidRPr="00783584">
              <w:t>□</w:t>
            </w:r>
          </w:p>
        </w:tc>
        <w:tc>
          <w:tcPr>
            <w:tcW w:w="681" w:type="pct"/>
            <w:shd w:val="clear" w:color="auto" w:fill="auto"/>
          </w:tcPr>
          <w:p w14:paraId="6E5E4361" w14:textId="77777777" w:rsidR="006C1197" w:rsidRPr="00783584" w:rsidRDefault="006C1197" w:rsidP="009232BC">
            <w:pPr>
              <w:rPr>
                <w:sz w:val="20"/>
                <w:szCs w:val="20"/>
              </w:rPr>
            </w:pPr>
            <w:r w:rsidRPr="00783584">
              <w:t>□</w:t>
            </w:r>
          </w:p>
        </w:tc>
      </w:tr>
      <w:tr w:rsidR="006C1197" w:rsidRPr="00783584" w14:paraId="211A8945" w14:textId="77777777" w:rsidTr="009232BC">
        <w:tc>
          <w:tcPr>
            <w:tcW w:w="1280" w:type="pct"/>
          </w:tcPr>
          <w:p w14:paraId="440B621C" w14:textId="77777777" w:rsidR="006C1197" w:rsidRPr="00783584" w:rsidRDefault="006C1197" w:rsidP="009232BC">
            <w:pPr>
              <w:rPr>
                <w:b/>
                <w:sz w:val="20"/>
                <w:szCs w:val="20"/>
              </w:rPr>
            </w:pPr>
            <w:r>
              <w:rPr>
                <w:b/>
                <w:sz w:val="20"/>
                <w:szCs w:val="20"/>
              </w:rPr>
              <w:t>Purchasing</w:t>
            </w:r>
            <w:r w:rsidRPr="00783584">
              <w:rPr>
                <w:b/>
                <w:sz w:val="20"/>
                <w:szCs w:val="20"/>
              </w:rPr>
              <w:t xml:space="preserve"> vended meals</w:t>
            </w:r>
          </w:p>
        </w:tc>
        <w:tc>
          <w:tcPr>
            <w:tcW w:w="476" w:type="pct"/>
          </w:tcPr>
          <w:p w14:paraId="03BFA471" w14:textId="77777777" w:rsidR="006C1197" w:rsidRPr="00783584" w:rsidRDefault="006C1197" w:rsidP="009232BC">
            <w:pPr>
              <w:rPr>
                <w:sz w:val="20"/>
                <w:szCs w:val="20"/>
              </w:rPr>
            </w:pPr>
            <w:r w:rsidRPr="00783584">
              <w:t>□</w:t>
            </w:r>
          </w:p>
        </w:tc>
        <w:tc>
          <w:tcPr>
            <w:tcW w:w="811" w:type="pct"/>
          </w:tcPr>
          <w:p w14:paraId="6A14357A" w14:textId="77777777" w:rsidR="006C1197" w:rsidRPr="00783584" w:rsidRDefault="006C1197" w:rsidP="009232BC">
            <w:pPr>
              <w:rPr>
                <w:sz w:val="20"/>
                <w:szCs w:val="20"/>
              </w:rPr>
            </w:pPr>
            <w:r w:rsidRPr="00783584">
              <w:t>□</w:t>
            </w:r>
          </w:p>
        </w:tc>
        <w:tc>
          <w:tcPr>
            <w:tcW w:w="512" w:type="pct"/>
          </w:tcPr>
          <w:p w14:paraId="24546C87" w14:textId="77777777" w:rsidR="006C1197" w:rsidRPr="00783584" w:rsidRDefault="006C1197" w:rsidP="009232BC">
            <w:pPr>
              <w:rPr>
                <w:sz w:val="20"/>
                <w:szCs w:val="20"/>
              </w:rPr>
            </w:pPr>
            <w:r w:rsidRPr="00783584">
              <w:t>□</w:t>
            </w:r>
          </w:p>
        </w:tc>
        <w:tc>
          <w:tcPr>
            <w:tcW w:w="424" w:type="pct"/>
          </w:tcPr>
          <w:p w14:paraId="55D43D66" w14:textId="77777777" w:rsidR="006C1197" w:rsidRPr="00783584" w:rsidRDefault="006C1197" w:rsidP="009232BC">
            <w:pPr>
              <w:rPr>
                <w:sz w:val="20"/>
                <w:szCs w:val="20"/>
              </w:rPr>
            </w:pPr>
            <w:r w:rsidRPr="00783584">
              <w:t>□</w:t>
            </w:r>
          </w:p>
        </w:tc>
        <w:tc>
          <w:tcPr>
            <w:tcW w:w="295" w:type="pct"/>
          </w:tcPr>
          <w:p w14:paraId="4A446166" w14:textId="77777777" w:rsidR="006C1197" w:rsidRPr="00783584" w:rsidRDefault="006C1197" w:rsidP="009232BC">
            <w:pPr>
              <w:rPr>
                <w:sz w:val="20"/>
                <w:szCs w:val="20"/>
              </w:rPr>
            </w:pPr>
            <w:r w:rsidRPr="00783584">
              <w:t>□</w:t>
            </w:r>
          </w:p>
        </w:tc>
        <w:tc>
          <w:tcPr>
            <w:tcW w:w="521" w:type="pct"/>
          </w:tcPr>
          <w:p w14:paraId="3C595CBF" w14:textId="77777777" w:rsidR="006C1197" w:rsidRPr="00783584" w:rsidRDefault="006C1197" w:rsidP="009232BC">
            <w:pPr>
              <w:rPr>
                <w:sz w:val="20"/>
                <w:szCs w:val="20"/>
              </w:rPr>
            </w:pPr>
            <w:r w:rsidRPr="00783584">
              <w:t>□</w:t>
            </w:r>
          </w:p>
        </w:tc>
        <w:tc>
          <w:tcPr>
            <w:tcW w:w="681" w:type="pct"/>
            <w:shd w:val="clear" w:color="auto" w:fill="auto"/>
          </w:tcPr>
          <w:p w14:paraId="4B47EB4B" w14:textId="77777777" w:rsidR="006C1197" w:rsidRPr="00783584" w:rsidRDefault="006C1197" w:rsidP="009232BC">
            <w:pPr>
              <w:rPr>
                <w:sz w:val="20"/>
                <w:szCs w:val="20"/>
              </w:rPr>
            </w:pPr>
            <w:r w:rsidRPr="00783584">
              <w:t>□</w:t>
            </w:r>
          </w:p>
        </w:tc>
      </w:tr>
      <w:tr w:rsidR="006C1197" w:rsidRPr="00783584" w14:paraId="7365871F" w14:textId="77777777" w:rsidTr="009232BC">
        <w:tc>
          <w:tcPr>
            <w:tcW w:w="1280" w:type="pct"/>
          </w:tcPr>
          <w:p w14:paraId="1210DA8F" w14:textId="77777777" w:rsidR="006C1197" w:rsidRPr="00783584" w:rsidRDefault="006C1197" w:rsidP="009232BC">
            <w:pPr>
              <w:rPr>
                <w:b/>
                <w:sz w:val="20"/>
                <w:szCs w:val="20"/>
              </w:rPr>
            </w:pPr>
            <w:r w:rsidRPr="00783584">
              <w:rPr>
                <w:b/>
                <w:sz w:val="20"/>
                <w:szCs w:val="20"/>
              </w:rPr>
              <w:t>Managing food preparation</w:t>
            </w:r>
          </w:p>
        </w:tc>
        <w:tc>
          <w:tcPr>
            <w:tcW w:w="476" w:type="pct"/>
          </w:tcPr>
          <w:p w14:paraId="2B9D6629" w14:textId="77777777" w:rsidR="006C1197" w:rsidRPr="00783584" w:rsidRDefault="006C1197" w:rsidP="009232BC">
            <w:pPr>
              <w:rPr>
                <w:sz w:val="20"/>
                <w:szCs w:val="20"/>
              </w:rPr>
            </w:pPr>
            <w:r w:rsidRPr="00783584">
              <w:t>□</w:t>
            </w:r>
          </w:p>
        </w:tc>
        <w:tc>
          <w:tcPr>
            <w:tcW w:w="811" w:type="pct"/>
          </w:tcPr>
          <w:p w14:paraId="5064EDF0" w14:textId="77777777" w:rsidR="006C1197" w:rsidRPr="00783584" w:rsidRDefault="006C1197" w:rsidP="009232BC">
            <w:pPr>
              <w:rPr>
                <w:sz w:val="20"/>
                <w:szCs w:val="20"/>
              </w:rPr>
            </w:pPr>
            <w:r w:rsidRPr="00783584">
              <w:t>□</w:t>
            </w:r>
          </w:p>
        </w:tc>
        <w:tc>
          <w:tcPr>
            <w:tcW w:w="512" w:type="pct"/>
          </w:tcPr>
          <w:p w14:paraId="4B08EF1F" w14:textId="77777777" w:rsidR="006C1197" w:rsidRPr="00783584" w:rsidRDefault="006C1197" w:rsidP="009232BC">
            <w:pPr>
              <w:rPr>
                <w:sz w:val="20"/>
                <w:szCs w:val="20"/>
              </w:rPr>
            </w:pPr>
            <w:r w:rsidRPr="00783584">
              <w:t>□</w:t>
            </w:r>
          </w:p>
        </w:tc>
        <w:tc>
          <w:tcPr>
            <w:tcW w:w="424" w:type="pct"/>
          </w:tcPr>
          <w:p w14:paraId="30CA576C" w14:textId="77777777" w:rsidR="006C1197" w:rsidRPr="00783584" w:rsidRDefault="006C1197" w:rsidP="009232BC">
            <w:pPr>
              <w:rPr>
                <w:sz w:val="20"/>
                <w:szCs w:val="20"/>
              </w:rPr>
            </w:pPr>
            <w:r w:rsidRPr="00783584">
              <w:t>□</w:t>
            </w:r>
          </w:p>
        </w:tc>
        <w:tc>
          <w:tcPr>
            <w:tcW w:w="295" w:type="pct"/>
          </w:tcPr>
          <w:p w14:paraId="5D8897EF" w14:textId="77777777" w:rsidR="006C1197" w:rsidRPr="00783584" w:rsidRDefault="006C1197" w:rsidP="009232BC">
            <w:pPr>
              <w:rPr>
                <w:sz w:val="20"/>
                <w:szCs w:val="20"/>
              </w:rPr>
            </w:pPr>
            <w:r w:rsidRPr="00783584">
              <w:t>□</w:t>
            </w:r>
          </w:p>
        </w:tc>
        <w:tc>
          <w:tcPr>
            <w:tcW w:w="521" w:type="pct"/>
          </w:tcPr>
          <w:p w14:paraId="5C399386" w14:textId="77777777" w:rsidR="006C1197" w:rsidRPr="00783584" w:rsidRDefault="006C1197" w:rsidP="009232BC">
            <w:pPr>
              <w:rPr>
                <w:sz w:val="20"/>
                <w:szCs w:val="20"/>
              </w:rPr>
            </w:pPr>
            <w:r w:rsidRPr="00783584">
              <w:t>□</w:t>
            </w:r>
          </w:p>
        </w:tc>
        <w:tc>
          <w:tcPr>
            <w:tcW w:w="681" w:type="pct"/>
            <w:shd w:val="clear" w:color="auto" w:fill="auto"/>
          </w:tcPr>
          <w:p w14:paraId="27DD6482" w14:textId="77777777" w:rsidR="006C1197" w:rsidRPr="00783584" w:rsidRDefault="006C1197" w:rsidP="009232BC">
            <w:pPr>
              <w:rPr>
                <w:sz w:val="20"/>
                <w:szCs w:val="20"/>
              </w:rPr>
            </w:pPr>
            <w:r w:rsidRPr="00783584">
              <w:t>□</w:t>
            </w:r>
          </w:p>
        </w:tc>
      </w:tr>
      <w:tr w:rsidR="006C1197" w:rsidRPr="00783584" w14:paraId="02043D6F" w14:textId="77777777" w:rsidTr="009232BC">
        <w:tc>
          <w:tcPr>
            <w:tcW w:w="1280" w:type="pct"/>
          </w:tcPr>
          <w:p w14:paraId="18FD9D6F" w14:textId="77777777" w:rsidR="006C1197" w:rsidRPr="00783584" w:rsidRDefault="006C1197" w:rsidP="009232BC">
            <w:pPr>
              <w:rPr>
                <w:b/>
                <w:sz w:val="20"/>
                <w:szCs w:val="20"/>
              </w:rPr>
            </w:pPr>
            <w:r w:rsidRPr="00783584">
              <w:rPr>
                <w:b/>
                <w:sz w:val="20"/>
                <w:szCs w:val="20"/>
              </w:rPr>
              <w:t>Managing services for Child Nutrition programs</w:t>
            </w:r>
          </w:p>
        </w:tc>
        <w:tc>
          <w:tcPr>
            <w:tcW w:w="476" w:type="pct"/>
          </w:tcPr>
          <w:p w14:paraId="548D77D3" w14:textId="77777777" w:rsidR="006C1197" w:rsidRPr="00783584" w:rsidRDefault="006C1197" w:rsidP="009232BC">
            <w:pPr>
              <w:rPr>
                <w:sz w:val="20"/>
                <w:szCs w:val="20"/>
              </w:rPr>
            </w:pPr>
            <w:r w:rsidRPr="00783584">
              <w:t>□</w:t>
            </w:r>
          </w:p>
        </w:tc>
        <w:tc>
          <w:tcPr>
            <w:tcW w:w="811" w:type="pct"/>
          </w:tcPr>
          <w:p w14:paraId="523AC4F3" w14:textId="77777777" w:rsidR="006C1197" w:rsidRPr="00783584" w:rsidRDefault="006C1197" w:rsidP="009232BC">
            <w:pPr>
              <w:rPr>
                <w:sz w:val="20"/>
                <w:szCs w:val="20"/>
              </w:rPr>
            </w:pPr>
            <w:r w:rsidRPr="00783584">
              <w:t>□</w:t>
            </w:r>
          </w:p>
        </w:tc>
        <w:tc>
          <w:tcPr>
            <w:tcW w:w="512" w:type="pct"/>
          </w:tcPr>
          <w:p w14:paraId="33A27C50" w14:textId="77777777" w:rsidR="006C1197" w:rsidRPr="00783584" w:rsidRDefault="006C1197" w:rsidP="009232BC">
            <w:pPr>
              <w:rPr>
                <w:sz w:val="20"/>
                <w:szCs w:val="20"/>
              </w:rPr>
            </w:pPr>
            <w:r w:rsidRPr="00783584">
              <w:t>□</w:t>
            </w:r>
          </w:p>
        </w:tc>
        <w:tc>
          <w:tcPr>
            <w:tcW w:w="424" w:type="pct"/>
          </w:tcPr>
          <w:p w14:paraId="7B87E153" w14:textId="77777777" w:rsidR="006C1197" w:rsidRPr="00783584" w:rsidRDefault="006C1197" w:rsidP="009232BC">
            <w:pPr>
              <w:rPr>
                <w:sz w:val="20"/>
                <w:szCs w:val="20"/>
              </w:rPr>
            </w:pPr>
            <w:r w:rsidRPr="00783584">
              <w:t>□</w:t>
            </w:r>
          </w:p>
        </w:tc>
        <w:tc>
          <w:tcPr>
            <w:tcW w:w="295" w:type="pct"/>
          </w:tcPr>
          <w:p w14:paraId="26DC2C4F" w14:textId="77777777" w:rsidR="006C1197" w:rsidRPr="00783584" w:rsidRDefault="006C1197" w:rsidP="009232BC">
            <w:pPr>
              <w:rPr>
                <w:sz w:val="20"/>
                <w:szCs w:val="20"/>
              </w:rPr>
            </w:pPr>
            <w:r w:rsidRPr="00783584">
              <w:t>□</w:t>
            </w:r>
          </w:p>
        </w:tc>
        <w:tc>
          <w:tcPr>
            <w:tcW w:w="521" w:type="pct"/>
          </w:tcPr>
          <w:p w14:paraId="679C8F9D" w14:textId="77777777" w:rsidR="006C1197" w:rsidRPr="00783584" w:rsidRDefault="006C1197" w:rsidP="009232BC">
            <w:pPr>
              <w:rPr>
                <w:sz w:val="20"/>
                <w:szCs w:val="20"/>
              </w:rPr>
            </w:pPr>
            <w:r w:rsidRPr="00783584">
              <w:t>□</w:t>
            </w:r>
          </w:p>
        </w:tc>
        <w:tc>
          <w:tcPr>
            <w:tcW w:w="681" w:type="pct"/>
            <w:shd w:val="clear" w:color="auto" w:fill="auto"/>
          </w:tcPr>
          <w:p w14:paraId="7C3E6DB9" w14:textId="77777777" w:rsidR="006C1197" w:rsidRPr="00783584" w:rsidRDefault="006C1197" w:rsidP="009232BC">
            <w:pPr>
              <w:rPr>
                <w:sz w:val="20"/>
                <w:szCs w:val="20"/>
              </w:rPr>
            </w:pPr>
            <w:r w:rsidRPr="00783584">
              <w:t>□</w:t>
            </w:r>
          </w:p>
        </w:tc>
      </w:tr>
      <w:tr w:rsidR="006C1197" w:rsidRPr="00783584" w14:paraId="6A5B3A12" w14:textId="77777777" w:rsidTr="009232BC">
        <w:tc>
          <w:tcPr>
            <w:tcW w:w="1280" w:type="pct"/>
          </w:tcPr>
          <w:p w14:paraId="77B57C19" w14:textId="77777777" w:rsidR="006C1197" w:rsidRPr="00783584" w:rsidRDefault="006C1197" w:rsidP="009232BC">
            <w:pPr>
              <w:rPr>
                <w:b/>
                <w:sz w:val="20"/>
                <w:szCs w:val="20"/>
              </w:rPr>
            </w:pPr>
            <w:r w:rsidRPr="00783584">
              <w:rPr>
                <w:b/>
                <w:sz w:val="20"/>
                <w:szCs w:val="20"/>
              </w:rPr>
              <w:t>Managing meal services at sites</w:t>
            </w:r>
          </w:p>
        </w:tc>
        <w:tc>
          <w:tcPr>
            <w:tcW w:w="476" w:type="pct"/>
          </w:tcPr>
          <w:p w14:paraId="0866D4CE" w14:textId="77777777" w:rsidR="006C1197" w:rsidRPr="00783584" w:rsidRDefault="006C1197" w:rsidP="009232BC">
            <w:pPr>
              <w:rPr>
                <w:sz w:val="20"/>
                <w:szCs w:val="20"/>
              </w:rPr>
            </w:pPr>
            <w:r w:rsidRPr="00783584">
              <w:t>□</w:t>
            </w:r>
          </w:p>
        </w:tc>
        <w:tc>
          <w:tcPr>
            <w:tcW w:w="811" w:type="pct"/>
          </w:tcPr>
          <w:p w14:paraId="6BFEA7D8" w14:textId="77777777" w:rsidR="006C1197" w:rsidRPr="00783584" w:rsidRDefault="006C1197" w:rsidP="009232BC">
            <w:pPr>
              <w:rPr>
                <w:sz w:val="20"/>
                <w:szCs w:val="20"/>
              </w:rPr>
            </w:pPr>
            <w:r w:rsidRPr="00783584">
              <w:t>□</w:t>
            </w:r>
          </w:p>
        </w:tc>
        <w:tc>
          <w:tcPr>
            <w:tcW w:w="512" w:type="pct"/>
          </w:tcPr>
          <w:p w14:paraId="2379EE79" w14:textId="77777777" w:rsidR="006C1197" w:rsidRPr="00783584" w:rsidRDefault="006C1197" w:rsidP="009232BC">
            <w:pPr>
              <w:rPr>
                <w:sz w:val="20"/>
                <w:szCs w:val="20"/>
              </w:rPr>
            </w:pPr>
            <w:r w:rsidRPr="00783584">
              <w:t>□</w:t>
            </w:r>
          </w:p>
        </w:tc>
        <w:tc>
          <w:tcPr>
            <w:tcW w:w="424" w:type="pct"/>
          </w:tcPr>
          <w:p w14:paraId="17BE6C1B" w14:textId="77777777" w:rsidR="006C1197" w:rsidRPr="00783584" w:rsidRDefault="006C1197" w:rsidP="009232BC">
            <w:pPr>
              <w:rPr>
                <w:sz w:val="20"/>
                <w:szCs w:val="20"/>
              </w:rPr>
            </w:pPr>
            <w:r w:rsidRPr="00783584">
              <w:t>□</w:t>
            </w:r>
          </w:p>
        </w:tc>
        <w:tc>
          <w:tcPr>
            <w:tcW w:w="295" w:type="pct"/>
          </w:tcPr>
          <w:p w14:paraId="7F45FA9B" w14:textId="77777777" w:rsidR="006C1197" w:rsidRPr="00783584" w:rsidRDefault="006C1197" w:rsidP="009232BC">
            <w:pPr>
              <w:rPr>
                <w:sz w:val="20"/>
                <w:szCs w:val="20"/>
              </w:rPr>
            </w:pPr>
            <w:r w:rsidRPr="00783584">
              <w:t>□</w:t>
            </w:r>
          </w:p>
        </w:tc>
        <w:tc>
          <w:tcPr>
            <w:tcW w:w="521" w:type="pct"/>
          </w:tcPr>
          <w:p w14:paraId="3AAC125B" w14:textId="77777777" w:rsidR="006C1197" w:rsidRPr="00783584" w:rsidRDefault="006C1197" w:rsidP="009232BC">
            <w:pPr>
              <w:rPr>
                <w:sz w:val="20"/>
                <w:szCs w:val="20"/>
              </w:rPr>
            </w:pPr>
            <w:r w:rsidRPr="00783584">
              <w:t>□</w:t>
            </w:r>
          </w:p>
        </w:tc>
        <w:tc>
          <w:tcPr>
            <w:tcW w:w="681" w:type="pct"/>
            <w:shd w:val="clear" w:color="auto" w:fill="auto"/>
          </w:tcPr>
          <w:p w14:paraId="7649053F" w14:textId="77777777" w:rsidR="006C1197" w:rsidRPr="00783584" w:rsidRDefault="006C1197" w:rsidP="009232BC">
            <w:pPr>
              <w:rPr>
                <w:sz w:val="20"/>
                <w:szCs w:val="20"/>
              </w:rPr>
            </w:pPr>
            <w:r w:rsidRPr="00783584">
              <w:t>□</w:t>
            </w:r>
          </w:p>
        </w:tc>
      </w:tr>
      <w:tr w:rsidR="006C1197" w:rsidRPr="00783584" w14:paraId="564CAAE8" w14:textId="77777777" w:rsidTr="009232BC">
        <w:tc>
          <w:tcPr>
            <w:tcW w:w="1280" w:type="pct"/>
          </w:tcPr>
          <w:p w14:paraId="48CFABDD" w14:textId="77777777" w:rsidR="006C1197" w:rsidRPr="00783584" w:rsidRDefault="006C1197" w:rsidP="009232BC">
            <w:pPr>
              <w:rPr>
                <w:b/>
                <w:sz w:val="20"/>
                <w:szCs w:val="20"/>
              </w:rPr>
            </w:pPr>
            <w:r w:rsidRPr="00783584">
              <w:rPr>
                <w:b/>
                <w:sz w:val="20"/>
                <w:szCs w:val="20"/>
              </w:rPr>
              <w:t>Program management</w:t>
            </w:r>
          </w:p>
        </w:tc>
        <w:tc>
          <w:tcPr>
            <w:tcW w:w="476" w:type="pct"/>
          </w:tcPr>
          <w:p w14:paraId="620129A1" w14:textId="77777777" w:rsidR="006C1197" w:rsidRPr="00783584" w:rsidRDefault="006C1197" w:rsidP="009232BC">
            <w:pPr>
              <w:rPr>
                <w:sz w:val="20"/>
                <w:szCs w:val="20"/>
              </w:rPr>
            </w:pPr>
            <w:r w:rsidRPr="00783584">
              <w:t>□</w:t>
            </w:r>
          </w:p>
        </w:tc>
        <w:tc>
          <w:tcPr>
            <w:tcW w:w="811" w:type="pct"/>
          </w:tcPr>
          <w:p w14:paraId="61A6F85A" w14:textId="77777777" w:rsidR="006C1197" w:rsidRPr="00783584" w:rsidRDefault="006C1197" w:rsidP="009232BC">
            <w:pPr>
              <w:rPr>
                <w:sz w:val="20"/>
                <w:szCs w:val="20"/>
              </w:rPr>
            </w:pPr>
            <w:r w:rsidRPr="00783584">
              <w:t>□</w:t>
            </w:r>
          </w:p>
        </w:tc>
        <w:tc>
          <w:tcPr>
            <w:tcW w:w="512" w:type="pct"/>
          </w:tcPr>
          <w:p w14:paraId="5D927FFE" w14:textId="77777777" w:rsidR="006C1197" w:rsidRPr="00783584" w:rsidRDefault="006C1197" w:rsidP="009232BC">
            <w:pPr>
              <w:rPr>
                <w:sz w:val="20"/>
                <w:szCs w:val="20"/>
              </w:rPr>
            </w:pPr>
            <w:r w:rsidRPr="00783584">
              <w:t>□</w:t>
            </w:r>
          </w:p>
        </w:tc>
        <w:tc>
          <w:tcPr>
            <w:tcW w:w="424" w:type="pct"/>
          </w:tcPr>
          <w:p w14:paraId="5845114F" w14:textId="77777777" w:rsidR="006C1197" w:rsidRPr="00783584" w:rsidRDefault="006C1197" w:rsidP="009232BC">
            <w:pPr>
              <w:rPr>
                <w:sz w:val="20"/>
                <w:szCs w:val="20"/>
              </w:rPr>
            </w:pPr>
            <w:r w:rsidRPr="00783584">
              <w:t>□</w:t>
            </w:r>
          </w:p>
        </w:tc>
        <w:tc>
          <w:tcPr>
            <w:tcW w:w="295" w:type="pct"/>
          </w:tcPr>
          <w:p w14:paraId="6CB5DBF6" w14:textId="77777777" w:rsidR="006C1197" w:rsidRPr="00783584" w:rsidRDefault="006C1197" w:rsidP="009232BC">
            <w:pPr>
              <w:rPr>
                <w:sz w:val="20"/>
                <w:szCs w:val="20"/>
              </w:rPr>
            </w:pPr>
            <w:r w:rsidRPr="00783584">
              <w:t>□</w:t>
            </w:r>
          </w:p>
        </w:tc>
        <w:tc>
          <w:tcPr>
            <w:tcW w:w="521" w:type="pct"/>
          </w:tcPr>
          <w:p w14:paraId="17C46B86" w14:textId="77777777" w:rsidR="006C1197" w:rsidRPr="00783584" w:rsidRDefault="006C1197" w:rsidP="009232BC">
            <w:pPr>
              <w:rPr>
                <w:sz w:val="20"/>
                <w:szCs w:val="20"/>
              </w:rPr>
            </w:pPr>
            <w:r w:rsidRPr="00783584">
              <w:t>□</w:t>
            </w:r>
          </w:p>
        </w:tc>
        <w:tc>
          <w:tcPr>
            <w:tcW w:w="681" w:type="pct"/>
            <w:shd w:val="clear" w:color="auto" w:fill="auto"/>
          </w:tcPr>
          <w:p w14:paraId="655DB098" w14:textId="77777777" w:rsidR="006C1197" w:rsidRPr="00783584" w:rsidRDefault="006C1197" w:rsidP="009232BC">
            <w:pPr>
              <w:rPr>
                <w:sz w:val="20"/>
                <w:szCs w:val="20"/>
              </w:rPr>
            </w:pPr>
            <w:r w:rsidRPr="00783584">
              <w:t>□</w:t>
            </w:r>
          </w:p>
        </w:tc>
      </w:tr>
      <w:tr w:rsidR="006C1197" w:rsidRPr="00783584" w14:paraId="554D54AB" w14:textId="77777777" w:rsidTr="009232BC">
        <w:tc>
          <w:tcPr>
            <w:tcW w:w="1280" w:type="pct"/>
          </w:tcPr>
          <w:p w14:paraId="56457181" w14:textId="77777777" w:rsidR="006C1197" w:rsidRPr="00783584" w:rsidRDefault="006C1197" w:rsidP="009232BC">
            <w:pPr>
              <w:rPr>
                <w:b/>
                <w:sz w:val="20"/>
                <w:szCs w:val="20"/>
              </w:rPr>
            </w:pPr>
            <w:r w:rsidRPr="00783584">
              <w:rPr>
                <w:b/>
                <w:sz w:val="20"/>
                <w:szCs w:val="20"/>
              </w:rPr>
              <w:t xml:space="preserve">Managing and supervising </w:t>
            </w:r>
            <w:r>
              <w:rPr>
                <w:b/>
                <w:sz w:val="20"/>
                <w:szCs w:val="20"/>
              </w:rPr>
              <w:t>personnel</w:t>
            </w:r>
          </w:p>
        </w:tc>
        <w:tc>
          <w:tcPr>
            <w:tcW w:w="476" w:type="pct"/>
          </w:tcPr>
          <w:p w14:paraId="412038EE" w14:textId="77777777" w:rsidR="006C1197" w:rsidRPr="00783584" w:rsidRDefault="006C1197" w:rsidP="009232BC">
            <w:pPr>
              <w:rPr>
                <w:sz w:val="20"/>
                <w:szCs w:val="20"/>
              </w:rPr>
            </w:pPr>
            <w:r w:rsidRPr="00783584">
              <w:t>□</w:t>
            </w:r>
          </w:p>
        </w:tc>
        <w:tc>
          <w:tcPr>
            <w:tcW w:w="811" w:type="pct"/>
          </w:tcPr>
          <w:p w14:paraId="0C34DEDA" w14:textId="77777777" w:rsidR="006C1197" w:rsidRPr="00783584" w:rsidRDefault="006C1197" w:rsidP="009232BC">
            <w:pPr>
              <w:rPr>
                <w:sz w:val="20"/>
                <w:szCs w:val="20"/>
              </w:rPr>
            </w:pPr>
            <w:r w:rsidRPr="00783584">
              <w:t>□</w:t>
            </w:r>
          </w:p>
        </w:tc>
        <w:tc>
          <w:tcPr>
            <w:tcW w:w="512" w:type="pct"/>
          </w:tcPr>
          <w:p w14:paraId="6356033F" w14:textId="77777777" w:rsidR="006C1197" w:rsidRPr="00783584" w:rsidRDefault="006C1197" w:rsidP="009232BC">
            <w:pPr>
              <w:rPr>
                <w:sz w:val="20"/>
                <w:szCs w:val="20"/>
              </w:rPr>
            </w:pPr>
            <w:r w:rsidRPr="00783584">
              <w:t>□</w:t>
            </w:r>
          </w:p>
        </w:tc>
        <w:tc>
          <w:tcPr>
            <w:tcW w:w="424" w:type="pct"/>
          </w:tcPr>
          <w:p w14:paraId="75C76E9C" w14:textId="77777777" w:rsidR="006C1197" w:rsidRPr="00783584" w:rsidRDefault="006C1197" w:rsidP="009232BC">
            <w:pPr>
              <w:rPr>
                <w:sz w:val="20"/>
                <w:szCs w:val="20"/>
              </w:rPr>
            </w:pPr>
            <w:r w:rsidRPr="00783584">
              <w:t>□</w:t>
            </w:r>
          </w:p>
        </w:tc>
        <w:tc>
          <w:tcPr>
            <w:tcW w:w="295" w:type="pct"/>
          </w:tcPr>
          <w:p w14:paraId="7EEB57FF" w14:textId="77777777" w:rsidR="006C1197" w:rsidRPr="00783584" w:rsidRDefault="006C1197" w:rsidP="009232BC">
            <w:pPr>
              <w:rPr>
                <w:sz w:val="20"/>
                <w:szCs w:val="20"/>
              </w:rPr>
            </w:pPr>
            <w:r w:rsidRPr="00783584">
              <w:t>□</w:t>
            </w:r>
          </w:p>
        </w:tc>
        <w:tc>
          <w:tcPr>
            <w:tcW w:w="521" w:type="pct"/>
          </w:tcPr>
          <w:p w14:paraId="259BBF42" w14:textId="77777777" w:rsidR="006C1197" w:rsidRPr="00783584" w:rsidRDefault="006C1197" w:rsidP="009232BC">
            <w:pPr>
              <w:rPr>
                <w:sz w:val="20"/>
                <w:szCs w:val="20"/>
              </w:rPr>
            </w:pPr>
            <w:r w:rsidRPr="00783584">
              <w:t>□</w:t>
            </w:r>
          </w:p>
        </w:tc>
        <w:tc>
          <w:tcPr>
            <w:tcW w:w="681" w:type="pct"/>
            <w:shd w:val="clear" w:color="auto" w:fill="auto"/>
          </w:tcPr>
          <w:p w14:paraId="630516EC" w14:textId="77777777" w:rsidR="006C1197" w:rsidRPr="00783584" w:rsidRDefault="006C1197" w:rsidP="009232BC">
            <w:pPr>
              <w:rPr>
                <w:sz w:val="20"/>
                <w:szCs w:val="20"/>
              </w:rPr>
            </w:pPr>
            <w:r w:rsidRPr="00783584">
              <w:t>□</w:t>
            </w:r>
          </w:p>
        </w:tc>
      </w:tr>
      <w:tr w:rsidR="006C1197" w:rsidRPr="00783584" w14:paraId="4CE881A8" w14:textId="77777777" w:rsidTr="009232BC">
        <w:tc>
          <w:tcPr>
            <w:tcW w:w="1280" w:type="pct"/>
          </w:tcPr>
          <w:p w14:paraId="12B60468" w14:textId="77777777" w:rsidR="006C1197" w:rsidRPr="00783584" w:rsidRDefault="006C1197" w:rsidP="009232BC">
            <w:pPr>
              <w:rPr>
                <w:b/>
                <w:sz w:val="20"/>
                <w:szCs w:val="20"/>
              </w:rPr>
            </w:pPr>
            <w:r>
              <w:rPr>
                <w:b/>
                <w:sz w:val="20"/>
                <w:szCs w:val="20"/>
              </w:rPr>
              <w:t xml:space="preserve">Managing </w:t>
            </w:r>
            <w:r w:rsidRPr="00783584">
              <w:rPr>
                <w:b/>
                <w:sz w:val="20"/>
                <w:szCs w:val="20"/>
              </w:rPr>
              <w:t>inventory</w:t>
            </w:r>
          </w:p>
        </w:tc>
        <w:tc>
          <w:tcPr>
            <w:tcW w:w="476" w:type="pct"/>
          </w:tcPr>
          <w:p w14:paraId="6BD3CCEA" w14:textId="77777777" w:rsidR="006C1197" w:rsidRPr="00783584" w:rsidRDefault="006C1197" w:rsidP="009232BC">
            <w:pPr>
              <w:rPr>
                <w:sz w:val="20"/>
                <w:szCs w:val="20"/>
              </w:rPr>
            </w:pPr>
            <w:r w:rsidRPr="00783584">
              <w:t>□</w:t>
            </w:r>
          </w:p>
        </w:tc>
        <w:tc>
          <w:tcPr>
            <w:tcW w:w="811" w:type="pct"/>
          </w:tcPr>
          <w:p w14:paraId="3769239F" w14:textId="77777777" w:rsidR="006C1197" w:rsidRPr="00783584" w:rsidRDefault="006C1197" w:rsidP="009232BC">
            <w:pPr>
              <w:rPr>
                <w:sz w:val="20"/>
                <w:szCs w:val="20"/>
              </w:rPr>
            </w:pPr>
            <w:r w:rsidRPr="00783584">
              <w:t>□</w:t>
            </w:r>
          </w:p>
        </w:tc>
        <w:tc>
          <w:tcPr>
            <w:tcW w:w="512" w:type="pct"/>
          </w:tcPr>
          <w:p w14:paraId="578852EB" w14:textId="77777777" w:rsidR="006C1197" w:rsidRPr="00783584" w:rsidRDefault="006C1197" w:rsidP="009232BC">
            <w:pPr>
              <w:rPr>
                <w:sz w:val="20"/>
                <w:szCs w:val="20"/>
              </w:rPr>
            </w:pPr>
            <w:r w:rsidRPr="00783584">
              <w:t>□</w:t>
            </w:r>
          </w:p>
        </w:tc>
        <w:tc>
          <w:tcPr>
            <w:tcW w:w="424" w:type="pct"/>
          </w:tcPr>
          <w:p w14:paraId="23E1D824" w14:textId="77777777" w:rsidR="006C1197" w:rsidRPr="00783584" w:rsidRDefault="006C1197" w:rsidP="009232BC">
            <w:pPr>
              <w:rPr>
                <w:sz w:val="20"/>
                <w:szCs w:val="20"/>
              </w:rPr>
            </w:pPr>
            <w:r w:rsidRPr="00783584">
              <w:t>□</w:t>
            </w:r>
          </w:p>
        </w:tc>
        <w:tc>
          <w:tcPr>
            <w:tcW w:w="295" w:type="pct"/>
          </w:tcPr>
          <w:p w14:paraId="2A2D9D98" w14:textId="77777777" w:rsidR="006C1197" w:rsidRPr="00783584" w:rsidRDefault="006C1197" w:rsidP="009232BC">
            <w:pPr>
              <w:rPr>
                <w:sz w:val="20"/>
                <w:szCs w:val="20"/>
              </w:rPr>
            </w:pPr>
            <w:r w:rsidRPr="00783584">
              <w:t>□</w:t>
            </w:r>
          </w:p>
        </w:tc>
        <w:tc>
          <w:tcPr>
            <w:tcW w:w="521" w:type="pct"/>
          </w:tcPr>
          <w:p w14:paraId="330392C2" w14:textId="77777777" w:rsidR="006C1197" w:rsidRPr="00783584" w:rsidRDefault="006C1197" w:rsidP="009232BC">
            <w:pPr>
              <w:rPr>
                <w:sz w:val="20"/>
                <w:szCs w:val="20"/>
              </w:rPr>
            </w:pPr>
            <w:r w:rsidRPr="00783584">
              <w:t>□</w:t>
            </w:r>
          </w:p>
        </w:tc>
        <w:tc>
          <w:tcPr>
            <w:tcW w:w="681" w:type="pct"/>
            <w:shd w:val="clear" w:color="auto" w:fill="auto"/>
          </w:tcPr>
          <w:p w14:paraId="2B21DB58" w14:textId="77777777" w:rsidR="006C1197" w:rsidRPr="00783584" w:rsidRDefault="006C1197" w:rsidP="009232BC">
            <w:pPr>
              <w:rPr>
                <w:sz w:val="20"/>
                <w:szCs w:val="20"/>
              </w:rPr>
            </w:pPr>
            <w:r w:rsidRPr="00783584">
              <w:t>□</w:t>
            </w:r>
          </w:p>
        </w:tc>
      </w:tr>
      <w:tr w:rsidR="006C1197" w:rsidRPr="00783584" w14:paraId="5145EAB8" w14:textId="77777777" w:rsidTr="009232BC">
        <w:tc>
          <w:tcPr>
            <w:tcW w:w="1280" w:type="pct"/>
          </w:tcPr>
          <w:p w14:paraId="0EC2D6D6" w14:textId="77777777" w:rsidR="006C1197" w:rsidRPr="00783584" w:rsidRDefault="006C1197" w:rsidP="009232BC">
            <w:pPr>
              <w:rPr>
                <w:b/>
                <w:sz w:val="20"/>
                <w:szCs w:val="20"/>
              </w:rPr>
            </w:pPr>
            <w:r w:rsidRPr="00783584">
              <w:rPr>
                <w:b/>
                <w:sz w:val="20"/>
                <w:szCs w:val="20"/>
              </w:rPr>
              <w:t>Managing safety and sanitation</w:t>
            </w:r>
          </w:p>
        </w:tc>
        <w:tc>
          <w:tcPr>
            <w:tcW w:w="476" w:type="pct"/>
          </w:tcPr>
          <w:p w14:paraId="63B88A2F" w14:textId="77777777" w:rsidR="006C1197" w:rsidRPr="00783584" w:rsidRDefault="006C1197" w:rsidP="009232BC">
            <w:pPr>
              <w:rPr>
                <w:sz w:val="20"/>
                <w:szCs w:val="20"/>
              </w:rPr>
            </w:pPr>
            <w:r w:rsidRPr="00783584">
              <w:t>□</w:t>
            </w:r>
          </w:p>
        </w:tc>
        <w:tc>
          <w:tcPr>
            <w:tcW w:w="811" w:type="pct"/>
          </w:tcPr>
          <w:p w14:paraId="399A20FD" w14:textId="77777777" w:rsidR="006C1197" w:rsidRPr="00783584" w:rsidRDefault="006C1197" w:rsidP="009232BC">
            <w:pPr>
              <w:rPr>
                <w:sz w:val="20"/>
                <w:szCs w:val="20"/>
              </w:rPr>
            </w:pPr>
            <w:r w:rsidRPr="00783584">
              <w:t>□</w:t>
            </w:r>
          </w:p>
        </w:tc>
        <w:tc>
          <w:tcPr>
            <w:tcW w:w="512" w:type="pct"/>
          </w:tcPr>
          <w:p w14:paraId="68F063AC" w14:textId="77777777" w:rsidR="006C1197" w:rsidRPr="00783584" w:rsidRDefault="006C1197" w:rsidP="009232BC">
            <w:pPr>
              <w:rPr>
                <w:sz w:val="20"/>
                <w:szCs w:val="20"/>
              </w:rPr>
            </w:pPr>
            <w:r w:rsidRPr="00783584">
              <w:t>□</w:t>
            </w:r>
          </w:p>
        </w:tc>
        <w:tc>
          <w:tcPr>
            <w:tcW w:w="424" w:type="pct"/>
          </w:tcPr>
          <w:p w14:paraId="692CAE8D" w14:textId="77777777" w:rsidR="006C1197" w:rsidRPr="00783584" w:rsidRDefault="006C1197" w:rsidP="009232BC">
            <w:pPr>
              <w:rPr>
                <w:sz w:val="20"/>
                <w:szCs w:val="20"/>
              </w:rPr>
            </w:pPr>
            <w:r w:rsidRPr="00783584">
              <w:t>□</w:t>
            </w:r>
          </w:p>
        </w:tc>
        <w:tc>
          <w:tcPr>
            <w:tcW w:w="295" w:type="pct"/>
          </w:tcPr>
          <w:p w14:paraId="723134BB" w14:textId="77777777" w:rsidR="006C1197" w:rsidRPr="00783584" w:rsidRDefault="006C1197" w:rsidP="009232BC">
            <w:pPr>
              <w:rPr>
                <w:sz w:val="20"/>
                <w:szCs w:val="20"/>
              </w:rPr>
            </w:pPr>
            <w:r w:rsidRPr="00783584">
              <w:t>□</w:t>
            </w:r>
          </w:p>
        </w:tc>
        <w:tc>
          <w:tcPr>
            <w:tcW w:w="521" w:type="pct"/>
          </w:tcPr>
          <w:p w14:paraId="64C0DE25" w14:textId="77777777" w:rsidR="006C1197" w:rsidRPr="00783584" w:rsidRDefault="006C1197" w:rsidP="009232BC">
            <w:pPr>
              <w:rPr>
                <w:sz w:val="20"/>
                <w:szCs w:val="20"/>
              </w:rPr>
            </w:pPr>
            <w:r w:rsidRPr="00783584">
              <w:t>□</w:t>
            </w:r>
          </w:p>
        </w:tc>
        <w:tc>
          <w:tcPr>
            <w:tcW w:w="681" w:type="pct"/>
            <w:shd w:val="clear" w:color="auto" w:fill="auto"/>
          </w:tcPr>
          <w:p w14:paraId="56172727" w14:textId="77777777" w:rsidR="006C1197" w:rsidRPr="00783584" w:rsidRDefault="006C1197" w:rsidP="009232BC">
            <w:pPr>
              <w:rPr>
                <w:sz w:val="20"/>
                <w:szCs w:val="20"/>
              </w:rPr>
            </w:pPr>
            <w:r w:rsidRPr="00783584">
              <w:t>□</w:t>
            </w:r>
          </w:p>
        </w:tc>
      </w:tr>
      <w:tr w:rsidR="006C1197" w:rsidRPr="00783584" w14:paraId="7FCBD5ED" w14:textId="77777777" w:rsidTr="009232BC">
        <w:tc>
          <w:tcPr>
            <w:tcW w:w="1280" w:type="pct"/>
          </w:tcPr>
          <w:p w14:paraId="024A6FBC" w14:textId="77777777" w:rsidR="006C1197" w:rsidRPr="00783584" w:rsidRDefault="006C1197" w:rsidP="009232BC">
            <w:pPr>
              <w:rPr>
                <w:b/>
                <w:sz w:val="20"/>
                <w:szCs w:val="20"/>
              </w:rPr>
            </w:pPr>
            <w:r>
              <w:rPr>
                <w:b/>
                <w:sz w:val="20"/>
                <w:szCs w:val="20"/>
              </w:rPr>
              <w:t>Purchasing</w:t>
            </w:r>
            <w:r w:rsidRPr="00783584">
              <w:rPr>
                <w:b/>
                <w:sz w:val="20"/>
                <w:szCs w:val="20"/>
              </w:rPr>
              <w:t xml:space="preserve"> equipment</w:t>
            </w:r>
          </w:p>
        </w:tc>
        <w:tc>
          <w:tcPr>
            <w:tcW w:w="476" w:type="pct"/>
          </w:tcPr>
          <w:p w14:paraId="7CAD3F6F" w14:textId="77777777" w:rsidR="006C1197" w:rsidRPr="00783584" w:rsidRDefault="006C1197" w:rsidP="009232BC">
            <w:pPr>
              <w:rPr>
                <w:sz w:val="20"/>
                <w:szCs w:val="20"/>
              </w:rPr>
            </w:pPr>
            <w:r w:rsidRPr="00783584">
              <w:t>□</w:t>
            </w:r>
          </w:p>
        </w:tc>
        <w:tc>
          <w:tcPr>
            <w:tcW w:w="811" w:type="pct"/>
          </w:tcPr>
          <w:p w14:paraId="1D6771C0" w14:textId="77777777" w:rsidR="006C1197" w:rsidRPr="00783584" w:rsidRDefault="006C1197" w:rsidP="009232BC">
            <w:pPr>
              <w:rPr>
                <w:sz w:val="20"/>
                <w:szCs w:val="20"/>
              </w:rPr>
            </w:pPr>
            <w:r w:rsidRPr="00783584">
              <w:t>□</w:t>
            </w:r>
          </w:p>
        </w:tc>
        <w:tc>
          <w:tcPr>
            <w:tcW w:w="512" w:type="pct"/>
          </w:tcPr>
          <w:p w14:paraId="248396DD" w14:textId="77777777" w:rsidR="006C1197" w:rsidRPr="00783584" w:rsidRDefault="006C1197" w:rsidP="009232BC">
            <w:pPr>
              <w:rPr>
                <w:sz w:val="20"/>
                <w:szCs w:val="20"/>
              </w:rPr>
            </w:pPr>
            <w:r w:rsidRPr="00783584">
              <w:t>□</w:t>
            </w:r>
          </w:p>
        </w:tc>
        <w:tc>
          <w:tcPr>
            <w:tcW w:w="424" w:type="pct"/>
          </w:tcPr>
          <w:p w14:paraId="673F5408" w14:textId="77777777" w:rsidR="006C1197" w:rsidRPr="00783584" w:rsidRDefault="006C1197" w:rsidP="009232BC">
            <w:pPr>
              <w:rPr>
                <w:sz w:val="20"/>
                <w:szCs w:val="20"/>
              </w:rPr>
            </w:pPr>
            <w:r w:rsidRPr="00783584">
              <w:t>□</w:t>
            </w:r>
          </w:p>
        </w:tc>
        <w:tc>
          <w:tcPr>
            <w:tcW w:w="295" w:type="pct"/>
          </w:tcPr>
          <w:p w14:paraId="03879625" w14:textId="77777777" w:rsidR="006C1197" w:rsidRPr="00783584" w:rsidRDefault="006C1197" w:rsidP="009232BC">
            <w:pPr>
              <w:rPr>
                <w:sz w:val="20"/>
                <w:szCs w:val="20"/>
              </w:rPr>
            </w:pPr>
            <w:r w:rsidRPr="00783584">
              <w:t>□</w:t>
            </w:r>
          </w:p>
        </w:tc>
        <w:tc>
          <w:tcPr>
            <w:tcW w:w="521" w:type="pct"/>
          </w:tcPr>
          <w:p w14:paraId="0397B7C0" w14:textId="77777777" w:rsidR="006C1197" w:rsidRPr="00783584" w:rsidRDefault="006C1197" w:rsidP="009232BC">
            <w:pPr>
              <w:rPr>
                <w:sz w:val="20"/>
                <w:szCs w:val="20"/>
              </w:rPr>
            </w:pPr>
            <w:r w:rsidRPr="00783584">
              <w:t>□</w:t>
            </w:r>
          </w:p>
        </w:tc>
        <w:tc>
          <w:tcPr>
            <w:tcW w:w="681" w:type="pct"/>
            <w:shd w:val="clear" w:color="auto" w:fill="auto"/>
          </w:tcPr>
          <w:p w14:paraId="6E70FDF7" w14:textId="77777777" w:rsidR="006C1197" w:rsidRPr="00783584" w:rsidRDefault="006C1197" w:rsidP="009232BC">
            <w:pPr>
              <w:rPr>
                <w:sz w:val="20"/>
                <w:szCs w:val="20"/>
              </w:rPr>
            </w:pPr>
            <w:r w:rsidRPr="00783584">
              <w:t>□</w:t>
            </w:r>
          </w:p>
        </w:tc>
      </w:tr>
      <w:tr w:rsidR="006C1197" w:rsidRPr="00783584" w14:paraId="23C28A91" w14:textId="77777777" w:rsidTr="009232BC">
        <w:tc>
          <w:tcPr>
            <w:tcW w:w="1280" w:type="pct"/>
          </w:tcPr>
          <w:p w14:paraId="49DAE633" w14:textId="77777777" w:rsidR="006C1197" w:rsidRPr="00783584" w:rsidRDefault="006C1197" w:rsidP="009232BC">
            <w:pPr>
              <w:rPr>
                <w:b/>
                <w:sz w:val="20"/>
                <w:szCs w:val="20"/>
              </w:rPr>
            </w:pPr>
            <w:r>
              <w:rPr>
                <w:b/>
                <w:sz w:val="20"/>
                <w:szCs w:val="20"/>
              </w:rPr>
              <w:t>Purchasing</w:t>
            </w:r>
            <w:r w:rsidRPr="00783584">
              <w:rPr>
                <w:b/>
                <w:sz w:val="20"/>
                <w:szCs w:val="20"/>
              </w:rPr>
              <w:t xml:space="preserve"> </w:t>
            </w:r>
            <w:r>
              <w:rPr>
                <w:b/>
                <w:sz w:val="20"/>
                <w:szCs w:val="20"/>
              </w:rPr>
              <w:t>g</w:t>
            </w:r>
            <w:r w:rsidRPr="00783584">
              <w:rPr>
                <w:b/>
                <w:sz w:val="20"/>
                <w:szCs w:val="20"/>
              </w:rPr>
              <w:t>oods</w:t>
            </w:r>
            <w:r>
              <w:rPr>
                <w:b/>
                <w:sz w:val="20"/>
                <w:szCs w:val="20"/>
              </w:rPr>
              <w:t>, specifically food</w:t>
            </w:r>
          </w:p>
        </w:tc>
        <w:tc>
          <w:tcPr>
            <w:tcW w:w="476" w:type="pct"/>
          </w:tcPr>
          <w:p w14:paraId="6DBE0B2A" w14:textId="77777777" w:rsidR="006C1197" w:rsidRPr="00783584" w:rsidRDefault="006C1197" w:rsidP="009232BC">
            <w:pPr>
              <w:rPr>
                <w:sz w:val="20"/>
                <w:szCs w:val="20"/>
              </w:rPr>
            </w:pPr>
            <w:r w:rsidRPr="00783584">
              <w:t>□</w:t>
            </w:r>
          </w:p>
        </w:tc>
        <w:tc>
          <w:tcPr>
            <w:tcW w:w="811" w:type="pct"/>
          </w:tcPr>
          <w:p w14:paraId="2EBF45E4" w14:textId="77777777" w:rsidR="006C1197" w:rsidRPr="00783584" w:rsidRDefault="006C1197" w:rsidP="009232BC">
            <w:pPr>
              <w:rPr>
                <w:sz w:val="20"/>
                <w:szCs w:val="20"/>
              </w:rPr>
            </w:pPr>
            <w:r w:rsidRPr="00783584">
              <w:t>□</w:t>
            </w:r>
          </w:p>
        </w:tc>
        <w:tc>
          <w:tcPr>
            <w:tcW w:w="512" w:type="pct"/>
          </w:tcPr>
          <w:p w14:paraId="7AE90A93" w14:textId="77777777" w:rsidR="006C1197" w:rsidRPr="00783584" w:rsidRDefault="006C1197" w:rsidP="009232BC">
            <w:pPr>
              <w:rPr>
                <w:sz w:val="20"/>
                <w:szCs w:val="20"/>
              </w:rPr>
            </w:pPr>
            <w:r w:rsidRPr="00783584">
              <w:t>□</w:t>
            </w:r>
          </w:p>
        </w:tc>
        <w:tc>
          <w:tcPr>
            <w:tcW w:w="424" w:type="pct"/>
          </w:tcPr>
          <w:p w14:paraId="5947A5EF" w14:textId="77777777" w:rsidR="006C1197" w:rsidRPr="00783584" w:rsidRDefault="006C1197" w:rsidP="009232BC">
            <w:pPr>
              <w:rPr>
                <w:sz w:val="20"/>
                <w:szCs w:val="20"/>
              </w:rPr>
            </w:pPr>
            <w:r w:rsidRPr="00783584">
              <w:t>□</w:t>
            </w:r>
          </w:p>
        </w:tc>
        <w:tc>
          <w:tcPr>
            <w:tcW w:w="295" w:type="pct"/>
          </w:tcPr>
          <w:p w14:paraId="2CB59778" w14:textId="77777777" w:rsidR="006C1197" w:rsidRPr="00783584" w:rsidRDefault="006C1197" w:rsidP="009232BC">
            <w:pPr>
              <w:rPr>
                <w:sz w:val="20"/>
                <w:szCs w:val="20"/>
              </w:rPr>
            </w:pPr>
            <w:r w:rsidRPr="00783584">
              <w:t>□</w:t>
            </w:r>
          </w:p>
        </w:tc>
        <w:tc>
          <w:tcPr>
            <w:tcW w:w="521" w:type="pct"/>
          </w:tcPr>
          <w:p w14:paraId="4D80A1AC" w14:textId="77777777" w:rsidR="006C1197" w:rsidRPr="00783584" w:rsidRDefault="006C1197" w:rsidP="009232BC">
            <w:pPr>
              <w:rPr>
                <w:sz w:val="20"/>
                <w:szCs w:val="20"/>
              </w:rPr>
            </w:pPr>
            <w:r w:rsidRPr="00783584">
              <w:t>□</w:t>
            </w:r>
          </w:p>
        </w:tc>
        <w:tc>
          <w:tcPr>
            <w:tcW w:w="681" w:type="pct"/>
            <w:shd w:val="clear" w:color="auto" w:fill="auto"/>
          </w:tcPr>
          <w:p w14:paraId="5AC71D79" w14:textId="77777777" w:rsidR="006C1197" w:rsidRPr="00783584" w:rsidRDefault="006C1197" w:rsidP="009232BC">
            <w:pPr>
              <w:rPr>
                <w:sz w:val="20"/>
                <w:szCs w:val="20"/>
              </w:rPr>
            </w:pPr>
            <w:r w:rsidRPr="00783584">
              <w:t>□</w:t>
            </w:r>
          </w:p>
        </w:tc>
      </w:tr>
      <w:tr w:rsidR="006C1197" w:rsidRPr="00783584" w14:paraId="10807B74" w14:textId="77777777" w:rsidTr="009232BC">
        <w:tc>
          <w:tcPr>
            <w:tcW w:w="1280" w:type="pct"/>
          </w:tcPr>
          <w:p w14:paraId="794AADD2" w14:textId="77777777" w:rsidR="006C1197" w:rsidRPr="00783584" w:rsidRDefault="006C1197" w:rsidP="009232BC">
            <w:pPr>
              <w:rPr>
                <w:b/>
                <w:sz w:val="20"/>
                <w:szCs w:val="20"/>
              </w:rPr>
            </w:pPr>
            <w:r>
              <w:rPr>
                <w:b/>
                <w:sz w:val="20"/>
                <w:szCs w:val="20"/>
              </w:rPr>
              <w:t>Purchasing</w:t>
            </w:r>
            <w:r w:rsidRPr="00783584">
              <w:rPr>
                <w:b/>
                <w:sz w:val="20"/>
                <w:szCs w:val="20"/>
              </w:rPr>
              <w:t xml:space="preserve"> services</w:t>
            </w:r>
          </w:p>
        </w:tc>
        <w:tc>
          <w:tcPr>
            <w:tcW w:w="476" w:type="pct"/>
          </w:tcPr>
          <w:p w14:paraId="40FB46A1" w14:textId="77777777" w:rsidR="006C1197" w:rsidRPr="00783584" w:rsidRDefault="006C1197" w:rsidP="009232BC">
            <w:pPr>
              <w:rPr>
                <w:sz w:val="20"/>
                <w:szCs w:val="20"/>
              </w:rPr>
            </w:pPr>
            <w:r w:rsidRPr="00783584">
              <w:t>□</w:t>
            </w:r>
          </w:p>
        </w:tc>
        <w:tc>
          <w:tcPr>
            <w:tcW w:w="811" w:type="pct"/>
          </w:tcPr>
          <w:p w14:paraId="02D1535A" w14:textId="77777777" w:rsidR="006C1197" w:rsidRPr="00783584" w:rsidRDefault="006C1197" w:rsidP="009232BC">
            <w:pPr>
              <w:rPr>
                <w:sz w:val="20"/>
                <w:szCs w:val="20"/>
              </w:rPr>
            </w:pPr>
            <w:r w:rsidRPr="00783584">
              <w:t>□</w:t>
            </w:r>
          </w:p>
        </w:tc>
        <w:tc>
          <w:tcPr>
            <w:tcW w:w="512" w:type="pct"/>
          </w:tcPr>
          <w:p w14:paraId="33775466" w14:textId="77777777" w:rsidR="006C1197" w:rsidRPr="00783584" w:rsidRDefault="006C1197" w:rsidP="009232BC">
            <w:pPr>
              <w:rPr>
                <w:sz w:val="20"/>
                <w:szCs w:val="20"/>
              </w:rPr>
            </w:pPr>
            <w:r w:rsidRPr="00783584">
              <w:t>□</w:t>
            </w:r>
          </w:p>
        </w:tc>
        <w:tc>
          <w:tcPr>
            <w:tcW w:w="424" w:type="pct"/>
          </w:tcPr>
          <w:p w14:paraId="03EDA973" w14:textId="77777777" w:rsidR="006C1197" w:rsidRPr="00783584" w:rsidRDefault="006C1197" w:rsidP="009232BC">
            <w:pPr>
              <w:rPr>
                <w:sz w:val="20"/>
                <w:szCs w:val="20"/>
              </w:rPr>
            </w:pPr>
            <w:r w:rsidRPr="00783584">
              <w:t>□</w:t>
            </w:r>
          </w:p>
        </w:tc>
        <w:tc>
          <w:tcPr>
            <w:tcW w:w="295" w:type="pct"/>
          </w:tcPr>
          <w:p w14:paraId="4F8A4378" w14:textId="77777777" w:rsidR="006C1197" w:rsidRPr="00783584" w:rsidRDefault="006C1197" w:rsidP="009232BC">
            <w:pPr>
              <w:rPr>
                <w:sz w:val="20"/>
                <w:szCs w:val="20"/>
              </w:rPr>
            </w:pPr>
            <w:r w:rsidRPr="00783584">
              <w:t>□</w:t>
            </w:r>
          </w:p>
        </w:tc>
        <w:tc>
          <w:tcPr>
            <w:tcW w:w="521" w:type="pct"/>
          </w:tcPr>
          <w:p w14:paraId="064B3042" w14:textId="77777777" w:rsidR="006C1197" w:rsidRPr="00783584" w:rsidRDefault="006C1197" w:rsidP="009232BC">
            <w:pPr>
              <w:rPr>
                <w:sz w:val="20"/>
                <w:szCs w:val="20"/>
              </w:rPr>
            </w:pPr>
            <w:r w:rsidRPr="00783584">
              <w:t>□</w:t>
            </w:r>
          </w:p>
        </w:tc>
        <w:tc>
          <w:tcPr>
            <w:tcW w:w="681" w:type="pct"/>
            <w:shd w:val="clear" w:color="auto" w:fill="auto"/>
          </w:tcPr>
          <w:p w14:paraId="0D870967" w14:textId="77777777" w:rsidR="006C1197" w:rsidRPr="00783584" w:rsidRDefault="006C1197" w:rsidP="009232BC">
            <w:pPr>
              <w:rPr>
                <w:sz w:val="20"/>
                <w:szCs w:val="20"/>
              </w:rPr>
            </w:pPr>
            <w:r w:rsidRPr="00783584">
              <w:t>□</w:t>
            </w:r>
          </w:p>
        </w:tc>
      </w:tr>
      <w:tr w:rsidR="006C1197" w:rsidRPr="00783584" w14:paraId="62AA6642" w14:textId="77777777" w:rsidTr="009232BC">
        <w:tc>
          <w:tcPr>
            <w:tcW w:w="1280" w:type="pct"/>
          </w:tcPr>
          <w:p w14:paraId="2C0CCC1C" w14:textId="77777777" w:rsidR="006C1197" w:rsidRPr="00783584" w:rsidRDefault="006C1197" w:rsidP="009232BC">
            <w:pPr>
              <w:rPr>
                <w:b/>
                <w:sz w:val="20"/>
                <w:szCs w:val="20"/>
              </w:rPr>
            </w:pPr>
            <w:r>
              <w:rPr>
                <w:b/>
                <w:sz w:val="20"/>
                <w:szCs w:val="20"/>
              </w:rPr>
              <w:t>Purchasing</w:t>
            </w:r>
            <w:r w:rsidRPr="00783584">
              <w:rPr>
                <w:b/>
                <w:sz w:val="20"/>
                <w:szCs w:val="20"/>
              </w:rPr>
              <w:t xml:space="preserve"> services to convert raw and/or bulk USDA Foods into ready-to-use end products</w:t>
            </w:r>
            <w:r w:rsidRPr="00783584" w:rsidDel="008F0437">
              <w:rPr>
                <w:b/>
                <w:sz w:val="20"/>
                <w:szCs w:val="20"/>
              </w:rPr>
              <w:t xml:space="preserve"> </w:t>
            </w:r>
          </w:p>
        </w:tc>
        <w:tc>
          <w:tcPr>
            <w:tcW w:w="476" w:type="pct"/>
          </w:tcPr>
          <w:p w14:paraId="01FF2624" w14:textId="77777777" w:rsidR="006C1197" w:rsidRPr="00783584" w:rsidRDefault="006C1197" w:rsidP="009232BC">
            <w:pPr>
              <w:rPr>
                <w:sz w:val="20"/>
                <w:szCs w:val="20"/>
              </w:rPr>
            </w:pPr>
            <w:r w:rsidRPr="00783584">
              <w:t>□</w:t>
            </w:r>
          </w:p>
        </w:tc>
        <w:tc>
          <w:tcPr>
            <w:tcW w:w="811" w:type="pct"/>
          </w:tcPr>
          <w:p w14:paraId="3466EFFF" w14:textId="77777777" w:rsidR="006C1197" w:rsidRPr="00783584" w:rsidRDefault="006C1197" w:rsidP="009232BC">
            <w:pPr>
              <w:rPr>
                <w:sz w:val="20"/>
                <w:szCs w:val="20"/>
              </w:rPr>
            </w:pPr>
            <w:r w:rsidRPr="00783584">
              <w:t>□</w:t>
            </w:r>
          </w:p>
        </w:tc>
        <w:tc>
          <w:tcPr>
            <w:tcW w:w="512" w:type="pct"/>
          </w:tcPr>
          <w:p w14:paraId="6C11D6F6" w14:textId="77777777" w:rsidR="006C1197" w:rsidRPr="00783584" w:rsidRDefault="006C1197" w:rsidP="009232BC">
            <w:pPr>
              <w:rPr>
                <w:sz w:val="20"/>
                <w:szCs w:val="20"/>
              </w:rPr>
            </w:pPr>
            <w:r w:rsidRPr="00783584">
              <w:t>□</w:t>
            </w:r>
          </w:p>
        </w:tc>
        <w:tc>
          <w:tcPr>
            <w:tcW w:w="424" w:type="pct"/>
          </w:tcPr>
          <w:p w14:paraId="03709D99" w14:textId="77777777" w:rsidR="006C1197" w:rsidRPr="00783584" w:rsidRDefault="006C1197" w:rsidP="009232BC">
            <w:pPr>
              <w:rPr>
                <w:sz w:val="20"/>
                <w:szCs w:val="20"/>
              </w:rPr>
            </w:pPr>
            <w:r w:rsidRPr="00783584">
              <w:t>□</w:t>
            </w:r>
          </w:p>
        </w:tc>
        <w:tc>
          <w:tcPr>
            <w:tcW w:w="295" w:type="pct"/>
          </w:tcPr>
          <w:p w14:paraId="125A9E5F" w14:textId="77777777" w:rsidR="006C1197" w:rsidRPr="00783584" w:rsidRDefault="006C1197" w:rsidP="009232BC">
            <w:pPr>
              <w:rPr>
                <w:sz w:val="20"/>
                <w:szCs w:val="20"/>
              </w:rPr>
            </w:pPr>
            <w:r w:rsidRPr="00783584">
              <w:t>□</w:t>
            </w:r>
          </w:p>
        </w:tc>
        <w:tc>
          <w:tcPr>
            <w:tcW w:w="521" w:type="pct"/>
          </w:tcPr>
          <w:p w14:paraId="397A674C" w14:textId="77777777" w:rsidR="006C1197" w:rsidRPr="00783584" w:rsidRDefault="006C1197" w:rsidP="009232BC">
            <w:pPr>
              <w:rPr>
                <w:sz w:val="20"/>
                <w:szCs w:val="20"/>
              </w:rPr>
            </w:pPr>
            <w:r w:rsidRPr="00783584">
              <w:t>□</w:t>
            </w:r>
          </w:p>
        </w:tc>
        <w:tc>
          <w:tcPr>
            <w:tcW w:w="681" w:type="pct"/>
            <w:shd w:val="clear" w:color="auto" w:fill="auto"/>
          </w:tcPr>
          <w:p w14:paraId="27D99EB6" w14:textId="77777777" w:rsidR="006C1197" w:rsidRPr="00783584" w:rsidRDefault="006C1197" w:rsidP="009232BC">
            <w:pPr>
              <w:rPr>
                <w:sz w:val="20"/>
                <w:szCs w:val="20"/>
              </w:rPr>
            </w:pPr>
            <w:r w:rsidRPr="00783584">
              <w:t>□</w:t>
            </w:r>
          </w:p>
        </w:tc>
      </w:tr>
      <w:tr w:rsidR="006C1197" w:rsidRPr="00783584" w14:paraId="21035835" w14:textId="77777777" w:rsidTr="009232BC">
        <w:tc>
          <w:tcPr>
            <w:tcW w:w="1280" w:type="pct"/>
          </w:tcPr>
          <w:p w14:paraId="3E21F062" w14:textId="77777777" w:rsidR="006C1197" w:rsidRPr="00783584" w:rsidRDefault="006C1197" w:rsidP="009232BC">
            <w:pPr>
              <w:rPr>
                <w:b/>
                <w:sz w:val="20"/>
                <w:szCs w:val="20"/>
              </w:rPr>
            </w:pPr>
            <w:r w:rsidRPr="00783584">
              <w:rPr>
                <w:b/>
                <w:sz w:val="20"/>
                <w:szCs w:val="20"/>
              </w:rPr>
              <w:t>Deliver</w:t>
            </w:r>
            <w:r>
              <w:rPr>
                <w:b/>
                <w:sz w:val="20"/>
                <w:szCs w:val="20"/>
              </w:rPr>
              <w:t xml:space="preserve">y of bulk products </w:t>
            </w:r>
            <w:r w:rsidRPr="00783584">
              <w:rPr>
                <w:b/>
                <w:sz w:val="20"/>
                <w:szCs w:val="20"/>
              </w:rPr>
              <w:t>for meal preparation</w:t>
            </w:r>
          </w:p>
        </w:tc>
        <w:tc>
          <w:tcPr>
            <w:tcW w:w="476" w:type="pct"/>
          </w:tcPr>
          <w:p w14:paraId="370FA37D" w14:textId="77777777" w:rsidR="006C1197" w:rsidRPr="00783584" w:rsidRDefault="006C1197" w:rsidP="009232BC">
            <w:pPr>
              <w:rPr>
                <w:sz w:val="20"/>
                <w:szCs w:val="20"/>
              </w:rPr>
            </w:pPr>
            <w:r w:rsidRPr="00783584">
              <w:t>□</w:t>
            </w:r>
          </w:p>
        </w:tc>
        <w:tc>
          <w:tcPr>
            <w:tcW w:w="811" w:type="pct"/>
          </w:tcPr>
          <w:p w14:paraId="6DFFBB9D" w14:textId="77777777" w:rsidR="006C1197" w:rsidRPr="00783584" w:rsidRDefault="006C1197" w:rsidP="009232BC">
            <w:pPr>
              <w:rPr>
                <w:sz w:val="20"/>
                <w:szCs w:val="20"/>
              </w:rPr>
            </w:pPr>
            <w:r w:rsidRPr="00783584">
              <w:t>□</w:t>
            </w:r>
          </w:p>
        </w:tc>
        <w:tc>
          <w:tcPr>
            <w:tcW w:w="512" w:type="pct"/>
          </w:tcPr>
          <w:p w14:paraId="06CD61A3" w14:textId="77777777" w:rsidR="006C1197" w:rsidRPr="00783584" w:rsidRDefault="006C1197" w:rsidP="009232BC">
            <w:pPr>
              <w:rPr>
                <w:sz w:val="20"/>
                <w:szCs w:val="20"/>
              </w:rPr>
            </w:pPr>
            <w:r w:rsidRPr="00783584">
              <w:t>□</w:t>
            </w:r>
          </w:p>
        </w:tc>
        <w:tc>
          <w:tcPr>
            <w:tcW w:w="424" w:type="pct"/>
          </w:tcPr>
          <w:p w14:paraId="10275766" w14:textId="77777777" w:rsidR="006C1197" w:rsidRPr="00783584" w:rsidRDefault="006C1197" w:rsidP="009232BC">
            <w:pPr>
              <w:rPr>
                <w:sz w:val="20"/>
                <w:szCs w:val="20"/>
              </w:rPr>
            </w:pPr>
            <w:r w:rsidRPr="00783584">
              <w:t>□</w:t>
            </w:r>
          </w:p>
        </w:tc>
        <w:tc>
          <w:tcPr>
            <w:tcW w:w="295" w:type="pct"/>
          </w:tcPr>
          <w:p w14:paraId="5050ABD6" w14:textId="77777777" w:rsidR="006C1197" w:rsidRPr="00783584" w:rsidRDefault="006C1197" w:rsidP="009232BC">
            <w:pPr>
              <w:rPr>
                <w:sz w:val="20"/>
                <w:szCs w:val="20"/>
              </w:rPr>
            </w:pPr>
            <w:r w:rsidRPr="00783584">
              <w:t>□</w:t>
            </w:r>
          </w:p>
        </w:tc>
        <w:tc>
          <w:tcPr>
            <w:tcW w:w="521" w:type="pct"/>
          </w:tcPr>
          <w:p w14:paraId="41DD0B08" w14:textId="77777777" w:rsidR="006C1197" w:rsidRPr="00783584" w:rsidRDefault="006C1197" w:rsidP="009232BC">
            <w:pPr>
              <w:rPr>
                <w:sz w:val="20"/>
                <w:szCs w:val="20"/>
              </w:rPr>
            </w:pPr>
            <w:r w:rsidRPr="00783584">
              <w:t>□</w:t>
            </w:r>
          </w:p>
        </w:tc>
        <w:tc>
          <w:tcPr>
            <w:tcW w:w="681" w:type="pct"/>
            <w:shd w:val="clear" w:color="auto" w:fill="auto"/>
          </w:tcPr>
          <w:p w14:paraId="57FD0706" w14:textId="77777777" w:rsidR="006C1197" w:rsidRPr="00783584" w:rsidRDefault="006C1197" w:rsidP="009232BC">
            <w:pPr>
              <w:rPr>
                <w:sz w:val="20"/>
                <w:szCs w:val="20"/>
              </w:rPr>
            </w:pPr>
            <w:r w:rsidRPr="00783584">
              <w:t>□</w:t>
            </w:r>
          </w:p>
        </w:tc>
      </w:tr>
      <w:tr w:rsidR="006C1197" w:rsidRPr="00783584" w14:paraId="025881DE" w14:textId="77777777" w:rsidTr="009232BC">
        <w:tc>
          <w:tcPr>
            <w:tcW w:w="1280" w:type="pct"/>
          </w:tcPr>
          <w:p w14:paraId="185BB9BB" w14:textId="77777777" w:rsidR="006C1197" w:rsidRPr="00783584" w:rsidRDefault="006C1197" w:rsidP="009232BC">
            <w:pPr>
              <w:rPr>
                <w:b/>
                <w:sz w:val="20"/>
                <w:szCs w:val="20"/>
              </w:rPr>
            </w:pPr>
            <w:r w:rsidRPr="00783584">
              <w:rPr>
                <w:b/>
                <w:sz w:val="20"/>
                <w:szCs w:val="20"/>
              </w:rPr>
              <w:t>Delivering meals to sites</w:t>
            </w:r>
          </w:p>
        </w:tc>
        <w:tc>
          <w:tcPr>
            <w:tcW w:w="476" w:type="pct"/>
          </w:tcPr>
          <w:p w14:paraId="11F0F18F" w14:textId="77777777" w:rsidR="006C1197" w:rsidRPr="00783584" w:rsidRDefault="006C1197" w:rsidP="009232BC">
            <w:pPr>
              <w:rPr>
                <w:sz w:val="20"/>
                <w:szCs w:val="20"/>
              </w:rPr>
            </w:pPr>
            <w:r w:rsidRPr="00783584">
              <w:t>□</w:t>
            </w:r>
          </w:p>
        </w:tc>
        <w:tc>
          <w:tcPr>
            <w:tcW w:w="811" w:type="pct"/>
          </w:tcPr>
          <w:p w14:paraId="636FBE62" w14:textId="77777777" w:rsidR="006C1197" w:rsidRPr="00783584" w:rsidRDefault="006C1197" w:rsidP="009232BC">
            <w:pPr>
              <w:rPr>
                <w:sz w:val="20"/>
                <w:szCs w:val="20"/>
              </w:rPr>
            </w:pPr>
            <w:r w:rsidRPr="00783584">
              <w:t>□</w:t>
            </w:r>
          </w:p>
        </w:tc>
        <w:tc>
          <w:tcPr>
            <w:tcW w:w="512" w:type="pct"/>
          </w:tcPr>
          <w:p w14:paraId="50E7A1B9" w14:textId="77777777" w:rsidR="006C1197" w:rsidRPr="00783584" w:rsidRDefault="006C1197" w:rsidP="009232BC">
            <w:pPr>
              <w:rPr>
                <w:sz w:val="20"/>
                <w:szCs w:val="20"/>
              </w:rPr>
            </w:pPr>
            <w:r w:rsidRPr="00783584">
              <w:t>□</w:t>
            </w:r>
          </w:p>
        </w:tc>
        <w:tc>
          <w:tcPr>
            <w:tcW w:w="424" w:type="pct"/>
          </w:tcPr>
          <w:p w14:paraId="6134142A" w14:textId="77777777" w:rsidR="006C1197" w:rsidRPr="00783584" w:rsidRDefault="006C1197" w:rsidP="009232BC">
            <w:pPr>
              <w:rPr>
                <w:sz w:val="20"/>
                <w:szCs w:val="20"/>
              </w:rPr>
            </w:pPr>
            <w:r w:rsidRPr="00783584">
              <w:t>□</w:t>
            </w:r>
          </w:p>
        </w:tc>
        <w:tc>
          <w:tcPr>
            <w:tcW w:w="295" w:type="pct"/>
          </w:tcPr>
          <w:p w14:paraId="25F686EC" w14:textId="77777777" w:rsidR="006C1197" w:rsidRPr="00783584" w:rsidRDefault="006C1197" w:rsidP="009232BC">
            <w:pPr>
              <w:rPr>
                <w:sz w:val="20"/>
                <w:szCs w:val="20"/>
              </w:rPr>
            </w:pPr>
            <w:r w:rsidRPr="00783584">
              <w:t>□</w:t>
            </w:r>
          </w:p>
        </w:tc>
        <w:tc>
          <w:tcPr>
            <w:tcW w:w="521" w:type="pct"/>
          </w:tcPr>
          <w:p w14:paraId="7DA2C247" w14:textId="77777777" w:rsidR="006C1197" w:rsidRPr="00783584" w:rsidRDefault="006C1197" w:rsidP="009232BC">
            <w:pPr>
              <w:rPr>
                <w:sz w:val="20"/>
                <w:szCs w:val="20"/>
              </w:rPr>
            </w:pPr>
            <w:r w:rsidRPr="00783584">
              <w:t>□</w:t>
            </w:r>
          </w:p>
        </w:tc>
        <w:tc>
          <w:tcPr>
            <w:tcW w:w="681" w:type="pct"/>
            <w:shd w:val="clear" w:color="auto" w:fill="auto"/>
          </w:tcPr>
          <w:p w14:paraId="680426FC" w14:textId="77777777" w:rsidR="006C1197" w:rsidRPr="00783584" w:rsidRDefault="006C1197" w:rsidP="009232BC">
            <w:pPr>
              <w:rPr>
                <w:sz w:val="20"/>
                <w:szCs w:val="20"/>
              </w:rPr>
            </w:pPr>
            <w:r w:rsidRPr="00783584">
              <w:t>□</w:t>
            </w:r>
          </w:p>
        </w:tc>
      </w:tr>
      <w:tr w:rsidR="006C1197" w:rsidRPr="00783584" w14:paraId="324648CC" w14:textId="77777777" w:rsidTr="009232BC">
        <w:tc>
          <w:tcPr>
            <w:tcW w:w="1280" w:type="pct"/>
          </w:tcPr>
          <w:p w14:paraId="187ADFD7" w14:textId="77777777" w:rsidR="006C1197" w:rsidRPr="00783584" w:rsidRDefault="006C1197" w:rsidP="009232BC">
            <w:pPr>
              <w:rPr>
                <w:b/>
                <w:sz w:val="20"/>
                <w:szCs w:val="20"/>
              </w:rPr>
            </w:pPr>
            <w:r w:rsidRPr="00783584">
              <w:rPr>
                <w:b/>
                <w:sz w:val="20"/>
                <w:szCs w:val="20"/>
              </w:rPr>
              <w:t>Product storage</w:t>
            </w:r>
          </w:p>
        </w:tc>
        <w:tc>
          <w:tcPr>
            <w:tcW w:w="476" w:type="pct"/>
          </w:tcPr>
          <w:p w14:paraId="3CEA0BCE" w14:textId="77777777" w:rsidR="006C1197" w:rsidRPr="00783584" w:rsidRDefault="006C1197" w:rsidP="009232BC">
            <w:pPr>
              <w:rPr>
                <w:sz w:val="20"/>
                <w:szCs w:val="20"/>
              </w:rPr>
            </w:pPr>
            <w:r w:rsidRPr="00783584">
              <w:t>□</w:t>
            </w:r>
          </w:p>
        </w:tc>
        <w:tc>
          <w:tcPr>
            <w:tcW w:w="811" w:type="pct"/>
          </w:tcPr>
          <w:p w14:paraId="79D3C05D" w14:textId="77777777" w:rsidR="006C1197" w:rsidRPr="00783584" w:rsidRDefault="006C1197" w:rsidP="009232BC">
            <w:pPr>
              <w:rPr>
                <w:sz w:val="20"/>
                <w:szCs w:val="20"/>
              </w:rPr>
            </w:pPr>
            <w:r w:rsidRPr="00783584">
              <w:t>□</w:t>
            </w:r>
          </w:p>
        </w:tc>
        <w:tc>
          <w:tcPr>
            <w:tcW w:w="512" w:type="pct"/>
          </w:tcPr>
          <w:p w14:paraId="4B87AA84" w14:textId="77777777" w:rsidR="006C1197" w:rsidRPr="00783584" w:rsidRDefault="006C1197" w:rsidP="009232BC">
            <w:pPr>
              <w:rPr>
                <w:sz w:val="20"/>
                <w:szCs w:val="20"/>
              </w:rPr>
            </w:pPr>
            <w:r w:rsidRPr="00783584">
              <w:t>□</w:t>
            </w:r>
          </w:p>
        </w:tc>
        <w:tc>
          <w:tcPr>
            <w:tcW w:w="424" w:type="pct"/>
          </w:tcPr>
          <w:p w14:paraId="2EA5782D" w14:textId="77777777" w:rsidR="006C1197" w:rsidRPr="00783584" w:rsidRDefault="006C1197" w:rsidP="009232BC">
            <w:pPr>
              <w:rPr>
                <w:sz w:val="20"/>
                <w:szCs w:val="20"/>
              </w:rPr>
            </w:pPr>
            <w:r w:rsidRPr="00783584">
              <w:t>□</w:t>
            </w:r>
          </w:p>
        </w:tc>
        <w:tc>
          <w:tcPr>
            <w:tcW w:w="295" w:type="pct"/>
          </w:tcPr>
          <w:p w14:paraId="1D00113E" w14:textId="77777777" w:rsidR="006C1197" w:rsidRPr="00783584" w:rsidRDefault="006C1197" w:rsidP="009232BC">
            <w:pPr>
              <w:rPr>
                <w:sz w:val="20"/>
                <w:szCs w:val="20"/>
              </w:rPr>
            </w:pPr>
            <w:r w:rsidRPr="00783584">
              <w:t>□</w:t>
            </w:r>
          </w:p>
        </w:tc>
        <w:tc>
          <w:tcPr>
            <w:tcW w:w="521" w:type="pct"/>
          </w:tcPr>
          <w:p w14:paraId="26A24886" w14:textId="77777777" w:rsidR="006C1197" w:rsidRPr="00783584" w:rsidRDefault="006C1197" w:rsidP="009232BC">
            <w:pPr>
              <w:rPr>
                <w:sz w:val="20"/>
                <w:szCs w:val="20"/>
              </w:rPr>
            </w:pPr>
            <w:r w:rsidRPr="00783584">
              <w:t>□</w:t>
            </w:r>
          </w:p>
        </w:tc>
        <w:tc>
          <w:tcPr>
            <w:tcW w:w="681" w:type="pct"/>
            <w:shd w:val="clear" w:color="auto" w:fill="auto"/>
          </w:tcPr>
          <w:p w14:paraId="3AC4FDB8" w14:textId="77777777" w:rsidR="006C1197" w:rsidRPr="00783584" w:rsidRDefault="006C1197" w:rsidP="009232BC">
            <w:pPr>
              <w:rPr>
                <w:sz w:val="20"/>
                <w:szCs w:val="20"/>
              </w:rPr>
            </w:pPr>
            <w:r w:rsidRPr="00783584">
              <w:t>□</w:t>
            </w:r>
          </w:p>
        </w:tc>
      </w:tr>
      <w:tr w:rsidR="006C1197" w:rsidRPr="00783584" w14:paraId="55066025" w14:textId="77777777" w:rsidTr="009232BC">
        <w:tc>
          <w:tcPr>
            <w:tcW w:w="1280" w:type="pct"/>
          </w:tcPr>
          <w:p w14:paraId="4D63827D" w14:textId="77777777" w:rsidR="006C1197" w:rsidRPr="00783584" w:rsidRDefault="006C1197" w:rsidP="009232BC">
            <w:pPr>
              <w:rPr>
                <w:b/>
                <w:sz w:val="20"/>
                <w:szCs w:val="20"/>
              </w:rPr>
            </w:pPr>
            <w:r w:rsidRPr="00783584">
              <w:rPr>
                <w:b/>
                <w:sz w:val="20"/>
                <w:szCs w:val="20"/>
              </w:rPr>
              <w:t>Site cleanup after meals</w:t>
            </w:r>
          </w:p>
        </w:tc>
        <w:tc>
          <w:tcPr>
            <w:tcW w:w="476" w:type="pct"/>
          </w:tcPr>
          <w:p w14:paraId="7D91E114" w14:textId="77777777" w:rsidR="006C1197" w:rsidRPr="00783584" w:rsidRDefault="006C1197" w:rsidP="009232BC">
            <w:pPr>
              <w:rPr>
                <w:sz w:val="20"/>
                <w:szCs w:val="20"/>
              </w:rPr>
            </w:pPr>
            <w:r w:rsidRPr="00783584">
              <w:t>□</w:t>
            </w:r>
          </w:p>
        </w:tc>
        <w:tc>
          <w:tcPr>
            <w:tcW w:w="811" w:type="pct"/>
          </w:tcPr>
          <w:p w14:paraId="6074BD24" w14:textId="77777777" w:rsidR="006C1197" w:rsidRPr="00783584" w:rsidRDefault="006C1197" w:rsidP="009232BC">
            <w:pPr>
              <w:rPr>
                <w:sz w:val="20"/>
                <w:szCs w:val="20"/>
              </w:rPr>
            </w:pPr>
            <w:r w:rsidRPr="00783584">
              <w:t>□</w:t>
            </w:r>
          </w:p>
        </w:tc>
        <w:tc>
          <w:tcPr>
            <w:tcW w:w="512" w:type="pct"/>
          </w:tcPr>
          <w:p w14:paraId="7988F819" w14:textId="77777777" w:rsidR="006C1197" w:rsidRPr="00783584" w:rsidRDefault="006C1197" w:rsidP="009232BC">
            <w:pPr>
              <w:rPr>
                <w:sz w:val="20"/>
                <w:szCs w:val="20"/>
              </w:rPr>
            </w:pPr>
            <w:r w:rsidRPr="00783584">
              <w:t>□</w:t>
            </w:r>
          </w:p>
        </w:tc>
        <w:tc>
          <w:tcPr>
            <w:tcW w:w="424" w:type="pct"/>
          </w:tcPr>
          <w:p w14:paraId="16A2D81D" w14:textId="77777777" w:rsidR="006C1197" w:rsidRPr="00783584" w:rsidRDefault="006C1197" w:rsidP="009232BC">
            <w:pPr>
              <w:rPr>
                <w:sz w:val="20"/>
                <w:szCs w:val="20"/>
              </w:rPr>
            </w:pPr>
            <w:r w:rsidRPr="00783584">
              <w:t>□</w:t>
            </w:r>
          </w:p>
        </w:tc>
        <w:tc>
          <w:tcPr>
            <w:tcW w:w="295" w:type="pct"/>
          </w:tcPr>
          <w:p w14:paraId="00497BEC" w14:textId="77777777" w:rsidR="006C1197" w:rsidRPr="00783584" w:rsidRDefault="006C1197" w:rsidP="009232BC">
            <w:pPr>
              <w:rPr>
                <w:sz w:val="20"/>
                <w:szCs w:val="20"/>
              </w:rPr>
            </w:pPr>
            <w:r w:rsidRPr="00783584">
              <w:t>□</w:t>
            </w:r>
          </w:p>
        </w:tc>
        <w:tc>
          <w:tcPr>
            <w:tcW w:w="521" w:type="pct"/>
          </w:tcPr>
          <w:p w14:paraId="1E23C6BB" w14:textId="77777777" w:rsidR="006C1197" w:rsidRPr="00783584" w:rsidRDefault="006C1197" w:rsidP="009232BC">
            <w:pPr>
              <w:rPr>
                <w:sz w:val="20"/>
                <w:szCs w:val="20"/>
              </w:rPr>
            </w:pPr>
            <w:r w:rsidRPr="00783584">
              <w:t>□</w:t>
            </w:r>
          </w:p>
        </w:tc>
        <w:tc>
          <w:tcPr>
            <w:tcW w:w="681" w:type="pct"/>
            <w:shd w:val="clear" w:color="auto" w:fill="auto"/>
          </w:tcPr>
          <w:p w14:paraId="5D8BBE0A" w14:textId="77777777" w:rsidR="006C1197" w:rsidRPr="00783584" w:rsidRDefault="006C1197" w:rsidP="009232BC">
            <w:pPr>
              <w:rPr>
                <w:sz w:val="20"/>
                <w:szCs w:val="20"/>
              </w:rPr>
            </w:pPr>
            <w:r w:rsidRPr="00783584">
              <w:t>□</w:t>
            </w:r>
          </w:p>
        </w:tc>
      </w:tr>
      <w:tr w:rsidR="006C1197" w:rsidRPr="00783584" w14:paraId="67032A15" w14:textId="77777777" w:rsidTr="009232BC">
        <w:tc>
          <w:tcPr>
            <w:tcW w:w="1280" w:type="pct"/>
          </w:tcPr>
          <w:p w14:paraId="70A35576" w14:textId="77777777" w:rsidR="006C1197" w:rsidRPr="00783584" w:rsidRDefault="006C1197" w:rsidP="009232BC">
            <w:pPr>
              <w:rPr>
                <w:b/>
                <w:sz w:val="20"/>
                <w:szCs w:val="20"/>
              </w:rPr>
            </w:pPr>
            <w:r w:rsidRPr="00783584">
              <w:rPr>
                <w:b/>
                <w:sz w:val="20"/>
                <w:szCs w:val="20"/>
              </w:rPr>
              <w:t>Storing vended meals</w:t>
            </w:r>
            <w:r w:rsidRPr="00783584" w:rsidDel="00A117EB">
              <w:rPr>
                <w:b/>
                <w:sz w:val="20"/>
                <w:szCs w:val="20"/>
              </w:rPr>
              <w:t xml:space="preserve"> </w:t>
            </w:r>
          </w:p>
        </w:tc>
        <w:tc>
          <w:tcPr>
            <w:tcW w:w="476" w:type="pct"/>
          </w:tcPr>
          <w:p w14:paraId="451290E5" w14:textId="77777777" w:rsidR="006C1197" w:rsidRPr="00783584" w:rsidRDefault="006C1197" w:rsidP="009232BC">
            <w:pPr>
              <w:rPr>
                <w:sz w:val="20"/>
                <w:szCs w:val="20"/>
              </w:rPr>
            </w:pPr>
            <w:r w:rsidRPr="00783584">
              <w:t>□</w:t>
            </w:r>
          </w:p>
        </w:tc>
        <w:tc>
          <w:tcPr>
            <w:tcW w:w="811" w:type="pct"/>
          </w:tcPr>
          <w:p w14:paraId="744D72EF" w14:textId="77777777" w:rsidR="006C1197" w:rsidRPr="00783584" w:rsidRDefault="006C1197" w:rsidP="009232BC">
            <w:pPr>
              <w:rPr>
                <w:sz w:val="20"/>
                <w:szCs w:val="20"/>
              </w:rPr>
            </w:pPr>
            <w:r w:rsidRPr="00783584">
              <w:t>□</w:t>
            </w:r>
          </w:p>
        </w:tc>
        <w:tc>
          <w:tcPr>
            <w:tcW w:w="512" w:type="pct"/>
          </w:tcPr>
          <w:p w14:paraId="5A3F418B" w14:textId="77777777" w:rsidR="006C1197" w:rsidRPr="00783584" w:rsidRDefault="006C1197" w:rsidP="009232BC">
            <w:pPr>
              <w:rPr>
                <w:sz w:val="20"/>
                <w:szCs w:val="20"/>
              </w:rPr>
            </w:pPr>
            <w:r w:rsidRPr="00783584">
              <w:t>□</w:t>
            </w:r>
          </w:p>
        </w:tc>
        <w:tc>
          <w:tcPr>
            <w:tcW w:w="424" w:type="pct"/>
          </w:tcPr>
          <w:p w14:paraId="47C2621D" w14:textId="77777777" w:rsidR="006C1197" w:rsidRPr="00783584" w:rsidRDefault="006C1197" w:rsidP="009232BC">
            <w:pPr>
              <w:rPr>
                <w:sz w:val="20"/>
                <w:szCs w:val="20"/>
              </w:rPr>
            </w:pPr>
            <w:r w:rsidRPr="00783584">
              <w:t>□</w:t>
            </w:r>
          </w:p>
        </w:tc>
        <w:tc>
          <w:tcPr>
            <w:tcW w:w="295" w:type="pct"/>
          </w:tcPr>
          <w:p w14:paraId="073ACC9A" w14:textId="77777777" w:rsidR="006C1197" w:rsidRPr="00783584" w:rsidRDefault="006C1197" w:rsidP="009232BC">
            <w:pPr>
              <w:rPr>
                <w:sz w:val="20"/>
                <w:szCs w:val="20"/>
              </w:rPr>
            </w:pPr>
            <w:r w:rsidRPr="00783584">
              <w:t>□</w:t>
            </w:r>
          </w:p>
        </w:tc>
        <w:tc>
          <w:tcPr>
            <w:tcW w:w="521" w:type="pct"/>
          </w:tcPr>
          <w:p w14:paraId="75C7F028" w14:textId="77777777" w:rsidR="006C1197" w:rsidRPr="00783584" w:rsidRDefault="006C1197" w:rsidP="009232BC">
            <w:pPr>
              <w:rPr>
                <w:sz w:val="20"/>
                <w:szCs w:val="20"/>
              </w:rPr>
            </w:pPr>
            <w:r w:rsidRPr="00783584">
              <w:t>□</w:t>
            </w:r>
          </w:p>
        </w:tc>
        <w:tc>
          <w:tcPr>
            <w:tcW w:w="681" w:type="pct"/>
            <w:shd w:val="clear" w:color="auto" w:fill="auto"/>
          </w:tcPr>
          <w:p w14:paraId="125521ED" w14:textId="77777777" w:rsidR="006C1197" w:rsidRPr="00783584" w:rsidRDefault="006C1197" w:rsidP="009232BC">
            <w:pPr>
              <w:rPr>
                <w:sz w:val="20"/>
                <w:szCs w:val="20"/>
              </w:rPr>
            </w:pPr>
            <w:r w:rsidRPr="00783584">
              <w:t>□</w:t>
            </w:r>
          </w:p>
        </w:tc>
      </w:tr>
      <w:tr w:rsidR="006C1197" w:rsidRPr="00783584" w14:paraId="08E7E9B5" w14:textId="77777777" w:rsidTr="009232BC">
        <w:tc>
          <w:tcPr>
            <w:tcW w:w="1280" w:type="pct"/>
          </w:tcPr>
          <w:p w14:paraId="7F724F2D" w14:textId="77777777" w:rsidR="006C1197" w:rsidRPr="00783584" w:rsidRDefault="006C1197" w:rsidP="009232BC">
            <w:pPr>
              <w:rPr>
                <w:b/>
                <w:sz w:val="20"/>
                <w:szCs w:val="20"/>
              </w:rPr>
            </w:pPr>
            <w:r w:rsidRPr="00783584">
              <w:rPr>
                <w:b/>
                <w:sz w:val="20"/>
                <w:szCs w:val="20"/>
              </w:rPr>
              <w:t>Providing nutrition education</w:t>
            </w:r>
          </w:p>
        </w:tc>
        <w:tc>
          <w:tcPr>
            <w:tcW w:w="476" w:type="pct"/>
          </w:tcPr>
          <w:p w14:paraId="5F547299" w14:textId="77777777" w:rsidR="006C1197" w:rsidRPr="00783584" w:rsidRDefault="006C1197" w:rsidP="009232BC">
            <w:pPr>
              <w:rPr>
                <w:sz w:val="20"/>
                <w:szCs w:val="20"/>
              </w:rPr>
            </w:pPr>
            <w:r w:rsidRPr="00783584">
              <w:t>□</w:t>
            </w:r>
          </w:p>
        </w:tc>
        <w:tc>
          <w:tcPr>
            <w:tcW w:w="811" w:type="pct"/>
          </w:tcPr>
          <w:p w14:paraId="45BD3E29" w14:textId="77777777" w:rsidR="006C1197" w:rsidRPr="00783584" w:rsidRDefault="006C1197" w:rsidP="009232BC">
            <w:pPr>
              <w:rPr>
                <w:sz w:val="20"/>
                <w:szCs w:val="20"/>
              </w:rPr>
            </w:pPr>
            <w:r w:rsidRPr="00783584">
              <w:t>□</w:t>
            </w:r>
          </w:p>
        </w:tc>
        <w:tc>
          <w:tcPr>
            <w:tcW w:w="512" w:type="pct"/>
          </w:tcPr>
          <w:p w14:paraId="080677ED" w14:textId="77777777" w:rsidR="006C1197" w:rsidRPr="00783584" w:rsidRDefault="006C1197" w:rsidP="009232BC">
            <w:pPr>
              <w:rPr>
                <w:sz w:val="20"/>
                <w:szCs w:val="20"/>
              </w:rPr>
            </w:pPr>
            <w:r w:rsidRPr="00783584">
              <w:t>□</w:t>
            </w:r>
          </w:p>
        </w:tc>
        <w:tc>
          <w:tcPr>
            <w:tcW w:w="424" w:type="pct"/>
          </w:tcPr>
          <w:p w14:paraId="7B336815" w14:textId="77777777" w:rsidR="006C1197" w:rsidRPr="00783584" w:rsidRDefault="006C1197" w:rsidP="009232BC">
            <w:pPr>
              <w:rPr>
                <w:sz w:val="20"/>
                <w:szCs w:val="20"/>
              </w:rPr>
            </w:pPr>
            <w:r w:rsidRPr="00783584">
              <w:t>□</w:t>
            </w:r>
          </w:p>
        </w:tc>
        <w:tc>
          <w:tcPr>
            <w:tcW w:w="295" w:type="pct"/>
          </w:tcPr>
          <w:p w14:paraId="7E2CD52D" w14:textId="77777777" w:rsidR="006C1197" w:rsidRPr="00783584" w:rsidRDefault="006C1197" w:rsidP="009232BC">
            <w:pPr>
              <w:rPr>
                <w:sz w:val="20"/>
                <w:szCs w:val="20"/>
              </w:rPr>
            </w:pPr>
            <w:r w:rsidRPr="00783584">
              <w:t>□</w:t>
            </w:r>
          </w:p>
        </w:tc>
        <w:tc>
          <w:tcPr>
            <w:tcW w:w="521" w:type="pct"/>
          </w:tcPr>
          <w:p w14:paraId="18FB20C0" w14:textId="77777777" w:rsidR="006C1197" w:rsidRPr="00783584" w:rsidRDefault="006C1197" w:rsidP="009232BC">
            <w:pPr>
              <w:rPr>
                <w:sz w:val="20"/>
                <w:szCs w:val="20"/>
              </w:rPr>
            </w:pPr>
            <w:r w:rsidRPr="00783584">
              <w:t>□</w:t>
            </w:r>
          </w:p>
        </w:tc>
        <w:tc>
          <w:tcPr>
            <w:tcW w:w="681" w:type="pct"/>
            <w:shd w:val="clear" w:color="auto" w:fill="auto"/>
          </w:tcPr>
          <w:p w14:paraId="752433E6" w14:textId="77777777" w:rsidR="006C1197" w:rsidRPr="00783584" w:rsidRDefault="006C1197" w:rsidP="009232BC">
            <w:pPr>
              <w:rPr>
                <w:sz w:val="20"/>
                <w:szCs w:val="20"/>
              </w:rPr>
            </w:pPr>
            <w:r w:rsidRPr="00783584">
              <w:t>□</w:t>
            </w:r>
          </w:p>
        </w:tc>
      </w:tr>
      <w:tr w:rsidR="006C1197" w:rsidRPr="00783584" w14:paraId="07A1F035" w14:textId="77777777" w:rsidTr="009232BC">
        <w:tc>
          <w:tcPr>
            <w:tcW w:w="1280" w:type="pct"/>
          </w:tcPr>
          <w:p w14:paraId="43FD6EA4" w14:textId="77777777" w:rsidR="006C1197" w:rsidRPr="00783584" w:rsidRDefault="006C1197" w:rsidP="009232BC">
            <w:pPr>
              <w:rPr>
                <w:b/>
                <w:sz w:val="20"/>
                <w:szCs w:val="20"/>
              </w:rPr>
            </w:pPr>
            <w:r w:rsidRPr="00783584">
              <w:rPr>
                <w:b/>
                <w:sz w:val="20"/>
                <w:szCs w:val="20"/>
              </w:rPr>
              <w:t>Providing onsite staff to support services</w:t>
            </w:r>
          </w:p>
        </w:tc>
        <w:tc>
          <w:tcPr>
            <w:tcW w:w="476" w:type="pct"/>
          </w:tcPr>
          <w:p w14:paraId="6C8A51A8" w14:textId="77777777" w:rsidR="006C1197" w:rsidRPr="00783584" w:rsidRDefault="006C1197" w:rsidP="009232BC">
            <w:pPr>
              <w:rPr>
                <w:sz w:val="20"/>
                <w:szCs w:val="20"/>
              </w:rPr>
            </w:pPr>
            <w:r w:rsidRPr="00783584">
              <w:t>□</w:t>
            </w:r>
          </w:p>
        </w:tc>
        <w:tc>
          <w:tcPr>
            <w:tcW w:w="811" w:type="pct"/>
          </w:tcPr>
          <w:p w14:paraId="116B9032" w14:textId="77777777" w:rsidR="006C1197" w:rsidRPr="00783584" w:rsidRDefault="006C1197" w:rsidP="009232BC">
            <w:pPr>
              <w:rPr>
                <w:sz w:val="20"/>
                <w:szCs w:val="20"/>
              </w:rPr>
            </w:pPr>
            <w:r w:rsidRPr="00783584">
              <w:t>□</w:t>
            </w:r>
          </w:p>
        </w:tc>
        <w:tc>
          <w:tcPr>
            <w:tcW w:w="512" w:type="pct"/>
          </w:tcPr>
          <w:p w14:paraId="668792DF" w14:textId="77777777" w:rsidR="006C1197" w:rsidRPr="00783584" w:rsidRDefault="006C1197" w:rsidP="009232BC">
            <w:pPr>
              <w:rPr>
                <w:sz w:val="20"/>
                <w:szCs w:val="20"/>
              </w:rPr>
            </w:pPr>
            <w:r w:rsidRPr="00783584">
              <w:t>□</w:t>
            </w:r>
          </w:p>
        </w:tc>
        <w:tc>
          <w:tcPr>
            <w:tcW w:w="424" w:type="pct"/>
          </w:tcPr>
          <w:p w14:paraId="7A1A6480" w14:textId="77777777" w:rsidR="006C1197" w:rsidRPr="00783584" w:rsidRDefault="006C1197" w:rsidP="009232BC">
            <w:pPr>
              <w:rPr>
                <w:sz w:val="20"/>
                <w:szCs w:val="20"/>
              </w:rPr>
            </w:pPr>
            <w:r w:rsidRPr="00783584">
              <w:t>□</w:t>
            </w:r>
          </w:p>
        </w:tc>
        <w:tc>
          <w:tcPr>
            <w:tcW w:w="295" w:type="pct"/>
          </w:tcPr>
          <w:p w14:paraId="618E8D7E" w14:textId="77777777" w:rsidR="006C1197" w:rsidRPr="00783584" w:rsidRDefault="006C1197" w:rsidP="009232BC">
            <w:pPr>
              <w:rPr>
                <w:sz w:val="20"/>
                <w:szCs w:val="20"/>
              </w:rPr>
            </w:pPr>
            <w:r w:rsidRPr="00783584">
              <w:t>□</w:t>
            </w:r>
          </w:p>
        </w:tc>
        <w:tc>
          <w:tcPr>
            <w:tcW w:w="521" w:type="pct"/>
          </w:tcPr>
          <w:p w14:paraId="34D6F284" w14:textId="77777777" w:rsidR="006C1197" w:rsidRPr="00783584" w:rsidRDefault="006C1197" w:rsidP="009232BC">
            <w:pPr>
              <w:rPr>
                <w:sz w:val="20"/>
                <w:szCs w:val="20"/>
              </w:rPr>
            </w:pPr>
            <w:r w:rsidRPr="00783584">
              <w:t>□</w:t>
            </w:r>
          </w:p>
        </w:tc>
        <w:tc>
          <w:tcPr>
            <w:tcW w:w="681" w:type="pct"/>
            <w:shd w:val="clear" w:color="auto" w:fill="auto"/>
          </w:tcPr>
          <w:p w14:paraId="35228054" w14:textId="77777777" w:rsidR="006C1197" w:rsidRPr="00783584" w:rsidRDefault="006C1197" w:rsidP="009232BC">
            <w:pPr>
              <w:rPr>
                <w:sz w:val="20"/>
                <w:szCs w:val="20"/>
              </w:rPr>
            </w:pPr>
            <w:r w:rsidRPr="00783584">
              <w:t>□</w:t>
            </w:r>
          </w:p>
        </w:tc>
      </w:tr>
      <w:tr w:rsidR="006C1197" w:rsidRPr="00783584" w14:paraId="225DDFE7" w14:textId="77777777" w:rsidTr="009232BC">
        <w:tc>
          <w:tcPr>
            <w:tcW w:w="1280" w:type="pct"/>
          </w:tcPr>
          <w:p w14:paraId="6A88E4FD" w14:textId="77777777" w:rsidR="006C1197" w:rsidRPr="00783584" w:rsidRDefault="006C1197" w:rsidP="009232BC">
            <w:pPr>
              <w:rPr>
                <w:b/>
                <w:sz w:val="20"/>
                <w:szCs w:val="20"/>
              </w:rPr>
            </w:pPr>
            <w:r w:rsidRPr="00783584">
              <w:rPr>
                <w:b/>
                <w:sz w:val="20"/>
                <w:szCs w:val="20"/>
              </w:rPr>
              <w:t>Ensuring compliance with procurement rules and regulations</w:t>
            </w:r>
            <w:r w:rsidRPr="00783584" w:rsidDel="008F0437">
              <w:rPr>
                <w:b/>
                <w:sz w:val="20"/>
                <w:szCs w:val="20"/>
              </w:rPr>
              <w:t xml:space="preserve"> </w:t>
            </w:r>
          </w:p>
        </w:tc>
        <w:tc>
          <w:tcPr>
            <w:tcW w:w="476" w:type="pct"/>
          </w:tcPr>
          <w:p w14:paraId="20C59F8B" w14:textId="77777777" w:rsidR="006C1197" w:rsidRPr="00783584" w:rsidRDefault="006C1197" w:rsidP="009232BC">
            <w:pPr>
              <w:rPr>
                <w:sz w:val="20"/>
                <w:szCs w:val="20"/>
              </w:rPr>
            </w:pPr>
            <w:r w:rsidRPr="00783584">
              <w:t>□</w:t>
            </w:r>
          </w:p>
        </w:tc>
        <w:tc>
          <w:tcPr>
            <w:tcW w:w="811" w:type="pct"/>
          </w:tcPr>
          <w:p w14:paraId="588664F9" w14:textId="77777777" w:rsidR="006C1197" w:rsidRPr="00783584" w:rsidRDefault="006C1197" w:rsidP="009232BC">
            <w:pPr>
              <w:rPr>
                <w:sz w:val="20"/>
                <w:szCs w:val="20"/>
              </w:rPr>
            </w:pPr>
            <w:r w:rsidRPr="00783584">
              <w:t>□</w:t>
            </w:r>
          </w:p>
        </w:tc>
        <w:tc>
          <w:tcPr>
            <w:tcW w:w="512" w:type="pct"/>
          </w:tcPr>
          <w:p w14:paraId="36DC7741" w14:textId="77777777" w:rsidR="006C1197" w:rsidRPr="00783584" w:rsidRDefault="006C1197" w:rsidP="009232BC">
            <w:pPr>
              <w:rPr>
                <w:sz w:val="20"/>
                <w:szCs w:val="20"/>
              </w:rPr>
            </w:pPr>
            <w:r w:rsidRPr="00783584">
              <w:t>□</w:t>
            </w:r>
          </w:p>
        </w:tc>
        <w:tc>
          <w:tcPr>
            <w:tcW w:w="424" w:type="pct"/>
          </w:tcPr>
          <w:p w14:paraId="42D7C770" w14:textId="77777777" w:rsidR="006C1197" w:rsidRPr="00783584" w:rsidRDefault="006C1197" w:rsidP="009232BC">
            <w:pPr>
              <w:rPr>
                <w:sz w:val="20"/>
                <w:szCs w:val="20"/>
              </w:rPr>
            </w:pPr>
            <w:r w:rsidRPr="00783584">
              <w:t>□</w:t>
            </w:r>
          </w:p>
        </w:tc>
        <w:tc>
          <w:tcPr>
            <w:tcW w:w="295" w:type="pct"/>
          </w:tcPr>
          <w:p w14:paraId="6B0AF0D2" w14:textId="77777777" w:rsidR="006C1197" w:rsidRPr="00783584" w:rsidRDefault="006C1197" w:rsidP="009232BC">
            <w:pPr>
              <w:rPr>
                <w:sz w:val="20"/>
                <w:szCs w:val="20"/>
              </w:rPr>
            </w:pPr>
            <w:r w:rsidRPr="00783584">
              <w:t>□</w:t>
            </w:r>
          </w:p>
        </w:tc>
        <w:tc>
          <w:tcPr>
            <w:tcW w:w="521" w:type="pct"/>
          </w:tcPr>
          <w:p w14:paraId="1DC5A007" w14:textId="77777777" w:rsidR="006C1197" w:rsidRPr="00783584" w:rsidRDefault="006C1197" w:rsidP="009232BC">
            <w:pPr>
              <w:rPr>
                <w:sz w:val="20"/>
                <w:szCs w:val="20"/>
              </w:rPr>
            </w:pPr>
            <w:r w:rsidRPr="00783584">
              <w:t>□</w:t>
            </w:r>
          </w:p>
        </w:tc>
        <w:tc>
          <w:tcPr>
            <w:tcW w:w="681" w:type="pct"/>
            <w:shd w:val="clear" w:color="auto" w:fill="auto"/>
          </w:tcPr>
          <w:p w14:paraId="4198EA36" w14:textId="77777777" w:rsidR="006C1197" w:rsidRPr="00783584" w:rsidRDefault="006C1197" w:rsidP="009232BC">
            <w:pPr>
              <w:rPr>
                <w:sz w:val="20"/>
                <w:szCs w:val="20"/>
              </w:rPr>
            </w:pPr>
            <w:r w:rsidRPr="00783584">
              <w:t>□</w:t>
            </w:r>
          </w:p>
        </w:tc>
      </w:tr>
      <w:tr w:rsidR="006C1197" w:rsidRPr="00783584" w14:paraId="4A3B34B9" w14:textId="77777777" w:rsidTr="009232BC">
        <w:tc>
          <w:tcPr>
            <w:tcW w:w="1280" w:type="pct"/>
          </w:tcPr>
          <w:p w14:paraId="066362EF" w14:textId="77777777" w:rsidR="006C1197" w:rsidRPr="00783584" w:rsidRDefault="006C1197" w:rsidP="009232BC">
            <w:pPr>
              <w:rPr>
                <w:b/>
                <w:sz w:val="20"/>
                <w:szCs w:val="20"/>
              </w:rPr>
            </w:pPr>
            <w:r w:rsidRPr="00783584">
              <w:rPr>
                <w:b/>
                <w:sz w:val="20"/>
                <w:szCs w:val="20"/>
              </w:rPr>
              <w:t>Other (Specify): ___________</w:t>
            </w:r>
          </w:p>
        </w:tc>
        <w:tc>
          <w:tcPr>
            <w:tcW w:w="476" w:type="pct"/>
          </w:tcPr>
          <w:p w14:paraId="2DD71F47" w14:textId="77777777" w:rsidR="006C1197" w:rsidRPr="00783584" w:rsidRDefault="006C1197" w:rsidP="009232BC">
            <w:pPr>
              <w:rPr>
                <w:sz w:val="20"/>
                <w:szCs w:val="20"/>
              </w:rPr>
            </w:pPr>
            <w:r w:rsidRPr="00783584">
              <w:t>□</w:t>
            </w:r>
          </w:p>
        </w:tc>
        <w:tc>
          <w:tcPr>
            <w:tcW w:w="811" w:type="pct"/>
          </w:tcPr>
          <w:p w14:paraId="30D79FF7" w14:textId="77777777" w:rsidR="006C1197" w:rsidRPr="00783584" w:rsidRDefault="006C1197" w:rsidP="009232BC">
            <w:pPr>
              <w:rPr>
                <w:sz w:val="20"/>
                <w:szCs w:val="20"/>
              </w:rPr>
            </w:pPr>
            <w:r w:rsidRPr="00783584">
              <w:t>□</w:t>
            </w:r>
          </w:p>
        </w:tc>
        <w:tc>
          <w:tcPr>
            <w:tcW w:w="512" w:type="pct"/>
          </w:tcPr>
          <w:p w14:paraId="5B2090E8" w14:textId="77777777" w:rsidR="006C1197" w:rsidRPr="00783584" w:rsidRDefault="006C1197" w:rsidP="009232BC">
            <w:pPr>
              <w:rPr>
                <w:sz w:val="20"/>
                <w:szCs w:val="20"/>
              </w:rPr>
            </w:pPr>
            <w:r w:rsidRPr="00783584">
              <w:t>□</w:t>
            </w:r>
          </w:p>
        </w:tc>
        <w:tc>
          <w:tcPr>
            <w:tcW w:w="424" w:type="pct"/>
          </w:tcPr>
          <w:p w14:paraId="0B640DBE" w14:textId="77777777" w:rsidR="006C1197" w:rsidRPr="00783584" w:rsidRDefault="006C1197" w:rsidP="009232BC">
            <w:pPr>
              <w:rPr>
                <w:sz w:val="20"/>
                <w:szCs w:val="20"/>
              </w:rPr>
            </w:pPr>
            <w:r w:rsidRPr="00783584">
              <w:t>□</w:t>
            </w:r>
          </w:p>
        </w:tc>
        <w:tc>
          <w:tcPr>
            <w:tcW w:w="295" w:type="pct"/>
          </w:tcPr>
          <w:p w14:paraId="186FF65C" w14:textId="77777777" w:rsidR="006C1197" w:rsidRPr="00783584" w:rsidRDefault="006C1197" w:rsidP="009232BC">
            <w:pPr>
              <w:rPr>
                <w:sz w:val="20"/>
                <w:szCs w:val="20"/>
              </w:rPr>
            </w:pPr>
            <w:r w:rsidRPr="00783584">
              <w:t>□</w:t>
            </w:r>
          </w:p>
        </w:tc>
        <w:tc>
          <w:tcPr>
            <w:tcW w:w="521" w:type="pct"/>
          </w:tcPr>
          <w:p w14:paraId="1A4AF413" w14:textId="77777777" w:rsidR="006C1197" w:rsidRPr="00783584" w:rsidRDefault="006C1197" w:rsidP="009232BC">
            <w:pPr>
              <w:rPr>
                <w:sz w:val="20"/>
                <w:szCs w:val="20"/>
              </w:rPr>
            </w:pPr>
            <w:r w:rsidRPr="00783584">
              <w:t>□</w:t>
            </w:r>
          </w:p>
        </w:tc>
        <w:tc>
          <w:tcPr>
            <w:tcW w:w="681" w:type="pct"/>
            <w:shd w:val="clear" w:color="auto" w:fill="auto"/>
          </w:tcPr>
          <w:p w14:paraId="48824FC6" w14:textId="77777777" w:rsidR="006C1197" w:rsidRPr="00783584" w:rsidRDefault="006C1197" w:rsidP="009232BC">
            <w:pPr>
              <w:rPr>
                <w:sz w:val="20"/>
                <w:szCs w:val="20"/>
              </w:rPr>
            </w:pPr>
            <w:r w:rsidRPr="00783584">
              <w:t>□</w:t>
            </w:r>
          </w:p>
        </w:tc>
      </w:tr>
    </w:tbl>
    <w:p w14:paraId="5C627638" w14:textId="77777777" w:rsidR="006C1197" w:rsidRPr="00783584" w:rsidRDefault="006C1197" w:rsidP="006C1197">
      <w:pPr>
        <w:pStyle w:val="ListParagraph"/>
      </w:pPr>
    </w:p>
    <w:p w14:paraId="485E3A74" w14:textId="77777777" w:rsidR="006C1197" w:rsidRPr="00783584" w:rsidRDefault="006C1197" w:rsidP="006C1197">
      <w:pPr>
        <w:pStyle w:val="ListParagraph"/>
      </w:pPr>
    </w:p>
    <w:p w14:paraId="61F5547F" w14:textId="77777777" w:rsidR="006C1197" w:rsidRPr="00783584" w:rsidRDefault="006C1197" w:rsidP="006C1197">
      <w:pPr>
        <w:sectPr w:rsidR="006C1197" w:rsidRPr="00783584" w:rsidSect="009232BC">
          <w:pgSz w:w="15840" w:h="12240" w:orient="landscape"/>
          <w:pgMar w:top="1440" w:right="1440" w:bottom="1440" w:left="1440" w:header="720" w:footer="720" w:gutter="0"/>
          <w:cols w:space="720"/>
          <w:docGrid w:linePitch="360"/>
        </w:sectPr>
      </w:pPr>
    </w:p>
    <w:p w14:paraId="1BB77C9B" w14:textId="77777777" w:rsidR="006C1197" w:rsidRPr="00783584" w:rsidRDefault="006C1197" w:rsidP="006C1197">
      <w:pPr>
        <w:pStyle w:val="Heading1"/>
      </w:pPr>
      <w:r w:rsidRPr="00783584">
        <w:t>Section III. Sourcing Foods</w:t>
      </w:r>
    </w:p>
    <w:p w14:paraId="6934126F" w14:textId="77777777" w:rsidR="006C1197" w:rsidRPr="00783584" w:rsidRDefault="006C1197" w:rsidP="006C1197">
      <w:r w:rsidRPr="00783584">
        <w:t>This section asks about how your SFA sources foods for Child Nutrition programs, including USDA Foods and foods from local</w:t>
      </w:r>
      <w:r w:rsidRPr="00783584" w:rsidDel="00E522EA">
        <w:t xml:space="preserve"> </w:t>
      </w:r>
      <w:r w:rsidRPr="00783584">
        <w:t xml:space="preserve">sources, in SY 2017–2018. </w:t>
      </w:r>
    </w:p>
    <w:p w14:paraId="0DB41B26" w14:textId="77777777" w:rsidR="006C1197" w:rsidRPr="00783584" w:rsidRDefault="006C1197" w:rsidP="006C1197">
      <w:pPr>
        <w:pStyle w:val="QUESTIONTEXT"/>
        <w:tabs>
          <w:tab w:val="clear" w:pos="720"/>
        </w:tabs>
        <w:ind w:hanging="360"/>
        <w:rPr>
          <w:rFonts w:asciiTheme="minorHAnsi" w:hAnsiTheme="minorHAnsi"/>
          <w:b w:val="0"/>
          <w:sz w:val="22"/>
          <w:szCs w:val="22"/>
        </w:rPr>
      </w:pPr>
      <w:r w:rsidRPr="00783584">
        <w:rPr>
          <w:rFonts w:asciiTheme="minorHAnsi" w:hAnsiTheme="minorHAnsi"/>
          <w:b w:val="0"/>
          <w:sz w:val="22"/>
          <w:szCs w:val="22"/>
        </w:rPr>
        <w:t>1.</w:t>
      </w:r>
      <w:r w:rsidRPr="00783584">
        <w:rPr>
          <w:rFonts w:asciiTheme="minorHAnsi" w:hAnsiTheme="minorHAnsi"/>
          <w:b w:val="0"/>
          <w:sz w:val="22"/>
          <w:szCs w:val="22"/>
        </w:rPr>
        <w:tab/>
      </w:r>
      <w:bookmarkStart w:id="5" w:name="_Hlk504473661"/>
      <w:r w:rsidRPr="00783584">
        <w:rPr>
          <w:rFonts w:asciiTheme="minorHAnsi" w:hAnsiTheme="minorHAnsi"/>
          <w:b w:val="0"/>
          <w:sz w:val="22"/>
          <w:szCs w:val="22"/>
        </w:rPr>
        <w:t xml:space="preserve">Does your SFA ever divert </w:t>
      </w:r>
      <w:r w:rsidRPr="00E174F7">
        <w:rPr>
          <w:rFonts w:asciiTheme="minorHAnsi" w:hAnsiTheme="minorHAnsi"/>
          <w:b w:val="0"/>
          <w:sz w:val="22"/>
          <w:szCs w:val="22"/>
        </w:rPr>
        <w:t>USDA Foods</w:t>
      </w:r>
      <w:r w:rsidRPr="00783584">
        <w:rPr>
          <w:rFonts w:asciiTheme="minorHAnsi" w:hAnsiTheme="minorHAnsi"/>
          <w:b w:val="0"/>
          <w:sz w:val="22"/>
          <w:szCs w:val="22"/>
        </w:rPr>
        <w:t xml:space="preserve"> for processing?</w:t>
      </w:r>
    </w:p>
    <w:p w14:paraId="518226B8" w14:textId="77777777" w:rsidR="006C1197" w:rsidRPr="00783584" w:rsidRDefault="006C1197" w:rsidP="00331D8F">
      <w:pPr>
        <w:pStyle w:val="QUESTIONTEXT"/>
        <w:numPr>
          <w:ilvl w:val="0"/>
          <w:numId w:val="33"/>
        </w:numPr>
        <w:tabs>
          <w:tab w:val="clear" w:pos="720"/>
        </w:tabs>
        <w:spacing w:before="0" w:after="0"/>
        <w:rPr>
          <w:rFonts w:asciiTheme="minorHAnsi" w:hAnsiTheme="minorHAnsi"/>
          <w:b w:val="0"/>
          <w:sz w:val="22"/>
          <w:szCs w:val="22"/>
        </w:rPr>
      </w:pPr>
      <w:r w:rsidRPr="00783584">
        <w:rPr>
          <w:rFonts w:asciiTheme="minorHAnsi" w:hAnsiTheme="minorHAnsi"/>
          <w:b w:val="0"/>
          <w:sz w:val="22"/>
          <w:szCs w:val="22"/>
        </w:rPr>
        <w:t>Yes</w:t>
      </w:r>
    </w:p>
    <w:p w14:paraId="0914373D" w14:textId="77777777" w:rsidR="006C1197" w:rsidRPr="00783584" w:rsidRDefault="006C1197" w:rsidP="00331D8F">
      <w:pPr>
        <w:pStyle w:val="QUESTIONTEXT"/>
        <w:numPr>
          <w:ilvl w:val="0"/>
          <w:numId w:val="33"/>
        </w:numPr>
        <w:tabs>
          <w:tab w:val="clear" w:pos="720"/>
        </w:tabs>
        <w:spacing w:before="0" w:after="0"/>
        <w:rPr>
          <w:rFonts w:asciiTheme="minorHAnsi" w:hAnsiTheme="minorHAnsi"/>
          <w:b w:val="0"/>
          <w:sz w:val="22"/>
          <w:szCs w:val="22"/>
        </w:rPr>
      </w:pPr>
      <w:r w:rsidRPr="00783584">
        <w:rPr>
          <w:rFonts w:asciiTheme="minorHAnsi" w:hAnsiTheme="minorHAnsi"/>
          <w:b w:val="0"/>
          <w:sz w:val="22"/>
          <w:szCs w:val="22"/>
        </w:rPr>
        <w:t>No</w:t>
      </w:r>
    </w:p>
    <w:p w14:paraId="6797E331" w14:textId="77777777" w:rsidR="006C1197" w:rsidRPr="00783584" w:rsidRDefault="006C1197" w:rsidP="00331D8F">
      <w:pPr>
        <w:pStyle w:val="QUESTIONTEXT"/>
        <w:numPr>
          <w:ilvl w:val="0"/>
          <w:numId w:val="39"/>
        </w:numPr>
        <w:tabs>
          <w:tab w:val="clear" w:pos="720"/>
        </w:tabs>
        <w:ind w:left="720"/>
        <w:rPr>
          <w:rFonts w:asciiTheme="minorHAnsi" w:hAnsiTheme="minorHAnsi"/>
          <w:b w:val="0"/>
          <w:sz w:val="22"/>
          <w:szCs w:val="22"/>
        </w:rPr>
      </w:pPr>
      <w:r w:rsidRPr="00783584">
        <w:rPr>
          <w:rFonts w:asciiTheme="minorHAnsi" w:hAnsiTheme="minorHAnsi"/>
          <w:b w:val="0"/>
          <w:sz w:val="22"/>
          <w:szCs w:val="22"/>
        </w:rPr>
        <w:t xml:space="preserve">Does your SFA ever </w:t>
      </w:r>
      <w:r>
        <w:rPr>
          <w:rFonts w:asciiTheme="minorHAnsi" w:hAnsiTheme="minorHAnsi"/>
          <w:b w:val="0"/>
          <w:sz w:val="22"/>
          <w:szCs w:val="22"/>
        </w:rPr>
        <w:t>purchase processed items from a State contract</w:t>
      </w:r>
      <w:r w:rsidRPr="00783584">
        <w:rPr>
          <w:rFonts w:asciiTheme="minorHAnsi" w:hAnsiTheme="minorHAnsi"/>
          <w:b w:val="0"/>
          <w:sz w:val="22"/>
          <w:szCs w:val="22"/>
        </w:rPr>
        <w:t>?</w:t>
      </w:r>
    </w:p>
    <w:p w14:paraId="48F3CC4E" w14:textId="77777777" w:rsidR="006C1197" w:rsidRPr="00783584" w:rsidRDefault="006C1197" w:rsidP="00331D8F">
      <w:pPr>
        <w:pStyle w:val="QUESTIONTEXT"/>
        <w:numPr>
          <w:ilvl w:val="0"/>
          <w:numId w:val="33"/>
        </w:numPr>
        <w:tabs>
          <w:tab w:val="clear" w:pos="720"/>
        </w:tabs>
        <w:spacing w:before="0" w:after="0"/>
        <w:rPr>
          <w:rFonts w:asciiTheme="minorHAnsi" w:hAnsiTheme="minorHAnsi"/>
          <w:b w:val="0"/>
          <w:sz w:val="22"/>
          <w:szCs w:val="22"/>
        </w:rPr>
      </w:pPr>
      <w:r w:rsidRPr="00783584">
        <w:rPr>
          <w:rFonts w:asciiTheme="minorHAnsi" w:hAnsiTheme="minorHAnsi"/>
          <w:b w:val="0"/>
          <w:sz w:val="22"/>
          <w:szCs w:val="22"/>
        </w:rPr>
        <w:t>Yes</w:t>
      </w:r>
    </w:p>
    <w:p w14:paraId="4BF1AFB1" w14:textId="77777777" w:rsidR="006C1197" w:rsidRPr="00783584" w:rsidRDefault="006C1197" w:rsidP="00331D8F">
      <w:pPr>
        <w:pStyle w:val="QUESTIONTEXT"/>
        <w:numPr>
          <w:ilvl w:val="0"/>
          <w:numId w:val="33"/>
        </w:numPr>
        <w:tabs>
          <w:tab w:val="clear" w:pos="720"/>
        </w:tabs>
        <w:spacing w:before="0" w:after="0"/>
        <w:rPr>
          <w:rFonts w:asciiTheme="minorHAnsi" w:hAnsiTheme="minorHAnsi"/>
          <w:b w:val="0"/>
          <w:sz w:val="22"/>
          <w:szCs w:val="22"/>
        </w:rPr>
      </w:pPr>
      <w:r w:rsidRPr="00783584">
        <w:rPr>
          <w:rFonts w:asciiTheme="minorHAnsi" w:hAnsiTheme="minorHAnsi"/>
          <w:b w:val="0"/>
          <w:sz w:val="22"/>
          <w:szCs w:val="22"/>
        </w:rPr>
        <w:t>No</w:t>
      </w:r>
    </w:p>
    <w:bookmarkEnd w:id="5"/>
    <w:p w14:paraId="11EDED99" w14:textId="77777777" w:rsidR="006C1197" w:rsidRPr="00783584" w:rsidRDefault="006C1197" w:rsidP="00331D8F">
      <w:pPr>
        <w:pStyle w:val="QUESTIONTEXT"/>
        <w:numPr>
          <w:ilvl w:val="0"/>
          <w:numId w:val="40"/>
        </w:numPr>
        <w:tabs>
          <w:tab w:val="clear" w:pos="720"/>
        </w:tabs>
        <w:rPr>
          <w:rFonts w:asciiTheme="minorHAnsi" w:hAnsiTheme="minorHAnsi"/>
          <w:b w:val="0"/>
          <w:sz w:val="22"/>
          <w:szCs w:val="22"/>
        </w:rPr>
      </w:pPr>
      <w:r w:rsidRPr="00783584">
        <w:rPr>
          <w:rFonts w:asciiTheme="minorHAnsi" w:hAnsiTheme="minorHAnsi"/>
          <w:b w:val="0"/>
          <w:sz w:val="22"/>
          <w:szCs w:val="22"/>
        </w:rPr>
        <w:t>Does your SFA competitively procure services from manufacturers or processors to convert (process and/or package) USDA Foods into ready-to-use end products for Child Nutrition programs?</w:t>
      </w:r>
    </w:p>
    <w:p w14:paraId="6FC0C751" w14:textId="77777777" w:rsidR="006C1197" w:rsidRPr="00783584" w:rsidRDefault="006C1197" w:rsidP="00331D8F">
      <w:pPr>
        <w:pStyle w:val="RESPONSE"/>
        <w:numPr>
          <w:ilvl w:val="0"/>
          <w:numId w:val="28"/>
        </w:numPr>
        <w:spacing w:before="0"/>
        <w:ind w:right="0"/>
        <w:contextualSpacing/>
        <w:rPr>
          <w:rFonts w:asciiTheme="minorHAnsi" w:hAnsiTheme="minorHAnsi"/>
          <w:sz w:val="22"/>
          <w:szCs w:val="22"/>
        </w:rPr>
      </w:pPr>
      <w:r w:rsidRPr="00783584">
        <w:rPr>
          <w:rFonts w:asciiTheme="minorHAnsi" w:hAnsiTheme="minorHAnsi"/>
          <w:sz w:val="22"/>
          <w:szCs w:val="22"/>
        </w:rPr>
        <w:t>Yes</w:t>
      </w:r>
    </w:p>
    <w:p w14:paraId="51AB6C3B" w14:textId="77777777" w:rsidR="006C1197" w:rsidRPr="00783584" w:rsidRDefault="006C1197" w:rsidP="00331D8F">
      <w:pPr>
        <w:pStyle w:val="RESPONSE"/>
        <w:numPr>
          <w:ilvl w:val="0"/>
          <w:numId w:val="28"/>
        </w:numPr>
        <w:spacing w:before="0"/>
        <w:ind w:right="0"/>
        <w:contextualSpacing/>
        <w:rPr>
          <w:rFonts w:asciiTheme="minorHAnsi" w:hAnsiTheme="minorHAnsi"/>
          <w:sz w:val="22"/>
          <w:szCs w:val="22"/>
        </w:rPr>
      </w:pPr>
      <w:r w:rsidRPr="00783584">
        <w:rPr>
          <w:rFonts w:asciiTheme="minorHAnsi" w:hAnsiTheme="minorHAnsi"/>
          <w:sz w:val="22"/>
          <w:szCs w:val="22"/>
        </w:rPr>
        <w:t>No</w:t>
      </w:r>
    </w:p>
    <w:p w14:paraId="3863EC60" w14:textId="77777777" w:rsidR="006C1197" w:rsidRPr="00783584" w:rsidRDefault="006C1197" w:rsidP="00331D8F">
      <w:pPr>
        <w:pStyle w:val="QUESTIONTEXT"/>
        <w:numPr>
          <w:ilvl w:val="0"/>
          <w:numId w:val="40"/>
        </w:numPr>
        <w:tabs>
          <w:tab w:val="clear" w:pos="720"/>
        </w:tabs>
        <w:rPr>
          <w:rFonts w:asciiTheme="minorHAnsi" w:hAnsiTheme="minorHAnsi"/>
          <w:b w:val="0"/>
          <w:sz w:val="22"/>
          <w:szCs w:val="22"/>
        </w:rPr>
      </w:pPr>
      <w:r>
        <w:rPr>
          <w:rFonts w:asciiTheme="minorHAnsi" w:hAnsiTheme="minorHAnsi"/>
          <w:b w:val="0"/>
          <w:sz w:val="22"/>
          <w:szCs w:val="22"/>
        </w:rPr>
        <w:t xml:space="preserve">How </w:t>
      </w:r>
      <w:r w:rsidRPr="00783584">
        <w:rPr>
          <w:rFonts w:asciiTheme="minorHAnsi" w:hAnsiTheme="minorHAnsi"/>
          <w:b w:val="0"/>
          <w:sz w:val="22"/>
          <w:szCs w:val="22"/>
        </w:rPr>
        <w:t xml:space="preserve">does your SFA competitively procure USDA Foods </w:t>
      </w:r>
      <w:r>
        <w:rPr>
          <w:rFonts w:asciiTheme="minorHAnsi" w:hAnsiTheme="minorHAnsi"/>
          <w:b w:val="0"/>
          <w:sz w:val="22"/>
          <w:szCs w:val="22"/>
        </w:rPr>
        <w:t xml:space="preserve">processed </w:t>
      </w:r>
      <w:r w:rsidRPr="00783584">
        <w:rPr>
          <w:rFonts w:asciiTheme="minorHAnsi" w:hAnsiTheme="minorHAnsi"/>
          <w:b w:val="0"/>
          <w:sz w:val="22"/>
          <w:szCs w:val="22"/>
        </w:rPr>
        <w:t xml:space="preserve">end products for Child Nutrition programs? </w:t>
      </w:r>
      <w:r w:rsidRPr="00783584">
        <w:rPr>
          <w:rFonts w:asciiTheme="minorHAnsi" w:hAnsiTheme="minorHAnsi"/>
          <w:b w:val="0"/>
          <w:i/>
          <w:sz w:val="22"/>
          <w:szCs w:val="22"/>
        </w:rPr>
        <w:t xml:space="preserve">By </w:t>
      </w:r>
      <w:r w:rsidRPr="00E174F7">
        <w:rPr>
          <w:rFonts w:asciiTheme="minorHAnsi" w:hAnsiTheme="minorHAnsi"/>
          <w:b w:val="0"/>
          <w:i/>
          <w:sz w:val="22"/>
          <w:szCs w:val="22"/>
        </w:rPr>
        <w:t xml:space="preserve">USDA Foods </w:t>
      </w:r>
      <w:r>
        <w:rPr>
          <w:rFonts w:asciiTheme="minorHAnsi" w:hAnsiTheme="minorHAnsi"/>
          <w:b w:val="0"/>
          <w:i/>
          <w:sz w:val="22"/>
          <w:szCs w:val="22"/>
        </w:rPr>
        <w:t xml:space="preserve">processed </w:t>
      </w:r>
      <w:r w:rsidRPr="00E174F7">
        <w:rPr>
          <w:rFonts w:asciiTheme="minorHAnsi" w:hAnsiTheme="minorHAnsi"/>
          <w:b w:val="0"/>
          <w:i/>
          <w:sz w:val="22"/>
          <w:szCs w:val="22"/>
        </w:rPr>
        <w:t>end products,</w:t>
      </w:r>
      <w:r w:rsidRPr="00783584">
        <w:rPr>
          <w:rFonts w:asciiTheme="minorHAnsi" w:hAnsiTheme="minorHAnsi"/>
          <w:b w:val="0"/>
          <w:i/>
          <w:sz w:val="22"/>
          <w:szCs w:val="22"/>
        </w:rPr>
        <w:t xml:space="preserve"> we mean USDA Foods that have been </w:t>
      </w:r>
      <w:r>
        <w:rPr>
          <w:rFonts w:asciiTheme="minorHAnsi" w:hAnsiTheme="minorHAnsi"/>
          <w:b w:val="0"/>
          <w:i/>
          <w:sz w:val="22"/>
          <w:szCs w:val="22"/>
        </w:rPr>
        <w:t xml:space="preserve">sent to a processor and </w:t>
      </w:r>
      <w:r w:rsidRPr="00783584">
        <w:rPr>
          <w:rFonts w:asciiTheme="minorHAnsi" w:hAnsiTheme="minorHAnsi"/>
          <w:b w:val="0"/>
          <w:i/>
          <w:sz w:val="22"/>
          <w:szCs w:val="22"/>
        </w:rPr>
        <w:t>converted into ready-to-use end products.</w:t>
      </w:r>
    </w:p>
    <w:p w14:paraId="6C6FE9A7" w14:textId="77777777" w:rsidR="006C1197" w:rsidRPr="00783584" w:rsidRDefault="006C1197" w:rsidP="006C1197">
      <w:pPr>
        <w:pStyle w:val="SELECTONEMARKALL"/>
        <w:spacing w:after="160"/>
        <w:ind w:right="2246"/>
        <w:rPr>
          <w:rFonts w:asciiTheme="minorHAnsi" w:hAnsiTheme="minorHAnsi"/>
          <w:b w:val="0"/>
          <w:sz w:val="22"/>
          <w:szCs w:val="22"/>
        </w:rPr>
      </w:pPr>
      <w:r w:rsidRPr="00783584">
        <w:rPr>
          <w:rFonts w:asciiTheme="minorHAnsi" w:hAnsiTheme="minorHAnsi"/>
          <w:b w:val="0"/>
          <w:sz w:val="22"/>
          <w:szCs w:val="22"/>
        </w:rPr>
        <w:t>Select all that apply:</w:t>
      </w:r>
    </w:p>
    <w:p w14:paraId="1C639026" w14:textId="77777777" w:rsidR="006C1197" w:rsidRPr="00783584" w:rsidRDefault="006C1197" w:rsidP="00331D8F">
      <w:pPr>
        <w:pStyle w:val="RESPONSE"/>
        <w:numPr>
          <w:ilvl w:val="0"/>
          <w:numId w:val="28"/>
        </w:numPr>
        <w:spacing w:before="0"/>
        <w:ind w:right="0"/>
        <w:contextualSpacing/>
        <w:rPr>
          <w:rFonts w:asciiTheme="minorHAnsi" w:hAnsiTheme="minorHAnsi"/>
          <w:sz w:val="22"/>
          <w:szCs w:val="22"/>
        </w:rPr>
      </w:pPr>
      <w:r>
        <w:rPr>
          <w:rFonts w:asciiTheme="minorHAnsi" w:hAnsiTheme="minorHAnsi"/>
          <w:sz w:val="22"/>
          <w:szCs w:val="22"/>
        </w:rPr>
        <w:t>Procure directly with m</w:t>
      </w:r>
      <w:r w:rsidRPr="00783584">
        <w:rPr>
          <w:rFonts w:asciiTheme="minorHAnsi" w:hAnsiTheme="minorHAnsi"/>
          <w:sz w:val="22"/>
          <w:szCs w:val="22"/>
        </w:rPr>
        <w:t>anufacturers or food processors</w:t>
      </w:r>
      <w:r w:rsidRPr="00350A67">
        <w:t xml:space="preserve"> </w:t>
      </w:r>
      <w:r w:rsidRPr="00350A67">
        <w:rPr>
          <w:rFonts w:asciiTheme="minorHAnsi" w:hAnsiTheme="minorHAnsi"/>
          <w:sz w:val="22"/>
          <w:szCs w:val="22"/>
        </w:rPr>
        <w:t xml:space="preserve">that have a </w:t>
      </w:r>
      <w:r>
        <w:rPr>
          <w:rFonts w:asciiTheme="minorHAnsi" w:hAnsiTheme="minorHAnsi"/>
          <w:sz w:val="22"/>
          <w:szCs w:val="22"/>
        </w:rPr>
        <w:t xml:space="preserve">National </w:t>
      </w:r>
      <w:r w:rsidRPr="00350A67">
        <w:rPr>
          <w:rFonts w:asciiTheme="minorHAnsi" w:hAnsiTheme="minorHAnsi"/>
          <w:sz w:val="22"/>
          <w:szCs w:val="22"/>
        </w:rPr>
        <w:t>processing agreement with USDA</w:t>
      </w:r>
    </w:p>
    <w:p w14:paraId="329DCB9C" w14:textId="77777777" w:rsidR="006C1197" w:rsidRPr="00783584" w:rsidRDefault="006C1197" w:rsidP="00331D8F">
      <w:pPr>
        <w:pStyle w:val="RESPONSE"/>
        <w:numPr>
          <w:ilvl w:val="0"/>
          <w:numId w:val="28"/>
        </w:numPr>
        <w:spacing w:before="0"/>
        <w:ind w:right="0"/>
        <w:contextualSpacing/>
        <w:rPr>
          <w:rFonts w:asciiTheme="minorHAnsi" w:hAnsiTheme="minorHAnsi"/>
          <w:sz w:val="22"/>
          <w:szCs w:val="22"/>
        </w:rPr>
      </w:pPr>
      <w:r>
        <w:rPr>
          <w:rFonts w:asciiTheme="minorHAnsi" w:hAnsiTheme="minorHAnsi"/>
          <w:sz w:val="22"/>
          <w:szCs w:val="22"/>
        </w:rPr>
        <w:t>Allow d</w:t>
      </w:r>
      <w:r w:rsidRPr="00783584">
        <w:rPr>
          <w:rFonts w:asciiTheme="minorHAnsi" w:hAnsiTheme="minorHAnsi"/>
          <w:sz w:val="22"/>
          <w:szCs w:val="22"/>
        </w:rPr>
        <w:t>istributors (for example, Sysco or US Foods)</w:t>
      </w:r>
      <w:r>
        <w:rPr>
          <w:rFonts w:asciiTheme="minorHAnsi" w:hAnsiTheme="minorHAnsi"/>
          <w:sz w:val="22"/>
          <w:szCs w:val="22"/>
        </w:rPr>
        <w:t xml:space="preserve"> to procure finished products</w:t>
      </w:r>
    </w:p>
    <w:p w14:paraId="6A98F649" w14:textId="77777777" w:rsidR="006C1197" w:rsidRPr="00783584" w:rsidRDefault="006C1197" w:rsidP="00331D8F">
      <w:pPr>
        <w:pStyle w:val="RESPONSE"/>
        <w:numPr>
          <w:ilvl w:val="0"/>
          <w:numId w:val="28"/>
        </w:numPr>
        <w:spacing w:before="0"/>
        <w:ind w:right="0"/>
        <w:contextualSpacing/>
        <w:rPr>
          <w:rFonts w:asciiTheme="minorHAnsi" w:hAnsiTheme="minorHAnsi"/>
          <w:sz w:val="22"/>
          <w:szCs w:val="22"/>
        </w:rPr>
      </w:pPr>
      <w:r>
        <w:rPr>
          <w:rFonts w:asciiTheme="minorHAnsi" w:hAnsiTheme="minorHAnsi"/>
          <w:sz w:val="22"/>
          <w:szCs w:val="22"/>
        </w:rPr>
        <w:t xml:space="preserve">Finished items </w:t>
      </w:r>
      <w:r w:rsidRPr="00783584">
        <w:rPr>
          <w:rFonts w:asciiTheme="minorHAnsi" w:hAnsiTheme="minorHAnsi"/>
          <w:sz w:val="22"/>
          <w:szCs w:val="22"/>
        </w:rPr>
        <w:t>contracted by the FSMC, cooperative purchasing group, and/or group buying organization</w:t>
      </w:r>
    </w:p>
    <w:p w14:paraId="092D4DD4" w14:textId="77777777" w:rsidR="006C1197" w:rsidRPr="00783584" w:rsidRDefault="006C1197" w:rsidP="00331D8F">
      <w:pPr>
        <w:pStyle w:val="RESPONSE"/>
        <w:numPr>
          <w:ilvl w:val="0"/>
          <w:numId w:val="28"/>
        </w:numPr>
        <w:spacing w:before="0"/>
        <w:ind w:right="0"/>
        <w:contextualSpacing/>
        <w:rPr>
          <w:rFonts w:asciiTheme="minorHAnsi" w:hAnsiTheme="minorHAnsi"/>
          <w:sz w:val="22"/>
          <w:szCs w:val="22"/>
        </w:rPr>
      </w:pPr>
      <w:r>
        <w:rPr>
          <w:rFonts w:asciiTheme="minorHAnsi" w:hAnsiTheme="minorHAnsi"/>
          <w:sz w:val="22"/>
          <w:szCs w:val="22"/>
        </w:rPr>
        <w:t>Procure directly with in-state</w:t>
      </w:r>
      <w:r w:rsidRPr="00783584">
        <w:rPr>
          <w:rFonts w:asciiTheme="minorHAnsi" w:hAnsiTheme="minorHAnsi"/>
          <w:sz w:val="22"/>
          <w:szCs w:val="22"/>
        </w:rPr>
        <w:t xml:space="preserve"> processor</w:t>
      </w:r>
      <w:r>
        <w:rPr>
          <w:rFonts w:asciiTheme="minorHAnsi" w:hAnsiTheme="minorHAnsi"/>
          <w:sz w:val="22"/>
          <w:szCs w:val="22"/>
        </w:rPr>
        <w:t>s</w:t>
      </w:r>
    </w:p>
    <w:p w14:paraId="2A0F626F" w14:textId="77777777" w:rsidR="006C1197" w:rsidRPr="00783584" w:rsidRDefault="006C1197" w:rsidP="00331D8F">
      <w:pPr>
        <w:pStyle w:val="RESPONSE"/>
        <w:numPr>
          <w:ilvl w:val="0"/>
          <w:numId w:val="28"/>
        </w:numPr>
        <w:spacing w:before="0"/>
        <w:ind w:right="0"/>
        <w:contextualSpacing/>
        <w:rPr>
          <w:rFonts w:asciiTheme="minorHAnsi" w:hAnsiTheme="minorHAnsi"/>
          <w:sz w:val="22"/>
          <w:szCs w:val="22"/>
        </w:rPr>
      </w:pPr>
      <w:r>
        <w:rPr>
          <w:rFonts w:asciiTheme="minorHAnsi" w:hAnsiTheme="minorHAnsi"/>
          <w:sz w:val="22"/>
          <w:szCs w:val="22"/>
        </w:rPr>
        <w:t>Allow m</w:t>
      </w:r>
      <w:r w:rsidRPr="00783584">
        <w:rPr>
          <w:rFonts w:asciiTheme="minorHAnsi" w:hAnsiTheme="minorHAnsi"/>
          <w:sz w:val="22"/>
          <w:szCs w:val="22"/>
        </w:rPr>
        <w:t>eal vendor (for example, Revolution Foods)</w:t>
      </w:r>
      <w:r>
        <w:rPr>
          <w:rFonts w:asciiTheme="minorHAnsi" w:hAnsiTheme="minorHAnsi"/>
          <w:sz w:val="22"/>
          <w:szCs w:val="22"/>
        </w:rPr>
        <w:t xml:space="preserve"> to procure finished products</w:t>
      </w:r>
      <w:r w:rsidRPr="00783584">
        <w:rPr>
          <w:rFonts w:asciiTheme="minorHAnsi" w:hAnsiTheme="minorHAnsi"/>
          <w:sz w:val="22"/>
          <w:szCs w:val="22"/>
        </w:rPr>
        <w:t xml:space="preserve"> </w:t>
      </w:r>
    </w:p>
    <w:p w14:paraId="2B3FFA71" w14:textId="77777777" w:rsidR="006C1197" w:rsidRPr="00783584" w:rsidRDefault="006C1197" w:rsidP="00331D8F">
      <w:pPr>
        <w:pStyle w:val="RESPONSE"/>
        <w:numPr>
          <w:ilvl w:val="0"/>
          <w:numId w:val="28"/>
        </w:numPr>
        <w:spacing w:before="0"/>
        <w:ind w:right="0"/>
        <w:contextualSpacing/>
        <w:rPr>
          <w:rFonts w:asciiTheme="minorHAnsi" w:hAnsiTheme="minorHAnsi"/>
          <w:sz w:val="22"/>
          <w:szCs w:val="22"/>
        </w:rPr>
      </w:pPr>
      <w:r w:rsidRPr="00783584">
        <w:rPr>
          <w:rFonts w:asciiTheme="minorHAnsi" w:hAnsiTheme="minorHAnsi"/>
          <w:sz w:val="22"/>
          <w:szCs w:val="22"/>
        </w:rPr>
        <w:t>Other food source supplier 1 (Specify)_________________________________________</w:t>
      </w:r>
    </w:p>
    <w:p w14:paraId="50778AC8" w14:textId="77777777" w:rsidR="006C1197" w:rsidRPr="00783584" w:rsidRDefault="006C1197" w:rsidP="00331D8F">
      <w:pPr>
        <w:pStyle w:val="RESPONSE"/>
        <w:numPr>
          <w:ilvl w:val="0"/>
          <w:numId w:val="28"/>
        </w:numPr>
        <w:spacing w:before="0"/>
        <w:ind w:right="0"/>
        <w:contextualSpacing/>
        <w:rPr>
          <w:rFonts w:asciiTheme="minorHAnsi" w:hAnsiTheme="minorHAnsi"/>
          <w:sz w:val="22"/>
          <w:szCs w:val="22"/>
        </w:rPr>
      </w:pPr>
      <w:r w:rsidRPr="00783584">
        <w:rPr>
          <w:rFonts w:asciiTheme="minorHAnsi" w:hAnsiTheme="minorHAnsi"/>
          <w:sz w:val="22"/>
          <w:szCs w:val="22"/>
        </w:rPr>
        <w:t>Other food source supplier 2 (Specify)_________________________________________</w:t>
      </w:r>
    </w:p>
    <w:p w14:paraId="1513EA4F" w14:textId="77777777" w:rsidR="006C1197" w:rsidRPr="00783584" w:rsidRDefault="006C1197" w:rsidP="006C1197">
      <w:pPr>
        <w:pStyle w:val="RESPONSE"/>
        <w:ind w:left="1440"/>
        <w:contextualSpacing/>
        <w:rPr>
          <w:rFonts w:asciiTheme="minorHAnsi" w:hAnsiTheme="minorHAnsi"/>
          <w:sz w:val="22"/>
          <w:szCs w:val="22"/>
        </w:rPr>
      </w:pPr>
    </w:p>
    <w:p w14:paraId="38108F66" w14:textId="77777777" w:rsidR="006C1197" w:rsidRPr="00783584" w:rsidRDefault="006C1197" w:rsidP="00331D8F">
      <w:pPr>
        <w:pStyle w:val="CommentText"/>
        <w:numPr>
          <w:ilvl w:val="0"/>
          <w:numId w:val="40"/>
        </w:numPr>
        <w:rPr>
          <w:sz w:val="22"/>
        </w:rPr>
      </w:pPr>
      <w:r w:rsidRPr="00783584">
        <w:rPr>
          <w:sz w:val="22"/>
          <w:szCs w:val="22"/>
        </w:rPr>
        <w:t xml:space="preserve">Which </w:t>
      </w:r>
      <w:r w:rsidRPr="00E174F7">
        <w:rPr>
          <w:i/>
          <w:sz w:val="22"/>
          <w:szCs w:val="22"/>
        </w:rPr>
        <w:t>value</w:t>
      </w:r>
      <w:r w:rsidRPr="00E174F7">
        <w:rPr>
          <w:sz w:val="22"/>
          <w:szCs w:val="22"/>
        </w:rPr>
        <w:t xml:space="preserve"> </w:t>
      </w:r>
      <w:r w:rsidRPr="00E174F7">
        <w:rPr>
          <w:i/>
          <w:sz w:val="22"/>
          <w:szCs w:val="22"/>
        </w:rPr>
        <w:t>pass-through methods</w:t>
      </w:r>
      <w:r w:rsidRPr="00783584">
        <w:rPr>
          <w:sz w:val="22"/>
          <w:szCs w:val="22"/>
        </w:rPr>
        <w:t xml:space="preserve"> does your SFA use to obtain credit for the value of the</w:t>
      </w:r>
      <w:r w:rsidRPr="00783584">
        <w:rPr>
          <w:sz w:val="22"/>
        </w:rPr>
        <w:t xml:space="preserve"> USDA Foods </w:t>
      </w:r>
      <w:r w:rsidRPr="00783584">
        <w:rPr>
          <w:sz w:val="22"/>
          <w:szCs w:val="22"/>
        </w:rPr>
        <w:t>in processed</w:t>
      </w:r>
      <w:r w:rsidRPr="00783584">
        <w:rPr>
          <w:sz w:val="22"/>
        </w:rPr>
        <w:t xml:space="preserve"> end</w:t>
      </w:r>
      <w:r w:rsidRPr="00783584">
        <w:rPr>
          <w:sz w:val="22"/>
          <w:szCs w:val="22"/>
        </w:rPr>
        <w:t>-</w:t>
      </w:r>
      <w:r w:rsidRPr="00783584">
        <w:rPr>
          <w:sz w:val="22"/>
        </w:rPr>
        <w:t>products</w:t>
      </w:r>
      <w:r w:rsidRPr="00783584">
        <w:rPr>
          <w:sz w:val="22"/>
          <w:szCs w:val="22"/>
        </w:rPr>
        <w:t>?</w:t>
      </w:r>
    </w:p>
    <w:p w14:paraId="6E5A0675" w14:textId="77777777" w:rsidR="006C1197" w:rsidRPr="00941DE6" w:rsidRDefault="006C1197" w:rsidP="006C1197">
      <w:pPr>
        <w:keepNext/>
        <w:keepLines/>
        <w:ind w:left="720"/>
        <w:rPr>
          <w:b/>
          <w:color w:val="FF0000"/>
        </w:rPr>
      </w:pPr>
      <w:r w:rsidRPr="00941DE6">
        <w:rPr>
          <w:b/>
          <w:color w:val="FF0000"/>
        </w:rPr>
        <w:t>(Programmer Note: Do not allow respondent to select any other responses if “Don’t Know/Unsure” is selected.)</w:t>
      </w:r>
    </w:p>
    <w:p w14:paraId="0EB69E82" w14:textId="77777777" w:rsidR="006C1197" w:rsidRPr="00783584" w:rsidRDefault="006C1197" w:rsidP="006C1197">
      <w:pPr>
        <w:pStyle w:val="CommentText"/>
        <w:ind w:firstLine="720"/>
        <w:rPr>
          <w:b/>
          <w:sz w:val="22"/>
        </w:rPr>
      </w:pPr>
      <w:r w:rsidRPr="00783584">
        <w:rPr>
          <w:sz w:val="22"/>
        </w:rPr>
        <w:t>Select all that apply:</w:t>
      </w:r>
    </w:p>
    <w:p w14:paraId="0EEB9934" w14:textId="77777777" w:rsidR="006C1197" w:rsidRPr="00783584" w:rsidRDefault="006C1197" w:rsidP="00331D8F">
      <w:pPr>
        <w:pStyle w:val="CommentText"/>
        <w:numPr>
          <w:ilvl w:val="0"/>
          <w:numId w:val="32"/>
        </w:numPr>
        <w:spacing w:after="0"/>
        <w:ind w:left="1440"/>
        <w:rPr>
          <w:sz w:val="22"/>
          <w:szCs w:val="22"/>
        </w:rPr>
      </w:pPr>
      <w:r w:rsidRPr="00783584">
        <w:rPr>
          <w:sz w:val="22"/>
          <w:szCs w:val="22"/>
        </w:rPr>
        <w:t>Rebates</w:t>
      </w:r>
    </w:p>
    <w:p w14:paraId="7F61074D" w14:textId="77777777" w:rsidR="006C1197" w:rsidRPr="00783584" w:rsidRDefault="006C1197" w:rsidP="00331D8F">
      <w:pPr>
        <w:pStyle w:val="CommentText"/>
        <w:numPr>
          <w:ilvl w:val="0"/>
          <w:numId w:val="32"/>
        </w:numPr>
        <w:spacing w:after="0"/>
        <w:ind w:left="1440"/>
        <w:rPr>
          <w:sz w:val="22"/>
          <w:szCs w:val="22"/>
        </w:rPr>
      </w:pPr>
      <w:r w:rsidRPr="00783584">
        <w:rPr>
          <w:sz w:val="22"/>
          <w:szCs w:val="22"/>
        </w:rPr>
        <w:t>Net-off invoices</w:t>
      </w:r>
    </w:p>
    <w:p w14:paraId="486203A4" w14:textId="77777777" w:rsidR="006C1197" w:rsidRPr="00783584" w:rsidRDefault="006C1197" w:rsidP="00331D8F">
      <w:pPr>
        <w:pStyle w:val="CommentText"/>
        <w:numPr>
          <w:ilvl w:val="0"/>
          <w:numId w:val="32"/>
        </w:numPr>
        <w:spacing w:after="0"/>
        <w:ind w:left="1440"/>
        <w:rPr>
          <w:sz w:val="22"/>
          <w:szCs w:val="22"/>
        </w:rPr>
      </w:pPr>
      <w:r w:rsidRPr="00783584">
        <w:rPr>
          <w:sz w:val="22"/>
          <w:szCs w:val="22"/>
        </w:rPr>
        <w:t>Fee-for-service</w:t>
      </w:r>
    </w:p>
    <w:p w14:paraId="73328F5B" w14:textId="77777777" w:rsidR="006C1197" w:rsidRPr="00783584" w:rsidRDefault="006C1197" w:rsidP="00331D8F">
      <w:pPr>
        <w:pStyle w:val="CommentText"/>
        <w:numPr>
          <w:ilvl w:val="0"/>
          <w:numId w:val="32"/>
        </w:numPr>
        <w:spacing w:after="0"/>
        <w:ind w:left="1440"/>
        <w:rPr>
          <w:sz w:val="22"/>
          <w:szCs w:val="22"/>
        </w:rPr>
      </w:pPr>
      <w:r w:rsidRPr="00783584">
        <w:rPr>
          <w:sz w:val="22"/>
          <w:szCs w:val="22"/>
        </w:rPr>
        <w:t>Direct discount</w:t>
      </w:r>
    </w:p>
    <w:p w14:paraId="75B27BA9" w14:textId="77777777" w:rsidR="006C1197" w:rsidRPr="00783584" w:rsidRDefault="006C1197" w:rsidP="00331D8F">
      <w:pPr>
        <w:pStyle w:val="CommentText"/>
        <w:numPr>
          <w:ilvl w:val="0"/>
          <w:numId w:val="32"/>
        </w:numPr>
        <w:spacing w:after="0"/>
        <w:ind w:left="1440"/>
        <w:rPr>
          <w:sz w:val="22"/>
          <w:szCs w:val="22"/>
        </w:rPr>
      </w:pPr>
      <w:r w:rsidRPr="00783584">
        <w:rPr>
          <w:sz w:val="22"/>
          <w:szCs w:val="22"/>
        </w:rPr>
        <w:t>Don’t know/Unsure</w:t>
      </w:r>
    </w:p>
    <w:p w14:paraId="5B3EE7EC" w14:textId="77777777" w:rsidR="006C1197" w:rsidRPr="00783584" w:rsidRDefault="006C1197" w:rsidP="006C1197">
      <w:pPr>
        <w:spacing w:line="240" w:lineRule="auto"/>
        <w:sectPr w:rsidR="006C1197" w:rsidRPr="00783584">
          <w:pgSz w:w="12240" w:h="15840"/>
          <w:pgMar w:top="1440" w:right="1440" w:bottom="1440" w:left="1440" w:header="720" w:footer="720" w:gutter="0"/>
          <w:cols w:space="720"/>
          <w:docGrid w:linePitch="360"/>
        </w:sectPr>
      </w:pPr>
    </w:p>
    <w:p w14:paraId="1754275F" w14:textId="77777777" w:rsidR="006C1197" w:rsidRPr="00783584" w:rsidRDefault="006C1197" w:rsidP="006C1197">
      <w:pPr>
        <w:spacing w:line="240" w:lineRule="auto"/>
      </w:pPr>
      <w:r w:rsidRPr="00783584">
        <w:t>The following questions ask about your SFA’s procurement of local foods and participation in Farm to School practices in SY 2017–2018.</w:t>
      </w:r>
    </w:p>
    <w:p w14:paraId="12772ACD" w14:textId="77777777" w:rsidR="006C1197" w:rsidRDefault="006C1197" w:rsidP="00331D8F">
      <w:pPr>
        <w:pStyle w:val="ListParagraph"/>
        <w:keepNext/>
        <w:keepLines/>
        <w:numPr>
          <w:ilvl w:val="0"/>
          <w:numId w:val="40"/>
        </w:numPr>
        <w:spacing w:line="240" w:lineRule="auto"/>
      </w:pPr>
      <w:r w:rsidRPr="00783584">
        <w:t>Of your total food costs for Child Nutrition programs in SY 2017–2018, what percentage of costs were</w:t>
      </w:r>
      <w:r w:rsidRPr="00783584" w:rsidDel="009578B9">
        <w:t xml:space="preserve"> </w:t>
      </w:r>
      <w:r w:rsidRPr="00783584">
        <w:t>spent on foods from local sources? (Please provide your best estimate.)</w:t>
      </w:r>
    </w:p>
    <w:p w14:paraId="00B1B24C" w14:textId="77777777" w:rsidR="006C1197" w:rsidRPr="00783584" w:rsidRDefault="006C1197" w:rsidP="006C1197">
      <w:pPr>
        <w:keepNext/>
        <w:keepLines/>
        <w:ind w:left="360"/>
      </w:pPr>
      <w:r w:rsidRPr="00E174F7">
        <w:rPr>
          <w:b/>
          <w:color w:val="FF0000"/>
        </w:rPr>
        <w:t xml:space="preserve">[Programmer Note: </w:t>
      </w:r>
      <w:r>
        <w:rPr>
          <w:b/>
          <w:color w:val="FF0000"/>
        </w:rPr>
        <w:t>Insert response to II-19 unless response checked is “We do not have a set definition” or “Don’t Know/Unsure.”</w:t>
      </w:r>
      <w:r w:rsidRPr="00E174F7">
        <w:rPr>
          <w:b/>
          <w:color w:val="FF0000"/>
        </w:rPr>
        <w:t xml:space="preserve">] </w:t>
      </w:r>
    </w:p>
    <w:p w14:paraId="3C11CD73" w14:textId="77777777" w:rsidR="006C1197" w:rsidRPr="00783584" w:rsidRDefault="006C1197" w:rsidP="006C1197">
      <w:pPr>
        <w:spacing w:after="0"/>
        <w:ind w:left="720"/>
      </w:pPr>
      <w:r w:rsidRPr="00783584">
        <w:t xml:space="preserve">        _______ percent</w:t>
      </w:r>
    </w:p>
    <w:p w14:paraId="12038554" w14:textId="77777777" w:rsidR="006C1197" w:rsidRPr="00783584" w:rsidRDefault="006C1197" w:rsidP="00331D8F">
      <w:pPr>
        <w:pStyle w:val="ListParagraph"/>
        <w:numPr>
          <w:ilvl w:val="1"/>
          <w:numId w:val="16"/>
        </w:numPr>
        <w:spacing w:after="0"/>
        <w:contextualSpacing w:val="0"/>
      </w:pPr>
      <w:r w:rsidRPr="00783584">
        <w:t>Don’t Know/Unsure</w:t>
      </w:r>
    </w:p>
    <w:p w14:paraId="2C1EB092" w14:textId="77777777" w:rsidR="006C1197" w:rsidRPr="00783584" w:rsidRDefault="006C1197" w:rsidP="006C1197">
      <w:pPr>
        <w:ind w:left="720"/>
      </w:pPr>
    </w:p>
    <w:p w14:paraId="3068AEB3" w14:textId="77777777" w:rsidR="006C1197" w:rsidRPr="00783584" w:rsidRDefault="006C1197" w:rsidP="00331D8F">
      <w:pPr>
        <w:pStyle w:val="ListParagraph"/>
        <w:numPr>
          <w:ilvl w:val="0"/>
          <w:numId w:val="40"/>
        </w:numPr>
        <w:spacing w:line="240" w:lineRule="auto"/>
      </w:pPr>
      <w:r w:rsidRPr="00783584">
        <w:t>What is your SFA’s percentage goal for the amount spent on foods from local sources for your Child Nutrition programs?</w:t>
      </w:r>
    </w:p>
    <w:p w14:paraId="3B02E4D1" w14:textId="77777777" w:rsidR="006C1197" w:rsidRPr="00783584" w:rsidRDefault="006C1197" w:rsidP="006C1197">
      <w:pPr>
        <w:spacing w:line="240" w:lineRule="auto"/>
        <w:ind w:left="720"/>
      </w:pPr>
      <w:r w:rsidRPr="00783584">
        <w:t xml:space="preserve">        _______ percent </w:t>
      </w:r>
    </w:p>
    <w:p w14:paraId="7910ECF4" w14:textId="77777777" w:rsidR="006C1197" w:rsidRPr="00783584" w:rsidRDefault="006C1197" w:rsidP="00331D8F">
      <w:pPr>
        <w:pStyle w:val="ListParagraph"/>
        <w:numPr>
          <w:ilvl w:val="1"/>
          <w:numId w:val="16"/>
        </w:numPr>
        <w:spacing w:after="0"/>
        <w:contextualSpacing w:val="0"/>
      </w:pPr>
      <w:r w:rsidRPr="00783584">
        <w:t>Our SFA does not have a percentage goal</w:t>
      </w:r>
    </w:p>
    <w:p w14:paraId="195F5457" w14:textId="77777777" w:rsidR="006C1197" w:rsidRPr="00783584" w:rsidRDefault="006C1197" w:rsidP="00331D8F">
      <w:pPr>
        <w:pStyle w:val="ListParagraph"/>
        <w:numPr>
          <w:ilvl w:val="1"/>
          <w:numId w:val="16"/>
        </w:numPr>
        <w:spacing w:after="0"/>
        <w:contextualSpacing w:val="0"/>
      </w:pPr>
      <w:r w:rsidRPr="00783584">
        <w:t>Don’t Know/Unsure</w:t>
      </w:r>
    </w:p>
    <w:p w14:paraId="3E0F9768" w14:textId="77777777" w:rsidR="006C1197" w:rsidRPr="00783584" w:rsidRDefault="006C1197" w:rsidP="00331D8F">
      <w:pPr>
        <w:pStyle w:val="ListParagraph"/>
        <w:keepNext/>
        <w:keepLines/>
        <w:numPr>
          <w:ilvl w:val="0"/>
          <w:numId w:val="40"/>
        </w:numPr>
      </w:pPr>
      <w:bookmarkStart w:id="6" w:name="_Hlk498947483"/>
      <w:r w:rsidRPr="00783584">
        <w:t xml:space="preserve">Please check boxes in the table below to indicate which </w:t>
      </w:r>
      <w:r>
        <w:t xml:space="preserve">food purchasing and promotion practices are used by your FSMC (if you contract with one), group purchasing entity (if you participate in one), and your SFA separate from your FMSC or group purchasing entity to support your SFA’s procurement from local sources. </w:t>
      </w:r>
    </w:p>
    <w:p w14:paraId="77303A22" w14:textId="77777777" w:rsidR="006C1197" w:rsidRPr="00783584" w:rsidRDefault="006C1197" w:rsidP="006C1197">
      <w:pPr>
        <w:keepNext/>
        <w:keepLines/>
        <w:ind w:firstLine="720"/>
      </w:pPr>
      <w:r w:rsidRPr="00783584">
        <w:t>Select all that apply:</w:t>
      </w:r>
    </w:p>
    <w:p w14:paraId="103323E3" w14:textId="77777777" w:rsidR="006C1197" w:rsidRPr="00783584" w:rsidRDefault="006C1197" w:rsidP="006C1197">
      <w:pPr>
        <w:keepNext/>
        <w:keepLines/>
        <w:ind w:left="720"/>
      </w:pPr>
      <w:r w:rsidRPr="00783584">
        <w:rPr>
          <w:b/>
          <w:color w:val="FF0000"/>
        </w:rPr>
        <w:t xml:space="preserve">(Programmer Note: </w:t>
      </w:r>
      <w:r>
        <w:rPr>
          <w:b/>
          <w:color w:val="FF0000"/>
        </w:rPr>
        <w:t xml:space="preserve">Only display “Practice used by your FSMC” column if “yes” was selected for Question II-1. Only display “Practice used by your group purchasing entity” column if “yes” was selected for Question II-10. </w:t>
      </w:r>
      <w:r w:rsidRPr="00783584">
        <w:rPr>
          <w:b/>
          <w:color w:val="FF0000"/>
        </w:rPr>
        <w:t xml:space="preserve">Do not allow respondent to select any other responses in a column if “none” is selected in that column. Do not allow respondent to select any responses in the “Used by your </w:t>
      </w:r>
      <w:r>
        <w:rPr>
          <w:b/>
          <w:color w:val="FF0000"/>
        </w:rPr>
        <w:t>FSMC</w:t>
      </w:r>
      <w:r w:rsidRPr="00783584">
        <w:rPr>
          <w:b/>
          <w:color w:val="FF0000"/>
        </w:rPr>
        <w:t>” column if “</w:t>
      </w:r>
      <w:r>
        <w:rPr>
          <w:b/>
          <w:color w:val="FF0000"/>
        </w:rPr>
        <w:t>we do not contract with an FSMC</w:t>
      </w:r>
      <w:r w:rsidRPr="00783584">
        <w:rPr>
          <w:b/>
          <w:color w:val="FF0000"/>
        </w:rPr>
        <w:t xml:space="preserve">” is selected in </w:t>
      </w:r>
      <w:r>
        <w:rPr>
          <w:b/>
          <w:color w:val="FF0000"/>
        </w:rPr>
        <w:t xml:space="preserve">that </w:t>
      </w:r>
      <w:r w:rsidRPr="00783584">
        <w:rPr>
          <w:b/>
          <w:color w:val="FF0000"/>
        </w:rPr>
        <w:t>column.</w:t>
      </w:r>
      <w:r>
        <w:rPr>
          <w:b/>
          <w:color w:val="FF0000"/>
        </w:rPr>
        <w:t xml:space="preserve"> </w:t>
      </w:r>
      <w:r w:rsidRPr="00783584">
        <w:rPr>
          <w:b/>
          <w:color w:val="FF0000"/>
        </w:rPr>
        <w:t xml:space="preserve">Do not allow respondent to select any responses in the “Used by your </w:t>
      </w:r>
      <w:r w:rsidRPr="00142D64">
        <w:rPr>
          <w:b/>
          <w:color w:val="FF0000"/>
        </w:rPr>
        <w:t>group purchasing entity</w:t>
      </w:r>
      <w:r w:rsidRPr="00783584">
        <w:rPr>
          <w:b/>
          <w:color w:val="FF0000"/>
        </w:rPr>
        <w:t>” column if “</w:t>
      </w:r>
      <w:r>
        <w:rPr>
          <w:b/>
          <w:color w:val="FF0000"/>
        </w:rPr>
        <w:t>we do not contract with any group purchasing entities</w:t>
      </w:r>
      <w:r w:rsidRPr="00783584">
        <w:rPr>
          <w:b/>
          <w:color w:val="FF0000"/>
        </w:rPr>
        <w:t xml:space="preserve">” is selected in </w:t>
      </w:r>
      <w:r>
        <w:rPr>
          <w:b/>
          <w:color w:val="FF0000"/>
        </w:rPr>
        <w:t xml:space="preserve">that </w:t>
      </w:r>
      <w:r w:rsidRPr="00783584">
        <w:rPr>
          <w:b/>
          <w:color w:val="FF0000"/>
        </w:rPr>
        <w:t>column.)</w:t>
      </w:r>
    </w:p>
    <w:tbl>
      <w:tblPr>
        <w:tblStyle w:val="TableGrid"/>
        <w:tblW w:w="5000" w:type="pct"/>
        <w:tblLayout w:type="fixed"/>
        <w:tblLook w:val="04A0" w:firstRow="1" w:lastRow="0" w:firstColumn="1" w:lastColumn="0" w:noHBand="0" w:noVBand="1"/>
      </w:tblPr>
      <w:tblGrid>
        <w:gridCol w:w="5484"/>
        <w:gridCol w:w="1424"/>
        <w:gridCol w:w="1383"/>
        <w:gridCol w:w="1285"/>
      </w:tblGrid>
      <w:tr w:rsidR="006C1197" w:rsidRPr="00783584" w14:paraId="4C330E88" w14:textId="77777777" w:rsidTr="009232BC">
        <w:trPr>
          <w:trHeight w:val="2798"/>
        </w:trPr>
        <w:tc>
          <w:tcPr>
            <w:tcW w:w="5355" w:type="dxa"/>
          </w:tcPr>
          <w:p w14:paraId="14F486EC" w14:textId="77777777" w:rsidR="006C1197" w:rsidRPr="00783584" w:rsidRDefault="006C1197" w:rsidP="009232BC">
            <w:pPr>
              <w:keepNext/>
              <w:keepLines/>
            </w:pPr>
            <w:r>
              <w:t>Food Purchasing and Promotion Practices</w:t>
            </w:r>
          </w:p>
        </w:tc>
        <w:tc>
          <w:tcPr>
            <w:tcW w:w="1390" w:type="dxa"/>
          </w:tcPr>
          <w:p w14:paraId="03E8BBD8" w14:textId="77777777" w:rsidR="006C1197" w:rsidRPr="00783584" w:rsidRDefault="006C1197" w:rsidP="009232BC">
            <w:pPr>
              <w:keepNext/>
              <w:keepLines/>
              <w:rPr>
                <w:b/>
              </w:rPr>
            </w:pPr>
            <w:r>
              <w:rPr>
                <w:b/>
              </w:rPr>
              <w:t>Practice used by your FSMC</w:t>
            </w:r>
          </w:p>
        </w:tc>
        <w:tc>
          <w:tcPr>
            <w:tcW w:w="1350" w:type="dxa"/>
          </w:tcPr>
          <w:p w14:paraId="127AF21D" w14:textId="77777777" w:rsidR="006C1197" w:rsidRPr="00783584" w:rsidRDefault="006C1197" w:rsidP="009232BC">
            <w:pPr>
              <w:keepNext/>
              <w:keepLines/>
              <w:rPr>
                <w:b/>
              </w:rPr>
            </w:pPr>
            <w:r>
              <w:rPr>
                <w:b/>
              </w:rPr>
              <w:t>Practice used by your group purchasing entity</w:t>
            </w:r>
          </w:p>
        </w:tc>
        <w:tc>
          <w:tcPr>
            <w:tcW w:w="1255" w:type="dxa"/>
          </w:tcPr>
          <w:p w14:paraId="11A6EF32" w14:textId="77777777" w:rsidR="006C1197" w:rsidRPr="00783584" w:rsidRDefault="006C1197" w:rsidP="009232BC">
            <w:pPr>
              <w:keepNext/>
              <w:keepLines/>
              <w:rPr>
                <w:b/>
              </w:rPr>
            </w:pPr>
            <w:r>
              <w:rPr>
                <w:b/>
              </w:rPr>
              <w:t>Practice u</w:t>
            </w:r>
            <w:r w:rsidRPr="00783584">
              <w:rPr>
                <w:b/>
              </w:rPr>
              <w:t>sed by your SFA</w:t>
            </w:r>
            <w:r>
              <w:rPr>
                <w:b/>
              </w:rPr>
              <w:t xml:space="preserve"> directly (separate from your FSMC and/or group purchasing entity)</w:t>
            </w:r>
          </w:p>
        </w:tc>
      </w:tr>
      <w:tr w:rsidR="006C1197" w:rsidRPr="00783584" w14:paraId="0032307D" w14:textId="77777777" w:rsidTr="009232BC">
        <w:tc>
          <w:tcPr>
            <w:tcW w:w="5355" w:type="dxa"/>
          </w:tcPr>
          <w:p w14:paraId="5DC1482D" w14:textId="77777777" w:rsidR="006C1197" w:rsidRPr="00783584" w:rsidRDefault="006C1197" w:rsidP="009232BC">
            <w:pPr>
              <w:keepNext/>
              <w:keepLines/>
              <w:tabs>
                <w:tab w:val="left" w:pos="1440"/>
              </w:tabs>
            </w:pPr>
            <w:r w:rsidRPr="008A5DC1">
              <w:t>Sourcing products using the geographic preference option</w:t>
            </w:r>
          </w:p>
        </w:tc>
        <w:tc>
          <w:tcPr>
            <w:tcW w:w="1390" w:type="dxa"/>
            <w:vAlign w:val="center"/>
          </w:tcPr>
          <w:p w14:paraId="5AFADF35" w14:textId="77777777" w:rsidR="006C1197" w:rsidRPr="00783584" w:rsidRDefault="006C1197" w:rsidP="009232BC">
            <w:pPr>
              <w:pStyle w:val="ListParagraph"/>
              <w:keepNext/>
              <w:keepLines/>
              <w:tabs>
                <w:tab w:val="left" w:pos="1291"/>
              </w:tabs>
              <w:ind w:left="0"/>
              <w:jc w:val="center"/>
            </w:pPr>
            <w:r w:rsidRPr="00783584">
              <w:t>□</w:t>
            </w:r>
          </w:p>
        </w:tc>
        <w:tc>
          <w:tcPr>
            <w:tcW w:w="1350" w:type="dxa"/>
            <w:vAlign w:val="center"/>
          </w:tcPr>
          <w:p w14:paraId="6551CD91" w14:textId="77777777" w:rsidR="006C1197" w:rsidRPr="00783584" w:rsidRDefault="006C1197" w:rsidP="009232BC">
            <w:pPr>
              <w:pStyle w:val="ListParagraph"/>
              <w:keepNext/>
              <w:keepLines/>
              <w:tabs>
                <w:tab w:val="left" w:pos="1291"/>
              </w:tabs>
              <w:ind w:left="0"/>
              <w:jc w:val="center"/>
            </w:pPr>
            <w:r w:rsidRPr="00783584">
              <w:t>□</w:t>
            </w:r>
          </w:p>
        </w:tc>
        <w:tc>
          <w:tcPr>
            <w:tcW w:w="1255" w:type="dxa"/>
            <w:vAlign w:val="center"/>
          </w:tcPr>
          <w:p w14:paraId="0E48214D" w14:textId="77777777" w:rsidR="006C1197" w:rsidRPr="00783584" w:rsidRDefault="006C1197" w:rsidP="009232BC">
            <w:pPr>
              <w:pStyle w:val="ListParagraph"/>
              <w:keepNext/>
              <w:keepLines/>
              <w:tabs>
                <w:tab w:val="left" w:pos="1440"/>
              </w:tabs>
              <w:ind w:left="-74"/>
              <w:jc w:val="center"/>
            </w:pPr>
            <w:r w:rsidRPr="00783584">
              <w:t>□</w:t>
            </w:r>
          </w:p>
        </w:tc>
      </w:tr>
      <w:tr w:rsidR="006C1197" w:rsidRPr="00783584" w14:paraId="73A12E11" w14:textId="77777777" w:rsidTr="009232BC">
        <w:tc>
          <w:tcPr>
            <w:tcW w:w="5355" w:type="dxa"/>
          </w:tcPr>
          <w:p w14:paraId="207AD0A7" w14:textId="77777777" w:rsidR="006C1197" w:rsidRPr="00783584" w:rsidRDefault="006C1197" w:rsidP="009232BC">
            <w:pPr>
              <w:keepNext/>
              <w:keepLines/>
              <w:tabs>
                <w:tab w:val="left" w:pos="1440"/>
              </w:tabs>
            </w:pPr>
            <w:r w:rsidRPr="008A5DC1">
              <w:t>Direct purchas</w:t>
            </w:r>
            <w:r>
              <w:t>ing</w:t>
            </w:r>
            <w:r w:rsidRPr="008A5DC1">
              <w:t xml:space="preserve"> from local farmers using small or micro-purchases</w:t>
            </w:r>
          </w:p>
        </w:tc>
        <w:tc>
          <w:tcPr>
            <w:tcW w:w="1390" w:type="dxa"/>
            <w:vAlign w:val="center"/>
          </w:tcPr>
          <w:p w14:paraId="22A354B6" w14:textId="77777777" w:rsidR="006C1197" w:rsidRPr="00783584" w:rsidRDefault="006C1197" w:rsidP="009232BC">
            <w:pPr>
              <w:keepNext/>
              <w:keepLines/>
              <w:jc w:val="center"/>
            </w:pPr>
            <w:r w:rsidRPr="00783584">
              <w:t>□</w:t>
            </w:r>
          </w:p>
        </w:tc>
        <w:tc>
          <w:tcPr>
            <w:tcW w:w="1350" w:type="dxa"/>
            <w:vAlign w:val="center"/>
          </w:tcPr>
          <w:p w14:paraId="6EF59B43" w14:textId="77777777" w:rsidR="006C1197" w:rsidRPr="00783584" w:rsidRDefault="006C1197" w:rsidP="009232BC">
            <w:pPr>
              <w:keepNext/>
              <w:keepLines/>
              <w:jc w:val="center"/>
            </w:pPr>
            <w:r w:rsidRPr="00783584">
              <w:t>□</w:t>
            </w:r>
          </w:p>
        </w:tc>
        <w:tc>
          <w:tcPr>
            <w:tcW w:w="1255" w:type="dxa"/>
            <w:vAlign w:val="center"/>
          </w:tcPr>
          <w:p w14:paraId="5F524EAD" w14:textId="77777777" w:rsidR="006C1197" w:rsidRPr="00783584" w:rsidRDefault="006C1197" w:rsidP="009232BC">
            <w:pPr>
              <w:keepNext/>
              <w:keepLines/>
              <w:jc w:val="center"/>
            </w:pPr>
            <w:r w:rsidRPr="00783584">
              <w:t>□</w:t>
            </w:r>
          </w:p>
        </w:tc>
      </w:tr>
      <w:tr w:rsidR="006C1197" w:rsidRPr="00783584" w14:paraId="0D7A06A5" w14:textId="77777777" w:rsidTr="009232BC">
        <w:tc>
          <w:tcPr>
            <w:tcW w:w="5355" w:type="dxa"/>
          </w:tcPr>
          <w:p w14:paraId="09713F9C" w14:textId="77777777" w:rsidR="006C1197" w:rsidRPr="008A5DC1" w:rsidRDefault="006C1197" w:rsidP="009232BC">
            <w:pPr>
              <w:keepNext/>
              <w:keepLines/>
              <w:tabs>
                <w:tab w:val="left" w:pos="1440"/>
              </w:tabs>
            </w:pPr>
            <w:r w:rsidRPr="008A5DC1">
              <w:t>Sourcing products from school gardens</w:t>
            </w:r>
          </w:p>
        </w:tc>
        <w:tc>
          <w:tcPr>
            <w:tcW w:w="1390" w:type="dxa"/>
            <w:vAlign w:val="center"/>
          </w:tcPr>
          <w:p w14:paraId="58A1F9D8" w14:textId="77777777" w:rsidR="006C1197" w:rsidRPr="00783584" w:rsidRDefault="006C1197" w:rsidP="009232BC">
            <w:pPr>
              <w:keepNext/>
              <w:keepLines/>
              <w:jc w:val="center"/>
            </w:pPr>
            <w:r w:rsidRPr="00783584">
              <w:t>□</w:t>
            </w:r>
          </w:p>
        </w:tc>
        <w:tc>
          <w:tcPr>
            <w:tcW w:w="1350" w:type="dxa"/>
            <w:vAlign w:val="center"/>
          </w:tcPr>
          <w:p w14:paraId="58FAB9D2" w14:textId="77777777" w:rsidR="006C1197" w:rsidRPr="00783584" w:rsidRDefault="006C1197" w:rsidP="009232BC">
            <w:pPr>
              <w:keepNext/>
              <w:keepLines/>
              <w:jc w:val="center"/>
            </w:pPr>
            <w:r w:rsidRPr="00783584">
              <w:t>□</w:t>
            </w:r>
          </w:p>
        </w:tc>
        <w:tc>
          <w:tcPr>
            <w:tcW w:w="1255" w:type="dxa"/>
            <w:vAlign w:val="center"/>
          </w:tcPr>
          <w:p w14:paraId="25B78BC7" w14:textId="77777777" w:rsidR="006C1197" w:rsidRPr="00783584" w:rsidRDefault="006C1197" w:rsidP="009232BC">
            <w:pPr>
              <w:keepNext/>
              <w:keepLines/>
              <w:jc w:val="center"/>
            </w:pPr>
            <w:r w:rsidRPr="00783584">
              <w:t>□</w:t>
            </w:r>
          </w:p>
        </w:tc>
      </w:tr>
      <w:tr w:rsidR="006C1197" w:rsidRPr="00783584" w14:paraId="47B5940B" w14:textId="77777777" w:rsidTr="009232BC">
        <w:tc>
          <w:tcPr>
            <w:tcW w:w="5355" w:type="dxa"/>
          </w:tcPr>
          <w:p w14:paraId="1D5DA802" w14:textId="77777777" w:rsidR="006C1197" w:rsidRPr="00783584" w:rsidRDefault="006C1197" w:rsidP="009232BC">
            <w:pPr>
              <w:keepNext/>
              <w:keepLines/>
              <w:tabs>
                <w:tab w:val="left" w:pos="1440"/>
              </w:tabs>
            </w:pPr>
            <w:r w:rsidRPr="008A5DC1">
              <w:t>Promoting garden/agricultural education in the cafeteria</w:t>
            </w:r>
          </w:p>
        </w:tc>
        <w:tc>
          <w:tcPr>
            <w:tcW w:w="1390" w:type="dxa"/>
            <w:vAlign w:val="center"/>
          </w:tcPr>
          <w:p w14:paraId="2D0313D1" w14:textId="77777777" w:rsidR="006C1197" w:rsidRPr="00783584" w:rsidRDefault="006C1197" w:rsidP="009232BC">
            <w:pPr>
              <w:keepNext/>
              <w:keepLines/>
              <w:jc w:val="center"/>
            </w:pPr>
            <w:r w:rsidRPr="00783584">
              <w:t>□</w:t>
            </w:r>
          </w:p>
        </w:tc>
        <w:tc>
          <w:tcPr>
            <w:tcW w:w="1350" w:type="dxa"/>
            <w:vAlign w:val="center"/>
          </w:tcPr>
          <w:p w14:paraId="6A1C1084" w14:textId="77777777" w:rsidR="006C1197" w:rsidRPr="00783584" w:rsidRDefault="006C1197" w:rsidP="009232BC">
            <w:pPr>
              <w:keepNext/>
              <w:keepLines/>
              <w:jc w:val="center"/>
            </w:pPr>
            <w:r w:rsidRPr="00783584">
              <w:t>□</w:t>
            </w:r>
          </w:p>
        </w:tc>
        <w:tc>
          <w:tcPr>
            <w:tcW w:w="1255" w:type="dxa"/>
            <w:vAlign w:val="center"/>
          </w:tcPr>
          <w:p w14:paraId="51B27EC1" w14:textId="77777777" w:rsidR="006C1197" w:rsidRPr="00783584" w:rsidRDefault="006C1197" w:rsidP="009232BC">
            <w:pPr>
              <w:keepNext/>
              <w:keepLines/>
              <w:jc w:val="center"/>
            </w:pPr>
            <w:r w:rsidRPr="00783584">
              <w:t>□</w:t>
            </w:r>
          </w:p>
        </w:tc>
      </w:tr>
      <w:tr w:rsidR="006C1197" w:rsidRPr="00783584" w14:paraId="3231EFCB" w14:textId="77777777" w:rsidTr="009232BC">
        <w:tc>
          <w:tcPr>
            <w:tcW w:w="5355" w:type="dxa"/>
          </w:tcPr>
          <w:p w14:paraId="1BFD5359" w14:textId="77777777" w:rsidR="006C1197" w:rsidRPr="008A5DC1" w:rsidRDefault="006C1197" w:rsidP="009232BC">
            <w:pPr>
              <w:keepNext/>
              <w:keepLines/>
              <w:tabs>
                <w:tab w:val="left" w:pos="1440"/>
              </w:tabs>
            </w:pPr>
            <w:r>
              <w:t>Creating and tending to school gardens</w:t>
            </w:r>
          </w:p>
        </w:tc>
        <w:tc>
          <w:tcPr>
            <w:tcW w:w="1390" w:type="dxa"/>
            <w:vAlign w:val="center"/>
          </w:tcPr>
          <w:p w14:paraId="60733FA4" w14:textId="77777777" w:rsidR="006C1197" w:rsidRPr="00783584" w:rsidRDefault="006C1197" w:rsidP="009232BC">
            <w:pPr>
              <w:keepNext/>
              <w:keepLines/>
              <w:jc w:val="center"/>
            </w:pPr>
            <w:r w:rsidRPr="00783584">
              <w:t>□</w:t>
            </w:r>
          </w:p>
        </w:tc>
        <w:tc>
          <w:tcPr>
            <w:tcW w:w="1350" w:type="dxa"/>
            <w:vAlign w:val="center"/>
          </w:tcPr>
          <w:p w14:paraId="405D6D44" w14:textId="77777777" w:rsidR="006C1197" w:rsidRPr="00783584" w:rsidRDefault="006C1197" w:rsidP="009232BC">
            <w:pPr>
              <w:keepNext/>
              <w:keepLines/>
              <w:jc w:val="center"/>
            </w:pPr>
            <w:r w:rsidRPr="00783584">
              <w:t>□</w:t>
            </w:r>
          </w:p>
        </w:tc>
        <w:tc>
          <w:tcPr>
            <w:tcW w:w="1255" w:type="dxa"/>
            <w:vAlign w:val="center"/>
          </w:tcPr>
          <w:p w14:paraId="5B3598C0" w14:textId="77777777" w:rsidR="006C1197" w:rsidRPr="00783584" w:rsidRDefault="006C1197" w:rsidP="009232BC">
            <w:pPr>
              <w:keepNext/>
              <w:keepLines/>
              <w:jc w:val="center"/>
            </w:pPr>
            <w:r w:rsidRPr="00783584">
              <w:t>□</w:t>
            </w:r>
          </w:p>
        </w:tc>
      </w:tr>
      <w:tr w:rsidR="006C1197" w:rsidRPr="00783584" w14:paraId="287EBA73" w14:textId="77777777" w:rsidTr="009232BC">
        <w:tc>
          <w:tcPr>
            <w:tcW w:w="5355" w:type="dxa"/>
          </w:tcPr>
          <w:p w14:paraId="40C903C1" w14:textId="77777777" w:rsidR="006C1197" w:rsidRPr="008A5DC1" w:rsidRDefault="006C1197" w:rsidP="009232BC">
            <w:pPr>
              <w:keepNext/>
              <w:keepLines/>
              <w:tabs>
                <w:tab w:val="left" w:pos="1440"/>
              </w:tabs>
            </w:pPr>
            <w:r>
              <w:t xml:space="preserve">Supporting local farms in other ways (Specify): </w:t>
            </w:r>
            <w:r w:rsidRPr="00783584">
              <w:t xml:space="preserve"> _______________________________________</w:t>
            </w:r>
          </w:p>
        </w:tc>
        <w:tc>
          <w:tcPr>
            <w:tcW w:w="1390" w:type="dxa"/>
            <w:vAlign w:val="center"/>
          </w:tcPr>
          <w:p w14:paraId="7AA1E81D" w14:textId="77777777" w:rsidR="006C1197" w:rsidRPr="00783584" w:rsidRDefault="006C1197" w:rsidP="009232BC">
            <w:pPr>
              <w:keepNext/>
              <w:keepLines/>
              <w:jc w:val="center"/>
            </w:pPr>
            <w:r w:rsidRPr="00783584">
              <w:t>□</w:t>
            </w:r>
          </w:p>
        </w:tc>
        <w:tc>
          <w:tcPr>
            <w:tcW w:w="1350" w:type="dxa"/>
            <w:vAlign w:val="center"/>
          </w:tcPr>
          <w:p w14:paraId="30529B0B" w14:textId="77777777" w:rsidR="006C1197" w:rsidRPr="00783584" w:rsidRDefault="006C1197" w:rsidP="009232BC">
            <w:pPr>
              <w:keepNext/>
              <w:keepLines/>
              <w:jc w:val="center"/>
            </w:pPr>
            <w:r w:rsidRPr="00783584">
              <w:t>□</w:t>
            </w:r>
          </w:p>
        </w:tc>
        <w:tc>
          <w:tcPr>
            <w:tcW w:w="1255" w:type="dxa"/>
            <w:vAlign w:val="center"/>
          </w:tcPr>
          <w:p w14:paraId="6C12CE3C" w14:textId="77777777" w:rsidR="006C1197" w:rsidRPr="00783584" w:rsidRDefault="006C1197" w:rsidP="009232BC">
            <w:pPr>
              <w:keepNext/>
              <w:keepLines/>
              <w:jc w:val="center"/>
            </w:pPr>
            <w:r w:rsidRPr="00783584">
              <w:t>□</w:t>
            </w:r>
          </w:p>
        </w:tc>
      </w:tr>
      <w:tr w:rsidR="006C1197" w:rsidRPr="00783584" w14:paraId="3380C8A6" w14:textId="77777777" w:rsidTr="009232BC">
        <w:tc>
          <w:tcPr>
            <w:tcW w:w="5355" w:type="dxa"/>
          </w:tcPr>
          <w:p w14:paraId="20C3A1ED" w14:textId="77777777" w:rsidR="006C1197" w:rsidRPr="00783584" w:rsidRDefault="006C1197" w:rsidP="009232BC">
            <w:pPr>
              <w:keepNext/>
              <w:keepLines/>
              <w:tabs>
                <w:tab w:val="left" w:pos="1440"/>
              </w:tabs>
            </w:pPr>
            <w:r w:rsidRPr="008A5DC1">
              <w:t>Supporting school gardening in other ways (Specify): ___________</w:t>
            </w:r>
            <w:r>
              <w:t>______________________</w:t>
            </w:r>
            <w:r w:rsidRPr="008A5DC1">
              <w:t>______</w:t>
            </w:r>
          </w:p>
        </w:tc>
        <w:tc>
          <w:tcPr>
            <w:tcW w:w="1390" w:type="dxa"/>
            <w:vAlign w:val="center"/>
          </w:tcPr>
          <w:p w14:paraId="0C27B3E7" w14:textId="77777777" w:rsidR="006C1197" w:rsidRPr="00783584" w:rsidRDefault="006C1197" w:rsidP="009232BC">
            <w:pPr>
              <w:keepNext/>
              <w:keepLines/>
              <w:jc w:val="center"/>
            </w:pPr>
            <w:r w:rsidRPr="00783584">
              <w:t>□</w:t>
            </w:r>
          </w:p>
        </w:tc>
        <w:tc>
          <w:tcPr>
            <w:tcW w:w="1350" w:type="dxa"/>
            <w:vAlign w:val="center"/>
          </w:tcPr>
          <w:p w14:paraId="6A2D5E3C" w14:textId="77777777" w:rsidR="006C1197" w:rsidRPr="00783584" w:rsidRDefault="006C1197" w:rsidP="009232BC">
            <w:pPr>
              <w:keepNext/>
              <w:keepLines/>
              <w:jc w:val="center"/>
            </w:pPr>
            <w:r w:rsidRPr="00783584">
              <w:t>□</w:t>
            </w:r>
          </w:p>
        </w:tc>
        <w:tc>
          <w:tcPr>
            <w:tcW w:w="1255" w:type="dxa"/>
            <w:vAlign w:val="center"/>
          </w:tcPr>
          <w:p w14:paraId="69852246" w14:textId="77777777" w:rsidR="006C1197" w:rsidRPr="00783584" w:rsidRDefault="006C1197" w:rsidP="009232BC">
            <w:pPr>
              <w:keepNext/>
              <w:keepLines/>
              <w:jc w:val="center"/>
            </w:pPr>
            <w:r w:rsidRPr="00783584">
              <w:t>□</w:t>
            </w:r>
          </w:p>
        </w:tc>
      </w:tr>
      <w:tr w:rsidR="006C1197" w:rsidRPr="00783584" w14:paraId="3A7CB296" w14:textId="77777777" w:rsidTr="009232BC">
        <w:tc>
          <w:tcPr>
            <w:tcW w:w="5355" w:type="dxa"/>
          </w:tcPr>
          <w:p w14:paraId="6E9E4D63" w14:textId="77777777" w:rsidR="006C1197" w:rsidRPr="00783584" w:rsidRDefault="006C1197" w:rsidP="009232BC">
            <w:pPr>
              <w:keepNext/>
              <w:keepLines/>
              <w:tabs>
                <w:tab w:val="left" w:pos="1440"/>
              </w:tabs>
            </w:pPr>
            <w:r w:rsidRPr="00783584">
              <w:t>None</w:t>
            </w:r>
          </w:p>
        </w:tc>
        <w:tc>
          <w:tcPr>
            <w:tcW w:w="1390" w:type="dxa"/>
            <w:vAlign w:val="center"/>
          </w:tcPr>
          <w:p w14:paraId="4A0BBAF0" w14:textId="77777777" w:rsidR="006C1197" w:rsidRPr="00783584" w:rsidRDefault="006C1197" w:rsidP="009232BC">
            <w:pPr>
              <w:keepNext/>
              <w:keepLines/>
              <w:jc w:val="center"/>
            </w:pPr>
            <w:r w:rsidRPr="00783584">
              <w:t>□</w:t>
            </w:r>
          </w:p>
        </w:tc>
        <w:tc>
          <w:tcPr>
            <w:tcW w:w="1350" w:type="dxa"/>
            <w:vAlign w:val="center"/>
          </w:tcPr>
          <w:p w14:paraId="3F0F5949" w14:textId="77777777" w:rsidR="006C1197" w:rsidRPr="00783584" w:rsidRDefault="006C1197" w:rsidP="009232BC">
            <w:pPr>
              <w:keepNext/>
              <w:keepLines/>
              <w:jc w:val="center"/>
            </w:pPr>
            <w:r w:rsidRPr="00783584">
              <w:t>□</w:t>
            </w:r>
          </w:p>
        </w:tc>
        <w:tc>
          <w:tcPr>
            <w:tcW w:w="1255" w:type="dxa"/>
            <w:vAlign w:val="center"/>
          </w:tcPr>
          <w:p w14:paraId="4AE12607" w14:textId="77777777" w:rsidR="006C1197" w:rsidRPr="00783584" w:rsidRDefault="006C1197" w:rsidP="009232BC">
            <w:pPr>
              <w:keepNext/>
              <w:keepLines/>
              <w:jc w:val="center"/>
            </w:pPr>
            <w:r w:rsidRPr="00783584">
              <w:t>□</w:t>
            </w:r>
          </w:p>
        </w:tc>
      </w:tr>
      <w:tr w:rsidR="006C1197" w:rsidRPr="00783584" w14:paraId="4A4CA5FA" w14:textId="77777777" w:rsidTr="009232BC">
        <w:tc>
          <w:tcPr>
            <w:tcW w:w="5355" w:type="dxa"/>
          </w:tcPr>
          <w:p w14:paraId="5CDBE860" w14:textId="77777777" w:rsidR="006C1197" w:rsidRPr="00783584" w:rsidRDefault="006C1197" w:rsidP="009232BC">
            <w:pPr>
              <w:keepNext/>
              <w:keepLines/>
              <w:tabs>
                <w:tab w:val="left" w:pos="1440"/>
              </w:tabs>
            </w:pPr>
            <w:r w:rsidRPr="00783584">
              <w:t>Don’t Know/Unsure</w:t>
            </w:r>
          </w:p>
        </w:tc>
        <w:tc>
          <w:tcPr>
            <w:tcW w:w="1390" w:type="dxa"/>
            <w:vAlign w:val="center"/>
          </w:tcPr>
          <w:p w14:paraId="7B6E9A71" w14:textId="77777777" w:rsidR="006C1197" w:rsidRPr="00783584" w:rsidRDefault="006C1197" w:rsidP="009232BC">
            <w:pPr>
              <w:keepNext/>
              <w:keepLines/>
              <w:jc w:val="center"/>
            </w:pPr>
            <w:r w:rsidRPr="00783584">
              <w:t>□</w:t>
            </w:r>
          </w:p>
        </w:tc>
        <w:tc>
          <w:tcPr>
            <w:tcW w:w="1350" w:type="dxa"/>
            <w:vAlign w:val="center"/>
          </w:tcPr>
          <w:p w14:paraId="5D27CCA5" w14:textId="77777777" w:rsidR="006C1197" w:rsidRPr="00783584" w:rsidRDefault="006C1197" w:rsidP="009232BC">
            <w:pPr>
              <w:keepNext/>
              <w:keepLines/>
              <w:jc w:val="center"/>
            </w:pPr>
            <w:r w:rsidRPr="00783584">
              <w:t>□</w:t>
            </w:r>
          </w:p>
        </w:tc>
        <w:tc>
          <w:tcPr>
            <w:tcW w:w="1255" w:type="dxa"/>
            <w:vAlign w:val="center"/>
          </w:tcPr>
          <w:p w14:paraId="5AE2CFD9" w14:textId="77777777" w:rsidR="006C1197" w:rsidRPr="00783584" w:rsidRDefault="006C1197" w:rsidP="009232BC">
            <w:pPr>
              <w:keepNext/>
              <w:keepLines/>
              <w:jc w:val="center"/>
            </w:pPr>
            <w:r w:rsidRPr="00783584">
              <w:t>□</w:t>
            </w:r>
          </w:p>
        </w:tc>
      </w:tr>
    </w:tbl>
    <w:p w14:paraId="7988421B" w14:textId="77777777" w:rsidR="006C1197" w:rsidRDefault="006C1197" w:rsidP="006C1197">
      <w:pPr>
        <w:keepNext/>
        <w:keepLines/>
        <w:ind w:left="720"/>
        <w:contextualSpacing/>
        <w:rPr>
          <w:b/>
          <w:color w:val="FF0000"/>
        </w:rPr>
      </w:pPr>
    </w:p>
    <w:p w14:paraId="7B5D014A" w14:textId="77777777" w:rsidR="006C1197" w:rsidRDefault="006C1197" w:rsidP="006C1197">
      <w:pPr>
        <w:rPr>
          <w:b/>
          <w:color w:val="FF0000"/>
        </w:rPr>
      </w:pPr>
      <w:r>
        <w:rPr>
          <w:b/>
          <w:color w:val="FF0000"/>
        </w:rPr>
        <w:br w:type="page"/>
      </w:r>
    </w:p>
    <w:p w14:paraId="3A075AE9" w14:textId="77777777" w:rsidR="006C1197" w:rsidRPr="00783584" w:rsidRDefault="006C1197" w:rsidP="006C1197">
      <w:pPr>
        <w:keepNext/>
        <w:keepLines/>
        <w:ind w:left="720"/>
      </w:pPr>
      <w:r w:rsidRPr="00783584">
        <w:rPr>
          <w:b/>
          <w:color w:val="FF0000"/>
        </w:rPr>
        <w:t xml:space="preserve">(Programmer Note: </w:t>
      </w:r>
      <w:r>
        <w:rPr>
          <w:b/>
          <w:color w:val="FF0000"/>
        </w:rPr>
        <w:t>If “none” was selected in all three columns in Question 8, skip to Section IV.</w:t>
      </w:r>
      <w:r w:rsidRPr="00783584">
        <w:rPr>
          <w:b/>
          <w:color w:val="FF0000"/>
        </w:rPr>
        <w:t>)</w:t>
      </w:r>
    </w:p>
    <w:p w14:paraId="47376D31" w14:textId="77777777" w:rsidR="006C1197" w:rsidRPr="00783584" w:rsidRDefault="006C1197" w:rsidP="00331D8F">
      <w:pPr>
        <w:pStyle w:val="ListParagraph"/>
        <w:numPr>
          <w:ilvl w:val="0"/>
          <w:numId w:val="40"/>
        </w:numPr>
        <w:spacing w:line="240" w:lineRule="auto"/>
      </w:pPr>
      <w:r w:rsidRPr="00783584">
        <w:t xml:space="preserve">Does your SFA </w:t>
      </w:r>
      <w:r>
        <w:t>promote any of the above food purchasing or promotion practices</w:t>
      </w:r>
      <w:r w:rsidRPr="00783584">
        <w:t xml:space="preserve"> </w:t>
      </w:r>
      <w:r>
        <w:t xml:space="preserve">as </w:t>
      </w:r>
      <w:r w:rsidRPr="00783584">
        <w:t xml:space="preserve">Farm to School </w:t>
      </w:r>
      <w:r>
        <w:t>activities or initiatives</w:t>
      </w:r>
      <w:r w:rsidRPr="00783584">
        <w:t>?</w:t>
      </w:r>
      <w:r w:rsidRPr="00440720">
        <w:t xml:space="preserve"> </w:t>
      </w:r>
    </w:p>
    <w:p w14:paraId="3464D4C2" w14:textId="77777777" w:rsidR="006C1197" w:rsidRDefault="006C1197" w:rsidP="006C1197">
      <w:pPr>
        <w:pStyle w:val="ListParagraph"/>
        <w:numPr>
          <w:ilvl w:val="0"/>
          <w:numId w:val="10"/>
        </w:numPr>
      </w:pPr>
      <w:r w:rsidRPr="00783584">
        <w:t>Yes</w:t>
      </w:r>
    </w:p>
    <w:p w14:paraId="1B42D5CB" w14:textId="77777777" w:rsidR="006C1197" w:rsidRPr="00783584" w:rsidRDefault="006C1197" w:rsidP="006C1197">
      <w:pPr>
        <w:pStyle w:val="ListParagraph"/>
        <w:numPr>
          <w:ilvl w:val="0"/>
          <w:numId w:val="10"/>
        </w:numPr>
      </w:pPr>
      <w:r>
        <w:t>No</w:t>
      </w:r>
    </w:p>
    <w:p w14:paraId="6E1092E0" w14:textId="77777777" w:rsidR="006C1197" w:rsidRDefault="006C1197" w:rsidP="00331D8F">
      <w:pPr>
        <w:pStyle w:val="ListParagraph"/>
        <w:numPr>
          <w:ilvl w:val="1"/>
          <w:numId w:val="16"/>
        </w:numPr>
        <w:spacing w:after="0"/>
        <w:contextualSpacing w:val="0"/>
      </w:pPr>
      <w:r>
        <w:t>Don’t Know/Unsure</w:t>
      </w:r>
      <w:r w:rsidRPr="00783584">
        <w:t xml:space="preserve"> </w:t>
      </w:r>
      <w:r>
        <w:br w:type="page"/>
      </w:r>
    </w:p>
    <w:bookmarkEnd w:id="6"/>
    <w:p w14:paraId="0CDF9C2E" w14:textId="77777777" w:rsidR="006C1197" w:rsidRPr="00783584" w:rsidRDefault="006C1197" w:rsidP="006C1197">
      <w:pPr>
        <w:pStyle w:val="Heading1"/>
      </w:pPr>
      <w:r w:rsidRPr="00783584">
        <w:t>Section IV. SFA Planning and Monitoring</w:t>
      </w:r>
    </w:p>
    <w:p w14:paraId="79774D79" w14:textId="77777777" w:rsidR="006C1197" w:rsidRPr="00783584" w:rsidRDefault="006C1197" w:rsidP="006C1197">
      <w:r w:rsidRPr="00783584">
        <w:t>This section asks how your SFA makes decisions to determine its overall procurement process and monitors procurement contracts. You will also be asked for information about your SFA’s internal recordkeeping and accounting, FSMCs, and Buy American provision requirements (if applicable) for your Child Nutrition programs for SY 2017–2018.</w:t>
      </w:r>
    </w:p>
    <w:p w14:paraId="70E42712" w14:textId="77777777" w:rsidR="006C1197" w:rsidRPr="00783584" w:rsidRDefault="006C1197" w:rsidP="006C1197">
      <w:r w:rsidRPr="00783584">
        <w:t xml:space="preserve">The following questions focus on the information your SFA uses for its procurement planning process and the individuals that are involved with planning. </w:t>
      </w:r>
    </w:p>
    <w:p w14:paraId="7BBBD126" w14:textId="77777777" w:rsidR="006C1197" w:rsidRPr="00783584" w:rsidRDefault="006C1197" w:rsidP="00331D8F">
      <w:pPr>
        <w:pStyle w:val="ListParagraph"/>
        <w:numPr>
          <w:ilvl w:val="0"/>
          <w:numId w:val="43"/>
        </w:numPr>
      </w:pPr>
      <w:r w:rsidRPr="00783584">
        <w:t>Does your SFA use internal recordkeeping systems that support forecasting and planning (e.g., tracking daily food sales) to make future procurement decisions?</w:t>
      </w:r>
    </w:p>
    <w:p w14:paraId="6F53A97F" w14:textId="77777777" w:rsidR="006C1197" w:rsidRPr="00783584" w:rsidRDefault="006C1197" w:rsidP="006C1197">
      <w:pPr>
        <w:pStyle w:val="ListParagraph"/>
        <w:numPr>
          <w:ilvl w:val="0"/>
          <w:numId w:val="12"/>
        </w:numPr>
        <w:ind w:left="1440"/>
      </w:pPr>
      <w:r w:rsidRPr="00783584">
        <w:t>Yes</w:t>
      </w:r>
    </w:p>
    <w:p w14:paraId="779A4F5D" w14:textId="77777777" w:rsidR="006C1197" w:rsidRPr="00783584" w:rsidRDefault="006C1197" w:rsidP="006C1197">
      <w:pPr>
        <w:pStyle w:val="ListParagraph"/>
        <w:numPr>
          <w:ilvl w:val="0"/>
          <w:numId w:val="12"/>
        </w:numPr>
        <w:ind w:left="1440"/>
      </w:pPr>
      <w:r w:rsidRPr="00783584">
        <w:t>No</w:t>
      </w:r>
    </w:p>
    <w:p w14:paraId="75E3A814" w14:textId="77777777" w:rsidR="006C1197" w:rsidRPr="00783584" w:rsidRDefault="006C1197" w:rsidP="006C1197">
      <w:pPr>
        <w:pStyle w:val="ListParagraph"/>
        <w:ind w:left="1440"/>
      </w:pPr>
    </w:p>
    <w:p w14:paraId="39B40CDD" w14:textId="77777777" w:rsidR="006C1197" w:rsidRPr="00783584" w:rsidRDefault="006C1197" w:rsidP="00331D8F">
      <w:pPr>
        <w:pStyle w:val="ListParagraph"/>
        <w:numPr>
          <w:ilvl w:val="0"/>
          <w:numId w:val="43"/>
        </w:numPr>
      </w:pPr>
      <w:r w:rsidRPr="00783584">
        <w:t xml:space="preserve">What big-picture priorities shape your SFA’s approach to procurement? </w:t>
      </w:r>
    </w:p>
    <w:p w14:paraId="4B5E4F07" w14:textId="77777777" w:rsidR="006C1197" w:rsidRPr="00783584" w:rsidRDefault="006C1197" w:rsidP="006C1197">
      <w:pPr>
        <w:ind w:left="360" w:firstLine="360"/>
      </w:pPr>
      <w:r w:rsidRPr="00783584">
        <w:t xml:space="preserve">Select all that apply: </w:t>
      </w:r>
    </w:p>
    <w:p w14:paraId="7C0AAA16" w14:textId="77777777" w:rsidR="006C1197" w:rsidRPr="00783584" w:rsidRDefault="006C1197" w:rsidP="00331D8F">
      <w:pPr>
        <w:pStyle w:val="ListParagraph"/>
        <w:numPr>
          <w:ilvl w:val="0"/>
          <w:numId w:val="35"/>
        </w:numPr>
        <w:spacing w:line="240" w:lineRule="auto"/>
      </w:pPr>
      <w:r w:rsidRPr="00783584">
        <w:t>Food service staffing needs</w:t>
      </w:r>
    </w:p>
    <w:p w14:paraId="402C196F" w14:textId="77777777" w:rsidR="006C1197" w:rsidRPr="00783584" w:rsidRDefault="006C1197" w:rsidP="00331D8F">
      <w:pPr>
        <w:pStyle w:val="ListParagraph"/>
        <w:numPr>
          <w:ilvl w:val="0"/>
          <w:numId w:val="29"/>
        </w:numPr>
        <w:spacing w:line="240" w:lineRule="auto"/>
      </w:pPr>
      <w:r w:rsidRPr="00783584">
        <w:t xml:space="preserve">Food service staffing costs </w:t>
      </w:r>
    </w:p>
    <w:p w14:paraId="76D89282" w14:textId="77777777" w:rsidR="006C1197" w:rsidRPr="00783584" w:rsidRDefault="006C1197" w:rsidP="00331D8F">
      <w:pPr>
        <w:pStyle w:val="ListParagraph"/>
        <w:numPr>
          <w:ilvl w:val="0"/>
          <w:numId w:val="29"/>
        </w:numPr>
        <w:spacing w:line="240" w:lineRule="auto"/>
      </w:pPr>
      <w:r w:rsidRPr="00783584">
        <w:t xml:space="preserve">Food service equipment and supply </w:t>
      </w:r>
      <w:r w:rsidRPr="00783584">
        <w:rPr>
          <w:b/>
          <w:u w:val="single"/>
        </w:rPr>
        <w:t>needs</w:t>
      </w:r>
    </w:p>
    <w:p w14:paraId="6D798799" w14:textId="77777777" w:rsidR="006C1197" w:rsidRPr="00783584" w:rsidRDefault="006C1197" w:rsidP="00331D8F">
      <w:pPr>
        <w:pStyle w:val="ListParagraph"/>
        <w:numPr>
          <w:ilvl w:val="0"/>
          <w:numId w:val="29"/>
        </w:numPr>
        <w:spacing w:line="240" w:lineRule="auto"/>
      </w:pPr>
      <w:r w:rsidRPr="00783584">
        <w:t xml:space="preserve">Food service equipment and supply </w:t>
      </w:r>
      <w:r w:rsidRPr="00783584">
        <w:rPr>
          <w:b/>
          <w:u w:val="single"/>
        </w:rPr>
        <w:t>costs</w:t>
      </w:r>
    </w:p>
    <w:p w14:paraId="6A53FAE1" w14:textId="77777777" w:rsidR="006C1197" w:rsidRPr="00783584" w:rsidRDefault="006C1197" w:rsidP="00331D8F">
      <w:pPr>
        <w:pStyle w:val="ListParagraph"/>
        <w:numPr>
          <w:ilvl w:val="0"/>
          <w:numId w:val="29"/>
        </w:numPr>
        <w:tabs>
          <w:tab w:val="left" w:pos="1890"/>
        </w:tabs>
        <w:spacing w:line="240" w:lineRule="auto"/>
      </w:pPr>
      <w:r w:rsidRPr="00783584">
        <w:t>Food service operations</w:t>
      </w:r>
    </w:p>
    <w:p w14:paraId="32CC8525" w14:textId="77777777" w:rsidR="006C1197" w:rsidRPr="00783584" w:rsidRDefault="006C1197" w:rsidP="00331D8F">
      <w:pPr>
        <w:pStyle w:val="ListParagraph"/>
        <w:numPr>
          <w:ilvl w:val="0"/>
          <w:numId w:val="36"/>
        </w:numPr>
        <w:tabs>
          <w:tab w:val="left" w:pos="1890"/>
        </w:tabs>
        <w:spacing w:line="240" w:lineRule="auto"/>
        <w:ind w:left="1800"/>
      </w:pPr>
      <w:r w:rsidRPr="00783584">
        <w:t>Program management/administration needs</w:t>
      </w:r>
    </w:p>
    <w:p w14:paraId="6B1CBC7F" w14:textId="77777777" w:rsidR="006C1197" w:rsidRPr="00783584" w:rsidRDefault="006C1197" w:rsidP="00331D8F">
      <w:pPr>
        <w:pStyle w:val="ListParagraph"/>
        <w:numPr>
          <w:ilvl w:val="0"/>
          <w:numId w:val="36"/>
        </w:numPr>
        <w:tabs>
          <w:tab w:val="left" w:pos="1890"/>
        </w:tabs>
        <w:spacing w:line="240" w:lineRule="auto"/>
        <w:ind w:left="1800"/>
      </w:pPr>
      <w:r w:rsidRPr="00783584">
        <w:t xml:space="preserve">SFA or school size </w:t>
      </w:r>
    </w:p>
    <w:p w14:paraId="48784F18" w14:textId="77777777" w:rsidR="006C1197" w:rsidRPr="00783584" w:rsidRDefault="006C1197" w:rsidP="00331D8F">
      <w:pPr>
        <w:pStyle w:val="ListParagraph"/>
        <w:numPr>
          <w:ilvl w:val="0"/>
          <w:numId w:val="36"/>
        </w:numPr>
        <w:tabs>
          <w:tab w:val="left" w:pos="1890"/>
        </w:tabs>
        <w:spacing w:line="240" w:lineRule="auto"/>
        <w:ind w:left="1800"/>
      </w:pPr>
      <w:r w:rsidRPr="00783584">
        <w:t xml:space="preserve">Child Nutrition </w:t>
      </w:r>
      <w:r>
        <w:t>P</w:t>
      </w:r>
      <w:r w:rsidRPr="00783584">
        <w:t>rogram participation rates</w:t>
      </w:r>
    </w:p>
    <w:p w14:paraId="4A7F2868" w14:textId="77777777" w:rsidR="006C1197" w:rsidRPr="00783584" w:rsidRDefault="006C1197" w:rsidP="00331D8F">
      <w:pPr>
        <w:pStyle w:val="ListParagraph"/>
        <w:numPr>
          <w:ilvl w:val="0"/>
          <w:numId w:val="36"/>
        </w:numPr>
        <w:tabs>
          <w:tab w:val="left" w:pos="1890"/>
        </w:tabs>
        <w:spacing w:line="240" w:lineRule="auto"/>
        <w:ind w:left="1800"/>
      </w:pPr>
      <w:r w:rsidRPr="00783584">
        <w:t>Menu items/variety</w:t>
      </w:r>
    </w:p>
    <w:p w14:paraId="0B3DEBB6" w14:textId="77777777" w:rsidR="006C1197" w:rsidRPr="00783584" w:rsidRDefault="006C1197" w:rsidP="00331D8F">
      <w:pPr>
        <w:pStyle w:val="ListParagraph"/>
        <w:numPr>
          <w:ilvl w:val="0"/>
          <w:numId w:val="36"/>
        </w:numPr>
        <w:tabs>
          <w:tab w:val="left" w:pos="1890"/>
        </w:tabs>
        <w:spacing w:line="240" w:lineRule="auto"/>
        <w:ind w:left="1800"/>
      </w:pPr>
      <w:r w:rsidRPr="00783584">
        <w:t>Local wellness policies and nutrition goals</w:t>
      </w:r>
    </w:p>
    <w:p w14:paraId="618854FF" w14:textId="77777777" w:rsidR="006C1197" w:rsidRPr="00783584" w:rsidRDefault="006C1197" w:rsidP="00331D8F">
      <w:pPr>
        <w:pStyle w:val="ListParagraph"/>
        <w:numPr>
          <w:ilvl w:val="0"/>
          <w:numId w:val="36"/>
        </w:numPr>
        <w:tabs>
          <w:tab w:val="left" w:pos="1890"/>
        </w:tabs>
        <w:spacing w:line="240" w:lineRule="auto"/>
        <w:ind w:left="1800"/>
      </w:pPr>
      <w:r w:rsidRPr="00783584">
        <w:t>Input from State Agency and/or State Distributing Agency</w:t>
      </w:r>
    </w:p>
    <w:p w14:paraId="46319719" w14:textId="77777777" w:rsidR="006C1197" w:rsidRPr="00783584" w:rsidRDefault="006C1197" w:rsidP="00331D8F">
      <w:pPr>
        <w:pStyle w:val="ListParagraph"/>
        <w:numPr>
          <w:ilvl w:val="0"/>
          <w:numId w:val="36"/>
        </w:numPr>
        <w:tabs>
          <w:tab w:val="left" w:pos="1890"/>
        </w:tabs>
        <w:spacing w:line="240" w:lineRule="auto"/>
        <w:ind w:left="1800"/>
      </w:pPr>
      <w:r w:rsidRPr="00783584">
        <w:t>Input from other SFAs</w:t>
      </w:r>
    </w:p>
    <w:p w14:paraId="777E7976" w14:textId="77777777" w:rsidR="006C1197" w:rsidRPr="00783584" w:rsidRDefault="006C1197" w:rsidP="00331D8F">
      <w:pPr>
        <w:pStyle w:val="ListParagraph"/>
        <w:numPr>
          <w:ilvl w:val="0"/>
          <w:numId w:val="36"/>
        </w:numPr>
        <w:tabs>
          <w:tab w:val="left" w:pos="1890"/>
        </w:tabs>
        <w:spacing w:line="240" w:lineRule="auto"/>
        <w:ind w:left="1800"/>
      </w:pPr>
      <w:r w:rsidRPr="00783584">
        <w:t xml:space="preserve">Input from an advisory council </w:t>
      </w:r>
    </w:p>
    <w:p w14:paraId="4A06ACD6" w14:textId="77777777" w:rsidR="006C1197" w:rsidRPr="00783584" w:rsidRDefault="006C1197" w:rsidP="00331D8F">
      <w:pPr>
        <w:pStyle w:val="ListParagraph"/>
        <w:numPr>
          <w:ilvl w:val="0"/>
          <w:numId w:val="36"/>
        </w:numPr>
        <w:tabs>
          <w:tab w:val="left" w:pos="1890"/>
        </w:tabs>
        <w:spacing w:line="240" w:lineRule="auto"/>
        <w:ind w:left="1800"/>
      </w:pPr>
      <w:r w:rsidRPr="00783584">
        <w:t xml:space="preserve">Input from the student body </w:t>
      </w:r>
    </w:p>
    <w:p w14:paraId="7D216914" w14:textId="77777777" w:rsidR="006C1197" w:rsidRPr="00783584" w:rsidRDefault="006C1197" w:rsidP="00331D8F">
      <w:pPr>
        <w:pStyle w:val="ListParagraph"/>
        <w:numPr>
          <w:ilvl w:val="0"/>
          <w:numId w:val="36"/>
        </w:numPr>
        <w:tabs>
          <w:tab w:val="left" w:pos="1890"/>
        </w:tabs>
        <w:spacing w:line="240" w:lineRule="auto"/>
        <w:ind w:left="1800"/>
      </w:pPr>
      <w:r w:rsidRPr="00783584">
        <w:t xml:space="preserve">Input from the community </w:t>
      </w:r>
    </w:p>
    <w:p w14:paraId="05C90E38" w14:textId="77777777" w:rsidR="006C1197" w:rsidRPr="00783584" w:rsidRDefault="006C1197" w:rsidP="00331D8F">
      <w:pPr>
        <w:pStyle w:val="ListParagraph"/>
        <w:numPr>
          <w:ilvl w:val="0"/>
          <w:numId w:val="36"/>
        </w:numPr>
        <w:tabs>
          <w:tab w:val="left" w:pos="1890"/>
        </w:tabs>
        <w:spacing w:line="240" w:lineRule="auto"/>
        <w:ind w:left="1800"/>
      </w:pPr>
      <w:r w:rsidRPr="00783584">
        <w:t>Storage capacity</w:t>
      </w:r>
    </w:p>
    <w:p w14:paraId="0D3327D4" w14:textId="77777777" w:rsidR="006C1197" w:rsidRPr="00783584" w:rsidRDefault="006C1197" w:rsidP="00331D8F">
      <w:pPr>
        <w:pStyle w:val="ListParagraph"/>
        <w:numPr>
          <w:ilvl w:val="0"/>
          <w:numId w:val="36"/>
        </w:numPr>
        <w:tabs>
          <w:tab w:val="left" w:pos="1890"/>
        </w:tabs>
        <w:spacing w:line="240" w:lineRule="auto"/>
        <w:ind w:left="1800"/>
      </w:pPr>
      <w:r w:rsidRPr="00783584">
        <w:t>Regulatory meal pattern requirements</w:t>
      </w:r>
    </w:p>
    <w:p w14:paraId="7E8BAD4E" w14:textId="77777777" w:rsidR="006C1197" w:rsidRPr="00783584" w:rsidRDefault="006C1197" w:rsidP="00331D8F">
      <w:pPr>
        <w:pStyle w:val="ListParagraph"/>
        <w:numPr>
          <w:ilvl w:val="0"/>
          <w:numId w:val="36"/>
        </w:numPr>
        <w:tabs>
          <w:tab w:val="left" w:pos="1890"/>
        </w:tabs>
        <w:spacing w:line="240" w:lineRule="auto"/>
        <w:ind w:left="1800"/>
      </w:pPr>
      <w:r w:rsidRPr="00783584">
        <w:t>School board</w:t>
      </w:r>
    </w:p>
    <w:p w14:paraId="4F847981" w14:textId="77777777" w:rsidR="006C1197" w:rsidRPr="00783584" w:rsidRDefault="006C1197" w:rsidP="00331D8F">
      <w:pPr>
        <w:pStyle w:val="ListParagraph"/>
        <w:numPr>
          <w:ilvl w:val="0"/>
          <w:numId w:val="36"/>
        </w:numPr>
        <w:tabs>
          <w:tab w:val="left" w:pos="1890"/>
        </w:tabs>
        <w:spacing w:line="240" w:lineRule="auto"/>
        <w:ind w:left="1800"/>
      </w:pPr>
      <w:r w:rsidRPr="00783584">
        <w:t>Other (Specify): _______________________________________________________</w:t>
      </w:r>
    </w:p>
    <w:p w14:paraId="2836208F" w14:textId="77777777" w:rsidR="006C1197" w:rsidRPr="00783584" w:rsidRDefault="006C1197" w:rsidP="006C1197">
      <w:pPr>
        <w:pStyle w:val="ListParagraph"/>
        <w:tabs>
          <w:tab w:val="left" w:pos="1890"/>
        </w:tabs>
        <w:spacing w:line="240" w:lineRule="auto"/>
        <w:ind w:left="2160" w:hanging="360"/>
      </w:pPr>
    </w:p>
    <w:p w14:paraId="3F8BC77F" w14:textId="77777777" w:rsidR="006C1197" w:rsidRPr="00783584" w:rsidRDefault="006C1197" w:rsidP="00331D8F">
      <w:pPr>
        <w:pStyle w:val="ListParagraph"/>
        <w:keepNext/>
        <w:keepLines/>
        <w:numPr>
          <w:ilvl w:val="0"/>
          <w:numId w:val="43"/>
        </w:numPr>
      </w:pPr>
      <w:r w:rsidRPr="00783584">
        <w:t xml:space="preserve">Please rank the three most important sources of information your SFA uses to determine its overall methods for procurement by indicating the most important item with a “1,” the second most important with a “2,” and the third most important with a “3.” </w:t>
      </w:r>
    </w:p>
    <w:p w14:paraId="707119CB" w14:textId="77777777" w:rsidR="006C1197" w:rsidRPr="00783584" w:rsidRDefault="006C1197" w:rsidP="006C1197">
      <w:pPr>
        <w:keepNext/>
        <w:keepLines/>
        <w:ind w:left="720"/>
        <w:rPr>
          <w:b/>
          <w:color w:val="FF0000"/>
        </w:rPr>
      </w:pPr>
      <w:r w:rsidRPr="00783584">
        <w:rPr>
          <w:b/>
          <w:color w:val="FF0000"/>
        </w:rPr>
        <w:t xml:space="preserve">[Programmer Note: Only the selected sources of information in Section IV Question 2 will be displayed.] </w:t>
      </w:r>
    </w:p>
    <w:p w14:paraId="3DF7659A" w14:textId="77777777" w:rsidR="006C1197" w:rsidRPr="00783584" w:rsidRDefault="006C1197" w:rsidP="006C1197">
      <w:pPr>
        <w:pStyle w:val="ListParagraph"/>
        <w:keepNext/>
        <w:keepLines/>
      </w:pPr>
      <w:r w:rsidRPr="00783584">
        <w:t>______  Food service staffing needs</w:t>
      </w:r>
    </w:p>
    <w:p w14:paraId="57018B4D" w14:textId="77777777" w:rsidR="006C1197" w:rsidRPr="00783584" w:rsidRDefault="006C1197" w:rsidP="006C1197">
      <w:pPr>
        <w:pStyle w:val="ListParagraph"/>
        <w:keepNext/>
        <w:keepLines/>
      </w:pPr>
      <w:r w:rsidRPr="00783584">
        <w:t xml:space="preserve">______  Food service staffing costs </w:t>
      </w:r>
    </w:p>
    <w:p w14:paraId="7149F850" w14:textId="77777777" w:rsidR="006C1197" w:rsidRPr="00783584" w:rsidRDefault="006C1197" w:rsidP="006C1197">
      <w:pPr>
        <w:pStyle w:val="ListParagraph"/>
        <w:keepNext/>
        <w:keepLines/>
      </w:pPr>
      <w:r w:rsidRPr="00783584">
        <w:t>______  Food service equipment and supply needs</w:t>
      </w:r>
    </w:p>
    <w:p w14:paraId="3DC8121E" w14:textId="77777777" w:rsidR="006C1197" w:rsidRPr="00783584" w:rsidRDefault="006C1197" w:rsidP="006C1197">
      <w:pPr>
        <w:pStyle w:val="ListParagraph"/>
        <w:keepNext/>
        <w:keepLines/>
      </w:pPr>
      <w:r w:rsidRPr="00783584">
        <w:t>______  Food service equipment and supply costs</w:t>
      </w:r>
    </w:p>
    <w:p w14:paraId="3F6BE8E2" w14:textId="77777777" w:rsidR="006C1197" w:rsidRPr="00783584" w:rsidRDefault="006C1197" w:rsidP="006C1197">
      <w:pPr>
        <w:pStyle w:val="ListParagraph"/>
        <w:keepNext/>
        <w:keepLines/>
      </w:pPr>
      <w:r w:rsidRPr="00783584">
        <w:t>______  Food service operations</w:t>
      </w:r>
    </w:p>
    <w:p w14:paraId="29D1F3BB" w14:textId="77777777" w:rsidR="006C1197" w:rsidRPr="00783584" w:rsidRDefault="006C1197" w:rsidP="006C1197">
      <w:pPr>
        <w:pStyle w:val="ListParagraph"/>
        <w:keepNext/>
        <w:keepLines/>
      </w:pPr>
      <w:r w:rsidRPr="00783584">
        <w:t>______  Program management/administration needs</w:t>
      </w:r>
    </w:p>
    <w:p w14:paraId="7680074D" w14:textId="77777777" w:rsidR="006C1197" w:rsidRPr="00783584" w:rsidRDefault="006C1197" w:rsidP="006C1197">
      <w:pPr>
        <w:pStyle w:val="ListParagraph"/>
        <w:keepNext/>
        <w:keepLines/>
      </w:pPr>
      <w:r w:rsidRPr="00783584">
        <w:t xml:space="preserve">______  Child Nutrition </w:t>
      </w:r>
      <w:r>
        <w:t>P</w:t>
      </w:r>
      <w:r w:rsidRPr="00783584">
        <w:t>rogram participation rates</w:t>
      </w:r>
    </w:p>
    <w:p w14:paraId="28A501EC" w14:textId="77777777" w:rsidR="006C1197" w:rsidRPr="00783584" w:rsidRDefault="006C1197" w:rsidP="006C1197">
      <w:pPr>
        <w:pStyle w:val="ListParagraph"/>
        <w:keepNext/>
        <w:keepLines/>
      </w:pPr>
      <w:r w:rsidRPr="00783584">
        <w:t>______  Menu items/variety</w:t>
      </w:r>
    </w:p>
    <w:p w14:paraId="5D477268" w14:textId="77777777" w:rsidR="006C1197" w:rsidRPr="00783584" w:rsidRDefault="006C1197" w:rsidP="006C1197">
      <w:pPr>
        <w:pStyle w:val="ListParagraph"/>
        <w:keepNext/>
        <w:keepLines/>
      </w:pPr>
      <w:r w:rsidRPr="00783584">
        <w:t>______  Local wellness policies and nutrition goals</w:t>
      </w:r>
    </w:p>
    <w:p w14:paraId="18FCD80D" w14:textId="77777777" w:rsidR="006C1197" w:rsidRPr="00783584" w:rsidRDefault="006C1197" w:rsidP="006C1197">
      <w:pPr>
        <w:pStyle w:val="ListParagraph"/>
        <w:keepNext/>
        <w:keepLines/>
      </w:pPr>
      <w:r w:rsidRPr="00783584">
        <w:t>______  Input from State Agency and/or State Distributing Agency</w:t>
      </w:r>
    </w:p>
    <w:p w14:paraId="36F91D26" w14:textId="77777777" w:rsidR="006C1197" w:rsidRPr="00783584" w:rsidRDefault="006C1197" w:rsidP="006C1197">
      <w:pPr>
        <w:pStyle w:val="ListParagraph"/>
        <w:keepNext/>
        <w:keepLines/>
      </w:pPr>
      <w:r w:rsidRPr="00783584">
        <w:t>______  Input from other SFAs</w:t>
      </w:r>
    </w:p>
    <w:p w14:paraId="0DE01E03" w14:textId="77777777" w:rsidR="006C1197" w:rsidRPr="00783584" w:rsidRDefault="006C1197" w:rsidP="006C1197">
      <w:pPr>
        <w:pStyle w:val="ListParagraph"/>
        <w:keepNext/>
        <w:keepLines/>
      </w:pPr>
      <w:r w:rsidRPr="00783584">
        <w:t xml:space="preserve">______  Input from an advisory council </w:t>
      </w:r>
    </w:p>
    <w:p w14:paraId="69EC1F72" w14:textId="77777777" w:rsidR="006C1197" w:rsidRPr="00783584" w:rsidRDefault="006C1197" w:rsidP="006C1197">
      <w:pPr>
        <w:pStyle w:val="ListParagraph"/>
        <w:keepNext/>
        <w:keepLines/>
      </w:pPr>
      <w:r w:rsidRPr="00783584">
        <w:t xml:space="preserve">______  Input from the student body </w:t>
      </w:r>
    </w:p>
    <w:p w14:paraId="227F47C2" w14:textId="77777777" w:rsidR="006C1197" w:rsidRPr="00783584" w:rsidRDefault="006C1197" w:rsidP="006C1197">
      <w:pPr>
        <w:pStyle w:val="ListParagraph"/>
        <w:keepNext/>
        <w:keepLines/>
      </w:pPr>
      <w:r w:rsidRPr="00783584">
        <w:t xml:space="preserve">______  Input from the community </w:t>
      </w:r>
    </w:p>
    <w:p w14:paraId="07F0B42C" w14:textId="77777777" w:rsidR="006C1197" w:rsidRPr="00783584" w:rsidRDefault="006C1197" w:rsidP="006C1197">
      <w:pPr>
        <w:pStyle w:val="ListParagraph"/>
        <w:keepNext/>
        <w:keepLines/>
      </w:pPr>
      <w:r w:rsidRPr="00783584">
        <w:t>______  Storage capacity</w:t>
      </w:r>
    </w:p>
    <w:p w14:paraId="383CB588" w14:textId="77777777" w:rsidR="006C1197" w:rsidRPr="00783584" w:rsidRDefault="006C1197" w:rsidP="006C1197">
      <w:pPr>
        <w:pStyle w:val="ListParagraph"/>
        <w:keepNext/>
        <w:keepLines/>
      </w:pPr>
      <w:r w:rsidRPr="00783584">
        <w:t>______  Regulatory meal pattern requirements</w:t>
      </w:r>
    </w:p>
    <w:p w14:paraId="0C0CE911" w14:textId="77777777" w:rsidR="006C1197" w:rsidRPr="00783584" w:rsidRDefault="006C1197" w:rsidP="006C1197">
      <w:pPr>
        <w:pStyle w:val="ListParagraph"/>
        <w:keepNext/>
        <w:keepLines/>
      </w:pPr>
      <w:r w:rsidRPr="00783584">
        <w:t>______  School board</w:t>
      </w:r>
    </w:p>
    <w:p w14:paraId="6655EFAA" w14:textId="77777777" w:rsidR="006C1197" w:rsidRPr="00783584" w:rsidRDefault="006C1197" w:rsidP="006C1197">
      <w:pPr>
        <w:pStyle w:val="ListParagraph"/>
      </w:pPr>
    </w:p>
    <w:p w14:paraId="09D83955" w14:textId="77777777" w:rsidR="006C1197" w:rsidRPr="00783584" w:rsidRDefault="006C1197" w:rsidP="00331D8F">
      <w:pPr>
        <w:pStyle w:val="ListParagraph"/>
        <w:keepNext/>
        <w:keepLines/>
        <w:numPr>
          <w:ilvl w:val="0"/>
          <w:numId w:val="43"/>
        </w:numPr>
      </w:pPr>
      <w:r w:rsidRPr="00783584">
        <w:t xml:space="preserve">Please indicate all staff involved in procurement planning for your Child Nutrition programs during SY 2017–2018 by selecting the corresponding box in the list below. </w:t>
      </w:r>
    </w:p>
    <w:p w14:paraId="471C2CEC" w14:textId="77777777" w:rsidR="006C1197" w:rsidRPr="00783584" w:rsidRDefault="006C1197" w:rsidP="006C1197">
      <w:pPr>
        <w:keepNext/>
        <w:keepLines/>
        <w:ind w:left="810" w:firstLine="270"/>
      </w:pPr>
      <w:r w:rsidRPr="00783584">
        <w:t>Select all that apply:</w:t>
      </w:r>
    </w:p>
    <w:p w14:paraId="1EF438AC" w14:textId="77777777" w:rsidR="006C1197" w:rsidRPr="00783584" w:rsidRDefault="006C1197" w:rsidP="006C1197">
      <w:pPr>
        <w:pStyle w:val="ListParagraph"/>
        <w:keepNext/>
        <w:keepLines/>
        <w:numPr>
          <w:ilvl w:val="0"/>
          <w:numId w:val="12"/>
        </w:numPr>
        <w:ind w:left="1440"/>
      </w:pPr>
      <w:r w:rsidRPr="00783584">
        <w:rPr>
          <w:szCs w:val="20"/>
        </w:rPr>
        <w:t>SFA nutrition director</w:t>
      </w:r>
    </w:p>
    <w:p w14:paraId="1A2ED748" w14:textId="77777777" w:rsidR="006C1197" w:rsidRPr="00783584" w:rsidRDefault="006C1197" w:rsidP="006C1197">
      <w:pPr>
        <w:pStyle w:val="ListParagraph"/>
        <w:keepNext/>
        <w:keepLines/>
        <w:numPr>
          <w:ilvl w:val="0"/>
          <w:numId w:val="12"/>
        </w:numPr>
        <w:ind w:left="1440"/>
      </w:pPr>
      <w:r w:rsidRPr="00783584">
        <w:rPr>
          <w:szCs w:val="20"/>
        </w:rPr>
        <w:t xml:space="preserve">SFA food service director or manager </w:t>
      </w:r>
    </w:p>
    <w:p w14:paraId="1205B2DC" w14:textId="77777777" w:rsidR="006C1197" w:rsidRPr="00CB106F" w:rsidRDefault="006C1197" w:rsidP="006C1197">
      <w:pPr>
        <w:pStyle w:val="ListParagraph"/>
        <w:keepNext/>
        <w:keepLines/>
        <w:numPr>
          <w:ilvl w:val="0"/>
          <w:numId w:val="12"/>
        </w:numPr>
        <w:ind w:left="1440"/>
      </w:pPr>
      <w:r w:rsidRPr="00783584">
        <w:rPr>
          <w:szCs w:val="20"/>
        </w:rPr>
        <w:t xml:space="preserve">SFA head cook or kitchen/cafeteria manager </w:t>
      </w:r>
    </w:p>
    <w:p w14:paraId="7FAB6341" w14:textId="77777777" w:rsidR="006C1197" w:rsidRPr="00783584" w:rsidRDefault="006C1197" w:rsidP="006C1197">
      <w:pPr>
        <w:pStyle w:val="ListParagraph"/>
        <w:keepNext/>
        <w:keepLines/>
        <w:numPr>
          <w:ilvl w:val="0"/>
          <w:numId w:val="12"/>
        </w:numPr>
        <w:ind w:left="1440"/>
      </w:pPr>
      <w:r>
        <w:t>Non-managerial food service staff</w:t>
      </w:r>
    </w:p>
    <w:p w14:paraId="6D0BC3CC" w14:textId="77777777" w:rsidR="006C1197" w:rsidRPr="00783584" w:rsidRDefault="006C1197" w:rsidP="006C1197">
      <w:pPr>
        <w:pStyle w:val="ListParagraph"/>
        <w:keepNext/>
        <w:keepLines/>
        <w:numPr>
          <w:ilvl w:val="0"/>
          <w:numId w:val="12"/>
        </w:numPr>
        <w:ind w:left="1440"/>
      </w:pPr>
      <w:r w:rsidRPr="00783584">
        <w:rPr>
          <w:szCs w:val="20"/>
        </w:rPr>
        <w:t xml:space="preserve">District business office or purchasing department official </w:t>
      </w:r>
    </w:p>
    <w:p w14:paraId="77636DCE" w14:textId="77777777" w:rsidR="006C1197" w:rsidRPr="00783584" w:rsidRDefault="006C1197" w:rsidP="006C1197">
      <w:pPr>
        <w:pStyle w:val="ListParagraph"/>
        <w:keepNext/>
        <w:keepLines/>
        <w:numPr>
          <w:ilvl w:val="0"/>
          <w:numId w:val="12"/>
        </w:numPr>
        <w:ind w:left="1440"/>
      </w:pPr>
      <w:r w:rsidRPr="00783584">
        <w:rPr>
          <w:szCs w:val="20"/>
        </w:rPr>
        <w:t xml:space="preserve">District superintendent </w:t>
      </w:r>
    </w:p>
    <w:p w14:paraId="3C786C0D" w14:textId="77777777" w:rsidR="006C1197" w:rsidRPr="00783584" w:rsidRDefault="006C1197" w:rsidP="006C1197">
      <w:pPr>
        <w:pStyle w:val="ListParagraph"/>
        <w:keepNext/>
        <w:keepLines/>
        <w:numPr>
          <w:ilvl w:val="0"/>
          <w:numId w:val="12"/>
        </w:numPr>
        <w:ind w:left="1440"/>
      </w:pPr>
      <w:r w:rsidRPr="00783584">
        <w:rPr>
          <w:szCs w:val="20"/>
        </w:rPr>
        <w:t xml:space="preserve">District school board </w:t>
      </w:r>
    </w:p>
    <w:p w14:paraId="72D5FE12" w14:textId="77777777" w:rsidR="006C1197" w:rsidRPr="00783584" w:rsidRDefault="006C1197" w:rsidP="006C1197">
      <w:pPr>
        <w:pStyle w:val="ListParagraph"/>
        <w:keepNext/>
        <w:keepLines/>
        <w:numPr>
          <w:ilvl w:val="0"/>
          <w:numId w:val="12"/>
        </w:numPr>
        <w:ind w:left="1440"/>
      </w:pPr>
      <w:r w:rsidRPr="00783584">
        <w:rPr>
          <w:szCs w:val="20"/>
        </w:rPr>
        <w:t xml:space="preserve">State Agency Child Nutrition director or staff </w:t>
      </w:r>
    </w:p>
    <w:p w14:paraId="1680E018" w14:textId="77777777" w:rsidR="006C1197" w:rsidRPr="00783584" w:rsidRDefault="006C1197" w:rsidP="006C1197">
      <w:pPr>
        <w:pStyle w:val="ListParagraph"/>
        <w:keepNext/>
        <w:keepLines/>
        <w:numPr>
          <w:ilvl w:val="0"/>
          <w:numId w:val="12"/>
        </w:numPr>
        <w:ind w:left="1440"/>
      </w:pPr>
      <w:r w:rsidRPr="00783584">
        <w:rPr>
          <w:szCs w:val="20"/>
        </w:rPr>
        <w:t xml:space="preserve">FSMC liaison </w:t>
      </w:r>
    </w:p>
    <w:p w14:paraId="6921AD64" w14:textId="77777777" w:rsidR="006C1197" w:rsidRPr="00783584" w:rsidRDefault="006C1197" w:rsidP="006C1197">
      <w:pPr>
        <w:pStyle w:val="ListParagraph"/>
        <w:keepNext/>
        <w:keepLines/>
        <w:numPr>
          <w:ilvl w:val="0"/>
          <w:numId w:val="12"/>
        </w:numPr>
        <w:ind w:firstLine="0"/>
      </w:pPr>
      <w:r w:rsidRPr="00783584">
        <w:rPr>
          <w:szCs w:val="20"/>
        </w:rPr>
        <w:t xml:space="preserve">Governing or advisory board </w:t>
      </w:r>
    </w:p>
    <w:p w14:paraId="4C05C9C4" w14:textId="77777777" w:rsidR="006C1197" w:rsidRPr="00783584" w:rsidRDefault="006C1197" w:rsidP="006C1197">
      <w:pPr>
        <w:pStyle w:val="ListParagraph"/>
        <w:keepNext/>
        <w:keepLines/>
        <w:numPr>
          <w:ilvl w:val="0"/>
          <w:numId w:val="12"/>
        </w:numPr>
        <w:ind w:left="1440"/>
      </w:pPr>
      <w:r w:rsidRPr="00783584">
        <w:rPr>
          <w:szCs w:val="20"/>
        </w:rPr>
        <w:t xml:space="preserve">Sales broker </w:t>
      </w:r>
    </w:p>
    <w:p w14:paraId="151A4863" w14:textId="77777777" w:rsidR="006C1197" w:rsidRPr="00783584" w:rsidRDefault="006C1197" w:rsidP="006C1197">
      <w:pPr>
        <w:pStyle w:val="ListParagraph"/>
        <w:keepNext/>
        <w:keepLines/>
        <w:numPr>
          <w:ilvl w:val="0"/>
          <w:numId w:val="12"/>
        </w:numPr>
        <w:ind w:left="1440"/>
      </w:pPr>
      <w:r w:rsidRPr="00783584">
        <w:rPr>
          <w:szCs w:val="20"/>
        </w:rPr>
        <w:t>Group purchasing entity (cooperative, agent, or third-party service)</w:t>
      </w:r>
    </w:p>
    <w:p w14:paraId="2C57ABD3" w14:textId="77777777" w:rsidR="006C1197" w:rsidRPr="00783584" w:rsidRDefault="006C1197" w:rsidP="006C1197">
      <w:pPr>
        <w:pStyle w:val="ListParagraph"/>
        <w:keepNext/>
        <w:keepLines/>
        <w:numPr>
          <w:ilvl w:val="0"/>
          <w:numId w:val="12"/>
        </w:numPr>
        <w:spacing w:after="0"/>
        <w:ind w:left="1440"/>
      </w:pPr>
      <w:r w:rsidRPr="00783584">
        <w:t>Cooperative that only includes Child Nutrition Program operators</w:t>
      </w:r>
    </w:p>
    <w:p w14:paraId="3A67776C" w14:textId="77777777" w:rsidR="006C1197" w:rsidRPr="00783584" w:rsidRDefault="006C1197" w:rsidP="006C1197">
      <w:pPr>
        <w:pStyle w:val="ListParagraph"/>
        <w:keepNext/>
        <w:keepLines/>
        <w:numPr>
          <w:ilvl w:val="0"/>
          <w:numId w:val="12"/>
        </w:numPr>
        <w:spacing w:after="0"/>
        <w:ind w:left="1440"/>
      </w:pPr>
      <w:r w:rsidRPr="00783584">
        <w:t>Chief Financial Officer</w:t>
      </w:r>
      <w:r>
        <w:t xml:space="preserve"> or</w:t>
      </w:r>
      <w:r w:rsidRPr="00783584">
        <w:t xml:space="preserve"> SFA business office</w:t>
      </w:r>
      <w:r w:rsidRPr="00783584" w:rsidDel="002D2536">
        <w:rPr>
          <w:szCs w:val="20"/>
        </w:rPr>
        <w:t xml:space="preserve"> </w:t>
      </w:r>
    </w:p>
    <w:p w14:paraId="2E5D45CC" w14:textId="77777777" w:rsidR="006C1197" w:rsidRPr="00783584" w:rsidRDefault="006C1197" w:rsidP="006C1197">
      <w:pPr>
        <w:pStyle w:val="ListParagraph"/>
        <w:keepNext/>
        <w:keepLines/>
        <w:numPr>
          <w:ilvl w:val="0"/>
          <w:numId w:val="12"/>
        </w:numPr>
        <w:spacing w:after="0"/>
        <w:ind w:left="1440"/>
      </w:pPr>
      <w:r w:rsidRPr="00783584">
        <w:t>Other (Specify): __________________________________________________________</w:t>
      </w:r>
    </w:p>
    <w:p w14:paraId="4B4B7B99" w14:textId="77777777" w:rsidR="006C1197" w:rsidRDefault="006C1197" w:rsidP="006C1197">
      <w:pPr>
        <w:spacing w:line="240" w:lineRule="auto"/>
        <w:ind w:left="720"/>
        <w:rPr>
          <w:b/>
          <w:color w:val="FF0000"/>
        </w:rPr>
      </w:pPr>
    </w:p>
    <w:p w14:paraId="29D18A47" w14:textId="77777777" w:rsidR="006C1197" w:rsidRPr="00E174F7" w:rsidRDefault="006C1197" w:rsidP="006C1197">
      <w:pPr>
        <w:spacing w:line="240" w:lineRule="auto"/>
        <w:ind w:left="720"/>
        <w:rPr>
          <w:color w:val="FF0000"/>
        </w:rPr>
      </w:pPr>
      <w:r w:rsidRPr="00E174F7">
        <w:rPr>
          <w:b/>
          <w:color w:val="FF0000"/>
        </w:rPr>
        <w:t xml:space="preserve">(Programmer Note: </w:t>
      </w:r>
      <w:r>
        <w:rPr>
          <w:b/>
          <w:color w:val="FF0000"/>
        </w:rPr>
        <w:t>Skip to Question 7 if no response options were selected in Question 4</w:t>
      </w:r>
      <w:r w:rsidRPr="00E174F7">
        <w:rPr>
          <w:b/>
          <w:color w:val="FF0000"/>
        </w:rPr>
        <w:t>.)</w:t>
      </w:r>
    </w:p>
    <w:p w14:paraId="66B29CA2" w14:textId="77777777" w:rsidR="006C1197" w:rsidRPr="00783584" w:rsidRDefault="006C1197" w:rsidP="006C1197">
      <w:pPr>
        <w:pStyle w:val="ListParagraph"/>
        <w:keepNext/>
        <w:keepLines/>
        <w:spacing w:after="0"/>
        <w:ind w:left="1440"/>
      </w:pPr>
    </w:p>
    <w:p w14:paraId="6D2FE0B2" w14:textId="77777777" w:rsidR="006C1197" w:rsidRPr="00783584" w:rsidRDefault="006C1197" w:rsidP="006C1197">
      <w:pPr>
        <w:pStyle w:val="ListParagraph"/>
        <w:spacing w:after="0"/>
        <w:ind w:left="1440"/>
      </w:pPr>
    </w:p>
    <w:p w14:paraId="60CBF171" w14:textId="77777777" w:rsidR="006C1197" w:rsidRPr="00783584" w:rsidRDefault="006C1197" w:rsidP="006C1197">
      <w:pPr>
        <w:keepNext/>
        <w:keepLines/>
      </w:pPr>
      <w:r w:rsidRPr="00783584">
        <w:t xml:space="preserve">The following questions ask about your SFA’s monitoring processes for contract evaluation and awards. </w:t>
      </w:r>
    </w:p>
    <w:p w14:paraId="0AFA61BB" w14:textId="77777777" w:rsidR="006C1197" w:rsidRPr="00783584" w:rsidRDefault="006C1197" w:rsidP="00331D8F">
      <w:pPr>
        <w:pStyle w:val="ListParagraph"/>
        <w:keepNext/>
        <w:keepLines/>
        <w:numPr>
          <w:ilvl w:val="0"/>
          <w:numId w:val="43"/>
        </w:numPr>
      </w:pPr>
      <w:r w:rsidRPr="00783584">
        <w:t xml:space="preserve">What </w:t>
      </w:r>
      <w:r>
        <w:t>oversight mechanisms</w:t>
      </w:r>
      <w:r w:rsidRPr="00783584">
        <w:t xml:space="preserve"> (records, documentation, and mechanisms) does your SFA use to monitor staff as they make </w:t>
      </w:r>
      <w:r w:rsidRPr="00783584">
        <w:rPr>
          <w:b/>
        </w:rPr>
        <w:t>procurement-related</w:t>
      </w:r>
      <w:r w:rsidRPr="00783584">
        <w:t xml:space="preserve"> </w:t>
      </w:r>
      <w:r w:rsidRPr="00783584">
        <w:rPr>
          <w:b/>
        </w:rPr>
        <w:t>decisions</w:t>
      </w:r>
      <w:r w:rsidRPr="00783584">
        <w:t>?</w:t>
      </w:r>
    </w:p>
    <w:p w14:paraId="42840911" w14:textId="77777777" w:rsidR="006C1197" w:rsidRPr="00941DE6" w:rsidRDefault="006C1197" w:rsidP="006C1197">
      <w:pPr>
        <w:keepNext/>
        <w:keepLines/>
        <w:ind w:left="1080"/>
        <w:rPr>
          <w:b/>
          <w:color w:val="FF0000"/>
        </w:rPr>
      </w:pPr>
      <w:r w:rsidRPr="00941DE6">
        <w:rPr>
          <w:b/>
          <w:color w:val="FF0000"/>
        </w:rPr>
        <w:t>(Programmer Note: Do not allow respondent to select any other responses if “</w:t>
      </w:r>
      <w:r w:rsidRPr="001748A3">
        <w:rPr>
          <w:b/>
          <w:color w:val="FF0000"/>
        </w:rPr>
        <w:t>Our SFA does not monitor staff as they make procurement-related decision</w:t>
      </w:r>
      <w:r>
        <w:rPr>
          <w:b/>
          <w:color w:val="FF0000"/>
        </w:rPr>
        <w:t>s</w:t>
      </w:r>
      <w:r w:rsidRPr="00941DE6">
        <w:rPr>
          <w:b/>
          <w:color w:val="FF0000"/>
        </w:rPr>
        <w:t>” is selected.)</w:t>
      </w:r>
    </w:p>
    <w:p w14:paraId="5E5CAB9D" w14:textId="77777777" w:rsidR="006C1197" w:rsidRPr="00783584" w:rsidRDefault="006C1197" w:rsidP="006C1197">
      <w:pPr>
        <w:keepNext/>
        <w:keepLines/>
        <w:ind w:left="720"/>
      </w:pPr>
      <w:r w:rsidRPr="00783584">
        <w:t>Select all that apply:</w:t>
      </w:r>
    </w:p>
    <w:p w14:paraId="24308918" w14:textId="77777777" w:rsidR="006C1197" w:rsidRPr="00783584" w:rsidRDefault="006C1197" w:rsidP="00331D8F">
      <w:pPr>
        <w:pStyle w:val="ListParagraph"/>
        <w:keepNext/>
        <w:keepLines/>
        <w:numPr>
          <w:ilvl w:val="1"/>
          <w:numId w:val="24"/>
        </w:numPr>
        <w:spacing w:after="120" w:line="240" w:lineRule="auto"/>
      </w:pPr>
      <w:r w:rsidRPr="00783584">
        <w:t>FSMC monitoring forms</w:t>
      </w:r>
    </w:p>
    <w:p w14:paraId="75081623" w14:textId="77777777" w:rsidR="006C1197" w:rsidRPr="00783584" w:rsidRDefault="006C1197" w:rsidP="00331D8F">
      <w:pPr>
        <w:pStyle w:val="ListParagraph"/>
        <w:keepNext/>
        <w:keepLines/>
        <w:numPr>
          <w:ilvl w:val="1"/>
          <w:numId w:val="24"/>
        </w:numPr>
        <w:spacing w:after="120" w:line="240" w:lineRule="auto"/>
      </w:pPr>
      <w:r w:rsidRPr="00783584">
        <w:t>Cost records</w:t>
      </w:r>
    </w:p>
    <w:p w14:paraId="5246344D" w14:textId="77777777" w:rsidR="006C1197" w:rsidRPr="00783584" w:rsidRDefault="006C1197" w:rsidP="00331D8F">
      <w:pPr>
        <w:pStyle w:val="ListParagraph"/>
        <w:keepNext/>
        <w:keepLines/>
        <w:numPr>
          <w:ilvl w:val="1"/>
          <w:numId w:val="24"/>
        </w:numPr>
        <w:spacing w:after="120" w:line="240" w:lineRule="auto"/>
      </w:pPr>
      <w:r w:rsidRPr="00783584">
        <w:t>Revenue records</w:t>
      </w:r>
    </w:p>
    <w:p w14:paraId="6A5143EA" w14:textId="77777777" w:rsidR="006C1197" w:rsidRPr="00783584" w:rsidRDefault="006C1197" w:rsidP="00331D8F">
      <w:pPr>
        <w:pStyle w:val="ListParagraph"/>
        <w:keepNext/>
        <w:keepLines/>
        <w:numPr>
          <w:ilvl w:val="1"/>
          <w:numId w:val="24"/>
        </w:numPr>
        <w:spacing w:after="120" w:line="240" w:lineRule="auto"/>
      </w:pPr>
      <w:r w:rsidRPr="00783584">
        <w:t>Invoice records</w:t>
      </w:r>
    </w:p>
    <w:p w14:paraId="4AA74EF5" w14:textId="77777777" w:rsidR="006C1197" w:rsidRPr="00783584" w:rsidRDefault="006C1197" w:rsidP="00331D8F">
      <w:pPr>
        <w:pStyle w:val="ListParagraph"/>
        <w:keepNext/>
        <w:keepLines/>
        <w:numPr>
          <w:ilvl w:val="1"/>
          <w:numId w:val="24"/>
        </w:numPr>
        <w:spacing w:after="120" w:line="240" w:lineRule="auto"/>
      </w:pPr>
      <w:r w:rsidRPr="00783584">
        <w:t>Meal production records</w:t>
      </w:r>
    </w:p>
    <w:p w14:paraId="0F8CFCE0" w14:textId="77777777" w:rsidR="006C1197" w:rsidRPr="00783584" w:rsidRDefault="006C1197" w:rsidP="00331D8F">
      <w:pPr>
        <w:pStyle w:val="ListParagraph"/>
        <w:keepNext/>
        <w:keepLines/>
        <w:numPr>
          <w:ilvl w:val="1"/>
          <w:numId w:val="24"/>
        </w:numPr>
        <w:spacing w:after="120" w:line="240" w:lineRule="auto"/>
      </w:pPr>
      <w:r w:rsidRPr="00783584">
        <w:t>Meal count records</w:t>
      </w:r>
    </w:p>
    <w:p w14:paraId="2ECDD81F" w14:textId="77777777" w:rsidR="006C1197" w:rsidRPr="00783584" w:rsidRDefault="006C1197" w:rsidP="00331D8F">
      <w:pPr>
        <w:pStyle w:val="ListParagraph"/>
        <w:keepNext/>
        <w:keepLines/>
        <w:numPr>
          <w:ilvl w:val="1"/>
          <w:numId w:val="24"/>
        </w:numPr>
        <w:spacing w:after="120" w:line="240" w:lineRule="auto"/>
      </w:pPr>
      <w:r w:rsidRPr="00783584">
        <w:t>Meal claim records</w:t>
      </w:r>
    </w:p>
    <w:p w14:paraId="29E8E053" w14:textId="77777777" w:rsidR="006C1197" w:rsidRPr="00783584" w:rsidRDefault="006C1197" w:rsidP="00331D8F">
      <w:pPr>
        <w:pStyle w:val="ListParagraph"/>
        <w:keepNext/>
        <w:keepLines/>
        <w:numPr>
          <w:ilvl w:val="1"/>
          <w:numId w:val="24"/>
        </w:numPr>
        <w:spacing w:after="120" w:line="240" w:lineRule="auto"/>
      </w:pPr>
      <w:r w:rsidRPr="00E174F7">
        <w:t>RFP</w:t>
      </w:r>
      <w:r w:rsidRPr="00783584">
        <w:t xml:space="preserve"> or </w:t>
      </w:r>
      <w:r w:rsidRPr="00E174F7">
        <w:t>IFB</w:t>
      </w:r>
      <w:r>
        <w:t xml:space="preserve"> documentation</w:t>
      </w:r>
    </w:p>
    <w:p w14:paraId="65F2996E" w14:textId="77777777" w:rsidR="006C1197" w:rsidRPr="00783584" w:rsidRDefault="006C1197" w:rsidP="00331D8F">
      <w:pPr>
        <w:pStyle w:val="ListParagraph"/>
        <w:keepNext/>
        <w:keepLines/>
        <w:numPr>
          <w:ilvl w:val="1"/>
          <w:numId w:val="24"/>
        </w:numPr>
        <w:spacing w:after="120" w:line="240" w:lineRule="auto"/>
      </w:pPr>
      <w:r w:rsidRPr="00783584">
        <w:t>Email communications</w:t>
      </w:r>
    </w:p>
    <w:p w14:paraId="26F50387" w14:textId="77777777" w:rsidR="006C1197" w:rsidRPr="00783584" w:rsidRDefault="006C1197" w:rsidP="00331D8F">
      <w:pPr>
        <w:pStyle w:val="ListParagraph"/>
        <w:keepNext/>
        <w:keepLines/>
        <w:numPr>
          <w:ilvl w:val="1"/>
          <w:numId w:val="24"/>
        </w:numPr>
        <w:spacing w:after="120" w:line="240" w:lineRule="auto"/>
      </w:pPr>
      <w:r w:rsidRPr="00783584">
        <w:t>Telephone communications</w:t>
      </w:r>
    </w:p>
    <w:p w14:paraId="20952178" w14:textId="77777777" w:rsidR="006C1197" w:rsidRPr="00783584" w:rsidRDefault="006C1197" w:rsidP="00331D8F">
      <w:pPr>
        <w:pStyle w:val="ListParagraph"/>
        <w:keepNext/>
        <w:keepLines/>
        <w:numPr>
          <w:ilvl w:val="1"/>
          <w:numId w:val="24"/>
        </w:numPr>
        <w:spacing w:after="120" w:line="240" w:lineRule="auto"/>
      </w:pPr>
      <w:r w:rsidRPr="00783584">
        <w:t>Site visits</w:t>
      </w:r>
    </w:p>
    <w:p w14:paraId="1431C0C1" w14:textId="77777777" w:rsidR="006C1197" w:rsidRPr="00783584" w:rsidRDefault="006C1197" w:rsidP="00331D8F">
      <w:pPr>
        <w:pStyle w:val="ListParagraph"/>
        <w:keepNext/>
        <w:keepLines/>
        <w:numPr>
          <w:ilvl w:val="1"/>
          <w:numId w:val="24"/>
        </w:numPr>
        <w:spacing w:after="120" w:line="240" w:lineRule="auto"/>
      </w:pPr>
      <w:r w:rsidRPr="00783584">
        <w:t>Meetings</w:t>
      </w:r>
    </w:p>
    <w:p w14:paraId="53BC5C84" w14:textId="77777777" w:rsidR="006C1197" w:rsidRPr="00783584" w:rsidRDefault="006C1197" w:rsidP="00331D8F">
      <w:pPr>
        <w:pStyle w:val="ListParagraph"/>
        <w:keepNext/>
        <w:keepLines/>
        <w:numPr>
          <w:ilvl w:val="1"/>
          <w:numId w:val="24"/>
        </w:numPr>
        <w:spacing w:after="120" w:line="240" w:lineRule="auto"/>
      </w:pPr>
      <w:r w:rsidRPr="00783584">
        <w:t>Procurement plan</w:t>
      </w:r>
    </w:p>
    <w:p w14:paraId="7C361AD4" w14:textId="77777777" w:rsidR="006C1197" w:rsidRPr="00783584" w:rsidRDefault="006C1197" w:rsidP="00331D8F">
      <w:pPr>
        <w:pStyle w:val="ListParagraph"/>
        <w:keepNext/>
        <w:keepLines/>
        <w:numPr>
          <w:ilvl w:val="1"/>
          <w:numId w:val="24"/>
        </w:numPr>
        <w:spacing w:after="120" w:line="240" w:lineRule="auto"/>
      </w:pPr>
      <w:r w:rsidRPr="00783584">
        <w:t>Code of Conduct</w:t>
      </w:r>
    </w:p>
    <w:p w14:paraId="42B01FEA" w14:textId="77777777" w:rsidR="006C1197" w:rsidRPr="00783584" w:rsidRDefault="006C1197" w:rsidP="00331D8F">
      <w:pPr>
        <w:pStyle w:val="ListParagraph"/>
        <w:numPr>
          <w:ilvl w:val="1"/>
          <w:numId w:val="24"/>
        </w:numPr>
      </w:pPr>
      <w:r w:rsidRPr="00783584">
        <w:t>Other (Specify): _________________________________________________________</w:t>
      </w:r>
    </w:p>
    <w:p w14:paraId="79C5393C" w14:textId="77777777" w:rsidR="006C1197" w:rsidRPr="00783584" w:rsidRDefault="006C1197" w:rsidP="00331D8F">
      <w:pPr>
        <w:pStyle w:val="ListParagraph"/>
        <w:keepNext/>
        <w:keepLines/>
        <w:numPr>
          <w:ilvl w:val="1"/>
          <w:numId w:val="24"/>
        </w:numPr>
        <w:spacing w:after="120" w:line="240" w:lineRule="auto"/>
      </w:pPr>
      <w:r w:rsidRPr="00783584">
        <w:t>Our SFA does not monitor staff as they make procurement-related decisions</w:t>
      </w:r>
    </w:p>
    <w:p w14:paraId="1E319BD9" w14:textId="77777777" w:rsidR="006C1197" w:rsidRPr="00783584" w:rsidRDefault="006C1197" w:rsidP="006C1197">
      <w:pPr>
        <w:spacing w:after="0"/>
        <w:ind w:left="1080"/>
      </w:pPr>
    </w:p>
    <w:p w14:paraId="7034A0C8" w14:textId="77777777" w:rsidR="006C1197" w:rsidRPr="00783584" w:rsidRDefault="006C1197" w:rsidP="00331D8F">
      <w:pPr>
        <w:pStyle w:val="ListParagraph"/>
        <w:numPr>
          <w:ilvl w:val="0"/>
          <w:numId w:val="43"/>
        </w:numPr>
      </w:pPr>
      <w:r w:rsidRPr="00783584">
        <w:t xml:space="preserve">What </w:t>
      </w:r>
      <w:r>
        <w:t>oversight mechanisms</w:t>
      </w:r>
      <w:r w:rsidRPr="00783584">
        <w:t xml:space="preserve"> (records, documentation, and mechanisms) does your SFA use to monitor staff as they make </w:t>
      </w:r>
      <w:r w:rsidRPr="00783584">
        <w:rPr>
          <w:b/>
        </w:rPr>
        <w:t>contract award decisions</w:t>
      </w:r>
      <w:r w:rsidRPr="00783584">
        <w:t>?</w:t>
      </w:r>
    </w:p>
    <w:p w14:paraId="2E090767" w14:textId="77777777" w:rsidR="006C1197" w:rsidRPr="00941DE6" w:rsidRDefault="006C1197" w:rsidP="006C1197">
      <w:pPr>
        <w:keepNext/>
        <w:keepLines/>
        <w:ind w:left="720"/>
        <w:rPr>
          <w:b/>
          <w:color w:val="FF0000"/>
        </w:rPr>
      </w:pPr>
      <w:r w:rsidRPr="00941DE6">
        <w:rPr>
          <w:b/>
          <w:color w:val="FF0000"/>
        </w:rPr>
        <w:t xml:space="preserve">(Programmer Note: Do not allow respondent to select any other responses if “Our SFA does not monitor staff as they make </w:t>
      </w:r>
      <w:r>
        <w:rPr>
          <w:b/>
          <w:color w:val="FF0000"/>
        </w:rPr>
        <w:t>contract award</w:t>
      </w:r>
      <w:r w:rsidRPr="00941DE6">
        <w:rPr>
          <w:b/>
          <w:color w:val="FF0000"/>
        </w:rPr>
        <w:t xml:space="preserve"> decisions” is selected.)</w:t>
      </w:r>
    </w:p>
    <w:p w14:paraId="2B6DBFE1" w14:textId="77777777" w:rsidR="006C1197" w:rsidRPr="00783584" w:rsidRDefault="006C1197" w:rsidP="006C1197">
      <w:pPr>
        <w:ind w:left="720"/>
      </w:pPr>
      <w:r w:rsidRPr="00783584">
        <w:t>Select all that apply:</w:t>
      </w:r>
    </w:p>
    <w:p w14:paraId="2C66DCD4" w14:textId="77777777" w:rsidR="006C1197" w:rsidRPr="00783584" w:rsidRDefault="006C1197" w:rsidP="006C1197">
      <w:pPr>
        <w:pStyle w:val="ListParagraph"/>
        <w:numPr>
          <w:ilvl w:val="0"/>
          <w:numId w:val="12"/>
        </w:numPr>
        <w:spacing w:after="120" w:line="240" w:lineRule="auto"/>
        <w:ind w:left="1440"/>
      </w:pPr>
      <w:r w:rsidRPr="00E174F7">
        <w:t>RFP</w:t>
      </w:r>
      <w:r w:rsidRPr="00783584">
        <w:t xml:space="preserve"> or </w:t>
      </w:r>
      <w:r w:rsidRPr="00E174F7">
        <w:t>IFB</w:t>
      </w:r>
      <w:r w:rsidRPr="00783584">
        <w:t xml:space="preserve"> evaluation criteria and results</w:t>
      </w:r>
    </w:p>
    <w:p w14:paraId="01326C70" w14:textId="77777777" w:rsidR="006C1197" w:rsidRPr="00783584" w:rsidRDefault="006C1197" w:rsidP="00331D8F">
      <w:pPr>
        <w:pStyle w:val="ListParagraph"/>
        <w:numPr>
          <w:ilvl w:val="1"/>
          <w:numId w:val="24"/>
        </w:numPr>
        <w:spacing w:after="120" w:line="240" w:lineRule="auto"/>
      </w:pPr>
      <w:r w:rsidRPr="00783584">
        <w:t>Meetings/negotiation phase, if applicable (RFP only)</w:t>
      </w:r>
    </w:p>
    <w:p w14:paraId="0676B9BE" w14:textId="77777777" w:rsidR="006C1197" w:rsidRPr="00783584" w:rsidRDefault="006C1197" w:rsidP="00331D8F">
      <w:pPr>
        <w:pStyle w:val="ListParagraph"/>
        <w:numPr>
          <w:ilvl w:val="1"/>
          <w:numId w:val="24"/>
        </w:numPr>
        <w:spacing w:after="120" w:line="240" w:lineRule="auto"/>
      </w:pPr>
      <w:r w:rsidRPr="00783584">
        <w:t>Procurement plan</w:t>
      </w:r>
    </w:p>
    <w:p w14:paraId="13C05238" w14:textId="77777777" w:rsidR="006C1197" w:rsidRPr="00783584" w:rsidRDefault="006C1197" w:rsidP="00331D8F">
      <w:pPr>
        <w:pStyle w:val="ListParagraph"/>
        <w:numPr>
          <w:ilvl w:val="1"/>
          <w:numId w:val="24"/>
        </w:numPr>
        <w:spacing w:after="120" w:line="240" w:lineRule="auto"/>
      </w:pPr>
      <w:r w:rsidRPr="00783584">
        <w:t>Code of Conduct</w:t>
      </w:r>
    </w:p>
    <w:p w14:paraId="541EE30D" w14:textId="77777777" w:rsidR="006C1197" w:rsidRPr="00783584" w:rsidRDefault="006C1197" w:rsidP="006C1197">
      <w:pPr>
        <w:pStyle w:val="ListParagraph"/>
        <w:numPr>
          <w:ilvl w:val="0"/>
          <w:numId w:val="12"/>
        </w:numPr>
        <w:spacing w:after="0"/>
        <w:ind w:left="1440"/>
      </w:pPr>
      <w:r w:rsidRPr="00783584">
        <w:t>Other (Specify): _________________________________________________________</w:t>
      </w:r>
    </w:p>
    <w:p w14:paraId="3FF946D7" w14:textId="77777777" w:rsidR="006C1197" w:rsidRPr="00783584" w:rsidRDefault="006C1197" w:rsidP="006C1197">
      <w:pPr>
        <w:pStyle w:val="ListParagraph"/>
        <w:numPr>
          <w:ilvl w:val="0"/>
          <w:numId w:val="12"/>
        </w:numPr>
        <w:ind w:left="1440"/>
      </w:pPr>
      <w:r w:rsidRPr="00783584">
        <w:t>Our SFA does not monitor staff as they make contract award decisions</w:t>
      </w:r>
    </w:p>
    <w:p w14:paraId="591F7F58" w14:textId="77777777" w:rsidR="006C1197" w:rsidRPr="00783584" w:rsidRDefault="006C1197" w:rsidP="006C1197">
      <w:pPr>
        <w:keepNext/>
        <w:keepLines/>
      </w:pPr>
      <w:r w:rsidRPr="00783584">
        <w:t xml:space="preserve">The following questions ask about your SFA’s internal recordkeeping and accounting, and monitoring contractor performance. </w:t>
      </w:r>
    </w:p>
    <w:p w14:paraId="2865399F" w14:textId="77777777" w:rsidR="006C1197" w:rsidRPr="00783584" w:rsidRDefault="006C1197" w:rsidP="00331D8F">
      <w:pPr>
        <w:pStyle w:val="ListParagraph"/>
        <w:keepNext/>
        <w:keepLines/>
        <w:numPr>
          <w:ilvl w:val="0"/>
          <w:numId w:val="43"/>
        </w:numPr>
      </w:pPr>
      <w:r w:rsidRPr="00783584">
        <w:t>What records or methods does your SFA use to track discounts, rebates, and credits for commercially purchased foods in cost-reimbursable contracts?</w:t>
      </w:r>
    </w:p>
    <w:p w14:paraId="4E605CC1" w14:textId="77777777" w:rsidR="006C1197" w:rsidRPr="00941DE6" w:rsidRDefault="006C1197" w:rsidP="006C1197">
      <w:pPr>
        <w:keepNext/>
        <w:keepLines/>
        <w:ind w:left="720"/>
        <w:rPr>
          <w:b/>
          <w:color w:val="FF0000"/>
        </w:rPr>
      </w:pPr>
      <w:r w:rsidRPr="00941DE6">
        <w:rPr>
          <w:b/>
          <w:color w:val="FF0000"/>
        </w:rPr>
        <w:t>(Programmer Note: Do not allow respondent to select any other responses if “</w:t>
      </w:r>
      <w:r>
        <w:rPr>
          <w:b/>
          <w:color w:val="FF0000"/>
        </w:rPr>
        <w:t>Don’t Know/Unsure</w:t>
      </w:r>
      <w:r w:rsidRPr="00941DE6">
        <w:rPr>
          <w:b/>
          <w:color w:val="FF0000"/>
        </w:rPr>
        <w:t>” is selected.)</w:t>
      </w:r>
    </w:p>
    <w:p w14:paraId="61D349B4" w14:textId="77777777" w:rsidR="006C1197" w:rsidRPr="00783584" w:rsidRDefault="006C1197" w:rsidP="006C1197">
      <w:pPr>
        <w:keepNext/>
        <w:keepLines/>
        <w:ind w:firstLine="720"/>
      </w:pPr>
      <w:r w:rsidRPr="00783584">
        <w:t>Select all that apply:</w:t>
      </w:r>
    </w:p>
    <w:p w14:paraId="01BF6652" w14:textId="77777777" w:rsidR="006C1197" w:rsidRPr="00783584" w:rsidRDefault="006C1197" w:rsidP="006C1197">
      <w:pPr>
        <w:pStyle w:val="ListParagraph"/>
        <w:keepNext/>
        <w:keepLines/>
        <w:numPr>
          <w:ilvl w:val="0"/>
          <w:numId w:val="4"/>
        </w:numPr>
        <w:ind w:left="1440"/>
      </w:pPr>
      <w:r w:rsidRPr="00783584">
        <w:t>Electronic accounting system</w:t>
      </w:r>
    </w:p>
    <w:p w14:paraId="26C508CB" w14:textId="77777777" w:rsidR="006C1197" w:rsidRPr="00783584" w:rsidRDefault="006C1197" w:rsidP="006C1197">
      <w:pPr>
        <w:pStyle w:val="ListParagraph"/>
        <w:keepNext/>
        <w:keepLines/>
        <w:numPr>
          <w:ilvl w:val="0"/>
          <w:numId w:val="4"/>
        </w:numPr>
        <w:ind w:left="1440"/>
      </w:pPr>
      <w:r w:rsidRPr="00E174F7">
        <w:t>Velocity reports</w:t>
      </w:r>
      <w:r w:rsidRPr="00783584">
        <w:t xml:space="preserve"> (</w:t>
      </w:r>
      <w:r w:rsidRPr="00783584">
        <w:rPr>
          <w:i/>
        </w:rPr>
        <w:t>a velocity report provides the SFA the quantity, the date of purchase, and other information about the purchase of food products from a vendor</w:t>
      </w:r>
      <w:r w:rsidRPr="00783584">
        <w:t>) or current and historical sales information</w:t>
      </w:r>
    </w:p>
    <w:p w14:paraId="6FEF25A4" w14:textId="77777777" w:rsidR="006C1197" w:rsidRPr="00783584" w:rsidRDefault="006C1197" w:rsidP="006C1197">
      <w:pPr>
        <w:pStyle w:val="ListParagraph"/>
        <w:keepNext/>
        <w:keepLines/>
        <w:numPr>
          <w:ilvl w:val="0"/>
          <w:numId w:val="4"/>
        </w:numPr>
        <w:ind w:left="1440"/>
      </w:pPr>
      <w:r w:rsidRPr="00783584">
        <w:t>Invoices for expenses</w:t>
      </w:r>
    </w:p>
    <w:p w14:paraId="448409E0" w14:textId="77777777" w:rsidR="006C1197" w:rsidRPr="00783584" w:rsidRDefault="006C1197" w:rsidP="006C1197">
      <w:pPr>
        <w:pStyle w:val="ListParagraph"/>
        <w:keepNext/>
        <w:keepLines/>
        <w:numPr>
          <w:ilvl w:val="0"/>
          <w:numId w:val="4"/>
        </w:numPr>
        <w:ind w:left="1440"/>
      </w:pPr>
      <w:r w:rsidRPr="00783584">
        <w:t>Profit and loss statements</w:t>
      </w:r>
    </w:p>
    <w:p w14:paraId="187BB59D" w14:textId="77777777" w:rsidR="006C1197" w:rsidRPr="00783584" w:rsidRDefault="006C1197" w:rsidP="006C1197">
      <w:pPr>
        <w:pStyle w:val="ListParagraph"/>
        <w:keepNext/>
        <w:keepLines/>
        <w:numPr>
          <w:ilvl w:val="0"/>
          <w:numId w:val="4"/>
        </w:numPr>
        <w:ind w:left="1440"/>
      </w:pPr>
      <w:r w:rsidRPr="00783584">
        <w:t>Defined procedures in contract</w:t>
      </w:r>
    </w:p>
    <w:p w14:paraId="5CF2F657" w14:textId="77777777" w:rsidR="006C1197" w:rsidRPr="00783584" w:rsidRDefault="006C1197" w:rsidP="006C1197">
      <w:pPr>
        <w:pStyle w:val="ListParagraph"/>
        <w:keepNext/>
        <w:keepLines/>
        <w:numPr>
          <w:ilvl w:val="0"/>
          <w:numId w:val="4"/>
        </w:numPr>
        <w:ind w:left="1440"/>
      </w:pPr>
      <w:r w:rsidRPr="00783584">
        <w:t>Recordkeeping method of the broker or manufacturer</w:t>
      </w:r>
    </w:p>
    <w:p w14:paraId="6FE14B2F" w14:textId="77777777" w:rsidR="006C1197" w:rsidRPr="00783584" w:rsidRDefault="006C1197" w:rsidP="006C1197">
      <w:pPr>
        <w:pStyle w:val="ListParagraph"/>
        <w:keepNext/>
        <w:keepLines/>
        <w:numPr>
          <w:ilvl w:val="0"/>
          <w:numId w:val="4"/>
        </w:numPr>
        <w:spacing w:after="0"/>
        <w:ind w:left="1440"/>
        <w:contextualSpacing w:val="0"/>
      </w:pPr>
      <w:r w:rsidRPr="00783584">
        <w:t>Other (Specify): _________________________________________________________</w:t>
      </w:r>
    </w:p>
    <w:p w14:paraId="310E3346" w14:textId="77777777" w:rsidR="006C1197" w:rsidRPr="00783584" w:rsidRDefault="006C1197" w:rsidP="006C1197">
      <w:pPr>
        <w:pStyle w:val="ListParagraph"/>
        <w:keepNext/>
        <w:keepLines/>
        <w:numPr>
          <w:ilvl w:val="0"/>
          <w:numId w:val="4"/>
        </w:numPr>
        <w:ind w:left="1440"/>
        <w:contextualSpacing w:val="0"/>
      </w:pPr>
      <w:r>
        <w:t>Don’t Know/Unsure</w:t>
      </w:r>
    </w:p>
    <w:p w14:paraId="08D1DF2C" w14:textId="77777777" w:rsidR="006C1197" w:rsidRPr="00783584" w:rsidRDefault="006C1197" w:rsidP="00331D8F">
      <w:pPr>
        <w:pStyle w:val="ListParagraph"/>
        <w:numPr>
          <w:ilvl w:val="0"/>
          <w:numId w:val="43"/>
        </w:numPr>
      </w:pPr>
      <w:r w:rsidRPr="00783584">
        <w:t>What method does your SFA use to identify accounting errors when tracking discounts, rebates, and credits for commercially purchased foods and cost-reimbursable contracts?</w:t>
      </w:r>
    </w:p>
    <w:p w14:paraId="766B4D2F" w14:textId="77777777" w:rsidR="006C1197" w:rsidRPr="00941DE6" w:rsidRDefault="006C1197" w:rsidP="006C1197">
      <w:pPr>
        <w:keepNext/>
        <w:keepLines/>
        <w:ind w:left="720"/>
        <w:rPr>
          <w:b/>
          <w:color w:val="FF0000"/>
        </w:rPr>
      </w:pPr>
      <w:r w:rsidRPr="00941DE6">
        <w:rPr>
          <w:b/>
          <w:color w:val="FF0000"/>
        </w:rPr>
        <w:t>(Programmer Note: Do not allow respondent to select any other responses if “Don’t Know/Unsure” is selected.)</w:t>
      </w:r>
    </w:p>
    <w:p w14:paraId="0D7CF8BE" w14:textId="77777777" w:rsidR="006C1197" w:rsidRPr="00783584" w:rsidRDefault="006C1197" w:rsidP="006C1197">
      <w:pPr>
        <w:ind w:firstLine="720"/>
      </w:pPr>
      <w:r w:rsidRPr="00783584">
        <w:t>Select all that apply:</w:t>
      </w:r>
    </w:p>
    <w:p w14:paraId="0E5F3D76" w14:textId="77777777" w:rsidR="006C1197" w:rsidRPr="00783584" w:rsidRDefault="006C1197" w:rsidP="006C1197">
      <w:pPr>
        <w:pStyle w:val="ListParagraph"/>
        <w:numPr>
          <w:ilvl w:val="0"/>
          <w:numId w:val="5"/>
        </w:numPr>
        <w:ind w:left="1440"/>
      </w:pPr>
      <w:r w:rsidRPr="00783584">
        <w:t>Use an electronic accounting system</w:t>
      </w:r>
    </w:p>
    <w:p w14:paraId="76C58053" w14:textId="77777777" w:rsidR="006C1197" w:rsidRPr="00783584" w:rsidRDefault="006C1197" w:rsidP="006C1197">
      <w:pPr>
        <w:pStyle w:val="ListParagraph"/>
        <w:numPr>
          <w:ilvl w:val="0"/>
          <w:numId w:val="5"/>
        </w:numPr>
        <w:ind w:left="1440"/>
      </w:pPr>
      <w:r w:rsidRPr="00783584">
        <w:t>Maintain receipt records in which the contractor identified costs</w:t>
      </w:r>
    </w:p>
    <w:p w14:paraId="11D8F3A8" w14:textId="77777777" w:rsidR="006C1197" w:rsidRPr="00783584" w:rsidRDefault="006C1197" w:rsidP="006C1197">
      <w:pPr>
        <w:pStyle w:val="ListParagraph"/>
        <w:numPr>
          <w:ilvl w:val="0"/>
          <w:numId w:val="5"/>
        </w:numPr>
        <w:ind w:left="1440"/>
      </w:pPr>
      <w:r w:rsidRPr="00783584">
        <w:t>Review bills and invoices that individually identify discounts, rebates, and applicable credits</w:t>
      </w:r>
    </w:p>
    <w:p w14:paraId="4B081F1D" w14:textId="77777777" w:rsidR="006C1197" w:rsidRPr="00783584" w:rsidRDefault="006C1197" w:rsidP="006C1197">
      <w:pPr>
        <w:pStyle w:val="ListParagraph"/>
        <w:numPr>
          <w:ilvl w:val="0"/>
          <w:numId w:val="5"/>
        </w:numPr>
        <w:ind w:left="1440"/>
      </w:pPr>
      <w:r w:rsidRPr="00783584">
        <w:t>State Agency reviews the costs, discounts, rebates, and applicable credits maintained by the contractor</w:t>
      </w:r>
    </w:p>
    <w:p w14:paraId="119E8663" w14:textId="77777777" w:rsidR="006C1197" w:rsidRPr="00783584" w:rsidRDefault="006C1197" w:rsidP="006C1197">
      <w:pPr>
        <w:pStyle w:val="ListParagraph"/>
        <w:numPr>
          <w:ilvl w:val="0"/>
          <w:numId w:val="5"/>
        </w:numPr>
        <w:ind w:left="1440"/>
      </w:pPr>
      <w:r w:rsidRPr="00783584">
        <w:t>Local education agency reviews the costs, discounts, rebates, and applicable credits maintained by the contractor</w:t>
      </w:r>
    </w:p>
    <w:p w14:paraId="09963832" w14:textId="77777777" w:rsidR="006C1197" w:rsidRPr="00783584" w:rsidRDefault="006C1197" w:rsidP="006C1197">
      <w:pPr>
        <w:pStyle w:val="ListParagraph"/>
        <w:numPr>
          <w:ilvl w:val="0"/>
          <w:numId w:val="5"/>
        </w:numPr>
        <w:ind w:left="1440"/>
      </w:pPr>
      <w:r w:rsidRPr="00783584">
        <w:t>Review profit and loss statements</w:t>
      </w:r>
    </w:p>
    <w:p w14:paraId="62F67A6D" w14:textId="77777777" w:rsidR="006C1197" w:rsidRPr="00783584" w:rsidRDefault="006C1197" w:rsidP="006C1197">
      <w:pPr>
        <w:pStyle w:val="ListParagraph"/>
        <w:numPr>
          <w:ilvl w:val="0"/>
          <w:numId w:val="5"/>
        </w:numPr>
        <w:ind w:left="1440"/>
      </w:pPr>
      <w:r w:rsidRPr="00783584">
        <w:t>Review the methods contractors use to track discounts, rebates, and other applicable credits</w:t>
      </w:r>
    </w:p>
    <w:p w14:paraId="24C3A481" w14:textId="77777777" w:rsidR="006C1197" w:rsidRPr="00783584" w:rsidRDefault="006C1197" w:rsidP="006C1197">
      <w:pPr>
        <w:pStyle w:val="ListParagraph"/>
        <w:numPr>
          <w:ilvl w:val="0"/>
          <w:numId w:val="5"/>
        </w:numPr>
        <w:ind w:left="1440"/>
      </w:pPr>
      <w:r w:rsidRPr="00783584">
        <w:t xml:space="preserve">Monitor revenues and expenses based on the accounting method of the contractor </w:t>
      </w:r>
    </w:p>
    <w:p w14:paraId="008ABAD7" w14:textId="77777777" w:rsidR="006C1197" w:rsidRPr="00783584" w:rsidRDefault="006C1197" w:rsidP="006C1197">
      <w:pPr>
        <w:pStyle w:val="ListParagraph"/>
        <w:numPr>
          <w:ilvl w:val="0"/>
          <w:numId w:val="5"/>
        </w:numPr>
        <w:ind w:left="1440"/>
      </w:pPr>
      <w:r w:rsidRPr="00783584">
        <w:t>Determine if the vendor is compliant with contractual disclosure method</w:t>
      </w:r>
    </w:p>
    <w:p w14:paraId="652E72A4" w14:textId="77777777" w:rsidR="006C1197" w:rsidRDefault="006C1197" w:rsidP="006C1197">
      <w:pPr>
        <w:pStyle w:val="ListParagraph"/>
        <w:numPr>
          <w:ilvl w:val="0"/>
          <w:numId w:val="5"/>
        </w:numPr>
        <w:spacing w:after="0"/>
        <w:ind w:left="1440"/>
      </w:pPr>
      <w:r w:rsidRPr="00783584">
        <w:t>Other (Specify): __________________________________________________________</w:t>
      </w:r>
    </w:p>
    <w:p w14:paraId="41F0E1AF" w14:textId="77777777" w:rsidR="006C1197" w:rsidRPr="00783584" w:rsidRDefault="006C1197" w:rsidP="006C1197">
      <w:pPr>
        <w:pStyle w:val="ListParagraph"/>
        <w:numPr>
          <w:ilvl w:val="0"/>
          <w:numId w:val="5"/>
        </w:numPr>
        <w:spacing w:after="0"/>
        <w:ind w:left="1440"/>
      </w:pPr>
      <w:r w:rsidRPr="00F73CBF">
        <w:t>Don’t Know/Unsure</w:t>
      </w:r>
    </w:p>
    <w:p w14:paraId="510ECF4A" w14:textId="77777777" w:rsidR="006C1197" w:rsidRPr="00783584" w:rsidRDefault="006C1197" w:rsidP="006C1197">
      <w:pPr>
        <w:pStyle w:val="ListParagraph"/>
        <w:spacing w:after="0"/>
        <w:ind w:left="1440"/>
      </w:pPr>
    </w:p>
    <w:p w14:paraId="4033261F" w14:textId="77777777" w:rsidR="006C1197" w:rsidRPr="00783584" w:rsidRDefault="006C1197" w:rsidP="00331D8F">
      <w:pPr>
        <w:pStyle w:val="ListParagraph"/>
        <w:keepNext/>
        <w:keepLines/>
        <w:numPr>
          <w:ilvl w:val="0"/>
          <w:numId w:val="43"/>
        </w:numPr>
        <w:spacing w:after="120"/>
        <w:contextualSpacing w:val="0"/>
      </w:pPr>
      <w:r w:rsidRPr="00783584">
        <w:t xml:space="preserve">How does your SFA monitor contractor performance after award? An example of “contractor performance” would be </w:t>
      </w:r>
      <w:r w:rsidRPr="005A1A1D">
        <w:t xml:space="preserve">monitoring to ensure that the contractor has provided </w:t>
      </w:r>
      <w:r>
        <w:t>all</w:t>
      </w:r>
      <w:r w:rsidRPr="005A1A1D">
        <w:t xml:space="preserve"> foods as required by the contract</w:t>
      </w:r>
      <w:r w:rsidRPr="00783584">
        <w:t>.</w:t>
      </w:r>
    </w:p>
    <w:p w14:paraId="054A3DBF" w14:textId="77777777" w:rsidR="006C1197" w:rsidRPr="00941DE6" w:rsidRDefault="006C1197" w:rsidP="006C1197">
      <w:pPr>
        <w:keepNext/>
        <w:keepLines/>
        <w:ind w:left="720"/>
        <w:rPr>
          <w:b/>
          <w:color w:val="FF0000"/>
        </w:rPr>
      </w:pPr>
      <w:r w:rsidRPr="00941DE6">
        <w:rPr>
          <w:b/>
          <w:color w:val="FF0000"/>
        </w:rPr>
        <w:t>(Programmer Note: Do not allow respondent to select any other responses if “Don’t Know/Unsure” is selected.)</w:t>
      </w:r>
    </w:p>
    <w:p w14:paraId="0C2F6AA2" w14:textId="77777777" w:rsidR="006C1197" w:rsidRPr="00783584" w:rsidRDefault="006C1197" w:rsidP="006C1197">
      <w:pPr>
        <w:pStyle w:val="ListParagraph"/>
        <w:keepNext/>
        <w:keepLines/>
        <w:spacing w:after="0"/>
      </w:pPr>
      <w:r w:rsidRPr="00783584">
        <w:t>Select all that apply:</w:t>
      </w:r>
    </w:p>
    <w:p w14:paraId="121A7CB4" w14:textId="77777777" w:rsidR="006C1197" w:rsidRPr="00783584" w:rsidRDefault="006C1197" w:rsidP="006C1197">
      <w:pPr>
        <w:pStyle w:val="ListParagraph"/>
        <w:keepNext/>
        <w:keepLines/>
        <w:spacing w:after="0"/>
      </w:pPr>
    </w:p>
    <w:p w14:paraId="1D2ED38B" w14:textId="77777777" w:rsidR="006C1197" w:rsidRPr="00783584" w:rsidRDefault="006C1197" w:rsidP="00331D8F">
      <w:pPr>
        <w:pStyle w:val="ListParagraph"/>
        <w:keepNext/>
        <w:keepLines/>
        <w:numPr>
          <w:ilvl w:val="0"/>
          <w:numId w:val="30"/>
        </w:numPr>
        <w:spacing w:after="0"/>
      </w:pPr>
      <w:r w:rsidRPr="00783584">
        <w:t xml:space="preserve">Identify people within the SFA responsible for receiving goods </w:t>
      </w:r>
      <w:r>
        <w:t xml:space="preserve">(specifically food) </w:t>
      </w:r>
      <w:r w:rsidRPr="00783584">
        <w:t xml:space="preserve">and services </w:t>
      </w:r>
    </w:p>
    <w:p w14:paraId="28764048" w14:textId="77777777" w:rsidR="006C1197" w:rsidRPr="00783584" w:rsidRDefault="006C1197" w:rsidP="00331D8F">
      <w:pPr>
        <w:pStyle w:val="ListParagraph"/>
        <w:keepNext/>
        <w:keepLines/>
        <w:numPr>
          <w:ilvl w:val="0"/>
          <w:numId w:val="30"/>
        </w:numPr>
        <w:spacing w:after="0"/>
      </w:pPr>
      <w:r w:rsidRPr="00783584">
        <w:t xml:space="preserve">Examine goods </w:t>
      </w:r>
      <w:r>
        <w:t xml:space="preserve">(specifically food) </w:t>
      </w:r>
      <w:r w:rsidRPr="00783584">
        <w:t>or services, invoices</w:t>
      </w:r>
      <w:r>
        <w:t>,</w:t>
      </w:r>
      <w:r w:rsidRPr="00783584">
        <w:t xml:space="preserve"> and documentation provided by contractor</w:t>
      </w:r>
    </w:p>
    <w:p w14:paraId="5B8CDA41" w14:textId="77777777" w:rsidR="006C1197" w:rsidRPr="00783584" w:rsidRDefault="006C1197" w:rsidP="00331D8F">
      <w:pPr>
        <w:pStyle w:val="ListParagraph"/>
        <w:keepNext/>
        <w:keepLines/>
        <w:numPr>
          <w:ilvl w:val="0"/>
          <w:numId w:val="30"/>
        </w:numPr>
        <w:spacing w:after="0"/>
      </w:pPr>
      <w:r w:rsidRPr="00783584">
        <w:t>Request certification identifying the percent of U.S. content in supplied commercially procured foods</w:t>
      </w:r>
    </w:p>
    <w:p w14:paraId="459DD01F" w14:textId="77777777" w:rsidR="006C1197" w:rsidRPr="00783584" w:rsidRDefault="006C1197" w:rsidP="00331D8F">
      <w:pPr>
        <w:pStyle w:val="ListParagraph"/>
        <w:keepNext/>
        <w:keepLines/>
        <w:numPr>
          <w:ilvl w:val="0"/>
          <w:numId w:val="30"/>
        </w:numPr>
        <w:spacing w:after="0" w:line="240" w:lineRule="auto"/>
      </w:pPr>
      <w:r w:rsidRPr="00783584">
        <w:t>Review applicable contractor certification records</w:t>
      </w:r>
    </w:p>
    <w:p w14:paraId="52460D4D" w14:textId="77777777" w:rsidR="006C1197" w:rsidRPr="00783584" w:rsidRDefault="006C1197" w:rsidP="00331D8F">
      <w:pPr>
        <w:pStyle w:val="ListParagraph"/>
        <w:keepNext/>
        <w:keepLines/>
        <w:numPr>
          <w:ilvl w:val="0"/>
          <w:numId w:val="30"/>
        </w:numPr>
        <w:spacing w:after="0" w:line="240" w:lineRule="auto"/>
      </w:pPr>
      <w:r w:rsidRPr="00783584">
        <w:t>Review compliance reports</w:t>
      </w:r>
    </w:p>
    <w:p w14:paraId="64792D38" w14:textId="77777777" w:rsidR="006C1197" w:rsidRDefault="006C1197" w:rsidP="006C1197">
      <w:pPr>
        <w:pStyle w:val="ListParagraph"/>
        <w:keepNext/>
        <w:keepLines/>
        <w:numPr>
          <w:ilvl w:val="0"/>
          <w:numId w:val="12"/>
        </w:numPr>
        <w:ind w:left="1440"/>
      </w:pPr>
      <w:r w:rsidRPr="00783584">
        <w:t>O</w:t>
      </w:r>
      <w:r>
        <w:t>ther</w:t>
      </w:r>
      <w:r w:rsidRPr="00783584">
        <w:t xml:space="preserve"> (Specify) ______________________________________________________</w:t>
      </w:r>
    </w:p>
    <w:p w14:paraId="17C8ACEA" w14:textId="77777777" w:rsidR="006C1197" w:rsidRPr="00783584" w:rsidRDefault="006C1197" w:rsidP="006C1197">
      <w:pPr>
        <w:pStyle w:val="ListParagraph"/>
        <w:keepNext/>
        <w:keepLines/>
        <w:numPr>
          <w:ilvl w:val="0"/>
          <w:numId w:val="12"/>
        </w:numPr>
        <w:ind w:left="1440"/>
      </w:pPr>
      <w:r w:rsidRPr="00F73CBF">
        <w:t>Don’t Know/Unsure</w:t>
      </w:r>
    </w:p>
    <w:p w14:paraId="089E523F" w14:textId="77777777" w:rsidR="006C1197" w:rsidRPr="00783584" w:rsidRDefault="006C1197" w:rsidP="006C1197">
      <w:r w:rsidRPr="00783584">
        <w:br w:type="page"/>
      </w:r>
    </w:p>
    <w:p w14:paraId="3CC5E812" w14:textId="77777777" w:rsidR="006C1197" w:rsidRPr="00783584" w:rsidRDefault="006C1197" w:rsidP="006C1197">
      <w:pPr>
        <w:pStyle w:val="Heading1"/>
      </w:pPr>
      <w:r w:rsidRPr="00783584">
        <w:t>Section V. Procurement Guidance</w:t>
      </w:r>
      <w:r>
        <w:t>,</w:t>
      </w:r>
      <w:r w:rsidRPr="00783584">
        <w:t xml:space="preserve"> Training</w:t>
      </w:r>
      <w:r>
        <w:t>,</w:t>
      </w:r>
      <w:r w:rsidRPr="00783584">
        <w:t xml:space="preserve"> </w:t>
      </w:r>
      <w:r>
        <w:t>and Best Practices</w:t>
      </w:r>
    </w:p>
    <w:p w14:paraId="0F64C253" w14:textId="77777777" w:rsidR="006C1197" w:rsidRPr="00783584" w:rsidRDefault="006C1197" w:rsidP="006C1197">
      <w:r w:rsidRPr="00783584">
        <w:t>This section contains questions about whether your SFA uses any guidance or templates when developing solicitations for procurement of</w:t>
      </w:r>
      <w:r>
        <w:t xml:space="preserve"> </w:t>
      </w:r>
      <w:r w:rsidRPr="00E174F7">
        <w:t>goods</w:t>
      </w:r>
      <w:r w:rsidRPr="00783584">
        <w:t xml:space="preserve"> </w:t>
      </w:r>
      <w:r>
        <w:t xml:space="preserve">(specifically food) </w:t>
      </w:r>
      <w:r w:rsidRPr="00783584">
        <w:t>and services, as well as your thoughts on their usefulness. By guidance, we are referring to assistance or information provided by any State or local government entity. This section also includes questions about any trainings your State Agency and local education agency provide related to procurement. We begin with questions about guidance.</w:t>
      </w:r>
    </w:p>
    <w:p w14:paraId="277F9E14" w14:textId="77777777" w:rsidR="006C1197" w:rsidRPr="00783584" w:rsidRDefault="006C1197" w:rsidP="00331D8F">
      <w:pPr>
        <w:pStyle w:val="ListParagraph"/>
        <w:numPr>
          <w:ilvl w:val="0"/>
          <w:numId w:val="21"/>
        </w:numPr>
        <w:contextualSpacing w:val="0"/>
      </w:pPr>
      <w:r w:rsidRPr="00783584">
        <w:t>Does your State Agency or local education agency</w:t>
      </w:r>
      <w:r w:rsidRPr="00783584">
        <w:rPr>
          <w:b/>
        </w:rPr>
        <w:t xml:space="preserve"> </w:t>
      </w:r>
      <w:r w:rsidRPr="00783584">
        <w:rPr>
          <w:b/>
          <w:u w:val="single"/>
        </w:rPr>
        <w:t>require</w:t>
      </w:r>
      <w:r w:rsidRPr="00783584">
        <w:t xml:space="preserve"> your SFA to use any of the following guidance for developing procurement contract solicitations?</w:t>
      </w:r>
    </w:p>
    <w:p w14:paraId="65E03A62" w14:textId="77777777" w:rsidR="006C1197" w:rsidRPr="00783584" w:rsidRDefault="006C1197" w:rsidP="006C1197">
      <w:pPr>
        <w:pStyle w:val="ListParagraph"/>
        <w:contextualSpacing w:val="0"/>
      </w:pPr>
      <w:r w:rsidRPr="00783584">
        <w:t>Select all that apply:</w:t>
      </w:r>
    </w:p>
    <w:p w14:paraId="662CA8A0" w14:textId="77777777" w:rsidR="006C1197" w:rsidRPr="00783584" w:rsidRDefault="006C1197" w:rsidP="006C1197">
      <w:pPr>
        <w:pStyle w:val="ListParagraph"/>
        <w:spacing w:line="240" w:lineRule="auto"/>
        <w:contextualSpacing w:val="0"/>
        <w:rPr>
          <w:color w:val="FF0000"/>
        </w:rPr>
      </w:pPr>
      <w:r w:rsidRPr="00783584">
        <w:rPr>
          <w:b/>
          <w:color w:val="FF0000"/>
        </w:rPr>
        <w:t>(Programmer Note: Do not allow respondent to select response options 1</w:t>
      </w:r>
      <w:r>
        <w:rPr>
          <w:b/>
          <w:color w:val="FF0000"/>
        </w:rPr>
        <w:t>, 2,</w:t>
      </w:r>
      <w:r w:rsidRPr="00783584">
        <w:rPr>
          <w:b/>
          <w:color w:val="FF0000"/>
        </w:rPr>
        <w:t xml:space="preserve"> or </w:t>
      </w:r>
      <w:r>
        <w:rPr>
          <w:b/>
          <w:color w:val="FF0000"/>
        </w:rPr>
        <w:t>3</w:t>
      </w:r>
      <w:r w:rsidRPr="00783584">
        <w:rPr>
          <w:b/>
          <w:color w:val="FF0000"/>
        </w:rPr>
        <w:t xml:space="preserve"> if they select response option </w:t>
      </w:r>
      <w:r>
        <w:rPr>
          <w:b/>
          <w:color w:val="FF0000"/>
        </w:rPr>
        <w:t>4</w:t>
      </w:r>
      <w:r w:rsidRPr="00783584">
        <w:rPr>
          <w:b/>
          <w:color w:val="FF0000"/>
        </w:rPr>
        <w:t>.</w:t>
      </w:r>
      <w:r w:rsidRPr="001748A3">
        <w:t xml:space="preserve"> </w:t>
      </w:r>
      <w:r w:rsidRPr="001748A3">
        <w:rPr>
          <w:b/>
          <w:color w:val="FF0000"/>
        </w:rPr>
        <w:t>Do not allow respondent to select any other responses if “Don’t Know/Unsure” is selected.</w:t>
      </w:r>
      <w:r w:rsidRPr="00783584">
        <w:rPr>
          <w:b/>
          <w:color w:val="FF0000"/>
        </w:rPr>
        <w:t>)</w:t>
      </w:r>
    </w:p>
    <w:p w14:paraId="5A4DF8F6" w14:textId="77777777" w:rsidR="006C1197" w:rsidRPr="00783584" w:rsidRDefault="006C1197" w:rsidP="00331D8F">
      <w:pPr>
        <w:pStyle w:val="ListParagraph"/>
        <w:numPr>
          <w:ilvl w:val="1"/>
          <w:numId w:val="23"/>
        </w:numPr>
      </w:pPr>
      <w:r w:rsidRPr="00783584">
        <w:t>Yes, FNS-provided guidance</w:t>
      </w:r>
    </w:p>
    <w:p w14:paraId="7C54D25A" w14:textId="77777777" w:rsidR="006C1197" w:rsidRPr="00783584" w:rsidRDefault="006C1197" w:rsidP="00331D8F">
      <w:pPr>
        <w:pStyle w:val="ListParagraph"/>
        <w:numPr>
          <w:ilvl w:val="1"/>
          <w:numId w:val="23"/>
        </w:numPr>
      </w:pPr>
      <w:r w:rsidRPr="00783584">
        <w:t xml:space="preserve">Yes, State </w:t>
      </w:r>
      <w:r>
        <w:t>A</w:t>
      </w:r>
      <w:r w:rsidRPr="00783584">
        <w:t>gency-provided guidance</w:t>
      </w:r>
    </w:p>
    <w:p w14:paraId="5D16B07E" w14:textId="77777777" w:rsidR="006C1197" w:rsidRPr="00783584" w:rsidRDefault="006C1197" w:rsidP="00331D8F">
      <w:pPr>
        <w:pStyle w:val="ListParagraph"/>
        <w:numPr>
          <w:ilvl w:val="0"/>
          <w:numId w:val="38"/>
        </w:numPr>
      </w:pPr>
      <w:r w:rsidRPr="00783584">
        <w:t>Yes, local education agency-provided guidance</w:t>
      </w:r>
    </w:p>
    <w:p w14:paraId="4A7DBDE5" w14:textId="77777777" w:rsidR="006C1197" w:rsidRDefault="006C1197" w:rsidP="00331D8F">
      <w:pPr>
        <w:pStyle w:val="ListParagraph"/>
        <w:numPr>
          <w:ilvl w:val="0"/>
          <w:numId w:val="38"/>
        </w:numPr>
      </w:pPr>
      <w:r w:rsidRPr="00783584">
        <w:t xml:space="preserve">No, my State Agency and local education agency do </w:t>
      </w:r>
      <w:r w:rsidRPr="00783584">
        <w:rPr>
          <w:b/>
        </w:rPr>
        <w:t>NOT</w:t>
      </w:r>
      <w:r w:rsidRPr="00783584">
        <w:t xml:space="preserve"> require my SFA to use any guidance for developing procurement contract solicitations</w:t>
      </w:r>
    </w:p>
    <w:p w14:paraId="54EAD827" w14:textId="77777777" w:rsidR="006C1197" w:rsidRPr="00783584" w:rsidRDefault="006C1197" w:rsidP="00331D8F">
      <w:pPr>
        <w:pStyle w:val="ListParagraph"/>
        <w:numPr>
          <w:ilvl w:val="0"/>
          <w:numId w:val="38"/>
        </w:numPr>
      </w:pPr>
      <w:r w:rsidRPr="00853242">
        <w:t>Don’t Know/Unsure</w:t>
      </w:r>
    </w:p>
    <w:p w14:paraId="50732177" w14:textId="77777777" w:rsidR="006C1197" w:rsidRPr="00783584" w:rsidRDefault="006C1197" w:rsidP="006C1197">
      <w:pPr>
        <w:pStyle w:val="ListParagraph"/>
        <w:ind w:left="1440"/>
      </w:pPr>
    </w:p>
    <w:p w14:paraId="6BD7AF24" w14:textId="77777777" w:rsidR="006C1197" w:rsidRPr="00783584" w:rsidRDefault="006C1197" w:rsidP="00331D8F">
      <w:pPr>
        <w:pStyle w:val="ListParagraph"/>
        <w:keepNext/>
        <w:keepLines/>
        <w:numPr>
          <w:ilvl w:val="0"/>
          <w:numId w:val="21"/>
        </w:numPr>
      </w:pPr>
      <w:bookmarkStart w:id="7" w:name="_Hlk498945476"/>
      <w:r w:rsidRPr="00783584">
        <w:t xml:space="preserve">Please check boxes in the table below to indicate which guidance </w:t>
      </w:r>
      <w:r w:rsidRPr="00783584">
        <w:rPr>
          <w:b/>
        </w:rPr>
        <w:t>FNS or your State Agency has provided</w:t>
      </w:r>
      <w:r w:rsidRPr="00783584">
        <w:t xml:space="preserve"> to your SFA and which guidance has your SFA </w:t>
      </w:r>
      <w:r w:rsidRPr="00783584">
        <w:rPr>
          <w:b/>
        </w:rPr>
        <w:t>explicitly used</w:t>
      </w:r>
      <w:r w:rsidRPr="00783584">
        <w:t xml:space="preserve"> for developing procurement solicitations.</w:t>
      </w:r>
    </w:p>
    <w:p w14:paraId="4C66DAE8" w14:textId="77777777" w:rsidR="006C1197" w:rsidRPr="00783584" w:rsidRDefault="006C1197" w:rsidP="006C1197">
      <w:pPr>
        <w:keepNext/>
        <w:keepLines/>
        <w:ind w:firstLine="720"/>
      </w:pPr>
      <w:r w:rsidRPr="00783584">
        <w:t>Select all that apply:</w:t>
      </w:r>
    </w:p>
    <w:p w14:paraId="20E8E69A" w14:textId="77777777" w:rsidR="006C1197" w:rsidRPr="00783584" w:rsidRDefault="006C1197" w:rsidP="006C1197">
      <w:pPr>
        <w:keepNext/>
        <w:keepLines/>
        <w:ind w:left="720"/>
      </w:pPr>
      <w:r w:rsidRPr="00783584">
        <w:rPr>
          <w:b/>
          <w:color w:val="FF0000"/>
        </w:rPr>
        <w:t>(Programmer Note: Do not allow respondent to select any other responses in a column if “none” is selected in that column. Do not allow respondent to select any responses in the “Used by your SFA” column if “none” is selected in the “Provided by FNS or your State Agency” column.)</w:t>
      </w:r>
    </w:p>
    <w:tbl>
      <w:tblPr>
        <w:tblStyle w:val="TableGrid"/>
        <w:tblW w:w="0" w:type="auto"/>
        <w:tblLook w:val="04A0" w:firstRow="1" w:lastRow="0" w:firstColumn="1" w:lastColumn="0" w:noHBand="0" w:noVBand="1"/>
      </w:tblPr>
      <w:tblGrid>
        <w:gridCol w:w="6565"/>
        <w:gridCol w:w="1530"/>
        <w:gridCol w:w="1255"/>
      </w:tblGrid>
      <w:tr w:rsidR="006C1197" w:rsidRPr="00783584" w14:paraId="69FF13B4" w14:textId="77777777" w:rsidTr="009232BC">
        <w:tc>
          <w:tcPr>
            <w:tcW w:w="6565" w:type="dxa"/>
          </w:tcPr>
          <w:p w14:paraId="21E36023" w14:textId="77777777" w:rsidR="006C1197" w:rsidRPr="00783584" w:rsidRDefault="006C1197" w:rsidP="009232BC">
            <w:pPr>
              <w:keepNext/>
              <w:keepLines/>
            </w:pPr>
            <w:r w:rsidRPr="00783584">
              <w:t>Type of Guidance for Developing Procurement Solicitations</w:t>
            </w:r>
          </w:p>
        </w:tc>
        <w:tc>
          <w:tcPr>
            <w:tcW w:w="1530" w:type="dxa"/>
          </w:tcPr>
          <w:p w14:paraId="2AEBEF6A" w14:textId="77777777" w:rsidR="006C1197" w:rsidRPr="00783584" w:rsidRDefault="006C1197" w:rsidP="009232BC">
            <w:pPr>
              <w:keepNext/>
              <w:keepLines/>
              <w:rPr>
                <w:b/>
              </w:rPr>
            </w:pPr>
            <w:r w:rsidRPr="00783584">
              <w:rPr>
                <w:b/>
              </w:rPr>
              <w:t>Provided by FNS or your State Agency</w:t>
            </w:r>
          </w:p>
        </w:tc>
        <w:tc>
          <w:tcPr>
            <w:tcW w:w="1255" w:type="dxa"/>
          </w:tcPr>
          <w:p w14:paraId="384C8109" w14:textId="77777777" w:rsidR="006C1197" w:rsidRPr="00783584" w:rsidRDefault="006C1197" w:rsidP="009232BC">
            <w:pPr>
              <w:keepNext/>
              <w:keepLines/>
              <w:rPr>
                <w:b/>
              </w:rPr>
            </w:pPr>
            <w:r w:rsidRPr="00783584">
              <w:rPr>
                <w:b/>
              </w:rPr>
              <w:t>Used by your SFA</w:t>
            </w:r>
          </w:p>
        </w:tc>
      </w:tr>
      <w:tr w:rsidR="006C1197" w:rsidRPr="00783584" w14:paraId="38B6FB24" w14:textId="77777777" w:rsidTr="009232BC">
        <w:tc>
          <w:tcPr>
            <w:tcW w:w="6565" w:type="dxa"/>
          </w:tcPr>
          <w:p w14:paraId="79A3CDA2" w14:textId="77777777" w:rsidR="006C1197" w:rsidRPr="00783584" w:rsidRDefault="006C1197" w:rsidP="009232BC">
            <w:pPr>
              <w:keepNext/>
              <w:keepLines/>
              <w:tabs>
                <w:tab w:val="left" w:pos="1440"/>
              </w:tabs>
            </w:pPr>
            <w:r w:rsidRPr="00783584">
              <w:t>Memos from FNS</w:t>
            </w:r>
          </w:p>
        </w:tc>
        <w:tc>
          <w:tcPr>
            <w:tcW w:w="1530" w:type="dxa"/>
            <w:vAlign w:val="center"/>
          </w:tcPr>
          <w:p w14:paraId="1C14B99D" w14:textId="77777777" w:rsidR="006C1197" w:rsidRPr="00783584" w:rsidRDefault="006C1197" w:rsidP="009232BC">
            <w:pPr>
              <w:pStyle w:val="ListParagraph"/>
              <w:keepNext/>
              <w:keepLines/>
              <w:tabs>
                <w:tab w:val="left" w:pos="1291"/>
              </w:tabs>
              <w:ind w:left="0"/>
              <w:jc w:val="center"/>
            </w:pPr>
            <w:r w:rsidRPr="00783584">
              <w:t>□</w:t>
            </w:r>
          </w:p>
        </w:tc>
        <w:tc>
          <w:tcPr>
            <w:tcW w:w="1255" w:type="dxa"/>
            <w:vAlign w:val="center"/>
          </w:tcPr>
          <w:p w14:paraId="622175F4" w14:textId="77777777" w:rsidR="006C1197" w:rsidRPr="00783584" w:rsidRDefault="006C1197" w:rsidP="009232BC">
            <w:pPr>
              <w:pStyle w:val="ListParagraph"/>
              <w:keepNext/>
              <w:keepLines/>
              <w:tabs>
                <w:tab w:val="left" w:pos="1440"/>
              </w:tabs>
              <w:ind w:left="-17" w:firstLine="57"/>
              <w:jc w:val="center"/>
            </w:pPr>
            <w:r w:rsidRPr="00783584">
              <w:t>□</w:t>
            </w:r>
          </w:p>
        </w:tc>
      </w:tr>
      <w:tr w:rsidR="006C1197" w:rsidRPr="00783584" w14:paraId="2498DF3D" w14:textId="77777777" w:rsidTr="009232BC">
        <w:tc>
          <w:tcPr>
            <w:tcW w:w="6565" w:type="dxa"/>
          </w:tcPr>
          <w:p w14:paraId="5ECD6453" w14:textId="77777777" w:rsidR="006C1197" w:rsidRPr="00783584" w:rsidRDefault="006C1197" w:rsidP="009232BC">
            <w:pPr>
              <w:keepNext/>
              <w:keepLines/>
              <w:tabs>
                <w:tab w:val="left" w:pos="1440"/>
              </w:tabs>
            </w:pPr>
            <w:r w:rsidRPr="00783584">
              <w:t>Issue briefs</w:t>
            </w:r>
            <w:r>
              <w:t xml:space="preserve"> from FNS</w:t>
            </w:r>
          </w:p>
        </w:tc>
        <w:tc>
          <w:tcPr>
            <w:tcW w:w="1530" w:type="dxa"/>
            <w:vAlign w:val="center"/>
          </w:tcPr>
          <w:p w14:paraId="088EB29A" w14:textId="77777777" w:rsidR="006C1197" w:rsidRPr="00783584" w:rsidRDefault="006C1197" w:rsidP="009232BC">
            <w:pPr>
              <w:pStyle w:val="ListParagraph"/>
              <w:keepNext/>
              <w:keepLines/>
              <w:tabs>
                <w:tab w:val="left" w:pos="1291"/>
              </w:tabs>
              <w:ind w:left="0"/>
              <w:jc w:val="center"/>
            </w:pPr>
            <w:r w:rsidRPr="00783584">
              <w:t>□</w:t>
            </w:r>
          </w:p>
        </w:tc>
        <w:tc>
          <w:tcPr>
            <w:tcW w:w="1255" w:type="dxa"/>
            <w:vAlign w:val="center"/>
          </w:tcPr>
          <w:p w14:paraId="65666761" w14:textId="77777777" w:rsidR="006C1197" w:rsidRPr="00783584" w:rsidRDefault="006C1197" w:rsidP="009232BC">
            <w:pPr>
              <w:pStyle w:val="ListParagraph"/>
              <w:keepNext/>
              <w:keepLines/>
              <w:tabs>
                <w:tab w:val="left" w:pos="1440"/>
              </w:tabs>
              <w:ind w:left="-17" w:firstLine="57"/>
              <w:jc w:val="center"/>
            </w:pPr>
            <w:r w:rsidRPr="00783584">
              <w:t>□</w:t>
            </w:r>
          </w:p>
        </w:tc>
      </w:tr>
      <w:tr w:rsidR="006C1197" w:rsidRPr="00783584" w14:paraId="165F4087" w14:textId="77777777" w:rsidTr="009232BC">
        <w:tc>
          <w:tcPr>
            <w:tcW w:w="6565" w:type="dxa"/>
          </w:tcPr>
          <w:p w14:paraId="17B8E953" w14:textId="77777777" w:rsidR="006C1197" w:rsidRPr="00783584" w:rsidRDefault="006C1197" w:rsidP="009232BC">
            <w:pPr>
              <w:keepNext/>
              <w:keepLines/>
              <w:tabs>
                <w:tab w:val="left" w:pos="1440"/>
              </w:tabs>
            </w:pPr>
            <w:r w:rsidRPr="00783584">
              <w:t>Manuals</w:t>
            </w:r>
            <w:r>
              <w:t xml:space="preserve"> from FNS</w:t>
            </w:r>
          </w:p>
        </w:tc>
        <w:tc>
          <w:tcPr>
            <w:tcW w:w="1530" w:type="dxa"/>
            <w:vAlign w:val="center"/>
          </w:tcPr>
          <w:p w14:paraId="2BDBD78A" w14:textId="77777777" w:rsidR="006C1197" w:rsidRPr="00783584" w:rsidRDefault="006C1197" w:rsidP="009232BC">
            <w:pPr>
              <w:pStyle w:val="ListParagraph"/>
              <w:keepNext/>
              <w:keepLines/>
              <w:tabs>
                <w:tab w:val="left" w:pos="1291"/>
              </w:tabs>
              <w:ind w:left="0"/>
              <w:jc w:val="center"/>
            </w:pPr>
            <w:r w:rsidRPr="00783584">
              <w:t>□</w:t>
            </w:r>
          </w:p>
        </w:tc>
        <w:tc>
          <w:tcPr>
            <w:tcW w:w="1255" w:type="dxa"/>
            <w:vAlign w:val="center"/>
          </w:tcPr>
          <w:p w14:paraId="2BE8A06D" w14:textId="77777777" w:rsidR="006C1197" w:rsidRPr="00783584" w:rsidRDefault="006C1197" w:rsidP="009232BC">
            <w:pPr>
              <w:pStyle w:val="ListParagraph"/>
              <w:keepNext/>
              <w:keepLines/>
              <w:tabs>
                <w:tab w:val="left" w:pos="1440"/>
              </w:tabs>
              <w:ind w:left="-17" w:firstLine="57"/>
              <w:jc w:val="center"/>
            </w:pPr>
            <w:r w:rsidRPr="00783584">
              <w:t>□</w:t>
            </w:r>
          </w:p>
        </w:tc>
      </w:tr>
      <w:tr w:rsidR="006C1197" w:rsidRPr="00783584" w14:paraId="3C12CEB5" w14:textId="77777777" w:rsidTr="009232BC">
        <w:tc>
          <w:tcPr>
            <w:tcW w:w="6565" w:type="dxa"/>
          </w:tcPr>
          <w:p w14:paraId="5F3B4718" w14:textId="77777777" w:rsidR="006C1197" w:rsidRPr="00783584" w:rsidRDefault="006C1197" w:rsidP="009232BC">
            <w:pPr>
              <w:keepNext/>
              <w:keepLines/>
              <w:tabs>
                <w:tab w:val="left" w:pos="1440"/>
              </w:tabs>
            </w:pPr>
            <w:r w:rsidRPr="00783584">
              <w:t>Frequently Asked Questions (FAQs) from FNS</w:t>
            </w:r>
          </w:p>
        </w:tc>
        <w:tc>
          <w:tcPr>
            <w:tcW w:w="1530" w:type="dxa"/>
            <w:vAlign w:val="center"/>
          </w:tcPr>
          <w:p w14:paraId="00234B93" w14:textId="77777777" w:rsidR="006C1197" w:rsidRPr="00783584" w:rsidRDefault="006C1197" w:rsidP="009232BC">
            <w:pPr>
              <w:pStyle w:val="ListParagraph"/>
              <w:keepNext/>
              <w:keepLines/>
              <w:tabs>
                <w:tab w:val="left" w:pos="1291"/>
              </w:tabs>
              <w:ind w:left="0"/>
              <w:jc w:val="center"/>
            </w:pPr>
            <w:r w:rsidRPr="00783584">
              <w:t>□</w:t>
            </w:r>
          </w:p>
        </w:tc>
        <w:tc>
          <w:tcPr>
            <w:tcW w:w="1255" w:type="dxa"/>
            <w:vAlign w:val="center"/>
          </w:tcPr>
          <w:p w14:paraId="6516F06F" w14:textId="77777777" w:rsidR="006C1197" w:rsidRPr="00783584" w:rsidRDefault="006C1197" w:rsidP="009232BC">
            <w:pPr>
              <w:pStyle w:val="ListParagraph"/>
              <w:keepNext/>
              <w:keepLines/>
              <w:tabs>
                <w:tab w:val="left" w:pos="1440"/>
              </w:tabs>
              <w:ind w:left="-17" w:firstLine="57"/>
              <w:jc w:val="center"/>
            </w:pPr>
            <w:r w:rsidRPr="00783584">
              <w:t>□</w:t>
            </w:r>
          </w:p>
        </w:tc>
      </w:tr>
      <w:tr w:rsidR="006C1197" w:rsidRPr="00783584" w14:paraId="21F7BF07" w14:textId="77777777" w:rsidTr="009232BC">
        <w:tc>
          <w:tcPr>
            <w:tcW w:w="6565" w:type="dxa"/>
          </w:tcPr>
          <w:p w14:paraId="3890CBB3" w14:textId="77777777" w:rsidR="006C1197" w:rsidRPr="00783584" w:rsidRDefault="006C1197" w:rsidP="009232BC">
            <w:pPr>
              <w:keepNext/>
              <w:keepLines/>
              <w:tabs>
                <w:tab w:val="left" w:pos="1440"/>
              </w:tabs>
            </w:pPr>
            <w:r w:rsidRPr="00783584">
              <w:t>Institute of Child Nutrition online courses (e.g., “General Requirements and Responsibilities,” “How Procurement Works: Planning, Executing, and Administering a Competitive Procurement”)</w:t>
            </w:r>
          </w:p>
        </w:tc>
        <w:tc>
          <w:tcPr>
            <w:tcW w:w="1530" w:type="dxa"/>
            <w:vAlign w:val="center"/>
          </w:tcPr>
          <w:p w14:paraId="25E3529E" w14:textId="77777777" w:rsidR="006C1197" w:rsidRPr="00783584" w:rsidRDefault="006C1197" w:rsidP="009232BC">
            <w:pPr>
              <w:pStyle w:val="ListParagraph"/>
              <w:keepNext/>
              <w:keepLines/>
              <w:tabs>
                <w:tab w:val="left" w:pos="1291"/>
              </w:tabs>
              <w:ind w:left="0"/>
              <w:jc w:val="center"/>
            </w:pPr>
            <w:r w:rsidRPr="00783584">
              <w:t>□</w:t>
            </w:r>
          </w:p>
        </w:tc>
        <w:tc>
          <w:tcPr>
            <w:tcW w:w="1255" w:type="dxa"/>
            <w:vAlign w:val="center"/>
          </w:tcPr>
          <w:p w14:paraId="1CE540E8" w14:textId="77777777" w:rsidR="006C1197" w:rsidRPr="00783584" w:rsidRDefault="006C1197" w:rsidP="009232BC">
            <w:pPr>
              <w:pStyle w:val="ListParagraph"/>
              <w:keepNext/>
              <w:keepLines/>
              <w:tabs>
                <w:tab w:val="left" w:pos="1440"/>
              </w:tabs>
              <w:ind w:left="-17" w:firstLine="57"/>
              <w:jc w:val="center"/>
            </w:pPr>
            <w:r w:rsidRPr="00783584">
              <w:t>□</w:t>
            </w:r>
          </w:p>
        </w:tc>
      </w:tr>
      <w:tr w:rsidR="006C1197" w:rsidRPr="00783584" w14:paraId="12B1FCE0" w14:textId="77777777" w:rsidTr="009232BC">
        <w:tc>
          <w:tcPr>
            <w:tcW w:w="6565" w:type="dxa"/>
          </w:tcPr>
          <w:p w14:paraId="3868329B" w14:textId="77777777" w:rsidR="006C1197" w:rsidRPr="00783584" w:rsidRDefault="006C1197" w:rsidP="009232BC">
            <w:pPr>
              <w:keepNext/>
              <w:keepLines/>
              <w:tabs>
                <w:tab w:val="left" w:pos="1440"/>
              </w:tabs>
            </w:pPr>
            <w:r w:rsidRPr="00783584">
              <w:t>Institute of Child Nutrition in-person trainings (e.g., “Procurement in the 21</w:t>
            </w:r>
            <w:r w:rsidRPr="00783584">
              <w:rPr>
                <w:vertAlign w:val="superscript"/>
              </w:rPr>
              <w:t>st</w:t>
            </w:r>
            <w:r w:rsidRPr="00783584">
              <w:t xml:space="preserve"> Century”)</w:t>
            </w:r>
          </w:p>
        </w:tc>
        <w:tc>
          <w:tcPr>
            <w:tcW w:w="1530" w:type="dxa"/>
            <w:vAlign w:val="center"/>
          </w:tcPr>
          <w:p w14:paraId="106A2D97" w14:textId="77777777" w:rsidR="006C1197" w:rsidRPr="00783584" w:rsidRDefault="006C1197" w:rsidP="009232BC">
            <w:pPr>
              <w:keepNext/>
              <w:keepLines/>
              <w:jc w:val="center"/>
            </w:pPr>
            <w:r w:rsidRPr="00783584">
              <w:t>□</w:t>
            </w:r>
          </w:p>
        </w:tc>
        <w:tc>
          <w:tcPr>
            <w:tcW w:w="1255" w:type="dxa"/>
            <w:vAlign w:val="center"/>
          </w:tcPr>
          <w:p w14:paraId="5463C60E" w14:textId="77777777" w:rsidR="006C1197" w:rsidRPr="00783584" w:rsidRDefault="006C1197" w:rsidP="009232BC">
            <w:pPr>
              <w:keepNext/>
              <w:keepLines/>
              <w:ind w:left="-17" w:firstLine="57"/>
              <w:jc w:val="center"/>
            </w:pPr>
            <w:r w:rsidRPr="00783584">
              <w:t>□</w:t>
            </w:r>
          </w:p>
        </w:tc>
      </w:tr>
      <w:tr w:rsidR="006C1197" w:rsidRPr="00783584" w14:paraId="698617E5" w14:textId="77777777" w:rsidTr="009232BC">
        <w:tc>
          <w:tcPr>
            <w:tcW w:w="6565" w:type="dxa"/>
          </w:tcPr>
          <w:p w14:paraId="513EE588" w14:textId="77777777" w:rsidR="006C1197" w:rsidRPr="00783584" w:rsidRDefault="006C1197" w:rsidP="009232BC">
            <w:pPr>
              <w:keepNext/>
              <w:keepLines/>
              <w:tabs>
                <w:tab w:val="left" w:pos="1440"/>
              </w:tabs>
            </w:pPr>
            <w:r w:rsidRPr="00783584">
              <w:t>USDA training (e.g., webinars, pamphlets, in-person training)</w:t>
            </w:r>
          </w:p>
        </w:tc>
        <w:tc>
          <w:tcPr>
            <w:tcW w:w="1530" w:type="dxa"/>
            <w:vAlign w:val="center"/>
          </w:tcPr>
          <w:p w14:paraId="74F8692C" w14:textId="77777777" w:rsidR="006C1197" w:rsidRPr="00783584" w:rsidRDefault="006C1197" w:rsidP="009232BC">
            <w:pPr>
              <w:keepNext/>
              <w:keepLines/>
              <w:jc w:val="center"/>
            </w:pPr>
            <w:r w:rsidRPr="00783584">
              <w:t>□</w:t>
            </w:r>
          </w:p>
        </w:tc>
        <w:tc>
          <w:tcPr>
            <w:tcW w:w="1255" w:type="dxa"/>
            <w:vAlign w:val="center"/>
          </w:tcPr>
          <w:p w14:paraId="78E7A3DC" w14:textId="77777777" w:rsidR="006C1197" w:rsidRPr="00783584" w:rsidRDefault="006C1197" w:rsidP="009232BC">
            <w:pPr>
              <w:keepNext/>
              <w:keepLines/>
              <w:ind w:left="-17" w:firstLine="57"/>
              <w:jc w:val="center"/>
            </w:pPr>
            <w:r w:rsidRPr="00783584">
              <w:t>□</w:t>
            </w:r>
          </w:p>
        </w:tc>
      </w:tr>
      <w:tr w:rsidR="006C1197" w:rsidRPr="00783584" w14:paraId="345E2BA4" w14:textId="77777777" w:rsidTr="009232BC">
        <w:tc>
          <w:tcPr>
            <w:tcW w:w="6565" w:type="dxa"/>
          </w:tcPr>
          <w:p w14:paraId="584F9876" w14:textId="77777777" w:rsidR="006C1197" w:rsidRPr="00783584" w:rsidRDefault="006C1197" w:rsidP="009232BC">
            <w:pPr>
              <w:keepNext/>
              <w:keepLines/>
              <w:tabs>
                <w:tab w:val="left" w:pos="1440"/>
              </w:tabs>
            </w:pPr>
            <w:r w:rsidRPr="00783584">
              <w:t>Memos from your State Agency</w:t>
            </w:r>
          </w:p>
        </w:tc>
        <w:tc>
          <w:tcPr>
            <w:tcW w:w="1530" w:type="dxa"/>
            <w:vAlign w:val="center"/>
          </w:tcPr>
          <w:p w14:paraId="0098D2C5" w14:textId="77777777" w:rsidR="006C1197" w:rsidRPr="00783584" w:rsidRDefault="006C1197" w:rsidP="009232BC">
            <w:pPr>
              <w:keepNext/>
              <w:keepLines/>
              <w:jc w:val="center"/>
            </w:pPr>
            <w:r w:rsidRPr="00783584">
              <w:t>□</w:t>
            </w:r>
          </w:p>
        </w:tc>
        <w:tc>
          <w:tcPr>
            <w:tcW w:w="1255" w:type="dxa"/>
            <w:vAlign w:val="center"/>
          </w:tcPr>
          <w:p w14:paraId="01DA7243" w14:textId="77777777" w:rsidR="006C1197" w:rsidRPr="00783584" w:rsidRDefault="006C1197" w:rsidP="009232BC">
            <w:pPr>
              <w:keepNext/>
              <w:keepLines/>
              <w:ind w:left="-17" w:firstLine="57"/>
              <w:jc w:val="center"/>
            </w:pPr>
            <w:r w:rsidRPr="00783584">
              <w:t>□</w:t>
            </w:r>
          </w:p>
        </w:tc>
      </w:tr>
      <w:tr w:rsidR="006C1197" w:rsidRPr="00783584" w14:paraId="0BB3E9CD" w14:textId="77777777" w:rsidTr="009232BC">
        <w:tc>
          <w:tcPr>
            <w:tcW w:w="6565" w:type="dxa"/>
          </w:tcPr>
          <w:p w14:paraId="1BBCF381" w14:textId="77777777" w:rsidR="006C1197" w:rsidRPr="00783584" w:rsidRDefault="006C1197" w:rsidP="009232BC">
            <w:pPr>
              <w:keepNext/>
              <w:keepLines/>
              <w:tabs>
                <w:tab w:val="left" w:pos="1440"/>
              </w:tabs>
              <w:ind w:left="-17" w:firstLine="57"/>
            </w:pPr>
            <w:r w:rsidRPr="00783584">
              <w:t>Frequently Asked Questions (FAQs) from your State Agency</w:t>
            </w:r>
          </w:p>
        </w:tc>
        <w:tc>
          <w:tcPr>
            <w:tcW w:w="1530" w:type="dxa"/>
            <w:vAlign w:val="center"/>
          </w:tcPr>
          <w:p w14:paraId="3AD65A8B" w14:textId="77777777" w:rsidR="006C1197" w:rsidRPr="00783584" w:rsidRDefault="006C1197" w:rsidP="009232BC">
            <w:pPr>
              <w:keepNext/>
              <w:keepLines/>
              <w:jc w:val="center"/>
            </w:pPr>
            <w:r w:rsidRPr="00783584">
              <w:t>□</w:t>
            </w:r>
          </w:p>
        </w:tc>
        <w:tc>
          <w:tcPr>
            <w:tcW w:w="1255" w:type="dxa"/>
            <w:vAlign w:val="center"/>
          </w:tcPr>
          <w:p w14:paraId="4C5C4AF1" w14:textId="77777777" w:rsidR="006C1197" w:rsidRPr="00783584" w:rsidRDefault="006C1197" w:rsidP="009232BC">
            <w:pPr>
              <w:keepNext/>
              <w:keepLines/>
              <w:ind w:left="-17" w:firstLine="57"/>
              <w:jc w:val="center"/>
            </w:pPr>
            <w:r w:rsidRPr="00783584">
              <w:t>□</w:t>
            </w:r>
          </w:p>
        </w:tc>
      </w:tr>
      <w:tr w:rsidR="006C1197" w:rsidRPr="00783584" w14:paraId="74B84325" w14:textId="77777777" w:rsidTr="009232BC">
        <w:tc>
          <w:tcPr>
            <w:tcW w:w="6565" w:type="dxa"/>
          </w:tcPr>
          <w:p w14:paraId="101D26AE" w14:textId="77777777" w:rsidR="006C1197" w:rsidRPr="00783584" w:rsidRDefault="006C1197" w:rsidP="009232BC">
            <w:pPr>
              <w:keepNext/>
              <w:keepLines/>
              <w:tabs>
                <w:tab w:val="left" w:pos="1440"/>
              </w:tabs>
              <w:ind w:left="-17" w:firstLine="57"/>
            </w:pPr>
            <w:r w:rsidRPr="00783584">
              <w:t>State-sponsored training</w:t>
            </w:r>
          </w:p>
        </w:tc>
        <w:tc>
          <w:tcPr>
            <w:tcW w:w="1530" w:type="dxa"/>
            <w:vAlign w:val="center"/>
          </w:tcPr>
          <w:p w14:paraId="4961A672" w14:textId="77777777" w:rsidR="006C1197" w:rsidRPr="00783584" w:rsidRDefault="006C1197" w:rsidP="009232BC">
            <w:pPr>
              <w:keepNext/>
              <w:keepLines/>
              <w:jc w:val="center"/>
            </w:pPr>
            <w:r w:rsidRPr="00783584">
              <w:t>□</w:t>
            </w:r>
          </w:p>
        </w:tc>
        <w:tc>
          <w:tcPr>
            <w:tcW w:w="1255" w:type="dxa"/>
            <w:vAlign w:val="center"/>
          </w:tcPr>
          <w:p w14:paraId="423B36F6" w14:textId="77777777" w:rsidR="006C1197" w:rsidRPr="00783584" w:rsidRDefault="006C1197" w:rsidP="009232BC">
            <w:pPr>
              <w:keepNext/>
              <w:keepLines/>
              <w:ind w:left="-17" w:firstLine="57"/>
              <w:jc w:val="center"/>
            </w:pPr>
            <w:r w:rsidRPr="00783584">
              <w:t>□</w:t>
            </w:r>
          </w:p>
        </w:tc>
      </w:tr>
      <w:tr w:rsidR="006C1197" w:rsidRPr="00783584" w14:paraId="7F15DBED" w14:textId="77777777" w:rsidTr="009232BC">
        <w:tc>
          <w:tcPr>
            <w:tcW w:w="6565" w:type="dxa"/>
          </w:tcPr>
          <w:p w14:paraId="5BF4E318" w14:textId="77777777" w:rsidR="006C1197" w:rsidRPr="00783584" w:rsidRDefault="006C1197" w:rsidP="009232BC">
            <w:pPr>
              <w:keepNext/>
              <w:keepLines/>
              <w:tabs>
                <w:tab w:val="left" w:pos="1440"/>
              </w:tabs>
              <w:ind w:left="-17" w:firstLine="57"/>
            </w:pPr>
            <w:r w:rsidRPr="00783584">
              <w:t>One-on-one guidance</w:t>
            </w:r>
          </w:p>
        </w:tc>
        <w:tc>
          <w:tcPr>
            <w:tcW w:w="1530" w:type="dxa"/>
            <w:vAlign w:val="center"/>
          </w:tcPr>
          <w:p w14:paraId="5CB8E4E9" w14:textId="77777777" w:rsidR="006C1197" w:rsidRPr="00783584" w:rsidRDefault="006C1197" w:rsidP="009232BC">
            <w:pPr>
              <w:keepNext/>
              <w:keepLines/>
              <w:jc w:val="center"/>
            </w:pPr>
            <w:r w:rsidRPr="00783584">
              <w:t>□</w:t>
            </w:r>
          </w:p>
        </w:tc>
        <w:tc>
          <w:tcPr>
            <w:tcW w:w="1255" w:type="dxa"/>
            <w:vAlign w:val="center"/>
          </w:tcPr>
          <w:p w14:paraId="3C32ACA4" w14:textId="77777777" w:rsidR="006C1197" w:rsidRPr="00783584" w:rsidRDefault="006C1197" w:rsidP="009232BC">
            <w:pPr>
              <w:keepNext/>
              <w:keepLines/>
              <w:ind w:left="-17" w:firstLine="57"/>
              <w:jc w:val="center"/>
            </w:pPr>
            <w:r w:rsidRPr="00783584">
              <w:t>□</w:t>
            </w:r>
          </w:p>
        </w:tc>
      </w:tr>
      <w:tr w:rsidR="006C1197" w:rsidRPr="00783584" w14:paraId="50775191" w14:textId="77777777" w:rsidTr="009232BC">
        <w:tc>
          <w:tcPr>
            <w:tcW w:w="6565" w:type="dxa"/>
          </w:tcPr>
          <w:p w14:paraId="04A316D3" w14:textId="77777777" w:rsidR="006C1197" w:rsidRPr="00783584" w:rsidRDefault="006C1197" w:rsidP="009232BC">
            <w:pPr>
              <w:keepNext/>
              <w:keepLines/>
              <w:tabs>
                <w:tab w:val="left" w:pos="1440"/>
              </w:tabs>
            </w:pPr>
            <w:r w:rsidRPr="00783584">
              <w:t>Weekly correspondence/communication</w:t>
            </w:r>
          </w:p>
        </w:tc>
        <w:tc>
          <w:tcPr>
            <w:tcW w:w="1530" w:type="dxa"/>
            <w:vAlign w:val="center"/>
          </w:tcPr>
          <w:p w14:paraId="7FAF5CB6" w14:textId="77777777" w:rsidR="006C1197" w:rsidRPr="00783584" w:rsidRDefault="006C1197" w:rsidP="009232BC">
            <w:pPr>
              <w:keepNext/>
              <w:keepLines/>
              <w:jc w:val="center"/>
            </w:pPr>
            <w:r w:rsidRPr="00783584">
              <w:t>□</w:t>
            </w:r>
          </w:p>
        </w:tc>
        <w:tc>
          <w:tcPr>
            <w:tcW w:w="1255" w:type="dxa"/>
            <w:vAlign w:val="center"/>
          </w:tcPr>
          <w:p w14:paraId="0584BDF0" w14:textId="77777777" w:rsidR="006C1197" w:rsidRPr="00783584" w:rsidRDefault="006C1197" w:rsidP="009232BC">
            <w:pPr>
              <w:keepNext/>
              <w:keepLines/>
              <w:ind w:left="-17" w:firstLine="57"/>
              <w:jc w:val="center"/>
            </w:pPr>
            <w:r w:rsidRPr="00783584">
              <w:t>□</w:t>
            </w:r>
          </w:p>
        </w:tc>
      </w:tr>
      <w:tr w:rsidR="006C1197" w:rsidRPr="00783584" w14:paraId="55117427" w14:textId="77777777" w:rsidTr="009232BC">
        <w:tc>
          <w:tcPr>
            <w:tcW w:w="6565" w:type="dxa"/>
          </w:tcPr>
          <w:p w14:paraId="0C80F60E" w14:textId="77777777" w:rsidR="006C1197" w:rsidRPr="00783584" w:rsidRDefault="006C1197" w:rsidP="009232BC">
            <w:pPr>
              <w:keepNext/>
              <w:keepLines/>
              <w:tabs>
                <w:tab w:val="left" w:pos="1440"/>
              </w:tabs>
            </w:pPr>
            <w:r w:rsidRPr="00783584">
              <w:t>Other (Specify) ______________________________________________________</w:t>
            </w:r>
          </w:p>
        </w:tc>
        <w:tc>
          <w:tcPr>
            <w:tcW w:w="1530" w:type="dxa"/>
            <w:vAlign w:val="center"/>
          </w:tcPr>
          <w:p w14:paraId="4A6C2A69" w14:textId="77777777" w:rsidR="006C1197" w:rsidRPr="00783584" w:rsidRDefault="006C1197" w:rsidP="009232BC">
            <w:pPr>
              <w:keepNext/>
              <w:keepLines/>
              <w:jc w:val="center"/>
            </w:pPr>
            <w:r w:rsidRPr="00783584">
              <w:t>□</w:t>
            </w:r>
          </w:p>
        </w:tc>
        <w:tc>
          <w:tcPr>
            <w:tcW w:w="1255" w:type="dxa"/>
            <w:vAlign w:val="center"/>
          </w:tcPr>
          <w:p w14:paraId="32A3E83E" w14:textId="77777777" w:rsidR="006C1197" w:rsidRPr="00783584" w:rsidRDefault="006C1197" w:rsidP="009232BC">
            <w:pPr>
              <w:keepNext/>
              <w:keepLines/>
              <w:ind w:left="-17" w:firstLine="57"/>
              <w:jc w:val="center"/>
            </w:pPr>
            <w:r w:rsidRPr="00783584">
              <w:t>□</w:t>
            </w:r>
          </w:p>
        </w:tc>
      </w:tr>
      <w:tr w:rsidR="006C1197" w:rsidRPr="00783584" w14:paraId="399EB000" w14:textId="77777777" w:rsidTr="009232BC">
        <w:tc>
          <w:tcPr>
            <w:tcW w:w="6565" w:type="dxa"/>
          </w:tcPr>
          <w:p w14:paraId="19A1F003" w14:textId="77777777" w:rsidR="006C1197" w:rsidRPr="00783584" w:rsidRDefault="006C1197" w:rsidP="009232BC">
            <w:pPr>
              <w:keepNext/>
              <w:keepLines/>
              <w:tabs>
                <w:tab w:val="left" w:pos="1440"/>
              </w:tabs>
            </w:pPr>
            <w:r w:rsidRPr="00783584">
              <w:t>None</w:t>
            </w:r>
          </w:p>
        </w:tc>
        <w:tc>
          <w:tcPr>
            <w:tcW w:w="1530" w:type="dxa"/>
            <w:vAlign w:val="center"/>
          </w:tcPr>
          <w:p w14:paraId="74814F85" w14:textId="77777777" w:rsidR="006C1197" w:rsidRPr="00783584" w:rsidRDefault="006C1197" w:rsidP="009232BC">
            <w:pPr>
              <w:pStyle w:val="ListParagraph"/>
              <w:keepNext/>
              <w:keepLines/>
              <w:tabs>
                <w:tab w:val="left" w:pos="1111"/>
              </w:tabs>
              <w:ind w:left="0"/>
              <w:jc w:val="center"/>
            </w:pPr>
            <w:r w:rsidRPr="00783584">
              <w:t>□</w:t>
            </w:r>
          </w:p>
        </w:tc>
        <w:tc>
          <w:tcPr>
            <w:tcW w:w="1255" w:type="dxa"/>
            <w:vAlign w:val="center"/>
          </w:tcPr>
          <w:p w14:paraId="1FD49682" w14:textId="77777777" w:rsidR="006C1197" w:rsidRPr="00783584" w:rsidRDefault="006C1197" w:rsidP="009232BC">
            <w:pPr>
              <w:pStyle w:val="ListParagraph"/>
              <w:keepNext/>
              <w:keepLines/>
              <w:tabs>
                <w:tab w:val="left" w:pos="1111"/>
              </w:tabs>
              <w:ind w:left="-17" w:firstLine="57"/>
              <w:jc w:val="center"/>
            </w:pPr>
            <w:r w:rsidRPr="00783584">
              <w:t>□</w:t>
            </w:r>
          </w:p>
        </w:tc>
      </w:tr>
      <w:tr w:rsidR="006C1197" w:rsidRPr="00783584" w14:paraId="7680BDE2" w14:textId="77777777" w:rsidTr="009232BC">
        <w:tc>
          <w:tcPr>
            <w:tcW w:w="6565" w:type="dxa"/>
          </w:tcPr>
          <w:p w14:paraId="17D2C160" w14:textId="77777777" w:rsidR="006C1197" w:rsidRPr="00783584" w:rsidRDefault="006C1197" w:rsidP="009232BC">
            <w:pPr>
              <w:keepNext/>
              <w:keepLines/>
              <w:tabs>
                <w:tab w:val="left" w:pos="1440"/>
              </w:tabs>
            </w:pPr>
            <w:r w:rsidRPr="00783584">
              <w:t>Don’t Know/Unsure</w:t>
            </w:r>
          </w:p>
        </w:tc>
        <w:tc>
          <w:tcPr>
            <w:tcW w:w="1530" w:type="dxa"/>
            <w:vAlign w:val="center"/>
          </w:tcPr>
          <w:p w14:paraId="0B513D65" w14:textId="77777777" w:rsidR="006C1197" w:rsidRPr="00783584" w:rsidRDefault="006C1197" w:rsidP="009232BC">
            <w:pPr>
              <w:pStyle w:val="ListParagraph"/>
              <w:keepNext/>
              <w:keepLines/>
              <w:tabs>
                <w:tab w:val="left" w:pos="1111"/>
              </w:tabs>
              <w:ind w:left="0"/>
              <w:jc w:val="center"/>
            </w:pPr>
            <w:r w:rsidRPr="00783584">
              <w:t>□</w:t>
            </w:r>
          </w:p>
        </w:tc>
        <w:tc>
          <w:tcPr>
            <w:tcW w:w="1255" w:type="dxa"/>
            <w:vAlign w:val="center"/>
          </w:tcPr>
          <w:p w14:paraId="46AD040A" w14:textId="77777777" w:rsidR="006C1197" w:rsidRPr="00783584" w:rsidRDefault="006C1197" w:rsidP="009232BC">
            <w:pPr>
              <w:pStyle w:val="ListParagraph"/>
              <w:keepNext/>
              <w:keepLines/>
              <w:tabs>
                <w:tab w:val="left" w:pos="1111"/>
              </w:tabs>
              <w:ind w:left="-17" w:firstLine="57"/>
              <w:jc w:val="center"/>
            </w:pPr>
            <w:r w:rsidRPr="00783584">
              <w:t>□</w:t>
            </w:r>
          </w:p>
        </w:tc>
      </w:tr>
    </w:tbl>
    <w:p w14:paraId="44018787" w14:textId="77777777" w:rsidR="006C1197" w:rsidRPr="00783584" w:rsidRDefault="006C1197" w:rsidP="006C1197">
      <w:pPr>
        <w:pStyle w:val="ListParagraph"/>
        <w:tabs>
          <w:tab w:val="left" w:pos="1440"/>
        </w:tabs>
        <w:ind w:left="1440"/>
      </w:pPr>
    </w:p>
    <w:bookmarkEnd w:id="7"/>
    <w:p w14:paraId="09B92CC6" w14:textId="77777777" w:rsidR="006C1197" w:rsidRPr="00783584" w:rsidRDefault="006C1197" w:rsidP="00331D8F">
      <w:pPr>
        <w:pStyle w:val="ListParagraph"/>
        <w:keepNext/>
        <w:keepLines/>
        <w:numPr>
          <w:ilvl w:val="0"/>
          <w:numId w:val="21"/>
        </w:numPr>
      </w:pPr>
      <w:r w:rsidRPr="00783584">
        <w:t>Have any members of your SFA staff, including you, completed any of the following Institute of Child Nutrition online courses related to procurement contract solicitation?</w:t>
      </w:r>
    </w:p>
    <w:p w14:paraId="1FF75C88" w14:textId="77777777" w:rsidR="006C1197" w:rsidRPr="00783584" w:rsidRDefault="006C1197" w:rsidP="006C1197">
      <w:pPr>
        <w:keepNext/>
        <w:keepLines/>
        <w:ind w:left="360" w:firstLine="360"/>
      </w:pPr>
      <w:r w:rsidRPr="00783584">
        <w:t>Select all that apply:</w:t>
      </w:r>
    </w:p>
    <w:p w14:paraId="6FA59483" w14:textId="77777777" w:rsidR="006C1197" w:rsidRPr="00783584" w:rsidRDefault="006C1197" w:rsidP="006C1197">
      <w:pPr>
        <w:keepNext/>
        <w:keepLines/>
        <w:ind w:left="720"/>
      </w:pPr>
      <w:r w:rsidRPr="00783584">
        <w:rPr>
          <w:b/>
          <w:color w:val="FF0000"/>
        </w:rPr>
        <w:t>(Programmer Note: Do not allow respondent to select any other responses if “none of our SFA staff members …” is selected.)</w:t>
      </w:r>
    </w:p>
    <w:p w14:paraId="3E3F4DE4" w14:textId="77777777" w:rsidR="006C1197" w:rsidRPr="00783584" w:rsidRDefault="006C1197" w:rsidP="006C1197">
      <w:pPr>
        <w:pStyle w:val="ListParagraph"/>
        <w:keepNext/>
        <w:keepLines/>
        <w:numPr>
          <w:ilvl w:val="1"/>
          <w:numId w:val="1"/>
        </w:numPr>
      </w:pPr>
      <w:r w:rsidRPr="00783584">
        <w:t>Financial Management: A Course for School Nutrition Directors</w:t>
      </w:r>
    </w:p>
    <w:p w14:paraId="1D9BF7AD" w14:textId="77777777" w:rsidR="006C1197" w:rsidRPr="00783584" w:rsidRDefault="006C1197" w:rsidP="006C1197">
      <w:pPr>
        <w:pStyle w:val="ListParagraph"/>
        <w:keepNext/>
        <w:keepLines/>
        <w:numPr>
          <w:ilvl w:val="1"/>
          <w:numId w:val="1"/>
        </w:numPr>
      </w:pPr>
      <w:r w:rsidRPr="00783584">
        <w:t>Food Production Records</w:t>
      </w:r>
    </w:p>
    <w:p w14:paraId="03796525" w14:textId="77777777" w:rsidR="006C1197" w:rsidRPr="00783584" w:rsidRDefault="006C1197" w:rsidP="006C1197">
      <w:pPr>
        <w:pStyle w:val="ListParagraph"/>
        <w:keepNext/>
        <w:keepLines/>
        <w:numPr>
          <w:ilvl w:val="1"/>
          <w:numId w:val="1"/>
        </w:numPr>
      </w:pPr>
      <w:r w:rsidRPr="00783584">
        <w:t>Inventory Management and Tracking</w:t>
      </w:r>
    </w:p>
    <w:p w14:paraId="6329DFE1" w14:textId="77777777" w:rsidR="006C1197" w:rsidRPr="00783584" w:rsidRDefault="006C1197" w:rsidP="006C1197">
      <w:pPr>
        <w:pStyle w:val="ListParagraph"/>
        <w:keepNext/>
        <w:keepLines/>
        <w:numPr>
          <w:ilvl w:val="1"/>
          <w:numId w:val="1"/>
        </w:numPr>
      </w:pPr>
      <w:r w:rsidRPr="00783584">
        <w:t>Quality in Value Added Products</w:t>
      </w:r>
    </w:p>
    <w:p w14:paraId="587EB7B8" w14:textId="77777777" w:rsidR="006C1197" w:rsidRPr="00783584" w:rsidRDefault="006C1197" w:rsidP="006C1197">
      <w:pPr>
        <w:pStyle w:val="ListParagraph"/>
        <w:keepNext/>
        <w:keepLines/>
        <w:numPr>
          <w:ilvl w:val="1"/>
          <w:numId w:val="1"/>
        </w:numPr>
      </w:pPr>
      <w:r w:rsidRPr="00783584">
        <w:t>USDA Foods: Department of Defense (DoD) Fresh Fruit and Vegetable Program - The Basics</w:t>
      </w:r>
    </w:p>
    <w:p w14:paraId="105AE6C9" w14:textId="77777777" w:rsidR="006C1197" w:rsidRPr="00783584" w:rsidRDefault="006C1197" w:rsidP="006C1197">
      <w:pPr>
        <w:pStyle w:val="ListParagraph"/>
        <w:keepNext/>
        <w:keepLines/>
        <w:numPr>
          <w:ilvl w:val="1"/>
          <w:numId w:val="1"/>
        </w:numPr>
      </w:pPr>
      <w:r w:rsidRPr="00783584">
        <w:t>USDA Foods: Life Cycle of USDA Foods</w:t>
      </w:r>
    </w:p>
    <w:p w14:paraId="0A5477CD" w14:textId="77777777" w:rsidR="006C1197" w:rsidRPr="00783584" w:rsidRDefault="006C1197" w:rsidP="006C1197">
      <w:pPr>
        <w:pStyle w:val="ListParagraph"/>
        <w:keepNext/>
        <w:keepLines/>
        <w:numPr>
          <w:ilvl w:val="1"/>
          <w:numId w:val="1"/>
        </w:numPr>
      </w:pPr>
      <w:r w:rsidRPr="00783584">
        <w:t>USDA State Agency Guidance to Procurement Topic 1: General Requirements and Responsibilities</w:t>
      </w:r>
      <w:r w:rsidRPr="00783584">
        <w:tab/>
      </w:r>
    </w:p>
    <w:p w14:paraId="6584B196" w14:textId="77777777" w:rsidR="006C1197" w:rsidRPr="00783584" w:rsidRDefault="006C1197" w:rsidP="006C1197">
      <w:pPr>
        <w:pStyle w:val="ListParagraph"/>
        <w:keepNext/>
        <w:keepLines/>
        <w:numPr>
          <w:ilvl w:val="1"/>
          <w:numId w:val="1"/>
        </w:numPr>
      </w:pPr>
      <w:r w:rsidRPr="00783584">
        <w:t>USDA State Agency Guidance to Procurement Topic 2: How Procurement Works: Planning, Executing, and Administering a Competitive Procurement</w:t>
      </w:r>
    </w:p>
    <w:p w14:paraId="2E9DB796" w14:textId="77777777" w:rsidR="006C1197" w:rsidRPr="00783584" w:rsidRDefault="006C1197" w:rsidP="006C1197">
      <w:pPr>
        <w:pStyle w:val="ListParagraph"/>
        <w:keepNext/>
        <w:keepLines/>
        <w:numPr>
          <w:ilvl w:val="1"/>
          <w:numId w:val="1"/>
        </w:numPr>
      </w:pPr>
      <w:r w:rsidRPr="00783584">
        <w:t>USDA State Agency Guidance to Procurement Topic 3: Special Considerations</w:t>
      </w:r>
    </w:p>
    <w:p w14:paraId="7398C523" w14:textId="77777777" w:rsidR="006C1197" w:rsidRPr="00783584" w:rsidRDefault="006C1197" w:rsidP="006C1197">
      <w:pPr>
        <w:pStyle w:val="ListParagraph"/>
        <w:keepNext/>
        <w:keepLines/>
        <w:numPr>
          <w:ilvl w:val="1"/>
          <w:numId w:val="1"/>
        </w:numPr>
      </w:pPr>
      <w:r w:rsidRPr="00783584">
        <w:t>Procurement in the 21</w:t>
      </w:r>
      <w:r w:rsidRPr="00783584">
        <w:rPr>
          <w:vertAlign w:val="superscript"/>
        </w:rPr>
        <w:t>st</w:t>
      </w:r>
      <w:r w:rsidRPr="00783584">
        <w:t xml:space="preserve"> Century</w:t>
      </w:r>
    </w:p>
    <w:p w14:paraId="46CFD324" w14:textId="77777777" w:rsidR="006C1197" w:rsidRPr="00783584" w:rsidRDefault="006C1197" w:rsidP="006C1197">
      <w:pPr>
        <w:pStyle w:val="ListParagraph"/>
        <w:keepNext/>
        <w:keepLines/>
        <w:numPr>
          <w:ilvl w:val="0"/>
          <w:numId w:val="1"/>
        </w:numPr>
        <w:ind w:left="1440"/>
      </w:pPr>
      <w:r w:rsidRPr="00783584">
        <w:t>Other (Specify) ___________________________________________________________</w:t>
      </w:r>
    </w:p>
    <w:p w14:paraId="2DE3D6A2" w14:textId="77777777" w:rsidR="006C1197" w:rsidRPr="00783584" w:rsidRDefault="006C1197" w:rsidP="006C1197">
      <w:pPr>
        <w:pStyle w:val="ListParagraph"/>
        <w:keepNext/>
        <w:keepLines/>
        <w:numPr>
          <w:ilvl w:val="0"/>
          <w:numId w:val="1"/>
        </w:numPr>
        <w:tabs>
          <w:tab w:val="left" w:pos="1440"/>
        </w:tabs>
        <w:ind w:left="1440"/>
      </w:pPr>
      <w:r w:rsidRPr="00783584">
        <w:t>None of our SFA staff members have completed any Institute of Child Nutrition online courses related to procurement contract solicitation</w:t>
      </w:r>
    </w:p>
    <w:p w14:paraId="18ADD46E" w14:textId="77777777" w:rsidR="006C1197" w:rsidRPr="00783584" w:rsidRDefault="006C1197" w:rsidP="006C1197">
      <w:pPr>
        <w:pStyle w:val="ListParagraph"/>
        <w:tabs>
          <w:tab w:val="left" w:pos="1440"/>
        </w:tabs>
        <w:ind w:left="1440"/>
      </w:pPr>
    </w:p>
    <w:p w14:paraId="5FBB2FB0" w14:textId="77777777" w:rsidR="006C1197" w:rsidRPr="00783584" w:rsidRDefault="006C1197" w:rsidP="00331D8F">
      <w:pPr>
        <w:pStyle w:val="ListParagraph"/>
        <w:keepNext/>
        <w:keepLines/>
        <w:numPr>
          <w:ilvl w:val="0"/>
          <w:numId w:val="21"/>
        </w:numPr>
      </w:pPr>
      <w:r w:rsidRPr="00783584">
        <w:t xml:space="preserve">Please check boxes in the table below to indicate which </w:t>
      </w:r>
      <w:r>
        <w:t xml:space="preserve">kind of </w:t>
      </w:r>
      <w:r w:rsidRPr="00783584">
        <w:t xml:space="preserve">guidance your </w:t>
      </w:r>
      <w:r w:rsidRPr="00783584">
        <w:rPr>
          <w:b/>
        </w:rPr>
        <w:t>local education agency has provided</w:t>
      </w:r>
      <w:r w:rsidRPr="00783584">
        <w:t xml:space="preserve"> to your SFA and which</w:t>
      </w:r>
      <w:r>
        <w:t xml:space="preserve"> kind of</w:t>
      </w:r>
      <w:r w:rsidRPr="00783584">
        <w:t xml:space="preserve"> guidance your SFA has </w:t>
      </w:r>
      <w:r w:rsidRPr="00783584">
        <w:rPr>
          <w:b/>
        </w:rPr>
        <w:t>explicitly used</w:t>
      </w:r>
      <w:r w:rsidRPr="00783584">
        <w:t xml:space="preserve"> for developing procurement solicitations.</w:t>
      </w:r>
    </w:p>
    <w:p w14:paraId="2B2167D4" w14:textId="77777777" w:rsidR="006C1197" w:rsidRPr="00783584" w:rsidRDefault="006C1197" w:rsidP="006C1197">
      <w:pPr>
        <w:keepNext/>
        <w:keepLines/>
        <w:ind w:firstLine="720"/>
      </w:pPr>
      <w:r w:rsidRPr="00783584">
        <w:t>Select all that apply:</w:t>
      </w:r>
    </w:p>
    <w:p w14:paraId="3B98F147" w14:textId="77777777" w:rsidR="006C1197" w:rsidRPr="00783584" w:rsidRDefault="006C1197" w:rsidP="006C1197">
      <w:pPr>
        <w:keepNext/>
        <w:keepLines/>
        <w:ind w:left="720"/>
      </w:pPr>
      <w:r w:rsidRPr="00783584">
        <w:rPr>
          <w:b/>
          <w:color w:val="FF0000"/>
        </w:rPr>
        <w:t>(Programmer Note: Do not allow respondent to select any other responses in a column if “none” is selected in that column. Do not allow respondent to select any responses in the “Used by your SFA” column if “none” is selected in the “Provided by your local education agency” column.)</w:t>
      </w:r>
    </w:p>
    <w:tbl>
      <w:tblPr>
        <w:tblStyle w:val="TableGrid"/>
        <w:tblW w:w="0" w:type="auto"/>
        <w:tblLayout w:type="fixed"/>
        <w:tblLook w:val="04A0" w:firstRow="1" w:lastRow="0" w:firstColumn="1" w:lastColumn="0" w:noHBand="0" w:noVBand="1"/>
      </w:tblPr>
      <w:tblGrid>
        <w:gridCol w:w="6025"/>
        <w:gridCol w:w="1191"/>
        <w:gridCol w:w="2134"/>
      </w:tblGrid>
      <w:tr w:rsidR="006C1197" w:rsidRPr="00783584" w14:paraId="0E0B6669" w14:textId="77777777" w:rsidTr="006636ED">
        <w:tc>
          <w:tcPr>
            <w:tcW w:w="6025" w:type="dxa"/>
            <w:vAlign w:val="center"/>
          </w:tcPr>
          <w:p w14:paraId="756D12A5" w14:textId="77777777" w:rsidR="006C1197" w:rsidRPr="00783584" w:rsidRDefault="006C1197" w:rsidP="009232BC">
            <w:pPr>
              <w:keepNext/>
              <w:keepLines/>
              <w:rPr>
                <w:b/>
              </w:rPr>
            </w:pPr>
            <w:r w:rsidRPr="00783584">
              <w:t>Type of Guidance for Developing Procurement Solicitations</w:t>
            </w:r>
          </w:p>
        </w:tc>
        <w:tc>
          <w:tcPr>
            <w:tcW w:w="1191" w:type="dxa"/>
          </w:tcPr>
          <w:p w14:paraId="74714CAF" w14:textId="77777777" w:rsidR="006C1197" w:rsidRPr="00783584" w:rsidRDefault="006C1197" w:rsidP="009232BC">
            <w:pPr>
              <w:keepNext/>
              <w:keepLines/>
              <w:rPr>
                <w:b/>
              </w:rPr>
            </w:pPr>
            <w:r w:rsidRPr="00783584">
              <w:rPr>
                <w:b/>
              </w:rPr>
              <w:t>Provided by your local education agency</w:t>
            </w:r>
          </w:p>
        </w:tc>
        <w:tc>
          <w:tcPr>
            <w:tcW w:w="2134" w:type="dxa"/>
          </w:tcPr>
          <w:p w14:paraId="3997C272" w14:textId="77777777" w:rsidR="006C1197" w:rsidRPr="00783584" w:rsidRDefault="006C1197" w:rsidP="009232BC">
            <w:pPr>
              <w:keepNext/>
              <w:keepLines/>
              <w:rPr>
                <w:b/>
              </w:rPr>
            </w:pPr>
            <w:r w:rsidRPr="00783584">
              <w:rPr>
                <w:b/>
              </w:rPr>
              <w:t>Used by your SFA</w:t>
            </w:r>
          </w:p>
        </w:tc>
      </w:tr>
      <w:tr w:rsidR="006C1197" w:rsidRPr="00783584" w14:paraId="13BE6BBF" w14:textId="77777777" w:rsidTr="006636ED">
        <w:tc>
          <w:tcPr>
            <w:tcW w:w="6025" w:type="dxa"/>
          </w:tcPr>
          <w:p w14:paraId="66647933" w14:textId="77777777" w:rsidR="006C1197" w:rsidRPr="00783584" w:rsidRDefault="006C1197" w:rsidP="009232BC">
            <w:pPr>
              <w:keepNext/>
              <w:keepLines/>
              <w:tabs>
                <w:tab w:val="left" w:pos="1440"/>
              </w:tabs>
            </w:pPr>
            <w:r w:rsidRPr="00783584">
              <w:t>Memos</w:t>
            </w:r>
          </w:p>
        </w:tc>
        <w:tc>
          <w:tcPr>
            <w:tcW w:w="1191" w:type="dxa"/>
          </w:tcPr>
          <w:p w14:paraId="378A7611" w14:textId="77777777" w:rsidR="006C1197" w:rsidRPr="00783584" w:rsidRDefault="006C1197" w:rsidP="009232BC">
            <w:pPr>
              <w:pStyle w:val="ListParagraph"/>
              <w:keepNext/>
              <w:keepLines/>
              <w:tabs>
                <w:tab w:val="left" w:pos="1291"/>
              </w:tabs>
              <w:ind w:left="0"/>
              <w:jc w:val="center"/>
            </w:pPr>
            <w:r w:rsidRPr="00783584">
              <w:t>□</w:t>
            </w:r>
          </w:p>
        </w:tc>
        <w:tc>
          <w:tcPr>
            <w:tcW w:w="2134" w:type="dxa"/>
          </w:tcPr>
          <w:p w14:paraId="55E02A2A" w14:textId="77777777" w:rsidR="006C1197" w:rsidRPr="00783584" w:rsidRDefault="006C1197" w:rsidP="006636ED">
            <w:pPr>
              <w:pStyle w:val="ListParagraph"/>
              <w:keepNext/>
              <w:keepLines/>
              <w:ind w:left="677" w:hanging="677"/>
              <w:jc w:val="center"/>
            </w:pPr>
            <w:r w:rsidRPr="00783584">
              <w:t>□</w:t>
            </w:r>
          </w:p>
        </w:tc>
      </w:tr>
      <w:tr w:rsidR="006C1197" w:rsidRPr="00783584" w14:paraId="3CD5B1FC" w14:textId="77777777" w:rsidTr="006636ED">
        <w:tc>
          <w:tcPr>
            <w:tcW w:w="6025" w:type="dxa"/>
          </w:tcPr>
          <w:p w14:paraId="0B3833BD" w14:textId="77777777" w:rsidR="006C1197" w:rsidRPr="00783584" w:rsidRDefault="006C1197" w:rsidP="009232BC">
            <w:pPr>
              <w:keepNext/>
              <w:keepLines/>
              <w:tabs>
                <w:tab w:val="left" w:pos="1440"/>
              </w:tabs>
            </w:pPr>
            <w:r w:rsidRPr="00783584">
              <w:t>Frequently Asked Questions (FAQs)</w:t>
            </w:r>
          </w:p>
        </w:tc>
        <w:tc>
          <w:tcPr>
            <w:tcW w:w="1191" w:type="dxa"/>
          </w:tcPr>
          <w:p w14:paraId="062599BA" w14:textId="77777777" w:rsidR="006C1197" w:rsidRPr="00783584" w:rsidRDefault="006C1197" w:rsidP="009232BC">
            <w:pPr>
              <w:keepNext/>
              <w:keepLines/>
              <w:jc w:val="center"/>
            </w:pPr>
            <w:r w:rsidRPr="00783584">
              <w:t>□</w:t>
            </w:r>
          </w:p>
        </w:tc>
        <w:tc>
          <w:tcPr>
            <w:tcW w:w="2134" w:type="dxa"/>
          </w:tcPr>
          <w:p w14:paraId="6B8733A8" w14:textId="77777777" w:rsidR="006C1197" w:rsidRPr="00783584" w:rsidRDefault="006C1197" w:rsidP="009232BC">
            <w:pPr>
              <w:keepNext/>
              <w:keepLines/>
              <w:jc w:val="center"/>
            </w:pPr>
            <w:r w:rsidRPr="00783584">
              <w:t>□</w:t>
            </w:r>
          </w:p>
        </w:tc>
      </w:tr>
      <w:tr w:rsidR="006C1197" w:rsidRPr="00783584" w14:paraId="4843AAD1" w14:textId="77777777" w:rsidTr="006636ED">
        <w:tc>
          <w:tcPr>
            <w:tcW w:w="6025" w:type="dxa"/>
          </w:tcPr>
          <w:p w14:paraId="6D19F76C" w14:textId="77777777" w:rsidR="006C1197" w:rsidRPr="00783584" w:rsidRDefault="006C1197" w:rsidP="009232BC">
            <w:pPr>
              <w:keepNext/>
              <w:keepLines/>
              <w:tabs>
                <w:tab w:val="left" w:pos="1440"/>
              </w:tabs>
            </w:pPr>
            <w:r w:rsidRPr="00783584">
              <w:t>Issue briefs</w:t>
            </w:r>
          </w:p>
        </w:tc>
        <w:tc>
          <w:tcPr>
            <w:tcW w:w="1191" w:type="dxa"/>
          </w:tcPr>
          <w:p w14:paraId="1835D323" w14:textId="77777777" w:rsidR="006C1197" w:rsidRPr="00783584" w:rsidRDefault="006C1197" w:rsidP="009232BC">
            <w:pPr>
              <w:keepNext/>
              <w:keepLines/>
              <w:jc w:val="center"/>
            </w:pPr>
            <w:r w:rsidRPr="00783584">
              <w:t>□</w:t>
            </w:r>
          </w:p>
        </w:tc>
        <w:tc>
          <w:tcPr>
            <w:tcW w:w="2134" w:type="dxa"/>
          </w:tcPr>
          <w:p w14:paraId="63F1A494" w14:textId="77777777" w:rsidR="006C1197" w:rsidRPr="00783584" w:rsidRDefault="006C1197" w:rsidP="009232BC">
            <w:pPr>
              <w:keepNext/>
              <w:keepLines/>
              <w:jc w:val="center"/>
            </w:pPr>
            <w:r w:rsidRPr="00783584">
              <w:t>□</w:t>
            </w:r>
          </w:p>
        </w:tc>
      </w:tr>
      <w:tr w:rsidR="006C1197" w:rsidRPr="00783584" w14:paraId="5D8C7D25" w14:textId="77777777" w:rsidTr="006636ED">
        <w:tc>
          <w:tcPr>
            <w:tcW w:w="6025" w:type="dxa"/>
          </w:tcPr>
          <w:p w14:paraId="66FCE0BA" w14:textId="77777777" w:rsidR="006C1197" w:rsidRPr="00783584" w:rsidRDefault="006C1197" w:rsidP="009232BC">
            <w:pPr>
              <w:keepNext/>
              <w:keepLines/>
              <w:tabs>
                <w:tab w:val="left" w:pos="1440"/>
              </w:tabs>
            </w:pPr>
            <w:r w:rsidRPr="00783584">
              <w:t>Manual/handbooks</w:t>
            </w:r>
          </w:p>
        </w:tc>
        <w:tc>
          <w:tcPr>
            <w:tcW w:w="1191" w:type="dxa"/>
          </w:tcPr>
          <w:p w14:paraId="0E462062" w14:textId="77777777" w:rsidR="006C1197" w:rsidRPr="00783584" w:rsidRDefault="006C1197" w:rsidP="009232BC">
            <w:pPr>
              <w:keepNext/>
              <w:keepLines/>
              <w:jc w:val="center"/>
            </w:pPr>
            <w:r w:rsidRPr="00783584">
              <w:t>□</w:t>
            </w:r>
          </w:p>
        </w:tc>
        <w:tc>
          <w:tcPr>
            <w:tcW w:w="2134" w:type="dxa"/>
          </w:tcPr>
          <w:p w14:paraId="3354F6CA" w14:textId="77777777" w:rsidR="006C1197" w:rsidRPr="00783584" w:rsidRDefault="006C1197" w:rsidP="009232BC">
            <w:pPr>
              <w:keepNext/>
              <w:keepLines/>
              <w:jc w:val="center"/>
            </w:pPr>
            <w:r w:rsidRPr="00783584">
              <w:t>□</w:t>
            </w:r>
          </w:p>
        </w:tc>
      </w:tr>
      <w:tr w:rsidR="006C1197" w:rsidRPr="00783584" w14:paraId="1B67A1DE" w14:textId="77777777" w:rsidTr="006636ED">
        <w:tc>
          <w:tcPr>
            <w:tcW w:w="6025" w:type="dxa"/>
          </w:tcPr>
          <w:p w14:paraId="71A9E581" w14:textId="77777777" w:rsidR="006C1197" w:rsidRPr="00783584" w:rsidRDefault="006C1197" w:rsidP="009232BC">
            <w:pPr>
              <w:keepNext/>
              <w:keepLines/>
              <w:tabs>
                <w:tab w:val="left" w:pos="1440"/>
              </w:tabs>
            </w:pPr>
            <w:r w:rsidRPr="00783584">
              <w:t>Local procurement requirements</w:t>
            </w:r>
          </w:p>
        </w:tc>
        <w:tc>
          <w:tcPr>
            <w:tcW w:w="1191" w:type="dxa"/>
          </w:tcPr>
          <w:p w14:paraId="1DD689BD" w14:textId="77777777" w:rsidR="006C1197" w:rsidRPr="00783584" w:rsidRDefault="006C1197" w:rsidP="009232BC">
            <w:pPr>
              <w:keepNext/>
              <w:keepLines/>
              <w:jc w:val="center"/>
            </w:pPr>
            <w:r w:rsidRPr="00783584">
              <w:t>□</w:t>
            </w:r>
          </w:p>
        </w:tc>
        <w:tc>
          <w:tcPr>
            <w:tcW w:w="2134" w:type="dxa"/>
          </w:tcPr>
          <w:p w14:paraId="4A6EE583" w14:textId="77777777" w:rsidR="006C1197" w:rsidRPr="00783584" w:rsidRDefault="006C1197" w:rsidP="009232BC">
            <w:pPr>
              <w:keepNext/>
              <w:keepLines/>
              <w:jc w:val="center"/>
            </w:pPr>
            <w:r w:rsidRPr="00783584">
              <w:t>□</w:t>
            </w:r>
          </w:p>
        </w:tc>
      </w:tr>
      <w:tr w:rsidR="006C1197" w:rsidRPr="00783584" w14:paraId="2481B78D" w14:textId="77777777" w:rsidTr="006636ED">
        <w:tc>
          <w:tcPr>
            <w:tcW w:w="6025" w:type="dxa"/>
          </w:tcPr>
          <w:p w14:paraId="71B97BDD" w14:textId="77777777" w:rsidR="006C1197" w:rsidRPr="00783584" w:rsidRDefault="006C1197" w:rsidP="009232BC">
            <w:pPr>
              <w:keepNext/>
              <w:keepLines/>
              <w:tabs>
                <w:tab w:val="left" w:pos="1440"/>
              </w:tabs>
            </w:pPr>
            <w:r w:rsidRPr="00783584">
              <w:t>Slide decks</w:t>
            </w:r>
          </w:p>
        </w:tc>
        <w:tc>
          <w:tcPr>
            <w:tcW w:w="1191" w:type="dxa"/>
          </w:tcPr>
          <w:p w14:paraId="73D1D2A8" w14:textId="77777777" w:rsidR="006C1197" w:rsidRPr="00783584" w:rsidRDefault="006C1197" w:rsidP="009232BC">
            <w:pPr>
              <w:keepNext/>
              <w:keepLines/>
              <w:jc w:val="center"/>
            </w:pPr>
            <w:r w:rsidRPr="00783584">
              <w:t>□</w:t>
            </w:r>
          </w:p>
        </w:tc>
        <w:tc>
          <w:tcPr>
            <w:tcW w:w="2134" w:type="dxa"/>
          </w:tcPr>
          <w:p w14:paraId="538B5D28" w14:textId="77777777" w:rsidR="006C1197" w:rsidRPr="00783584" w:rsidRDefault="006C1197" w:rsidP="009232BC">
            <w:pPr>
              <w:keepNext/>
              <w:keepLines/>
              <w:jc w:val="center"/>
            </w:pPr>
            <w:r w:rsidRPr="00783584">
              <w:t>□</w:t>
            </w:r>
          </w:p>
        </w:tc>
      </w:tr>
      <w:tr w:rsidR="006C1197" w:rsidRPr="00783584" w14:paraId="036F4B7C" w14:textId="77777777" w:rsidTr="006636ED">
        <w:tc>
          <w:tcPr>
            <w:tcW w:w="6025" w:type="dxa"/>
          </w:tcPr>
          <w:p w14:paraId="1F6B64E8" w14:textId="77777777" w:rsidR="006C1197" w:rsidRPr="00783584" w:rsidRDefault="006C1197" w:rsidP="009232BC">
            <w:pPr>
              <w:keepNext/>
              <w:keepLines/>
              <w:tabs>
                <w:tab w:val="left" w:pos="1440"/>
              </w:tabs>
            </w:pPr>
            <w:r w:rsidRPr="00783584">
              <w:t>Informational web pages</w:t>
            </w:r>
          </w:p>
        </w:tc>
        <w:tc>
          <w:tcPr>
            <w:tcW w:w="1191" w:type="dxa"/>
          </w:tcPr>
          <w:p w14:paraId="760AD319" w14:textId="77777777" w:rsidR="006C1197" w:rsidRPr="00783584" w:rsidRDefault="006C1197" w:rsidP="009232BC">
            <w:pPr>
              <w:keepNext/>
              <w:keepLines/>
              <w:jc w:val="center"/>
            </w:pPr>
            <w:r w:rsidRPr="00783584">
              <w:t>□</w:t>
            </w:r>
          </w:p>
        </w:tc>
        <w:tc>
          <w:tcPr>
            <w:tcW w:w="2134" w:type="dxa"/>
          </w:tcPr>
          <w:p w14:paraId="1851567A" w14:textId="77777777" w:rsidR="006C1197" w:rsidRPr="00783584" w:rsidRDefault="006C1197" w:rsidP="009232BC">
            <w:pPr>
              <w:keepNext/>
              <w:keepLines/>
              <w:jc w:val="center"/>
            </w:pPr>
            <w:r w:rsidRPr="00783584">
              <w:t>□</w:t>
            </w:r>
          </w:p>
        </w:tc>
      </w:tr>
      <w:tr w:rsidR="006C1197" w:rsidRPr="00783584" w14:paraId="0A2A1D55" w14:textId="77777777" w:rsidTr="006636ED">
        <w:tc>
          <w:tcPr>
            <w:tcW w:w="6025" w:type="dxa"/>
          </w:tcPr>
          <w:p w14:paraId="5FAF7A42" w14:textId="77777777" w:rsidR="006C1197" w:rsidRPr="00783584" w:rsidRDefault="006C1197" w:rsidP="009232BC">
            <w:pPr>
              <w:keepNext/>
              <w:keepLines/>
              <w:tabs>
                <w:tab w:val="left" w:pos="1440"/>
              </w:tabs>
            </w:pPr>
            <w:r w:rsidRPr="00783584">
              <w:t>One-on-one guidance</w:t>
            </w:r>
          </w:p>
        </w:tc>
        <w:tc>
          <w:tcPr>
            <w:tcW w:w="1191" w:type="dxa"/>
          </w:tcPr>
          <w:p w14:paraId="69F2283D" w14:textId="77777777" w:rsidR="006C1197" w:rsidRPr="00783584" w:rsidRDefault="006C1197" w:rsidP="009232BC">
            <w:pPr>
              <w:keepNext/>
              <w:keepLines/>
              <w:jc w:val="center"/>
            </w:pPr>
            <w:r w:rsidRPr="00783584">
              <w:t>□</w:t>
            </w:r>
          </w:p>
        </w:tc>
        <w:tc>
          <w:tcPr>
            <w:tcW w:w="2134" w:type="dxa"/>
          </w:tcPr>
          <w:p w14:paraId="09FEAC71" w14:textId="77777777" w:rsidR="006C1197" w:rsidRPr="00783584" w:rsidRDefault="006C1197" w:rsidP="009232BC">
            <w:pPr>
              <w:keepNext/>
              <w:keepLines/>
              <w:jc w:val="center"/>
            </w:pPr>
            <w:r w:rsidRPr="00783584">
              <w:t>□</w:t>
            </w:r>
          </w:p>
        </w:tc>
      </w:tr>
      <w:tr w:rsidR="006C1197" w:rsidRPr="00783584" w14:paraId="31521603" w14:textId="77777777" w:rsidTr="006636ED">
        <w:tc>
          <w:tcPr>
            <w:tcW w:w="6025" w:type="dxa"/>
          </w:tcPr>
          <w:p w14:paraId="0CB3F4CA" w14:textId="77777777" w:rsidR="006C1197" w:rsidRPr="00783584" w:rsidRDefault="006C1197" w:rsidP="009232BC">
            <w:pPr>
              <w:keepNext/>
              <w:keepLines/>
              <w:tabs>
                <w:tab w:val="left" w:pos="1440"/>
              </w:tabs>
            </w:pPr>
            <w:r w:rsidRPr="00783584">
              <w:t>Group training</w:t>
            </w:r>
          </w:p>
        </w:tc>
        <w:tc>
          <w:tcPr>
            <w:tcW w:w="1191" w:type="dxa"/>
          </w:tcPr>
          <w:p w14:paraId="6EC2919E" w14:textId="77777777" w:rsidR="006C1197" w:rsidRPr="00783584" w:rsidRDefault="006C1197" w:rsidP="009232BC">
            <w:pPr>
              <w:keepNext/>
              <w:keepLines/>
              <w:jc w:val="center"/>
            </w:pPr>
            <w:r w:rsidRPr="00783584">
              <w:t>□</w:t>
            </w:r>
          </w:p>
        </w:tc>
        <w:tc>
          <w:tcPr>
            <w:tcW w:w="2134" w:type="dxa"/>
          </w:tcPr>
          <w:p w14:paraId="395948FE" w14:textId="77777777" w:rsidR="006C1197" w:rsidRPr="00783584" w:rsidRDefault="006C1197" w:rsidP="009232BC">
            <w:pPr>
              <w:keepNext/>
              <w:keepLines/>
              <w:jc w:val="center"/>
            </w:pPr>
            <w:r w:rsidRPr="00783584">
              <w:t>□</w:t>
            </w:r>
          </w:p>
        </w:tc>
      </w:tr>
      <w:tr w:rsidR="006C1197" w:rsidRPr="00783584" w14:paraId="4C6A8290" w14:textId="77777777" w:rsidTr="006636ED">
        <w:tc>
          <w:tcPr>
            <w:tcW w:w="6025" w:type="dxa"/>
          </w:tcPr>
          <w:p w14:paraId="35232D7C" w14:textId="77777777" w:rsidR="006C1197" w:rsidRPr="00783584" w:rsidRDefault="006C1197" w:rsidP="009232BC">
            <w:pPr>
              <w:keepNext/>
              <w:keepLines/>
              <w:tabs>
                <w:tab w:val="left" w:pos="1440"/>
              </w:tabs>
            </w:pPr>
            <w:r w:rsidRPr="00783584">
              <w:t>Weekly correspondence/communication</w:t>
            </w:r>
          </w:p>
        </w:tc>
        <w:tc>
          <w:tcPr>
            <w:tcW w:w="1191" w:type="dxa"/>
          </w:tcPr>
          <w:p w14:paraId="2194B0F6" w14:textId="77777777" w:rsidR="006C1197" w:rsidRPr="00783584" w:rsidRDefault="006C1197" w:rsidP="009232BC">
            <w:pPr>
              <w:keepNext/>
              <w:keepLines/>
              <w:jc w:val="center"/>
            </w:pPr>
            <w:r w:rsidRPr="00783584">
              <w:t>□</w:t>
            </w:r>
          </w:p>
        </w:tc>
        <w:tc>
          <w:tcPr>
            <w:tcW w:w="2134" w:type="dxa"/>
          </w:tcPr>
          <w:p w14:paraId="605588B5" w14:textId="77777777" w:rsidR="006C1197" w:rsidRPr="00783584" w:rsidRDefault="006C1197" w:rsidP="009232BC">
            <w:pPr>
              <w:keepNext/>
              <w:keepLines/>
              <w:jc w:val="center"/>
            </w:pPr>
            <w:r w:rsidRPr="00783584">
              <w:t>□</w:t>
            </w:r>
          </w:p>
        </w:tc>
      </w:tr>
      <w:tr w:rsidR="006C1197" w:rsidRPr="00783584" w14:paraId="73E44E26" w14:textId="77777777" w:rsidTr="006636ED">
        <w:tc>
          <w:tcPr>
            <w:tcW w:w="6025" w:type="dxa"/>
          </w:tcPr>
          <w:p w14:paraId="2D1F9CFD" w14:textId="77777777" w:rsidR="006C1197" w:rsidRPr="00783584" w:rsidRDefault="006C1197" w:rsidP="009232BC">
            <w:pPr>
              <w:keepNext/>
              <w:keepLines/>
              <w:tabs>
                <w:tab w:val="left" w:pos="1440"/>
              </w:tabs>
            </w:pPr>
            <w:r w:rsidRPr="00783584">
              <w:t>Other (Specify) ______________________________________________________</w:t>
            </w:r>
          </w:p>
        </w:tc>
        <w:tc>
          <w:tcPr>
            <w:tcW w:w="1191" w:type="dxa"/>
          </w:tcPr>
          <w:p w14:paraId="30D6651C" w14:textId="77777777" w:rsidR="006C1197" w:rsidRPr="00783584" w:rsidRDefault="006C1197" w:rsidP="009232BC">
            <w:pPr>
              <w:keepNext/>
              <w:keepLines/>
              <w:jc w:val="center"/>
            </w:pPr>
            <w:r w:rsidRPr="00783584">
              <w:t>□</w:t>
            </w:r>
          </w:p>
        </w:tc>
        <w:tc>
          <w:tcPr>
            <w:tcW w:w="2134" w:type="dxa"/>
          </w:tcPr>
          <w:p w14:paraId="2BF1BCCA" w14:textId="77777777" w:rsidR="006C1197" w:rsidRPr="00783584" w:rsidRDefault="006C1197" w:rsidP="009232BC">
            <w:pPr>
              <w:keepNext/>
              <w:keepLines/>
              <w:jc w:val="center"/>
            </w:pPr>
            <w:r w:rsidRPr="00783584">
              <w:t>□</w:t>
            </w:r>
          </w:p>
        </w:tc>
      </w:tr>
      <w:tr w:rsidR="006C1197" w:rsidRPr="00783584" w14:paraId="515A2FFE" w14:textId="77777777" w:rsidTr="006636ED">
        <w:tc>
          <w:tcPr>
            <w:tcW w:w="6025" w:type="dxa"/>
          </w:tcPr>
          <w:p w14:paraId="1896ED8F" w14:textId="77777777" w:rsidR="006C1197" w:rsidRPr="00783584" w:rsidRDefault="006C1197" w:rsidP="009232BC">
            <w:pPr>
              <w:keepNext/>
              <w:keepLines/>
              <w:tabs>
                <w:tab w:val="left" w:pos="1440"/>
              </w:tabs>
            </w:pPr>
            <w:r w:rsidRPr="00783584">
              <w:t>None</w:t>
            </w:r>
          </w:p>
        </w:tc>
        <w:tc>
          <w:tcPr>
            <w:tcW w:w="1191" w:type="dxa"/>
          </w:tcPr>
          <w:p w14:paraId="71245433" w14:textId="77777777" w:rsidR="006C1197" w:rsidRPr="00783584" w:rsidRDefault="006C1197" w:rsidP="008025DB">
            <w:pPr>
              <w:pStyle w:val="ListParagraph"/>
              <w:keepNext/>
              <w:keepLines/>
              <w:tabs>
                <w:tab w:val="left" w:pos="1111"/>
              </w:tabs>
              <w:ind w:left="0"/>
              <w:jc w:val="center"/>
            </w:pPr>
            <w:r w:rsidRPr="00783584">
              <w:t>□</w:t>
            </w:r>
          </w:p>
        </w:tc>
        <w:tc>
          <w:tcPr>
            <w:tcW w:w="2134" w:type="dxa"/>
          </w:tcPr>
          <w:p w14:paraId="19BF0CC9" w14:textId="77777777" w:rsidR="006C1197" w:rsidRPr="00783584" w:rsidRDefault="006C1197" w:rsidP="008025DB">
            <w:pPr>
              <w:pStyle w:val="ListParagraph"/>
              <w:keepNext/>
              <w:keepLines/>
              <w:tabs>
                <w:tab w:val="left" w:pos="1111"/>
              </w:tabs>
              <w:ind w:left="0"/>
              <w:jc w:val="center"/>
            </w:pPr>
            <w:r w:rsidRPr="00783584">
              <w:t>□</w:t>
            </w:r>
          </w:p>
        </w:tc>
      </w:tr>
      <w:tr w:rsidR="006C1197" w:rsidRPr="00783584" w14:paraId="4F9A30C3" w14:textId="77777777" w:rsidTr="006636ED">
        <w:trPr>
          <w:trHeight w:val="188"/>
        </w:trPr>
        <w:tc>
          <w:tcPr>
            <w:tcW w:w="6025" w:type="dxa"/>
          </w:tcPr>
          <w:p w14:paraId="0BF00D3A" w14:textId="77777777" w:rsidR="006C1197" w:rsidRPr="00783584" w:rsidRDefault="006C1197" w:rsidP="009232BC">
            <w:pPr>
              <w:keepNext/>
              <w:keepLines/>
              <w:tabs>
                <w:tab w:val="left" w:pos="1440"/>
              </w:tabs>
            </w:pPr>
            <w:r w:rsidRPr="00783584">
              <w:t>Don’t Know/Unsure</w:t>
            </w:r>
          </w:p>
        </w:tc>
        <w:tc>
          <w:tcPr>
            <w:tcW w:w="1191" w:type="dxa"/>
          </w:tcPr>
          <w:p w14:paraId="13381768" w14:textId="77777777" w:rsidR="006C1197" w:rsidRPr="00783584" w:rsidRDefault="006C1197" w:rsidP="008025DB">
            <w:pPr>
              <w:pStyle w:val="ListParagraph"/>
              <w:keepNext/>
              <w:keepLines/>
              <w:tabs>
                <w:tab w:val="left" w:pos="1111"/>
              </w:tabs>
              <w:ind w:left="0"/>
              <w:jc w:val="center"/>
            </w:pPr>
            <w:r w:rsidRPr="00783584">
              <w:t>□</w:t>
            </w:r>
          </w:p>
        </w:tc>
        <w:tc>
          <w:tcPr>
            <w:tcW w:w="2134" w:type="dxa"/>
          </w:tcPr>
          <w:p w14:paraId="69E6A022" w14:textId="77777777" w:rsidR="006C1197" w:rsidRPr="00783584" w:rsidRDefault="006C1197" w:rsidP="008025DB">
            <w:pPr>
              <w:pStyle w:val="ListParagraph"/>
              <w:keepNext/>
              <w:keepLines/>
              <w:tabs>
                <w:tab w:val="left" w:pos="1111"/>
              </w:tabs>
              <w:ind w:left="0"/>
              <w:jc w:val="center"/>
            </w:pPr>
            <w:r w:rsidRPr="00783584">
              <w:t>□</w:t>
            </w:r>
          </w:p>
        </w:tc>
      </w:tr>
    </w:tbl>
    <w:p w14:paraId="694D7EB5" w14:textId="77777777" w:rsidR="006C1197" w:rsidRPr="00783584" w:rsidRDefault="006C1197" w:rsidP="006C1197"/>
    <w:p w14:paraId="6DA8EF52" w14:textId="77777777" w:rsidR="008025DB" w:rsidRDefault="008025DB">
      <w:r>
        <w:br w:type="page"/>
      </w:r>
    </w:p>
    <w:p w14:paraId="5D02C5BC" w14:textId="35CF52D1" w:rsidR="006C1197" w:rsidRPr="00783584" w:rsidRDefault="006C1197" w:rsidP="006C1197">
      <w:r w:rsidRPr="00783584">
        <w:t>The next questions ask about FNS-, State Agency-, and local education agency-provided templates.</w:t>
      </w:r>
    </w:p>
    <w:p w14:paraId="4E68B149" w14:textId="77777777" w:rsidR="006C1197" w:rsidRPr="00783584" w:rsidRDefault="006C1197" w:rsidP="00331D8F">
      <w:pPr>
        <w:pStyle w:val="ListParagraph"/>
        <w:numPr>
          <w:ilvl w:val="0"/>
          <w:numId w:val="21"/>
        </w:numPr>
        <w:contextualSpacing w:val="0"/>
      </w:pPr>
      <w:r w:rsidRPr="00783584">
        <w:t xml:space="preserve">Does your State Agency or local education agency </w:t>
      </w:r>
      <w:r w:rsidRPr="00783584">
        <w:rPr>
          <w:b/>
          <w:u w:val="single"/>
        </w:rPr>
        <w:t>require</w:t>
      </w:r>
      <w:r w:rsidRPr="00783584">
        <w:t xml:space="preserve"> your SFA to use any templates when developing procurement contract solicitations?</w:t>
      </w:r>
    </w:p>
    <w:p w14:paraId="21661E41" w14:textId="77777777" w:rsidR="006C1197" w:rsidRPr="00783584" w:rsidRDefault="006C1197" w:rsidP="006C1197">
      <w:pPr>
        <w:ind w:left="720"/>
      </w:pPr>
      <w:r w:rsidRPr="00783584">
        <w:t>Select all that apply:</w:t>
      </w:r>
    </w:p>
    <w:p w14:paraId="65A36A32" w14:textId="77777777" w:rsidR="006C1197" w:rsidRPr="00783584" w:rsidRDefault="006C1197" w:rsidP="006C1197">
      <w:pPr>
        <w:pStyle w:val="ListParagraph"/>
        <w:spacing w:line="240" w:lineRule="auto"/>
        <w:rPr>
          <w:color w:val="FF0000"/>
        </w:rPr>
      </w:pPr>
      <w:r w:rsidRPr="00783584">
        <w:rPr>
          <w:b/>
          <w:color w:val="FF0000"/>
        </w:rPr>
        <w:t>(Programmer Note: Do not allow respondent to select response options 1</w:t>
      </w:r>
      <w:r>
        <w:rPr>
          <w:b/>
          <w:color w:val="FF0000"/>
        </w:rPr>
        <w:t>, 2,</w:t>
      </w:r>
      <w:r w:rsidRPr="00783584">
        <w:rPr>
          <w:b/>
          <w:color w:val="FF0000"/>
        </w:rPr>
        <w:t xml:space="preserve"> or </w:t>
      </w:r>
      <w:r>
        <w:rPr>
          <w:b/>
          <w:color w:val="FF0000"/>
        </w:rPr>
        <w:t>3</w:t>
      </w:r>
      <w:r w:rsidRPr="00783584">
        <w:rPr>
          <w:b/>
          <w:color w:val="FF0000"/>
        </w:rPr>
        <w:t xml:space="preserve"> if they select response option </w:t>
      </w:r>
      <w:r>
        <w:rPr>
          <w:b/>
          <w:color w:val="FF0000"/>
        </w:rPr>
        <w:t>4</w:t>
      </w:r>
      <w:r w:rsidRPr="00783584">
        <w:rPr>
          <w:b/>
          <w:color w:val="FF0000"/>
        </w:rPr>
        <w:t>.</w:t>
      </w:r>
      <w:r w:rsidRPr="002F0800">
        <w:t xml:space="preserve"> </w:t>
      </w:r>
      <w:r w:rsidRPr="002F0800">
        <w:rPr>
          <w:b/>
          <w:color w:val="FF0000"/>
        </w:rPr>
        <w:t>Do not allow respondent to select any other responses if “Don’t Know/Unsure” is selected.</w:t>
      </w:r>
      <w:r w:rsidRPr="00783584">
        <w:rPr>
          <w:b/>
          <w:color w:val="FF0000"/>
        </w:rPr>
        <w:t>)</w:t>
      </w:r>
    </w:p>
    <w:p w14:paraId="492DDE0D" w14:textId="77777777" w:rsidR="006C1197" w:rsidRPr="00783584" w:rsidRDefault="006C1197" w:rsidP="00331D8F">
      <w:pPr>
        <w:pStyle w:val="ListParagraph"/>
        <w:numPr>
          <w:ilvl w:val="1"/>
          <w:numId w:val="23"/>
        </w:numPr>
      </w:pPr>
      <w:r w:rsidRPr="00783584">
        <w:t>Yes, FNS-provided templates</w:t>
      </w:r>
    </w:p>
    <w:p w14:paraId="7FAC630C" w14:textId="77777777" w:rsidR="006C1197" w:rsidRPr="00783584" w:rsidRDefault="006C1197" w:rsidP="00331D8F">
      <w:pPr>
        <w:pStyle w:val="ListParagraph"/>
        <w:numPr>
          <w:ilvl w:val="1"/>
          <w:numId w:val="23"/>
        </w:numPr>
      </w:pPr>
      <w:r w:rsidRPr="00783584">
        <w:t>Yes, State</w:t>
      </w:r>
      <w:r>
        <w:t xml:space="preserve"> Agency-</w:t>
      </w:r>
      <w:r w:rsidRPr="00783584">
        <w:t>provided guidance</w:t>
      </w:r>
    </w:p>
    <w:p w14:paraId="1360CAC2" w14:textId="77777777" w:rsidR="006C1197" w:rsidRPr="00783584" w:rsidRDefault="006C1197" w:rsidP="00331D8F">
      <w:pPr>
        <w:pStyle w:val="ListParagraph"/>
        <w:numPr>
          <w:ilvl w:val="1"/>
          <w:numId w:val="23"/>
        </w:numPr>
      </w:pPr>
      <w:r w:rsidRPr="00783584">
        <w:t xml:space="preserve">Yes, </w:t>
      </w:r>
      <w:r>
        <w:t>l</w:t>
      </w:r>
      <w:r w:rsidRPr="00783584">
        <w:t>ocal education agency-provided templates</w:t>
      </w:r>
    </w:p>
    <w:p w14:paraId="034F30A6" w14:textId="77777777" w:rsidR="006C1197" w:rsidRDefault="006C1197" w:rsidP="00331D8F">
      <w:pPr>
        <w:pStyle w:val="ListParagraph"/>
        <w:numPr>
          <w:ilvl w:val="1"/>
          <w:numId w:val="23"/>
        </w:numPr>
      </w:pPr>
      <w:r w:rsidRPr="00783584">
        <w:t xml:space="preserve">No, my State Agency and local education agency do not require my SFA to use templates for developing procurement contract solicitations. </w:t>
      </w:r>
    </w:p>
    <w:p w14:paraId="1009FE50" w14:textId="77777777" w:rsidR="006C1197" w:rsidRPr="00783584" w:rsidRDefault="006C1197" w:rsidP="00331D8F">
      <w:pPr>
        <w:pStyle w:val="ListParagraph"/>
        <w:numPr>
          <w:ilvl w:val="1"/>
          <w:numId w:val="23"/>
        </w:numPr>
      </w:pPr>
      <w:r w:rsidRPr="00F73CBF">
        <w:t>Don’t Know/Unsure</w:t>
      </w:r>
    </w:p>
    <w:p w14:paraId="6A6E0AC5" w14:textId="77777777" w:rsidR="006C1197" w:rsidRPr="00783584" w:rsidRDefault="006C1197" w:rsidP="006C1197">
      <w:pPr>
        <w:pStyle w:val="ListParagraph"/>
        <w:ind w:left="1440"/>
      </w:pPr>
    </w:p>
    <w:p w14:paraId="1AA011E4" w14:textId="77777777" w:rsidR="006C1197" w:rsidRPr="00783584" w:rsidRDefault="006C1197" w:rsidP="00331D8F">
      <w:pPr>
        <w:pStyle w:val="ListParagraph"/>
        <w:keepNext/>
        <w:keepLines/>
        <w:numPr>
          <w:ilvl w:val="0"/>
          <w:numId w:val="21"/>
        </w:numPr>
      </w:pPr>
      <w:r w:rsidRPr="00783584">
        <w:t xml:space="preserve">Please check boxes in the table below to indicate which templates </w:t>
      </w:r>
      <w:r w:rsidRPr="00783584">
        <w:rPr>
          <w:b/>
        </w:rPr>
        <w:t>FNS</w:t>
      </w:r>
      <w:r>
        <w:rPr>
          <w:b/>
        </w:rPr>
        <w:t>,</w:t>
      </w:r>
      <w:r w:rsidRPr="00783584">
        <w:rPr>
          <w:b/>
        </w:rPr>
        <w:t xml:space="preserve"> your State Agency</w:t>
      </w:r>
      <w:r>
        <w:rPr>
          <w:b/>
        </w:rPr>
        <w:t>, or your local education agency</w:t>
      </w:r>
      <w:r w:rsidRPr="00783584">
        <w:rPr>
          <w:b/>
        </w:rPr>
        <w:t xml:space="preserve"> has provided </w:t>
      </w:r>
      <w:r w:rsidRPr="00783584">
        <w:t xml:space="preserve">to your SFA and which templates has your SFA </w:t>
      </w:r>
      <w:r w:rsidRPr="00783584">
        <w:rPr>
          <w:b/>
        </w:rPr>
        <w:t xml:space="preserve">explicitly used </w:t>
      </w:r>
      <w:r w:rsidRPr="00783584">
        <w:t>to develop procurement solicitations.</w:t>
      </w:r>
    </w:p>
    <w:p w14:paraId="09DB2801" w14:textId="77777777" w:rsidR="006C1197" w:rsidRPr="00783584" w:rsidRDefault="006C1197" w:rsidP="006C1197">
      <w:pPr>
        <w:pStyle w:val="ListParagraph"/>
        <w:keepNext/>
        <w:keepLines/>
      </w:pPr>
    </w:p>
    <w:p w14:paraId="379A6F7A" w14:textId="77777777" w:rsidR="006C1197" w:rsidRPr="00783584" w:rsidRDefault="006C1197" w:rsidP="006C1197">
      <w:pPr>
        <w:pStyle w:val="ListParagraph"/>
        <w:keepNext/>
        <w:keepLines/>
      </w:pPr>
      <w:r w:rsidRPr="00783584">
        <w:t>Select all that apply:</w:t>
      </w:r>
    </w:p>
    <w:p w14:paraId="3AB36F3E" w14:textId="77777777" w:rsidR="006C1197" w:rsidRDefault="006C1197" w:rsidP="006C1197">
      <w:pPr>
        <w:pStyle w:val="ListParagraph"/>
        <w:keepNext/>
        <w:keepLines/>
        <w:rPr>
          <w:b/>
          <w:color w:val="FF0000"/>
        </w:rPr>
      </w:pPr>
      <w:r w:rsidRPr="00783584">
        <w:rPr>
          <w:b/>
          <w:color w:val="FF0000"/>
        </w:rPr>
        <w:t>(Programmer Note: Do not allow respondent to select any other responses in a column if “none” is selected in that column.)</w:t>
      </w:r>
    </w:p>
    <w:p w14:paraId="10BF61C9" w14:textId="77777777" w:rsidR="006C1197" w:rsidRDefault="006C1197" w:rsidP="006C1197">
      <w:pPr>
        <w:pStyle w:val="ListParagraph"/>
        <w:keepNext/>
        <w:keepLines/>
      </w:pPr>
    </w:p>
    <w:tbl>
      <w:tblPr>
        <w:tblStyle w:val="TableGrid"/>
        <w:tblW w:w="4615" w:type="pct"/>
        <w:tblInd w:w="720" w:type="dxa"/>
        <w:tblLayout w:type="fixed"/>
        <w:tblLook w:val="04A0" w:firstRow="1" w:lastRow="0" w:firstColumn="1" w:lastColumn="0" w:noHBand="0" w:noVBand="1"/>
      </w:tblPr>
      <w:tblGrid>
        <w:gridCol w:w="2827"/>
        <w:gridCol w:w="1503"/>
        <w:gridCol w:w="1503"/>
        <w:gridCol w:w="1503"/>
        <w:gridCol w:w="1503"/>
      </w:tblGrid>
      <w:tr w:rsidR="006C1197" w14:paraId="077A13D9" w14:textId="77777777" w:rsidTr="009232BC">
        <w:tc>
          <w:tcPr>
            <w:tcW w:w="1600" w:type="pct"/>
          </w:tcPr>
          <w:p w14:paraId="191721B5" w14:textId="77777777" w:rsidR="006C1197" w:rsidRPr="00E174F7" w:rsidRDefault="006C1197" w:rsidP="009232BC">
            <w:pPr>
              <w:pStyle w:val="ListParagraph"/>
              <w:keepNext/>
              <w:keepLines/>
              <w:ind w:left="0"/>
              <w:rPr>
                <w:b/>
              </w:rPr>
            </w:pPr>
            <w:r w:rsidRPr="00E174F7">
              <w:rPr>
                <w:b/>
              </w:rPr>
              <w:t xml:space="preserve">Type of </w:t>
            </w:r>
            <w:r>
              <w:rPr>
                <w:b/>
              </w:rPr>
              <w:t>T</w:t>
            </w:r>
            <w:r w:rsidRPr="00E174F7">
              <w:rPr>
                <w:b/>
              </w:rPr>
              <w:t>emplate for Developing Procurement Solicitations</w:t>
            </w:r>
          </w:p>
        </w:tc>
        <w:tc>
          <w:tcPr>
            <w:tcW w:w="850" w:type="pct"/>
          </w:tcPr>
          <w:p w14:paraId="2774CD62" w14:textId="77777777" w:rsidR="006C1197" w:rsidRDefault="006C1197" w:rsidP="009232BC">
            <w:pPr>
              <w:pStyle w:val="ListParagraph"/>
              <w:keepNext/>
              <w:keepLines/>
              <w:ind w:left="0"/>
            </w:pPr>
            <w:r w:rsidRPr="00783584">
              <w:rPr>
                <w:b/>
              </w:rPr>
              <w:t>Provided by FNS</w:t>
            </w:r>
          </w:p>
        </w:tc>
        <w:tc>
          <w:tcPr>
            <w:tcW w:w="850" w:type="pct"/>
          </w:tcPr>
          <w:p w14:paraId="46F7FE05" w14:textId="77777777" w:rsidR="006C1197" w:rsidRDefault="006C1197" w:rsidP="009232BC">
            <w:pPr>
              <w:pStyle w:val="ListParagraph"/>
              <w:keepNext/>
              <w:keepLines/>
              <w:ind w:left="0"/>
            </w:pPr>
            <w:r w:rsidRPr="00783584">
              <w:rPr>
                <w:b/>
              </w:rPr>
              <w:t xml:space="preserve">Provided by </w:t>
            </w:r>
            <w:r>
              <w:rPr>
                <w:b/>
              </w:rPr>
              <w:t>Y</w:t>
            </w:r>
            <w:r w:rsidRPr="00783584">
              <w:rPr>
                <w:b/>
              </w:rPr>
              <w:t>our State Agency</w:t>
            </w:r>
          </w:p>
        </w:tc>
        <w:tc>
          <w:tcPr>
            <w:tcW w:w="850" w:type="pct"/>
          </w:tcPr>
          <w:p w14:paraId="32D8E25B" w14:textId="77777777" w:rsidR="006C1197" w:rsidRDefault="006C1197" w:rsidP="009232BC">
            <w:pPr>
              <w:pStyle w:val="ListParagraph"/>
              <w:keepNext/>
              <w:keepLines/>
              <w:ind w:left="0"/>
            </w:pPr>
            <w:r w:rsidRPr="00783584">
              <w:rPr>
                <w:b/>
              </w:rPr>
              <w:t xml:space="preserve">Provided by </w:t>
            </w:r>
            <w:r>
              <w:rPr>
                <w:b/>
              </w:rPr>
              <w:t>Y</w:t>
            </w:r>
            <w:r w:rsidRPr="00783584">
              <w:rPr>
                <w:b/>
              </w:rPr>
              <w:t xml:space="preserve">our </w:t>
            </w:r>
            <w:r>
              <w:rPr>
                <w:b/>
              </w:rPr>
              <w:t>Local Education A</w:t>
            </w:r>
            <w:r w:rsidRPr="00783584">
              <w:rPr>
                <w:b/>
              </w:rPr>
              <w:t>gency</w:t>
            </w:r>
          </w:p>
        </w:tc>
        <w:tc>
          <w:tcPr>
            <w:tcW w:w="850" w:type="pct"/>
          </w:tcPr>
          <w:p w14:paraId="45707D0C" w14:textId="77777777" w:rsidR="006C1197" w:rsidRPr="00E174F7" w:rsidRDefault="006C1197" w:rsidP="009232BC">
            <w:pPr>
              <w:pStyle w:val="ListParagraph"/>
              <w:keepNext/>
              <w:keepLines/>
              <w:ind w:left="0"/>
              <w:rPr>
                <w:b/>
              </w:rPr>
            </w:pPr>
            <w:r w:rsidRPr="00E174F7">
              <w:rPr>
                <w:b/>
              </w:rPr>
              <w:t xml:space="preserve">Used by </w:t>
            </w:r>
            <w:r>
              <w:rPr>
                <w:b/>
              </w:rPr>
              <w:t>Y</w:t>
            </w:r>
            <w:r w:rsidRPr="00E174F7">
              <w:rPr>
                <w:b/>
              </w:rPr>
              <w:t>our SFA</w:t>
            </w:r>
          </w:p>
        </w:tc>
      </w:tr>
      <w:tr w:rsidR="006C1197" w14:paraId="6EE9CE01" w14:textId="77777777" w:rsidTr="009232BC">
        <w:tc>
          <w:tcPr>
            <w:tcW w:w="1600" w:type="pct"/>
          </w:tcPr>
          <w:p w14:paraId="7158212E" w14:textId="77777777" w:rsidR="006C1197" w:rsidRDefault="006C1197" w:rsidP="009232BC">
            <w:pPr>
              <w:pStyle w:val="ListParagraph"/>
              <w:keepNext/>
              <w:keepLines/>
              <w:ind w:left="0"/>
            </w:pPr>
            <w:r w:rsidRPr="00783584">
              <w:t>Solicitation templates for competitive sealed bids, IFBs</w:t>
            </w:r>
          </w:p>
        </w:tc>
        <w:tc>
          <w:tcPr>
            <w:tcW w:w="850" w:type="pct"/>
          </w:tcPr>
          <w:p w14:paraId="5CFDC823" w14:textId="77777777" w:rsidR="006C1197" w:rsidRDefault="006C1197" w:rsidP="009232BC">
            <w:pPr>
              <w:pStyle w:val="ListParagraph"/>
              <w:keepNext/>
              <w:keepLines/>
              <w:ind w:left="0"/>
              <w:jc w:val="center"/>
            </w:pPr>
            <w:r w:rsidRPr="00783584">
              <w:t>□</w:t>
            </w:r>
          </w:p>
        </w:tc>
        <w:tc>
          <w:tcPr>
            <w:tcW w:w="850" w:type="pct"/>
          </w:tcPr>
          <w:p w14:paraId="0EF3CC3F" w14:textId="77777777" w:rsidR="006C1197" w:rsidRDefault="006C1197" w:rsidP="009232BC">
            <w:pPr>
              <w:pStyle w:val="ListParagraph"/>
              <w:keepNext/>
              <w:keepLines/>
              <w:ind w:left="0"/>
              <w:jc w:val="center"/>
            </w:pPr>
            <w:r w:rsidRPr="00783584">
              <w:t>□</w:t>
            </w:r>
          </w:p>
        </w:tc>
        <w:tc>
          <w:tcPr>
            <w:tcW w:w="850" w:type="pct"/>
          </w:tcPr>
          <w:p w14:paraId="39EF4515" w14:textId="77777777" w:rsidR="006C1197" w:rsidRDefault="006C1197" w:rsidP="009232BC">
            <w:pPr>
              <w:pStyle w:val="ListParagraph"/>
              <w:keepNext/>
              <w:keepLines/>
              <w:ind w:left="0"/>
              <w:jc w:val="center"/>
            </w:pPr>
            <w:r w:rsidRPr="00783584">
              <w:t>□</w:t>
            </w:r>
          </w:p>
        </w:tc>
        <w:tc>
          <w:tcPr>
            <w:tcW w:w="850" w:type="pct"/>
          </w:tcPr>
          <w:p w14:paraId="2B3A1950" w14:textId="77777777" w:rsidR="006C1197" w:rsidRDefault="006C1197" w:rsidP="009232BC">
            <w:pPr>
              <w:pStyle w:val="ListParagraph"/>
              <w:keepNext/>
              <w:keepLines/>
              <w:ind w:left="0"/>
              <w:jc w:val="center"/>
            </w:pPr>
            <w:r w:rsidRPr="00783584">
              <w:t>□</w:t>
            </w:r>
          </w:p>
        </w:tc>
      </w:tr>
      <w:tr w:rsidR="006C1197" w14:paraId="64A31B8B" w14:textId="77777777" w:rsidTr="009232BC">
        <w:tc>
          <w:tcPr>
            <w:tcW w:w="1600" w:type="pct"/>
          </w:tcPr>
          <w:p w14:paraId="1A90E232" w14:textId="77777777" w:rsidR="006C1197" w:rsidRDefault="006C1197" w:rsidP="009232BC">
            <w:pPr>
              <w:pStyle w:val="ListParagraph"/>
              <w:keepNext/>
              <w:keepLines/>
              <w:ind w:left="0"/>
            </w:pPr>
            <w:r w:rsidRPr="00783584">
              <w:t>Solicitation templates for competitive proposals, RFPs</w:t>
            </w:r>
          </w:p>
        </w:tc>
        <w:tc>
          <w:tcPr>
            <w:tcW w:w="850" w:type="pct"/>
          </w:tcPr>
          <w:p w14:paraId="434245F2" w14:textId="77777777" w:rsidR="006C1197" w:rsidRDefault="006C1197" w:rsidP="009232BC">
            <w:pPr>
              <w:pStyle w:val="ListParagraph"/>
              <w:keepNext/>
              <w:keepLines/>
              <w:ind w:left="0"/>
              <w:jc w:val="center"/>
            </w:pPr>
            <w:r w:rsidRPr="00783584">
              <w:t>□</w:t>
            </w:r>
          </w:p>
        </w:tc>
        <w:tc>
          <w:tcPr>
            <w:tcW w:w="850" w:type="pct"/>
          </w:tcPr>
          <w:p w14:paraId="60822E14" w14:textId="77777777" w:rsidR="006C1197" w:rsidRDefault="006C1197" w:rsidP="009232BC">
            <w:pPr>
              <w:pStyle w:val="ListParagraph"/>
              <w:keepNext/>
              <w:keepLines/>
              <w:ind w:left="0"/>
              <w:jc w:val="center"/>
            </w:pPr>
            <w:r w:rsidRPr="00783584">
              <w:t>□</w:t>
            </w:r>
          </w:p>
        </w:tc>
        <w:tc>
          <w:tcPr>
            <w:tcW w:w="850" w:type="pct"/>
          </w:tcPr>
          <w:p w14:paraId="7D2E94F2" w14:textId="77777777" w:rsidR="006C1197" w:rsidRDefault="006C1197" w:rsidP="009232BC">
            <w:pPr>
              <w:pStyle w:val="ListParagraph"/>
              <w:keepNext/>
              <w:keepLines/>
              <w:ind w:left="0"/>
              <w:jc w:val="center"/>
            </w:pPr>
            <w:r w:rsidRPr="00783584">
              <w:t>□</w:t>
            </w:r>
          </w:p>
        </w:tc>
        <w:tc>
          <w:tcPr>
            <w:tcW w:w="850" w:type="pct"/>
          </w:tcPr>
          <w:p w14:paraId="7F150664" w14:textId="77777777" w:rsidR="006C1197" w:rsidRDefault="006C1197" w:rsidP="009232BC">
            <w:pPr>
              <w:pStyle w:val="ListParagraph"/>
              <w:keepNext/>
              <w:keepLines/>
              <w:ind w:left="0"/>
              <w:jc w:val="center"/>
            </w:pPr>
            <w:r w:rsidRPr="00783584">
              <w:t>□</w:t>
            </w:r>
          </w:p>
        </w:tc>
      </w:tr>
      <w:tr w:rsidR="006C1197" w14:paraId="2B28D38B" w14:textId="77777777" w:rsidTr="009232BC">
        <w:tc>
          <w:tcPr>
            <w:tcW w:w="1600" w:type="pct"/>
          </w:tcPr>
          <w:p w14:paraId="60648F04" w14:textId="77777777" w:rsidR="006C1197" w:rsidRDefault="006C1197" w:rsidP="009232BC">
            <w:pPr>
              <w:pStyle w:val="ListParagraph"/>
              <w:keepNext/>
              <w:keepLines/>
              <w:ind w:left="0"/>
            </w:pPr>
            <w:r w:rsidRPr="00783584">
              <w:t xml:space="preserve">Solicitation templates for small purchases </w:t>
            </w:r>
          </w:p>
        </w:tc>
        <w:tc>
          <w:tcPr>
            <w:tcW w:w="850" w:type="pct"/>
          </w:tcPr>
          <w:p w14:paraId="0CCF7F66" w14:textId="77777777" w:rsidR="006C1197" w:rsidRDefault="006C1197" w:rsidP="009232BC">
            <w:pPr>
              <w:pStyle w:val="ListParagraph"/>
              <w:keepNext/>
              <w:keepLines/>
              <w:ind w:left="0"/>
              <w:jc w:val="center"/>
            </w:pPr>
            <w:r w:rsidRPr="00783584">
              <w:t>□</w:t>
            </w:r>
          </w:p>
        </w:tc>
        <w:tc>
          <w:tcPr>
            <w:tcW w:w="850" w:type="pct"/>
          </w:tcPr>
          <w:p w14:paraId="0F571199" w14:textId="77777777" w:rsidR="006C1197" w:rsidRDefault="006C1197" w:rsidP="009232BC">
            <w:pPr>
              <w:pStyle w:val="ListParagraph"/>
              <w:keepNext/>
              <w:keepLines/>
              <w:ind w:left="0"/>
              <w:jc w:val="center"/>
            </w:pPr>
            <w:r w:rsidRPr="00783584">
              <w:t>□</w:t>
            </w:r>
          </w:p>
        </w:tc>
        <w:tc>
          <w:tcPr>
            <w:tcW w:w="850" w:type="pct"/>
          </w:tcPr>
          <w:p w14:paraId="1A4ACE23" w14:textId="77777777" w:rsidR="006C1197" w:rsidRDefault="006C1197" w:rsidP="009232BC">
            <w:pPr>
              <w:pStyle w:val="ListParagraph"/>
              <w:keepNext/>
              <w:keepLines/>
              <w:ind w:left="0"/>
              <w:jc w:val="center"/>
            </w:pPr>
            <w:r w:rsidRPr="00783584">
              <w:t>□</w:t>
            </w:r>
          </w:p>
        </w:tc>
        <w:tc>
          <w:tcPr>
            <w:tcW w:w="850" w:type="pct"/>
          </w:tcPr>
          <w:p w14:paraId="42D2C6FE" w14:textId="77777777" w:rsidR="006C1197" w:rsidRDefault="006C1197" w:rsidP="009232BC">
            <w:pPr>
              <w:pStyle w:val="ListParagraph"/>
              <w:keepNext/>
              <w:keepLines/>
              <w:ind w:left="0"/>
              <w:jc w:val="center"/>
            </w:pPr>
            <w:r w:rsidRPr="00783584">
              <w:t>□</w:t>
            </w:r>
          </w:p>
        </w:tc>
      </w:tr>
      <w:tr w:rsidR="006C1197" w14:paraId="2186E9A9" w14:textId="77777777" w:rsidTr="009232BC">
        <w:tc>
          <w:tcPr>
            <w:tcW w:w="1600" w:type="pct"/>
          </w:tcPr>
          <w:p w14:paraId="58484A18" w14:textId="77777777" w:rsidR="006C1197" w:rsidRDefault="006C1197" w:rsidP="009232BC">
            <w:pPr>
              <w:pStyle w:val="ListParagraph"/>
              <w:keepNext/>
              <w:keepLines/>
              <w:ind w:left="0"/>
            </w:pPr>
            <w:r w:rsidRPr="00783584">
              <w:t>Other (Specify) ______________________________________________</w:t>
            </w:r>
          </w:p>
        </w:tc>
        <w:tc>
          <w:tcPr>
            <w:tcW w:w="850" w:type="pct"/>
          </w:tcPr>
          <w:p w14:paraId="684F6950" w14:textId="77777777" w:rsidR="006C1197" w:rsidRDefault="006C1197" w:rsidP="009232BC">
            <w:pPr>
              <w:pStyle w:val="ListParagraph"/>
              <w:keepNext/>
              <w:keepLines/>
              <w:ind w:left="0"/>
              <w:jc w:val="center"/>
            </w:pPr>
            <w:r w:rsidRPr="00783584">
              <w:t>□</w:t>
            </w:r>
          </w:p>
        </w:tc>
        <w:tc>
          <w:tcPr>
            <w:tcW w:w="850" w:type="pct"/>
          </w:tcPr>
          <w:p w14:paraId="4987FFCC" w14:textId="77777777" w:rsidR="006C1197" w:rsidRDefault="006C1197" w:rsidP="009232BC">
            <w:pPr>
              <w:pStyle w:val="ListParagraph"/>
              <w:keepNext/>
              <w:keepLines/>
              <w:ind w:left="0"/>
              <w:jc w:val="center"/>
            </w:pPr>
            <w:r w:rsidRPr="00783584">
              <w:t>□</w:t>
            </w:r>
          </w:p>
        </w:tc>
        <w:tc>
          <w:tcPr>
            <w:tcW w:w="850" w:type="pct"/>
          </w:tcPr>
          <w:p w14:paraId="016D17DE" w14:textId="77777777" w:rsidR="006C1197" w:rsidRDefault="006C1197" w:rsidP="009232BC">
            <w:pPr>
              <w:pStyle w:val="ListParagraph"/>
              <w:keepNext/>
              <w:keepLines/>
              <w:ind w:left="0"/>
              <w:jc w:val="center"/>
            </w:pPr>
            <w:r w:rsidRPr="00783584">
              <w:t>□</w:t>
            </w:r>
          </w:p>
        </w:tc>
        <w:tc>
          <w:tcPr>
            <w:tcW w:w="850" w:type="pct"/>
          </w:tcPr>
          <w:p w14:paraId="5139628F" w14:textId="77777777" w:rsidR="006C1197" w:rsidRDefault="006C1197" w:rsidP="009232BC">
            <w:pPr>
              <w:pStyle w:val="ListParagraph"/>
              <w:keepNext/>
              <w:keepLines/>
              <w:ind w:left="0"/>
              <w:jc w:val="center"/>
            </w:pPr>
            <w:r w:rsidRPr="00783584">
              <w:t>□</w:t>
            </w:r>
          </w:p>
        </w:tc>
      </w:tr>
      <w:tr w:rsidR="006C1197" w14:paraId="100601E2" w14:textId="77777777" w:rsidTr="009232BC">
        <w:tc>
          <w:tcPr>
            <w:tcW w:w="1600" w:type="pct"/>
          </w:tcPr>
          <w:p w14:paraId="4FBEB1F0" w14:textId="77777777" w:rsidR="006C1197" w:rsidRDefault="006C1197" w:rsidP="009232BC">
            <w:pPr>
              <w:pStyle w:val="ListParagraph"/>
              <w:keepNext/>
              <w:keepLines/>
              <w:ind w:left="0"/>
            </w:pPr>
            <w:r w:rsidRPr="00783584">
              <w:t>None</w:t>
            </w:r>
          </w:p>
        </w:tc>
        <w:tc>
          <w:tcPr>
            <w:tcW w:w="850" w:type="pct"/>
          </w:tcPr>
          <w:p w14:paraId="61BD3135" w14:textId="77777777" w:rsidR="006C1197" w:rsidRDefault="006C1197" w:rsidP="009232BC">
            <w:pPr>
              <w:pStyle w:val="ListParagraph"/>
              <w:keepNext/>
              <w:keepLines/>
              <w:ind w:left="0"/>
              <w:jc w:val="center"/>
            </w:pPr>
            <w:r w:rsidRPr="00783584">
              <w:t>□</w:t>
            </w:r>
          </w:p>
        </w:tc>
        <w:tc>
          <w:tcPr>
            <w:tcW w:w="850" w:type="pct"/>
          </w:tcPr>
          <w:p w14:paraId="3215A31C" w14:textId="77777777" w:rsidR="006C1197" w:rsidRDefault="006C1197" w:rsidP="009232BC">
            <w:pPr>
              <w:pStyle w:val="ListParagraph"/>
              <w:keepNext/>
              <w:keepLines/>
              <w:ind w:left="0"/>
              <w:jc w:val="center"/>
            </w:pPr>
            <w:r w:rsidRPr="00783584">
              <w:t>□</w:t>
            </w:r>
          </w:p>
        </w:tc>
        <w:tc>
          <w:tcPr>
            <w:tcW w:w="850" w:type="pct"/>
          </w:tcPr>
          <w:p w14:paraId="031F2F62" w14:textId="77777777" w:rsidR="006C1197" w:rsidRDefault="006C1197" w:rsidP="009232BC">
            <w:pPr>
              <w:pStyle w:val="ListParagraph"/>
              <w:keepNext/>
              <w:keepLines/>
              <w:ind w:left="0"/>
              <w:jc w:val="center"/>
            </w:pPr>
            <w:r w:rsidRPr="00783584">
              <w:t>□</w:t>
            </w:r>
          </w:p>
        </w:tc>
        <w:tc>
          <w:tcPr>
            <w:tcW w:w="850" w:type="pct"/>
          </w:tcPr>
          <w:p w14:paraId="5E697DA5" w14:textId="77777777" w:rsidR="006C1197" w:rsidRDefault="006C1197" w:rsidP="009232BC">
            <w:pPr>
              <w:pStyle w:val="ListParagraph"/>
              <w:keepNext/>
              <w:keepLines/>
              <w:ind w:left="0"/>
              <w:jc w:val="center"/>
            </w:pPr>
            <w:r w:rsidRPr="00783584">
              <w:t>□</w:t>
            </w:r>
          </w:p>
        </w:tc>
      </w:tr>
      <w:tr w:rsidR="006C1197" w14:paraId="51D87E8E" w14:textId="77777777" w:rsidTr="009232BC">
        <w:tc>
          <w:tcPr>
            <w:tcW w:w="1600" w:type="pct"/>
          </w:tcPr>
          <w:p w14:paraId="5182E489" w14:textId="77777777" w:rsidR="006C1197" w:rsidRDefault="006C1197" w:rsidP="009232BC">
            <w:pPr>
              <w:pStyle w:val="ListParagraph"/>
              <w:keepNext/>
              <w:keepLines/>
              <w:ind w:left="0"/>
            </w:pPr>
            <w:r w:rsidRPr="00783584">
              <w:t>Don’t Know/Unsure</w:t>
            </w:r>
          </w:p>
        </w:tc>
        <w:tc>
          <w:tcPr>
            <w:tcW w:w="850" w:type="pct"/>
          </w:tcPr>
          <w:p w14:paraId="258646C5" w14:textId="77777777" w:rsidR="006C1197" w:rsidRDefault="006C1197" w:rsidP="009232BC">
            <w:pPr>
              <w:pStyle w:val="ListParagraph"/>
              <w:keepNext/>
              <w:keepLines/>
              <w:ind w:left="0"/>
              <w:jc w:val="center"/>
            </w:pPr>
            <w:r w:rsidRPr="00783584">
              <w:t>□</w:t>
            </w:r>
          </w:p>
        </w:tc>
        <w:tc>
          <w:tcPr>
            <w:tcW w:w="850" w:type="pct"/>
          </w:tcPr>
          <w:p w14:paraId="2B55B5BB" w14:textId="77777777" w:rsidR="006C1197" w:rsidRDefault="006C1197" w:rsidP="009232BC">
            <w:pPr>
              <w:pStyle w:val="ListParagraph"/>
              <w:keepNext/>
              <w:keepLines/>
              <w:ind w:left="0"/>
              <w:jc w:val="center"/>
            </w:pPr>
            <w:r w:rsidRPr="00783584">
              <w:t>□</w:t>
            </w:r>
          </w:p>
        </w:tc>
        <w:tc>
          <w:tcPr>
            <w:tcW w:w="850" w:type="pct"/>
          </w:tcPr>
          <w:p w14:paraId="12298953" w14:textId="77777777" w:rsidR="006C1197" w:rsidRDefault="006C1197" w:rsidP="009232BC">
            <w:pPr>
              <w:pStyle w:val="ListParagraph"/>
              <w:keepNext/>
              <w:keepLines/>
              <w:ind w:left="0"/>
              <w:jc w:val="center"/>
            </w:pPr>
            <w:r w:rsidRPr="00783584">
              <w:t>□</w:t>
            </w:r>
          </w:p>
        </w:tc>
        <w:tc>
          <w:tcPr>
            <w:tcW w:w="850" w:type="pct"/>
          </w:tcPr>
          <w:p w14:paraId="5E85E614" w14:textId="77777777" w:rsidR="006C1197" w:rsidRDefault="006C1197" w:rsidP="009232BC">
            <w:pPr>
              <w:pStyle w:val="ListParagraph"/>
              <w:keepNext/>
              <w:keepLines/>
              <w:ind w:left="0"/>
              <w:jc w:val="center"/>
            </w:pPr>
            <w:r w:rsidRPr="00783584">
              <w:t>□</w:t>
            </w:r>
          </w:p>
        </w:tc>
      </w:tr>
    </w:tbl>
    <w:p w14:paraId="797C0000" w14:textId="77777777" w:rsidR="006C1197" w:rsidRPr="00783584" w:rsidRDefault="006C1197" w:rsidP="006C1197">
      <w:pPr>
        <w:pStyle w:val="ListParagraph"/>
        <w:keepNext/>
        <w:keepLines/>
      </w:pPr>
    </w:p>
    <w:p w14:paraId="2518E7DA" w14:textId="77777777" w:rsidR="006C1197" w:rsidRPr="00783584" w:rsidRDefault="006C1197" w:rsidP="006C1197">
      <w:pPr>
        <w:pStyle w:val="ListParagraph"/>
      </w:pPr>
    </w:p>
    <w:p w14:paraId="276E38B8" w14:textId="77777777" w:rsidR="008025DB" w:rsidRDefault="008025DB">
      <w:bookmarkStart w:id="8" w:name="_Hlk499032309"/>
      <w:r>
        <w:br w:type="page"/>
      </w:r>
    </w:p>
    <w:p w14:paraId="478366BE" w14:textId="17B575A0" w:rsidR="006C1197" w:rsidRPr="00783584" w:rsidRDefault="006C1197" w:rsidP="00331D8F">
      <w:pPr>
        <w:pStyle w:val="ListParagraph"/>
        <w:numPr>
          <w:ilvl w:val="0"/>
          <w:numId w:val="21"/>
        </w:numPr>
        <w:tabs>
          <w:tab w:val="left" w:pos="1440"/>
        </w:tabs>
      </w:pPr>
      <w:r w:rsidRPr="00783584">
        <w:t>Does your State Agency make training available to SFAs on procurement issues, including training provided by another party?</w:t>
      </w:r>
    </w:p>
    <w:p w14:paraId="17096AFB" w14:textId="77777777" w:rsidR="006C1197" w:rsidRPr="00783584" w:rsidRDefault="006C1197" w:rsidP="00331D8F">
      <w:pPr>
        <w:pStyle w:val="ListParagraph"/>
        <w:numPr>
          <w:ilvl w:val="0"/>
          <w:numId w:val="25"/>
        </w:numPr>
        <w:ind w:left="1440"/>
      </w:pPr>
      <w:r w:rsidRPr="00783584">
        <w:t>Yes</w:t>
      </w:r>
    </w:p>
    <w:p w14:paraId="5F59DE7F" w14:textId="77777777" w:rsidR="006C1197" w:rsidRPr="00783584" w:rsidRDefault="006C1197" w:rsidP="00331D8F">
      <w:pPr>
        <w:pStyle w:val="ListParagraph"/>
        <w:numPr>
          <w:ilvl w:val="0"/>
          <w:numId w:val="25"/>
        </w:numPr>
        <w:ind w:left="1440"/>
        <w:contextualSpacing w:val="0"/>
      </w:pPr>
      <w:r w:rsidRPr="00783584">
        <w:t xml:space="preserve">No (skip to </w:t>
      </w:r>
      <w:r>
        <w:t>Question 9</w:t>
      </w:r>
      <w:r w:rsidRPr="00783584">
        <w:t>)</w:t>
      </w:r>
    </w:p>
    <w:bookmarkEnd w:id="8"/>
    <w:p w14:paraId="15B99AA3" w14:textId="77777777" w:rsidR="006C1197" w:rsidRPr="00783584" w:rsidRDefault="006C1197" w:rsidP="00331D8F">
      <w:pPr>
        <w:pStyle w:val="ListParagraph"/>
        <w:keepNext/>
        <w:keepLines/>
        <w:numPr>
          <w:ilvl w:val="0"/>
          <w:numId w:val="21"/>
        </w:numPr>
        <w:tabs>
          <w:tab w:val="left" w:pos="1440"/>
        </w:tabs>
      </w:pPr>
      <w:r w:rsidRPr="00783584">
        <w:t>What training topics does your State Agency make available to your SFA about procurement?</w:t>
      </w:r>
    </w:p>
    <w:p w14:paraId="0C6E134B" w14:textId="77777777" w:rsidR="006C1197" w:rsidRPr="00783584" w:rsidRDefault="006C1197" w:rsidP="006C1197">
      <w:pPr>
        <w:keepNext/>
        <w:keepLines/>
        <w:ind w:left="720"/>
      </w:pPr>
      <w:r w:rsidRPr="00783584">
        <w:t>Select all that apply:</w:t>
      </w:r>
    </w:p>
    <w:p w14:paraId="75E6E0EF" w14:textId="77777777" w:rsidR="006C1197" w:rsidRPr="00783584" w:rsidRDefault="006C1197" w:rsidP="006C1197">
      <w:pPr>
        <w:pStyle w:val="ListParagraph"/>
        <w:keepNext/>
        <w:keepLines/>
        <w:numPr>
          <w:ilvl w:val="0"/>
          <w:numId w:val="9"/>
        </w:numPr>
      </w:pPr>
      <w:r w:rsidRPr="00783584">
        <w:t xml:space="preserve">Updates and changes to federal </w:t>
      </w:r>
      <w:r>
        <w:t xml:space="preserve">procurement </w:t>
      </w:r>
      <w:r w:rsidRPr="00783584">
        <w:t>policies and regulations</w:t>
      </w:r>
    </w:p>
    <w:p w14:paraId="355035F9" w14:textId="77777777" w:rsidR="006C1197" w:rsidRPr="00783584" w:rsidRDefault="006C1197" w:rsidP="006C1197">
      <w:pPr>
        <w:pStyle w:val="ListParagraph"/>
        <w:keepNext/>
        <w:keepLines/>
        <w:numPr>
          <w:ilvl w:val="0"/>
          <w:numId w:val="9"/>
        </w:numPr>
      </w:pPr>
      <w:r w:rsidRPr="00783584">
        <w:t xml:space="preserve">Updates and changes to State </w:t>
      </w:r>
      <w:r>
        <w:t xml:space="preserve">procurement </w:t>
      </w:r>
      <w:r w:rsidRPr="00783584">
        <w:t>policies and regulations</w:t>
      </w:r>
    </w:p>
    <w:p w14:paraId="613362C1" w14:textId="77777777" w:rsidR="006C1197" w:rsidRPr="00783584" w:rsidRDefault="006C1197" w:rsidP="006C1197">
      <w:pPr>
        <w:pStyle w:val="ListParagraph"/>
        <w:keepNext/>
        <w:keepLines/>
        <w:numPr>
          <w:ilvl w:val="0"/>
          <w:numId w:val="9"/>
        </w:numPr>
      </w:pPr>
      <w:r w:rsidRPr="00783584">
        <w:t>Products and specifications</w:t>
      </w:r>
    </w:p>
    <w:p w14:paraId="0B606307" w14:textId="77777777" w:rsidR="006C1197" w:rsidRDefault="006C1197" w:rsidP="006C1197">
      <w:pPr>
        <w:pStyle w:val="ListParagraph"/>
        <w:keepNext/>
        <w:keepLines/>
        <w:numPr>
          <w:ilvl w:val="0"/>
          <w:numId w:val="9"/>
        </w:numPr>
      </w:pPr>
      <w:r w:rsidRPr="00783584">
        <w:t>Solicitations</w:t>
      </w:r>
    </w:p>
    <w:p w14:paraId="0BC3C003" w14:textId="77777777" w:rsidR="006C1197" w:rsidRPr="00783584" w:rsidRDefault="006C1197" w:rsidP="006C1197">
      <w:pPr>
        <w:pStyle w:val="ListParagraph"/>
        <w:keepNext/>
        <w:keepLines/>
        <w:numPr>
          <w:ilvl w:val="0"/>
          <w:numId w:val="9"/>
        </w:numPr>
      </w:pPr>
      <w:r>
        <w:t>Proposal/bid</w:t>
      </w:r>
      <w:r w:rsidRPr="00783584">
        <w:t xml:space="preserve"> evaluations</w:t>
      </w:r>
    </w:p>
    <w:p w14:paraId="6FA9FCF7" w14:textId="77777777" w:rsidR="006C1197" w:rsidRPr="00783584" w:rsidRDefault="006C1197" w:rsidP="006C1197">
      <w:pPr>
        <w:pStyle w:val="ListParagraph"/>
        <w:keepNext/>
        <w:keepLines/>
        <w:numPr>
          <w:ilvl w:val="0"/>
          <w:numId w:val="9"/>
        </w:numPr>
      </w:pPr>
      <w:r w:rsidRPr="00783584">
        <w:t>Food and supply orders</w:t>
      </w:r>
    </w:p>
    <w:p w14:paraId="675A93AD" w14:textId="77777777" w:rsidR="006C1197" w:rsidRPr="00783584" w:rsidRDefault="006C1197" w:rsidP="006C1197">
      <w:pPr>
        <w:pStyle w:val="ListParagraph"/>
        <w:keepNext/>
        <w:keepLines/>
        <w:numPr>
          <w:ilvl w:val="0"/>
          <w:numId w:val="9"/>
        </w:numPr>
      </w:pPr>
      <w:r w:rsidRPr="00783584">
        <w:t>Group purchasing efforts</w:t>
      </w:r>
    </w:p>
    <w:p w14:paraId="18E04F1B" w14:textId="77777777" w:rsidR="006C1197" w:rsidRPr="00783584" w:rsidRDefault="006C1197" w:rsidP="006C1197">
      <w:pPr>
        <w:pStyle w:val="ListParagraph"/>
        <w:keepNext/>
        <w:keepLines/>
        <w:numPr>
          <w:ilvl w:val="0"/>
          <w:numId w:val="9"/>
        </w:numPr>
      </w:pPr>
      <w:r w:rsidRPr="00783584">
        <w:t>Forecasting</w:t>
      </w:r>
    </w:p>
    <w:p w14:paraId="704790ED" w14:textId="77777777" w:rsidR="006C1197" w:rsidRPr="00783584" w:rsidRDefault="006C1197" w:rsidP="006C1197">
      <w:pPr>
        <w:pStyle w:val="ListParagraph"/>
        <w:keepNext/>
        <w:keepLines/>
        <w:numPr>
          <w:ilvl w:val="0"/>
          <w:numId w:val="9"/>
        </w:numPr>
      </w:pPr>
      <w:r w:rsidRPr="00783584">
        <w:t>Solicitations for contracts with FSMCs</w:t>
      </w:r>
    </w:p>
    <w:p w14:paraId="048FD74D" w14:textId="77777777" w:rsidR="006C1197" w:rsidRPr="00783584" w:rsidRDefault="006C1197" w:rsidP="006C1197">
      <w:pPr>
        <w:pStyle w:val="ListParagraph"/>
        <w:keepNext/>
        <w:keepLines/>
        <w:numPr>
          <w:ilvl w:val="0"/>
          <w:numId w:val="9"/>
        </w:numPr>
      </w:pPr>
      <w:r w:rsidRPr="00783584">
        <w:t>Farm to School activities and initiatives</w:t>
      </w:r>
    </w:p>
    <w:p w14:paraId="1D435A8D" w14:textId="77777777" w:rsidR="006C1197" w:rsidRPr="00783584" w:rsidRDefault="006C1197" w:rsidP="006C1197">
      <w:pPr>
        <w:pStyle w:val="ListParagraph"/>
        <w:keepNext/>
        <w:keepLines/>
        <w:numPr>
          <w:ilvl w:val="0"/>
          <w:numId w:val="9"/>
        </w:numPr>
      </w:pPr>
      <w:r w:rsidRPr="00783584">
        <w:t>Procurement of local foods</w:t>
      </w:r>
      <w:r>
        <w:t xml:space="preserve"> and geographic preference</w:t>
      </w:r>
    </w:p>
    <w:p w14:paraId="3BF581D4" w14:textId="77777777" w:rsidR="006C1197" w:rsidRPr="00783584" w:rsidRDefault="006C1197" w:rsidP="006C1197">
      <w:pPr>
        <w:pStyle w:val="ListParagraph"/>
        <w:keepNext/>
        <w:keepLines/>
        <w:numPr>
          <w:ilvl w:val="0"/>
          <w:numId w:val="9"/>
        </w:numPr>
      </w:pPr>
      <w:r>
        <w:t xml:space="preserve">USDA Foods </w:t>
      </w:r>
      <w:r w:rsidRPr="00783584">
        <w:t>Process</w:t>
      </w:r>
      <w:r>
        <w:t>ing</w:t>
      </w:r>
    </w:p>
    <w:p w14:paraId="54827B1B" w14:textId="77777777" w:rsidR="006C1197" w:rsidRPr="00783584" w:rsidRDefault="006C1197" w:rsidP="006C1197">
      <w:pPr>
        <w:pStyle w:val="ListParagraph"/>
        <w:keepNext/>
        <w:keepLines/>
        <w:numPr>
          <w:ilvl w:val="0"/>
          <w:numId w:val="9"/>
        </w:numPr>
      </w:pPr>
      <w:r w:rsidRPr="00783584">
        <w:t xml:space="preserve">Developing solicitations and contracts </w:t>
      </w:r>
    </w:p>
    <w:p w14:paraId="2CB99386" w14:textId="77777777" w:rsidR="006C1197" w:rsidRPr="00783584" w:rsidRDefault="006C1197" w:rsidP="006C1197">
      <w:pPr>
        <w:pStyle w:val="ListParagraph"/>
        <w:keepNext/>
        <w:keepLines/>
        <w:numPr>
          <w:ilvl w:val="0"/>
          <w:numId w:val="9"/>
        </w:numPr>
      </w:pPr>
      <w:r w:rsidRPr="00783584">
        <w:t>Services</w:t>
      </w:r>
    </w:p>
    <w:p w14:paraId="665D57EA" w14:textId="77777777" w:rsidR="006C1197" w:rsidRPr="00783584" w:rsidRDefault="006C1197" w:rsidP="006C1197">
      <w:pPr>
        <w:pStyle w:val="ListParagraph"/>
        <w:keepNext/>
        <w:keepLines/>
        <w:numPr>
          <w:ilvl w:val="0"/>
          <w:numId w:val="9"/>
        </w:numPr>
      </w:pPr>
      <w:r w:rsidRPr="00783584">
        <w:t>Code of Conduct</w:t>
      </w:r>
    </w:p>
    <w:p w14:paraId="26029CDA" w14:textId="77777777" w:rsidR="006C1197" w:rsidRPr="00783584" w:rsidRDefault="006C1197" w:rsidP="006C1197">
      <w:pPr>
        <w:pStyle w:val="ListParagraph"/>
        <w:keepNext/>
        <w:keepLines/>
        <w:numPr>
          <w:ilvl w:val="0"/>
          <w:numId w:val="9"/>
        </w:numPr>
      </w:pPr>
      <w:r w:rsidRPr="00783584">
        <w:t>Procedures</w:t>
      </w:r>
      <w:r>
        <w:t xml:space="preserve"> for conducting procurement </w:t>
      </w:r>
    </w:p>
    <w:p w14:paraId="4D481FCD" w14:textId="77777777" w:rsidR="006C1197" w:rsidRPr="00783584" w:rsidRDefault="006C1197" w:rsidP="006C1197">
      <w:pPr>
        <w:pStyle w:val="ListParagraph"/>
        <w:keepNext/>
        <w:keepLines/>
        <w:numPr>
          <w:ilvl w:val="0"/>
          <w:numId w:val="9"/>
        </w:numPr>
      </w:pPr>
      <w:r w:rsidRPr="00783584">
        <w:t>Allowable procurement methods to use</w:t>
      </w:r>
    </w:p>
    <w:p w14:paraId="62F8D5AF" w14:textId="77777777" w:rsidR="006C1197" w:rsidRPr="00E174F7" w:rsidRDefault="006C1197" w:rsidP="006C1197">
      <w:pPr>
        <w:pStyle w:val="ListParagraph"/>
        <w:keepNext/>
        <w:keepLines/>
        <w:numPr>
          <w:ilvl w:val="0"/>
          <w:numId w:val="9"/>
        </w:numPr>
        <w:rPr>
          <w:rFonts w:cstheme="minorHAnsi"/>
        </w:rPr>
      </w:pPr>
      <w:r w:rsidRPr="00E174F7">
        <w:rPr>
          <w:rFonts w:cstheme="minorHAnsi"/>
        </w:rPr>
        <w:t>Buy American</w:t>
      </w:r>
    </w:p>
    <w:p w14:paraId="7F2A8F16" w14:textId="77777777" w:rsidR="006C1197" w:rsidRPr="00783584" w:rsidRDefault="006C1197" w:rsidP="006C1197">
      <w:pPr>
        <w:pStyle w:val="ListParagraph"/>
        <w:keepNext/>
        <w:keepLines/>
        <w:numPr>
          <w:ilvl w:val="0"/>
          <w:numId w:val="9"/>
        </w:numPr>
        <w:rPr>
          <w:rFonts w:ascii="Arial" w:hAnsi="Arial" w:cs="Arial"/>
          <w:b/>
        </w:rPr>
      </w:pPr>
      <w:r w:rsidRPr="00783584">
        <w:t xml:space="preserve">Other (Specify): ________________________________________________________ </w:t>
      </w:r>
    </w:p>
    <w:p w14:paraId="1EC02A24" w14:textId="77777777" w:rsidR="006C1197" w:rsidRPr="00783584" w:rsidRDefault="006C1197" w:rsidP="006C1197">
      <w:r w:rsidRPr="00783584">
        <w:br w:type="page"/>
      </w:r>
    </w:p>
    <w:p w14:paraId="4D1D7753" w14:textId="77777777" w:rsidR="006C1197" w:rsidRPr="00783584" w:rsidRDefault="006C1197" w:rsidP="006C1197">
      <w:r>
        <w:t>B</w:t>
      </w:r>
      <w:r w:rsidRPr="00783584">
        <w:t>est practices help your SFA understand what works well for implementing particular aspects of procurement. They may be available in various forms, such as “how-to” instructions or recommendations, templates, or lessons learned, and may have been developed by your SFA or State Agency. Best practices</w:t>
      </w:r>
      <w:r w:rsidRPr="00783584" w:rsidDel="002F7A82">
        <w:t xml:space="preserve"> </w:t>
      </w:r>
      <w:r w:rsidRPr="00783584">
        <w:t xml:space="preserve">are generally internal materials that supplement federal, State, and local procurement guidance and resources used to help your SFA comply with procurement regulations. </w:t>
      </w:r>
    </w:p>
    <w:p w14:paraId="7E779998" w14:textId="77777777" w:rsidR="006C1197" w:rsidRPr="00783584" w:rsidRDefault="006C1197" w:rsidP="00331D8F">
      <w:pPr>
        <w:pStyle w:val="ListParagraph"/>
        <w:numPr>
          <w:ilvl w:val="0"/>
          <w:numId w:val="21"/>
        </w:numPr>
      </w:pPr>
      <w:r w:rsidRPr="00783584">
        <w:t>Does your SFA have best practices related to the following topics?</w:t>
      </w:r>
    </w:p>
    <w:tbl>
      <w:tblPr>
        <w:tblStyle w:val="TableGrid"/>
        <w:tblW w:w="5000" w:type="pct"/>
        <w:tblLook w:val="04A0" w:firstRow="1" w:lastRow="0" w:firstColumn="1" w:lastColumn="0" w:noHBand="0" w:noVBand="1"/>
      </w:tblPr>
      <w:tblGrid>
        <w:gridCol w:w="6622"/>
        <w:gridCol w:w="1477"/>
        <w:gridCol w:w="1477"/>
      </w:tblGrid>
      <w:tr w:rsidR="006C1197" w:rsidRPr="00783584" w14:paraId="7237D86D" w14:textId="77777777" w:rsidTr="009232BC">
        <w:tc>
          <w:tcPr>
            <w:tcW w:w="3458" w:type="pct"/>
            <w:vAlign w:val="center"/>
          </w:tcPr>
          <w:p w14:paraId="4D4C5261" w14:textId="77777777" w:rsidR="006C1197" w:rsidRPr="00783584" w:rsidRDefault="006C1197" w:rsidP="009232BC">
            <w:pPr>
              <w:rPr>
                <w:b/>
              </w:rPr>
            </w:pPr>
          </w:p>
        </w:tc>
        <w:tc>
          <w:tcPr>
            <w:tcW w:w="771" w:type="pct"/>
            <w:vAlign w:val="center"/>
          </w:tcPr>
          <w:p w14:paraId="04013E51" w14:textId="77777777" w:rsidR="006C1197" w:rsidRPr="00783584" w:rsidRDefault="006C1197" w:rsidP="009232BC">
            <w:pPr>
              <w:jc w:val="center"/>
              <w:rPr>
                <w:b/>
              </w:rPr>
            </w:pPr>
            <w:r w:rsidRPr="00783584">
              <w:rPr>
                <w:b/>
              </w:rPr>
              <w:t>Yes</w:t>
            </w:r>
          </w:p>
        </w:tc>
        <w:tc>
          <w:tcPr>
            <w:tcW w:w="771" w:type="pct"/>
          </w:tcPr>
          <w:p w14:paraId="3EC04C31" w14:textId="77777777" w:rsidR="006C1197" w:rsidRPr="00783584" w:rsidRDefault="006C1197" w:rsidP="009232BC">
            <w:pPr>
              <w:jc w:val="center"/>
              <w:rPr>
                <w:b/>
              </w:rPr>
            </w:pPr>
            <w:r w:rsidRPr="00783584">
              <w:rPr>
                <w:b/>
              </w:rPr>
              <w:t>No</w:t>
            </w:r>
          </w:p>
        </w:tc>
      </w:tr>
      <w:tr w:rsidR="006C1197" w:rsidRPr="00783584" w14:paraId="51262681" w14:textId="77777777" w:rsidTr="009232BC">
        <w:trPr>
          <w:trHeight w:val="368"/>
        </w:trPr>
        <w:tc>
          <w:tcPr>
            <w:tcW w:w="3458" w:type="pct"/>
            <w:vAlign w:val="center"/>
          </w:tcPr>
          <w:p w14:paraId="6376CBA0" w14:textId="77777777" w:rsidR="006C1197" w:rsidRPr="00783584" w:rsidRDefault="006C1197" w:rsidP="009232BC">
            <w:r w:rsidRPr="00783584">
              <w:t xml:space="preserve">Templates or standard contract language for contracts with </w:t>
            </w:r>
            <w:r w:rsidRPr="00783584">
              <w:rPr>
                <w:b/>
              </w:rPr>
              <w:t>FSMCs</w:t>
            </w:r>
          </w:p>
        </w:tc>
        <w:tc>
          <w:tcPr>
            <w:tcW w:w="771" w:type="pct"/>
            <w:vAlign w:val="center"/>
          </w:tcPr>
          <w:p w14:paraId="5F6EA70B" w14:textId="77777777" w:rsidR="006C1197" w:rsidRPr="00783584" w:rsidRDefault="006C1197" w:rsidP="009232BC">
            <w:pPr>
              <w:jc w:val="center"/>
            </w:pPr>
            <w:r w:rsidRPr="00783584">
              <w:t>□</w:t>
            </w:r>
          </w:p>
        </w:tc>
        <w:tc>
          <w:tcPr>
            <w:tcW w:w="771" w:type="pct"/>
            <w:vAlign w:val="center"/>
          </w:tcPr>
          <w:p w14:paraId="330B3CBE" w14:textId="77777777" w:rsidR="006C1197" w:rsidRPr="00783584" w:rsidRDefault="006C1197" w:rsidP="009232BC">
            <w:pPr>
              <w:jc w:val="center"/>
            </w:pPr>
            <w:r w:rsidRPr="00783584">
              <w:t>□</w:t>
            </w:r>
          </w:p>
        </w:tc>
      </w:tr>
      <w:tr w:rsidR="006C1197" w:rsidRPr="00783584" w14:paraId="5D143BE9" w14:textId="77777777" w:rsidTr="009232BC">
        <w:tc>
          <w:tcPr>
            <w:tcW w:w="3458" w:type="pct"/>
            <w:vAlign w:val="center"/>
          </w:tcPr>
          <w:p w14:paraId="3FA008C4" w14:textId="77777777" w:rsidR="006C1197" w:rsidRPr="00783584" w:rsidRDefault="006C1197" w:rsidP="009232BC">
            <w:r w:rsidRPr="00783584">
              <w:t xml:space="preserve">Templates or standard contract language for contracts with </w:t>
            </w:r>
            <w:r>
              <w:rPr>
                <w:b/>
              </w:rPr>
              <w:t>p</w:t>
            </w:r>
            <w:r w:rsidRPr="00783584">
              <w:rPr>
                <w:b/>
              </w:rPr>
              <w:t xml:space="preserve">rocessors </w:t>
            </w:r>
            <w:r w:rsidRPr="00783584">
              <w:t>(including, but not limited to, USDA Foods processors);</w:t>
            </w:r>
          </w:p>
        </w:tc>
        <w:tc>
          <w:tcPr>
            <w:tcW w:w="771" w:type="pct"/>
            <w:vAlign w:val="center"/>
          </w:tcPr>
          <w:p w14:paraId="797D223D" w14:textId="77777777" w:rsidR="006C1197" w:rsidRPr="00783584" w:rsidRDefault="006C1197" w:rsidP="009232BC">
            <w:pPr>
              <w:jc w:val="center"/>
            </w:pPr>
            <w:r w:rsidRPr="00783584">
              <w:t>□</w:t>
            </w:r>
          </w:p>
        </w:tc>
        <w:tc>
          <w:tcPr>
            <w:tcW w:w="771" w:type="pct"/>
            <w:vAlign w:val="center"/>
          </w:tcPr>
          <w:p w14:paraId="50977299" w14:textId="77777777" w:rsidR="006C1197" w:rsidRPr="00783584" w:rsidRDefault="006C1197" w:rsidP="009232BC">
            <w:pPr>
              <w:jc w:val="center"/>
            </w:pPr>
            <w:r w:rsidRPr="00783584">
              <w:t>□</w:t>
            </w:r>
          </w:p>
        </w:tc>
      </w:tr>
      <w:tr w:rsidR="006C1197" w:rsidRPr="00783584" w14:paraId="612BC366" w14:textId="77777777" w:rsidTr="009232BC">
        <w:trPr>
          <w:trHeight w:val="440"/>
        </w:trPr>
        <w:tc>
          <w:tcPr>
            <w:tcW w:w="3458" w:type="pct"/>
            <w:vAlign w:val="center"/>
          </w:tcPr>
          <w:p w14:paraId="6C4B3BCC" w14:textId="77777777" w:rsidR="006C1197" w:rsidRPr="00783584" w:rsidRDefault="006C1197" w:rsidP="009232BC">
            <w:r w:rsidRPr="00783584">
              <w:t xml:space="preserve">Templates or standard contract language for contracts with </w:t>
            </w:r>
            <w:r>
              <w:rPr>
                <w:b/>
              </w:rPr>
              <w:t>b</w:t>
            </w:r>
            <w:r w:rsidRPr="00E174F7">
              <w:rPr>
                <w:b/>
              </w:rPr>
              <w:t xml:space="preserve">roadline </w:t>
            </w:r>
            <w:r>
              <w:rPr>
                <w:b/>
              </w:rPr>
              <w:t>d</w:t>
            </w:r>
            <w:r w:rsidRPr="00E174F7">
              <w:rPr>
                <w:b/>
              </w:rPr>
              <w:t>istributors</w:t>
            </w:r>
          </w:p>
        </w:tc>
        <w:tc>
          <w:tcPr>
            <w:tcW w:w="771" w:type="pct"/>
            <w:vAlign w:val="center"/>
          </w:tcPr>
          <w:p w14:paraId="1D41FF5E" w14:textId="77777777" w:rsidR="006C1197" w:rsidRPr="00783584" w:rsidRDefault="006C1197" w:rsidP="009232BC">
            <w:pPr>
              <w:jc w:val="center"/>
            </w:pPr>
            <w:r w:rsidRPr="00783584">
              <w:t>□</w:t>
            </w:r>
          </w:p>
        </w:tc>
        <w:tc>
          <w:tcPr>
            <w:tcW w:w="771" w:type="pct"/>
            <w:vAlign w:val="center"/>
          </w:tcPr>
          <w:p w14:paraId="07EE6F2D" w14:textId="77777777" w:rsidR="006C1197" w:rsidRPr="00783584" w:rsidRDefault="006C1197" w:rsidP="009232BC">
            <w:pPr>
              <w:jc w:val="center"/>
            </w:pPr>
            <w:r w:rsidRPr="00783584">
              <w:t>□</w:t>
            </w:r>
          </w:p>
        </w:tc>
      </w:tr>
      <w:tr w:rsidR="006C1197" w:rsidRPr="00783584" w14:paraId="5F30E7F2" w14:textId="77777777" w:rsidTr="009232BC">
        <w:trPr>
          <w:trHeight w:val="440"/>
        </w:trPr>
        <w:tc>
          <w:tcPr>
            <w:tcW w:w="3458" w:type="pct"/>
            <w:vAlign w:val="center"/>
          </w:tcPr>
          <w:p w14:paraId="66F406C8" w14:textId="77777777" w:rsidR="006C1197" w:rsidRPr="00783584" w:rsidRDefault="006C1197" w:rsidP="009232BC">
            <w:r w:rsidRPr="00783584">
              <w:t xml:space="preserve">Including the Buy American provision in </w:t>
            </w:r>
            <w:r w:rsidRPr="00783584">
              <w:rPr>
                <w:i/>
              </w:rPr>
              <w:t>contract solicitations</w:t>
            </w:r>
          </w:p>
        </w:tc>
        <w:tc>
          <w:tcPr>
            <w:tcW w:w="771" w:type="pct"/>
            <w:vAlign w:val="center"/>
          </w:tcPr>
          <w:p w14:paraId="3AB5019F" w14:textId="77777777" w:rsidR="006C1197" w:rsidRPr="00783584" w:rsidRDefault="006C1197" w:rsidP="009232BC">
            <w:pPr>
              <w:jc w:val="center"/>
            </w:pPr>
            <w:r w:rsidRPr="00783584">
              <w:t>□</w:t>
            </w:r>
          </w:p>
        </w:tc>
        <w:tc>
          <w:tcPr>
            <w:tcW w:w="771" w:type="pct"/>
            <w:vAlign w:val="center"/>
          </w:tcPr>
          <w:p w14:paraId="4D0BF7DE" w14:textId="77777777" w:rsidR="006C1197" w:rsidRPr="00783584" w:rsidRDefault="006C1197" w:rsidP="009232BC">
            <w:pPr>
              <w:jc w:val="center"/>
            </w:pPr>
            <w:r w:rsidRPr="00783584">
              <w:t>□</w:t>
            </w:r>
          </w:p>
        </w:tc>
      </w:tr>
      <w:tr w:rsidR="006C1197" w:rsidRPr="00783584" w14:paraId="241F46C8" w14:textId="77777777" w:rsidTr="009232BC">
        <w:trPr>
          <w:trHeight w:val="440"/>
        </w:trPr>
        <w:tc>
          <w:tcPr>
            <w:tcW w:w="3458" w:type="pct"/>
            <w:vAlign w:val="center"/>
          </w:tcPr>
          <w:p w14:paraId="723F291F" w14:textId="77777777" w:rsidR="006C1197" w:rsidRPr="00783584" w:rsidRDefault="006C1197" w:rsidP="009232BC">
            <w:r w:rsidRPr="00783584">
              <w:t xml:space="preserve">Including the Buy American provision in </w:t>
            </w:r>
            <w:r w:rsidRPr="00783584">
              <w:rPr>
                <w:i/>
              </w:rPr>
              <w:t>contracts</w:t>
            </w:r>
          </w:p>
        </w:tc>
        <w:tc>
          <w:tcPr>
            <w:tcW w:w="771" w:type="pct"/>
            <w:vAlign w:val="center"/>
          </w:tcPr>
          <w:p w14:paraId="7C196DEA" w14:textId="77777777" w:rsidR="006C1197" w:rsidRPr="00783584" w:rsidRDefault="006C1197" w:rsidP="009232BC">
            <w:pPr>
              <w:jc w:val="center"/>
            </w:pPr>
            <w:r w:rsidRPr="00783584">
              <w:t>□</w:t>
            </w:r>
          </w:p>
        </w:tc>
        <w:tc>
          <w:tcPr>
            <w:tcW w:w="771" w:type="pct"/>
            <w:vAlign w:val="center"/>
          </w:tcPr>
          <w:p w14:paraId="769A9A53" w14:textId="77777777" w:rsidR="006C1197" w:rsidRPr="00783584" w:rsidRDefault="006C1197" w:rsidP="009232BC">
            <w:pPr>
              <w:jc w:val="center"/>
            </w:pPr>
            <w:r w:rsidRPr="00783584">
              <w:t>□</w:t>
            </w:r>
          </w:p>
        </w:tc>
      </w:tr>
      <w:tr w:rsidR="006C1197" w:rsidRPr="00783584" w14:paraId="3B7CF068" w14:textId="77777777" w:rsidTr="009232BC">
        <w:trPr>
          <w:trHeight w:val="440"/>
        </w:trPr>
        <w:tc>
          <w:tcPr>
            <w:tcW w:w="3458" w:type="pct"/>
            <w:vAlign w:val="center"/>
          </w:tcPr>
          <w:p w14:paraId="5EEB3E65" w14:textId="77777777" w:rsidR="006C1197" w:rsidRPr="00783584" w:rsidRDefault="006C1197" w:rsidP="009232BC">
            <w:r w:rsidRPr="00783584">
              <w:t>Maximum durations in procurement contracts</w:t>
            </w:r>
          </w:p>
        </w:tc>
        <w:tc>
          <w:tcPr>
            <w:tcW w:w="771" w:type="pct"/>
            <w:vAlign w:val="center"/>
          </w:tcPr>
          <w:p w14:paraId="01C59D6F" w14:textId="77777777" w:rsidR="006C1197" w:rsidRPr="00783584" w:rsidRDefault="006C1197" w:rsidP="009232BC">
            <w:pPr>
              <w:jc w:val="center"/>
            </w:pPr>
            <w:r w:rsidRPr="00783584">
              <w:t>□</w:t>
            </w:r>
          </w:p>
        </w:tc>
        <w:tc>
          <w:tcPr>
            <w:tcW w:w="771" w:type="pct"/>
            <w:vAlign w:val="center"/>
          </w:tcPr>
          <w:p w14:paraId="15355EA7" w14:textId="77777777" w:rsidR="006C1197" w:rsidRPr="00783584" w:rsidRDefault="006C1197" w:rsidP="009232BC">
            <w:pPr>
              <w:jc w:val="center"/>
            </w:pPr>
            <w:r w:rsidRPr="00783584">
              <w:t>□</w:t>
            </w:r>
          </w:p>
        </w:tc>
      </w:tr>
      <w:tr w:rsidR="006C1197" w:rsidRPr="00783584" w14:paraId="1170ED3B" w14:textId="77777777" w:rsidTr="009232BC">
        <w:trPr>
          <w:trHeight w:val="440"/>
        </w:trPr>
        <w:tc>
          <w:tcPr>
            <w:tcW w:w="3458" w:type="pct"/>
          </w:tcPr>
          <w:p w14:paraId="431F980D" w14:textId="77777777" w:rsidR="006C1197" w:rsidRPr="00783584" w:rsidRDefault="006C1197" w:rsidP="009232BC">
            <w:r w:rsidRPr="00783584">
              <w:t>Publicly announcing/advertising IFBs</w:t>
            </w:r>
          </w:p>
        </w:tc>
        <w:tc>
          <w:tcPr>
            <w:tcW w:w="771" w:type="pct"/>
            <w:vAlign w:val="center"/>
          </w:tcPr>
          <w:p w14:paraId="2E19157F" w14:textId="77777777" w:rsidR="006C1197" w:rsidRPr="00783584" w:rsidRDefault="006C1197" w:rsidP="009232BC">
            <w:pPr>
              <w:jc w:val="center"/>
            </w:pPr>
            <w:r w:rsidRPr="00783584">
              <w:t>□</w:t>
            </w:r>
          </w:p>
        </w:tc>
        <w:tc>
          <w:tcPr>
            <w:tcW w:w="771" w:type="pct"/>
            <w:vAlign w:val="center"/>
          </w:tcPr>
          <w:p w14:paraId="135A7CC2" w14:textId="77777777" w:rsidR="006C1197" w:rsidRPr="00783584" w:rsidRDefault="006C1197" w:rsidP="009232BC">
            <w:pPr>
              <w:jc w:val="center"/>
            </w:pPr>
            <w:r w:rsidRPr="00783584">
              <w:t>□</w:t>
            </w:r>
          </w:p>
        </w:tc>
      </w:tr>
      <w:tr w:rsidR="006C1197" w:rsidRPr="00783584" w14:paraId="471B1D37" w14:textId="77777777" w:rsidTr="009232BC">
        <w:trPr>
          <w:trHeight w:val="440"/>
        </w:trPr>
        <w:tc>
          <w:tcPr>
            <w:tcW w:w="3458" w:type="pct"/>
          </w:tcPr>
          <w:p w14:paraId="3449A03D" w14:textId="77777777" w:rsidR="006C1197" w:rsidRPr="00783584" w:rsidRDefault="006C1197" w:rsidP="009232BC">
            <w:r w:rsidRPr="00783584">
              <w:t xml:space="preserve">Publicly announcing/advertising </w:t>
            </w:r>
            <w:r w:rsidRPr="00E174F7">
              <w:t>RFPs</w:t>
            </w:r>
          </w:p>
        </w:tc>
        <w:tc>
          <w:tcPr>
            <w:tcW w:w="771" w:type="pct"/>
            <w:vAlign w:val="center"/>
          </w:tcPr>
          <w:p w14:paraId="079519A8" w14:textId="77777777" w:rsidR="006C1197" w:rsidRPr="00783584" w:rsidRDefault="006C1197" w:rsidP="009232BC">
            <w:pPr>
              <w:jc w:val="center"/>
            </w:pPr>
            <w:r w:rsidRPr="00783584">
              <w:t>□</w:t>
            </w:r>
          </w:p>
        </w:tc>
        <w:tc>
          <w:tcPr>
            <w:tcW w:w="771" w:type="pct"/>
            <w:vAlign w:val="center"/>
          </w:tcPr>
          <w:p w14:paraId="7E05FF2B" w14:textId="77777777" w:rsidR="006C1197" w:rsidRPr="00783584" w:rsidRDefault="006C1197" w:rsidP="009232BC">
            <w:pPr>
              <w:jc w:val="center"/>
            </w:pPr>
            <w:r w:rsidRPr="00783584">
              <w:t>□</w:t>
            </w:r>
          </w:p>
        </w:tc>
      </w:tr>
      <w:tr w:rsidR="006C1197" w:rsidRPr="00783584" w14:paraId="48617D3B" w14:textId="77777777" w:rsidTr="009232BC">
        <w:trPr>
          <w:trHeight w:val="440"/>
        </w:trPr>
        <w:tc>
          <w:tcPr>
            <w:tcW w:w="3458" w:type="pct"/>
          </w:tcPr>
          <w:p w14:paraId="763CA5E9" w14:textId="77777777" w:rsidR="006C1197" w:rsidRPr="00783584" w:rsidRDefault="006C1197" w:rsidP="009232BC">
            <w:r w:rsidRPr="00783584">
              <w:t>Direct solicitation from contractors for</w:t>
            </w:r>
            <w:r>
              <w:t xml:space="preserve"> </w:t>
            </w:r>
            <w:r w:rsidRPr="00783584">
              <w:t>IFBs</w:t>
            </w:r>
          </w:p>
        </w:tc>
        <w:tc>
          <w:tcPr>
            <w:tcW w:w="771" w:type="pct"/>
            <w:vAlign w:val="center"/>
          </w:tcPr>
          <w:p w14:paraId="0FB5E12C" w14:textId="77777777" w:rsidR="006C1197" w:rsidRPr="00783584" w:rsidRDefault="006C1197" w:rsidP="009232BC">
            <w:pPr>
              <w:jc w:val="center"/>
            </w:pPr>
            <w:r w:rsidRPr="00783584">
              <w:t>□</w:t>
            </w:r>
          </w:p>
        </w:tc>
        <w:tc>
          <w:tcPr>
            <w:tcW w:w="771" w:type="pct"/>
            <w:vAlign w:val="center"/>
          </w:tcPr>
          <w:p w14:paraId="4F8BFC79" w14:textId="77777777" w:rsidR="006C1197" w:rsidRPr="00783584" w:rsidRDefault="006C1197" w:rsidP="009232BC">
            <w:pPr>
              <w:jc w:val="center"/>
            </w:pPr>
            <w:r w:rsidRPr="00783584">
              <w:t>□</w:t>
            </w:r>
          </w:p>
        </w:tc>
      </w:tr>
      <w:tr w:rsidR="006C1197" w:rsidRPr="00783584" w14:paraId="4E80A137" w14:textId="77777777" w:rsidTr="009232BC">
        <w:trPr>
          <w:trHeight w:val="440"/>
        </w:trPr>
        <w:tc>
          <w:tcPr>
            <w:tcW w:w="3458" w:type="pct"/>
          </w:tcPr>
          <w:p w14:paraId="5F0E2104" w14:textId="77777777" w:rsidR="006C1197" w:rsidRPr="00783584" w:rsidRDefault="006C1197" w:rsidP="009232BC">
            <w:r w:rsidRPr="00783584">
              <w:t xml:space="preserve">Direct solicitation from contractors for </w:t>
            </w:r>
            <w:r w:rsidRPr="00E174F7">
              <w:t>RFPs</w:t>
            </w:r>
          </w:p>
        </w:tc>
        <w:tc>
          <w:tcPr>
            <w:tcW w:w="771" w:type="pct"/>
            <w:vAlign w:val="center"/>
          </w:tcPr>
          <w:p w14:paraId="3C157576" w14:textId="77777777" w:rsidR="006C1197" w:rsidRPr="00783584" w:rsidRDefault="006C1197" w:rsidP="009232BC">
            <w:pPr>
              <w:jc w:val="center"/>
            </w:pPr>
            <w:r w:rsidRPr="00783584">
              <w:t>□</w:t>
            </w:r>
          </w:p>
        </w:tc>
        <w:tc>
          <w:tcPr>
            <w:tcW w:w="771" w:type="pct"/>
            <w:vAlign w:val="center"/>
          </w:tcPr>
          <w:p w14:paraId="1E4815FF" w14:textId="77777777" w:rsidR="006C1197" w:rsidRPr="00783584" w:rsidRDefault="006C1197" w:rsidP="009232BC">
            <w:pPr>
              <w:jc w:val="center"/>
            </w:pPr>
            <w:r w:rsidRPr="00783584">
              <w:t>□</w:t>
            </w:r>
          </w:p>
        </w:tc>
      </w:tr>
      <w:tr w:rsidR="006C1197" w:rsidRPr="00783584" w14:paraId="3CB6BA3A" w14:textId="77777777" w:rsidTr="009232BC">
        <w:trPr>
          <w:trHeight w:val="440"/>
        </w:trPr>
        <w:tc>
          <w:tcPr>
            <w:tcW w:w="3458" w:type="pct"/>
            <w:vAlign w:val="center"/>
          </w:tcPr>
          <w:p w14:paraId="37B5A30F" w14:textId="77777777" w:rsidR="006C1197" w:rsidRPr="00783584" w:rsidRDefault="006C1197" w:rsidP="009232BC">
            <w:r>
              <w:t>Small purchase procedures</w:t>
            </w:r>
          </w:p>
        </w:tc>
        <w:tc>
          <w:tcPr>
            <w:tcW w:w="771" w:type="pct"/>
            <w:vAlign w:val="center"/>
          </w:tcPr>
          <w:p w14:paraId="4E3D3563" w14:textId="77777777" w:rsidR="006C1197" w:rsidRPr="00783584" w:rsidRDefault="006C1197" w:rsidP="009232BC">
            <w:pPr>
              <w:jc w:val="center"/>
            </w:pPr>
            <w:r w:rsidRPr="00783584">
              <w:t>□</w:t>
            </w:r>
          </w:p>
        </w:tc>
        <w:tc>
          <w:tcPr>
            <w:tcW w:w="771" w:type="pct"/>
            <w:vAlign w:val="center"/>
          </w:tcPr>
          <w:p w14:paraId="1D3606FC" w14:textId="77777777" w:rsidR="006C1197" w:rsidRPr="00783584" w:rsidRDefault="006C1197" w:rsidP="009232BC">
            <w:pPr>
              <w:jc w:val="center"/>
            </w:pPr>
            <w:r w:rsidRPr="00783584">
              <w:t>□</w:t>
            </w:r>
          </w:p>
        </w:tc>
      </w:tr>
      <w:tr w:rsidR="006C1197" w:rsidRPr="00783584" w14:paraId="35648819" w14:textId="77777777" w:rsidTr="009232BC">
        <w:trPr>
          <w:trHeight w:val="440"/>
        </w:trPr>
        <w:tc>
          <w:tcPr>
            <w:tcW w:w="3458" w:type="pct"/>
            <w:vAlign w:val="center"/>
          </w:tcPr>
          <w:p w14:paraId="49132441" w14:textId="77777777" w:rsidR="006C1197" w:rsidRPr="00783584" w:rsidRDefault="006C1197" w:rsidP="009232BC">
            <w:r w:rsidRPr="00783584">
              <w:t>Product specifications</w:t>
            </w:r>
          </w:p>
        </w:tc>
        <w:tc>
          <w:tcPr>
            <w:tcW w:w="771" w:type="pct"/>
            <w:vAlign w:val="center"/>
          </w:tcPr>
          <w:p w14:paraId="7E629BA4" w14:textId="77777777" w:rsidR="006C1197" w:rsidRPr="00783584" w:rsidRDefault="006C1197" w:rsidP="009232BC">
            <w:pPr>
              <w:jc w:val="center"/>
            </w:pPr>
            <w:r w:rsidRPr="00783584">
              <w:t>□</w:t>
            </w:r>
          </w:p>
        </w:tc>
        <w:tc>
          <w:tcPr>
            <w:tcW w:w="771" w:type="pct"/>
            <w:vAlign w:val="center"/>
          </w:tcPr>
          <w:p w14:paraId="27F9CE1A" w14:textId="77777777" w:rsidR="006C1197" w:rsidRPr="00783584" w:rsidRDefault="006C1197" w:rsidP="009232BC">
            <w:pPr>
              <w:jc w:val="center"/>
            </w:pPr>
            <w:r w:rsidRPr="00783584">
              <w:t>□</w:t>
            </w:r>
          </w:p>
        </w:tc>
      </w:tr>
      <w:tr w:rsidR="006C1197" w:rsidRPr="00783584" w14:paraId="46915D3A" w14:textId="77777777" w:rsidTr="009232BC">
        <w:trPr>
          <w:trHeight w:val="440"/>
        </w:trPr>
        <w:tc>
          <w:tcPr>
            <w:tcW w:w="3458" w:type="pct"/>
            <w:vAlign w:val="center"/>
          </w:tcPr>
          <w:p w14:paraId="6CC5F9F3" w14:textId="77777777" w:rsidR="006C1197" w:rsidRPr="00783584" w:rsidRDefault="006C1197" w:rsidP="009232BC">
            <w:r w:rsidRPr="00E174F7">
              <w:rPr>
                <w:b/>
              </w:rPr>
              <w:t>Local</w:t>
            </w:r>
            <w:r w:rsidRPr="00783584">
              <w:t xml:space="preserve"> bonding requirements</w:t>
            </w:r>
            <w:r>
              <w:t xml:space="preserve"> (federal bonding requirements apply to construction and SFSP contracts only)</w:t>
            </w:r>
          </w:p>
        </w:tc>
        <w:tc>
          <w:tcPr>
            <w:tcW w:w="771" w:type="pct"/>
            <w:vAlign w:val="center"/>
          </w:tcPr>
          <w:p w14:paraId="0212DB70" w14:textId="77777777" w:rsidR="006C1197" w:rsidRPr="00783584" w:rsidRDefault="006C1197" w:rsidP="009232BC">
            <w:pPr>
              <w:jc w:val="center"/>
            </w:pPr>
            <w:r w:rsidRPr="00783584">
              <w:t>□</w:t>
            </w:r>
          </w:p>
        </w:tc>
        <w:tc>
          <w:tcPr>
            <w:tcW w:w="771" w:type="pct"/>
            <w:vAlign w:val="center"/>
          </w:tcPr>
          <w:p w14:paraId="28790A6A" w14:textId="77777777" w:rsidR="006C1197" w:rsidRPr="00783584" w:rsidRDefault="006C1197" w:rsidP="009232BC">
            <w:pPr>
              <w:jc w:val="center"/>
            </w:pPr>
            <w:r w:rsidRPr="00783584">
              <w:t>□</w:t>
            </w:r>
          </w:p>
        </w:tc>
      </w:tr>
      <w:tr w:rsidR="006C1197" w:rsidRPr="00783584" w14:paraId="1AAFB413" w14:textId="77777777" w:rsidTr="009232BC">
        <w:trPr>
          <w:trHeight w:val="440"/>
        </w:trPr>
        <w:tc>
          <w:tcPr>
            <w:tcW w:w="3458" w:type="pct"/>
            <w:vAlign w:val="center"/>
          </w:tcPr>
          <w:p w14:paraId="51B246F2" w14:textId="77777777" w:rsidR="006C1197" w:rsidRPr="00783584" w:rsidRDefault="006C1197" w:rsidP="009232BC">
            <w:r w:rsidRPr="00783584">
              <w:t>Procurement of local products</w:t>
            </w:r>
          </w:p>
        </w:tc>
        <w:tc>
          <w:tcPr>
            <w:tcW w:w="771" w:type="pct"/>
            <w:vAlign w:val="center"/>
          </w:tcPr>
          <w:p w14:paraId="3F5899B1" w14:textId="77777777" w:rsidR="006C1197" w:rsidRPr="00783584" w:rsidRDefault="006C1197" w:rsidP="009232BC">
            <w:pPr>
              <w:jc w:val="center"/>
            </w:pPr>
            <w:r w:rsidRPr="00783584">
              <w:t>□</w:t>
            </w:r>
          </w:p>
        </w:tc>
        <w:tc>
          <w:tcPr>
            <w:tcW w:w="771" w:type="pct"/>
            <w:vAlign w:val="center"/>
          </w:tcPr>
          <w:p w14:paraId="450CE4BB" w14:textId="77777777" w:rsidR="006C1197" w:rsidRPr="00783584" w:rsidRDefault="006C1197" w:rsidP="009232BC">
            <w:pPr>
              <w:jc w:val="center"/>
            </w:pPr>
            <w:r w:rsidRPr="00783584">
              <w:t>□</w:t>
            </w:r>
          </w:p>
        </w:tc>
      </w:tr>
      <w:tr w:rsidR="006C1197" w:rsidRPr="00783584" w14:paraId="215E1AD3" w14:textId="77777777" w:rsidTr="009232BC">
        <w:trPr>
          <w:trHeight w:val="440"/>
        </w:trPr>
        <w:tc>
          <w:tcPr>
            <w:tcW w:w="3458" w:type="pct"/>
            <w:vAlign w:val="center"/>
          </w:tcPr>
          <w:p w14:paraId="619C0415" w14:textId="77777777" w:rsidR="006C1197" w:rsidRPr="00783584" w:rsidRDefault="006C1197" w:rsidP="009232BC">
            <w:r w:rsidRPr="00783584">
              <w:t>Managing procurement process timeframes</w:t>
            </w:r>
          </w:p>
        </w:tc>
        <w:tc>
          <w:tcPr>
            <w:tcW w:w="771" w:type="pct"/>
            <w:vAlign w:val="center"/>
          </w:tcPr>
          <w:p w14:paraId="395588E6" w14:textId="77777777" w:rsidR="006C1197" w:rsidRPr="00783584" w:rsidRDefault="006C1197" w:rsidP="009232BC">
            <w:pPr>
              <w:jc w:val="center"/>
            </w:pPr>
            <w:r w:rsidRPr="00783584">
              <w:t>□</w:t>
            </w:r>
          </w:p>
        </w:tc>
        <w:tc>
          <w:tcPr>
            <w:tcW w:w="771" w:type="pct"/>
            <w:vAlign w:val="center"/>
          </w:tcPr>
          <w:p w14:paraId="2171AF48" w14:textId="77777777" w:rsidR="006C1197" w:rsidRPr="00783584" w:rsidRDefault="006C1197" w:rsidP="009232BC">
            <w:pPr>
              <w:jc w:val="center"/>
            </w:pPr>
            <w:r w:rsidRPr="00783584">
              <w:t>□</w:t>
            </w:r>
          </w:p>
        </w:tc>
      </w:tr>
      <w:tr w:rsidR="006C1197" w:rsidRPr="00783584" w14:paraId="51837B23" w14:textId="77777777" w:rsidTr="009232BC">
        <w:trPr>
          <w:trHeight w:val="440"/>
        </w:trPr>
        <w:tc>
          <w:tcPr>
            <w:tcW w:w="3458" w:type="pct"/>
            <w:vAlign w:val="center"/>
          </w:tcPr>
          <w:p w14:paraId="3237D6F0" w14:textId="77777777" w:rsidR="006C1197" w:rsidRPr="00783584" w:rsidRDefault="006C1197" w:rsidP="009232BC">
            <w:r w:rsidRPr="00783584">
              <w:t>Other:____________________________</w:t>
            </w:r>
          </w:p>
        </w:tc>
        <w:tc>
          <w:tcPr>
            <w:tcW w:w="771" w:type="pct"/>
            <w:vAlign w:val="center"/>
          </w:tcPr>
          <w:p w14:paraId="233D7734" w14:textId="77777777" w:rsidR="006C1197" w:rsidRPr="00783584" w:rsidRDefault="006C1197" w:rsidP="009232BC">
            <w:pPr>
              <w:jc w:val="center"/>
            </w:pPr>
            <w:r w:rsidRPr="00783584">
              <w:t>□</w:t>
            </w:r>
          </w:p>
        </w:tc>
        <w:tc>
          <w:tcPr>
            <w:tcW w:w="771" w:type="pct"/>
            <w:vAlign w:val="center"/>
          </w:tcPr>
          <w:p w14:paraId="0812BA58" w14:textId="77777777" w:rsidR="006C1197" w:rsidRPr="00783584" w:rsidRDefault="006C1197" w:rsidP="009232BC">
            <w:pPr>
              <w:jc w:val="center"/>
            </w:pPr>
            <w:r w:rsidRPr="00783584">
              <w:t>□</w:t>
            </w:r>
          </w:p>
        </w:tc>
      </w:tr>
      <w:tr w:rsidR="006C1197" w:rsidRPr="00783584" w14:paraId="1FE7FED0" w14:textId="77777777" w:rsidTr="009232BC">
        <w:trPr>
          <w:trHeight w:val="440"/>
        </w:trPr>
        <w:tc>
          <w:tcPr>
            <w:tcW w:w="3458" w:type="pct"/>
            <w:vAlign w:val="center"/>
          </w:tcPr>
          <w:p w14:paraId="3C17DE42" w14:textId="77777777" w:rsidR="006C1197" w:rsidRPr="00783584" w:rsidRDefault="006C1197" w:rsidP="009232BC">
            <w:r w:rsidRPr="00783584">
              <w:t>Other:____________________________</w:t>
            </w:r>
          </w:p>
        </w:tc>
        <w:tc>
          <w:tcPr>
            <w:tcW w:w="771" w:type="pct"/>
            <w:vAlign w:val="center"/>
          </w:tcPr>
          <w:p w14:paraId="7AB65D12" w14:textId="77777777" w:rsidR="006C1197" w:rsidRPr="00783584" w:rsidRDefault="006C1197" w:rsidP="009232BC">
            <w:pPr>
              <w:jc w:val="center"/>
            </w:pPr>
            <w:r w:rsidRPr="00783584">
              <w:t>□</w:t>
            </w:r>
          </w:p>
        </w:tc>
        <w:tc>
          <w:tcPr>
            <w:tcW w:w="771" w:type="pct"/>
            <w:vAlign w:val="center"/>
          </w:tcPr>
          <w:p w14:paraId="411D663D" w14:textId="77777777" w:rsidR="006C1197" w:rsidRPr="00783584" w:rsidRDefault="006C1197" w:rsidP="009232BC">
            <w:pPr>
              <w:jc w:val="center"/>
            </w:pPr>
            <w:r w:rsidRPr="00783584">
              <w:t>□</w:t>
            </w:r>
          </w:p>
        </w:tc>
      </w:tr>
    </w:tbl>
    <w:p w14:paraId="2227446F" w14:textId="77777777" w:rsidR="006C1197" w:rsidRPr="00783584" w:rsidRDefault="006C1197" w:rsidP="006C1197"/>
    <w:p w14:paraId="57792C1E" w14:textId="77777777" w:rsidR="006C1197" w:rsidRPr="00783584" w:rsidRDefault="006C1197" w:rsidP="006C1197">
      <w:pPr>
        <w:rPr>
          <w:b/>
        </w:rPr>
      </w:pPr>
      <w:r w:rsidRPr="00783584">
        <w:rPr>
          <w:b/>
        </w:rPr>
        <w:br w:type="page"/>
      </w:r>
    </w:p>
    <w:p w14:paraId="5E9E53E9" w14:textId="77777777" w:rsidR="006C1197" w:rsidRPr="00783584" w:rsidRDefault="006C1197" w:rsidP="006C1197">
      <w:pPr>
        <w:jc w:val="center"/>
        <w:rPr>
          <w:rFonts w:cstheme="minorHAnsi"/>
          <w:b/>
        </w:rPr>
      </w:pPr>
      <w:r w:rsidRPr="00783584">
        <w:rPr>
          <w:rFonts w:cstheme="minorHAnsi"/>
          <w:b/>
        </w:rPr>
        <w:t>SURVEY VERIFICATION SECTION</w:t>
      </w:r>
    </w:p>
    <w:p w14:paraId="7B0609C0" w14:textId="77777777" w:rsidR="006C1197" w:rsidRPr="00783584" w:rsidRDefault="006C1197" w:rsidP="006C1197">
      <w:pPr>
        <w:spacing w:after="200" w:line="276" w:lineRule="auto"/>
        <w:ind w:right="432"/>
        <w:rPr>
          <w:rFonts w:cstheme="minorHAnsi"/>
          <w:sz w:val="20"/>
        </w:rPr>
      </w:pPr>
      <w:r w:rsidRPr="00783584">
        <w:rPr>
          <w:rFonts w:cstheme="minorHAnsi"/>
          <w:sz w:val="20"/>
        </w:rPr>
        <w:t>You are almost done! Before you click "Submit" please make sure you have completed all sections of the survey. You can click the section links below to navigate back into the survey. Once you click the “Submit” button you will not be able to edit your survey.</w:t>
      </w:r>
    </w:p>
    <w:p w14:paraId="31B11179" w14:textId="77777777" w:rsidR="006C1197" w:rsidRPr="00783584" w:rsidRDefault="006C1197" w:rsidP="006C1197">
      <w:pPr>
        <w:spacing w:after="200" w:line="276" w:lineRule="auto"/>
        <w:jc w:val="center"/>
        <w:rPr>
          <w:rFonts w:cstheme="minorHAnsi"/>
          <w:sz w:val="20"/>
        </w:rPr>
      </w:pPr>
      <w:r w:rsidRPr="00783584">
        <w:rPr>
          <w:rFonts w:cstheme="minorHAnsi"/>
          <w:sz w:val="20"/>
        </w:rPr>
        <w:t>Submit (Button)</w:t>
      </w:r>
    </w:p>
    <w:p w14:paraId="70F81935" w14:textId="77777777" w:rsidR="006C1197" w:rsidRPr="00783584" w:rsidRDefault="006C1197" w:rsidP="006C1197">
      <w:pPr>
        <w:spacing w:after="200" w:line="276" w:lineRule="auto"/>
        <w:rPr>
          <w:rFonts w:cstheme="minorHAnsi"/>
          <w:b/>
          <w:sz w:val="20"/>
        </w:rPr>
      </w:pPr>
    </w:p>
    <w:p w14:paraId="78EC06AE" w14:textId="77777777" w:rsidR="006C1197" w:rsidRPr="00783584" w:rsidRDefault="006C1197" w:rsidP="006C1197">
      <w:pPr>
        <w:rPr>
          <w:rFonts w:cstheme="minorHAnsi"/>
          <w:b/>
        </w:rPr>
      </w:pPr>
    </w:p>
    <w:p w14:paraId="11C927F1" w14:textId="77777777" w:rsidR="006C1197" w:rsidRPr="00783584" w:rsidRDefault="006C1197" w:rsidP="006C1197">
      <w:pPr>
        <w:rPr>
          <w:rFonts w:cstheme="minorHAnsi"/>
        </w:rPr>
      </w:pPr>
    </w:p>
    <w:p w14:paraId="6D0DFD39" w14:textId="77777777" w:rsidR="006C1197" w:rsidRPr="00783584" w:rsidRDefault="006C1197" w:rsidP="006C1197">
      <w:pPr>
        <w:jc w:val="center"/>
        <w:rPr>
          <w:rFonts w:cstheme="minorHAnsi"/>
          <w:b/>
        </w:rPr>
      </w:pPr>
      <w:r w:rsidRPr="00783584">
        <w:rPr>
          <w:rFonts w:cstheme="minorHAnsi"/>
          <w:b/>
        </w:rPr>
        <w:t>THANK YOU SCREEN</w:t>
      </w:r>
    </w:p>
    <w:p w14:paraId="4CB86825" w14:textId="77777777" w:rsidR="006C1197" w:rsidRPr="00783584" w:rsidRDefault="006C1197" w:rsidP="006C1197">
      <w:pPr>
        <w:rPr>
          <w:rFonts w:cstheme="minorHAnsi"/>
        </w:rPr>
      </w:pPr>
      <w:r w:rsidRPr="00783584">
        <w:rPr>
          <w:rFonts w:cstheme="minorHAnsi"/>
        </w:rPr>
        <w:t xml:space="preserve">Thank you for completing this survey! If you have any questions about this survey, please contact the help desk at </w:t>
      </w:r>
      <w:hyperlink r:id="rId17" w:history="1">
        <w:r w:rsidRPr="00783584">
          <w:rPr>
            <w:rStyle w:val="Hyperlink"/>
            <w:rFonts w:cstheme="minorHAnsi"/>
          </w:rPr>
          <w:t>sfaprocurement@2mresearch.com</w:t>
        </w:r>
      </w:hyperlink>
      <w:r w:rsidRPr="00783584">
        <w:rPr>
          <w:rFonts w:cstheme="minorHAnsi"/>
        </w:rPr>
        <w:t xml:space="preserve"> or call toll free at 1-844-250-1911.</w:t>
      </w:r>
    </w:p>
    <w:p w14:paraId="0CFA1CB4" w14:textId="77777777" w:rsidR="002F4753" w:rsidRDefault="002F4753"/>
    <w:sectPr w:rsidR="002F4753">
      <w:headerReference w:type="default" r:id="rId18"/>
      <w:footerReference w:type="default" r:id="rId19"/>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5B100A5" w15:done="0"/>
  <w15:commentEx w15:paraId="5BAF9BBE" w15:paraIdParent="75B100A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0D1D86" w14:textId="77777777" w:rsidR="00221F15" w:rsidRDefault="00221F15">
      <w:pPr>
        <w:spacing w:after="0" w:line="240" w:lineRule="auto"/>
      </w:pPr>
      <w:r>
        <w:separator/>
      </w:r>
    </w:p>
  </w:endnote>
  <w:endnote w:type="continuationSeparator" w:id="0">
    <w:p w14:paraId="40EF9FB8" w14:textId="77777777" w:rsidR="00221F15" w:rsidRDefault="00221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Gill Sans MT">
    <w:panose1 w:val="020B0502020104020203"/>
    <w:charset w:val="00"/>
    <w:family w:val="swiss"/>
    <w:pitch w:val="variable"/>
    <w:sig w:usb0="00000007" w:usb1="00000000" w:usb2="00000000" w:usb3="00000000" w:csb0="00000003"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Helvetica-Light">
    <w:altName w:val="Arial"/>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3440647"/>
      <w:docPartObj>
        <w:docPartGallery w:val="Page Numbers (Bottom of Page)"/>
        <w:docPartUnique/>
      </w:docPartObj>
    </w:sdtPr>
    <w:sdtEndPr>
      <w:rPr>
        <w:noProof/>
      </w:rPr>
    </w:sdtEndPr>
    <w:sdtContent>
      <w:p w14:paraId="7A01F5E6" w14:textId="7119C65C" w:rsidR="00E97875" w:rsidRDefault="00E97875">
        <w:pPr>
          <w:pStyle w:val="Footer"/>
          <w:jc w:val="center"/>
        </w:pPr>
        <w:r>
          <w:fldChar w:fldCharType="begin"/>
        </w:r>
        <w:r>
          <w:instrText xml:space="preserve"> PAGE   \* MERGEFORMAT </w:instrText>
        </w:r>
        <w:r>
          <w:fldChar w:fldCharType="separate"/>
        </w:r>
        <w:r w:rsidR="00CF31BA">
          <w:rPr>
            <w:noProof/>
          </w:rPr>
          <w:t>1</w:t>
        </w:r>
        <w:r>
          <w:rPr>
            <w:noProof/>
          </w:rPr>
          <w:fldChar w:fldCharType="end"/>
        </w:r>
      </w:p>
    </w:sdtContent>
  </w:sdt>
  <w:p w14:paraId="2239651B" w14:textId="77777777" w:rsidR="00E97875" w:rsidRDefault="00E978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15BB7B" w14:textId="253494AC" w:rsidR="00E97875" w:rsidRPr="007348B2" w:rsidRDefault="00CF31BA" w:rsidP="009232BC">
    <w:pPr>
      <w:pStyle w:val="Footer"/>
      <w:pBdr>
        <w:top w:val="single" w:sz="4" w:space="1" w:color="44546A" w:themeColor="text2"/>
      </w:pBdr>
      <w:rPr>
        <w:color w:val="44546A" w:themeColor="text2"/>
      </w:rPr>
    </w:pPr>
    <w:sdt>
      <w:sdtPr>
        <w:rPr>
          <w:color w:val="44546A" w:themeColor="text2"/>
        </w:rPr>
        <w:alias w:val="Company"/>
        <w:tag w:val=""/>
        <w:id w:val="864013763"/>
        <w:showingPlcHdr/>
        <w:dataBinding w:prefixMappings="xmlns:ns0='http://schemas.openxmlformats.org/officeDocument/2006/extended-properties' " w:xpath="/ns0:Properties[1]/ns0:Company[1]" w:storeItemID="{6668398D-A668-4E3E-A5EB-62B293D839F1}"/>
        <w:text/>
      </w:sdtPr>
      <w:sdtEndPr/>
      <w:sdtContent>
        <w:r w:rsidR="00E97875">
          <w:rPr>
            <w:color w:val="44546A" w:themeColor="text2"/>
          </w:rPr>
          <w:t xml:space="preserve">     </w:t>
        </w:r>
      </w:sdtContent>
    </w:sdt>
    <w:r w:rsidR="00E97875" w:rsidRPr="007E760A">
      <w:rPr>
        <w:color w:val="44546A" w:themeColor="text2"/>
      </w:rPr>
      <w:ptab w:relativeTo="margin" w:alignment="center" w:leader="none"/>
    </w:r>
    <w:r w:rsidR="00E97875" w:rsidRPr="007E760A">
      <w:rPr>
        <w:color w:val="44546A" w:themeColor="text2"/>
      </w:rPr>
      <w:fldChar w:fldCharType="begin"/>
    </w:r>
    <w:r w:rsidR="00E97875" w:rsidRPr="007E760A">
      <w:rPr>
        <w:color w:val="44546A" w:themeColor="text2"/>
      </w:rPr>
      <w:instrText xml:space="preserve"> PAGE   \* MERGEFORMAT </w:instrText>
    </w:r>
    <w:r w:rsidR="00E97875" w:rsidRPr="007E760A">
      <w:rPr>
        <w:color w:val="44546A" w:themeColor="text2"/>
      </w:rPr>
      <w:fldChar w:fldCharType="separate"/>
    </w:r>
    <w:r w:rsidR="002755BA">
      <w:rPr>
        <w:noProof/>
        <w:color w:val="44546A" w:themeColor="text2"/>
      </w:rPr>
      <w:t>19</w:t>
    </w:r>
    <w:r w:rsidR="00E97875" w:rsidRPr="007E760A">
      <w:rPr>
        <w:noProof/>
        <w:color w:val="44546A" w:themeColor="text2"/>
      </w:rPr>
      <w:fldChar w:fldCharType="end"/>
    </w:r>
    <w:r w:rsidR="00E97875" w:rsidRPr="007E760A">
      <w:rPr>
        <w:color w:val="44546A" w:themeColor="text2"/>
      </w:rPr>
      <w:ptab w:relativeTo="margin" w:alignment="right" w:leader="none"/>
    </w:r>
    <w:sdt>
      <w:sdtPr>
        <w:rPr>
          <w:color w:val="44546A" w:themeColor="text2"/>
        </w:rPr>
        <w:alias w:val="Subject"/>
        <w:tag w:val=""/>
        <w:id w:val="337351676"/>
        <w:showingPlcHdr/>
        <w:dataBinding w:prefixMappings="xmlns:ns0='http://purl.org/dc/elements/1.1/' xmlns:ns1='http://schemas.openxmlformats.org/package/2006/metadata/core-properties' " w:xpath="/ns1:coreProperties[1]/ns0:subject[1]" w:storeItemID="{6C3C8BC8-F283-45AE-878A-BAB7291924A1}"/>
        <w:text/>
      </w:sdtPr>
      <w:sdtEndPr/>
      <w:sdtContent>
        <w:r w:rsidR="00E97875">
          <w:rPr>
            <w:color w:val="44546A" w:themeColor="text2"/>
          </w:rPr>
          <w:t xml:space="preserve">     </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7A7352" w14:textId="2A823F99" w:rsidR="00E97875" w:rsidRPr="007348B2" w:rsidRDefault="00CF31BA" w:rsidP="009232BC">
    <w:pPr>
      <w:pStyle w:val="Footer"/>
      <w:pBdr>
        <w:top w:val="single" w:sz="4" w:space="1" w:color="44546A" w:themeColor="text2"/>
      </w:pBdr>
      <w:rPr>
        <w:color w:val="44546A" w:themeColor="text2"/>
      </w:rPr>
    </w:pPr>
    <w:sdt>
      <w:sdtPr>
        <w:rPr>
          <w:color w:val="44546A" w:themeColor="text2"/>
        </w:rPr>
        <w:alias w:val="Company"/>
        <w:tag w:val=""/>
        <w:id w:val="1266658290"/>
        <w:showingPlcHdr/>
        <w:dataBinding w:prefixMappings="xmlns:ns0='http://schemas.openxmlformats.org/officeDocument/2006/extended-properties' " w:xpath="/ns0:Properties[1]/ns0:Company[1]" w:storeItemID="{6668398D-A668-4E3E-A5EB-62B293D839F1}"/>
        <w:text/>
      </w:sdtPr>
      <w:sdtEndPr/>
      <w:sdtContent>
        <w:r w:rsidR="00E97875">
          <w:rPr>
            <w:color w:val="44546A" w:themeColor="text2"/>
          </w:rPr>
          <w:t xml:space="preserve">     </w:t>
        </w:r>
      </w:sdtContent>
    </w:sdt>
    <w:r w:rsidR="00E97875" w:rsidRPr="007E760A">
      <w:rPr>
        <w:color w:val="44546A" w:themeColor="text2"/>
      </w:rPr>
      <w:ptab w:relativeTo="margin" w:alignment="center" w:leader="none"/>
    </w:r>
    <w:r w:rsidR="00E97875" w:rsidRPr="007E760A">
      <w:rPr>
        <w:color w:val="44546A" w:themeColor="text2"/>
      </w:rPr>
      <w:fldChar w:fldCharType="begin"/>
    </w:r>
    <w:r w:rsidR="00E97875" w:rsidRPr="007E760A">
      <w:rPr>
        <w:color w:val="44546A" w:themeColor="text2"/>
      </w:rPr>
      <w:instrText xml:space="preserve"> PAGE   \* MERGEFORMAT </w:instrText>
    </w:r>
    <w:r w:rsidR="00E97875" w:rsidRPr="007E760A">
      <w:rPr>
        <w:color w:val="44546A" w:themeColor="text2"/>
      </w:rPr>
      <w:fldChar w:fldCharType="separate"/>
    </w:r>
    <w:r w:rsidR="002755BA">
      <w:rPr>
        <w:noProof/>
        <w:color w:val="44546A" w:themeColor="text2"/>
      </w:rPr>
      <w:t>36</w:t>
    </w:r>
    <w:r w:rsidR="00E97875" w:rsidRPr="007E760A">
      <w:rPr>
        <w:noProof/>
        <w:color w:val="44546A" w:themeColor="text2"/>
      </w:rPr>
      <w:fldChar w:fldCharType="end"/>
    </w:r>
    <w:r w:rsidR="00E97875" w:rsidRPr="007E760A">
      <w:rPr>
        <w:color w:val="44546A" w:themeColor="text2"/>
      </w:rPr>
      <w:ptab w:relativeTo="margin" w:alignment="right" w:leader="none"/>
    </w:r>
    <w:sdt>
      <w:sdtPr>
        <w:rPr>
          <w:color w:val="44546A" w:themeColor="text2"/>
        </w:rPr>
        <w:alias w:val="Subject"/>
        <w:tag w:val=""/>
        <w:id w:val="-1004662354"/>
        <w:showingPlcHdr/>
        <w:dataBinding w:prefixMappings="xmlns:ns0='http://purl.org/dc/elements/1.1/' xmlns:ns1='http://schemas.openxmlformats.org/package/2006/metadata/core-properties' " w:xpath="/ns1:coreProperties[1]/ns0:subject[1]" w:storeItemID="{6C3C8BC8-F283-45AE-878A-BAB7291924A1}"/>
        <w:text/>
      </w:sdtPr>
      <w:sdtEndPr/>
      <w:sdtContent>
        <w:r w:rsidR="00E97875">
          <w:rPr>
            <w:color w:val="44546A" w:themeColor="text2"/>
          </w:rPr>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16B388" w14:textId="77777777" w:rsidR="00221F15" w:rsidRDefault="00221F15">
      <w:pPr>
        <w:spacing w:after="0" w:line="240" w:lineRule="auto"/>
      </w:pPr>
      <w:r>
        <w:separator/>
      </w:r>
    </w:p>
  </w:footnote>
  <w:footnote w:type="continuationSeparator" w:id="0">
    <w:p w14:paraId="5163906B" w14:textId="77777777" w:rsidR="00221F15" w:rsidRDefault="00221F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2BA81" w14:textId="77777777" w:rsidR="00E97875" w:rsidRDefault="00E97875" w:rsidP="009232B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81E32D" w14:textId="77777777" w:rsidR="00E97875" w:rsidRDefault="00E9787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7CBD3B" w14:textId="77777777" w:rsidR="00E97875" w:rsidRDefault="00E978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479C0"/>
    <w:multiLevelType w:val="hybridMultilevel"/>
    <w:tmpl w:val="390284EC"/>
    <w:lvl w:ilvl="0" w:tplc="A200566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5426109"/>
    <w:multiLevelType w:val="hybridMultilevel"/>
    <w:tmpl w:val="C7FA391A"/>
    <w:lvl w:ilvl="0" w:tplc="A200566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B2655C7"/>
    <w:multiLevelType w:val="hybridMultilevel"/>
    <w:tmpl w:val="9A6A4270"/>
    <w:lvl w:ilvl="0" w:tplc="A200566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B766E08"/>
    <w:multiLevelType w:val="hybridMultilevel"/>
    <w:tmpl w:val="E6201124"/>
    <w:lvl w:ilvl="0" w:tplc="C5CCB834">
      <w:start w:val="1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E60330"/>
    <w:multiLevelType w:val="hybridMultilevel"/>
    <w:tmpl w:val="1026D0A4"/>
    <w:lvl w:ilvl="0" w:tplc="A200566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0220B08"/>
    <w:multiLevelType w:val="hybridMultilevel"/>
    <w:tmpl w:val="CA769F54"/>
    <w:lvl w:ilvl="0" w:tplc="A200566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2E46373"/>
    <w:multiLevelType w:val="hybridMultilevel"/>
    <w:tmpl w:val="2292B53E"/>
    <w:lvl w:ilvl="0" w:tplc="A20056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A56687"/>
    <w:multiLevelType w:val="hybridMultilevel"/>
    <w:tmpl w:val="0CEAC78E"/>
    <w:lvl w:ilvl="0" w:tplc="A2005662">
      <w:start w:val="1"/>
      <w:numFmt w:val="bullet"/>
      <w:lvlText w:val=""/>
      <w:lvlJc w:val="left"/>
      <w:pPr>
        <w:ind w:left="1080" w:hanging="360"/>
      </w:pPr>
      <w:rPr>
        <w:rFonts w:ascii="Symbol" w:hAnsi="Symbol" w:hint="default"/>
        <w:b w:val="0"/>
      </w:rPr>
    </w:lvl>
    <w:lvl w:ilvl="1" w:tplc="04090019">
      <w:start w:val="1"/>
      <w:numFmt w:val="lowerLetter"/>
      <w:lvlText w:val="%2."/>
      <w:lvlJc w:val="left"/>
      <w:pPr>
        <w:ind w:left="1800" w:hanging="360"/>
      </w:pPr>
    </w:lvl>
    <w:lvl w:ilvl="2" w:tplc="214CD804">
      <w:numFmt w:val="bullet"/>
      <w:lvlText w:val="•"/>
      <w:lvlJc w:val="left"/>
      <w:pPr>
        <w:ind w:left="3060" w:hanging="720"/>
      </w:pPr>
      <w:rPr>
        <w:rFonts w:ascii="Calibri" w:eastAsiaTheme="minorHAnsi" w:hAnsi="Calibri" w:cstheme="minorBidi"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62E14A9"/>
    <w:multiLevelType w:val="hybridMultilevel"/>
    <w:tmpl w:val="A490CB72"/>
    <w:lvl w:ilvl="0" w:tplc="A2005662">
      <w:start w:val="1"/>
      <w:numFmt w:val="bullet"/>
      <w:lvlText w:val=""/>
      <w:lvlJc w:val="left"/>
      <w:pPr>
        <w:ind w:left="720" w:hanging="360"/>
      </w:pPr>
      <w:rPr>
        <w:rFonts w:ascii="Symbol" w:hAnsi="Symbol" w:hint="default"/>
      </w:rPr>
    </w:lvl>
    <w:lvl w:ilvl="1" w:tplc="A200566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F869C3"/>
    <w:multiLevelType w:val="hybridMultilevel"/>
    <w:tmpl w:val="58B0C648"/>
    <w:lvl w:ilvl="0" w:tplc="A200566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88265B3"/>
    <w:multiLevelType w:val="hybridMultilevel"/>
    <w:tmpl w:val="881AB3FC"/>
    <w:lvl w:ilvl="0" w:tplc="A2005662">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A957DA4"/>
    <w:multiLevelType w:val="hybridMultilevel"/>
    <w:tmpl w:val="5E50A508"/>
    <w:lvl w:ilvl="0" w:tplc="8A1E15C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EE1C01"/>
    <w:multiLevelType w:val="hybridMultilevel"/>
    <w:tmpl w:val="3120F19E"/>
    <w:lvl w:ilvl="0" w:tplc="A2005662">
      <w:start w:val="1"/>
      <w:numFmt w:val="bullet"/>
      <w:lvlText w:val=""/>
      <w:lvlJc w:val="left"/>
      <w:pPr>
        <w:ind w:left="720" w:hanging="360"/>
      </w:pPr>
      <w:rPr>
        <w:rFonts w:ascii="Symbol" w:hAnsi="Symbol" w:hint="default"/>
      </w:rPr>
    </w:lvl>
    <w:lvl w:ilvl="1" w:tplc="A200566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2B0E6C"/>
    <w:multiLevelType w:val="hybridMultilevel"/>
    <w:tmpl w:val="C8561562"/>
    <w:lvl w:ilvl="0" w:tplc="A200566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0266D1E"/>
    <w:multiLevelType w:val="hybridMultilevel"/>
    <w:tmpl w:val="611E48BE"/>
    <w:lvl w:ilvl="0" w:tplc="AB627AE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F43CEF"/>
    <w:multiLevelType w:val="hybridMultilevel"/>
    <w:tmpl w:val="9662D244"/>
    <w:lvl w:ilvl="0" w:tplc="D74AC17E">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2CF752F"/>
    <w:multiLevelType w:val="hybridMultilevel"/>
    <w:tmpl w:val="D3E2469A"/>
    <w:lvl w:ilvl="0" w:tplc="A200566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33A7AB7"/>
    <w:multiLevelType w:val="hybridMultilevel"/>
    <w:tmpl w:val="016CF514"/>
    <w:lvl w:ilvl="0" w:tplc="EE70DC50">
      <w:start w:val="2"/>
      <w:numFmt w:val="decimal"/>
      <w:lvlText w:val="%1)"/>
      <w:lvlJc w:val="left"/>
      <w:pPr>
        <w:ind w:left="720" w:hanging="360"/>
      </w:pPr>
      <w:rPr>
        <w:rFonts w:hint="default"/>
      </w:rPr>
    </w:lvl>
    <w:lvl w:ilvl="1" w:tplc="A2005662">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627FB8"/>
    <w:multiLevelType w:val="hybridMultilevel"/>
    <w:tmpl w:val="235CC2D2"/>
    <w:lvl w:ilvl="0" w:tplc="78EC8A18">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515534"/>
    <w:multiLevelType w:val="hybridMultilevel"/>
    <w:tmpl w:val="BEE62E8C"/>
    <w:lvl w:ilvl="0" w:tplc="A200566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A5476F7"/>
    <w:multiLevelType w:val="hybridMultilevel"/>
    <w:tmpl w:val="EC4A6A40"/>
    <w:lvl w:ilvl="0" w:tplc="04090011">
      <w:start w:val="1"/>
      <w:numFmt w:val="decimal"/>
      <w:lvlText w:val="%1)"/>
      <w:lvlJc w:val="left"/>
      <w:pPr>
        <w:ind w:left="720" w:hanging="360"/>
      </w:pPr>
    </w:lvl>
    <w:lvl w:ilvl="1" w:tplc="A2005662">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0150BD"/>
    <w:multiLevelType w:val="hybridMultilevel"/>
    <w:tmpl w:val="53A202C6"/>
    <w:lvl w:ilvl="0" w:tplc="A200566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03A246F"/>
    <w:multiLevelType w:val="hybridMultilevel"/>
    <w:tmpl w:val="FD8231F0"/>
    <w:lvl w:ilvl="0" w:tplc="A2005662">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09B4D13"/>
    <w:multiLevelType w:val="hybridMultilevel"/>
    <w:tmpl w:val="3DE61930"/>
    <w:lvl w:ilvl="0" w:tplc="A2005662">
      <w:start w:val="1"/>
      <w:numFmt w:val="bullet"/>
      <w:lvlText w:val=""/>
      <w:lvlJc w:val="left"/>
      <w:pPr>
        <w:ind w:left="1080" w:hanging="360"/>
      </w:pPr>
      <w:rPr>
        <w:rFonts w:ascii="Symbol" w:hAnsi="Symbol" w:hint="default"/>
      </w:rPr>
    </w:lvl>
    <w:lvl w:ilvl="1" w:tplc="A2005662">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363018D"/>
    <w:multiLevelType w:val="hybridMultilevel"/>
    <w:tmpl w:val="F1A60160"/>
    <w:lvl w:ilvl="0" w:tplc="04090011">
      <w:start w:val="1"/>
      <w:numFmt w:val="decimal"/>
      <w:lvlText w:val="%1)"/>
      <w:lvlJc w:val="left"/>
      <w:pPr>
        <w:ind w:left="720" w:hanging="360"/>
      </w:pPr>
    </w:lvl>
    <w:lvl w:ilvl="1" w:tplc="A2005662">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FB23CD"/>
    <w:multiLevelType w:val="hybridMultilevel"/>
    <w:tmpl w:val="EFDEAA32"/>
    <w:lvl w:ilvl="0" w:tplc="D4A20A4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B506FB2"/>
    <w:multiLevelType w:val="hybridMultilevel"/>
    <w:tmpl w:val="8950517E"/>
    <w:lvl w:ilvl="0" w:tplc="36AA8B1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E07350E"/>
    <w:multiLevelType w:val="hybridMultilevel"/>
    <w:tmpl w:val="2B2A747A"/>
    <w:lvl w:ilvl="0" w:tplc="A2005662">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4E9F018C"/>
    <w:multiLevelType w:val="hybridMultilevel"/>
    <w:tmpl w:val="ECF63CF0"/>
    <w:lvl w:ilvl="0" w:tplc="88328866">
      <w:start w:val="3"/>
      <w:numFmt w:val="decimal"/>
      <w:lvlText w:val="%1)"/>
      <w:lvlJc w:val="left"/>
      <w:pPr>
        <w:ind w:left="720" w:hanging="360"/>
      </w:pPr>
      <w:rPr>
        <w:rFonts w:hint="default"/>
      </w:rPr>
    </w:lvl>
    <w:lvl w:ilvl="1" w:tplc="A2005662">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3D0D56"/>
    <w:multiLevelType w:val="hybridMultilevel"/>
    <w:tmpl w:val="8750B046"/>
    <w:lvl w:ilvl="0" w:tplc="A2005662">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53647896"/>
    <w:multiLevelType w:val="hybridMultilevel"/>
    <w:tmpl w:val="DB4EE4D2"/>
    <w:lvl w:ilvl="0" w:tplc="A2005662">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58120440"/>
    <w:multiLevelType w:val="hybridMultilevel"/>
    <w:tmpl w:val="70E68C1A"/>
    <w:lvl w:ilvl="0" w:tplc="A200566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94A3B5D"/>
    <w:multiLevelType w:val="hybridMultilevel"/>
    <w:tmpl w:val="9F8C6288"/>
    <w:lvl w:ilvl="0" w:tplc="5C464BE2">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6C0A77"/>
    <w:multiLevelType w:val="hybridMultilevel"/>
    <w:tmpl w:val="846CB29C"/>
    <w:lvl w:ilvl="0" w:tplc="A200566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33B22CB"/>
    <w:multiLevelType w:val="hybridMultilevel"/>
    <w:tmpl w:val="FE884072"/>
    <w:lvl w:ilvl="0" w:tplc="A2005662">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4945430"/>
    <w:multiLevelType w:val="hybridMultilevel"/>
    <w:tmpl w:val="DEDAEF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60C3557"/>
    <w:multiLevelType w:val="hybridMultilevel"/>
    <w:tmpl w:val="28E06912"/>
    <w:lvl w:ilvl="0" w:tplc="A2005662">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97609D"/>
    <w:multiLevelType w:val="hybridMultilevel"/>
    <w:tmpl w:val="570013EC"/>
    <w:lvl w:ilvl="0" w:tplc="A2005662">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BA14FB2"/>
    <w:multiLevelType w:val="hybridMultilevel"/>
    <w:tmpl w:val="2A4056C8"/>
    <w:lvl w:ilvl="0" w:tplc="8DD82172">
      <w:start w:val="2"/>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DE11C07"/>
    <w:multiLevelType w:val="hybridMultilevel"/>
    <w:tmpl w:val="460A7390"/>
    <w:lvl w:ilvl="0" w:tplc="BB089D12">
      <w:start w:val="22"/>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4DE3769"/>
    <w:multiLevelType w:val="hybridMultilevel"/>
    <w:tmpl w:val="930CD0A8"/>
    <w:lvl w:ilvl="0" w:tplc="0409000F">
      <w:start w:val="1"/>
      <w:numFmt w:val="decimal"/>
      <w:lvlText w:val="%1."/>
      <w:lvlJc w:val="left"/>
      <w:pPr>
        <w:ind w:left="720" w:hanging="360"/>
      </w:pPr>
      <w:rPr>
        <w:rFonts w:hint="default"/>
        <w:b w:val="0"/>
      </w:rPr>
    </w:lvl>
    <w:lvl w:ilvl="1" w:tplc="A2005662">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B6511DD"/>
    <w:multiLevelType w:val="hybridMultilevel"/>
    <w:tmpl w:val="B39E2D40"/>
    <w:lvl w:ilvl="0" w:tplc="A2005662">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B734499"/>
    <w:multiLevelType w:val="hybridMultilevel"/>
    <w:tmpl w:val="E8CC5D94"/>
    <w:lvl w:ilvl="0" w:tplc="A2005662">
      <w:start w:val="1"/>
      <w:numFmt w:val="bullet"/>
      <w:lvlText w:val=""/>
      <w:lvlJc w:val="left"/>
      <w:pPr>
        <w:ind w:left="1080" w:hanging="360"/>
      </w:pPr>
      <w:rPr>
        <w:rFonts w:ascii="Symbol" w:hAnsi="Symbol" w:hint="default"/>
        <w:b w:val="0"/>
      </w:rPr>
    </w:lvl>
    <w:lvl w:ilvl="1" w:tplc="A2005662">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27"/>
  </w:num>
  <w:num w:numId="3">
    <w:abstractNumId w:val="16"/>
  </w:num>
  <w:num w:numId="4">
    <w:abstractNumId w:val="10"/>
  </w:num>
  <w:num w:numId="5">
    <w:abstractNumId w:val="21"/>
  </w:num>
  <w:num w:numId="6">
    <w:abstractNumId w:val="24"/>
  </w:num>
  <w:num w:numId="7">
    <w:abstractNumId w:val="34"/>
  </w:num>
  <w:num w:numId="8">
    <w:abstractNumId w:val="5"/>
  </w:num>
  <w:num w:numId="9">
    <w:abstractNumId w:val="41"/>
  </w:num>
  <w:num w:numId="10">
    <w:abstractNumId w:val="4"/>
  </w:num>
  <w:num w:numId="11">
    <w:abstractNumId w:val="20"/>
  </w:num>
  <w:num w:numId="12">
    <w:abstractNumId w:val="7"/>
  </w:num>
  <w:num w:numId="13">
    <w:abstractNumId w:val="2"/>
  </w:num>
  <w:num w:numId="14">
    <w:abstractNumId w:val="39"/>
  </w:num>
  <w:num w:numId="15">
    <w:abstractNumId w:val="9"/>
  </w:num>
  <w:num w:numId="16">
    <w:abstractNumId w:val="28"/>
  </w:num>
  <w:num w:numId="17">
    <w:abstractNumId w:val="42"/>
  </w:num>
  <w:num w:numId="18">
    <w:abstractNumId w:val="0"/>
  </w:num>
  <w:num w:numId="19">
    <w:abstractNumId w:val="38"/>
  </w:num>
  <w:num w:numId="20">
    <w:abstractNumId w:val="14"/>
  </w:num>
  <w:num w:numId="21">
    <w:abstractNumId w:val="26"/>
  </w:num>
  <w:num w:numId="22">
    <w:abstractNumId w:val="36"/>
  </w:num>
  <w:num w:numId="23">
    <w:abstractNumId w:val="17"/>
  </w:num>
  <w:num w:numId="24">
    <w:abstractNumId w:val="40"/>
  </w:num>
  <w:num w:numId="25">
    <w:abstractNumId w:val="19"/>
  </w:num>
  <w:num w:numId="26">
    <w:abstractNumId w:val="35"/>
  </w:num>
  <w:num w:numId="27">
    <w:abstractNumId w:val="37"/>
  </w:num>
  <w:num w:numId="28">
    <w:abstractNumId w:val="22"/>
  </w:num>
  <w:num w:numId="29">
    <w:abstractNumId w:val="30"/>
  </w:num>
  <w:num w:numId="30">
    <w:abstractNumId w:val="1"/>
  </w:num>
  <w:num w:numId="31">
    <w:abstractNumId w:val="23"/>
  </w:num>
  <w:num w:numId="32">
    <w:abstractNumId w:val="6"/>
  </w:num>
  <w:num w:numId="33">
    <w:abstractNumId w:val="31"/>
  </w:num>
  <w:num w:numId="34">
    <w:abstractNumId w:val="11"/>
  </w:num>
  <w:num w:numId="35">
    <w:abstractNumId w:val="29"/>
  </w:num>
  <w:num w:numId="36">
    <w:abstractNumId w:val="33"/>
  </w:num>
  <w:num w:numId="37">
    <w:abstractNumId w:val="12"/>
  </w:num>
  <w:num w:numId="38">
    <w:abstractNumId w:val="13"/>
  </w:num>
  <w:num w:numId="39">
    <w:abstractNumId w:val="25"/>
  </w:num>
  <w:num w:numId="40">
    <w:abstractNumId w:val="32"/>
  </w:num>
  <w:num w:numId="41">
    <w:abstractNumId w:val="15"/>
  </w:num>
  <w:num w:numId="42">
    <w:abstractNumId w:val="3"/>
  </w:num>
  <w:num w:numId="43">
    <w:abstractNumId w:val="18"/>
  </w:num>
  <w:numIdMacAtCleanup w:val="4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aifetz, Ashley - FNS">
    <w15:presenceInfo w15:providerId="AD" w15:userId="S-1-5-21-2443529608-3098792306-3041422421-7299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197"/>
    <w:rsid w:val="000C31C7"/>
    <w:rsid w:val="00193DCC"/>
    <w:rsid w:val="001E778C"/>
    <w:rsid w:val="00221F15"/>
    <w:rsid w:val="00253E85"/>
    <w:rsid w:val="00272364"/>
    <w:rsid w:val="002755BA"/>
    <w:rsid w:val="002E07A7"/>
    <w:rsid w:val="002F4753"/>
    <w:rsid w:val="00331D8F"/>
    <w:rsid w:val="00494082"/>
    <w:rsid w:val="004F7EA9"/>
    <w:rsid w:val="005061FF"/>
    <w:rsid w:val="005B2DB7"/>
    <w:rsid w:val="006636ED"/>
    <w:rsid w:val="00674DCE"/>
    <w:rsid w:val="00692904"/>
    <w:rsid w:val="006C1197"/>
    <w:rsid w:val="006C6AE7"/>
    <w:rsid w:val="00717877"/>
    <w:rsid w:val="00777B00"/>
    <w:rsid w:val="0080016D"/>
    <w:rsid w:val="008025DB"/>
    <w:rsid w:val="009232BC"/>
    <w:rsid w:val="00AD3211"/>
    <w:rsid w:val="00B06428"/>
    <w:rsid w:val="00B15139"/>
    <w:rsid w:val="00BD0ADB"/>
    <w:rsid w:val="00C03677"/>
    <w:rsid w:val="00CF31BA"/>
    <w:rsid w:val="00CF58D1"/>
    <w:rsid w:val="00E97875"/>
    <w:rsid w:val="00EA329F"/>
    <w:rsid w:val="00F22C45"/>
    <w:rsid w:val="00F47A98"/>
    <w:rsid w:val="00FA0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FBA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197"/>
  </w:style>
  <w:style w:type="paragraph" w:styleId="Heading1">
    <w:name w:val="heading 1"/>
    <w:basedOn w:val="Normal"/>
    <w:next w:val="Normal"/>
    <w:link w:val="Heading1Char"/>
    <w:uiPriority w:val="9"/>
    <w:qFormat/>
    <w:rsid w:val="006C11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C119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C119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6C119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6C1197"/>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6C1197"/>
    <w:pPr>
      <w:ind w:left="720"/>
      <w:contextualSpacing/>
    </w:pPr>
  </w:style>
  <w:style w:type="character" w:styleId="CommentReference">
    <w:name w:val="annotation reference"/>
    <w:basedOn w:val="DefaultParagraphFont"/>
    <w:uiPriority w:val="99"/>
    <w:semiHidden/>
    <w:unhideWhenUsed/>
    <w:rsid w:val="006C1197"/>
    <w:rPr>
      <w:sz w:val="16"/>
      <w:szCs w:val="16"/>
    </w:rPr>
  </w:style>
  <w:style w:type="paragraph" w:styleId="CommentText">
    <w:name w:val="annotation text"/>
    <w:basedOn w:val="Normal"/>
    <w:link w:val="CommentTextChar"/>
    <w:uiPriority w:val="99"/>
    <w:unhideWhenUsed/>
    <w:rsid w:val="006C1197"/>
    <w:pPr>
      <w:spacing w:line="240" w:lineRule="auto"/>
    </w:pPr>
    <w:rPr>
      <w:sz w:val="20"/>
      <w:szCs w:val="20"/>
    </w:rPr>
  </w:style>
  <w:style w:type="character" w:customStyle="1" w:styleId="CommentTextChar">
    <w:name w:val="Comment Text Char"/>
    <w:basedOn w:val="DefaultParagraphFont"/>
    <w:link w:val="CommentText"/>
    <w:uiPriority w:val="99"/>
    <w:rsid w:val="006C1197"/>
    <w:rPr>
      <w:sz w:val="20"/>
      <w:szCs w:val="20"/>
    </w:rPr>
  </w:style>
  <w:style w:type="paragraph" w:styleId="CommentSubject">
    <w:name w:val="annotation subject"/>
    <w:basedOn w:val="CommentText"/>
    <w:next w:val="CommentText"/>
    <w:link w:val="CommentSubjectChar"/>
    <w:uiPriority w:val="99"/>
    <w:semiHidden/>
    <w:unhideWhenUsed/>
    <w:rsid w:val="006C1197"/>
    <w:rPr>
      <w:b/>
      <w:bCs/>
    </w:rPr>
  </w:style>
  <w:style w:type="character" w:customStyle="1" w:styleId="CommentSubjectChar">
    <w:name w:val="Comment Subject Char"/>
    <w:basedOn w:val="CommentTextChar"/>
    <w:link w:val="CommentSubject"/>
    <w:uiPriority w:val="99"/>
    <w:semiHidden/>
    <w:rsid w:val="006C1197"/>
    <w:rPr>
      <w:b/>
      <w:bCs/>
      <w:sz w:val="20"/>
      <w:szCs w:val="20"/>
    </w:rPr>
  </w:style>
  <w:style w:type="paragraph" w:styleId="BalloonText">
    <w:name w:val="Balloon Text"/>
    <w:basedOn w:val="Normal"/>
    <w:link w:val="BalloonTextChar"/>
    <w:uiPriority w:val="99"/>
    <w:semiHidden/>
    <w:unhideWhenUsed/>
    <w:rsid w:val="006C11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1197"/>
    <w:rPr>
      <w:rFonts w:ascii="Segoe UI" w:hAnsi="Segoe UI" w:cs="Segoe UI"/>
      <w:sz w:val="18"/>
      <w:szCs w:val="18"/>
    </w:rPr>
  </w:style>
  <w:style w:type="table" w:styleId="TableGrid">
    <w:name w:val="Table Grid"/>
    <w:aliases w:val="2M Table Grid"/>
    <w:basedOn w:val="TableNormal"/>
    <w:uiPriority w:val="59"/>
    <w:rsid w:val="006C11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6C1197"/>
    <w:pPr>
      <w:widowControl w:val="0"/>
      <w:autoSpaceDE w:val="0"/>
      <w:autoSpaceDN w:val="0"/>
      <w:adjustRightInd w:val="0"/>
      <w:spacing w:after="0" w:line="240" w:lineRule="auto"/>
    </w:pPr>
    <w:rPr>
      <w:rFonts w:ascii="Gill Sans MT" w:eastAsiaTheme="minorEastAsia" w:hAnsi="Gill Sans MT" w:cs="Gill Sans MT"/>
      <w:sz w:val="20"/>
      <w:szCs w:val="20"/>
    </w:rPr>
  </w:style>
  <w:style w:type="character" w:customStyle="1" w:styleId="BodyTextChar">
    <w:name w:val="Body Text Char"/>
    <w:basedOn w:val="DefaultParagraphFont"/>
    <w:link w:val="BodyText"/>
    <w:uiPriority w:val="99"/>
    <w:rsid w:val="006C1197"/>
    <w:rPr>
      <w:rFonts w:ascii="Gill Sans MT" w:eastAsiaTheme="minorEastAsia" w:hAnsi="Gill Sans MT" w:cs="Gill Sans MT"/>
      <w:sz w:val="20"/>
      <w:szCs w:val="20"/>
    </w:rPr>
  </w:style>
  <w:style w:type="paragraph" w:styleId="PlainText">
    <w:name w:val="Plain Text"/>
    <w:basedOn w:val="Normal"/>
    <w:link w:val="PlainTextChar"/>
    <w:uiPriority w:val="99"/>
    <w:unhideWhenUsed/>
    <w:rsid w:val="006C1197"/>
    <w:pPr>
      <w:spacing w:after="0" w:line="240" w:lineRule="auto"/>
    </w:pPr>
    <w:rPr>
      <w:rFonts w:ascii="Consolas" w:eastAsiaTheme="minorEastAsia" w:hAnsi="Consolas"/>
      <w:sz w:val="21"/>
      <w:szCs w:val="21"/>
    </w:rPr>
  </w:style>
  <w:style w:type="character" w:customStyle="1" w:styleId="PlainTextChar">
    <w:name w:val="Plain Text Char"/>
    <w:basedOn w:val="DefaultParagraphFont"/>
    <w:link w:val="PlainText"/>
    <w:uiPriority w:val="99"/>
    <w:rsid w:val="006C1197"/>
    <w:rPr>
      <w:rFonts w:ascii="Consolas" w:eastAsiaTheme="minorEastAsia" w:hAnsi="Consolas"/>
      <w:sz w:val="21"/>
      <w:szCs w:val="21"/>
    </w:rPr>
  </w:style>
  <w:style w:type="paragraph" w:styleId="Revision">
    <w:name w:val="Revision"/>
    <w:hidden/>
    <w:uiPriority w:val="99"/>
    <w:semiHidden/>
    <w:rsid w:val="006C1197"/>
    <w:pPr>
      <w:spacing w:after="0" w:line="240" w:lineRule="auto"/>
    </w:pPr>
  </w:style>
  <w:style w:type="character" w:styleId="Hyperlink">
    <w:name w:val="Hyperlink"/>
    <w:basedOn w:val="DefaultParagraphFont"/>
    <w:uiPriority w:val="99"/>
    <w:unhideWhenUsed/>
    <w:rsid w:val="006C1197"/>
    <w:rPr>
      <w:color w:val="0563C1" w:themeColor="hyperlink"/>
      <w:u w:val="single"/>
    </w:rPr>
  </w:style>
  <w:style w:type="paragraph" w:styleId="Header">
    <w:name w:val="header"/>
    <w:basedOn w:val="Normal"/>
    <w:link w:val="HeaderChar"/>
    <w:unhideWhenUsed/>
    <w:rsid w:val="006C1197"/>
    <w:pPr>
      <w:tabs>
        <w:tab w:val="center" w:pos="4680"/>
        <w:tab w:val="right" w:pos="9360"/>
      </w:tabs>
      <w:spacing w:after="0" w:line="240" w:lineRule="auto"/>
    </w:pPr>
  </w:style>
  <w:style w:type="character" w:customStyle="1" w:styleId="HeaderChar">
    <w:name w:val="Header Char"/>
    <w:basedOn w:val="DefaultParagraphFont"/>
    <w:link w:val="Header"/>
    <w:rsid w:val="006C1197"/>
  </w:style>
  <w:style w:type="paragraph" w:styleId="Footer">
    <w:name w:val="footer"/>
    <w:basedOn w:val="Normal"/>
    <w:link w:val="FooterChar"/>
    <w:uiPriority w:val="99"/>
    <w:unhideWhenUsed/>
    <w:rsid w:val="006C11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1197"/>
  </w:style>
  <w:style w:type="character" w:styleId="FollowedHyperlink">
    <w:name w:val="FollowedHyperlink"/>
    <w:basedOn w:val="DefaultParagraphFont"/>
    <w:uiPriority w:val="99"/>
    <w:semiHidden/>
    <w:unhideWhenUsed/>
    <w:rsid w:val="006C1197"/>
    <w:rPr>
      <w:color w:val="954F72" w:themeColor="followedHyperlink"/>
      <w:u w:val="single"/>
    </w:rPr>
  </w:style>
  <w:style w:type="paragraph" w:styleId="NoSpacing">
    <w:name w:val="No Spacing"/>
    <w:uiPriority w:val="1"/>
    <w:qFormat/>
    <w:rsid w:val="006C1197"/>
    <w:pPr>
      <w:spacing w:after="0" w:line="240" w:lineRule="auto"/>
    </w:pPr>
  </w:style>
  <w:style w:type="paragraph" w:customStyle="1" w:styleId="QUESTIONTEXT">
    <w:name w:val="!QUESTION TEXT"/>
    <w:basedOn w:val="Normal"/>
    <w:link w:val="QUESTIONTEXTChar"/>
    <w:rsid w:val="006C1197"/>
    <w:pPr>
      <w:tabs>
        <w:tab w:val="left" w:pos="720"/>
      </w:tabs>
      <w:spacing w:before="240" w:after="120" w:line="240" w:lineRule="auto"/>
      <w:ind w:left="720" w:right="360" w:hanging="720"/>
    </w:pPr>
    <w:rPr>
      <w:rFonts w:ascii="Arial" w:eastAsia="Times New Roman" w:hAnsi="Arial" w:cs="Arial"/>
      <w:b/>
      <w:sz w:val="20"/>
      <w:szCs w:val="20"/>
    </w:rPr>
  </w:style>
  <w:style w:type="character" w:customStyle="1" w:styleId="QUESTIONTEXTChar">
    <w:name w:val="!QUESTION TEXT Char"/>
    <w:basedOn w:val="DefaultParagraphFont"/>
    <w:link w:val="QUESTIONTEXT"/>
    <w:rsid w:val="006C1197"/>
    <w:rPr>
      <w:rFonts w:ascii="Arial" w:eastAsia="Times New Roman" w:hAnsi="Arial" w:cs="Arial"/>
      <w:b/>
      <w:sz w:val="20"/>
      <w:szCs w:val="20"/>
    </w:rPr>
  </w:style>
  <w:style w:type="paragraph" w:customStyle="1" w:styleId="RESPONSE">
    <w:name w:val="RESPONSE"/>
    <w:basedOn w:val="Normal"/>
    <w:link w:val="RESPONSEChar"/>
    <w:rsid w:val="006C1197"/>
    <w:pPr>
      <w:tabs>
        <w:tab w:val="left" w:pos="1080"/>
        <w:tab w:val="left" w:leader="dot" w:pos="8100"/>
        <w:tab w:val="left" w:pos="8550"/>
      </w:tabs>
      <w:spacing w:before="120" w:after="0" w:line="240" w:lineRule="auto"/>
      <w:ind w:left="1080" w:right="1620" w:hanging="360"/>
    </w:pPr>
    <w:rPr>
      <w:rFonts w:ascii="Arial" w:eastAsia="Times New Roman" w:hAnsi="Arial" w:cs="Arial"/>
      <w:sz w:val="20"/>
      <w:szCs w:val="20"/>
    </w:rPr>
  </w:style>
  <w:style w:type="character" w:customStyle="1" w:styleId="RESPONSEChar">
    <w:name w:val="RESPONSE Char"/>
    <w:basedOn w:val="DefaultParagraphFont"/>
    <w:link w:val="RESPONSE"/>
    <w:rsid w:val="006C1197"/>
    <w:rPr>
      <w:rFonts w:ascii="Arial" w:eastAsia="Times New Roman" w:hAnsi="Arial" w:cs="Arial"/>
      <w:sz w:val="20"/>
      <w:szCs w:val="20"/>
    </w:rPr>
  </w:style>
  <w:style w:type="paragraph" w:customStyle="1" w:styleId="SELECTONEMARKALL">
    <w:name w:val="SELECT ONE/MARK ALL"/>
    <w:basedOn w:val="RESPONSE"/>
    <w:link w:val="SELECTONEMARKALLChar"/>
    <w:rsid w:val="006C1197"/>
    <w:pPr>
      <w:tabs>
        <w:tab w:val="clear" w:pos="1080"/>
        <w:tab w:val="clear" w:pos="8100"/>
        <w:tab w:val="clear" w:pos="8550"/>
      </w:tabs>
      <w:ind w:left="720" w:right="2250" w:firstLine="0"/>
    </w:pPr>
    <w:rPr>
      <w:b/>
    </w:rPr>
  </w:style>
  <w:style w:type="character" w:customStyle="1" w:styleId="SELECTONEMARKALLChar">
    <w:name w:val="SELECT ONE/MARK ALL Char"/>
    <w:basedOn w:val="RESPONSEChar"/>
    <w:link w:val="SELECTONEMARKALL"/>
    <w:rsid w:val="006C1197"/>
    <w:rPr>
      <w:rFonts w:ascii="Arial" w:eastAsia="Times New Roman" w:hAnsi="Arial" w:cs="Arial"/>
      <w:b/>
      <w:sz w:val="20"/>
      <w:szCs w:val="20"/>
    </w:rPr>
  </w:style>
  <w:style w:type="paragraph" w:customStyle="1" w:styleId="BoxResponse">
    <w:name w:val="Box Response"/>
    <w:basedOn w:val="RESPONSE"/>
    <w:link w:val="BoxResponseChar"/>
    <w:rsid w:val="006C1197"/>
    <w:pPr>
      <w:tabs>
        <w:tab w:val="clear" w:pos="8100"/>
        <w:tab w:val="left" w:pos="4680"/>
      </w:tabs>
      <w:ind w:right="0"/>
    </w:pPr>
  </w:style>
  <w:style w:type="character" w:customStyle="1" w:styleId="BoxResponseChar">
    <w:name w:val="Box Response Char"/>
    <w:basedOn w:val="RESPONSEChar"/>
    <w:link w:val="BoxResponse"/>
    <w:rsid w:val="006C1197"/>
    <w:rPr>
      <w:rFonts w:ascii="Arial" w:eastAsia="Times New Roman" w:hAnsi="Arial" w:cs="Arial"/>
      <w:sz w:val="20"/>
      <w:szCs w:val="20"/>
    </w:rPr>
  </w:style>
  <w:style w:type="character" w:styleId="PlaceholderText">
    <w:name w:val="Placeholder Text"/>
    <w:basedOn w:val="DefaultParagraphFont"/>
    <w:uiPriority w:val="99"/>
    <w:semiHidden/>
    <w:rsid w:val="006C1197"/>
    <w:rPr>
      <w:color w:val="808080"/>
    </w:rPr>
  </w:style>
  <w:style w:type="paragraph" w:customStyle="1" w:styleId="MarkforTableTitle">
    <w:name w:val="Mark for Table Title"/>
    <w:basedOn w:val="Normal"/>
    <w:next w:val="NormalSS"/>
    <w:rsid w:val="006C1197"/>
    <w:pPr>
      <w:keepNext/>
      <w:spacing w:after="60" w:line="240" w:lineRule="auto"/>
    </w:pPr>
    <w:rPr>
      <w:rFonts w:ascii="Arial Black" w:eastAsia="Times New Roman" w:hAnsi="Arial Black" w:cs="Times New Roman"/>
      <w:szCs w:val="20"/>
    </w:rPr>
  </w:style>
  <w:style w:type="paragraph" w:customStyle="1" w:styleId="NormalSS">
    <w:name w:val="NormalSS"/>
    <w:basedOn w:val="Normal"/>
    <w:rsid w:val="006C1197"/>
    <w:pPr>
      <w:spacing w:after="240" w:line="240" w:lineRule="auto"/>
      <w:ind w:firstLine="432"/>
    </w:pPr>
    <w:rPr>
      <w:rFonts w:ascii="Times New Roman" w:eastAsia="Times New Roman" w:hAnsi="Times New Roman" w:cs="Times New Roman"/>
      <w:sz w:val="24"/>
      <w:szCs w:val="20"/>
    </w:rPr>
  </w:style>
  <w:style w:type="character" w:styleId="PageNumber">
    <w:name w:val="page number"/>
    <w:basedOn w:val="DefaultParagraphFont"/>
    <w:semiHidden/>
    <w:rsid w:val="006C1197"/>
    <w:rPr>
      <w:rFonts w:ascii="Arial" w:hAnsi="Arial"/>
      <w:color w:val="auto"/>
      <w:sz w:val="20"/>
      <w:bdr w:val="none" w:sz="0" w:space="0" w:color="auto"/>
    </w:rPr>
  </w:style>
  <w:style w:type="paragraph" w:customStyle="1" w:styleId="H3AlphaNoTOC">
    <w:name w:val="H3_Alpha_No TOC"/>
    <w:basedOn w:val="Normal"/>
    <w:next w:val="NormalSS"/>
    <w:link w:val="H3AlphaNoTOCChar"/>
    <w:rsid w:val="006C1197"/>
    <w:pPr>
      <w:keepNext/>
      <w:tabs>
        <w:tab w:val="left" w:pos="432"/>
      </w:tabs>
      <w:spacing w:after="120" w:line="240" w:lineRule="auto"/>
      <w:ind w:left="432" w:hanging="432"/>
    </w:pPr>
    <w:rPr>
      <w:rFonts w:ascii="Arial Black" w:eastAsia="Times New Roman" w:hAnsi="Arial Black" w:cs="Times New Roman"/>
      <w:szCs w:val="20"/>
    </w:rPr>
  </w:style>
  <w:style w:type="character" w:customStyle="1" w:styleId="H3AlphaNoTOCChar">
    <w:name w:val="H3_Alpha_No TOC Char"/>
    <w:basedOn w:val="DefaultParagraphFont"/>
    <w:link w:val="H3AlphaNoTOC"/>
    <w:rsid w:val="006C1197"/>
    <w:rPr>
      <w:rFonts w:ascii="Arial Black" w:eastAsia="Times New Roman" w:hAnsi="Arial Black" w:cs="Times New Roman"/>
      <w:szCs w:val="20"/>
    </w:rPr>
  </w:style>
  <w:style w:type="paragraph" w:styleId="Caption">
    <w:name w:val="caption"/>
    <w:basedOn w:val="Normal"/>
    <w:next w:val="Normal"/>
    <w:uiPriority w:val="35"/>
    <w:unhideWhenUsed/>
    <w:qFormat/>
    <w:rsid w:val="006C1197"/>
    <w:pPr>
      <w:spacing w:after="200" w:line="240" w:lineRule="auto"/>
    </w:pPr>
    <w:rPr>
      <w:iCs/>
      <w:color w:val="44546A" w:themeColor="text2"/>
      <w:szCs w:val="18"/>
    </w:rPr>
  </w:style>
  <w:style w:type="character" w:customStyle="1" w:styleId="Mention1">
    <w:name w:val="Mention1"/>
    <w:basedOn w:val="DefaultParagraphFont"/>
    <w:uiPriority w:val="99"/>
    <w:semiHidden/>
    <w:unhideWhenUsed/>
    <w:rsid w:val="006C1197"/>
    <w:rPr>
      <w:color w:val="2B579A"/>
      <w:shd w:val="clear" w:color="auto" w:fill="E6E6E6"/>
    </w:rPr>
  </w:style>
  <w:style w:type="character" w:customStyle="1" w:styleId="Mention2">
    <w:name w:val="Mention2"/>
    <w:basedOn w:val="DefaultParagraphFont"/>
    <w:uiPriority w:val="99"/>
    <w:semiHidden/>
    <w:unhideWhenUsed/>
    <w:rsid w:val="006C1197"/>
    <w:rPr>
      <w:color w:val="2B579A"/>
      <w:shd w:val="clear" w:color="auto" w:fill="E6E6E6"/>
    </w:rPr>
  </w:style>
  <w:style w:type="character" w:customStyle="1" w:styleId="UnresolvedMention1">
    <w:name w:val="Unresolved Mention1"/>
    <w:basedOn w:val="DefaultParagraphFont"/>
    <w:uiPriority w:val="99"/>
    <w:semiHidden/>
    <w:unhideWhenUsed/>
    <w:rsid w:val="006C1197"/>
    <w:rPr>
      <w:color w:val="808080"/>
      <w:shd w:val="clear" w:color="auto" w:fill="E6E6E6"/>
    </w:rPr>
  </w:style>
  <w:style w:type="character" w:customStyle="1" w:styleId="UnresolvedMention2">
    <w:name w:val="Unresolved Mention2"/>
    <w:basedOn w:val="DefaultParagraphFont"/>
    <w:uiPriority w:val="99"/>
    <w:semiHidden/>
    <w:unhideWhenUsed/>
    <w:rsid w:val="006C1197"/>
    <w:rPr>
      <w:color w:val="808080"/>
      <w:shd w:val="clear" w:color="auto" w:fill="E6E6E6"/>
    </w:rPr>
  </w:style>
  <w:style w:type="character" w:customStyle="1" w:styleId="UnresolvedMention3">
    <w:name w:val="Unresolved Mention3"/>
    <w:basedOn w:val="DefaultParagraphFont"/>
    <w:uiPriority w:val="99"/>
    <w:semiHidden/>
    <w:unhideWhenUsed/>
    <w:rsid w:val="006C1197"/>
    <w:rPr>
      <w:color w:val="808080"/>
      <w:shd w:val="clear" w:color="auto" w:fill="E6E6E6"/>
    </w:rPr>
  </w:style>
  <w:style w:type="paragraph" w:customStyle="1" w:styleId="Hdg1NonNumb">
    <w:name w:val="Hdg1NonNumb"/>
    <w:basedOn w:val="Heading1"/>
    <w:link w:val="Hdg1NonNumbChar"/>
    <w:qFormat/>
    <w:rsid w:val="006C1197"/>
    <w:pPr>
      <w:spacing w:before="0" w:after="120"/>
    </w:pPr>
    <w:rPr>
      <w:b/>
      <w:color w:val="4472C4" w:themeColor="accent1"/>
    </w:rPr>
  </w:style>
  <w:style w:type="character" w:customStyle="1" w:styleId="Hdg1NonNumbChar">
    <w:name w:val="Hdg1NonNumb Char"/>
    <w:basedOn w:val="Heading1Char"/>
    <w:link w:val="Hdg1NonNumb"/>
    <w:rsid w:val="006C1197"/>
    <w:rPr>
      <w:rFonts w:asciiTheme="majorHAnsi" w:eastAsiaTheme="majorEastAsia" w:hAnsiTheme="majorHAnsi" w:cstheme="majorBidi"/>
      <w:b/>
      <w:color w:val="4472C4" w:themeColor="accent1"/>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197"/>
  </w:style>
  <w:style w:type="paragraph" w:styleId="Heading1">
    <w:name w:val="heading 1"/>
    <w:basedOn w:val="Normal"/>
    <w:next w:val="Normal"/>
    <w:link w:val="Heading1Char"/>
    <w:uiPriority w:val="9"/>
    <w:qFormat/>
    <w:rsid w:val="006C11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C119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C119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6C119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6C1197"/>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6C1197"/>
    <w:pPr>
      <w:ind w:left="720"/>
      <w:contextualSpacing/>
    </w:pPr>
  </w:style>
  <w:style w:type="character" w:styleId="CommentReference">
    <w:name w:val="annotation reference"/>
    <w:basedOn w:val="DefaultParagraphFont"/>
    <w:uiPriority w:val="99"/>
    <w:semiHidden/>
    <w:unhideWhenUsed/>
    <w:rsid w:val="006C1197"/>
    <w:rPr>
      <w:sz w:val="16"/>
      <w:szCs w:val="16"/>
    </w:rPr>
  </w:style>
  <w:style w:type="paragraph" w:styleId="CommentText">
    <w:name w:val="annotation text"/>
    <w:basedOn w:val="Normal"/>
    <w:link w:val="CommentTextChar"/>
    <w:uiPriority w:val="99"/>
    <w:unhideWhenUsed/>
    <w:rsid w:val="006C1197"/>
    <w:pPr>
      <w:spacing w:line="240" w:lineRule="auto"/>
    </w:pPr>
    <w:rPr>
      <w:sz w:val="20"/>
      <w:szCs w:val="20"/>
    </w:rPr>
  </w:style>
  <w:style w:type="character" w:customStyle="1" w:styleId="CommentTextChar">
    <w:name w:val="Comment Text Char"/>
    <w:basedOn w:val="DefaultParagraphFont"/>
    <w:link w:val="CommentText"/>
    <w:uiPriority w:val="99"/>
    <w:rsid w:val="006C1197"/>
    <w:rPr>
      <w:sz w:val="20"/>
      <w:szCs w:val="20"/>
    </w:rPr>
  </w:style>
  <w:style w:type="paragraph" w:styleId="CommentSubject">
    <w:name w:val="annotation subject"/>
    <w:basedOn w:val="CommentText"/>
    <w:next w:val="CommentText"/>
    <w:link w:val="CommentSubjectChar"/>
    <w:uiPriority w:val="99"/>
    <w:semiHidden/>
    <w:unhideWhenUsed/>
    <w:rsid w:val="006C1197"/>
    <w:rPr>
      <w:b/>
      <w:bCs/>
    </w:rPr>
  </w:style>
  <w:style w:type="character" w:customStyle="1" w:styleId="CommentSubjectChar">
    <w:name w:val="Comment Subject Char"/>
    <w:basedOn w:val="CommentTextChar"/>
    <w:link w:val="CommentSubject"/>
    <w:uiPriority w:val="99"/>
    <w:semiHidden/>
    <w:rsid w:val="006C1197"/>
    <w:rPr>
      <w:b/>
      <w:bCs/>
      <w:sz w:val="20"/>
      <w:szCs w:val="20"/>
    </w:rPr>
  </w:style>
  <w:style w:type="paragraph" w:styleId="BalloonText">
    <w:name w:val="Balloon Text"/>
    <w:basedOn w:val="Normal"/>
    <w:link w:val="BalloonTextChar"/>
    <w:uiPriority w:val="99"/>
    <w:semiHidden/>
    <w:unhideWhenUsed/>
    <w:rsid w:val="006C11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1197"/>
    <w:rPr>
      <w:rFonts w:ascii="Segoe UI" w:hAnsi="Segoe UI" w:cs="Segoe UI"/>
      <w:sz w:val="18"/>
      <w:szCs w:val="18"/>
    </w:rPr>
  </w:style>
  <w:style w:type="table" w:styleId="TableGrid">
    <w:name w:val="Table Grid"/>
    <w:aliases w:val="2M Table Grid"/>
    <w:basedOn w:val="TableNormal"/>
    <w:uiPriority w:val="59"/>
    <w:rsid w:val="006C11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6C1197"/>
    <w:pPr>
      <w:widowControl w:val="0"/>
      <w:autoSpaceDE w:val="0"/>
      <w:autoSpaceDN w:val="0"/>
      <w:adjustRightInd w:val="0"/>
      <w:spacing w:after="0" w:line="240" w:lineRule="auto"/>
    </w:pPr>
    <w:rPr>
      <w:rFonts w:ascii="Gill Sans MT" w:eastAsiaTheme="minorEastAsia" w:hAnsi="Gill Sans MT" w:cs="Gill Sans MT"/>
      <w:sz w:val="20"/>
      <w:szCs w:val="20"/>
    </w:rPr>
  </w:style>
  <w:style w:type="character" w:customStyle="1" w:styleId="BodyTextChar">
    <w:name w:val="Body Text Char"/>
    <w:basedOn w:val="DefaultParagraphFont"/>
    <w:link w:val="BodyText"/>
    <w:uiPriority w:val="99"/>
    <w:rsid w:val="006C1197"/>
    <w:rPr>
      <w:rFonts w:ascii="Gill Sans MT" w:eastAsiaTheme="minorEastAsia" w:hAnsi="Gill Sans MT" w:cs="Gill Sans MT"/>
      <w:sz w:val="20"/>
      <w:szCs w:val="20"/>
    </w:rPr>
  </w:style>
  <w:style w:type="paragraph" w:styleId="PlainText">
    <w:name w:val="Plain Text"/>
    <w:basedOn w:val="Normal"/>
    <w:link w:val="PlainTextChar"/>
    <w:uiPriority w:val="99"/>
    <w:unhideWhenUsed/>
    <w:rsid w:val="006C1197"/>
    <w:pPr>
      <w:spacing w:after="0" w:line="240" w:lineRule="auto"/>
    </w:pPr>
    <w:rPr>
      <w:rFonts w:ascii="Consolas" w:eastAsiaTheme="minorEastAsia" w:hAnsi="Consolas"/>
      <w:sz w:val="21"/>
      <w:szCs w:val="21"/>
    </w:rPr>
  </w:style>
  <w:style w:type="character" w:customStyle="1" w:styleId="PlainTextChar">
    <w:name w:val="Plain Text Char"/>
    <w:basedOn w:val="DefaultParagraphFont"/>
    <w:link w:val="PlainText"/>
    <w:uiPriority w:val="99"/>
    <w:rsid w:val="006C1197"/>
    <w:rPr>
      <w:rFonts w:ascii="Consolas" w:eastAsiaTheme="minorEastAsia" w:hAnsi="Consolas"/>
      <w:sz w:val="21"/>
      <w:szCs w:val="21"/>
    </w:rPr>
  </w:style>
  <w:style w:type="paragraph" w:styleId="Revision">
    <w:name w:val="Revision"/>
    <w:hidden/>
    <w:uiPriority w:val="99"/>
    <w:semiHidden/>
    <w:rsid w:val="006C1197"/>
    <w:pPr>
      <w:spacing w:after="0" w:line="240" w:lineRule="auto"/>
    </w:pPr>
  </w:style>
  <w:style w:type="character" w:styleId="Hyperlink">
    <w:name w:val="Hyperlink"/>
    <w:basedOn w:val="DefaultParagraphFont"/>
    <w:uiPriority w:val="99"/>
    <w:unhideWhenUsed/>
    <w:rsid w:val="006C1197"/>
    <w:rPr>
      <w:color w:val="0563C1" w:themeColor="hyperlink"/>
      <w:u w:val="single"/>
    </w:rPr>
  </w:style>
  <w:style w:type="paragraph" w:styleId="Header">
    <w:name w:val="header"/>
    <w:basedOn w:val="Normal"/>
    <w:link w:val="HeaderChar"/>
    <w:unhideWhenUsed/>
    <w:rsid w:val="006C1197"/>
    <w:pPr>
      <w:tabs>
        <w:tab w:val="center" w:pos="4680"/>
        <w:tab w:val="right" w:pos="9360"/>
      </w:tabs>
      <w:spacing w:after="0" w:line="240" w:lineRule="auto"/>
    </w:pPr>
  </w:style>
  <w:style w:type="character" w:customStyle="1" w:styleId="HeaderChar">
    <w:name w:val="Header Char"/>
    <w:basedOn w:val="DefaultParagraphFont"/>
    <w:link w:val="Header"/>
    <w:rsid w:val="006C1197"/>
  </w:style>
  <w:style w:type="paragraph" w:styleId="Footer">
    <w:name w:val="footer"/>
    <w:basedOn w:val="Normal"/>
    <w:link w:val="FooterChar"/>
    <w:uiPriority w:val="99"/>
    <w:unhideWhenUsed/>
    <w:rsid w:val="006C11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1197"/>
  </w:style>
  <w:style w:type="character" w:styleId="FollowedHyperlink">
    <w:name w:val="FollowedHyperlink"/>
    <w:basedOn w:val="DefaultParagraphFont"/>
    <w:uiPriority w:val="99"/>
    <w:semiHidden/>
    <w:unhideWhenUsed/>
    <w:rsid w:val="006C1197"/>
    <w:rPr>
      <w:color w:val="954F72" w:themeColor="followedHyperlink"/>
      <w:u w:val="single"/>
    </w:rPr>
  </w:style>
  <w:style w:type="paragraph" w:styleId="NoSpacing">
    <w:name w:val="No Spacing"/>
    <w:uiPriority w:val="1"/>
    <w:qFormat/>
    <w:rsid w:val="006C1197"/>
    <w:pPr>
      <w:spacing w:after="0" w:line="240" w:lineRule="auto"/>
    </w:pPr>
  </w:style>
  <w:style w:type="paragraph" w:customStyle="1" w:styleId="QUESTIONTEXT">
    <w:name w:val="!QUESTION TEXT"/>
    <w:basedOn w:val="Normal"/>
    <w:link w:val="QUESTIONTEXTChar"/>
    <w:rsid w:val="006C1197"/>
    <w:pPr>
      <w:tabs>
        <w:tab w:val="left" w:pos="720"/>
      </w:tabs>
      <w:spacing w:before="240" w:after="120" w:line="240" w:lineRule="auto"/>
      <w:ind w:left="720" w:right="360" w:hanging="720"/>
    </w:pPr>
    <w:rPr>
      <w:rFonts w:ascii="Arial" w:eastAsia="Times New Roman" w:hAnsi="Arial" w:cs="Arial"/>
      <w:b/>
      <w:sz w:val="20"/>
      <w:szCs w:val="20"/>
    </w:rPr>
  </w:style>
  <w:style w:type="character" w:customStyle="1" w:styleId="QUESTIONTEXTChar">
    <w:name w:val="!QUESTION TEXT Char"/>
    <w:basedOn w:val="DefaultParagraphFont"/>
    <w:link w:val="QUESTIONTEXT"/>
    <w:rsid w:val="006C1197"/>
    <w:rPr>
      <w:rFonts w:ascii="Arial" w:eastAsia="Times New Roman" w:hAnsi="Arial" w:cs="Arial"/>
      <w:b/>
      <w:sz w:val="20"/>
      <w:szCs w:val="20"/>
    </w:rPr>
  </w:style>
  <w:style w:type="paragraph" w:customStyle="1" w:styleId="RESPONSE">
    <w:name w:val="RESPONSE"/>
    <w:basedOn w:val="Normal"/>
    <w:link w:val="RESPONSEChar"/>
    <w:rsid w:val="006C1197"/>
    <w:pPr>
      <w:tabs>
        <w:tab w:val="left" w:pos="1080"/>
        <w:tab w:val="left" w:leader="dot" w:pos="8100"/>
        <w:tab w:val="left" w:pos="8550"/>
      </w:tabs>
      <w:spacing w:before="120" w:after="0" w:line="240" w:lineRule="auto"/>
      <w:ind w:left="1080" w:right="1620" w:hanging="360"/>
    </w:pPr>
    <w:rPr>
      <w:rFonts w:ascii="Arial" w:eastAsia="Times New Roman" w:hAnsi="Arial" w:cs="Arial"/>
      <w:sz w:val="20"/>
      <w:szCs w:val="20"/>
    </w:rPr>
  </w:style>
  <w:style w:type="character" w:customStyle="1" w:styleId="RESPONSEChar">
    <w:name w:val="RESPONSE Char"/>
    <w:basedOn w:val="DefaultParagraphFont"/>
    <w:link w:val="RESPONSE"/>
    <w:rsid w:val="006C1197"/>
    <w:rPr>
      <w:rFonts w:ascii="Arial" w:eastAsia="Times New Roman" w:hAnsi="Arial" w:cs="Arial"/>
      <w:sz w:val="20"/>
      <w:szCs w:val="20"/>
    </w:rPr>
  </w:style>
  <w:style w:type="paragraph" w:customStyle="1" w:styleId="SELECTONEMARKALL">
    <w:name w:val="SELECT ONE/MARK ALL"/>
    <w:basedOn w:val="RESPONSE"/>
    <w:link w:val="SELECTONEMARKALLChar"/>
    <w:rsid w:val="006C1197"/>
    <w:pPr>
      <w:tabs>
        <w:tab w:val="clear" w:pos="1080"/>
        <w:tab w:val="clear" w:pos="8100"/>
        <w:tab w:val="clear" w:pos="8550"/>
      </w:tabs>
      <w:ind w:left="720" w:right="2250" w:firstLine="0"/>
    </w:pPr>
    <w:rPr>
      <w:b/>
    </w:rPr>
  </w:style>
  <w:style w:type="character" w:customStyle="1" w:styleId="SELECTONEMARKALLChar">
    <w:name w:val="SELECT ONE/MARK ALL Char"/>
    <w:basedOn w:val="RESPONSEChar"/>
    <w:link w:val="SELECTONEMARKALL"/>
    <w:rsid w:val="006C1197"/>
    <w:rPr>
      <w:rFonts w:ascii="Arial" w:eastAsia="Times New Roman" w:hAnsi="Arial" w:cs="Arial"/>
      <w:b/>
      <w:sz w:val="20"/>
      <w:szCs w:val="20"/>
    </w:rPr>
  </w:style>
  <w:style w:type="paragraph" w:customStyle="1" w:styleId="BoxResponse">
    <w:name w:val="Box Response"/>
    <w:basedOn w:val="RESPONSE"/>
    <w:link w:val="BoxResponseChar"/>
    <w:rsid w:val="006C1197"/>
    <w:pPr>
      <w:tabs>
        <w:tab w:val="clear" w:pos="8100"/>
        <w:tab w:val="left" w:pos="4680"/>
      </w:tabs>
      <w:ind w:right="0"/>
    </w:pPr>
  </w:style>
  <w:style w:type="character" w:customStyle="1" w:styleId="BoxResponseChar">
    <w:name w:val="Box Response Char"/>
    <w:basedOn w:val="RESPONSEChar"/>
    <w:link w:val="BoxResponse"/>
    <w:rsid w:val="006C1197"/>
    <w:rPr>
      <w:rFonts w:ascii="Arial" w:eastAsia="Times New Roman" w:hAnsi="Arial" w:cs="Arial"/>
      <w:sz w:val="20"/>
      <w:szCs w:val="20"/>
    </w:rPr>
  </w:style>
  <w:style w:type="character" w:styleId="PlaceholderText">
    <w:name w:val="Placeholder Text"/>
    <w:basedOn w:val="DefaultParagraphFont"/>
    <w:uiPriority w:val="99"/>
    <w:semiHidden/>
    <w:rsid w:val="006C1197"/>
    <w:rPr>
      <w:color w:val="808080"/>
    </w:rPr>
  </w:style>
  <w:style w:type="paragraph" w:customStyle="1" w:styleId="MarkforTableTitle">
    <w:name w:val="Mark for Table Title"/>
    <w:basedOn w:val="Normal"/>
    <w:next w:val="NormalSS"/>
    <w:rsid w:val="006C1197"/>
    <w:pPr>
      <w:keepNext/>
      <w:spacing w:after="60" w:line="240" w:lineRule="auto"/>
    </w:pPr>
    <w:rPr>
      <w:rFonts w:ascii="Arial Black" w:eastAsia="Times New Roman" w:hAnsi="Arial Black" w:cs="Times New Roman"/>
      <w:szCs w:val="20"/>
    </w:rPr>
  </w:style>
  <w:style w:type="paragraph" w:customStyle="1" w:styleId="NormalSS">
    <w:name w:val="NormalSS"/>
    <w:basedOn w:val="Normal"/>
    <w:rsid w:val="006C1197"/>
    <w:pPr>
      <w:spacing w:after="240" w:line="240" w:lineRule="auto"/>
      <w:ind w:firstLine="432"/>
    </w:pPr>
    <w:rPr>
      <w:rFonts w:ascii="Times New Roman" w:eastAsia="Times New Roman" w:hAnsi="Times New Roman" w:cs="Times New Roman"/>
      <w:sz w:val="24"/>
      <w:szCs w:val="20"/>
    </w:rPr>
  </w:style>
  <w:style w:type="character" w:styleId="PageNumber">
    <w:name w:val="page number"/>
    <w:basedOn w:val="DefaultParagraphFont"/>
    <w:semiHidden/>
    <w:rsid w:val="006C1197"/>
    <w:rPr>
      <w:rFonts w:ascii="Arial" w:hAnsi="Arial"/>
      <w:color w:val="auto"/>
      <w:sz w:val="20"/>
      <w:bdr w:val="none" w:sz="0" w:space="0" w:color="auto"/>
    </w:rPr>
  </w:style>
  <w:style w:type="paragraph" w:customStyle="1" w:styleId="H3AlphaNoTOC">
    <w:name w:val="H3_Alpha_No TOC"/>
    <w:basedOn w:val="Normal"/>
    <w:next w:val="NormalSS"/>
    <w:link w:val="H3AlphaNoTOCChar"/>
    <w:rsid w:val="006C1197"/>
    <w:pPr>
      <w:keepNext/>
      <w:tabs>
        <w:tab w:val="left" w:pos="432"/>
      </w:tabs>
      <w:spacing w:after="120" w:line="240" w:lineRule="auto"/>
      <w:ind w:left="432" w:hanging="432"/>
    </w:pPr>
    <w:rPr>
      <w:rFonts w:ascii="Arial Black" w:eastAsia="Times New Roman" w:hAnsi="Arial Black" w:cs="Times New Roman"/>
      <w:szCs w:val="20"/>
    </w:rPr>
  </w:style>
  <w:style w:type="character" w:customStyle="1" w:styleId="H3AlphaNoTOCChar">
    <w:name w:val="H3_Alpha_No TOC Char"/>
    <w:basedOn w:val="DefaultParagraphFont"/>
    <w:link w:val="H3AlphaNoTOC"/>
    <w:rsid w:val="006C1197"/>
    <w:rPr>
      <w:rFonts w:ascii="Arial Black" w:eastAsia="Times New Roman" w:hAnsi="Arial Black" w:cs="Times New Roman"/>
      <w:szCs w:val="20"/>
    </w:rPr>
  </w:style>
  <w:style w:type="paragraph" w:styleId="Caption">
    <w:name w:val="caption"/>
    <w:basedOn w:val="Normal"/>
    <w:next w:val="Normal"/>
    <w:uiPriority w:val="35"/>
    <w:unhideWhenUsed/>
    <w:qFormat/>
    <w:rsid w:val="006C1197"/>
    <w:pPr>
      <w:spacing w:after="200" w:line="240" w:lineRule="auto"/>
    </w:pPr>
    <w:rPr>
      <w:iCs/>
      <w:color w:val="44546A" w:themeColor="text2"/>
      <w:szCs w:val="18"/>
    </w:rPr>
  </w:style>
  <w:style w:type="character" w:customStyle="1" w:styleId="Mention1">
    <w:name w:val="Mention1"/>
    <w:basedOn w:val="DefaultParagraphFont"/>
    <w:uiPriority w:val="99"/>
    <w:semiHidden/>
    <w:unhideWhenUsed/>
    <w:rsid w:val="006C1197"/>
    <w:rPr>
      <w:color w:val="2B579A"/>
      <w:shd w:val="clear" w:color="auto" w:fill="E6E6E6"/>
    </w:rPr>
  </w:style>
  <w:style w:type="character" w:customStyle="1" w:styleId="Mention2">
    <w:name w:val="Mention2"/>
    <w:basedOn w:val="DefaultParagraphFont"/>
    <w:uiPriority w:val="99"/>
    <w:semiHidden/>
    <w:unhideWhenUsed/>
    <w:rsid w:val="006C1197"/>
    <w:rPr>
      <w:color w:val="2B579A"/>
      <w:shd w:val="clear" w:color="auto" w:fill="E6E6E6"/>
    </w:rPr>
  </w:style>
  <w:style w:type="character" w:customStyle="1" w:styleId="UnresolvedMention1">
    <w:name w:val="Unresolved Mention1"/>
    <w:basedOn w:val="DefaultParagraphFont"/>
    <w:uiPriority w:val="99"/>
    <w:semiHidden/>
    <w:unhideWhenUsed/>
    <w:rsid w:val="006C1197"/>
    <w:rPr>
      <w:color w:val="808080"/>
      <w:shd w:val="clear" w:color="auto" w:fill="E6E6E6"/>
    </w:rPr>
  </w:style>
  <w:style w:type="character" w:customStyle="1" w:styleId="UnresolvedMention2">
    <w:name w:val="Unresolved Mention2"/>
    <w:basedOn w:val="DefaultParagraphFont"/>
    <w:uiPriority w:val="99"/>
    <w:semiHidden/>
    <w:unhideWhenUsed/>
    <w:rsid w:val="006C1197"/>
    <w:rPr>
      <w:color w:val="808080"/>
      <w:shd w:val="clear" w:color="auto" w:fill="E6E6E6"/>
    </w:rPr>
  </w:style>
  <w:style w:type="character" w:customStyle="1" w:styleId="UnresolvedMention3">
    <w:name w:val="Unresolved Mention3"/>
    <w:basedOn w:val="DefaultParagraphFont"/>
    <w:uiPriority w:val="99"/>
    <w:semiHidden/>
    <w:unhideWhenUsed/>
    <w:rsid w:val="006C1197"/>
    <w:rPr>
      <w:color w:val="808080"/>
      <w:shd w:val="clear" w:color="auto" w:fill="E6E6E6"/>
    </w:rPr>
  </w:style>
  <w:style w:type="paragraph" w:customStyle="1" w:styleId="Hdg1NonNumb">
    <w:name w:val="Hdg1NonNumb"/>
    <w:basedOn w:val="Heading1"/>
    <w:link w:val="Hdg1NonNumbChar"/>
    <w:qFormat/>
    <w:rsid w:val="006C1197"/>
    <w:pPr>
      <w:spacing w:before="0" w:after="120"/>
    </w:pPr>
    <w:rPr>
      <w:b/>
      <w:color w:val="4472C4" w:themeColor="accent1"/>
    </w:rPr>
  </w:style>
  <w:style w:type="character" w:customStyle="1" w:styleId="Hdg1NonNumbChar">
    <w:name w:val="Hdg1NonNumb Char"/>
    <w:basedOn w:val="Heading1Char"/>
    <w:link w:val="Hdg1NonNumb"/>
    <w:rsid w:val="006C1197"/>
    <w:rPr>
      <w:rFonts w:asciiTheme="majorHAnsi" w:eastAsiaTheme="majorEastAsia" w:hAnsiTheme="majorHAnsi" w:cstheme="majorBidi"/>
      <w:b/>
      <w:color w:val="4472C4" w:themeColor="accent1"/>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266339">
      <w:bodyDiv w:val="1"/>
      <w:marLeft w:val="0"/>
      <w:marRight w:val="0"/>
      <w:marTop w:val="0"/>
      <w:marBottom w:val="0"/>
      <w:divBdr>
        <w:top w:val="none" w:sz="0" w:space="0" w:color="auto"/>
        <w:left w:val="none" w:sz="0" w:space="0" w:color="auto"/>
        <w:bottom w:val="none" w:sz="0" w:space="0" w:color="auto"/>
        <w:right w:val="none" w:sz="0" w:space="0" w:color="auto"/>
      </w:divBdr>
    </w:div>
    <w:div w:id="175114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mailto:sfaprocurement@2mresearch.com" TargetMode="External"/><Relationship Id="rId17" Type="http://schemas.openxmlformats.org/officeDocument/2006/relationships/hyperlink" Target="mailto:sfaprocurement@2mresearch.com"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1D99F2F9212B47A97789E9A6D9DA40" ma:contentTypeVersion="4" ma:contentTypeDescription="Create a new document." ma:contentTypeScope="" ma:versionID="9c74d8a5e95fa390cbdb810666d062da">
  <xsd:schema xmlns:xsd="http://www.w3.org/2001/XMLSchema" xmlns:xs="http://www.w3.org/2001/XMLSchema" xmlns:p="http://schemas.microsoft.com/office/2006/metadata/properties" xmlns:ns2="f571f4ae-8fe9-435b-ace9-c730cd832ba2" xmlns:ns3="48ebecbd-8e74-4444-a93d-e88e084f00b2" targetNamespace="http://schemas.microsoft.com/office/2006/metadata/properties" ma:root="true" ma:fieldsID="ac3fbbff03798edae6cfd78cfc5ae47d" ns2:_="" ns3:_="">
    <xsd:import namespace="f571f4ae-8fe9-435b-ace9-c730cd832ba2"/>
    <xsd:import namespace="48ebecbd-8e74-4444-a93d-e88e084f00b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71f4ae-8fe9-435b-ace9-c730cd832ba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becbd-8e74-4444-a93d-e88e084f00b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B13A1-FABF-423D-964B-65CE81D86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71f4ae-8fe9-435b-ace9-c730cd832ba2"/>
    <ds:schemaRef ds:uri="48ebecbd-8e74-4444-a93d-e88e084f00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EC63EA-81DE-42C4-9064-E369B9F4EEBD}">
  <ds:schemaRefs>
    <ds:schemaRef ds:uri="http://schemas.microsoft.com/sharepoint/v3/contenttype/forms"/>
  </ds:schemaRefs>
</ds:datastoreItem>
</file>

<file path=customXml/itemProps3.xml><?xml version="1.0" encoding="utf-8"?>
<ds:datastoreItem xmlns:ds="http://schemas.openxmlformats.org/officeDocument/2006/customXml" ds:itemID="{1F0CBCC4-221D-4B1D-B9D2-DE8F286106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182E49F-221C-4B33-B33B-F531FFECE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6945</Words>
  <Characters>39589</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Matthews-Ewald, PhD, MS</dc:creator>
  <cp:keywords/>
  <dc:description/>
  <cp:lastModifiedBy>SYSTEM</cp:lastModifiedBy>
  <cp:revision>2</cp:revision>
  <dcterms:created xsi:type="dcterms:W3CDTF">2018-06-04T22:56:00Z</dcterms:created>
  <dcterms:modified xsi:type="dcterms:W3CDTF">2018-06-04T22:56:00Z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0x010100741D99F2F9212B47A97789E9A6D9DA40</vt:lpwstr>
  </property>
</Properties>
</file>