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F09F5" w14:textId="77777777" w:rsidR="00EA6C04" w:rsidRDefault="00EA6C04" w:rsidP="00EA6C04">
      <w:pPr>
        <w:pStyle w:val="Heading2"/>
      </w:pPr>
      <w:bookmarkStart w:id="0" w:name="_GoBack"/>
      <w:bookmarkEnd w:id="0"/>
    </w:p>
    <w:p w14:paraId="0D6D9EB3" w14:textId="77777777"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SUPPORTING STATEMENT  - PART A</w:t>
      </w:r>
    </w:p>
    <w:p w14:paraId="416DF053" w14:textId="093283EB" w:rsidR="00EA6C04" w:rsidRPr="0061451E" w:rsidRDefault="00EA6C04" w:rsidP="00EA6C04">
      <w:pPr>
        <w:jc w:val="center"/>
        <w:rPr>
          <w:rFonts w:asciiTheme="majorHAnsi" w:hAnsiTheme="majorHAnsi"/>
          <w:sz w:val="24"/>
        </w:rPr>
      </w:pPr>
      <w:r w:rsidRPr="00EA6C04">
        <w:rPr>
          <w:rFonts w:asciiTheme="majorHAnsi" w:hAnsiTheme="majorHAnsi"/>
          <w:sz w:val="24"/>
        </w:rPr>
        <w:t>(</w:t>
      </w:r>
      <w:r w:rsidR="00E83DF4" w:rsidRPr="00E83DF4">
        <w:rPr>
          <w:rFonts w:asciiTheme="majorHAnsi" w:hAnsiTheme="majorHAnsi"/>
          <w:sz w:val="24"/>
        </w:rPr>
        <w:t xml:space="preserve">Health Status Evaluation of an Infantry </w:t>
      </w:r>
      <w:r w:rsidR="00E83DF4" w:rsidRPr="0061451E">
        <w:rPr>
          <w:rFonts w:asciiTheme="majorHAnsi" w:hAnsiTheme="majorHAnsi"/>
          <w:sz w:val="24"/>
        </w:rPr>
        <w:t>Battalion Following Deployment i</w:t>
      </w:r>
      <w:r w:rsidR="00F81DD0">
        <w:rPr>
          <w:rFonts w:asciiTheme="majorHAnsi" w:hAnsiTheme="majorHAnsi"/>
          <w:sz w:val="24"/>
        </w:rPr>
        <w:t xml:space="preserve">n Support </w:t>
      </w:r>
      <w:r w:rsidR="00E83DF4" w:rsidRPr="0061451E">
        <w:rPr>
          <w:rFonts w:asciiTheme="majorHAnsi" w:hAnsiTheme="majorHAnsi"/>
          <w:sz w:val="24"/>
        </w:rPr>
        <w:t>o</w:t>
      </w:r>
      <w:r w:rsidR="00F81DD0">
        <w:rPr>
          <w:rFonts w:asciiTheme="majorHAnsi" w:hAnsiTheme="majorHAnsi"/>
          <w:sz w:val="24"/>
        </w:rPr>
        <w:t>f</w:t>
      </w:r>
      <w:r w:rsidR="00E83DF4" w:rsidRPr="0061451E">
        <w:rPr>
          <w:rFonts w:asciiTheme="majorHAnsi" w:hAnsiTheme="majorHAnsi"/>
          <w:sz w:val="24"/>
        </w:rPr>
        <w:t xml:space="preserve"> Operation Iraqi Freedom (2004-2005)</w:t>
      </w:r>
      <w:r w:rsidR="0061451E" w:rsidRPr="0061451E">
        <w:rPr>
          <w:rFonts w:asciiTheme="majorHAnsi" w:hAnsiTheme="majorHAnsi"/>
          <w:sz w:val="24"/>
        </w:rPr>
        <w:t xml:space="preserve"> – 0702-XXXX</w:t>
      </w:r>
      <w:r w:rsidRPr="0061451E">
        <w:rPr>
          <w:rFonts w:asciiTheme="majorHAnsi" w:hAnsiTheme="majorHAnsi"/>
          <w:sz w:val="24"/>
        </w:rPr>
        <w:t>)</w:t>
      </w:r>
    </w:p>
    <w:p w14:paraId="31A98A4F" w14:textId="77777777" w:rsidR="005C7428" w:rsidRPr="005C7428" w:rsidRDefault="0027743E" w:rsidP="006E563D">
      <w:pPr>
        <w:spacing w:after="0" w:line="240" w:lineRule="auto"/>
        <w:rPr>
          <w:rFonts w:asciiTheme="majorHAnsi" w:hAnsiTheme="majorHAnsi"/>
          <w:sz w:val="24"/>
          <w:u w:val="single"/>
        </w:rPr>
      </w:pPr>
      <w:r w:rsidRPr="0061451E">
        <w:rPr>
          <w:rFonts w:asciiTheme="majorHAnsi" w:hAnsiTheme="majorHAnsi"/>
          <w:sz w:val="24"/>
        </w:rPr>
        <w:t>1.</w:t>
      </w:r>
      <w:r w:rsidR="00211832" w:rsidRPr="0061451E">
        <w:rPr>
          <w:rFonts w:asciiTheme="majorHAnsi" w:hAnsiTheme="majorHAnsi"/>
          <w:sz w:val="24"/>
        </w:rPr>
        <w:t xml:space="preserve"> </w:t>
      </w:r>
      <w:r w:rsidR="00510F0C" w:rsidRPr="0061451E">
        <w:rPr>
          <w:rFonts w:asciiTheme="majorHAnsi" w:hAnsiTheme="majorHAnsi"/>
          <w:sz w:val="24"/>
        </w:rPr>
        <w:tab/>
      </w:r>
      <w:r w:rsidR="005C7428" w:rsidRPr="0061451E">
        <w:rPr>
          <w:rFonts w:asciiTheme="majorHAnsi" w:hAnsiTheme="majorHAnsi"/>
          <w:sz w:val="24"/>
          <w:u w:val="single"/>
        </w:rPr>
        <w:t>Need for the Information Collection</w:t>
      </w:r>
    </w:p>
    <w:p w14:paraId="502BC2CD" w14:textId="77777777" w:rsidR="00992317" w:rsidRDefault="00992317" w:rsidP="00E83DF4">
      <w:pPr>
        <w:spacing w:after="0" w:line="240" w:lineRule="auto"/>
        <w:rPr>
          <w:rFonts w:asciiTheme="majorHAnsi" w:hAnsiTheme="majorHAnsi"/>
          <w:sz w:val="24"/>
        </w:rPr>
      </w:pPr>
    </w:p>
    <w:p w14:paraId="39DD24F7" w14:textId="77777777" w:rsidR="00E83DF4" w:rsidRPr="00E83DF4" w:rsidRDefault="00E83DF4" w:rsidP="00E83DF4">
      <w:pPr>
        <w:spacing w:after="0" w:line="240" w:lineRule="auto"/>
        <w:rPr>
          <w:rFonts w:asciiTheme="majorHAnsi" w:hAnsiTheme="majorHAnsi"/>
          <w:sz w:val="24"/>
        </w:rPr>
      </w:pPr>
      <w:r w:rsidRPr="00E83DF4">
        <w:rPr>
          <w:rFonts w:asciiTheme="majorHAnsi" w:hAnsiTheme="majorHAnsi"/>
          <w:sz w:val="24"/>
        </w:rPr>
        <w:t xml:space="preserve">From October, 2004 through September, 2005, the 1st Battalion, 24th Infantry (1-24 IN) was assigned to and deployed with the 1st Brigade, 25th Infantry Division "Lightning" Stryker Brigade Combat Team (SBCT) in support of Operation Iraqi Freedom, serving in the vicinity of Mosul, Iraq. </w:t>
      </w:r>
      <w:r w:rsidR="00A84C01">
        <w:rPr>
          <w:rFonts w:asciiTheme="majorHAnsi" w:hAnsiTheme="majorHAnsi"/>
          <w:sz w:val="24"/>
        </w:rPr>
        <w:t xml:space="preserve"> </w:t>
      </w:r>
      <w:r w:rsidRPr="00E83DF4">
        <w:rPr>
          <w:rFonts w:asciiTheme="majorHAnsi" w:hAnsiTheme="majorHAnsi"/>
          <w:sz w:val="24"/>
        </w:rPr>
        <w:t xml:space="preserve">A previously conducted “Deployment and Environmental Health Surveillance Investigation” by the </w:t>
      </w:r>
      <w:r w:rsidR="00A84C01">
        <w:rPr>
          <w:rFonts w:asciiTheme="majorHAnsi" w:hAnsiTheme="majorHAnsi"/>
          <w:sz w:val="24"/>
        </w:rPr>
        <w:t xml:space="preserve">U.S. </w:t>
      </w:r>
      <w:r w:rsidRPr="00E83DF4">
        <w:rPr>
          <w:rFonts w:asciiTheme="majorHAnsi" w:hAnsiTheme="majorHAnsi"/>
          <w:sz w:val="24"/>
        </w:rPr>
        <w:t xml:space="preserve">Army Public Health Center (APHC) in December of 2014 was unable to discern etiologic elements connecting the multitude of conditions and symptoms reported by these military members during the deployment(s) timeframe. </w:t>
      </w:r>
      <w:r w:rsidR="00A84C01">
        <w:rPr>
          <w:rFonts w:asciiTheme="majorHAnsi" w:hAnsiTheme="majorHAnsi"/>
          <w:sz w:val="24"/>
        </w:rPr>
        <w:t xml:space="preserve"> </w:t>
      </w:r>
      <w:r w:rsidR="00CD4F62">
        <w:rPr>
          <w:rFonts w:asciiTheme="majorHAnsi" w:hAnsiTheme="majorHAnsi"/>
          <w:sz w:val="24"/>
        </w:rPr>
        <w:t xml:space="preserve">A copy of this report has been included with the submission package to OMB. </w:t>
      </w:r>
      <w:r w:rsidRPr="00E83DF4">
        <w:rPr>
          <w:rFonts w:asciiTheme="majorHAnsi" w:hAnsiTheme="majorHAnsi"/>
          <w:sz w:val="24"/>
        </w:rPr>
        <w:t xml:space="preserve">It is theorized that environmental exposures may have increased the risk of developing certain conditions has not been definitively identified. </w:t>
      </w:r>
      <w:r w:rsidR="00A84C01">
        <w:rPr>
          <w:rFonts w:asciiTheme="majorHAnsi" w:hAnsiTheme="majorHAnsi"/>
          <w:sz w:val="24"/>
        </w:rPr>
        <w:t xml:space="preserve"> </w:t>
      </w:r>
      <w:r w:rsidRPr="00E83DF4">
        <w:rPr>
          <w:rFonts w:asciiTheme="majorHAnsi" w:hAnsiTheme="majorHAnsi"/>
          <w:sz w:val="24"/>
        </w:rPr>
        <w:t>Furthermore, the report focused on summarizing the health status of a small subset of 1-24 IN service members; however, a comprehensive comparative health status evaluation seeking to include all former members of the 1-24 IN who served in Iraq has never been conducted.</w:t>
      </w:r>
    </w:p>
    <w:p w14:paraId="73DFE02F" w14:textId="77777777" w:rsidR="00E83DF4" w:rsidRPr="00E83DF4" w:rsidRDefault="00E83DF4" w:rsidP="00E83DF4">
      <w:pPr>
        <w:spacing w:after="0" w:line="240" w:lineRule="auto"/>
        <w:rPr>
          <w:rFonts w:asciiTheme="majorHAnsi" w:hAnsiTheme="majorHAnsi"/>
          <w:sz w:val="24"/>
        </w:rPr>
      </w:pPr>
      <w:r w:rsidRPr="00E83DF4">
        <w:rPr>
          <w:rFonts w:asciiTheme="majorHAnsi" w:hAnsiTheme="majorHAnsi"/>
          <w:sz w:val="24"/>
        </w:rPr>
        <w:t xml:space="preserve">  </w:t>
      </w:r>
    </w:p>
    <w:p w14:paraId="6EA85DB6" w14:textId="77777777" w:rsidR="00E83DF4" w:rsidRPr="00A84C01" w:rsidRDefault="00E83DF4" w:rsidP="00E83DF4">
      <w:pPr>
        <w:spacing w:after="0" w:line="240" w:lineRule="auto"/>
        <w:rPr>
          <w:rFonts w:asciiTheme="majorHAnsi" w:hAnsiTheme="majorHAnsi"/>
          <w:sz w:val="24"/>
        </w:rPr>
      </w:pPr>
      <w:r w:rsidRPr="00E83DF4">
        <w:rPr>
          <w:rFonts w:asciiTheme="majorHAnsi" w:hAnsiTheme="majorHAnsi"/>
          <w:sz w:val="24"/>
        </w:rPr>
        <w:t xml:space="preserve">The purpose of this initiative is to identify the frequency of post-deployment medical encounters for cancers, respiratory diseases, circulatory system diseases, and mental health disorders among soldiers and veterans that deployed to Iraq with the 1-24 IN in 2004-2005. </w:t>
      </w:r>
      <w:r w:rsidR="00A84C01">
        <w:rPr>
          <w:rFonts w:asciiTheme="majorHAnsi" w:hAnsiTheme="majorHAnsi"/>
          <w:sz w:val="24"/>
        </w:rPr>
        <w:t xml:space="preserve"> </w:t>
      </w:r>
      <w:r w:rsidRPr="00E83DF4">
        <w:rPr>
          <w:rFonts w:asciiTheme="majorHAnsi" w:hAnsiTheme="majorHAnsi"/>
          <w:sz w:val="24"/>
        </w:rPr>
        <w:t xml:space="preserve">The investigation is being conducted at the request of the Chief of Staff of the Army, Gen. Milley, who tasked APHC with investigating the health status of former members of the above identified group. </w:t>
      </w:r>
      <w:r w:rsidR="00A84C01">
        <w:rPr>
          <w:rFonts w:asciiTheme="majorHAnsi" w:hAnsiTheme="majorHAnsi"/>
          <w:sz w:val="24"/>
        </w:rPr>
        <w:t xml:space="preserve"> </w:t>
      </w:r>
      <w:r w:rsidRPr="00E83DF4">
        <w:rPr>
          <w:rFonts w:asciiTheme="majorHAnsi" w:hAnsiTheme="majorHAnsi"/>
          <w:sz w:val="24"/>
        </w:rPr>
        <w:t>This tasking was itself motivated by members of the 1-24 IN who have voiced concern regarding the high numbers of soldiers (among their ranks) who have been diagnosed with lymphoma, leukemia, bile duct cancer, prostate cancer, Crohn’s Disease, sleep apnea, asthma, depression, liver disorders, among others conditions and symptoms.  This investigation will focus on cancer incidence (though a broad set of non-cancer diagnoses will also be evaluated), in an attempt to quantify the concerns raised among members of the 1-24 IN.</w:t>
      </w:r>
    </w:p>
    <w:p w14:paraId="4C200C06" w14:textId="77777777" w:rsidR="00510F0C" w:rsidRDefault="00510F0C" w:rsidP="006E563D">
      <w:pPr>
        <w:spacing w:after="0" w:line="240" w:lineRule="auto"/>
        <w:rPr>
          <w:rFonts w:asciiTheme="majorHAnsi" w:hAnsiTheme="majorHAnsi"/>
          <w:sz w:val="24"/>
        </w:rPr>
      </w:pPr>
    </w:p>
    <w:p w14:paraId="17AD45FF" w14:textId="6AF41BB6" w:rsidR="00464DAC" w:rsidRDefault="000B628E" w:rsidP="00074FF4">
      <w:pPr>
        <w:spacing w:after="0" w:line="240" w:lineRule="auto"/>
        <w:rPr>
          <w:rFonts w:asciiTheme="majorHAnsi" w:hAnsiTheme="majorHAnsi"/>
          <w:sz w:val="24"/>
        </w:rPr>
      </w:pPr>
      <w:r>
        <w:rPr>
          <w:rFonts w:asciiTheme="majorHAnsi" w:hAnsiTheme="majorHAnsi"/>
          <w:sz w:val="24"/>
        </w:rPr>
        <w:t>T</w:t>
      </w:r>
      <w:r w:rsidRPr="000B628E">
        <w:rPr>
          <w:rFonts w:asciiTheme="majorHAnsi" w:hAnsiTheme="majorHAnsi"/>
          <w:sz w:val="24"/>
        </w:rPr>
        <w:t xml:space="preserve">he </w:t>
      </w:r>
      <w:r>
        <w:rPr>
          <w:rFonts w:asciiTheme="majorHAnsi" w:hAnsiTheme="majorHAnsi"/>
          <w:sz w:val="24"/>
        </w:rPr>
        <w:t>authority for this information</w:t>
      </w:r>
      <w:r w:rsidRPr="000B628E">
        <w:rPr>
          <w:rFonts w:asciiTheme="majorHAnsi" w:hAnsiTheme="majorHAnsi"/>
          <w:sz w:val="24"/>
        </w:rPr>
        <w:t xml:space="preserve"> collection </w:t>
      </w:r>
      <w:r>
        <w:rPr>
          <w:rFonts w:asciiTheme="majorHAnsi" w:hAnsiTheme="majorHAnsi"/>
          <w:sz w:val="24"/>
        </w:rPr>
        <w:t xml:space="preserve">originates </w:t>
      </w:r>
      <w:r w:rsidRPr="000B628E">
        <w:rPr>
          <w:rFonts w:asciiTheme="majorHAnsi" w:hAnsiTheme="majorHAnsi"/>
          <w:sz w:val="24"/>
        </w:rPr>
        <w:t>from Executive Order 12196</w:t>
      </w:r>
      <w:r>
        <w:rPr>
          <w:rFonts w:asciiTheme="majorHAnsi" w:hAnsiTheme="majorHAnsi"/>
          <w:sz w:val="24"/>
        </w:rPr>
        <w:t xml:space="preserve">, </w:t>
      </w:r>
      <w:r w:rsidRPr="000B628E">
        <w:rPr>
          <w:rFonts w:asciiTheme="majorHAnsi" w:hAnsiTheme="majorHAnsi"/>
          <w:sz w:val="24"/>
        </w:rPr>
        <w:t xml:space="preserve">Occupational Safety and Health </w:t>
      </w:r>
      <w:r>
        <w:rPr>
          <w:rFonts w:asciiTheme="majorHAnsi" w:hAnsiTheme="majorHAnsi"/>
          <w:sz w:val="24"/>
        </w:rPr>
        <w:t>Programs for Federal Employees</w:t>
      </w:r>
      <w:r w:rsidR="00074FF4">
        <w:rPr>
          <w:rFonts w:asciiTheme="majorHAnsi" w:hAnsiTheme="majorHAnsi"/>
          <w:sz w:val="24"/>
        </w:rPr>
        <w:t xml:space="preserve">. </w:t>
      </w:r>
      <w:r w:rsidR="00074FF4" w:rsidRPr="000B628E">
        <w:rPr>
          <w:rFonts w:asciiTheme="majorHAnsi" w:hAnsiTheme="majorHAnsi"/>
          <w:sz w:val="24"/>
        </w:rPr>
        <w:t xml:space="preserve">Executive Order </w:t>
      </w:r>
      <w:r w:rsidR="00074FF4">
        <w:rPr>
          <w:rFonts w:asciiTheme="majorHAnsi" w:hAnsiTheme="majorHAnsi"/>
          <w:sz w:val="24"/>
        </w:rPr>
        <w:t xml:space="preserve">(EO) </w:t>
      </w:r>
      <w:r w:rsidR="00074FF4" w:rsidRPr="000B628E">
        <w:rPr>
          <w:rFonts w:asciiTheme="majorHAnsi" w:hAnsiTheme="majorHAnsi"/>
          <w:sz w:val="24"/>
        </w:rPr>
        <w:t>12196</w:t>
      </w:r>
      <w:r w:rsidR="003D075B">
        <w:rPr>
          <w:rFonts w:asciiTheme="majorHAnsi" w:hAnsiTheme="majorHAnsi"/>
          <w:sz w:val="24"/>
        </w:rPr>
        <w:t>, among other requirements,</w:t>
      </w:r>
      <w:r w:rsidRPr="000B628E">
        <w:rPr>
          <w:rFonts w:asciiTheme="majorHAnsi" w:hAnsiTheme="majorHAnsi"/>
          <w:sz w:val="24"/>
        </w:rPr>
        <w:t xml:space="preserve"> </w:t>
      </w:r>
      <w:r w:rsidR="003D075B">
        <w:rPr>
          <w:rFonts w:asciiTheme="majorHAnsi" w:hAnsiTheme="majorHAnsi"/>
          <w:sz w:val="24"/>
        </w:rPr>
        <w:t>compe</w:t>
      </w:r>
      <w:r w:rsidR="00BB5669">
        <w:rPr>
          <w:rFonts w:asciiTheme="majorHAnsi" w:hAnsiTheme="majorHAnsi"/>
          <w:sz w:val="24"/>
        </w:rPr>
        <w:t>ls</w:t>
      </w:r>
      <w:r w:rsidR="003D075B">
        <w:rPr>
          <w:rFonts w:asciiTheme="majorHAnsi" w:hAnsiTheme="majorHAnsi"/>
          <w:sz w:val="24"/>
        </w:rPr>
        <w:t xml:space="preserve"> heads of Agencies to a) a</w:t>
      </w:r>
      <w:r w:rsidR="003D075B" w:rsidRPr="003D075B">
        <w:rPr>
          <w:rFonts w:asciiTheme="majorHAnsi" w:hAnsiTheme="majorHAnsi"/>
          <w:sz w:val="24"/>
        </w:rPr>
        <w:t>ssure response</w:t>
      </w:r>
      <w:r w:rsidR="003D075B">
        <w:rPr>
          <w:rFonts w:asciiTheme="majorHAnsi" w:hAnsiTheme="majorHAnsi"/>
          <w:sz w:val="24"/>
        </w:rPr>
        <w:t>s</w:t>
      </w:r>
      <w:r w:rsidR="003D075B" w:rsidRPr="003D075B">
        <w:rPr>
          <w:rFonts w:asciiTheme="majorHAnsi" w:hAnsiTheme="majorHAnsi"/>
          <w:sz w:val="24"/>
        </w:rPr>
        <w:t xml:space="preserve"> to employee </w:t>
      </w:r>
      <w:r w:rsidR="003D075B">
        <w:rPr>
          <w:rFonts w:asciiTheme="majorHAnsi" w:hAnsiTheme="majorHAnsi"/>
          <w:sz w:val="24"/>
        </w:rPr>
        <w:t>reports of hazardous conditions, and b) o</w:t>
      </w:r>
      <w:r w:rsidR="003D075B" w:rsidRPr="003D075B">
        <w:rPr>
          <w:rFonts w:asciiTheme="majorHAnsi" w:hAnsiTheme="majorHAnsi"/>
          <w:sz w:val="24"/>
        </w:rPr>
        <w:t xml:space="preserve">perate an occupational safety and health management information system, </w:t>
      </w:r>
      <w:r w:rsidR="003D075B">
        <w:rPr>
          <w:rFonts w:asciiTheme="majorHAnsi" w:hAnsiTheme="majorHAnsi"/>
          <w:sz w:val="24"/>
        </w:rPr>
        <w:t xml:space="preserve">to </w:t>
      </w:r>
      <w:r w:rsidR="003D075B" w:rsidRPr="003D075B">
        <w:rPr>
          <w:rFonts w:asciiTheme="majorHAnsi" w:hAnsiTheme="majorHAnsi"/>
          <w:sz w:val="24"/>
        </w:rPr>
        <w:t xml:space="preserve">include the maintenance of such records as the Secretary may require. </w:t>
      </w:r>
      <w:r w:rsidR="00426125">
        <w:rPr>
          <w:rFonts w:asciiTheme="majorHAnsi" w:hAnsiTheme="majorHAnsi"/>
          <w:sz w:val="24"/>
        </w:rPr>
        <w:t>Army Regulation (AR) 40-5, Preventive Medicine</w:t>
      </w:r>
      <w:r w:rsidR="003D075B">
        <w:rPr>
          <w:rFonts w:asciiTheme="majorHAnsi" w:hAnsiTheme="majorHAnsi"/>
          <w:sz w:val="24"/>
        </w:rPr>
        <w:t xml:space="preserve"> (see enclosure)</w:t>
      </w:r>
      <w:r w:rsidR="00074FF4">
        <w:rPr>
          <w:rFonts w:asciiTheme="majorHAnsi" w:hAnsiTheme="majorHAnsi"/>
          <w:sz w:val="24"/>
        </w:rPr>
        <w:t xml:space="preserve">, implements EO </w:t>
      </w:r>
      <w:r w:rsidR="00074FF4" w:rsidRPr="000B628E">
        <w:rPr>
          <w:rFonts w:asciiTheme="majorHAnsi" w:hAnsiTheme="majorHAnsi"/>
          <w:sz w:val="24"/>
        </w:rPr>
        <w:t>12196</w:t>
      </w:r>
      <w:r w:rsidR="003D075B">
        <w:rPr>
          <w:rFonts w:asciiTheme="majorHAnsi" w:hAnsiTheme="majorHAnsi"/>
          <w:sz w:val="24"/>
        </w:rPr>
        <w:t xml:space="preserve"> </w:t>
      </w:r>
      <w:r w:rsidR="00BB5669">
        <w:rPr>
          <w:rFonts w:asciiTheme="majorHAnsi" w:hAnsiTheme="majorHAnsi"/>
          <w:sz w:val="24"/>
        </w:rPr>
        <w:t>for the US Army, defining</w:t>
      </w:r>
      <w:r w:rsidR="003D075B">
        <w:rPr>
          <w:rFonts w:asciiTheme="majorHAnsi" w:hAnsiTheme="majorHAnsi"/>
          <w:sz w:val="24"/>
        </w:rPr>
        <w:t xml:space="preserve"> preventive medicine responsibilities to include programs covering all Army personnel to include the Active Army, the </w:t>
      </w:r>
      <w:r w:rsidR="003D075B" w:rsidRPr="00074FF4">
        <w:rPr>
          <w:rFonts w:asciiTheme="majorHAnsi" w:hAnsiTheme="majorHAnsi"/>
          <w:sz w:val="24"/>
        </w:rPr>
        <w:t>A</w:t>
      </w:r>
      <w:r w:rsidR="003D075B">
        <w:rPr>
          <w:rFonts w:asciiTheme="majorHAnsi" w:hAnsiTheme="majorHAnsi"/>
          <w:sz w:val="24"/>
        </w:rPr>
        <w:t>rmy National Guard, and the Army Reserve. Specifically, AR 40-5</w:t>
      </w:r>
      <w:r w:rsidR="00426125">
        <w:rPr>
          <w:rFonts w:asciiTheme="majorHAnsi" w:hAnsiTheme="majorHAnsi"/>
          <w:sz w:val="24"/>
        </w:rPr>
        <w:t xml:space="preserve"> </w:t>
      </w:r>
      <w:r>
        <w:rPr>
          <w:rFonts w:asciiTheme="majorHAnsi" w:hAnsiTheme="majorHAnsi"/>
          <w:sz w:val="24"/>
        </w:rPr>
        <w:t xml:space="preserve">directs </w:t>
      </w:r>
      <w:r w:rsidR="00464DAC" w:rsidRPr="00464DAC">
        <w:rPr>
          <w:rFonts w:asciiTheme="majorHAnsi" w:hAnsiTheme="majorHAnsi"/>
          <w:sz w:val="24"/>
        </w:rPr>
        <w:t>USACHPPM</w:t>
      </w:r>
      <w:r w:rsidR="00464DAC">
        <w:rPr>
          <w:rFonts w:asciiTheme="majorHAnsi" w:hAnsiTheme="majorHAnsi"/>
          <w:sz w:val="24"/>
        </w:rPr>
        <w:t xml:space="preserve"> (now APHC) </w:t>
      </w:r>
      <w:r>
        <w:rPr>
          <w:rFonts w:asciiTheme="majorHAnsi" w:hAnsiTheme="majorHAnsi"/>
          <w:sz w:val="24"/>
        </w:rPr>
        <w:t>to</w:t>
      </w:r>
      <w:r w:rsidR="00464DAC">
        <w:rPr>
          <w:rFonts w:asciiTheme="majorHAnsi" w:hAnsiTheme="majorHAnsi"/>
          <w:sz w:val="24"/>
        </w:rPr>
        <w:t xml:space="preserve"> a) p</w:t>
      </w:r>
      <w:r w:rsidR="00464DAC" w:rsidRPr="00464DAC">
        <w:rPr>
          <w:rFonts w:asciiTheme="majorHAnsi" w:hAnsiTheme="majorHAnsi"/>
          <w:sz w:val="24"/>
        </w:rPr>
        <w:t>rovide worldwide support of Army preventive medicine activities through</w:t>
      </w:r>
      <w:r w:rsidR="00464DAC">
        <w:rPr>
          <w:rFonts w:asciiTheme="majorHAnsi" w:hAnsiTheme="majorHAnsi"/>
          <w:sz w:val="24"/>
        </w:rPr>
        <w:t xml:space="preserve">, </w:t>
      </w:r>
      <w:r w:rsidR="00464DAC" w:rsidRPr="00464DAC">
        <w:rPr>
          <w:rFonts w:asciiTheme="majorHAnsi" w:hAnsiTheme="majorHAnsi"/>
          <w:sz w:val="24"/>
        </w:rPr>
        <w:lastRenderedPageBreak/>
        <w:t xml:space="preserve">supportive services, program development, </w:t>
      </w:r>
      <w:r w:rsidR="00464DAC">
        <w:rPr>
          <w:rFonts w:asciiTheme="majorHAnsi" w:hAnsiTheme="majorHAnsi"/>
          <w:sz w:val="24"/>
        </w:rPr>
        <w:t xml:space="preserve">and </w:t>
      </w:r>
      <w:r w:rsidR="00464DAC" w:rsidRPr="00464DAC">
        <w:rPr>
          <w:rFonts w:asciiTheme="majorHAnsi" w:hAnsiTheme="majorHAnsi"/>
          <w:sz w:val="24"/>
        </w:rPr>
        <w:t>investigations</w:t>
      </w:r>
      <w:r w:rsidR="00464DAC">
        <w:rPr>
          <w:rFonts w:asciiTheme="majorHAnsi" w:hAnsiTheme="majorHAnsi"/>
          <w:sz w:val="24"/>
        </w:rPr>
        <w:t>, b) p</w:t>
      </w:r>
      <w:r w:rsidR="00426125" w:rsidRPr="00426125">
        <w:rPr>
          <w:rFonts w:asciiTheme="majorHAnsi" w:hAnsiTheme="majorHAnsi"/>
          <w:sz w:val="24"/>
        </w:rPr>
        <w:t>rovide support for comprehensive health surveillance for the Army and DOD, and develop</w:t>
      </w:r>
      <w:r w:rsidR="00464DAC">
        <w:rPr>
          <w:rFonts w:asciiTheme="majorHAnsi" w:hAnsiTheme="majorHAnsi"/>
          <w:sz w:val="24"/>
        </w:rPr>
        <w:t>,</w:t>
      </w:r>
      <w:r w:rsidR="00426125" w:rsidRPr="00426125">
        <w:rPr>
          <w:rFonts w:asciiTheme="majorHAnsi" w:hAnsiTheme="majorHAnsi"/>
          <w:sz w:val="24"/>
        </w:rPr>
        <w:t xml:space="preserve"> and </w:t>
      </w:r>
      <w:r w:rsidR="00464DAC">
        <w:rPr>
          <w:rFonts w:asciiTheme="majorHAnsi" w:hAnsiTheme="majorHAnsi"/>
          <w:sz w:val="24"/>
        </w:rPr>
        <w:t>c)</w:t>
      </w:r>
      <w:r w:rsidR="00074FF4">
        <w:rPr>
          <w:rFonts w:asciiTheme="majorHAnsi" w:hAnsiTheme="majorHAnsi"/>
          <w:sz w:val="24"/>
        </w:rPr>
        <w:t xml:space="preserve"> </w:t>
      </w:r>
      <w:r w:rsidR="00426125" w:rsidRPr="00426125">
        <w:rPr>
          <w:rFonts w:asciiTheme="majorHAnsi" w:hAnsiTheme="majorHAnsi"/>
          <w:sz w:val="24"/>
        </w:rPr>
        <w:t>maintain data</w:t>
      </w:r>
      <w:r w:rsidR="00464DAC">
        <w:rPr>
          <w:rFonts w:asciiTheme="majorHAnsi" w:hAnsiTheme="majorHAnsi"/>
          <w:sz w:val="24"/>
        </w:rPr>
        <w:t xml:space="preserve"> </w:t>
      </w:r>
      <w:r w:rsidR="00426125" w:rsidRPr="00426125">
        <w:rPr>
          <w:rFonts w:asciiTheme="majorHAnsi" w:hAnsiTheme="majorHAnsi"/>
          <w:sz w:val="24"/>
        </w:rPr>
        <w:t>analysis and archiving for worldwide military health surveillance activities</w:t>
      </w:r>
      <w:r w:rsidR="00464DAC">
        <w:rPr>
          <w:rFonts w:asciiTheme="majorHAnsi" w:hAnsiTheme="majorHAnsi"/>
          <w:sz w:val="24"/>
        </w:rPr>
        <w:t>.</w:t>
      </w:r>
      <w:r w:rsidR="00074FF4">
        <w:rPr>
          <w:rFonts w:asciiTheme="majorHAnsi" w:hAnsiTheme="majorHAnsi"/>
          <w:sz w:val="24"/>
        </w:rPr>
        <w:t xml:space="preserve"> </w:t>
      </w:r>
    </w:p>
    <w:p w14:paraId="28E8FBFE" w14:textId="77777777" w:rsidR="00426125" w:rsidRDefault="00426125" w:rsidP="00992317">
      <w:pPr>
        <w:spacing w:after="0" w:line="240" w:lineRule="auto"/>
        <w:rPr>
          <w:rFonts w:asciiTheme="majorHAnsi" w:hAnsiTheme="majorHAnsi"/>
          <w:sz w:val="24"/>
        </w:rPr>
      </w:pPr>
    </w:p>
    <w:p w14:paraId="5F5C3473" w14:textId="77777777" w:rsidR="000B628E" w:rsidRDefault="000B628E" w:rsidP="00992317">
      <w:pPr>
        <w:spacing w:after="0" w:line="240" w:lineRule="auto"/>
        <w:rPr>
          <w:rFonts w:asciiTheme="majorHAnsi" w:hAnsiTheme="majorHAnsi"/>
          <w:sz w:val="24"/>
        </w:rPr>
      </w:pPr>
    </w:p>
    <w:p w14:paraId="5A66CAF0" w14:textId="77777777" w:rsidR="00510F0C" w:rsidRDefault="00510F0C" w:rsidP="006E563D">
      <w:pPr>
        <w:spacing w:after="0" w:line="240" w:lineRule="auto"/>
        <w:rPr>
          <w:rFonts w:asciiTheme="majorHAnsi" w:hAnsiTheme="majorHAnsi"/>
          <w:sz w:val="24"/>
        </w:rPr>
      </w:pPr>
    </w:p>
    <w:p w14:paraId="3484392C"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4F921A9C" w14:textId="77777777" w:rsidR="00281785" w:rsidRDefault="00281785" w:rsidP="00E83DF4">
      <w:pPr>
        <w:spacing w:after="0" w:line="240" w:lineRule="auto"/>
        <w:rPr>
          <w:rFonts w:asciiTheme="majorHAnsi" w:hAnsiTheme="majorHAnsi"/>
          <w:sz w:val="24"/>
        </w:rPr>
      </w:pPr>
    </w:p>
    <w:p w14:paraId="3313B368" w14:textId="28ED8B2E" w:rsidR="00E83DF4" w:rsidRPr="00E83DF4" w:rsidRDefault="00E83DF4" w:rsidP="00E83DF4">
      <w:pPr>
        <w:spacing w:after="0" w:line="240" w:lineRule="auto"/>
        <w:rPr>
          <w:rFonts w:asciiTheme="majorHAnsi" w:hAnsiTheme="majorHAnsi"/>
          <w:sz w:val="24"/>
        </w:rPr>
      </w:pPr>
      <w:r w:rsidRPr="00E83DF4">
        <w:rPr>
          <w:rFonts w:asciiTheme="majorHAnsi" w:hAnsiTheme="majorHAnsi"/>
          <w:sz w:val="24"/>
        </w:rPr>
        <w:t xml:space="preserve">The overall goal of this investigation is to characterize the burden of disease among </w:t>
      </w:r>
      <w:r w:rsidR="00C42E21">
        <w:rPr>
          <w:rFonts w:asciiTheme="majorHAnsi" w:hAnsiTheme="majorHAnsi"/>
          <w:sz w:val="24"/>
        </w:rPr>
        <w:t xml:space="preserve">former </w:t>
      </w:r>
      <w:r w:rsidRPr="00E83DF4">
        <w:rPr>
          <w:rFonts w:asciiTheme="majorHAnsi" w:hAnsiTheme="majorHAnsi"/>
          <w:sz w:val="24"/>
        </w:rPr>
        <w:t xml:space="preserve">members of the 1-24 IN following their deployment to Iraq in 2004-2005. </w:t>
      </w:r>
      <w:r w:rsidR="00395A18">
        <w:rPr>
          <w:rFonts w:asciiTheme="majorHAnsi" w:hAnsiTheme="majorHAnsi"/>
          <w:sz w:val="24"/>
        </w:rPr>
        <w:t xml:space="preserve"> </w:t>
      </w:r>
      <w:r w:rsidR="00C42E21">
        <w:rPr>
          <w:rFonts w:asciiTheme="majorHAnsi" w:hAnsiTheme="majorHAnsi"/>
          <w:sz w:val="24"/>
        </w:rPr>
        <w:t xml:space="preserve">This population consists predominately of Veterans who have separated from military service. </w:t>
      </w:r>
      <w:r w:rsidRPr="00E83DF4">
        <w:rPr>
          <w:rFonts w:asciiTheme="majorHAnsi" w:hAnsiTheme="majorHAnsi"/>
          <w:sz w:val="24"/>
        </w:rPr>
        <w:t xml:space="preserve">In order to characterize the post-deployment health status of the 1-24 IN, the investigation includes the following objectives: </w:t>
      </w:r>
    </w:p>
    <w:p w14:paraId="15D6635E" w14:textId="77777777" w:rsidR="00E83DF4" w:rsidRPr="00E83DF4" w:rsidRDefault="00E83DF4" w:rsidP="00E83DF4">
      <w:pPr>
        <w:spacing w:after="0" w:line="240" w:lineRule="auto"/>
        <w:rPr>
          <w:rFonts w:asciiTheme="majorHAnsi" w:hAnsiTheme="majorHAnsi"/>
          <w:sz w:val="24"/>
        </w:rPr>
      </w:pPr>
    </w:p>
    <w:p w14:paraId="5CAEC4AB" w14:textId="77777777" w:rsidR="00E83DF4" w:rsidRPr="00235200" w:rsidRDefault="00235200" w:rsidP="00235200">
      <w:pPr>
        <w:pStyle w:val="ListParagraph"/>
        <w:numPr>
          <w:ilvl w:val="0"/>
          <w:numId w:val="13"/>
        </w:numPr>
        <w:spacing w:after="0" w:line="240" w:lineRule="auto"/>
        <w:rPr>
          <w:rFonts w:asciiTheme="majorHAnsi" w:hAnsiTheme="majorHAnsi"/>
          <w:sz w:val="24"/>
        </w:rPr>
      </w:pPr>
      <w:r>
        <w:rPr>
          <w:rFonts w:asciiTheme="majorHAnsi" w:hAnsiTheme="majorHAnsi"/>
          <w:sz w:val="24"/>
        </w:rPr>
        <w:t xml:space="preserve"> </w:t>
      </w:r>
      <w:r w:rsidR="00E83DF4" w:rsidRPr="00235200">
        <w:rPr>
          <w:rFonts w:asciiTheme="majorHAnsi" w:hAnsiTheme="majorHAnsi"/>
          <w:sz w:val="24"/>
        </w:rPr>
        <w:t xml:space="preserve">Identify the set of self-reported health conditions affecting the 1-24 IN subsequent to their 2004-2005 deployment to Iraq; </w:t>
      </w:r>
    </w:p>
    <w:p w14:paraId="37BBC4D0" w14:textId="77777777" w:rsidR="00E83DF4" w:rsidRPr="00E83DF4" w:rsidRDefault="00E83DF4" w:rsidP="00235200">
      <w:pPr>
        <w:spacing w:after="0" w:line="240" w:lineRule="auto"/>
        <w:ind w:left="720"/>
        <w:rPr>
          <w:rFonts w:asciiTheme="majorHAnsi" w:hAnsiTheme="majorHAnsi"/>
          <w:sz w:val="24"/>
        </w:rPr>
      </w:pPr>
    </w:p>
    <w:p w14:paraId="397A4098" w14:textId="77777777" w:rsidR="00E83DF4" w:rsidRPr="00235200" w:rsidRDefault="00235200" w:rsidP="00235200">
      <w:pPr>
        <w:pStyle w:val="ListParagraph"/>
        <w:numPr>
          <w:ilvl w:val="0"/>
          <w:numId w:val="13"/>
        </w:numPr>
        <w:spacing w:after="0" w:line="240" w:lineRule="auto"/>
        <w:rPr>
          <w:rFonts w:asciiTheme="majorHAnsi" w:hAnsiTheme="majorHAnsi"/>
          <w:sz w:val="24"/>
        </w:rPr>
      </w:pPr>
      <w:r>
        <w:rPr>
          <w:rFonts w:asciiTheme="majorHAnsi" w:hAnsiTheme="majorHAnsi"/>
          <w:sz w:val="24"/>
        </w:rPr>
        <w:t>C</w:t>
      </w:r>
      <w:r w:rsidR="00E83DF4" w:rsidRPr="00235200">
        <w:rPr>
          <w:rFonts w:asciiTheme="majorHAnsi" w:hAnsiTheme="majorHAnsi"/>
          <w:sz w:val="24"/>
        </w:rPr>
        <w:t>ompare the frequency of post-deployment self-reported health conditions between those in the 1-24 IN who remain in service and those who have separated or retired from the Army and are Department of Veterans Affairs (VA) beneficiaries;</w:t>
      </w:r>
    </w:p>
    <w:p w14:paraId="220CE9AD" w14:textId="77777777" w:rsidR="00E83DF4" w:rsidRPr="00E83DF4" w:rsidRDefault="00E83DF4" w:rsidP="00235200">
      <w:pPr>
        <w:spacing w:after="0" w:line="240" w:lineRule="auto"/>
        <w:ind w:left="720"/>
        <w:rPr>
          <w:rFonts w:asciiTheme="majorHAnsi" w:hAnsiTheme="majorHAnsi"/>
          <w:sz w:val="24"/>
        </w:rPr>
      </w:pPr>
    </w:p>
    <w:p w14:paraId="646D5F3F" w14:textId="77777777" w:rsidR="00E83DF4" w:rsidRPr="00235200" w:rsidRDefault="00E83DF4" w:rsidP="00235200">
      <w:pPr>
        <w:pStyle w:val="ListParagraph"/>
        <w:numPr>
          <w:ilvl w:val="0"/>
          <w:numId w:val="13"/>
        </w:numPr>
        <w:spacing w:after="0" w:line="240" w:lineRule="auto"/>
        <w:rPr>
          <w:rFonts w:asciiTheme="majorHAnsi" w:hAnsiTheme="majorHAnsi"/>
          <w:sz w:val="24"/>
        </w:rPr>
      </w:pPr>
      <w:r w:rsidRPr="00235200">
        <w:rPr>
          <w:rFonts w:asciiTheme="majorHAnsi" w:hAnsiTheme="majorHAnsi"/>
          <w:sz w:val="24"/>
        </w:rPr>
        <w:t>Compare the frequency of self-reported health conditions between former members of the 1-24 IN and a similar exposure group consisting of non-deployed personnel in the 1 SBCT to subsets of Millennium Cohort Study participants.</w:t>
      </w:r>
      <w:r w:rsidR="00235200" w:rsidRPr="00235200">
        <w:rPr>
          <w:rFonts w:asciiTheme="majorHAnsi" w:hAnsiTheme="majorHAnsi"/>
          <w:sz w:val="24"/>
        </w:rPr>
        <w:t xml:space="preserve">  </w:t>
      </w:r>
      <w:r w:rsidRPr="00235200">
        <w:rPr>
          <w:rFonts w:asciiTheme="majorHAnsi" w:hAnsiTheme="majorHAnsi"/>
          <w:sz w:val="24"/>
        </w:rPr>
        <w:t xml:space="preserve">APHC will obtain rosters of the formerly deployed personnel to be compared in this investigation, except for Millennium Cohort Study participants who will be identified by the Naval Health Research Center. Health status for these individuals, other 1 SBCT personnel, and comparison SBCT personnel will be ascertained in two ways: </w:t>
      </w:r>
    </w:p>
    <w:p w14:paraId="52EBE614" w14:textId="77777777" w:rsidR="00E83DF4" w:rsidRPr="00E83DF4" w:rsidRDefault="00E83DF4" w:rsidP="00E83DF4">
      <w:pPr>
        <w:spacing w:after="0" w:line="240" w:lineRule="auto"/>
        <w:rPr>
          <w:rFonts w:asciiTheme="majorHAnsi" w:hAnsiTheme="majorHAnsi"/>
          <w:sz w:val="24"/>
        </w:rPr>
      </w:pPr>
    </w:p>
    <w:p w14:paraId="3EE66036" w14:textId="19695F3D" w:rsidR="00E83DF4" w:rsidRPr="00E83DF4" w:rsidRDefault="00E83DF4" w:rsidP="00235200">
      <w:pPr>
        <w:spacing w:after="0" w:line="240" w:lineRule="auto"/>
        <w:ind w:left="1440"/>
        <w:rPr>
          <w:rFonts w:asciiTheme="majorHAnsi" w:hAnsiTheme="majorHAnsi"/>
          <w:sz w:val="24"/>
        </w:rPr>
      </w:pPr>
      <w:r w:rsidRPr="00E83DF4">
        <w:rPr>
          <w:rFonts w:asciiTheme="majorHAnsi" w:hAnsiTheme="majorHAnsi"/>
          <w:sz w:val="24"/>
        </w:rPr>
        <w:t>a.  By mining outpatient and inpatient diagnosis and discharge codes (International Classification of Diseases, 9th Revision, ICD-9 CM codes) contained in the Defense Medical Surveillance System maintained by the Armed Forces Health Surveillance Branch and the VA Health Data Repository maintained by the VA Office of Public Health.</w:t>
      </w:r>
      <w:r w:rsidR="0026057A">
        <w:rPr>
          <w:rFonts w:asciiTheme="majorHAnsi" w:hAnsiTheme="majorHAnsi"/>
          <w:sz w:val="24"/>
        </w:rPr>
        <w:t xml:space="preserve"> Meeting this objective will require a single pull of pre-existing health care encounter data records from DoD and VA health databases.</w:t>
      </w:r>
    </w:p>
    <w:p w14:paraId="2705D461" w14:textId="77777777" w:rsidR="00E83DF4" w:rsidRPr="00E83DF4" w:rsidRDefault="00E83DF4" w:rsidP="00235200">
      <w:pPr>
        <w:spacing w:after="0" w:line="240" w:lineRule="auto"/>
        <w:ind w:left="1440"/>
        <w:rPr>
          <w:rFonts w:asciiTheme="majorHAnsi" w:hAnsiTheme="majorHAnsi"/>
          <w:sz w:val="24"/>
        </w:rPr>
      </w:pPr>
    </w:p>
    <w:p w14:paraId="7B4F2F9C" w14:textId="6A395301" w:rsidR="0026057A" w:rsidRPr="00E83DF4" w:rsidRDefault="00E83DF4" w:rsidP="0026057A">
      <w:pPr>
        <w:spacing w:after="0" w:line="240" w:lineRule="auto"/>
        <w:ind w:left="1440"/>
        <w:rPr>
          <w:rFonts w:asciiTheme="majorHAnsi" w:hAnsiTheme="majorHAnsi"/>
          <w:sz w:val="24"/>
        </w:rPr>
      </w:pPr>
      <w:r w:rsidRPr="00E83DF4">
        <w:rPr>
          <w:rFonts w:asciiTheme="majorHAnsi" w:hAnsiTheme="majorHAnsi"/>
          <w:sz w:val="24"/>
        </w:rPr>
        <w:t>b.  By inviting former members of the 1 SBCT to complete a health survey designed to be directly comparable to surveys completed by participants in the Millennium Cohort Study.</w:t>
      </w:r>
      <w:r w:rsidR="0026057A">
        <w:rPr>
          <w:rFonts w:asciiTheme="majorHAnsi" w:hAnsiTheme="majorHAnsi"/>
          <w:sz w:val="24"/>
        </w:rPr>
        <w:t xml:space="preserve"> Meeting this objective will require a single information collection effort (i.e., a one-time survey of former Army personnel. Meeting the objective will additionally entail leveraging of a pre-existing Millennium Cohort Study database of MCS study participants’ survey response data.</w:t>
      </w:r>
    </w:p>
    <w:p w14:paraId="25B16222" w14:textId="5FDF626F" w:rsidR="00CE5605" w:rsidRDefault="00CE5605" w:rsidP="00235200">
      <w:pPr>
        <w:spacing w:after="0" w:line="240" w:lineRule="auto"/>
        <w:ind w:left="1440"/>
        <w:rPr>
          <w:rFonts w:asciiTheme="majorHAnsi" w:hAnsiTheme="majorHAnsi"/>
          <w:i/>
          <w:sz w:val="24"/>
        </w:rPr>
      </w:pPr>
    </w:p>
    <w:p w14:paraId="210E847A" w14:textId="77777777" w:rsidR="00CE5605" w:rsidRDefault="00CE5605" w:rsidP="006E563D">
      <w:pPr>
        <w:spacing w:after="0" w:line="240" w:lineRule="auto"/>
        <w:rPr>
          <w:rFonts w:asciiTheme="majorHAnsi" w:hAnsiTheme="majorHAnsi"/>
          <w:i/>
          <w:sz w:val="24"/>
        </w:rPr>
      </w:pPr>
    </w:p>
    <w:p w14:paraId="68EF20AB" w14:textId="3C1D955B" w:rsidR="00873BF7" w:rsidRDefault="00395A18" w:rsidP="00C14531">
      <w:pPr>
        <w:spacing w:after="0" w:line="240" w:lineRule="auto"/>
        <w:rPr>
          <w:rFonts w:asciiTheme="majorHAnsi" w:hAnsiTheme="majorHAnsi"/>
          <w:sz w:val="24"/>
        </w:rPr>
      </w:pPr>
      <w:r>
        <w:rPr>
          <w:rFonts w:asciiTheme="majorHAnsi" w:hAnsiTheme="majorHAnsi"/>
          <w:sz w:val="24"/>
        </w:rPr>
        <w:t>As described in Section 3, t</w:t>
      </w:r>
      <w:r w:rsidRPr="00E83DF4">
        <w:rPr>
          <w:rFonts w:asciiTheme="majorHAnsi" w:hAnsiTheme="majorHAnsi"/>
          <w:sz w:val="24"/>
        </w:rPr>
        <w:t xml:space="preserve">he initial invitation to participate in the </w:t>
      </w:r>
      <w:r>
        <w:rPr>
          <w:rFonts w:asciiTheme="majorHAnsi" w:hAnsiTheme="majorHAnsi"/>
          <w:sz w:val="24"/>
        </w:rPr>
        <w:t>Post-deployment Health S</w:t>
      </w:r>
      <w:r w:rsidRPr="00E83DF4">
        <w:rPr>
          <w:rFonts w:asciiTheme="majorHAnsi" w:hAnsiTheme="majorHAnsi"/>
          <w:sz w:val="24"/>
        </w:rPr>
        <w:t>urvey will be sent by email</w:t>
      </w:r>
      <w:r w:rsidR="002A4A4E">
        <w:rPr>
          <w:rFonts w:asciiTheme="majorHAnsi" w:hAnsiTheme="majorHAnsi"/>
          <w:sz w:val="24"/>
        </w:rPr>
        <w:t>,</w:t>
      </w:r>
      <w:r w:rsidR="007C7B26">
        <w:rPr>
          <w:rFonts w:asciiTheme="majorHAnsi" w:hAnsiTheme="majorHAnsi"/>
          <w:sz w:val="24"/>
        </w:rPr>
        <w:t xml:space="preserve"> </w:t>
      </w:r>
      <w:r w:rsidRPr="00E83DF4">
        <w:rPr>
          <w:rFonts w:asciiTheme="majorHAnsi" w:hAnsiTheme="majorHAnsi"/>
          <w:sz w:val="24"/>
        </w:rPr>
        <w:t>if available</w:t>
      </w:r>
      <w:r w:rsidR="002A4A4E">
        <w:rPr>
          <w:rFonts w:asciiTheme="majorHAnsi" w:hAnsiTheme="majorHAnsi"/>
          <w:sz w:val="24"/>
        </w:rPr>
        <w:t xml:space="preserve">, or </w:t>
      </w:r>
      <w:r w:rsidRPr="00E83DF4">
        <w:rPr>
          <w:rFonts w:asciiTheme="majorHAnsi" w:hAnsiTheme="majorHAnsi"/>
          <w:sz w:val="24"/>
        </w:rPr>
        <w:t xml:space="preserve">U.S. Postal Service (mail), and telephonically should a response not </w:t>
      </w:r>
      <w:r w:rsidR="002A4A4E">
        <w:rPr>
          <w:rFonts w:asciiTheme="majorHAnsi" w:hAnsiTheme="majorHAnsi"/>
          <w:sz w:val="24"/>
        </w:rPr>
        <w:t xml:space="preserve">be received after use of the </w:t>
      </w:r>
      <w:r w:rsidRPr="00E83DF4">
        <w:rPr>
          <w:rFonts w:asciiTheme="majorHAnsi" w:hAnsiTheme="majorHAnsi"/>
          <w:sz w:val="24"/>
        </w:rPr>
        <w:t xml:space="preserve">prior two methods. </w:t>
      </w:r>
      <w:r w:rsidR="00BB5669">
        <w:rPr>
          <w:rFonts w:asciiTheme="majorHAnsi" w:hAnsiTheme="majorHAnsi"/>
          <w:sz w:val="24"/>
        </w:rPr>
        <w:t xml:space="preserve">Contact information for potential survey respondents will be obtained </w:t>
      </w:r>
      <w:r w:rsidR="00BB5669" w:rsidRPr="00BB5669">
        <w:rPr>
          <w:rFonts w:asciiTheme="majorHAnsi" w:hAnsiTheme="majorHAnsi"/>
          <w:sz w:val="24"/>
        </w:rPr>
        <w:t xml:space="preserve">from internal </w:t>
      </w:r>
      <w:r w:rsidR="00BB5669">
        <w:rPr>
          <w:rFonts w:asciiTheme="majorHAnsi" w:hAnsiTheme="majorHAnsi"/>
          <w:sz w:val="24"/>
        </w:rPr>
        <w:t xml:space="preserve">Army </w:t>
      </w:r>
      <w:r w:rsidR="00BB5669" w:rsidRPr="00BB5669">
        <w:rPr>
          <w:rFonts w:asciiTheme="majorHAnsi" w:hAnsiTheme="majorHAnsi"/>
          <w:sz w:val="24"/>
        </w:rPr>
        <w:t>records.</w:t>
      </w:r>
      <w:r w:rsidRPr="00E83DF4">
        <w:rPr>
          <w:rFonts w:asciiTheme="majorHAnsi" w:hAnsiTheme="majorHAnsi"/>
          <w:sz w:val="24"/>
        </w:rPr>
        <w:t xml:space="preserve"> </w:t>
      </w:r>
      <w:r w:rsidR="002A4A4E">
        <w:rPr>
          <w:rFonts w:asciiTheme="majorHAnsi" w:hAnsiTheme="majorHAnsi"/>
          <w:sz w:val="24"/>
        </w:rPr>
        <w:t>It is anticipated that 80% of respondents will complete t</w:t>
      </w:r>
      <w:r w:rsidRPr="00E83DF4">
        <w:rPr>
          <w:rFonts w:asciiTheme="majorHAnsi" w:hAnsiTheme="majorHAnsi"/>
          <w:sz w:val="24"/>
        </w:rPr>
        <w:t xml:space="preserve">he survey on-line utilizing </w:t>
      </w:r>
      <w:r w:rsidR="00281785">
        <w:rPr>
          <w:rFonts w:asciiTheme="majorHAnsi" w:hAnsiTheme="majorHAnsi"/>
          <w:sz w:val="24"/>
        </w:rPr>
        <w:t>Verint Public Health survey software, a secure APHC survey website</w:t>
      </w:r>
      <w:r w:rsidR="00BB5669">
        <w:rPr>
          <w:rFonts w:asciiTheme="majorHAnsi" w:hAnsiTheme="majorHAnsi"/>
          <w:sz w:val="24"/>
        </w:rPr>
        <w:t xml:space="preserve"> (See screenshots of online survey instrument, enclosed)</w:t>
      </w:r>
      <w:r w:rsidRPr="00E83DF4">
        <w:rPr>
          <w:rFonts w:asciiTheme="majorHAnsi" w:hAnsiTheme="majorHAnsi"/>
          <w:sz w:val="24"/>
        </w:rPr>
        <w:t xml:space="preserve">.  </w:t>
      </w:r>
      <w:r w:rsidR="005E217C">
        <w:rPr>
          <w:rFonts w:asciiTheme="majorHAnsi" w:hAnsiTheme="majorHAnsi"/>
          <w:sz w:val="24"/>
        </w:rPr>
        <w:t>The initial splash screen of the survey website (URL: ) displays a privacy statement and a</w:t>
      </w:r>
      <w:r w:rsidR="005E217C" w:rsidRPr="005E217C">
        <w:rPr>
          <w:rFonts w:asciiTheme="majorHAnsi" w:hAnsiTheme="majorHAnsi"/>
          <w:sz w:val="24"/>
        </w:rPr>
        <w:t xml:space="preserve">gency </w:t>
      </w:r>
      <w:r w:rsidR="005E217C">
        <w:rPr>
          <w:rFonts w:asciiTheme="majorHAnsi" w:hAnsiTheme="majorHAnsi"/>
          <w:sz w:val="24"/>
        </w:rPr>
        <w:t>d</w:t>
      </w:r>
      <w:r w:rsidR="005E217C" w:rsidRPr="005E217C">
        <w:rPr>
          <w:rFonts w:asciiTheme="majorHAnsi" w:hAnsiTheme="majorHAnsi"/>
          <w:sz w:val="24"/>
        </w:rPr>
        <w:t xml:space="preserve">isclosure </w:t>
      </w:r>
      <w:r w:rsidR="005E217C">
        <w:rPr>
          <w:rFonts w:asciiTheme="majorHAnsi" w:hAnsiTheme="majorHAnsi"/>
          <w:sz w:val="24"/>
        </w:rPr>
        <w:t>n</w:t>
      </w:r>
      <w:r w:rsidR="005E217C" w:rsidRPr="005E217C">
        <w:rPr>
          <w:rFonts w:asciiTheme="majorHAnsi" w:hAnsiTheme="majorHAnsi"/>
          <w:sz w:val="24"/>
        </w:rPr>
        <w:t>otice.</w:t>
      </w:r>
      <w:r w:rsidR="005E217C">
        <w:rPr>
          <w:rFonts w:asciiTheme="majorHAnsi" w:hAnsiTheme="majorHAnsi"/>
          <w:sz w:val="24"/>
        </w:rPr>
        <w:t xml:space="preserve"> After clicking the splash page “OK” button, the survey landing page displays the survey approval authority, survey control number, and expiration date. This information is followed by survey information presented on multiple pages. Before accessing the survey itself, the respondent </w:t>
      </w:r>
      <w:r w:rsidR="00E40229">
        <w:rPr>
          <w:rFonts w:asciiTheme="majorHAnsi" w:hAnsiTheme="majorHAnsi"/>
          <w:sz w:val="24"/>
        </w:rPr>
        <w:t xml:space="preserve">will be presented with </w:t>
      </w:r>
      <w:r w:rsidR="005E217C">
        <w:rPr>
          <w:rFonts w:asciiTheme="majorHAnsi" w:hAnsiTheme="majorHAnsi"/>
          <w:sz w:val="24"/>
        </w:rPr>
        <w:t>a voluntary consent statement, which reads, “</w:t>
      </w:r>
      <w:r w:rsidR="005E217C" w:rsidRPr="005E217C">
        <w:rPr>
          <w:rFonts w:asciiTheme="majorHAnsi" w:hAnsiTheme="majorHAnsi"/>
          <w:sz w:val="24"/>
        </w:rPr>
        <w:t>By clicking “Next” you are consenting to participate in</w:t>
      </w:r>
      <w:r w:rsidR="00AD5178">
        <w:rPr>
          <w:rFonts w:asciiTheme="majorHAnsi" w:hAnsiTheme="majorHAnsi"/>
          <w:sz w:val="24"/>
        </w:rPr>
        <w:t xml:space="preserve"> </w:t>
      </w:r>
      <w:r w:rsidR="005E217C" w:rsidRPr="005E217C">
        <w:rPr>
          <w:rFonts w:asciiTheme="majorHAnsi" w:hAnsiTheme="majorHAnsi"/>
          <w:sz w:val="24"/>
        </w:rPr>
        <w:t>the survey described above. You are also indicating that you understand that your consent is completely voluntary, and that your consent is based solely on the information provided above.</w:t>
      </w:r>
      <w:r w:rsidR="005E217C">
        <w:rPr>
          <w:rFonts w:asciiTheme="majorHAnsi" w:hAnsiTheme="majorHAnsi"/>
          <w:sz w:val="24"/>
        </w:rPr>
        <w:t xml:space="preserve">” The survey follows, presented on multiple pages </w:t>
      </w:r>
      <w:r w:rsidR="00350BDE">
        <w:rPr>
          <w:rFonts w:asciiTheme="majorHAnsi" w:hAnsiTheme="majorHAnsi"/>
          <w:sz w:val="24"/>
        </w:rPr>
        <w:t>(S</w:t>
      </w:r>
      <w:r w:rsidR="005E217C">
        <w:rPr>
          <w:rFonts w:asciiTheme="majorHAnsi" w:hAnsiTheme="majorHAnsi"/>
          <w:sz w:val="24"/>
        </w:rPr>
        <w:t xml:space="preserve">ee screenshots of online survey, </w:t>
      </w:r>
      <w:r w:rsidR="00E40229">
        <w:rPr>
          <w:rFonts w:asciiTheme="majorHAnsi" w:hAnsiTheme="majorHAnsi"/>
          <w:sz w:val="24"/>
        </w:rPr>
        <w:t>enclosed</w:t>
      </w:r>
      <w:r w:rsidR="005E217C">
        <w:rPr>
          <w:rFonts w:asciiTheme="majorHAnsi" w:hAnsiTheme="majorHAnsi"/>
          <w:sz w:val="24"/>
        </w:rPr>
        <w:t>)</w:t>
      </w:r>
      <w:r w:rsidR="00350BDE">
        <w:rPr>
          <w:rFonts w:asciiTheme="majorHAnsi" w:hAnsiTheme="majorHAnsi"/>
          <w:sz w:val="24"/>
        </w:rPr>
        <w:t>.</w:t>
      </w:r>
    </w:p>
    <w:p w14:paraId="7E19F1AC" w14:textId="77777777" w:rsidR="00873BF7" w:rsidRDefault="00873BF7" w:rsidP="006E563D">
      <w:pPr>
        <w:spacing w:after="0" w:line="240" w:lineRule="auto"/>
        <w:rPr>
          <w:rFonts w:asciiTheme="majorHAnsi" w:hAnsiTheme="majorHAnsi"/>
          <w:sz w:val="24"/>
        </w:rPr>
      </w:pPr>
    </w:p>
    <w:p w14:paraId="23979768" w14:textId="6A1EA6E1" w:rsidR="00AD5178" w:rsidRDefault="00395A18" w:rsidP="006E563D">
      <w:pPr>
        <w:spacing w:after="0" w:line="240" w:lineRule="auto"/>
        <w:rPr>
          <w:rFonts w:asciiTheme="majorHAnsi" w:hAnsiTheme="majorHAnsi"/>
          <w:sz w:val="24"/>
        </w:rPr>
      </w:pPr>
      <w:r w:rsidRPr="00E83DF4">
        <w:rPr>
          <w:rFonts w:asciiTheme="majorHAnsi" w:hAnsiTheme="majorHAnsi"/>
          <w:sz w:val="24"/>
        </w:rPr>
        <w:t>Recognizing that some survey participants may have limited access to electronic media</w:t>
      </w:r>
      <w:r>
        <w:rPr>
          <w:rFonts w:asciiTheme="majorHAnsi" w:hAnsiTheme="majorHAnsi"/>
          <w:sz w:val="24"/>
        </w:rPr>
        <w:t xml:space="preserve"> (20%)</w:t>
      </w:r>
      <w:r w:rsidRPr="00E83DF4">
        <w:rPr>
          <w:rFonts w:asciiTheme="majorHAnsi" w:hAnsiTheme="majorHAnsi"/>
          <w:sz w:val="24"/>
        </w:rPr>
        <w:t xml:space="preserve">, a hardcopy survey </w:t>
      </w:r>
      <w:r w:rsidR="00281785">
        <w:rPr>
          <w:rFonts w:asciiTheme="majorHAnsi" w:hAnsiTheme="majorHAnsi"/>
          <w:sz w:val="24"/>
        </w:rPr>
        <w:t xml:space="preserve">will be made available for completion, which will be returned to APHC via certified mail in an envelope with postage provided to the participant by APHC.  Alternatively, the </w:t>
      </w:r>
      <w:r w:rsidRPr="00E83DF4">
        <w:rPr>
          <w:rFonts w:asciiTheme="majorHAnsi" w:hAnsiTheme="majorHAnsi"/>
          <w:sz w:val="24"/>
        </w:rPr>
        <w:t xml:space="preserve">survey </w:t>
      </w:r>
      <w:r w:rsidR="00281785">
        <w:rPr>
          <w:rFonts w:asciiTheme="majorHAnsi" w:hAnsiTheme="majorHAnsi"/>
          <w:sz w:val="24"/>
        </w:rPr>
        <w:t>may be delivered telephonically, if necessary</w:t>
      </w:r>
      <w:r w:rsidRPr="00E83DF4">
        <w:rPr>
          <w:rFonts w:asciiTheme="majorHAnsi" w:hAnsiTheme="majorHAnsi"/>
          <w:sz w:val="24"/>
        </w:rPr>
        <w:t>.</w:t>
      </w:r>
      <w:r w:rsidR="00281785">
        <w:rPr>
          <w:rFonts w:asciiTheme="majorHAnsi" w:hAnsiTheme="majorHAnsi"/>
          <w:sz w:val="24"/>
        </w:rPr>
        <w:t xml:space="preserve">  </w:t>
      </w:r>
      <w:r w:rsidR="00AD5178">
        <w:rPr>
          <w:rFonts w:asciiTheme="majorHAnsi" w:hAnsiTheme="majorHAnsi"/>
          <w:sz w:val="24"/>
        </w:rPr>
        <w:t xml:space="preserve">The information preceding the online survey, including the </w:t>
      </w:r>
      <w:r w:rsidR="00AD5178" w:rsidRPr="00AD5178">
        <w:rPr>
          <w:rFonts w:asciiTheme="majorHAnsi" w:hAnsiTheme="majorHAnsi"/>
          <w:sz w:val="24"/>
        </w:rPr>
        <w:t>privacy statement and agency disclosure notice</w:t>
      </w:r>
      <w:r w:rsidR="00E40229">
        <w:rPr>
          <w:rFonts w:asciiTheme="majorHAnsi" w:hAnsiTheme="majorHAnsi"/>
          <w:sz w:val="24"/>
        </w:rPr>
        <w:t xml:space="preserve">, survey control information, and informed consent verbiage will be included in the written survey (see paper version of the survey, enclosed). For surveys completed telephonically, the interviewer will read the information contained in the online and paper based survey packages, prior to delivering the survey itself (i.e. the </w:t>
      </w:r>
      <w:r w:rsidR="00E40229" w:rsidRPr="00AD5178">
        <w:rPr>
          <w:rFonts w:asciiTheme="majorHAnsi" w:hAnsiTheme="majorHAnsi"/>
          <w:sz w:val="24"/>
        </w:rPr>
        <w:t>privacy statement and agency disclosure notice</w:t>
      </w:r>
      <w:r w:rsidR="00E40229">
        <w:rPr>
          <w:rFonts w:asciiTheme="majorHAnsi" w:hAnsiTheme="majorHAnsi"/>
          <w:sz w:val="24"/>
        </w:rPr>
        <w:t>, survey control information, and informed consent verbiage.)</w:t>
      </w:r>
    </w:p>
    <w:p w14:paraId="6BFF7ED6" w14:textId="77777777" w:rsidR="00AD5178" w:rsidRDefault="00AD5178" w:rsidP="006E563D">
      <w:pPr>
        <w:spacing w:after="0" w:line="240" w:lineRule="auto"/>
        <w:rPr>
          <w:rFonts w:asciiTheme="majorHAnsi" w:hAnsiTheme="majorHAnsi"/>
          <w:sz w:val="24"/>
        </w:rPr>
      </w:pPr>
    </w:p>
    <w:p w14:paraId="44FCF2CB" w14:textId="09984587" w:rsidR="00395A18" w:rsidRDefault="00281785" w:rsidP="006E563D">
      <w:pPr>
        <w:spacing w:after="0" w:line="240" w:lineRule="auto"/>
        <w:rPr>
          <w:rFonts w:asciiTheme="majorHAnsi" w:hAnsiTheme="majorHAnsi"/>
          <w:sz w:val="24"/>
        </w:rPr>
      </w:pPr>
      <w:r>
        <w:rPr>
          <w:rFonts w:asciiTheme="majorHAnsi" w:hAnsiTheme="majorHAnsi"/>
          <w:sz w:val="24"/>
        </w:rPr>
        <w:t>Responses to paper-based surveys and surveys delivered telephonically will be entered into the online Verint survey application by APHC staff.  After a quality control check by a second data entry personnel, paper-based surveys will be destroyed using a government-approved cross-cut paper shredder.</w:t>
      </w:r>
      <w:r w:rsidR="00395A18">
        <w:rPr>
          <w:rFonts w:asciiTheme="majorHAnsi" w:hAnsiTheme="majorHAnsi"/>
          <w:sz w:val="24"/>
        </w:rPr>
        <w:t xml:space="preserve">  </w:t>
      </w:r>
    </w:p>
    <w:p w14:paraId="36FB319C" w14:textId="77777777" w:rsidR="00281785" w:rsidRDefault="00281785" w:rsidP="006E563D">
      <w:pPr>
        <w:spacing w:after="0" w:line="240" w:lineRule="auto"/>
        <w:rPr>
          <w:rFonts w:asciiTheme="majorHAnsi" w:hAnsiTheme="majorHAnsi"/>
          <w:sz w:val="24"/>
        </w:rPr>
      </w:pPr>
    </w:p>
    <w:p w14:paraId="5DAAFBAC" w14:textId="77777777" w:rsidR="00395A18" w:rsidRDefault="00395A18" w:rsidP="006E563D">
      <w:pPr>
        <w:spacing w:after="0" w:line="240" w:lineRule="auto"/>
        <w:rPr>
          <w:rFonts w:asciiTheme="majorHAnsi" w:hAnsiTheme="majorHAnsi"/>
          <w:sz w:val="24"/>
        </w:rPr>
      </w:pPr>
      <w:r>
        <w:rPr>
          <w:rFonts w:asciiTheme="majorHAnsi" w:hAnsiTheme="majorHAnsi"/>
          <w:sz w:val="24"/>
        </w:rPr>
        <w:t>The Post-deployment Health Survey</w:t>
      </w:r>
      <w:r w:rsidRPr="00395A18">
        <w:rPr>
          <w:rFonts w:asciiTheme="majorHAnsi" w:hAnsiTheme="majorHAnsi"/>
          <w:sz w:val="24"/>
        </w:rPr>
        <w:t xml:space="preserve"> dataset </w:t>
      </w:r>
      <w:r w:rsidR="00281785">
        <w:rPr>
          <w:rFonts w:asciiTheme="majorHAnsi" w:hAnsiTheme="majorHAnsi"/>
          <w:sz w:val="24"/>
        </w:rPr>
        <w:t xml:space="preserve">exported from Verint </w:t>
      </w:r>
      <w:r w:rsidRPr="00395A18">
        <w:rPr>
          <w:rFonts w:asciiTheme="majorHAnsi" w:hAnsiTheme="majorHAnsi"/>
          <w:sz w:val="24"/>
        </w:rPr>
        <w:t xml:space="preserve">will be saved and stored on the APHC secure S: drive in a directory accessible only by APHC project staff. </w:t>
      </w:r>
      <w:r>
        <w:rPr>
          <w:rFonts w:asciiTheme="majorHAnsi" w:hAnsiTheme="majorHAnsi"/>
          <w:sz w:val="24"/>
        </w:rPr>
        <w:t xml:space="preserve"> </w:t>
      </w:r>
      <w:r w:rsidRPr="00395A18">
        <w:rPr>
          <w:rFonts w:asciiTheme="majorHAnsi" w:hAnsiTheme="majorHAnsi"/>
          <w:sz w:val="24"/>
        </w:rPr>
        <w:t>Read and write access to the primary and derivative analytic datasets will be restricted by Common Access Card (CAC) to the APHC project personnel and for whom S: drive access has been granted.</w:t>
      </w:r>
      <w:r w:rsidR="002A4A4E">
        <w:rPr>
          <w:rFonts w:asciiTheme="majorHAnsi" w:hAnsiTheme="majorHAnsi"/>
          <w:sz w:val="24"/>
        </w:rPr>
        <w:t xml:space="preserve"> </w:t>
      </w:r>
    </w:p>
    <w:p w14:paraId="0385D2B3" w14:textId="77777777" w:rsidR="00395A18" w:rsidRDefault="00395A18" w:rsidP="006E563D">
      <w:pPr>
        <w:spacing w:after="0" w:line="240" w:lineRule="auto"/>
        <w:rPr>
          <w:rFonts w:asciiTheme="majorHAnsi" w:hAnsiTheme="majorHAnsi"/>
          <w:sz w:val="24"/>
        </w:rPr>
      </w:pPr>
    </w:p>
    <w:p w14:paraId="3FF0CF01"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14423920" w14:textId="77777777" w:rsidR="00CE5605" w:rsidRDefault="00CE5605" w:rsidP="006E563D">
      <w:pPr>
        <w:spacing w:after="0" w:line="240" w:lineRule="auto"/>
        <w:rPr>
          <w:rFonts w:asciiTheme="majorHAnsi" w:hAnsiTheme="majorHAnsi"/>
          <w:sz w:val="24"/>
        </w:rPr>
      </w:pPr>
    </w:p>
    <w:p w14:paraId="4B963958" w14:textId="77777777" w:rsidR="00E83DF4" w:rsidRDefault="00E83DF4" w:rsidP="006E563D">
      <w:pPr>
        <w:spacing w:after="0" w:line="240" w:lineRule="auto"/>
        <w:rPr>
          <w:rFonts w:asciiTheme="majorHAnsi" w:hAnsiTheme="majorHAnsi"/>
          <w:sz w:val="24"/>
        </w:rPr>
      </w:pPr>
      <w:r w:rsidRPr="00E83DF4">
        <w:rPr>
          <w:rFonts w:asciiTheme="majorHAnsi" w:hAnsiTheme="majorHAnsi"/>
          <w:sz w:val="24"/>
        </w:rPr>
        <w:t xml:space="preserve">The initial invitation to participate in the survey will be sent by email (if available), U.S. Postal Service (mail), and telephonically should a response not noted via the prior two methods.  The survey itself will be </w:t>
      </w:r>
      <w:r w:rsidR="002A4A4E">
        <w:rPr>
          <w:rFonts w:asciiTheme="majorHAnsi" w:hAnsiTheme="majorHAnsi"/>
          <w:sz w:val="24"/>
        </w:rPr>
        <w:t xml:space="preserve">completed </w:t>
      </w:r>
      <w:r w:rsidRPr="00E83DF4">
        <w:rPr>
          <w:rFonts w:asciiTheme="majorHAnsi" w:hAnsiTheme="majorHAnsi"/>
          <w:sz w:val="24"/>
        </w:rPr>
        <w:t xml:space="preserve">on-line utilizing an approved enterprise web survey software. </w:t>
      </w:r>
      <w:r w:rsidR="007C7B26">
        <w:rPr>
          <w:rFonts w:asciiTheme="majorHAnsi" w:hAnsiTheme="majorHAnsi"/>
          <w:sz w:val="24"/>
        </w:rPr>
        <w:t>Approximately 80% of respondents will complete the survey in this electronic fashion.</w:t>
      </w:r>
      <w:r w:rsidRPr="00E83DF4">
        <w:rPr>
          <w:rFonts w:asciiTheme="majorHAnsi" w:hAnsiTheme="majorHAnsi"/>
          <w:sz w:val="24"/>
        </w:rPr>
        <w:t xml:space="preserve"> Recognizing that </w:t>
      </w:r>
      <w:r w:rsidR="007C7B26">
        <w:rPr>
          <w:rFonts w:asciiTheme="majorHAnsi" w:hAnsiTheme="majorHAnsi"/>
          <w:sz w:val="24"/>
        </w:rPr>
        <w:t xml:space="preserve">an estimated 20% of </w:t>
      </w:r>
      <w:r w:rsidRPr="00E83DF4">
        <w:rPr>
          <w:rFonts w:asciiTheme="majorHAnsi" w:hAnsiTheme="majorHAnsi"/>
          <w:sz w:val="24"/>
        </w:rPr>
        <w:t>survey participants may have limited access to electronic media</w:t>
      </w:r>
      <w:r w:rsidR="007C7B26">
        <w:rPr>
          <w:rFonts w:asciiTheme="majorHAnsi" w:hAnsiTheme="majorHAnsi"/>
          <w:sz w:val="24"/>
        </w:rPr>
        <w:t xml:space="preserve">, </w:t>
      </w:r>
      <w:r w:rsidRPr="00E83DF4">
        <w:rPr>
          <w:rFonts w:asciiTheme="majorHAnsi" w:hAnsiTheme="majorHAnsi"/>
          <w:sz w:val="24"/>
        </w:rPr>
        <w:t xml:space="preserve">a hardcopy survey and/or survey delivered telephonically will be made available (with the results being transcribed into </w:t>
      </w:r>
      <w:r w:rsidR="007C7B26">
        <w:rPr>
          <w:rFonts w:asciiTheme="majorHAnsi" w:hAnsiTheme="majorHAnsi"/>
          <w:sz w:val="24"/>
        </w:rPr>
        <w:t xml:space="preserve">the </w:t>
      </w:r>
      <w:r w:rsidRPr="00E83DF4">
        <w:rPr>
          <w:rFonts w:asciiTheme="majorHAnsi" w:hAnsiTheme="majorHAnsi"/>
          <w:sz w:val="24"/>
        </w:rPr>
        <w:t>above mentioned computer application).</w:t>
      </w:r>
    </w:p>
    <w:p w14:paraId="5D22D210" w14:textId="77777777" w:rsidR="00E83DF4" w:rsidRPr="00A90DEA" w:rsidRDefault="00E83DF4" w:rsidP="006E563D">
      <w:pPr>
        <w:spacing w:after="0" w:line="240" w:lineRule="auto"/>
        <w:rPr>
          <w:rFonts w:asciiTheme="majorHAnsi" w:hAnsiTheme="majorHAnsi"/>
          <w:sz w:val="24"/>
        </w:rPr>
      </w:pPr>
    </w:p>
    <w:p w14:paraId="1BE19BA3"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391C7E4D" w14:textId="77777777" w:rsidR="00A90DEA" w:rsidRDefault="00A90DEA" w:rsidP="006E563D">
      <w:pPr>
        <w:spacing w:after="0" w:line="240" w:lineRule="auto"/>
        <w:rPr>
          <w:rFonts w:asciiTheme="majorHAnsi" w:hAnsiTheme="majorHAnsi"/>
          <w:sz w:val="24"/>
        </w:rPr>
      </w:pPr>
    </w:p>
    <w:p w14:paraId="152631C2" w14:textId="77777777" w:rsidR="00E83DF4" w:rsidRPr="00A90DEA" w:rsidRDefault="008635C4" w:rsidP="006E563D">
      <w:pPr>
        <w:spacing w:after="0" w:line="240" w:lineRule="auto"/>
        <w:rPr>
          <w:rFonts w:asciiTheme="majorHAnsi" w:hAnsiTheme="majorHAnsi"/>
          <w:sz w:val="24"/>
        </w:rPr>
      </w:pPr>
      <w:r w:rsidRPr="00A90DEA">
        <w:rPr>
          <w:rFonts w:asciiTheme="majorHAnsi" w:hAnsiTheme="majorHAnsi"/>
          <w:sz w:val="24"/>
        </w:rPr>
        <w:t xml:space="preserve">The information obtained through this collection is unique and </w:t>
      </w:r>
      <w:r w:rsidR="00CA15B1" w:rsidRPr="00A90DEA">
        <w:rPr>
          <w:rFonts w:asciiTheme="majorHAnsi" w:hAnsiTheme="majorHAnsi"/>
          <w:sz w:val="24"/>
        </w:rPr>
        <w:t xml:space="preserve">is </w:t>
      </w:r>
      <w:r w:rsidRPr="00A90DE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754F9486" w14:textId="77777777" w:rsidR="00CA15B1" w:rsidRDefault="00CA15B1" w:rsidP="006E563D">
      <w:pPr>
        <w:spacing w:after="0" w:line="240" w:lineRule="auto"/>
        <w:rPr>
          <w:rFonts w:asciiTheme="majorHAnsi" w:hAnsiTheme="majorHAnsi"/>
          <w:i/>
          <w:sz w:val="24"/>
        </w:rPr>
      </w:pPr>
    </w:p>
    <w:p w14:paraId="0901C99A"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249FC23C" w14:textId="77777777" w:rsidR="00A90DEA" w:rsidRDefault="00A90DEA" w:rsidP="006E563D">
      <w:pPr>
        <w:spacing w:after="0" w:line="240" w:lineRule="auto"/>
        <w:rPr>
          <w:rFonts w:asciiTheme="majorHAnsi" w:hAnsiTheme="majorHAnsi"/>
          <w:sz w:val="24"/>
        </w:rPr>
      </w:pPr>
    </w:p>
    <w:p w14:paraId="1FEB2E7F" w14:textId="77777777" w:rsidR="002567F9" w:rsidRDefault="002567F9" w:rsidP="006E563D">
      <w:pPr>
        <w:spacing w:after="0" w:line="240" w:lineRule="auto"/>
        <w:rPr>
          <w:rFonts w:asciiTheme="majorHAnsi" w:hAnsiTheme="majorHAnsi"/>
          <w:sz w:val="24"/>
        </w:rPr>
      </w:pPr>
      <w:r w:rsidRPr="00A90DE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1C63888B" w14:textId="77777777" w:rsidR="00A90DEA" w:rsidRDefault="00A90DEA" w:rsidP="006E563D">
      <w:pPr>
        <w:spacing w:after="0" w:line="240" w:lineRule="auto"/>
        <w:rPr>
          <w:rFonts w:asciiTheme="majorHAnsi" w:hAnsiTheme="majorHAnsi"/>
          <w:i/>
          <w:sz w:val="24"/>
        </w:rPr>
      </w:pPr>
    </w:p>
    <w:p w14:paraId="3179FE22"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30173CB0" w14:textId="77777777" w:rsidR="002D7C09" w:rsidRDefault="002D7C09" w:rsidP="006E563D">
      <w:pPr>
        <w:spacing w:after="0" w:line="240" w:lineRule="auto"/>
        <w:rPr>
          <w:rFonts w:asciiTheme="majorHAnsi" w:hAnsiTheme="majorHAnsi"/>
          <w:sz w:val="24"/>
        </w:rPr>
      </w:pPr>
    </w:p>
    <w:p w14:paraId="067FF9B8" w14:textId="77777777" w:rsidR="00E83DF4" w:rsidRPr="002D7C09" w:rsidRDefault="00E83DF4" w:rsidP="006E563D">
      <w:pPr>
        <w:spacing w:after="0" w:line="240" w:lineRule="auto"/>
        <w:rPr>
          <w:rFonts w:asciiTheme="majorHAnsi" w:hAnsiTheme="majorHAnsi"/>
          <w:sz w:val="24"/>
        </w:rPr>
      </w:pPr>
      <w:r w:rsidRPr="00E83DF4">
        <w:rPr>
          <w:rFonts w:asciiTheme="majorHAnsi" w:hAnsiTheme="majorHAnsi"/>
          <w:sz w:val="24"/>
        </w:rPr>
        <w:t>This section is not applicable because this clearance request is for single data collection cycle.</w:t>
      </w:r>
    </w:p>
    <w:p w14:paraId="769BA9C9" w14:textId="77777777" w:rsidR="00F86C35" w:rsidRDefault="00F86C35" w:rsidP="006E563D">
      <w:pPr>
        <w:spacing w:after="0" w:line="240" w:lineRule="auto"/>
        <w:rPr>
          <w:rFonts w:asciiTheme="majorHAnsi" w:hAnsiTheme="majorHAnsi"/>
          <w:i/>
          <w:sz w:val="24"/>
        </w:rPr>
      </w:pPr>
    </w:p>
    <w:p w14:paraId="4CCD68B9"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7F375FD7" w14:textId="77777777" w:rsidR="00200261" w:rsidRDefault="00200261" w:rsidP="00200261">
      <w:pPr>
        <w:pStyle w:val="NormalWeb"/>
        <w:spacing w:line="288" w:lineRule="atLeast"/>
        <w:rPr>
          <w:rFonts w:asciiTheme="majorHAnsi" w:eastAsiaTheme="minorHAnsi" w:hAnsiTheme="majorHAnsi" w:cstheme="minorBidi"/>
          <w:szCs w:val="22"/>
        </w:rPr>
      </w:pPr>
      <w:r w:rsidRPr="00E61254">
        <w:rPr>
          <w:rFonts w:asciiTheme="majorHAnsi" w:eastAsiaTheme="minorHAnsi" w:hAnsiTheme="majorHAnsi" w:cstheme="minorBidi"/>
          <w:szCs w:val="22"/>
        </w:rPr>
        <w:t>This collection of information does not require collection to be conducted in a manner inconsistent with the guidelines delineated in 5 CFR 1320.5(d)(2).</w:t>
      </w:r>
      <w:r w:rsidRPr="00200261">
        <w:rPr>
          <w:rFonts w:asciiTheme="majorHAnsi" w:eastAsiaTheme="minorHAnsi" w:hAnsiTheme="majorHAnsi" w:cstheme="minorBidi"/>
          <w:szCs w:val="22"/>
        </w:rPr>
        <w:t xml:space="preserve"> </w:t>
      </w:r>
    </w:p>
    <w:p w14:paraId="0A64A4C2" w14:textId="77777777" w:rsidR="00352E5C" w:rsidRDefault="00352E5C" w:rsidP="00200261">
      <w:pPr>
        <w:pStyle w:val="NormalWeb"/>
        <w:spacing w:line="288" w:lineRule="atLeast"/>
        <w:rPr>
          <w:rFonts w:asciiTheme="majorHAnsi" w:eastAsiaTheme="minorHAnsi" w:hAnsiTheme="majorHAnsi" w:cstheme="minorBidi"/>
          <w:szCs w:val="22"/>
        </w:rPr>
      </w:pPr>
    </w:p>
    <w:p w14:paraId="52115E72"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7F612F8D"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4E6A22E4" w14:textId="3C340C34" w:rsidR="00200261" w:rsidRPr="0061451E" w:rsidRDefault="00200261" w:rsidP="00200261">
      <w:pPr>
        <w:pStyle w:val="NormalWeb"/>
        <w:spacing w:line="288" w:lineRule="atLeast"/>
        <w:rPr>
          <w:rFonts w:asciiTheme="majorHAnsi" w:eastAsiaTheme="minorHAnsi" w:hAnsiTheme="majorHAnsi" w:cstheme="minorBidi"/>
          <w:szCs w:val="22"/>
        </w:rPr>
      </w:pPr>
      <w:r w:rsidRPr="0061451E">
        <w:rPr>
          <w:rFonts w:asciiTheme="majorHAnsi" w:eastAsiaTheme="minorHAnsi" w:hAnsiTheme="majorHAnsi" w:cstheme="minorBidi"/>
          <w:szCs w:val="22"/>
        </w:rPr>
        <w:t xml:space="preserve">A 60-Day Federal Register Notice for the collection published on </w:t>
      </w:r>
      <w:r w:rsidR="0061451E" w:rsidRPr="0061451E">
        <w:rPr>
          <w:rFonts w:asciiTheme="majorHAnsi" w:eastAsiaTheme="minorHAnsi" w:hAnsiTheme="majorHAnsi" w:cstheme="minorBidi"/>
          <w:szCs w:val="22"/>
        </w:rPr>
        <w:t>Tuesday, March 13, 2018</w:t>
      </w:r>
      <w:r w:rsidRPr="0061451E">
        <w:rPr>
          <w:rFonts w:asciiTheme="majorHAnsi" w:eastAsiaTheme="minorHAnsi" w:hAnsiTheme="majorHAnsi" w:cstheme="minorBidi"/>
          <w:szCs w:val="22"/>
        </w:rPr>
        <w:t xml:space="preserve">.  The 60-Day FRN citation is </w:t>
      </w:r>
      <w:r w:rsidR="0061451E" w:rsidRPr="0061451E">
        <w:rPr>
          <w:rFonts w:asciiTheme="majorHAnsi" w:eastAsiaTheme="minorHAnsi" w:hAnsiTheme="majorHAnsi" w:cstheme="minorBidi"/>
          <w:szCs w:val="22"/>
        </w:rPr>
        <w:t>83</w:t>
      </w:r>
      <w:r w:rsidRPr="0061451E">
        <w:rPr>
          <w:rFonts w:asciiTheme="majorHAnsi" w:eastAsiaTheme="minorHAnsi" w:hAnsiTheme="majorHAnsi" w:cstheme="minorBidi"/>
          <w:szCs w:val="22"/>
        </w:rPr>
        <w:t xml:space="preserve"> FRN </w:t>
      </w:r>
      <w:r w:rsidR="0061451E" w:rsidRPr="0061451E">
        <w:rPr>
          <w:rFonts w:asciiTheme="majorHAnsi" w:eastAsiaTheme="minorHAnsi" w:hAnsiTheme="majorHAnsi" w:cstheme="minorBidi"/>
          <w:szCs w:val="22"/>
        </w:rPr>
        <w:t>10841</w:t>
      </w:r>
      <w:r w:rsidRPr="0061451E">
        <w:rPr>
          <w:rFonts w:asciiTheme="majorHAnsi" w:eastAsiaTheme="minorHAnsi" w:hAnsiTheme="majorHAnsi" w:cstheme="minorBidi"/>
          <w:szCs w:val="22"/>
        </w:rPr>
        <w:t xml:space="preserve">. </w:t>
      </w:r>
    </w:p>
    <w:p w14:paraId="58C9699B" w14:textId="16B6683D" w:rsidR="00200261" w:rsidRDefault="00200261" w:rsidP="00200261">
      <w:pPr>
        <w:pStyle w:val="NormalWeb"/>
        <w:spacing w:line="288" w:lineRule="atLeast"/>
        <w:rPr>
          <w:rFonts w:asciiTheme="majorHAnsi" w:eastAsiaTheme="minorHAnsi" w:hAnsiTheme="majorHAnsi" w:cstheme="minorBidi"/>
          <w:szCs w:val="22"/>
        </w:rPr>
      </w:pPr>
      <w:r w:rsidRPr="0061451E">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572B3DAF" w14:textId="43CE0AD2" w:rsidR="00560DAA" w:rsidRDefault="00560DAA" w:rsidP="00560DAA">
      <w:pPr>
        <w:pStyle w:val="NormalWeb"/>
        <w:spacing w:line="288" w:lineRule="atLeast"/>
        <w:rPr>
          <w:rFonts w:asciiTheme="majorHAnsi" w:eastAsiaTheme="minorHAnsi" w:hAnsiTheme="majorHAnsi" w:cstheme="minorBidi"/>
          <w:szCs w:val="22"/>
        </w:rPr>
      </w:pPr>
      <w:r w:rsidRPr="00560DAA">
        <w:rPr>
          <w:rFonts w:asciiTheme="majorHAnsi" w:eastAsiaTheme="minorHAnsi" w:hAnsiTheme="majorHAnsi" w:cstheme="minorBidi"/>
          <w:szCs w:val="22"/>
        </w:rPr>
        <w:t>A 30-Day Federal Register Notice for the collection published on Wednesday, May 30, 2018.  The 30-Day FRN citation is 83 FRN 24749.</w:t>
      </w:r>
    </w:p>
    <w:p w14:paraId="1D9423B9" w14:textId="77777777" w:rsidR="00560DAA" w:rsidRDefault="00560DAA" w:rsidP="00200261">
      <w:pPr>
        <w:pStyle w:val="NormalWeb"/>
        <w:spacing w:line="288" w:lineRule="atLeast"/>
        <w:rPr>
          <w:rFonts w:asciiTheme="majorHAnsi" w:eastAsiaTheme="minorHAnsi" w:hAnsiTheme="majorHAnsi" w:cstheme="minorBidi"/>
          <w:szCs w:val="22"/>
        </w:rPr>
      </w:pPr>
    </w:p>
    <w:p w14:paraId="1391842D"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50886A8B" w14:textId="20541CA5" w:rsidR="00571698" w:rsidRDefault="00350BDE"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In addition to </w:t>
      </w:r>
      <w:r w:rsidR="00571698" w:rsidRPr="00363170">
        <w:rPr>
          <w:rFonts w:asciiTheme="majorHAnsi" w:eastAsiaTheme="minorHAnsi" w:hAnsiTheme="majorHAnsi" w:cstheme="minorBidi"/>
          <w:szCs w:val="22"/>
        </w:rPr>
        <w:t>soliciting public comments through the 60-Day Federal Register Notice</w:t>
      </w:r>
      <w:r>
        <w:rPr>
          <w:rFonts w:asciiTheme="majorHAnsi" w:eastAsiaTheme="minorHAnsi" w:hAnsiTheme="majorHAnsi" w:cstheme="minorBidi"/>
          <w:szCs w:val="22"/>
        </w:rPr>
        <w:t>, t</w:t>
      </w:r>
      <w:r w:rsidRPr="00350BDE">
        <w:rPr>
          <w:rFonts w:asciiTheme="majorHAnsi" w:eastAsiaTheme="minorHAnsi" w:hAnsiTheme="majorHAnsi" w:cstheme="minorBidi"/>
          <w:szCs w:val="22"/>
        </w:rPr>
        <w:t>he Army intends to seek out consultation from relevant authorities before the next OMB reinstatement</w:t>
      </w:r>
      <w:r w:rsidR="00571698" w:rsidRPr="00363170">
        <w:rPr>
          <w:rFonts w:asciiTheme="majorHAnsi" w:eastAsiaTheme="minorHAnsi" w:hAnsiTheme="majorHAnsi" w:cstheme="minorBidi"/>
          <w:szCs w:val="22"/>
        </w:rPr>
        <w:t>.</w:t>
      </w:r>
    </w:p>
    <w:p w14:paraId="1C6C392E"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7EDA55A6" w14:textId="77777777" w:rsidR="00E61254" w:rsidRDefault="00E61254" w:rsidP="006A13FA">
      <w:pPr>
        <w:spacing w:after="0" w:line="240" w:lineRule="auto"/>
        <w:rPr>
          <w:rFonts w:asciiTheme="majorHAnsi" w:hAnsiTheme="majorHAnsi"/>
          <w:sz w:val="24"/>
          <w:highlight w:val="cyan"/>
        </w:rPr>
      </w:pPr>
    </w:p>
    <w:p w14:paraId="1914CD80" w14:textId="77777777" w:rsidR="006A13FA" w:rsidRDefault="006A13FA" w:rsidP="006A13FA">
      <w:pPr>
        <w:spacing w:after="0" w:line="240" w:lineRule="auto"/>
        <w:rPr>
          <w:rFonts w:asciiTheme="majorHAnsi" w:hAnsiTheme="majorHAnsi"/>
          <w:i/>
          <w:sz w:val="24"/>
        </w:rPr>
      </w:pPr>
      <w:r w:rsidRPr="00E61254">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4E1C5548" w14:textId="77777777" w:rsidR="00E83DF4" w:rsidRDefault="00E83DF4" w:rsidP="006A13FA">
      <w:pPr>
        <w:spacing w:after="0" w:line="240" w:lineRule="auto"/>
        <w:rPr>
          <w:rFonts w:asciiTheme="majorHAnsi" w:hAnsiTheme="majorHAnsi"/>
          <w:sz w:val="24"/>
        </w:rPr>
      </w:pPr>
    </w:p>
    <w:p w14:paraId="30008452"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1EE11D7A" w14:textId="77777777" w:rsidR="00E61254" w:rsidRDefault="00E61254" w:rsidP="00E61254">
      <w:pPr>
        <w:spacing w:after="0" w:line="240" w:lineRule="auto"/>
        <w:rPr>
          <w:rFonts w:asciiTheme="majorHAnsi" w:hAnsiTheme="majorHAnsi"/>
          <w:sz w:val="24"/>
          <w:highlight w:val="cyan"/>
        </w:rPr>
      </w:pPr>
    </w:p>
    <w:p w14:paraId="3D348313" w14:textId="77777777" w:rsidR="00E95FFB" w:rsidRPr="00E61254" w:rsidRDefault="00E95FFB" w:rsidP="00E61254">
      <w:pPr>
        <w:spacing w:after="0" w:line="240" w:lineRule="auto"/>
        <w:rPr>
          <w:rFonts w:asciiTheme="majorHAnsi" w:hAnsiTheme="majorHAnsi"/>
          <w:sz w:val="24"/>
        </w:rPr>
      </w:pPr>
      <w:r w:rsidRPr="00E61254">
        <w:rPr>
          <w:rFonts w:asciiTheme="majorHAnsi" w:hAnsiTheme="majorHAnsi"/>
          <w:sz w:val="24"/>
        </w:rPr>
        <w:t>A Privacy Act Statement is not required</w:t>
      </w:r>
      <w:r w:rsidR="00996894" w:rsidRPr="00E61254">
        <w:rPr>
          <w:rFonts w:asciiTheme="majorHAnsi" w:hAnsiTheme="majorHAnsi"/>
          <w:sz w:val="24"/>
        </w:rPr>
        <w:t xml:space="preserve"> for this collection</w:t>
      </w:r>
      <w:r w:rsidRPr="00E61254">
        <w:rPr>
          <w:rFonts w:asciiTheme="majorHAnsi" w:hAnsiTheme="majorHAnsi"/>
          <w:sz w:val="24"/>
        </w:rPr>
        <w:t xml:space="preserve"> because we are not requesting individuals to furnish personal information for a system of records. </w:t>
      </w:r>
    </w:p>
    <w:p w14:paraId="22953AC2" w14:textId="77777777" w:rsidR="00E95FFB" w:rsidRPr="00E61254" w:rsidRDefault="00E95FFB" w:rsidP="00E61254">
      <w:pPr>
        <w:spacing w:after="0" w:line="240" w:lineRule="auto"/>
        <w:rPr>
          <w:rFonts w:asciiTheme="majorHAnsi" w:hAnsiTheme="majorHAnsi"/>
          <w:sz w:val="24"/>
        </w:rPr>
      </w:pPr>
    </w:p>
    <w:p w14:paraId="51FBE98F" w14:textId="77777777" w:rsidR="00490797" w:rsidRPr="00E61254" w:rsidRDefault="00490797" w:rsidP="00E61254">
      <w:pPr>
        <w:spacing w:after="0" w:line="240" w:lineRule="auto"/>
        <w:rPr>
          <w:rFonts w:asciiTheme="majorHAnsi" w:hAnsiTheme="majorHAnsi"/>
          <w:sz w:val="24"/>
        </w:rPr>
      </w:pPr>
      <w:r w:rsidRPr="00E61254">
        <w:rPr>
          <w:rFonts w:asciiTheme="majorHAnsi" w:hAnsiTheme="majorHAnsi"/>
          <w:sz w:val="24"/>
        </w:rPr>
        <w:t xml:space="preserve">A </w:t>
      </w:r>
      <w:r w:rsidR="00996894" w:rsidRPr="00E61254">
        <w:rPr>
          <w:rFonts w:asciiTheme="majorHAnsi" w:hAnsiTheme="majorHAnsi"/>
          <w:sz w:val="24"/>
        </w:rPr>
        <w:t>System of Record Notice (</w:t>
      </w:r>
      <w:r w:rsidRPr="00E61254">
        <w:rPr>
          <w:rFonts w:asciiTheme="majorHAnsi" w:hAnsiTheme="majorHAnsi"/>
          <w:sz w:val="24"/>
        </w:rPr>
        <w:t>SORN</w:t>
      </w:r>
      <w:r w:rsidR="00996894" w:rsidRPr="00E61254">
        <w:rPr>
          <w:rFonts w:asciiTheme="majorHAnsi" w:hAnsiTheme="majorHAnsi"/>
          <w:sz w:val="24"/>
        </w:rPr>
        <w:t>)</w:t>
      </w:r>
      <w:r w:rsidRPr="00E61254">
        <w:rPr>
          <w:rFonts w:asciiTheme="majorHAnsi" w:hAnsiTheme="majorHAnsi"/>
          <w:sz w:val="24"/>
        </w:rPr>
        <w:t xml:space="preserve"> is not required </w:t>
      </w:r>
      <w:r w:rsidR="00996894" w:rsidRPr="00E61254">
        <w:rPr>
          <w:rFonts w:asciiTheme="majorHAnsi" w:hAnsiTheme="majorHAnsi"/>
          <w:sz w:val="24"/>
        </w:rPr>
        <w:t xml:space="preserve">for this collection </w:t>
      </w:r>
      <w:r w:rsidRPr="00E61254">
        <w:rPr>
          <w:rFonts w:asciiTheme="majorHAnsi" w:hAnsiTheme="majorHAnsi"/>
          <w:sz w:val="24"/>
        </w:rPr>
        <w:t xml:space="preserve">because records are not retrievable by PII. </w:t>
      </w:r>
    </w:p>
    <w:p w14:paraId="483BFEEC" w14:textId="77777777" w:rsidR="00490797" w:rsidRPr="00E61254" w:rsidRDefault="00490797" w:rsidP="00490797">
      <w:pPr>
        <w:spacing w:after="0" w:line="240" w:lineRule="auto"/>
        <w:rPr>
          <w:rFonts w:asciiTheme="majorHAnsi" w:hAnsiTheme="majorHAnsi"/>
          <w:sz w:val="24"/>
        </w:rPr>
      </w:pPr>
    </w:p>
    <w:p w14:paraId="40AF73C2" w14:textId="77777777" w:rsidR="00996894" w:rsidRDefault="00996894" w:rsidP="00E61254">
      <w:pPr>
        <w:spacing w:after="0" w:line="240" w:lineRule="auto"/>
        <w:rPr>
          <w:rFonts w:asciiTheme="majorHAnsi" w:hAnsiTheme="majorHAnsi"/>
          <w:sz w:val="24"/>
        </w:rPr>
      </w:pPr>
      <w:r w:rsidRPr="00E61254">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14:paraId="6BB9D469" w14:textId="77777777" w:rsidR="00EB4B62" w:rsidRDefault="00EB4B62" w:rsidP="00E61254">
      <w:pPr>
        <w:spacing w:after="0" w:line="240" w:lineRule="auto"/>
        <w:rPr>
          <w:rFonts w:asciiTheme="majorHAnsi" w:hAnsiTheme="majorHAnsi"/>
          <w:sz w:val="24"/>
        </w:rPr>
      </w:pPr>
    </w:p>
    <w:p w14:paraId="7570E807" w14:textId="5DEA8650" w:rsidR="00EB4B62" w:rsidRDefault="00EB4B62" w:rsidP="00E61254">
      <w:pPr>
        <w:spacing w:after="0" w:line="240" w:lineRule="auto"/>
        <w:rPr>
          <w:rFonts w:asciiTheme="majorHAnsi" w:hAnsiTheme="majorHAnsi"/>
          <w:sz w:val="24"/>
        </w:rPr>
      </w:pPr>
      <w:r w:rsidRPr="00EB4B62">
        <w:rPr>
          <w:rFonts w:asciiTheme="majorHAnsi" w:hAnsiTheme="majorHAnsi"/>
          <w:sz w:val="24"/>
        </w:rPr>
        <w:t>Within one month of their receipt by APHC, paper copies of completed surveys will be transcribed into Verint, and then destroyed using a cross-cut shredder.</w:t>
      </w:r>
      <w:r>
        <w:rPr>
          <w:rFonts w:asciiTheme="majorHAnsi" w:hAnsiTheme="majorHAnsi"/>
          <w:sz w:val="24"/>
        </w:rPr>
        <w:t xml:space="preserve">  </w:t>
      </w:r>
      <w:r w:rsidR="001A5C15">
        <w:rPr>
          <w:rFonts w:asciiTheme="majorHAnsi" w:hAnsiTheme="majorHAnsi"/>
          <w:sz w:val="24"/>
        </w:rPr>
        <w:t>Electronic data files derived from the completed surveys will be stored on APHC’s secure servers indefinitely.</w:t>
      </w:r>
    </w:p>
    <w:p w14:paraId="25F8B305" w14:textId="77777777" w:rsidR="00996894" w:rsidRDefault="00996894" w:rsidP="00996894">
      <w:pPr>
        <w:spacing w:after="0" w:line="240" w:lineRule="auto"/>
        <w:rPr>
          <w:rFonts w:asciiTheme="majorHAnsi" w:hAnsiTheme="majorHAnsi"/>
          <w:sz w:val="24"/>
        </w:rPr>
      </w:pPr>
    </w:p>
    <w:p w14:paraId="50F87C9D"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67D17CE8" w14:textId="77777777" w:rsidR="00363170" w:rsidRDefault="00363170" w:rsidP="00337EF1">
      <w:pPr>
        <w:spacing w:after="0" w:line="240" w:lineRule="auto"/>
        <w:rPr>
          <w:rFonts w:asciiTheme="majorHAnsi" w:hAnsiTheme="majorHAnsi"/>
          <w:sz w:val="24"/>
        </w:rPr>
      </w:pPr>
    </w:p>
    <w:p w14:paraId="6AB1C35E" w14:textId="77777777" w:rsidR="00D21AA6" w:rsidRDefault="00E83DF4" w:rsidP="00337EF1">
      <w:pPr>
        <w:spacing w:after="0" w:line="240" w:lineRule="auto"/>
        <w:rPr>
          <w:rFonts w:asciiTheme="majorHAnsi" w:hAnsiTheme="majorHAnsi"/>
          <w:sz w:val="24"/>
        </w:rPr>
      </w:pPr>
      <w:r w:rsidRPr="00E83DF4">
        <w:rPr>
          <w:rFonts w:asciiTheme="majorHAnsi" w:hAnsiTheme="majorHAnsi"/>
          <w:sz w:val="24"/>
        </w:rPr>
        <w:t xml:space="preserve">The questionnaire contains questions on a broad range of health topics, including medical conditions, health behaviors, and exposures that may have affected the interviewees’ health. </w:t>
      </w:r>
      <w:r w:rsidR="00363170">
        <w:rPr>
          <w:rFonts w:asciiTheme="majorHAnsi" w:hAnsiTheme="majorHAnsi"/>
          <w:sz w:val="24"/>
        </w:rPr>
        <w:t xml:space="preserve"> </w:t>
      </w:r>
      <w:r w:rsidRPr="00E83DF4">
        <w:rPr>
          <w:rFonts w:asciiTheme="majorHAnsi" w:hAnsiTheme="majorHAnsi"/>
          <w:sz w:val="24"/>
        </w:rPr>
        <w:t xml:space="preserve">There is a risk of possible discomfort from answering questions which participants consider to be of a sensitive nature. </w:t>
      </w:r>
      <w:r w:rsidR="00363170">
        <w:rPr>
          <w:rFonts w:asciiTheme="majorHAnsi" w:hAnsiTheme="majorHAnsi"/>
          <w:sz w:val="24"/>
        </w:rPr>
        <w:t xml:space="preserve"> </w:t>
      </w:r>
      <w:r w:rsidRPr="00E83DF4">
        <w:rPr>
          <w:rFonts w:asciiTheme="majorHAnsi" w:hAnsiTheme="majorHAnsi"/>
          <w:sz w:val="24"/>
        </w:rPr>
        <w:t xml:space="preserve">Interviewees’ may skip any question that makes them feel uncomfortable. </w:t>
      </w:r>
      <w:r w:rsidR="00363170">
        <w:rPr>
          <w:rFonts w:asciiTheme="majorHAnsi" w:hAnsiTheme="majorHAnsi"/>
          <w:sz w:val="24"/>
        </w:rPr>
        <w:t xml:space="preserve"> </w:t>
      </w:r>
      <w:r w:rsidRPr="00E83DF4">
        <w:rPr>
          <w:rFonts w:asciiTheme="majorHAnsi" w:hAnsiTheme="majorHAnsi"/>
          <w:sz w:val="24"/>
        </w:rPr>
        <w:t>Participation is completely voluntary and can be discontinued at any time.</w:t>
      </w:r>
    </w:p>
    <w:p w14:paraId="40A0ED5A" w14:textId="77777777" w:rsidR="00E83DF4" w:rsidRDefault="00E83DF4" w:rsidP="00337EF1">
      <w:pPr>
        <w:spacing w:after="0" w:line="240" w:lineRule="auto"/>
        <w:rPr>
          <w:rFonts w:asciiTheme="majorHAnsi" w:hAnsiTheme="majorHAnsi"/>
          <w:sz w:val="24"/>
        </w:rPr>
      </w:pPr>
    </w:p>
    <w:p w14:paraId="78BE675D" w14:textId="77777777" w:rsidR="00352E5C" w:rsidRDefault="00352E5C" w:rsidP="00337EF1">
      <w:pPr>
        <w:spacing w:after="0" w:line="240" w:lineRule="auto"/>
        <w:rPr>
          <w:rFonts w:asciiTheme="majorHAnsi" w:hAnsiTheme="majorHAnsi"/>
          <w:sz w:val="24"/>
        </w:rPr>
      </w:pPr>
    </w:p>
    <w:p w14:paraId="3B905A8A"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2BEE2E6F" w14:textId="77777777" w:rsidR="00520B36" w:rsidRDefault="00520B36" w:rsidP="00337EF1">
      <w:pPr>
        <w:spacing w:after="0" w:line="240" w:lineRule="auto"/>
        <w:rPr>
          <w:rFonts w:asciiTheme="majorHAnsi" w:hAnsiTheme="majorHAnsi"/>
          <w:sz w:val="24"/>
          <w:u w:val="single"/>
        </w:rPr>
      </w:pPr>
    </w:p>
    <w:p w14:paraId="6B782B0B"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7C183336" w14:textId="77777777" w:rsidR="00A76F7E" w:rsidRDefault="00A76F7E" w:rsidP="00337EF1">
      <w:pPr>
        <w:spacing w:after="0" w:line="240" w:lineRule="auto"/>
        <w:rPr>
          <w:rFonts w:asciiTheme="majorHAnsi" w:hAnsiTheme="majorHAnsi"/>
          <w:sz w:val="24"/>
        </w:rPr>
      </w:pPr>
    </w:p>
    <w:p w14:paraId="4771A650"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1. </w:t>
      </w:r>
      <w:r w:rsidR="00E83DF4">
        <w:rPr>
          <w:rFonts w:asciiTheme="majorHAnsi" w:hAnsiTheme="majorHAnsi"/>
          <w:sz w:val="24"/>
        </w:rPr>
        <w:t>Post-deployment Health Survey</w:t>
      </w:r>
      <w:r>
        <w:rPr>
          <w:rFonts w:asciiTheme="majorHAnsi" w:hAnsiTheme="majorHAnsi"/>
          <w:sz w:val="24"/>
        </w:rPr>
        <w:t xml:space="preserve"> </w:t>
      </w:r>
    </w:p>
    <w:p w14:paraId="6E06231A"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 xml:space="preserve">Number of Respondents: </w:t>
      </w:r>
      <w:r w:rsidR="00E83DF4">
        <w:rPr>
          <w:rFonts w:asciiTheme="majorHAnsi" w:hAnsiTheme="majorHAnsi"/>
          <w:sz w:val="24"/>
        </w:rPr>
        <w:t>3,500</w:t>
      </w:r>
    </w:p>
    <w:p w14:paraId="7C7D86B1" w14:textId="77777777" w:rsidR="00A76F7E" w:rsidRDefault="00A76F7E" w:rsidP="00337EF1">
      <w:pPr>
        <w:spacing w:after="0" w:line="240" w:lineRule="auto"/>
        <w:rPr>
          <w:rFonts w:asciiTheme="majorHAnsi" w:hAnsiTheme="majorHAnsi"/>
          <w:sz w:val="24"/>
        </w:rPr>
      </w:pPr>
      <w:r>
        <w:rPr>
          <w:rFonts w:asciiTheme="majorHAnsi" w:hAnsiTheme="majorHAnsi"/>
          <w:sz w:val="24"/>
        </w:rPr>
        <w:tab/>
        <w:t>b. Number of Responses Per</w:t>
      </w:r>
      <w:r w:rsidR="00520B36">
        <w:rPr>
          <w:rFonts w:asciiTheme="majorHAnsi" w:hAnsiTheme="majorHAnsi"/>
          <w:sz w:val="24"/>
        </w:rPr>
        <w:t xml:space="preserve"> Respondent: </w:t>
      </w:r>
      <w:r w:rsidR="00E83DF4">
        <w:rPr>
          <w:rFonts w:asciiTheme="majorHAnsi" w:hAnsiTheme="majorHAnsi"/>
          <w:sz w:val="24"/>
        </w:rPr>
        <w:t>1</w:t>
      </w:r>
    </w:p>
    <w:p w14:paraId="76A52404" w14:textId="77777777"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 xml:space="preserve">ber of Total Annual Responses: </w:t>
      </w:r>
      <w:r w:rsidR="00E83DF4">
        <w:rPr>
          <w:rFonts w:asciiTheme="majorHAnsi" w:hAnsiTheme="majorHAnsi"/>
          <w:sz w:val="24"/>
        </w:rPr>
        <w:t>1</w:t>
      </w:r>
    </w:p>
    <w:p w14:paraId="3863A710" w14:textId="529F2A1D" w:rsidR="00A76F7E" w:rsidRDefault="000B6BF7" w:rsidP="00337EF1">
      <w:pPr>
        <w:spacing w:after="0" w:line="240" w:lineRule="auto"/>
        <w:rPr>
          <w:rFonts w:asciiTheme="majorHAnsi" w:hAnsiTheme="majorHAnsi"/>
          <w:sz w:val="24"/>
        </w:rPr>
      </w:pPr>
      <w:r>
        <w:rPr>
          <w:rFonts w:asciiTheme="majorHAnsi" w:hAnsiTheme="majorHAnsi"/>
          <w:sz w:val="24"/>
        </w:rPr>
        <w:tab/>
        <w:t>d. Response Time</w:t>
      </w:r>
      <w:r w:rsidR="00520B36">
        <w:rPr>
          <w:rFonts w:asciiTheme="majorHAnsi" w:hAnsiTheme="majorHAnsi"/>
          <w:sz w:val="24"/>
        </w:rPr>
        <w:t xml:space="preserve">: </w:t>
      </w:r>
      <w:r w:rsidR="00E83DF4">
        <w:rPr>
          <w:rFonts w:asciiTheme="majorHAnsi" w:hAnsiTheme="majorHAnsi"/>
          <w:sz w:val="24"/>
        </w:rPr>
        <w:t>1 hour</w:t>
      </w:r>
    </w:p>
    <w:p w14:paraId="620CE328" w14:textId="2EFBA34A" w:rsidR="00A76F7E" w:rsidRDefault="000B6BF7"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 xml:space="preserve">: </w:t>
      </w:r>
      <w:r w:rsidR="00E83DF4">
        <w:rPr>
          <w:rFonts w:asciiTheme="majorHAnsi" w:hAnsiTheme="majorHAnsi"/>
          <w:sz w:val="24"/>
        </w:rPr>
        <w:t xml:space="preserve">3,500 </w:t>
      </w:r>
      <w:r w:rsidR="00A77157">
        <w:rPr>
          <w:rFonts w:asciiTheme="majorHAnsi" w:hAnsiTheme="majorHAnsi"/>
          <w:sz w:val="24"/>
        </w:rPr>
        <w:t xml:space="preserve">hours </w:t>
      </w:r>
    </w:p>
    <w:p w14:paraId="23736746" w14:textId="77777777" w:rsidR="00A77157" w:rsidRDefault="00A77157" w:rsidP="00337EF1">
      <w:pPr>
        <w:spacing w:after="0" w:line="240" w:lineRule="auto"/>
        <w:rPr>
          <w:rFonts w:asciiTheme="majorHAnsi" w:hAnsiTheme="majorHAnsi"/>
          <w:sz w:val="24"/>
        </w:rPr>
      </w:pPr>
    </w:p>
    <w:p w14:paraId="1D4DB7EE" w14:textId="4CD5A141" w:rsidR="00A77157"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sidRPr="000919FF">
        <w:rPr>
          <w:rFonts w:asciiTheme="majorHAnsi" w:hAnsiTheme="majorHAnsi"/>
          <w:sz w:val="24"/>
        </w:rPr>
        <w:t>Total Submission Burden</w:t>
      </w:r>
    </w:p>
    <w:p w14:paraId="4995F496" w14:textId="54FCADB5" w:rsidR="00A77157" w:rsidRDefault="000B6BF7" w:rsidP="00337EF1">
      <w:pPr>
        <w:spacing w:after="0" w:line="240" w:lineRule="auto"/>
        <w:rPr>
          <w:rFonts w:asciiTheme="majorHAnsi" w:hAnsiTheme="majorHAnsi"/>
          <w:sz w:val="24"/>
        </w:rPr>
      </w:pPr>
      <w:r>
        <w:rPr>
          <w:rFonts w:asciiTheme="majorHAnsi" w:hAnsiTheme="majorHAnsi"/>
          <w:sz w:val="24"/>
        </w:rPr>
        <w:tab/>
        <w:t>a. Total Number of Respondents</w:t>
      </w:r>
      <w:r w:rsidR="00A77157" w:rsidRPr="00254DCF">
        <w:rPr>
          <w:rFonts w:asciiTheme="majorHAnsi" w:hAnsiTheme="majorHAnsi"/>
          <w:sz w:val="24"/>
        </w:rPr>
        <w:t xml:space="preserve">: </w:t>
      </w:r>
      <w:r w:rsidR="00E83DF4">
        <w:rPr>
          <w:rFonts w:asciiTheme="majorHAnsi" w:hAnsiTheme="majorHAnsi"/>
          <w:sz w:val="24"/>
        </w:rPr>
        <w:t>3,500</w:t>
      </w:r>
    </w:p>
    <w:p w14:paraId="18D4F124" w14:textId="4B5C288E" w:rsidR="00254DCF" w:rsidRDefault="00254DCF" w:rsidP="00337EF1">
      <w:pPr>
        <w:spacing w:after="0" w:line="240" w:lineRule="auto"/>
        <w:rPr>
          <w:rFonts w:asciiTheme="majorHAnsi" w:hAnsiTheme="majorHAnsi"/>
          <w:sz w:val="24"/>
        </w:rPr>
      </w:pPr>
      <w:r>
        <w:rPr>
          <w:rFonts w:asciiTheme="majorHAnsi" w:hAnsiTheme="majorHAnsi"/>
          <w:sz w:val="24"/>
        </w:rPr>
        <w:tab/>
        <w:t>b. To</w:t>
      </w:r>
      <w:r w:rsidR="000B6BF7">
        <w:rPr>
          <w:rFonts w:asciiTheme="majorHAnsi" w:hAnsiTheme="majorHAnsi"/>
          <w:sz w:val="24"/>
        </w:rPr>
        <w:t>tal Number of Annual Responses</w:t>
      </w:r>
      <w:r w:rsidR="00520B36">
        <w:rPr>
          <w:rFonts w:asciiTheme="majorHAnsi" w:hAnsiTheme="majorHAnsi"/>
          <w:sz w:val="24"/>
        </w:rPr>
        <w:t xml:space="preserve">: </w:t>
      </w:r>
      <w:r w:rsidR="00E83DF4">
        <w:rPr>
          <w:rFonts w:asciiTheme="majorHAnsi" w:hAnsiTheme="majorHAnsi"/>
          <w:sz w:val="24"/>
        </w:rPr>
        <w:t>3,500</w:t>
      </w:r>
    </w:p>
    <w:p w14:paraId="3C33B2F7" w14:textId="165BAF7D" w:rsidR="00A77157" w:rsidRDefault="00254DCF" w:rsidP="00337EF1">
      <w:pPr>
        <w:spacing w:after="0" w:line="240" w:lineRule="auto"/>
        <w:rPr>
          <w:rFonts w:asciiTheme="majorHAnsi" w:hAnsiTheme="majorHAnsi"/>
          <w:sz w:val="24"/>
        </w:rPr>
      </w:pPr>
      <w:r>
        <w:rPr>
          <w:rFonts w:asciiTheme="majorHAnsi" w:hAnsiTheme="majorHAnsi"/>
          <w:sz w:val="24"/>
        </w:rPr>
        <w:tab/>
        <w:t>c</w:t>
      </w:r>
      <w:r w:rsidR="000B6BF7">
        <w:rPr>
          <w:rFonts w:asciiTheme="majorHAnsi" w:hAnsiTheme="majorHAnsi"/>
          <w:sz w:val="24"/>
        </w:rPr>
        <w:t>. Total Respondent Burden Hours</w:t>
      </w:r>
      <w:r w:rsidR="00520B36">
        <w:rPr>
          <w:rFonts w:asciiTheme="majorHAnsi" w:hAnsiTheme="majorHAnsi"/>
          <w:sz w:val="24"/>
        </w:rPr>
        <w:t xml:space="preserve">: </w:t>
      </w:r>
      <w:r w:rsidR="00E83DF4">
        <w:rPr>
          <w:rFonts w:asciiTheme="majorHAnsi" w:hAnsiTheme="majorHAnsi"/>
          <w:sz w:val="24"/>
        </w:rPr>
        <w:t xml:space="preserve">3,500 </w:t>
      </w:r>
      <w:r>
        <w:rPr>
          <w:rFonts w:asciiTheme="majorHAnsi" w:hAnsiTheme="majorHAnsi"/>
          <w:sz w:val="24"/>
        </w:rPr>
        <w:t xml:space="preserve">hours </w:t>
      </w:r>
    </w:p>
    <w:p w14:paraId="2665931C" w14:textId="77777777" w:rsidR="00254DCF" w:rsidRDefault="00254DCF" w:rsidP="00337EF1">
      <w:pPr>
        <w:spacing w:after="0" w:line="240" w:lineRule="auto"/>
        <w:rPr>
          <w:rFonts w:asciiTheme="majorHAnsi" w:hAnsiTheme="majorHAnsi"/>
          <w:sz w:val="24"/>
        </w:rPr>
      </w:pPr>
    </w:p>
    <w:p w14:paraId="21C969CC" w14:textId="77777777"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46EC7BAB" w14:textId="77777777" w:rsidR="00254DCF" w:rsidRDefault="00254DCF" w:rsidP="00337EF1">
      <w:pPr>
        <w:spacing w:after="0" w:line="240" w:lineRule="auto"/>
        <w:rPr>
          <w:rFonts w:asciiTheme="majorHAnsi" w:hAnsiTheme="majorHAnsi"/>
          <w:sz w:val="24"/>
        </w:rPr>
      </w:pPr>
      <w:r>
        <w:rPr>
          <w:rFonts w:asciiTheme="majorHAnsi" w:hAnsiTheme="majorHAnsi"/>
          <w:sz w:val="24"/>
        </w:rPr>
        <w:tab/>
      </w:r>
    </w:p>
    <w:p w14:paraId="795130AD" w14:textId="77777777"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E83DF4" w:rsidRPr="00E83DF4">
        <w:rPr>
          <w:rFonts w:asciiTheme="majorHAnsi" w:hAnsiTheme="majorHAnsi"/>
          <w:sz w:val="24"/>
        </w:rPr>
        <w:t>Post-deployment Health Survey</w:t>
      </w:r>
    </w:p>
    <w:p w14:paraId="3AC549B8" w14:textId="77777777"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 xml:space="preserve">ber of Total Annual Responses: </w:t>
      </w:r>
      <w:r w:rsidR="00E83DF4">
        <w:rPr>
          <w:rFonts w:asciiTheme="majorHAnsi" w:hAnsiTheme="majorHAnsi"/>
          <w:sz w:val="24"/>
        </w:rPr>
        <w:t>3,500</w:t>
      </w:r>
    </w:p>
    <w:p w14:paraId="3DA9EED6" w14:textId="6B8F252E" w:rsidR="006F2DF8" w:rsidRDefault="002D334E" w:rsidP="006F2DF8">
      <w:pPr>
        <w:spacing w:after="0" w:line="240" w:lineRule="auto"/>
        <w:rPr>
          <w:rFonts w:asciiTheme="majorHAnsi" w:hAnsiTheme="majorHAnsi"/>
          <w:sz w:val="24"/>
        </w:rPr>
      </w:pPr>
      <w:r>
        <w:rPr>
          <w:rFonts w:asciiTheme="majorHAnsi" w:hAnsiTheme="majorHAnsi"/>
          <w:sz w:val="24"/>
        </w:rPr>
        <w:tab/>
        <w:t>b. Response Time</w:t>
      </w:r>
      <w:r w:rsidR="00520B36">
        <w:rPr>
          <w:rFonts w:asciiTheme="majorHAnsi" w:hAnsiTheme="majorHAnsi"/>
          <w:sz w:val="24"/>
        </w:rPr>
        <w:t xml:space="preserve">: </w:t>
      </w:r>
      <w:r w:rsidR="00E83DF4">
        <w:rPr>
          <w:rFonts w:asciiTheme="majorHAnsi" w:hAnsiTheme="majorHAnsi"/>
          <w:sz w:val="24"/>
        </w:rPr>
        <w:t>1 hour</w:t>
      </w:r>
    </w:p>
    <w:p w14:paraId="3B3C5D29" w14:textId="6D923C0F" w:rsidR="006F2DF8" w:rsidRDefault="006F2DF8" w:rsidP="006F2DF8">
      <w:pPr>
        <w:spacing w:after="0" w:line="240" w:lineRule="auto"/>
        <w:rPr>
          <w:rFonts w:asciiTheme="majorHAnsi" w:hAnsiTheme="majorHAnsi"/>
          <w:sz w:val="24"/>
        </w:rPr>
      </w:pPr>
      <w:r>
        <w:rPr>
          <w:rFonts w:asciiTheme="majorHAnsi" w:hAnsiTheme="majorHAnsi"/>
          <w:sz w:val="24"/>
        </w:rPr>
        <w:tab/>
        <w:t xml:space="preserve">c. Respondent Hourly Wage: </w:t>
      </w:r>
      <w:r w:rsidR="00085892">
        <w:rPr>
          <w:rFonts w:asciiTheme="majorHAnsi" w:hAnsiTheme="majorHAnsi"/>
          <w:sz w:val="24"/>
        </w:rPr>
        <w:t>$23.86</w:t>
      </w:r>
    </w:p>
    <w:p w14:paraId="15CECA6F" w14:textId="2D90A86E" w:rsidR="006F2DF8" w:rsidRDefault="002D334E" w:rsidP="006F2DF8">
      <w:pPr>
        <w:spacing w:after="0" w:line="240" w:lineRule="auto"/>
        <w:rPr>
          <w:rFonts w:asciiTheme="majorHAnsi" w:hAnsiTheme="majorHAnsi"/>
          <w:sz w:val="24"/>
        </w:rPr>
      </w:pPr>
      <w:r>
        <w:rPr>
          <w:rFonts w:asciiTheme="majorHAnsi" w:hAnsiTheme="majorHAnsi"/>
          <w:sz w:val="24"/>
        </w:rPr>
        <w:tab/>
        <w:t>d. Labor Burden per Response</w:t>
      </w:r>
      <w:r w:rsidR="006F2DF8">
        <w:rPr>
          <w:rFonts w:asciiTheme="majorHAnsi" w:hAnsiTheme="majorHAnsi"/>
          <w:sz w:val="24"/>
        </w:rPr>
        <w:t xml:space="preserve">: </w:t>
      </w:r>
      <w:r w:rsidR="00085892">
        <w:rPr>
          <w:rFonts w:asciiTheme="majorHAnsi" w:hAnsiTheme="majorHAnsi"/>
          <w:sz w:val="24"/>
        </w:rPr>
        <w:t>$23.86</w:t>
      </w:r>
    </w:p>
    <w:p w14:paraId="3938C450" w14:textId="6EFBDE11" w:rsidR="006F2DF8" w:rsidRDefault="002D334E" w:rsidP="006F2DF8">
      <w:pPr>
        <w:spacing w:after="0" w:line="240" w:lineRule="auto"/>
        <w:rPr>
          <w:rFonts w:asciiTheme="majorHAnsi" w:hAnsiTheme="majorHAnsi"/>
          <w:sz w:val="24"/>
        </w:rPr>
      </w:pPr>
      <w:r>
        <w:rPr>
          <w:rFonts w:asciiTheme="majorHAnsi" w:hAnsiTheme="majorHAnsi"/>
          <w:sz w:val="24"/>
        </w:rPr>
        <w:tab/>
        <w:t>e. Total Labor Burden</w:t>
      </w:r>
      <w:r w:rsidR="00520B36">
        <w:rPr>
          <w:rFonts w:asciiTheme="majorHAnsi" w:hAnsiTheme="majorHAnsi"/>
          <w:sz w:val="24"/>
        </w:rPr>
        <w:t xml:space="preserve">: </w:t>
      </w:r>
      <w:r w:rsidR="00520B36" w:rsidRPr="000919FF">
        <w:rPr>
          <w:rFonts w:asciiTheme="majorHAnsi" w:hAnsiTheme="majorHAnsi"/>
          <w:sz w:val="24"/>
        </w:rPr>
        <w:t>$</w:t>
      </w:r>
      <w:r w:rsidR="00897770">
        <w:rPr>
          <w:rFonts w:asciiTheme="majorHAnsi" w:hAnsiTheme="majorHAnsi"/>
          <w:sz w:val="24"/>
        </w:rPr>
        <w:t>83,510</w:t>
      </w:r>
    </w:p>
    <w:p w14:paraId="51D00F8C" w14:textId="77777777" w:rsidR="00520B36" w:rsidRDefault="00520B36" w:rsidP="006F2DF8">
      <w:pPr>
        <w:spacing w:after="0" w:line="240" w:lineRule="auto"/>
        <w:rPr>
          <w:rFonts w:asciiTheme="majorHAnsi" w:hAnsiTheme="majorHAnsi"/>
          <w:sz w:val="24"/>
        </w:rPr>
      </w:pPr>
    </w:p>
    <w:p w14:paraId="26C3F326" w14:textId="5A631EB3" w:rsidR="00085892" w:rsidRDefault="00085892" w:rsidP="006F2DF8">
      <w:pPr>
        <w:spacing w:after="0" w:line="240" w:lineRule="auto"/>
        <w:rPr>
          <w:rFonts w:asciiTheme="majorHAnsi" w:hAnsiTheme="majorHAnsi"/>
          <w:sz w:val="24"/>
        </w:rPr>
      </w:pPr>
      <w:r>
        <w:rPr>
          <w:rFonts w:asciiTheme="majorHAnsi" w:hAnsiTheme="majorHAnsi"/>
          <w:sz w:val="24"/>
        </w:rPr>
        <w:t xml:space="preserve">The </w:t>
      </w:r>
      <w:r w:rsidR="00897770">
        <w:rPr>
          <w:rFonts w:asciiTheme="majorHAnsi" w:hAnsiTheme="majorHAnsi"/>
          <w:sz w:val="24"/>
        </w:rPr>
        <w:t>r</w:t>
      </w:r>
      <w:r>
        <w:rPr>
          <w:rFonts w:asciiTheme="majorHAnsi" w:hAnsiTheme="majorHAnsi"/>
          <w:sz w:val="24"/>
        </w:rPr>
        <w:t>espondent hourly wage was determined by using the Bureau of Labor Statistics Website; Mean Hourly Wage, All Occupations, $23.86.  (</w:t>
      </w:r>
      <w:hyperlink r:id="rId13" w:history="1">
        <w:r w:rsidRPr="00ED7BE0">
          <w:rPr>
            <w:rStyle w:val="Hyperlink"/>
            <w:rFonts w:asciiTheme="majorHAnsi" w:hAnsiTheme="majorHAnsi"/>
            <w:sz w:val="24"/>
          </w:rPr>
          <w:t>https://www.bls.gov/oes/current/oes_nat.htm</w:t>
        </w:r>
      </w:hyperlink>
      <w:r>
        <w:rPr>
          <w:rFonts w:asciiTheme="majorHAnsi" w:hAnsiTheme="majorHAnsi"/>
          <w:sz w:val="24"/>
        </w:rPr>
        <w:t>; 03 November 2017).</w:t>
      </w:r>
    </w:p>
    <w:p w14:paraId="5F32F236" w14:textId="77777777" w:rsidR="00085892" w:rsidRDefault="00085892" w:rsidP="006F2DF8">
      <w:pPr>
        <w:spacing w:after="0" w:line="240" w:lineRule="auto"/>
        <w:rPr>
          <w:rFonts w:asciiTheme="majorHAnsi" w:hAnsiTheme="majorHAnsi"/>
          <w:sz w:val="24"/>
        </w:rPr>
      </w:pPr>
    </w:p>
    <w:p w14:paraId="04A04C78" w14:textId="77777777" w:rsidR="00520B36" w:rsidRDefault="00520B36" w:rsidP="006F2DF8">
      <w:pPr>
        <w:spacing w:after="0" w:line="240" w:lineRule="auto"/>
        <w:rPr>
          <w:rFonts w:asciiTheme="majorHAnsi" w:hAnsiTheme="majorHAnsi"/>
          <w:sz w:val="24"/>
        </w:rPr>
      </w:pPr>
    </w:p>
    <w:p w14:paraId="14A256B0"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14:paraId="32E44F2B" w14:textId="23CADB7D" w:rsidR="00520B36" w:rsidRDefault="00520B36" w:rsidP="006F2DF8">
      <w:pPr>
        <w:spacing w:after="0" w:line="240" w:lineRule="auto"/>
        <w:rPr>
          <w:rFonts w:asciiTheme="majorHAnsi" w:hAnsiTheme="majorHAnsi"/>
          <w:sz w:val="24"/>
        </w:rPr>
      </w:pPr>
      <w:r>
        <w:rPr>
          <w:rFonts w:asciiTheme="majorHAnsi" w:hAnsiTheme="majorHAnsi"/>
          <w:sz w:val="24"/>
        </w:rPr>
        <w:tab/>
        <w:t>a. T</w:t>
      </w:r>
      <w:r w:rsidR="002D334E">
        <w:rPr>
          <w:rFonts w:asciiTheme="majorHAnsi" w:hAnsiTheme="majorHAnsi"/>
          <w:sz w:val="24"/>
        </w:rPr>
        <w:t>otal Number of Annual Responses</w:t>
      </w:r>
      <w:r w:rsidRPr="00254DCF">
        <w:rPr>
          <w:rFonts w:asciiTheme="majorHAnsi" w:hAnsiTheme="majorHAnsi"/>
          <w:sz w:val="24"/>
        </w:rPr>
        <w:t xml:space="preserve">: </w:t>
      </w:r>
      <w:r w:rsidR="00A90DEA">
        <w:rPr>
          <w:rFonts w:asciiTheme="majorHAnsi" w:hAnsiTheme="majorHAnsi"/>
          <w:sz w:val="24"/>
        </w:rPr>
        <w:t>3,500</w:t>
      </w:r>
    </w:p>
    <w:p w14:paraId="7BBDE50E" w14:textId="410A4DE8"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2D334E">
        <w:rPr>
          <w:rFonts w:asciiTheme="majorHAnsi" w:hAnsiTheme="majorHAnsi"/>
          <w:sz w:val="24"/>
        </w:rPr>
        <w:t>Total Labor Burden</w:t>
      </w:r>
      <w:r w:rsidR="0019309D">
        <w:rPr>
          <w:rFonts w:asciiTheme="majorHAnsi" w:hAnsiTheme="majorHAnsi"/>
          <w:sz w:val="24"/>
        </w:rPr>
        <w:t xml:space="preserve">: </w:t>
      </w:r>
      <w:r w:rsidR="0019309D" w:rsidRPr="000919FF">
        <w:rPr>
          <w:rFonts w:asciiTheme="majorHAnsi" w:hAnsiTheme="majorHAnsi"/>
          <w:sz w:val="24"/>
        </w:rPr>
        <w:t>$</w:t>
      </w:r>
      <w:r w:rsidR="0031252F">
        <w:rPr>
          <w:rFonts w:asciiTheme="majorHAnsi" w:hAnsiTheme="majorHAnsi"/>
          <w:sz w:val="24"/>
        </w:rPr>
        <w:t>83,510</w:t>
      </w:r>
      <w:r w:rsidR="0019309D">
        <w:rPr>
          <w:rFonts w:asciiTheme="majorHAnsi" w:hAnsiTheme="majorHAnsi"/>
          <w:sz w:val="24"/>
        </w:rPr>
        <w:t xml:space="preserve"> </w:t>
      </w:r>
    </w:p>
    <w:p w14:paraId="3F095262" w14:textId="77777777" w:rsidR="00520B36" w:rsidRPr="00337EF1" w:rsidRDefault="00520B36" w:rsidP="006F2DF8">
      <w:pPr>
        <w:spacing w:after="0" w:line="240" w:lineRule="auto"/>
        <w:rPr>
          <w:rFonts w:asciiTheme="majorHAnsi" w:hAnsiTheme="majorHAnsi"/>
          <w:sz w:val="24"/>
        </w:rPr>
      </w:pPr>
    </w:p>
    <w:p w14:paraId="63AA3CA9"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14E60F0A" w14:textId="77777777" w:rsidR="0019309D" w:rsidRDefault="0019309D" w:rsidP="0019309D">
      <w:pPr>
        <w:spacing w:after="0" w:line="240" w:lineRule="auto"/>
        <w:rPr>
          <w:rFonts w:asciiTheme="majorHAnsi" w:hAnsiTheme="majorHAnsi"/>
          <w:sz w:val="24"/>
        </w:rPr>
      </w:pPr>
    </w:p>
    <w:p w14:paraId="58DBBED5" w14:textId="77777777" w:rsidR="00A90DEA" w:rsidRDefault="00A90DEA" w:rsidP="0019309D">
      <w:pPr>
        <w:spacing w:after="0" w:line="240" w:lineRule="auto"/>
        <w:rPr>
          <w:rFonts w:asciiTheme="majorHAnsi" w:hAnsiTheme="majorHAnsi"/>
          <w:sz w:val="24"/>
        </w:rPr>
      </w:pPr>
      <w:r w:rsidRPr="00A90DEA">
        <w:rPr>
          <w:rFonts w:asciiTheme="majorHAnsi" w:hAnsiTheme="majorHAnsi"/>
          <w:sz w:val="24"/>
        </w:rPr>
        <w:t>There is the assumption that participants have a permanent home address of record and have and/or have access to email/internet or a telephonic device. Thus there should be no additional annualized costs to respondents other than the labor costs addressed in Section 12 of this document to complete this collection.</w:t>
      </w:r>
    </w:p>
    <w:p w14:paraId="0134E72C" w14:textId="77777777" w:rsidR="0019309D" w:rsidRDefault="0019309D" w:rsidP="0019309D">
      <w:pPr>
        <w:spacing w:after="0" w:line="240" w:lineRule="auto"/>
        <w:rPr>
          <w:rFonts w:asciiTheme="majorHAnsi" w:hAnsiTheme="majorHAnsi"/>
          <w:sz w:val="24"/>
        </w:rPr>
      </w:pPr>
    </w:p>
    <w:p w14:paraId="47435844"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7D9DFD38" w14:textId="77777777" w:rsidR="00F25499" w:rsidRDefault="00F25499" w:rsidP="0019309D">
      <w:pPr>
        <w:spacing w:after="0" w:line="240" w:lineRule="auto"/>
        <w:rPr>
          <w:rFonts w:asciiTheme="majorHAnsi" w:hAnsiTheme="majorHAnsi"/>
          <w:sz w:val="24"/>
        </w:rPr>
      </w:pPr>
    </w:p>
    <w:p w14:paraId="3108495A" w14:textId="77777777" w:rsid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14:paraId="25F2CCDA" w14:textId="77777777"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A90DEA" w:rsidRPr="000919FF">
        <w:rPr>
          <w:rFonts w:asciiTheme="majorHAnsi" w:hAnsiTheme="majorHAnsi"/>
          <w:sz w:val="24"/>
        </w:rPr>
        <w:t>Post-deployment Health Survey</w:t>
      </w:r>
    </w:p>
    <w:p w14:paraId="6EA981C9" w14:textId="77777777"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A90DEA">
        <w:rPr>
          <w:rFonts w:asciiTheme="majorHAnsi" w:hAnsiTheme="majorHAnsi"/>
          <w:sz w:val="24"/>
        </w:rPr>
        <w:t>3,500</w:t>
      </w:r>
    </w:p>
    <w:p w14:paraId="77E4FDDE" w14:textId="77777777"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A90DEA">
        <w:rPr>
          <w:rFonts w:asciiTheme="majorHAnsi" w:hAnsiTheme="majorHAnsi"/>
          <w:sz w:val="24"/>
        </w:rPr>
        <w:t xml:space="preserve">3 </w:t>
      </w:r>
      <w:r>
        <w:rPr>
          <w:rFonts w:asciiTheme="majorHAnsi" w:hAnsiTheme="majorHAnsi"/>
          <w:sz w:val="24"/>
        </w:rPr>
        <w:t xml:space="preserve">hours </w:t>
      </w:r>
      <w:r w:rsidRPr="00722FDB">
        <w:rPr>
          <w:rFonts w:asciiTheme="majorHAnsi" w:hAnsiTheme="majorHAnsi"/>
          <w:sz w:val="24"/>
        </w:rPr>
        <w:t xml:space="preserve"> </w:t>
      </w:r>
    </w:p>
    <w:p w14:paraId="26EC259C" w14:textId="435B9C97"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Responses</w:t>
      </w:r>
      <w:r w:rsidRPr="00722FDB">
        <w:rPr>
          <w:rFonts w:asciiTheme="majorHAnsi" w:hAnsiTheme="majorHAnsi"/>
          <w:sz w:val="24"/>
        </w:rPr>
        <w:t>: $</w:t>
      </w:r>
      <w:r w:rsidR="00D76835">
        <w:rPr>
          <w:rFonts w:asciiTheme="majorHAnsi" w:hAnsiTheme="majorHAnsi"/>
          <w:sz w:val="24"/>
        </w:rPr>
        <w:t>32.88</w:t>
      </w:r>
    </w:p>
    <w:p w14:paraId="4C6BA42B" w14:textId="120E7357"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sidR="002D334E">
        <w:rPr>
          <w:rFonts w:asciiTheme="majorHAnsi" w:hAnsiTheme="majorHAnsi"/>
          <w:sz w:val="24"/>
        </w:rPr>
        <w:t>Cost to Process Each Response</w:t>
      </w:r>
      <w:r>
        <w:rPr>
          <w:rFonts w:asciiTheme="majorHAnsi" w:hAnsiTheme="majorHAnsi"/>
          <w:sz w:val="24"/>
        </w:rPr>
        <w:t>: $</w:t>
      </w:r>
      <w:r w:rsidR="00D76835">
        <w:rPr>
          <w:rFonts w:asciiTheme="majorHAnsi" w:hAnsiTheme="majorHAnsi"/>
          <w:sz w:val="24"/>
        </w:rPr>
        <w:t>98.64</w:t>
      </w:r>
      <w:r w:rsidRPr="00722FDB">
        <w:rPr>
          <w:rFonts w:asciiTheme="majorHAnsi" w:hAnsiTheme="majorHAnsi"/>
          <w:sz w:val="24"/>
        </w:rPr>
        <w:tab/>
      </w:r>
    </w:p>
    <w:p w14:paraId="5885DEEF" w14:textId="6CF97EE3"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sidR="0011167B">
        <w:rPr>
          <w:rFonts w:asciiTheme="majorHAnsi" w:hAnsiTheme="majorHAnsi"/>
          <w:sz w:val="24"/>
        </w:rPr>
        <w:t>345,240</w:t>
      </w:r>
    </w:p>
    <w:p w14:paraId="22C66472" w14:textId="77777777" w:rsidR="00722FDB" w:rsidRDefault="00722FDB" w:rsidP="00722FDB">
      <w:pPr>
        <w:spacing w:after="0" w:line="240" w:lineRule="auto"/>
        <w:ind w:firstLine="720"/>
        <w:rPr>
          <w:rFonts w:asciiTheme="majorHAnsi" w:hAnsiTheme="majorHAnsi"/>
          <w:sz w:val="24"/>
        </w:rPr>
      </w:pPr>
    </w:p>
    <w:p w14:paraId="3008394A" w14:textId="77777777"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468A977C" w14:textId="1AD66E89" w:rsidR="00722FDB" w:rsidRDefault="00722FDB" w:rsidP="00722FDB">
      <w:pPr>
        <w:spacing w:after="0" w:line="240" w:lineRule="auto"/>
        <w:rPr>
          <w:rFonts w:asciiTheme="majorHAnsi" w:hAnsiTheme="majorHAnsi"/>
          <w:sz w:val="24"/>
        </w:rPr>
      </w:pPr>
      <w:r>
        <w:rPr>
          <w:rFonts w:asciiTheme="majorHAnsi" w:hAnsiTheme="majorHAnsi"/>
          <w:sz w:val="24"/>
        </w:rPr>
        <w:tab/>
        <w:t>a. T</w:t>
      </w:r>
      <w:r w:rsidR="002D334E">
        <w:rPr>
          <w:rFonts w:asciiTheme="majorHAnsi" w:hAnsiTheme="majorHAnsi"/>
          <w:sz w:val="24"/>
        </w:rPr>
        <w:t>otal Number of Annual Responses</w:t>
      </w:r>
      <w:r w:rsidRPr="00254DCF">
        <w:rPr>
          <w:rFonts w:asciiTheme="majorHAnsi" w:hAnsiTheme="majorHAnsi"/>
          <w:sz w:val="24"/>
        </w:rPr>
        <w:t xml:space="preserve">: </w:t>
      </w:r>
      <w:r w:rsidR="00A90DEA">
        <w:rPr>
          <w:rFonts w:asciiTheme="majorHAnsi" w:hAnsiTheme="majorHAnsi"/>
          <w:sz w:val="24"/>
        </w:rPr>
        <w:t>3,500</w:t>
      </w:r>
    </w:p>
    <w:p w14:paraId="4DE25473" w14:textId="3BC83C7C" w:rsidR="00722FDB" w:rsidRDefault="002D334E" w:rsidP="00722FDB">
      <w:pPr>
        <w:spacing w:after="0" w:line="240" w:lineRule="auto"/>
        <w:rPr>
          <w:rFonts w:asciiTheme="majorHAnsi" w:hAnsiTheme="majorHAnsi"/>
          <w:sz w:val="24"/>
        </w:rPr>
      </w:pPr>
      <w:r>
        <w:rPr>
          <w:rFonts w:asciiTheme="majorHAnsi" w:hAnsiTheme="majorHAnsi"/>
          <w:sz w:val="24"/>
        </w:rPr>
        <w:tab/>
        <w:t>b. Total Labor Burden</w:t>
      </w:r>
      <w:r w:rsidR="00722FDB">
        <w:rPr>
          <w:rFonts w:asciiTheme="majorHAnsi" w:hAnsiTheme="majorHAnsi"/>
          <w:i/>
          <w:sz w:val="24"/>
        </w:rPr>
        <w:t xml:space="preserve">: </w:t>
      </w:r>
      <w:r w:rsidR="00722FDB" w:rsidRPr="000919FF">
        <w:rPr>
          <w:rFonts w:asciiTheme="majorHAnsi" w:hAnsiTheme="majorHAnsi"/>
          <w:sz w:val="24"/>
        </w:rPr>
        <w:t>$</w:t>
      </w:r>
      <w:r w:rsidR="0011167B">
        <w:rPr>
          <w:rFonts w:asciiTheme="majorHAnsi" w:hAnsiTheme="majorHAnsi"/>
          <w:sz w:val="24"/>
        </w:rPr>
        <w:t>345,240</w:t>
      </w:r>
      <w:r w:rsidR="00A90DEA">
        <w:rPr>
          <w:rFonts w:asciiTheme="majorHAnsi" w:hAnsiTheme="majorHAnsi"/>
          <w:sz w:val="24"/>
        </w:rPr>
        <w:t xml:space="preserve"> </w:t>
      </w:r>
    </w:p>
    <w:p w14:paraId="7ECEA8E6" w14:textId="77777777" w:rsidR="00722FDB" w:rsidRDefault="00722FDB" w:rsidP="00722FDB">
      <w:pPr>
        <w:spacing w:after="0" w:line="240" w:lineRule="auto"/>
        <w:rPr>
          <w:rFonts w:asciiTheme="majorHAnsi" w:hAnsiTheme="majorHAnsi"/>
          <w:sz w:val="24"/>
        </w:rPr>
      </w:pPr>
    </w:p>
    <w:p w14:paraId="405D6B98" w14:textId="033F7397" w:rsidR="00485A66" w:rsidRDefault="00485A66" w:rsidP="00485A66">
      <w:pPr>
        <w:spacing w:after="0" w:line="240" w:lineRule="auto"/>
        <w:rPr>
          <w:rFonts w:asciiTheme="majorHAnsi" w:hAnsiTheme="majorHAnsi"/>
          <w:sz w:val="24"/>
        </w:rPr>
      </w:pPr>
      <w:r>
        <w:rPr>
          <w:rFonts w:asciiTheme="majorHAnsi" w:hAnsiTheme="majorHAnsi"/>
          <w:sz w:val="24"/>
        </w:rPr>
        <w:t>The hourly wage of worker(s) processing responses was determined by using the U.S. Office of Personnel Management (OPM) Website; Hourly Wage, Grade 10-Step 5, for the locality pay area of Washington-Baltimore-Arlington, DC-MD-VA-WV-PA (where U.S. Army Public Health Center, Aberdeen Proving Ground, Maryland is located), $32.88.  (</w:t>
      </w:r>
      <w:r w:rsidRPr="00485A66">
        <w:rPr>
          <w:rFonts w:asciiTheme="majorHAnsi" w:hAnsiTheme="majorHAnsi"/>
          <w:sz w:val="24"/>
        </w:rPr>
        <w:t>https://www.opm.gov/policy-data-oversight/pay-leave/salaries-wages/salary-tables/pdf/2017/DCB_h.pdf</w:t>
      </w:r>
      <w:r>
        <w:rPr>
          <w:rFonts w:asciiTheme="majorHAnsi" w:hAnsiTheme="majorHAnsi"/>
          <w:sz w:val="24"/>
        </w:rPr>
        <w:t>; 03 November 2017).</w:t>
      </w:r>
    </w:p>
    <w:p w14:paraId="2AF627B1" w14:textId="77777777" w:rsidR="00485A66" w:rsidRDefault="00485A66" w:rsidP="00722FDB">
      <w:pPr>
        <w:spacing w:after="0" w:line="240" w:lineRule="auto"/>
        <w:rPr>
          <w:rFonts w:asciiTheme="majorHAnsi" w:hAnsiTheme="majorHAnsi"/>
          <w:sz w:val="24"/>
          <w:u w:val="single"/>
        </w:rPr>
      </w:pPr>
    </w:p>
    <w:p w14:paraId="593279B0" w14:textId="77777777"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007331C7"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Pr>
          <w:rFonts w:asciiTheme="majorHAnsi" w:hAnsiTheme="majorHAnsi"/>
          <w:sz w:val="24"/>
        </w:rPr>
        <w:t xml:space="preserve"> </w:t>
      </w:r>
      <w:r w:rsidRPr="00486235">
        <w:rPr>
          <w:rFonts w:asciiTheme="majorHAnsi" w:hAnsiTheme="majorHAnsi"/>
          <w:sz w:val="24"/>
        </w:rPr>
        <w:t>$</w:t>
      </w:r>
      <w:r w:rsidR="00352E5C">
        <w:rPr>
          <w:rFonts w:asciiTheme="majorHAnsi" w:hAnsiTheme="majorHAnsi"/>
          <w:sz w:val="24"/>
        </w:rPr>
        <w:t>0</w:t>
      </w:r>
    </w:p>
    <w:p w14:paraId="5E4954CA"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Printing: </w:t>
      </w:r>
      <w:r w:rsidRPr="00486235">
        <w:rPr>
          <w:rFonts w:asciiTheme="majorHAnsi" w:hAnsiTheme="majorHAnsi"/>
          <w:sz w:val="24"/>
        </w:rPr>
        <w:t>$</w:t>
      </w:r>
      <w:r w:rsidR="00352E5C">
        <w:rPr>
          <w:rFonts w:asciiTheme="majorHAnsi" w:hAnsiTheme="majorHAnsi"/>
          <w:sz w:val="24"/>
        </w:rPr>
        <w:t>0</w:t>
      </w:r>
    </w:p>
    <w:p w14:paraId="3E46BDBF"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Postage: </w:t>
      </w:r>
      <w:r w:rsidRPr="00486235">
        <w:rPr>
          <w:rFonts w:asciiTheme="majorHAnsi" w:hAnsiTheme="majorHAnsi"/>
          <w:sz w:val="24"/>
        </w:rPr>
        <w:t>$</w:t>
      </w:r>
      <w:r w:rsidR="00352E5C">
        <w:rPr>
          <w:rFonts w:asciiTheme="majorHAnsi" w:hAnsiTheme="majorHAnsi"/>
          <w:sz w:val="24"/>
        </w:rPr>
        <w:t>3,000</w:t>
      </w:r>
    </w:p>
    <w:p w14:paraId="3AEA3110"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Software Purchases: </w:t>
      </w:r>
      <w:r w:rsidRPr="00486235">
        <w:rPr>
          <w:rFonts w:asciiTheme="majorHAnsi" w:hAnsiTheme="majorHAnsi"/>
          <w:sz w:val="24"/>
        </w:rPr>
        <w:t>$</w:t>
      </w:r>
      <w:r w:rsidR="00352E5C">
        <w:rPr>
          <w:rFonts w:asciiTheme="majorHAnsi" w:hAnsiTheme="majorHAnsi"/>
          <w:sz w:val="24"/>
        </w:rPr>
        <w:t>0</w:t>
      </w:r>
    </w:p>
    <w:p w14:paraId="45690323"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Licensing Costs: </w:t>
      </w:r>
      <w:r w:rsidRPr="00486235">
        <w:rPr>
          <w:rFonts w:asciiTheme="majorHAnsi" w:hAnsiTheme="majorHAnsi"/>
          <w:sz w:val="24"/>
        </w:rPr>
        <w:t>$</w:t>
      </w:r>
      <w:r w:rsidR="00352E5C">
        <w:rPr>
          <w:rFonts w:asciiTheme="majorHAnsi" w:hAnsiTheme="majorHAnsi"/>
          <w:sz w:val="24"/>
        </w:rPr>
        <w:t>0</w:t>
      </w:r>
    </w:p>
    <w:p w14:paraId="68AA24C3"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Other: </w:t>
      </w:r>
      <w:r w:rsidRPr="00486235">
        <w:rPr>
          <w:rFonts w:asciiTheme="majorHAnsi" w:hAnsiTheme="majorHAnsi"/>
          <w:sz w:val="24"/>
        </w:rPr>
        <w:t>$</w:t>
      </w:r>
      <w:r w:rsidR="00352E5C">
        <w:rPr>
          <w:rFonts w:asciiTheme="majorHAnsi" w:hAnsiTheme="majorHAnsi"/>
          <w:sz w:val="24"/>
        </w:rPr>
        <w:t>500 (paper); $500 (envelopes)</w:t>
      </w:r>
    </w:p>
    <w:p w14:paraId="62513EE1" w14:textId="30F7A86B" w:rsidR="00486235"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sidR="008437D0">
        <w:rPr>
          <w:rFonts w:asciiTheme="majorHAnsi" w:hAnsiTheme="majorHAnsi"/>
          <w:sz w:val="24"/>
          <w:u w:val="single"/>
        </w:rPr>
        <w:t>Total</w:t>
      </w:r>
      <w:r>
        <w:rPr>
          <w:rFonts w:asciiTheme="majorHAnsi" w:hAnsiTheme="majorHAnsi"/>
          <w:sz w:val="24"/>
          <w:u w:val="single"/>
        </w:rPr>
        <w:t xml:space="preserve">: </w:t>
      </w:r>
      <w:r w:rsidRPr="00486235">
        <w:rPr>
          <w:rFonts w:asciiTheme="majorHAnsi" w:hAnsiTheme="majorHAnsi"/>
          <w:sz w:val="24"/>
        </w:rPr>
        <w:t>$</w:t>
      </w:r>
      <w:r w:rsidR="00352E5C">
        <w:rPr>
          <w:rFonts w:asciiTheme="majorHAnsi" w:hAnsiTheme="majorHAnsi"/>
          <w:sz w:val="24"/>
        </w:rPr>
        <w:t>4,000</w:t>
      </w:r>
    </w:p>
    <w:p w14:paraId="61E6291C" w14:textId="77777777" w:rsidR="00486235" w:rsidRDefault="00486235" w:rsidP="00486235">
      <w:pPr>
        <w:spacing w:after="0" w:line="240" w:lineRule="auto"/>
        <w:rPr>
          <w:rFonts w:asciiTheme="majorHAnsi" w:hAnsiTheme="majorHAnsi"/>
          <w:sz w:val="24"/>
        </w:rPr>
      </w:pPr>
    </w:p>
    <w:p w14:paraId="55C3FC2D" w14:textId="77777777"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Pr="00486235">
        <w:rPr>
          <w:rFonts w:asciiTheme="majorHAnsi" w:hAnsiTheme="majorHAnsi"/>
          <w:sz w:val="24"/>
        </w:rPr>
        <w:t>$</w:t>
      </w:r>
      <w:r w:rsidR="00352E5C">
        <w:rPr>
          <w:rFonts w:asciiTheme="majorHAnsi" w:hAnsiTheme="majorHAnsi"/>
          <w:sz w:val="24"/>
        </w:rPr>
        <w:t>4,000</w:t>
      </w:r>
    </w:p>
    <w:p w14:paraId="5AAE1E7E" w14:textId="0BC54215"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Pr="00486235">
        <w:rPr>
          <w:rFonts w:asciiTheme="majorHAnsi" w:hAnsiTheme="majorHAnsi"/>
          <w:sz w:val="24"/>
        </w:rPr>
        <w:t>$</w:t>
      </w:r>
      <w:r w:rsidR="00437121">
        <w:rPr>
          <w:rFonts w:asciiTheme="majorHAnsi" w:hAnsiTheme="majorHAnsi"/>
          <w:sz w:val="24"/>
        </w:rPr>
        <w:t>345,240</w:t>
      </w:r>
    </w:p>
    <w:p w14:paraId="64D4A0F0" w14:textId="3604281F" w:rsidR="00486235" w:rsidRDefault="00486235" w:rsidP="00486235">
      <w:pPr>
        <w:spacing w:after="0" w:line="240" w:lineRule="auto"/>
        <w:rPr>
          <w:rFonts w:asciiTheme="majorHAnsi" w:hAnsiTheme="majorHAnsi"/>
          <w:sz w:val="24"/>
        </w:rPr>
      </w:pPr>
      <w:r>
        <w:rPr>
          <w:rFonts w:asciiTheme="majorHAnsi" w:hAnsiTheme="majorHAnsi"/>
          <w:sz w:val="24"/>
        </w:rPr>
        <w:t>3. Total</w:t>
      </w:r>
      <w:r w:rsidR="008437D0">
        <w:rPr>
          <w:rFonts w:asciiTheme="majorHAnsi" w:hAnsiTheme="majorHAnsi"/>
          <w:sz w:val="24"/>
        </w:rPr>
        <w:t xml:space="preserve"> Cost to the Federal Government</w:t>
      </w:r>
      <w:r>
        <w:rPr>
          <w:rFonts w:asciiTheme="majorHAnsi" w:hAnsiTheme="majorHAnsi"/>
          <w:sz w:val="24"/>
        </w:rPr>
        <w:t xml:space="preserve">: </w:t>
      </w:r>
      <w:r w:rsidRPr="00486235">
        <w:rPr>
          <w:rFonts w:asciiTheme="majorHAnsi" w:hAnsiTheme="majorHAnsi"/>
          <w:sz w:val="24"/>
        </w:rPr>
        <w:t>$</w:t>
      </w:r>
      <w:r w:rsidR="00437121">
        <w:rPr>
          <w:rFonts w:asciiTheme="majorHAnsi" w:hAnsiTheme="majorHAnsi"/>
          <w:sz w:val="24"/>
        </w:rPr>
        <w:t>349,240</w:t>
      </w:r>
    </w:p>
    <w:p w14:paraId="4C2EF6DF" w14:textId="77777777" w:rsidR="00486235" w:rsidRDefault="00486235" w:rsidP="00486235">
      <w:pPr>
        <w:spacing w:after="0" w:line="240" w:lineRule="auto"/>
        <w:rPr>
          <w:rFonts w:asciiTheme="majorHAnsi" w:hAnsiTheme="majorHAnsi"/>
          <w:sz w:val="24"/>
        </w:rPr>
      </w:pPr>
    </w:p>
    <w:p w14:paraId="40C1A121"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5F4F39D7" w14:textId="77777777" w:rsidR="00A14B3F" w:rsidRDefault="00A14B3F" w:rsidP="00A90DEA">
      <w:pPr>
        <w:spacing w:after="0" w:line="240" w:lineRule="auto"/>
        <w:ind w:firstLine="720"/>
        <w:rPr>
          <w:rFonts w:asciiTheme="majorHAnsi" w:hAnsiTheme="majorHAnsi"/>
          <w:sz w:val="24"/>
        </w:rPr>
      </w:pPr>
    </w:p>
    <w:p w14:paraId="7D6AD88D" w14:textId="77777777" w:rsidR="00DA2B37" w:rsidRDefault="00DA2B37" w:rsidP="00A14B3F">
      <w:pPr>
        <w:spacing w:after="0" w:line="240" w:lineRule="auto"/>
        <w:rPr>
          <w:rFonts w:asciiTheme="majorHAnsi" w:hAnsiTheme="majorHAnsi"/>
          <w:sz w:val="24"/>
        </w:rPr>
      </w:pPr>
      <w:r w:rsidRPr="00A90DEA">
        <w:rPr>
          <w:rFonts w:asciiTheme="majorHAnsi" w:hAnsiTheme="majorHAnsi"/>
          <w:sz w:val="24"/>
        </w:rPr>
        <w:t>This is a new collection with a new associated burden.</w:t>
      </w:r>
    </w:p>
    <w:p w14:paraId="07028533" w14:textId="77777777" w:rsidR="00DA2B37" w:rsidRDefault="00DA2B37" w:rsidP="00486235">
      <w:pPr>
        <w:spacing w:after="0" w:line="240" w:lineRule="auto"/>
        <w:rPr>
          <w:rFonts w:asciiTheme="majorHAnsi" w:hAnsiTheme="majorHAnsi"/>
          <w:sz w:val="24"/>
        </w:rPr>
      </w:pPr>
    </w:p>
    <w:p w14:paraId="06BC9F44"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0D36ADDA" w14:textId="77777777" w:rsidR="00A14B3F" w:rsidRDefault="00A14B3F" w:rsidP="00A90DEA">
      <w:pPr>
        <w:spacing w:after="0" w:line="240" w:lineRule="auto"/>
        <w:rPr>
          <w:rFonts w:asciiTheme="majorHAnsi" w:hAnsiTheme="majorHAnsi"/>
          <w:sz w:val="24"/>
        </w:rPr>
      </w:pPr>
    </w:p>
    <w:p w14:paraId="05B835E0" w14:textId="77777777" w:rsidR="00A90DEA" w:rsidRPr="00A90DEA" w:rsidRDefault="00A90DEA" w:rsidP="00A90DEA">
      <w:pPr>
        <w:spacing w:after="0" w:line="240" w:lineRule="auto"/>
        <w:rPr>
          <w:rFonts w:asciiTheme="majorHAnsi" w:hAnsiTheme="majorHAnsi"/>
          <w:sz w:val="24"/>
        </w:rPr>
      </w:pPr>
      <w:r w:rsidRPr="00A90DEA">
        <w:rPr>
          <w:rFonts w:asciiTheme="majorHAnsi" w:hAnsiTheme="majorHAnsi"/>
          <w:sz w:val="24"/>
        </w:rPr>
        <w:t xml:space="preserve">The deliverables of this initiative will include an APHC information paper, a technical report, and summary presentations of the evaluation and its findings, including a presentation and brief to the Chief of Staff of the Army and the Surgeon General.  Per the Chief of Staff of the Army’s tasker, this initiative will be conducted rapidly, with initial results provided in an information paper summarizing the progress of the investigation. </w:t>
      </w:r>
    </w:p>
    <w:p w14:paraId="06F79644" w14:textId="77777777" w:rsidR="00A90DEA" w:rsidRPr="00A90DEA" w:rsidRDefault="00A90DEA" w:rsidP="00A90DEA">
      <w:pPr>
        <w:spacing w:after="0" w:line="240" w:lineRule="auto"/>
        <w:rPr>
          <w:rFonts w:asciiTheme="majorHAnsi" w:hAnsiTheme="majorHAnsi"/>
          <w:sz w:val="24"/>
        </w:rPr>
      </w:pPr>
      <w:r w:rsidRPr="00A90DEA">
        <w:rPr>
          <w:rFonts w:asciiTheme="majorHAnsi" w:hAnsiTheme="majorHAnsi"/>
          <w:sz w:val="24"/>
        </w:rPr>
        <w:t xml:space="preserve">   </w:t>
      </w:r>
    </w:p>
    <w:p w14:paraId="634C518B" w14:textId="77777777" w:rsidR="005C3A95" w:rsidRDefault="00A90DEA" w:rsidP="00A90DEA">
      <w:pPr>
        <w:spacing w:after="0" w:line="240" w:lineRule="auto"/>
        <w:rPr>
          <w:rFonts w:asciiTheme="majorHAnsi" w:hAnsiTheme="majorHAnsi"/>
          <w:sz w:val="24"/>
        </w:rPr>
      </w:pPr>
      <w:r w:rsidRPr="00A90DEA">
        <w:rPr>
          <w:rFonts w:asciiTheme="majorHAnsi" w:hAnsiTheme="majorHAnsi"/>
          <w:sz w:val="24"/>
        </w:rPr>
        <w:t>A full report of the findings of this investigation will be written within 18 months of approval of this project by the APHC Public Health Review Board and other parties, as appropriate.</w:t>
      </w:r>
    </w:p>
    <w:p w14:paraId="2B1B897D" w14:textId="77777777" w:rsidR="0014593B" w:rsidRDefault="0014593B" w:rsidP="00A90DEA">
      <w:pPr>
        <w:spacing w:after="0" w:line="240" w:lineRule="auto"/>
        <w:rPr>
          <w:rFonts w:asciiTheme="majorHAnsi" w:hAnsiTheme="majorHAnsi"/>
          <w:sz w:val="24"/>
        </w:rPr>
      </w:pPr>
    </w:p>
    <w:p w14:paraId="5A764B56"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073514A9" w14:textId="77777777" w:rsidR="00A90DEA" w:rsidRDefault="00A90DEA" w:rsidP="00486235">
      <w:pPr>
        <w:spacing w:after="0" w:line="240" w:lineRule="auto"/>
        <w:rPr>
          <w:rFonts w:asciiTheme="majorHAnsi" w:hAnsiTheme="majorHAnsi"/>
          <w:sz w:val="24"/>
        </w:rPr>
      </w:pPr>
    </w:p>
    <w:p w14:paraId="1A6658E2" w14:textId="77777777" w:rsidR="00645DF5" w:rsidRDefault="00C62D17" w:rsidP="00486235">
      <w:pPr>
        <w:spacing w:after="0" w:line="240" w:lineRule="auto"/>
        <w:rPr>
          <w:rFonts w:asciiTheme="majorHAnsi" w:hAnsiTheme="majorHAnsi"/>
          <w:sz w:val="24"/>
        </w:rPr>
      </w:pPr>
      <w:r w:rsidRPr="00A90DEA">
        <w:rPr>
          <w:rFonts w:asciiTheme="majorHAnsi" w:hAnsiTheme="majorHAnsi"/>
          <w:sz w:val="24"/>
        </w:rPr>
        <w:t>We are not seeking approval to omit the display of the expiration date of the OMB approval on the collection instrument.</w:t>
      </w:r>
    </w:p>
    <w:p w14:paraId="636CA67F" w14:textId="36417B46" w:rsidR="00C62D17" w:rsidRDefault="00C62D17" w:rsidP="00486235">
      <w:pPr>
        <w:spacing w:after="0" w:line="240" w:lineRule="auto"/>
        <w:rPr>
          <w:rFonts w:asciiTheme="majorHAnsi" w:hAnsiTheme="majorHAnsi"/>
          <w:sz w:val="24"/>
        </w:rPr>
      </w:pPr>
    </w:p>
    <w:p w14:paraId="5A3C5284"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57367FDF" w14:textId="77777777" w:rsidR="00A90DEA" w:rsidRDefault="00A90DEA" w:rsidP="00A90DEA">
      <w:pPr>
        <w:spacing w:after="0" w:line="240" w:lineRule="auto"/>
        <w:rPr>
          <w:rFonts w:asciiTheme="majorHAnsi" w:hAnsiTheme="majorHAnsi"/>
          <w:sz w:val="24"/>
        </w:rPr>
      </w:pPr>
    </w:p>
    <w:p w14:paraId="60D479C2" w14:textId="77777777" w:rsidR="00A50A0F" w:rsidRPr="00C62D17" w:rsidRDefault="00A50A0F" w:rsidP="00A90DEA">
      <w:pPr>
        <w:spacing w:after="0" w:line="240" w:lineRule="auto"/>
        <w:rPr>
          <w:rFonts w:asciiTheme="majorHAnsi" w:hAnsiTheme="majorHAnsi"/>
          <w:i/>
          <w:sz w:val="24"/>
        </w:rPr>
      </w:pPr>
      <w:r w:rsidRPr="00A90DEA">
        <w:rPr>
          <w:rFonts w:asciiTheme="majorHAnsi" w:hAnsiTheme="majorHAnsi"/>
          <w:sz w:val="24"/>
        </w:rPr>
        <w:t>We are not requesting an</w:t>
      </w:r>
      <w:r w:rsidR="00420AE9" w:rsidRPr="00A90DEA">
        <w:rPr>
          <w:rFonts w:asciiTheme="majorHAnsi" w:hAnsiTheme="majorHAnsi"/>
          <w:sz w:val="24"/>
        </w:rPr>
        <w:t>y</w:t>
      </w:r>
      <w:r w:rsidRPr="00A90DEA">
        <w:rPr>
          <w:rFonts w:asciiTheme="majorHAnsi" w:hAnsiTheme="majorHAnsi"/>
          <w:sz w:val="24"/>
        </w:rPr>
        <w:t xml:space="preserve"> exemption</w:t>
      </w:r>
      <w:r w:rsidR="00420AE9" w:rsidRPr="00A90DEA">
        <w:rPr>
          <w:rFonts w:asciiTheme="majorHAnsi" w:hAnsiTheme="majorHAnsi"/>
          <w:sz w:val="24"/>
        </w:rPr>
        <w:t>s</w:t>
      </w:r>
      <w:r w:rsidRPr="00A90DEA">
        <w:rPr>
          <w:rFonts w:asciiTheme="majorHAnsi" w:hAnsiTheme="majorHAnsi"/>
          <w:sz w:val="24"/>
        </w:rPr>
        <w:t xml:space="preserve"> to the provisions </w:t>
      </w:r>
      <w:r w:rsidR="00420AE9" w:rsidRPr="00A90DEA">
        <w:rPr>
          <w:rFonts w:asciiTheme="majorHAnsi" w:hAnsiTheme="majorHAnsi"/>
          <w:sz w:val="24"/>
        </w:rPr>
        <w:t xml:space="preserve">stated in 5 CFR 1320.9. </w:t>
      </w:r>
    </w:p>
    <w:sectPr w:rsidR="00A50A0F" w:rsidRPr="00C62D1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35AE8" w14:textId="77777777" w:rsidR="001C3345" w:rsidRDefault="001C3345" w:rsidP="00FB569C">
      <w:pPr>
        <w:spacing w:after="0" w:line="240" w:lineRule="auto"/>
      </w:pPr>
      <w:r>
        <w:separator/>
      </w:r>
    </w:p>
  </w:endnote>
  <w:endnote w:type="continuationSeparator" w:id="0">
    <w:p w14:paraId="602D890F" w14:textId="77777777" w:rsidR="001C3345" w:rsidRDefault="001C3345"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F630C" w14:textId="77777777" w:rsidR="00FB569C" w:rsidRPr="00D462F7" w:rsidRDefault="00D462F7" w:rsidP="00D462F7">
    <w:pPr>
      <w:pStyle w:val="Footer"/>
      <w:jc w:val="center"/>
      <w:rPr>
        <w:i/>
        <w:sz w:val="21"/>
        <w:szCs w:val="21"/>
      </w:rPr>
    </w:pPr>
    <w:r w:rsidRPr="00D462F7">
      <w:rPr>
        <w:i/>
        <w:sz w:val="21"/>
        <w:szCs w:val="21"/>
      </w:rPr>
      <w:t>Version 1.1 – Effective 11/1/2016</w:t>
    </w:r>
  </w:p>
  <w:p w14:paraId="3FF7873F"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FCD1D" w14:textId="77777777" w:rsidR="001C3345" w:rsidRDefault="001C3345" w:rsidP="00FB569C">
      <w:pPr>
        <w:spacing w:after="0" w:line="240" w:lineRule="auto"/>
      </w:pPr>
      <w:r>
        <w:separator/>
      </w:r>
    </w:p>
  </w:footnote>
  <w:footnote w:type="continuationSeparator" w:id="0">
    <w:p w14:paraId="20AA0E10" w14:textId="77777777" w:rsidR="001C3345" w:rsidRDefault="001C3345"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5711614B"/>
    <w:multiLevelType w:val="hybridMultilevel"/>
    <w:tmpl w:val="0A62D63E"/>
    <w:lvl w:ilvl="0" w:tplc="CE7AD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533172"/>
    <w:multiLevelType w:val="hybridMultilevel"/>
    <w:tmpl w:val="26B8C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0"/>
  </w:num>
  <w:num w:numId="6">
    <w:abstractNumId w:val="1"/>
  </w:num>
  <w:num w:numId="7">
    <w:abstractNumId w:val="11"/>
  </w:num>
  <w:num w:numId="8">
    <w:abstractNumId w:val="7"/>
  </w:num>
  <w:num w:numId="9">
    <w:abstractNumId w:val="12"/>
  </w:num>
  <w:num w:numId="10">
    <w:abstractNumId w:val="2"/>
  </w:num>
  <w:num w:numId="11">
    <w:abstractNumId w:val="6"/>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6691A"/>
    <w:rsid w:val="00074FF4"/>
    <w:rsid w:val="00085892"/>
    <w:rsid w:val="000919FF"/>
    <w:rsid w:val="00094F17"/>
    <w:rsid w:val="000B0E70"/>
    <w:rsid w:val="000B628E"/>
    <w:rsid w:val="000B6BF7"/>
    <w:rsid w:val="000C711E"/>
    <w:rsid w:val="00105F45"/>
    <w:rsid w:val="0011167B"/>
    <w:rsid w:val="0014593B"/>
    <w:rsid w:val="0019309D"/>
    <w:rsid w:val="001A0511"/>
    <w:rsid w:val="001A5C15"/>
    <w:rsid w:val="001C3345"/>
    <w:rsid w:val="001F526C"/>
    <w:rsid w:val="00200261"/>
    <w:rsid w:val="00211832"/>
    <w:rsid w:val="00222D1B"/>
    <w:rsid w:val="00235200"/>
    <w:rsid w:val="0024335E"/>
    <w:rsid w:val="00254DCF"/>
    <w:rsid w:val="002567F9"/>
    <w:rsid w:val="0026057A"/>
    <w:rsid w:val="00277231"/>
    <w:rsid w:val="0027743E"/>
    <w:rsid w:val="00281785"/>
    <w:rsid w:val="00294E92"/>
    <w:rsid w:val="002A4A4E"/>
    <w:rsid w:val="002D334E"/>
    <w:rsid w:val="002D7C09"/>
    <w:rsid w:val="0031252F"/>
    <w:rsid w:val="003132E7"/>
    <w:rsid w:val="00326803"/>
    <w:rsid w:val="00331D7E"/>
    <w:rsid w:val="00337EF1"/>
    <w:rsid w:val="00340E2A"/>
    <w:rsid w:val="00350BDE"/>
    <w:rsid w:val="00352E5C"/>
    <w:rsid w:val="00363170"/>
    <w:rsid w:val="00395A18"/>
    <w:rsid w:val="003C0540"/>
    <w:rsid w:val="003D075B"/>
    <w:rsid w:val="00420AE9"/>
    <w:rsid w:val="00426125"/>
    <w:rsid w:val="00437121"/>
    <w:rsid w:val="0044688F"/>
    <w:rsid w:val="00464DAC"/>
    <w:rsid w:val="00485A66"/>
    <w:rsid w:val="00486235"/>
    <w:rsid w:val="00490797"/>
    <w:rsid w:val="004A0BE3"/>
    <w:rsid w:val="004C74D6"/>
    <w:rsid w:val="004F4F5D"/>
    <w:rsid w:val="00510F0C"/>
    <w:rsid w:val="00520B36"/>
    <w:rsid w:val="00523310"/>
    <w:rsid w:val="00560DAA"/>
    <w:rsid w:val="0057120D"/>
    <w:rsid w:val="00571698"/>
    <w:rsid w:val="00576EDB"/>
    <w:rsid w:val="00596BBA"/>
    <w:rsid w:val="005C3A95"/>
    <w:rsid w:val="005C7428"/>
    <w:rsid w:val="005D5C81"/>
    <w:rsid w:val="005E217C"/>
    <w:rsid w:val="0061451E"/>
    <w:rsid w:val="00642741"/>
    <w:rsid w:val="00645DF5"/>
    <w:rsid w:val="0067017D"/>
    <w:rsid w:val="00693706"/>
    <w:rsid w:val="006A13FA"/>
    <w:rsid w:val="006E563D"/>
    <w:rsid w:val="006F2DF8"/>
    <w:rsid w:val="00722FDB"/>
    <w:rsid w:val="007257B2"/>
    <w:rsid w:val="00752D0A"/>
    <w:rsid w:val="0077261C"/>
    <w:rsid w:val="007C7B26"/>
    <w:rsid w:val="008437D0"/>
    <w:rsid w:val="008635C4"/>
    <w:rsid w:val="00873BF7"/>
    <w:rsid w:val="008816D0"/>
    <w:rsid w:val="00897770"/>
    <w:rsid w:val="008D1294"/>
    <w:rsid w:val="008E3029"/>
    <w:rsid w:val="00923CF7"/>
    <w:rsid w:val="0098628F"/>
    <w:rsid w:val="00992317"/>
    <w:rsid w:val="00996894"/>
    <w:rsid w:val="009A6246"/>
    <w:rsid w:val="009A762F"/>
    <w:rsid w:val="009F2544"/>
    <w:rsid w:val="00A14B3F"/>
    <w:rsid w:val="00A370F1"/>
    <w:rsid w:val="00A420AA"/>
    <w:rsid w:val="00A50A0F"/>
    <w:rsid w:val="00A76F7E"/>
    <w:rsid w:val="00A77157"/>
    <w:rsid w:val="00A83C5C"/>
    <w:rsid w:val="00A84C01"/>
    <w:rsid w:val="00A90DEA"/>
    <w:rsid w:val="00AD224F"/>
    <w:rsid w:val="00AD5178"/>
    <w:rsid w:val="00AE3C3E"/>
    <w:rsid w:val="00B52F4E"/>
    <w:rsid w:val="00B933B0"/>
    <w:rsid w:val="00BB5669"/>
    <w:rsid w:val="00C07A80"/>
    <w:rsid w:val="00C14531"/>
    <w:rsid w:val="00C42E21"/>
    <w:rsid w:val="00C62D17"/>
    <w:rsid w:val="00C808F4"/>
    <w:rsid w:val="00C87B0A"/>
    <w:rsid w:val="00CA15B1"/>
    <w:rsid w:val="00CB2C90"/>
    <w:rsid w:val="00CC24D5"/>
    <w:rsid w:val="00CD4F62"/>
    <w:rsid w:val="00CD5FA5"/>
    <w:rsid w:val="00CE5605"/>
    <w:rsid w:val="00CF49A4"/>
    <w:rsid w:val="00D21AA6"/>
    <w:rsid w:val="00D35E3D"/>
    <w:rsid w:val="00D36FF5"/>
    <w:rsid w:val="00D462F7"/>
    <w:rsid w:val="00D61D0E"/>
    <w:rsid w:val="00D76835"/>
    <w:rsid w:val="00DA2B37"/>
    <w:rsid w:val="00E066EB"/>
    <w:rsid w:val="00E31454"/>
    <w:rsid w:val="00E40229"/>
    <w:rsid w:val="00E5409A"/>
    <w:rsid w:val="00E61254"/>
    <w:rsid w:val="00E83DF4"/>
    <w:rsid w:val="00E95FFB"/>
    <w:rsid w:val="00EA6C04"/>
    <w:rsid w:val="00EB4B62"/>
    <w:rsid w:val="00F25499"/>
    <w:rsid w:val="00F42254"/>
    <w:rsid w:val="00F81DD0"/>
    <w:rsid w:val="00F86C35"/>
    <w:rsid w:val="00F97482"/>
    <w:rsid w:val="00FB569C"/>
    <w:rsid w:val="00FD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7C7B26"/>
    <w:rPr>
      <w:sz w:val="16"/>
      <w:szCs w:val="16"/>
    </w:rPr>
  </w:style>
  <w:style w:type="paragraph" w:styleId="CommentText">
    <w:name w:val="annotation text"/>
    <w:basedOn w:val="Normal"/>
    <w:link w:val="CommentTextChar"/>
    <w:uiPriority w:val="99"/>
    <w:unhideWhenUsed/>
    <w:rsid w:val="007C7B26"/>
    <w:pPr>
      <w:spacing w:line="240" w:lineRule="auto"/>
    </w:pPr>
    <w:rPr>
      <w:sz w:val="20"/>
      <w:szCs w:val="20"/>
    </w:rPr>
  </w:style>
  <w:style w:type="character" w:customStyle="1" w:styleId="CommentTextChar">
    <w:name w:val="Comment Text Char"/>
    <w:basedOn w:val="DefaultParagraphFont"/>
    <w:link w:val="CommentText"/>
    <w:uiPriority w:val="99"/>
    <w:rsid w:val="007C7B26"/>
    <w:rPr>
      <w:sz w:val="20"/>
      <w:szCs w:val="20"/>
    </w:rPr>
  </w:style>
  <w:style w:type="paragraph" w:styleId="CommentSubject">
    <w:name w:val="annotation subject"/>
    <w:basedOn w:val="CommentText"/>
    <w:next w:val="CommentText"/>
    <w:link w:val="CommentSubjectChar"/>
    <w:uiPriority w:val="99"/>
    <w:semiHidden/>
    <w:unhideWhenUsed/>
    <w:rsid w:val="007C7B26"/>
    <w:rPr>
      <w:b/>
      <w:bCs/>
    </w:rPr>
  </w:style>
  <w:style w:type="character" w:customStyle="1" w:styleId="CommentSubjectChar">
    <w:name w:val="Comment Subject Char"/>
    <w:basedOn w:val="CommentTextChar"/>
    <w:link w:val="CommentSubject"/>
    <w:uiPriority w:val="99"/>
    <w:semiHidden/>
    <w:rsid w:val="007C7B26"/>
    <w:rPr>
      <w:b/>
      <w:bCs/>
      <w:sz w:val="20"/>
      <w:szCs w:val="20"/>
    </w:rPr>
  </w:style>
  <w:style w:type="paragraph" w:styleId="Revision">
    <w:name w:val="Revision"/>
    <w:hidden/>
    <w:uiPriority w:val="99"/>
    <w:semiHidden/>
    <w:rsid w:val="00326803"/>
    <w:pPr>
      <w:spacing w:after="0" w:line="240" w:lineRule="auto"/>
    </w:pPr>
  </w:style>
  <w:style w:type="character" w:styleId="FollowedHyperlink">
    <w:name w:val="FollowedHyperlink"/>
    <w:basedOn w:val="DefaultParagraphFont"/>
    <w:uiPriority w:val="99"/>
    <w:semiHidden/>
    <w:unhideWhenUsed/>
    <w:rsid w:val="000858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7C7B26"/>
    <w:rPr>
      <w:sz w:val="16"/>
      <w:szCs w:val="16"/>
    </w:rPr>
  </w:style>
  <w:style w:type="paragraph" w:styleId="CommentText">
    <w:name w:val="annotation text"/>
    <w:basedOn w:val="Normal"/>
    <w:link w:val="CommentTextChar"/>
    <w:uiPriority w:val="99"/>
    <w:unhideWhenUsed/>
    <w:rsid w:val="007C7B26"/>
    <w:pPr>
      <w:spacing w:line="240" w:lineRule="auto"/>
    </w:pPr>
    <w:rPr>
      <w:sz w:val="20"/>
      <w:szCs w:val="20"/>
    </w:rPr>
  </w:style>
  <w:style w:type="character" w:customStyle="1" w:styleId="CommentTextChar">
    <w:name w:val="Comment Text Char"/>
    <w:basedOn w:val="DefaultParagraphFont"/>
    <w:link w:val="CommentText"/>
    <w:uiPriority w:val="99"/>
    <w:rsid w:val="007C7B26"/>
    <w:rPr>
      <w:sz w:val="20"/>
      <w:szCs w:val="20"/>
    </w:rPr>
  </w:style>
  <w:style w:type="paragraph" w:styleId="CommentSubject">
    <w:name w:val="annotation subject"/>
    <w:basedOn w:val="CommentText"/>
    <w:next w:val="CommentText"/>
    <w:link w:val="CommentSubjectChar"/>
    <w:uiPriority w:val="99"/>
    <w:semiHidden/>
    <w:unhideWhenUsed/>
    <w:rsid w:val="007C7B26"/>
    <w:rPr>
      <w:b/>
      <w:bCs/>
    </w:rPr>
  </w:style>
  <w:style w:type="character" w:customStyle="1" w:styleId="CommentSubjectChar">
    <w:name w:val="Comment Subject Char"/>
    <w:basedOn w:val="CommentTextChar"/>
    <w:link w:val="CommentSubject"/>
    <w:uiPriority w:val="99"/>
    <w:semiHidden/>
    <w:rsid w:val="007C7B26"/>
    <w:rPr>
      <w:b/>
      <w:bCs/>
      <w:sz w:val="20"/>
      <w:szCs w:val="20"/>
    </w:rPr>
  </w:style>
  <w:style w:type="paragraph" w:styleId="Revision">
    <w:name w:val="Revision"/>
    <w:hidden/>
    <w:uiPriority w:val="99"/>
    <w:semiHidden/>
    <w:rsid w:val="00326803"/>
    <w:pPr>
      <w:spacing w:after="0" w:line="240" w:lineRule="auto"/>
    </w:pPr>
  </w:style>
  <w:style w:type="character" w:styleId="FollowedHyperlink">
    <w:name w:val="FollowedHyperlink"/>
    <w:basedOn w:val="DefaultParagraphFont"/>
    <w:uiPriority w:val="99"/>
    <w:semiHidden/>
    <w:unhideWhenUsed/>
    <w:rsid w:val="000858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TH3QXZ4CCXAT-18-2609</_dlc_DocId>
    <_dlc_DocIdUrl xmlns="4f06cbb4-5319-44a1-b73c-03442379dfaa">
      <Url>https://apps.sp.pentagon.mil/sites/dodiic/_layouts/DocIdRedir.aspx?ID=TH3QXZ4CCXAT-18-2609</Url>
      <Description>TH3QXZ4CCXAT-18-2609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4F98-E54C-4E87-A8DF-F3528A756D58}">
  <ds:schemaRefs>
    <ds:schemaRef ds:uri="http://schemas.microsoft.com/sharepoint/v3/contenttype/forms"/>
  </ds:schemaRefs>
</ds:datastoreItem>
</file>

<file path=customXml/itemProps2.xml><?xml version="1.0" encoding="utf-8"?>
<ds:datastoreItem xmlns:ds="http://schemas.openxmlformats.org/officeDocument/2006/customXml" ds:itemID="{C0BA1D8B-5562-40E6-BD2F-0B05860D398D}">
  <ds:schemaRefs>
    <ds:schemaRef ds:uri="http://schemas.microsoft.com/office/2006/documentManagement/types"/>
    <ds:schemaRef ds:uri="http://schemas.microsoft.com/office/infopath/2007/PartnerControls"/>
    <ds:schemaRef ds:uri="4f06cbb4-5319-44a1-b73c-03442379dfaa"/>
    <ds:schemaRef ds:uri="http://purl.org/dc/elements/1.1/"/>
    <ds:schemaRef ds:uri="http://schemas.microsoft.com/office/2006/metadata/properties"/>
    <ds:schemaRef ds:uri="http://purl.org/dc/terms/"/>
    <ds:schemaRef ds:uri="http://schemas.openxmlformats.org/package/2006/metadata/core-properties"/>
    <ds:schemaRef ds:uri="456AF0B4-47B6-441D-9D5F-F64341D14F81"/>
    <ds:schemaRef ds:uri="http://www.w3.org/XML/1998/namespace"/>
    <ds:schemaRef ds:uri="http://purl.org/dc/dcmitype/"/>
  </ds:schemaRefs>
</ds:datastoreItem>
</file>

<file path=customXml/itemProps3.xml><?xml version="1.0" encoding="utf-8"?>
<ds:datastoreItem xmlns:ds="http://schemas.openxmlformats.org/officeDocument/2006/customXml" ds:itemID="{5F885383-C021-4974-A5E2-03C7A5FA1C42}">
  <ds:schemaRefs>
    <ds:schemaRef ds:uri="http://schemas.microsoft.com/sharepoint/events"/>
  </ds:schemaRefs>
</ds:datastoreItem>
</file>

<file path=customXml/itemProps4.xml><?xml version="1.0" encoding="utf-8"?>
<ds:datastoreItem xmlns:ds="http://schemas.openxmlformats.org/officeDocument/2006/customXml" ds:itemID="{5A78AC24-8414-4C93-8BD3-2995B523D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37CA8C-5D1E-431F-B0D5-E143200D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EITSD</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Kaitlin Chiarelli</dc:creator>
  <cp:lastModifiedBy>SYSTEM</cp:lastModifiedBy>
  <cp:revision>2</cp:revision>
  <cp:lastPrinted>2016-09-20T19:55:00Z</cp:lastPrinted>
  <dcterms:created xsi:type="dcterms:W3CDTF">2018-05-30T11:08:00Z</dcterms:created>
  <dcterms:modified xsi:type="dcterms:W3CDTF">2018-05-30T11:08:00Z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055e9dd7-fee1-41b4-a43a-cae0bfdb03c6</vt:lpwstr>
  </property>
</Properties>
</file>