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3F" w:rsidRPr="00965233" w:rsidRDefault="00731B3F" w:rsidP="00731B3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65233">
        <w:rPr>
          <w:rFonts w:ascii="Times New Roman" w:hAnsi="Times New Roman" w:cs="Times New Roman"/>
          <w:b/>
        </w:rPr>
        <w:t xml:space="preserve">Attachment </w:t>
      </w:r>
      <w:r w:rsidR="001525DD">
        <w:rPr>
          <w:rFonts w:ascii="Times New Roman" w:hAnsi="Times New Roman" w:cs="Times New Roman"/>
          <w:b/>
        </w:rPr>
        <w:t>4</w:t>
      </w:r>
    </w:p>
    <w:p w:rsidR="00731B3F" w:rsidRDefault="00731B3F" w:rsidP="00731B3F">
      <w:pPr>
        <w:jc w:val="center"/>
        <w:rPr>
          <w:rFonts w:ascii="Times New Roman" w:hAnsi="Times New Roman" w:cs="Times New Roman"/>
        </w:rPr>
      </w:pPr>
      <w:r w:rsidRPr="00B2563A">
        <w:rPr>
          <w:rFonts w:ascii="Times New Roman" w:hAnsi="Times New Roman" w:cs="Times New Roman"/>
        </w:rPr>
        <w:t>MMP Minimum Dataset Data Elements</w:t>
      </w:r>
    </w:p>
    <w:p w:rsidR="00731B3F" w:rsidRPr="00B2563A" w:rsidRDefault="00731B3F" w:rsidP="00731B3F">
      <w:pPr>
        <w:jc w:val="center"/>
        <w:rPr>
          <w:rFonts w:ascii="Times New Roman" w:hAnsi="Times New Roman" w:cs="Times New Roman"/>
        </w:rPr>
      </w:pPr>
      <w:r w:rsidRPr="00B2563A">
        <w:rPr>
          <w:rFonts w:ascii="Times New Roman" w:hAnsi="Times New Roman" w:cs="Times New Roman"/>
        </w:rPr>
        <w:t>Medical Monitoring Project</w:t>
      </w:r>
    </w:p>
    <w:p w:rsidR="00731B3F" w:rsidRPr="00BE41B2" w:rsidRDefault="00731B3F" w:rsidP="00731B3F">
      <w:pPr>
        <w:jc w:val="center"/>
        <w:rPr>
          <w:rFonts w:ascii="Times New Roman" w:hAnsi="Times New Roman" w:cs="Times New Roman"/>
        </w:rPr>
      </w:pPr>
      <w:r w:rsidRPr="00B2563A">
        <w:rPr>
          <w:rFonts w:ascii="Times New Roman" w:hAnsi="Times New Roman" w:cs="Times New Roman"/>
        </w:rPr>
        <w:t>0920-0740</w:t>
      </w:r>
    </w:p>
    <w:p w:rsidR="00B2563A" w:rsidRDefault="00B256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E41B2" w:rsidRDefault="00BE41B2" w:rsidP="00BE41B2">
      <w:pPr>
        <w:jc w:val="center"/>
        <w:rPr>
          <w:rFonts w:ascii="Times New Roman" w:hAnsi="Times New Roman" w:cs="Times New Roman"/>
        </w:rPr>
      </w:pPr>
      <w:r w:rsidRPr="00BE41B2">
        <w:rPr>
          <w:rFonts w:ascii="Times New Roman" w:hAnsi="Times New Roman" w:cs="Times New Roman"/>
        </w:rPr>
        <w:lastRenderedPageBreak/>
        <w:t>MMP Minimum Dataset Data Elements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8"/>
        <w:gridCol w:w="3077"/>
        <w:gridCol w:w="961"/>
        <w:gridCol w:w="917"/>
        <w:gridCol w:w="1110"/>
        <w:gridCol w:w="945"/>
        <w:gridCol w:w="893"/>
      </w:tblGrid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Label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Variable 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2015 MDS</w:t>
            </w:r>
          </w:p>
        </w:tc>
        <w:tc>
          <w:tcPr>
            <w:tcW w:w="917" w:type="dxa"/>
            <w:noWrap/>
            <w:hideMark/>
          </w:tcPr>
          <w:p w:rsid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2018</w:t>
            </w:r>
          </w:p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MDS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Retained in 2018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Deleted in 2018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Added in 2018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first reported to CDC as AIDS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_CDC_AIDS_REP_DT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first reported to CDC as dead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_CDC_DEATH_REP_DT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first reported to CDC as HIV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_CDC_HIV_REP_DT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Number of Person View documents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_PV_COUNT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Expanded transmission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_TRANSX_CATEG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AIDS diagnosis (months)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AIDS_AGE_MOS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AIDS diagnosis (years)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AIDS_AGE_YRS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 case definition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Country code of birth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BIRTH_COUNTRY_CD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Birth country, U.S. dependency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BIRTH_COUNTRY_USD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Sex at birth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BIRTH_SEX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death (months)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DEATH_AGE_MOS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death (years)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DEATH_AGE_YRS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death reported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DEATH_REP_DT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DOB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Exposure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EXPO_CATEG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HIV diagnosis (months)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HIV_AGE_MOS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HIV diagnosis (years)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HIV_AGE_YRS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HIV disease diagnosis (months)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HIV_AIDS_AGE_MOS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HIV disease diagnosis (years)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HIV_AIDS_AGE_YRS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 disease diagnosis date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HIV_AIDS_DX_DT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 case definition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of first positive HIV test result or doctor diagnosis of HIV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HIV_DX_DT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Unique identifier of the laboratory test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LAB_TEST_CD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Master Person View unique identifier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MPV_UID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Project Area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PA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12-digit CSBS-MMP PARID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PARID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Reporting site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PRIMARY_SITE_CD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the first document was received at the local/state health department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RECEIVE_DT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Reporting state of this document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REPORT_STATE_CD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Laboratory test result value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RESULT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Laboratory test result interpretation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RESULT_INTERPRETATION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Laboratory test result units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RESULT_UNITS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Specimen collection date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SAMPLE_DT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Site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SITE_CD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Transmission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TRANS_CATEG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Expanded transmission category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TRANSX_CATEG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city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_RSA_CITY_FIPS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city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_RSA_CITY_NAME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country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_RSA_COUNTRY_CD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U.S. dependency code only for U.S. Minor Outlyin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_RSA_COUNTRY_USD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county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_RSA_COUNTY_FIPS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county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_RSA_COUNTY_NAME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AIDS diagnosis, state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_RSA_STATE_CD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city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_RSH_CITY_FIPS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city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_RSH_CITY_NAME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country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_RSH_COUNTRY_CD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U.S. dependency code only for U.S. Minor Outlying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_RSH_COUNTRY_USD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county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_RSH_COUNTY_FIPS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county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_RSH_COUNTY_NAME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diagnosis, state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_RSH_STATE_CD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of first AIDS classifying condition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AIDS_DX_DT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 reimbursement for medical treatment (AIDS)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AIDS_INSURANCE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Patient received anti-retroviral therapy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C_ART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of first CD4 count &lt; 200 or percent &lt; 14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CD4_FIRST_200_14_DT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First CD4 test on or after HIV diagnosis (specimen collection date)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CD4_FIRST_HIV_DT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First CD4 test on or after HIV diagnosis (count or percent)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CD4_FIRST_HIV_TYPE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First CD4 test on or after HIV diagnosis (test result)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CD4_FIRST_HIV_VALUE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Lowest CD4 count test result (specimen collection date)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CD4_LOW_CNT_DT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Lowest CD4 count test result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CD4_LOW_CNT_VALUE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Lowest CD4 percent test result (specimen collection date)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CD4_LOW_PCT_DT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Lowest CD4 percent test result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CD4_LOW_PCT_VALUE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First CD4 or viral load test on or after HIV diagnosis (specimen collection 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CD4_VL_FIRST_HIV_DT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First CD4 or viral load test on or after HIV diagnosis (CD4 or viral load tes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CD4_VL_FIRST_HIV_TYPE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Current gender identity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CURRENT_GENDER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Current sex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CURRENT_SEX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Diagnostic status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DX_STATUS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Health care worker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HCW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 reimbursement for medical treatment (HIV)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HIV_INSURANCE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Patient was informed of his/her HIV infection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INFORMED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of most recent phone number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KNOWN_PHONE_DT_NUM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Calculated laboratory date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Received PCP prophylaxis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PCP_PROPHYLAXIS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received PCP prophylaxis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PCP_PROPHYLAXIS_DT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 case record, reporting state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PRIMARY_REPORT_STATE_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 case record, STATENO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PRIMARY_STATENO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the laboratory test result was reported to the provider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RESULT_RPT_DT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of RSX facility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RF_FACILITY_DT_NUM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of most recent complete address information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RSC_ADDRESS_DT_NUM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the specimen was received at the laboratory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SPECIMEN_RECEIVE_DT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Facility at AIDS diagnosis, facility type (repeated record)</w:t>
            </w:r>
          </w:p>
        </w:tc>
        <w:tc>
          <w:tcPr>
            <w:tcW w:w="3056" w:type="dxa"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_af_facility_type_cd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death (months)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_death_age_mos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 at death (years)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_death_age_yrs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of death (yyyymm)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_dod_yrmo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 1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_race1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 2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_race2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 3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_race3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 4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_race4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Race 5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_race5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city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_rsd_city_fips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city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_rsd_city_name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country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_rsd_country_cd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U.S. dependency code only for U.S. Minor Outlying Islands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_rsd_country_usd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county FIPS code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_rsd_county_fips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county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_rsd_county_name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Residence at HIV disease diagnosis, MSA population category (based on most recent pop. est.), 2010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_rsd_mcat_2010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Vital status</w:t>
            </w:r>
          </w:p>
        </w:tc>
        <w:tc>
          <w:tcPr>
            <w:tcW w:w="3056" w:type="dxa"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_vital_status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Age as the cut-off date (20141231) </w:t>
            </w:r>
          </w:p>
        </w:tc>
        <w:tc>
          <w:tcPr>
            <w:tcW w:w="3056" w:type="dxa"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age_as_of_cut_off_dt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If the diagnosis of HIV infection is before or on the cut-off date (20151231).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diagnosis_dt_criterion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Is this case on frame 1?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frame1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Is this case on frame 2?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frame2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Is this case on frame 2 and also with MMP_jur=MMP_jur2.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frame2_same_jur_as_frame1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Is the lab record from a duplicate case? 1=yes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lab_from_dup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Is the case alive on December 2015?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Live201512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Is this case on a frame of 23 MMP sites? (frame 1) 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mmp_23sites1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Is this case on a frame of 23 MMP sites? (frame 2) 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mmp_23sites2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CityNo of the case in the MMP/CSBS site’s eHARS database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MMP_cityno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The MMP/CSBS site where the case is assigned to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MMP_jur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 xml:space="preserve">The MMP/CSBS site where the case is assigned to on the corrected frame (frame 2). 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MMP_jur2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Report_state_cd of the case in the MMP/CSBS site’s eHARS database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MMP_report_state_cd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 of the case in the MMP/CSBS site’s eHARS database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MMP_stateno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Most recently reported residence based on NDP data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Rsn_address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Date associated with most recently reported residence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Rsn_address_dt_num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Cityno associated with document upon which determination of most recent residence is based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Rsn_cityno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Document type of the document upon which determination of most recent residence is based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Rsn_document_type_cd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Document upon which determination of most recent residence is based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Rsn_document_uid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Site_cd of the site reported the document upon which determination of most recent residence is based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Rsn_site_cd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 of the most recently reported residence based on NDP data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Rsn_state_cd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 associated with document upon which determination of most recent residence is based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Rsn_StateNo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 date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Stateno_dt_num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Master Person View status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_status_flag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Time since initial diagnosis of HIV infection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time_since_dx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</w:rPr>
            </w:pPr>
            <w:r w:rsidRPr="005D750F">
              <w:rPr>
                <w:rFonts w:ascii="Times New Roman" w:hAnsi="Times New Roman" w:cs="Times New Roman"/>
              </w:rPr>
              <w:t>1</w:t>
            </w:r>
          </w:p>
        </w:tc>
      </w:tr>
      <w:tr w:rsidR="005D750F" w:rsidRPr="005D750F" w:rsidTr="005D750F">
        <w:trPr>
          <w:trHeight w:val="300"/>
        </w:trPr>
        <w:tc>
          <w:tcPr>
            <w:tcW w:w="5068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3056" w:type="dxa"/>
            <w:noWrap/>
            <w:hideMark/>
          </w:tcPr>
          <w:p w:rsidR="005D750F" w:rsidRPr="005D750F" w:rsidRDefault="005D750F" w:rsidP="005D750F">
            <w:pPr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1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917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81</w:t>
            </w:r>
          </w:p>
        </w:tc>
        <w:tc>
          <w:tcPr>
            <w:tcW w:w="1110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945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893" w:type="dxa"/>
            <w:noWrap/>
            <w:hideMark/>
          </w:tcPr>
          <w:p w:rsidR="005D750F" w:rsidRPr="005D750F" w:rsidRDefault="005D75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750F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</w:tbl>
    <w:p w:rsidR="00BE41B2" w:rsidRPr="00BE41B2" w:rsidRDefault="00BE41B2" w:rsidP="00BE41B2">
      <w:pPr>
        <w:jc w:val="center"/>
        <w:rPr>
          <w:rFonts w:ascii="Times New Roman" w:hAnsi="Times New Roman" w:cs="Times New Roman"/>
        </w:rPr>
      </w:pPr>
    </w:p>
    <w:sectPr w:rsidR="00BE41B2" w:rsidRPr="00BE41B2" w:rsidSect="00BE41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603D"/>
    <w:multiLevelType w:val="hybridMultilevel"/>
    <w:tmpl w:val="09821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353EE"/>
    <w:multiLevelType w:val="hybridMultilevel"/>
    <w:tmpl w:val="A34C0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B3C8F"/>
    <w:multiLevelType w:val="hybridMultilevel"/>
    <w:tmpl w:val="EAEAB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1B2"/>
    <w:rsid w:val="00003A58"/>
    <w:rsid w:val="001346F3"/>
    <w:rsid w:val="00147AD9"/>
    <w:rsid w:val="001525DD"/>
    <w:rsid w:val="001D4EDF"/>
    <w:rsid w:val="001E21BD"/>
    <w:rsid w:val="00322BC9"/>
    <w:rsid w:val="00441659"/>
    <w:rsid w:val="005B7AE3"/>
    <w:rsid w:val="005D750F"/>
    <w:rsid w:val="00731B3F"/>
    <w:rsid w:val="00741839"/>
    <w:rsid w:val="007A4532"/>
    <w:rsid w:val="00965233"/>
    <w:rsid w:val="00AD7CE9"/>
    <w:rsid w:val="00B2563A"/>
    <w:rsid w:val="00B34DFF"/>
    <w:rsid w:val="00B41EE5"/>
    <w:rsid w:val="00BE41B2"/>
    <w:rsid w:val="00D35744"/>
    <w:rsid w:val="00DD4FDB"/>
    <w:rsid w:val="00FE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4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1B2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1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1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1B2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1B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41B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4F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4FDB"/>
    <w:rPr>
      <w:color w:val="FF00FF"/>
      <w:u w:val="single"/>
    </w:rPr>
  </w:style>
  <w:style w:type="table" w:styleId="TableGrid">
    <w:name w:val="Table Grid"/>
    <w:basedOn w:val="TableNormal"/>
    <w:uiPriority w:val="59"/>
    <w:rsid w:val="00DD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D75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4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1B2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1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1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1B2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1B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41B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4F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4FDB"/>
    <w:rPr>
      <w:color w:val="FF00FF"/>
      <w:u w:val="single"/>
    </w:rPr>
  </w:style>
  <w:style w:type="table" w:styleId="TableGrid">
    <w:name w:val="Table Grid"/>
    <w:basedOn w:val="TableNormal"/>
    <w:uiPriority w:val="59"/>
    <w:rsid w:val="00DD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5D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D75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5D75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Beer, Linda (CDC/OID/NCHHSTP)</dc:creator>
  <cp:lastModifiedBy>SYSTEM</cp:lastModifiedBy>
  <cp:revision>2</cp:revision>
  <dcterms:created xsi:type="dcterms:W3CDTF">2018-05-17T16:30:00Z</dcterms:created>
  <dcterms:modified xsi:type="dcterms:W3CDTF">2018-05-17T16:30:00Z</dcterms:modified>
</cp:coreProperties>
</file>