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47212" w14:textId="77777777" w:rsidR="00894DFD" w:rsidRDefault="001678C5" w:rsidP="00AD43B4">
      <w:pPr>
        <w:widowControl w:val="0"/>
        <w:autoSpaceDE w:val="0"/>
        <w:autoSpaceDN w:val="0"/>
        <w:adjustRightInd w:val="0"/>
        <w:spacing w:before="1"/>
        <w:ind w:left="180"/>
        <w:jc w:val="center"/>
        <w:rPr>
          <w:b/>
          <w:bCs/>
          <w:sz w:val="24"/>
          <w:szCs w:val="28"/>
        </w:rPr>
      </w:pPr>
      <w:bookmarkStart w:id="0" w:name="_GoBack"/>
      <w:bookmarkEnd w:id="0"/>
      <w:r>
        <w:rPr>
          <w:b/>
          <w:bCs/>
          <w:sz w:val="24"/>
          <w:szCs w:val="28"/>
        </w:rPr>
        <w:t xml:space="preserve">Attachment C. </w:t>
      </w:r>
      <w:r w:rsidR="00D84348" w:rsidRPr="00283E4C">
        <w:rPr>
          <w:b/>
          <w:bCs/>
          <w:sz w:val="24"/>
          <w:szCs w:val="28"/>
        </w:rPr>
        <w:t>C</w:t>
      </w:r>
      <w:r>
        <w:rPr>
          <w:b/>
          <w:bCs/>
          <w:sz w:val="24"/>
          <w:szCs w:val="28"/>
        </w:rPr>
        <w:t>onsent Form</w:t>
      </w:r>
      <w:r w:rsidR="00894DFD">
        <w:rPr>
          <w:b/>
          <w:bCs/>
          <w:sz w:val="24"/>
          <w:szCs w:val="28"/>
        </w:rPr>
        <w:t>s</w:t>
      </w:r>
    </w:p>
    <w:p w14:paraId="505196B6" w14:textId="77777777" w:rsidR="00894DFD" w:rsidRDefault="00894DFD" w:rsidP="00AD43B4">
      <w:pPr>
        <w:widowControl w:val="0"/>
        <w:autoSpaceDE w:val="0"/>
        <w:autoSpaceDN w:val="0"/>
        <w:adjustRightInd w:val="0"/>
        <w:spacing w:before="1"/>
        <w:ind w:left="180"/>
        <w:jc w:val="center"/>
        <w:rPr>
          <w:b/>
          <w:bCs/>
          <w:sz w:val="24"/>
          <w:szCs w:val="28"/>
        </w:rPr>
      </w:pPr>
    </w:p>
    <w:p w14:paraId="2716CFF6" w14:textId="7E48F7A6" w:rsidR="00D84348" w:rsidRPr="00283E4C" w:rsidRDefault="001678C5" w:rsidP="00AD43B4">
      <w:pPr>
        <w:widowControl w:val="0"/>
        <w:autoSpaceDE w:val="0"/>
        <w:autoSpaceDN w:val="0"/>
        <w:adjustRightInd w:val="0"/>
        <w:spacing w:before="1"/>
        <w:ind w:left="180"/>
        <w:jc w:val="center"/>
        <w:rPr>
          <w:b/>
          <w:bCs/>
          <w:sz w:val="24"/>
          <w:szCs w:val="28"/>
        </w:rPr>
      </w:pPr>
      <w:r>
        <w:rPr>
          <w:b/>
          <w:bCs/>
          <w:sz w:val="24"/>
          <w:szCs w:val="28"/>
        </w:rPr>
        <w:t>Surveys</w:t>
      </w:r>
      <w:r w:rsidR="00D84348" w:rsidRPr="00283E4C">
        <w:rPr>
          <w:b/>
          <w:bCs/>
          <w:sz w:val="24"/>
          <w:szCs w:val="28"/>
        </w:rPr>
        <w:t xml:space="preserve"> (Information Sheet)</w:t>
      </w:r>
    </w:p>
    <w:p w14:paraId="3134C80A" w14:textId="77777777" w:rsidR="00D84348" w:rsidRPr="00283E4C" w:rsidRDefault="00D84348">
      <w:pPr>
        <w:widowControl w:val="0"/>
        <w:autoSpaceDE w:val="0"/>
        <w:autoSpaceDN w:val="0"/>
        <w:adjustRightInd w:val="0"/>
        <w:spacing w:before="7"/>
        <w:rPr>
          <w:b/>
          <w:bCs/>
          <w:sz w:val="26"/>
          <w:szCs w:val="26"/>
        </w:rPr>
      </w:pPr>
    </w:p>
    <w:tbl>
      <w:tblPr>
        <w:tblW w:w="0" w:type="auto"/>
        <w:tblLayout w:type="fixed"/>
        <w:tblLook w:val="0000" w:firstRow="0" w:lastRow="0" w:firstColumn="0" w:lastColumn="0" w:noHBand="0" w:noVBand="0"/>
      </w:tblPr>
      <w:tblGrid>
        <w:gridCol w:w="2520"/>
        <w:gridCol w:w="6881"/>
      </w:tblGrid>
      <w:tr w:rsidR="00D84348" w:rsidRPr="00283E4C" w14:paraId="763686BB" w14:textId="77777777" w:rsidTr="00283E4C">
        <w:tc>
          <w:tcPr>
            <w:tcW w:w="2520" w:type="dxa"/>
            <w:tcBorders>
              <w:top w:val="single" w:sz="4" w:space="0" w:color="auto"/>
              <w:left w:val="single" w:sz="4" w:space="0" w:color="auto"/>
              <w:bottom w:val="single" w:sz="4" w:space="0" w:color="auto"/>
              <w:right w:val="single" w:sz="4" w:space="0" w:color="auto"/>
            </w:tcBorders>
            <w:vAlign w:val="center"/>
          </w:tcPr>
          <w:p w14:paraId="50EAFFE6" w14:textId="77777777" w:rsidR="00554369" w:rsidRPr="00D12EE9" w:rsidRDefault="00D84348" w:rsidP="00D12EE9">
            <w:pPr>
              <w:widowControl w:val="0"/>
              <w:autoSpaceDE w:val="0"/>
              <w:autoSpaceDN w:val="0"/>
              <w:adjustRightInd w:val="0"/>
              <w:ind w:left="103"/>
              <w:rPr>
                <w:b/>
                <w:bCs/>
                <w:sz w:val="22"/>
                <w:szCs w:val="22"/>
              </w:rPr>
            </w:pPr>
            <w:r w:rsidRPr="00283E4C">
              <w:rPr>
                <w:b/>
                <w:bCs/>
                <w:sz w:val="22"/>
                <w:szCs w:val="22"/>
              </w:rPr>
              <w:t>Project Title</w:t>
            </w:r>
          </w:p>
        </w:tc>
        <w:tc>
          <w:tcPr>
            <w:tcW w:w="6881" w:type="dxa"/>
            <w:tcBorders>
              <w:top w:val="single" w:sz="4" w:space="0" w:color="auto"/>
              <w:left w:val="single" w:sz="4" w:space="0" w:color="auto"/>
              <w:bottom w:val="single" w:sz="4" w:space="0" w:color="auto"/>
              <w:right w:val="single" w:sz="4" w:space="0" w:color="auto"/>
            </w:tcBorders>
          </w:tcPr>
          <w:p w14:paraId="6267F358" w14:textId="77777777" w:rsidR="00283E4C" w:rsidRPr="00283E4C" w:rsidRDefault="00283E4C" w:rsidP="00283E4C">
            <w:pPr>
              <w:widowControl w:val="0"/>
              <w:autoSpaceDE w:val="0"/>
              <w:autoSpaceDN w:val="0"/>
              <w:adjustRightInd w:val="0"/>
              <w:ind w:left="103" w:right="597"/>
              <w:rPr>
                <w:sz w:val="12"/>
                <w:szCs w:val="12"/>
              </w:rPr>
            </w:pPr>
          </w:p>
          <w:p w14:paraId="48EF5A2C" w14:textId="77777777" w:rsidR="00D84348" w:rsidRDefault="00D84348" w:rsidP="00283E4C">
            <w:pPr>
              <w:widowControl w:val="0"/>
              <w:autoSpaceDE w:val="0"/>
              <w:autoSpaceDN w:val="0"/>
              <w:adjustRightInd w:val="0"/>
              <w:ind w:left="103" w:right="597"/>
              <w:rPr>
                <w:sz w:val="22"/>
                <w:szCs w:val="22"/>
              </w:rPr>
            </w:pPr>
            <w:r w:rsidRPr="00283E4C">
              <w:rPr>
                <w:sz w:val="22"/>
                <w:szCs w:val="22"/>
              </w:rPr>
              <w:t xml:space="preserve">Leveraging the Emerging Field of Disaster Citizen Science to Enhance Community Resilience and Improve Disaster Response </w:t>
            </w:r>
          </w:p>
          <w:p w14:paraId="216336B5" w14:textId="77777777" w:rsidR="00283E4C" w:rsidRPr="00283E4C" w:rsidRDefault="00283E4C" w:rsidP="00283E4C">
            <w:pPr>
              <w:widowControl w:val="0"/>
              <w:autoSpaceDE w:val="0"/>
              <w:autoSpaceDN w:val="0"/>
              <w:adjustRightInd w:val="0"/>
              <w:ind w:left="103" w:right="597"/>
              <w:rPr>
                <w:sz w:val="12"/>
                <w:szCs w:val="12"/>
              </w:rPr>
            </w:pPr>
          </w:p>
        </w:tc>
      </w:tr>
      <w:tr w:rsidR="00D84348" w:rsidRPr="00283E4C" w14:paraId="2BD26739" w14:textId="77777777" w:rsidTr="00283E4C">
        <w:tc>
          <w:tcPr>
            <w:tcW w:w="2520" w:type="dxa"/>
            <w:tcBorders>
              <w:top w:val="single" w:sz="4" w:space="0" w:color="auto"/>
              <w:left w:val="single" w:sz="4" w:space="0" w:color="auto"/>
              <w:bottom w:val="single" w:sz="4" w:space="0" w:color="auto"/>
              <w:right w:val="single" w:sz="4" w:space="0" w:color="auto"/>
            </w:tcBorders>
            <w:vAlign w:val="center"/>
          </w:tcPr>
          <w:p w14:paraId="24DBB0FE" w14:textId="77777777" w:rsidR="00D12EE9" w:rsidRPr="00D12EE9" w:rsidRDefault="00D12EE9" w:rsidP="00D12EE9">
            <w:pPr>
              <w:widowControl w:val="0"/>
              <w:autoSpaceDE w:val="0"/>
              <w:autoSpaceDN w:val="0"/>
              <w:adjustRightInd w:val="0"/>
              <w:ind w:left="103"/>
              <w:rPr>
                <w:b/>
                <w:bCs/>
                <w:sz w:val="12"/>
                <w:szCs w:val="12"/>
              </w:rPr>
            </w:pPr>
          </w:p>
          <w:p w14:paraId="1B21B9E5" w14:textId="77777777" w:rsidR="00D84348" w:rsidRDefault="00D84348" w:rsidP="00D12EE9">
            <w:pPr>
              <w:widowControl w:val="0"/>
              <w:autoSpaceDE w:val="0"/>
              <w:autoSpaceDN w:val="0"/>
              <w:adjustRightInd w:val="0"/>
              <w:ind w:left="103"/>
              <w:rPr>
                <w:b/>
                <w:bCs/>
                <w:sz w:val="22"/>
                <w:szCs w:val="22"/>
              </w:rPr>
            </w:pPr>
            <w:r w:rsidRPr="00283E4C">
              <w:rPr>
                <w:b/>
                <w:bCs/>
                <w:sz w:val="22"/>
                <w:szCs w:val="22"/>
              </w:rPr>
              <w:t>Purpose of the Study</w:t>
            </w:r>
          </w:p>
          <w:p w14:paraId="77E553D0" w14:textId="77777777" w:rsidR="00D12EE9" w:rsidRPr="00D12EE9" w:rsidRDefault="00D12EE9" w:rsidP="00D12EE9">
            <w:pPr>
              <w:widowControl w:val="0"/>
              <w:autoSpaceDE w:val="0"/>
              <w:autoSpaceDN w:val="0"/>
              <w:adjustRightInd w:val="0"/>
              <w:ind w:left="103"/>
              <w:rPr>
                <w:sz w:val="12"/>
                <w:szCs w:val="12"/>
              </w:rPr>
            </w:pPr>
          </w:p>
        </w:tc>
        <w:tc>
          <w:tcPr>
            <w:tcW w:w="6881" w:type="dxa"/>
            <w:tcBorders>
              <w:top w:val="single" w:sz="4" w:space="0" w:color="auto"/>
              <w:left w:val="single" w:sz="4" w:space="0" w:color="auto"/>
              <w:bottom w:val="single" w:sz="4" w:space="0" w:color="auto"/>
              <w:right w:val="single" w:sz="4" w:space="0" w:color="auto"/>
            </w:tcBorders>
          </w:tcPr>
          <w:p w14:paraId="33CD59A9" w14:textId="77777777" w:rsidR="00D84348" w:rsidRPr="00283E4C" w:rsidRDefault="00D84348" w:rsidP="00741DC4">
            <w:pPr>
              <w:widowControl w:val="0"/>
              <w:autoSpaceDE w:val="0"/>
              <w:autoSpaceDN w:val="0"/>
              <w:adjustRightInd w:val="0"/>
              <w:rPr>
                <w:b/>
                <w:bCs/>
                <w:sz w:val="12"/>
                <w:szCs w:val="12"/>
              </w:rPr>
            </w:pPr>
          </w:p>
          <w:p w14:paraId="67F56F0D" w14:textId="77777777" w:rsidR="00D84348" w:rsidRPr="00283E4C" w:rsidRDefault="00D84348" w:rsidP="00741DC4">
            <w:pPr>
              <w:widowControl w:val="0"/>
              <w:autoSpaceDE w:val="0"/>
              <w:autoSpaceDN w:val="0"/>
              <w:adjustRightInd w:val="0"/>
              <w:ind w:left="103" w:right="169"/>
              <w:rPr>
                <w:sz w:val="22"/>
                <w:szCs w:val="22"/>
              </w:rPr>
            </w:pPr>
            <w:r w:rsidRPr="00283E4C">
              <w:rPr>
                <w:sz w:val="22"/>
                <w:szCs w:val="22"/>
              </w:rPr>
              <w:t xml:space="preserve">This is a research project being conducted by Drs. Ramya Chari and Lori Usher-Pines at the RAND Corporation. This study is funded by the </w:t>
            </w:r>
            <w:r w:rsidR="00F7021C" w:rsidRPr="00283E4C">
              <w:rPr>
                <w:sz w:val="22"/>
                <w:szCs w:val="22"/>
              </w:rPr>
              <w:t>Centers for Disease Control and Prevention (CDC) within the Department of Health and Human Services (DHHS)</w:t>
            </w:r>
            <w:r w:rsidRPr="00283E4C">
              <w:rPr>
                <w:sz w:val="22"/>
                <w:szCs w:val="22"/>
              </w:rPr>
              <w:t xml:space="preserve">. You are invited to participate in this project because you </w:t>
            </w:r>
            <w:r w:rsidR="00283E4C">
              <w:rPr>
                <w:sz w:val="22"/>
                <w:szCs w:val="22"/>
              </w:rPr>
              <w:t>represent</w:t>
            </w:r>
            <w:r w:rsidRPr="00283E4C">
              <w:rPr>
                <w:sz w:val="22"/>
                <w:szCs w:val="22"/>
              </w:rPr>
              <w:t xml:space="preserve"> a </w:t>
            </w:r>
            <w:r w:rsidR="00283E4C">
              <w:rPr>
                <w:sz w:val="22"/>
                <w:szCs w:val="22"/>
              </w:rPr>
              <w:t>local</w:t>
            </w:r>
            <w:r w:rsidRPr="00283E4C">
              <w:rPr>
                <w:sz w:val="22"/>
                <w:szCs w:val="22"/>
              </w:rPr>
              <w:t xml:space="preserve"> health department in the United States. The purpose of this research project is to understand how citizen science activities and data can be used to increase community resilience</w:t>
            </w:r>
            <w:r w:rsidR="00283E4C">
              <w:rPr>
                <w:sz w:val="22"/>
                <w:szCs w:val="22"/>
              </w:rPr>
              <w:t>, enhance participation in preparedness and response activities, and improve preparedness efforts</w:t>
            </w:r>
            <w:r w:rsidRPr="00283E4C">
              <w:rPr>
                <w:sz w:val="22"/>
                <w:szCs w:val="22"/>
              </w:rPr>
              <w:t xml:space="preserve">. </w:t>
            </w:r>
          </w:p>
          <w:p w14:paraId="4DB22A93" w14:textId="77777777" w:rsidR="00D84348" w:rsidRPr="00283E4C" w:rsidRDefault="00D84348" w:rsidP="00741DC4">
            <w:pPr>
              <w:widowControl w:val="0"/>
              <w:autoSpaceDE w:val="0"/>
              <w:autoSpaceDN w:val="0"/>
              <w:adjustRightInd w:val="0"/>
              <w:ind w:left="103" w:right="169"/>
              <w:rPr>
                <w:sz w:val="12"/>
                <w:szCs w:val="12"/>
              </w:rPr>
            </w:pPr>
          </w:p>
          <w:p w14:paraId="471835F9" w14:textId="77777777" w:rsidR="00D84348" w:rsidRPr="00283E4C" w:rsidRDefault="00283E4C" w:rsidP="00741DC4">
            <w:pPr>
              <w:widowControl w:val="0"/>
              <w:autoSpaceDE w:val="0"/>
              <w:autoSpaceDN w:val="0"/>
              <w:adjustRightInd w:val="0"/>
              <w:ind w:left="103" w:right="303"/>
              <w:rPr>
                <w:sz w:val="22"/>
                <w:szCs w:val="22"/>
              </w:rPr>
            </w:pPr>
            <w:r w:rsidRPr="00283E4C">
              <w:rPr>
                <w:sz w:val="22"/>
                <w:szCs w:val="22"/>
              </w:rPr>
              <w:t>Citizen science is a broad term that covers many different types of activities. It has also been called “public participation in scientific research,” “community science,” and “participatory research.” At its core, citizen science is the engagement of members of the public in research processes.</w:t>
            </w:r>
          </w:p>
          <w:p w14:paraId="06DB72DE" w14:textId="77777777" w:rsidR="00D84348" w:rsidRPr="00283E4C" w:rsidRDefault="00D84348" w:rsidP="00741DC4">
            <w:pPr>
              <w:widowControl w:val="0"/>
              <w:autoSpaceDE w:val="0"/>
              <w:autoSpaceDN w:val="0"/>
              <w:adjustRightInd w:val="0"/>
              <w:ind w:left="103" w:right="303"/>
              <w:rPr>
                <w:sz w:val="12"/>
                <w:szCs w:val="12"/>
              </w:rPr>
            </w:pPr>
          </w:p>
        </w:tc>
      </w:tr>
      <w:tr w:rsidR="00D84348" w:rsidRPr="00283E4C" w14:paraId="6223F885" w14:textId="77777777" w:rsidTr="00283E4C">
        <w:tc>
          <w:tcPr>
            <w:tcW w:w="2520" w:type="dxa"/>
            <w:tcBorders>
              <w:top w:val="single" w:sz="4" w:space="0" w:color="auto"/>
              <w:left w:val="single" w:sz="4" w:space="0" w:color="auto"/>
              <w:bottom w:val="single" w:sz="4" w:space="0" w:color="auto"/>
              <w:right w:val="single" w:sz="4" w:space="0" w:color="auto"/>
            </w:tcBorders>
            <w:vAlign w:val="center"/>
          </w:tcPr>
          <w:p w14:paraId="41CEAE81" w14:textId="77777777" w:rsidR="00D84348" w:rsidRPr="00283E4C" w:rsidRDefault="00D84348" w:rsidP="00D12EE9">
            <w:pPr>
              <w:widowControl w:val="0"/>
              <w:autoSpaceDE w:val="0"/>
              <w:autoSpaceDN w:val="0"/>
              <w:adjustRightInd w:val="0"/>
              <w:ind w:left="103"/>
              <w:rPr>
                <w:sz w:val="22"/>
                <w:szCs w:val="22"/>
              </w:rPr>
            </w:pPr>
            <w:r w:rsidRPr="00283E4C">
              <w:rPr>
                <w:b/>
                <w:bCs/>
                <w:sz w:val="22"/>
                <w:szCs w:val="22"/>
              </w:rPr>
              <w:t>Procedures</w:t>
            </w:r>
          </w:p>
        </w:tc>
        <w:tc>
          <w:tcPr>
            <w:tcW w:w="6881" w:type="dxa"/>
            <w:tcBorders>
              <w:top w:val="single" w:sz="4" w:space="0" w:color="auto"/>
              <w:left w:val="single" w:sz="4" w:space="0" w:color="auto"/>
              <w:bottom w:val="single" w:sz="4" w:space="0" w:color="auto"/>
              <w:right w:val="single" w:sz="4" w:space="0" w:color="auto"/>
            </w:tcBorders>
          </w:tcPr>
          <w:p w14:paraId="31095891" w14:textId="77777777" w:rsidR="00D84348" w:rsidRPr="00283E4C" w:rsidRDefault="00D84348" w:rsidP="00741DC4">
            <w:pPr>
              <w:widowControl w:val="0"/>
              <w:autoSpaceDE w:val="0"/>
              <w:autoSpaceDN w:val="0"/>
              <w:adjustRightInd w:val="0"/>
              <w:spacing w:before="2"/>
              <w:rPr>
                <w:b/>
                <w:bCs/>
                <w:sz w:val="12"/>
                <w:szCs w:val="12"/>
              </w:rPr>
            </w:pPr>
          </w:p>
          <w:p w14:paraId="4E977403" w14:textId="5D6AF54E" w:rsidR="00D84348" w:rsidRPr="00283E4C" w:rsidRDefault="00D84348" w:rsidP="00741DC4">
            <w:pPr>
              <w:widowControl w:val="0"/>
              <w:autoSpaceDE w:val="0"/>
              <w:autoSpaceDN w:val="0"/>
              <w:adjustRightInd w:val="0"/>
              <w:spacing w:before="5"/>
              <w:ind w:left="90"/>
              <w:rPr>
                <w:sz w:val="22"/>
                <w:szCs w:val="22"/>
              </w:rPr>
            </w:pPr>
            <w:r w:rsidRPr="00283E4C">
              <w:rPr>
                <w:sz w:val="22"/>
                <w:szCs w:val="22"/>
              </w:rPr>
              <w:t xml:space="preserve">Participants will complete the following </w:t>
            </w:r>
            <w:r w:rsidRPr="001678C5">
              <w:rPr>
                <w:sz w:val="22"/>
                <w:szCs w:val="22"/>
              </w:rPr>
              <w:t xml:space="preserve">survey by </w:t>
            </w:r>
            <w:r w:rsidR="001678C5" w:rsidRPr="001678C5">
              <w:rPr>
                <w:sz w:val="22"/>
                <w:szCs w:val="22"/>
              </w:rPr>
              <w:t>[INSERT DATE]</w:t>
            </w:r>
            <w:r w:rsidRPr="001678C5">
              <w:rPr>
                <w:sz w:val="22"/>
                <w:szCs w:val="22"/>
              </w:rPr>
              <w:t xml:space="preserve"> electronically. Surveys will be completed remotely, at the respondent’s convenience. Participants include </w:t>
            </w:r>
            <w:r w:rsidR="00283E4C" w:rsidRPr="001678C5">
              <w:rPr>
                <w:sz w:val="22"/>
                <w:szCs w:val="22"/>
              </w:rPr>
              <w:t>representatives of</w:t>
            </w:r>
            <w:r w:rsidRPr="001678C5">
              <w:rPr>
                <w:sz w:val="22"/>
                <w:szCs w:val="22"/>
              </w:rPr>
              <w:t xml:space="preserve"> </w:t>
            </w:r>
            <w:r w:rsidR="00283E4C" w:rsidRPr="001678C5">
              <w:rPr>
                <w:sz w:val="22"/>
                <w:szCs w:val="22"/>
              </w:rPr>
              <w:t>local</w:t>
            </w:r>
            <w:r w:rsidRPr="00283E4C">
              <w:rPr>
                <w:sz w:val="22"/>
                <w:szCs w:val="22"/>
              </w:rPr>
              <w:t xml:space="preserve"> health department</w:t>
            </w:r>
            <w:r w:rsidR="00283E4C">
              <w:rPr>
                <w:sz w:val="22"/>
                <w:szCs w:val="22"/>
              </w:rPr>
              <w:t>s</w:t>
            </w:r>
            <w:r w:rsidRPr="00283E4C">
              <w:rPr>
                <w:sz w:val="22"/>
                <w:szCs w:val="22"/>
              </w:rPr>
              <w:t xml:space="preserve"> in the United States. </w:t>
            </w:r>
          </w:p>
          <w:p w14:paraId="234A7FEB" w14:textId="77777777" w:rsidR="00D84348" w:rsidRPr="00283E4C" w:rsidRDefault="00D84348" w:rsidP="00741DC4">
            <w:pPr>
              <w:widowControl w:val="0"/>
              <w:autoSpaceDE w:val="0"/>
              <w:autoSpaceDN w:val="0"/>
              <w:adjustRightInd w:val="0"/>
              <w:spacing w:before="5"/>
              <w:ind w:left="90" w:hanging="90"/>
              <w:rPr>
                <w:b/>
                <w:bCs/>
                <w:sz w:val="12"/>
                <w:szCs w:val="12"/>
              </w:rPr>
            </w:pPr>
          </w:p>
          <w:p w14:paraId="7C1A1244" w14:textId="6E79D7FF" w:rsidR="00D84348" w:rsidRPr="00283E4C" w:rsidRDefault="00D84348" w:rsidP="00741DC4">
            <w:pPr>
              <w:widowControl w:val="0"/>
              <w:autoSpaceDE w:val="0"/>
              <w:autoSpaceDN w:val="0"/>
              <w:adjustRightInd w:val="0"/>
              <w:spacing w:before="1"/>
              <w:ind w:left="103" w:right="95"/>
              <w:rPr>
                <w:sz w:val="22"/>
                <w:szCs w:val="22"/>
              </w:rPr>
            </w:pPr>
            <w:r w:rsidRPr="00283E4C">
              <w:rPr>
                <w:sz w:val="22"/>
                <w:szCs w:val="22"/>
              </w:rPr>
              <w:t xml:space="preserve">Completing this survey should take approximately </w:t>
            </w:r>
            <w:r w:rsidR="00E66AFF">
              <w:rPr>
                <w:sz w:val="22"/>
                <w:szCs w:val="22"/>
              </w:rPr>
              <w:t xml:space="preserve">30 </w:t>
            </w:r>
            <w:r w:rsidRPr="00283E4C">
              <w:rPr>
                <w:sz w:val="22"/>
                <w:szCs w:val="22"/>
              </w:rPr>
              <w:t>minutes. We will not collect personally identifiable information, and your answers cannot be linked back to you. This survey co</w:t>
            </w:r>
            <w:r w:rsidR="00283E4C">
              <w:rPr>
                <w:sz w:val="22"/>
                <w:szCs w:val="22"/>
              </w:rPr>
              <w:t>ntains questions related to</w:t>
            </w:r>
            <w:r w:rsidRPr="00283E4C">
              <w:rPr>
                <w:sz w:val="22"/>
                <w:szCs w:val="22"/>
              </w:rPr>
              <w:t xml:space="preserve"> </w:t>
            </w:r>
            <w:r w:rsidR="00283E4C">
              <w:rPr>
                <w:sz w:val="22"/>
                <w:szCs w:val="22"/>
              </w:rPr>
              <w:t xml:space="preserve">your local health department’s </w:t>
            </w:r>
            <w:r w:rsidR="00F341EC" w:rsidRPr="00283E4C">
              <w:rPr>
                <w:sz w:val="22"/>
                <w:szCs w:val="22"/>
              </w:rPr>
              <w:t>experience</w:t>
            </w:r>
            <w:r w:rsidR="00283E4C">
              <w:rPr>
                <w:sz w:val="22"/>
                <w:szCs w:val="22"/>
              </w:rPr>
              <w:t>s with</w:t>
            </w:r>
            <w:r w:rsidR="00F341EC" w:rsidRPr="00283E4C">
              <w:rPr>
                <w:sz w:val="22"/>
                <w:szCs w:val="22"/>
              </w:rPr>
              <w:t xml:space="preserve"> </w:t>
            </w:r>
            <w:r w:rsidR="00283E4C">
              <w:rPr>
                <w:sz w:val="22"/>
                <w:szCs w:val="22"/>
              </w:rPr>
              <w:t>and perceptions of</w:t>
            </w:r>
            <w:r w:rsidR="00F341EC" w:rsidRPr="00283E4C">
              <w:rPr>
                <w:sz w:val="22"/>
                <w:szCs w:val="22"/>
              </w:rPr>
              <w:t xml:space="preserve"> citizen science</w:t>
            </w:r>
            <w:r w:rsidRPr="00283E4C">
              <w:rPr>
                <w:sz w:val="22"/>
                <w:szCs w:val="22"/>
              </w:rPr>
              <w:t>. Question types include multiple choice (single and multi answer options) and fill in the blank questions. You can skip any questions on the survey that you do not want to answer.</w:t>
            </w:r>
          </w:p>
          <w:p w14:paraId="0F3BA7E1" w14:textId="77777777" w:rsidR="00AD43B4" w:rsidRPr="00283E4C" w:rsidRDefault="00AD43B4" w:rsidP="00741DC4">
            <w:pPr>
              <w:widowControl w:val="0"/>
              <w:autoSpaceDE w:val="0"/>
              <w:autoSpaceDN w:val="0"/>
              <w:adjustRightInd w:val="0"/>
              <w:spacing w:before="3"/>
              <w:rPr>
                <w:b/>
                <w:bCs/>
                <w:sz w:val="12"/>
                <w:szCs w:val="12"/>
              </w:rPr>
            </w:pPr>
          </w:p>
          <w:p w14:paraId="7EA408E0" w14:textId="77777777" w:rsidR="0027536F" w:rsidRPr="00283E4C" w:rsidRDefault="00D84348" w:rsidP="00283E4C">
            <w:pPr>
              <w:widowControl w:val="0"/>
              <w:autoSpaceDE w:val="0"/>
              <w:autoSpaceDN w:val="0"/>
              <w:adjustRightInd w:val="0"/>
              <w:ind w:left="103" w:right="401"/>
              <w:rPr>
                <w:sz w:val="22"/>
                <w:szCs w:val="22"/>
              </w:rPr>
            </w:pPr>
            <w:r w:rsidRPr="00283E4C">
              <w:rPr>
                <w:sz w:val="22"/>
                <w:szCs w:val="22"/>
              </w:rPr>
              <w:t>Completing the questions to the best of your ability, or based on minimal information searching, is acceptable for this survey.</w:t>
            </w:r>
          </w:p>
          <w:p w14:paraId="75F564AB" w14:textId="77777777" w:rsidR="0027536F" w:rsidRPr="00283E4C" w:rsidRDefault="0027536F" w:rsidP="00741DC4">
            <w:pPr>
              <w:widowControl w:val="0"/>
              <w:autoSpaceDE w:val="0"/>
              <w:autoSpaceDN w:val="0"/>
              <w:adjustRightInd w:val="0"/>
              <w:ind w:left="103" w:right="401"/>
              <w:rPr>
                <w:sz w:val="12"/>
                <w:szCs w:val="12"/>
              </w:rPr>
            </w:pPr>
          </w:p>
        </w:tc>
      </w:tr>
      <w:tr w:rsidR="00D84348" w:rsidRPr="00283E4C" w14:paraId="207E73D9" w14:textId="77777777" w:rsidTr="00283E4C">
        <w:tc>
          <w:tcPr>
            <w:tcW w:w="2520" w:type="dxa"/>
            <w:tcBorders>
              <w:top w:val="single" w:sz="4" w:space="0" w:color="auto"/>
              <w:left w:val="single" w:sz="4" w:space="0" w:color="auto"/>
              <w:bottom w:val="single" w:sz="4" w:space="0" w:color="auto"/>
              <w:right w:val="single" w:sz="4" w:space="0" w:color="auto"/>
            </w:tcBorders>
            <w:vAlign w:val="center"/>
          </w:tcPr>
          <w:p w14:paraId="1901DEA9" w14:textId="77777777" w:rsidR="00D84348" w:rsidRPr="00283E4C" w:rsidRDefault="00D84348" w:rsidP="00D12EE9">
            <w:pPr>
              <w:widowControl w:val="0"/>
              <w:autoSpaceDE w:val="0"/>
              <w:autoSpaceDN w:val="0"/>
              <w:adjustRightInd w:val="0"/>
              <w:ind w:left="103" w:right="357"/>
              <w:rPr>
                <w:sz w:val="22"/>
                <w:szCs w:val="22"/>
              </w:rPr>
            </w:pPr>
            <w:r w:rsidRPr="00283E4C">
              <w:rPr>
                <w:b/>
                <w:bCs/>
                <w:sz w:val="22"/>
                <w:szCs w:val="22"/>
              </w:rPr>
              <w:t>Potential Risks and Discomforts</w:t>
            </w:r>
          </w:p>
        </w:tc>
        <w:tc>
          <w:tcPr>
            <w:tcW w:w="6881" w:type="dxa"/>
            <w:tcBorders>
              <w:top w:val="single" w:sz="4" w:space="0" w:color="auto"/>
              <w:left w:val="single" w:sz="4" w:space="0" w:color="auto"/>
              <w:bottom w:val="single" w:sz="4" w:space="0" w:color="auto"/>
              <w:right w:val="single" w:sz="4" w:space="0" w:color="auto"/>
            </w:tcBorders>
          </w:tcPr>
          <w:p w14:paraId="77C7B2C9" w14:textId="77777777" w:rsidR="00D84348" w:rsidRPr="00283E4C" w:rsidRDefault="00D84348" w:rsidP="00741DC4">
            <w:pPr>
              <w:widowControl w:val="0"/>
              <w:autoSpaceDE w:val="0"/>
              <w:autoSpaceDN w:val="0"/>
              <w:adjustRightInd w:val="0"/>
              <w:spacing w:before="2"/>
              <w:rPr>
                <w:b/>
                <w:bCs/>
                <w:sz w:val="12"/>
                <w:szCs w:val="12"/>
              </w:rPr>
            </w:pPr>
          </w:p>
          <w:p w14:paraId="4322CE78" w14:textId="77777777" w:rsidR="00D84348" w:rsidRPr="00283E4C" w:rsidRDefault="00D84348" w:rsidP="00741DC4">
            <w:pPr>
              <w:widowControl w:val="0"/>
              <w:autoSpaceDE w:val="0"/>
              <w:autoSpaceDN w:val="0"/>
              <w:adjustRightInd w:val="0"/>
              <w:spacing w:before="1"/>
              <w:ind w:left="103" w:right="169"/>
              <w:rPr>
                <w:sz w:val="22"/>
                <w:szCs w:val="22"/>
              </w:rPr>
            </w:pPr>
            <w:r w:rsidRPr="00283E4C">
              <w:rPr>
                <w:sz w:val="22"/>
                <w:szCs w:val="22"/>
              </w:rPr>
              <w:t>There are no identifiable risks associated with this survey. All information will be kept secure. Your name will not be collected or linked to the data you provide at any time. The researchers will provide an electronic copy of this written consent directly to all research participants prior to conducting the survey.</w:t>
            </w:r>
          </w:p>
          <w:p w14:paraId="29579867" w14:textId="77777777" w:rsidR="00F341EC" w:rsidRPr="00283E4C" w:rsidRDefault="00F341EC" w:rsidP="00741DC4">
            <w:pPr>
              <w:widowControl w:val="0"/>
              <w:autoSpaceDE w:val="0"/>
              <w:autoSpaceDN w:val="0"/>
              <w:adjustRightInd w:val="0"/>
              <w:spacing w:before="1"/>
              <w:ind w:left="103" w:right="169"/>
              <w:rPr>
                <w:sz w:val="12"/>
                <w:szCs w:val="12"/>
              </w:rPr>
            </w:pPr>
          </w:p>
        </w:tc>
      </w:tr>
      <w:tr w:rsidR="00D84348" w:rsidRPr="00283E4C" w14:paraId="56C14EDA" w14:textId="77777777" w:rsidTr="00283E4C">
        <w:tc>
          <w:tcPr>
            <w:tcW w:w="2520" w:type="dxa"/>
            <w:tcBorders>
              <w:top w:val="single" w:sz="4" w:space="0" w:color="auto"/>
              <w:left w:val="single" w:sz="4" w:space="0" w:color="auto"/>
              <w:bottom w:val="single" w:sz="4" w:space="0" w:color="auto"/>
              <w:right w:val="single" w:sz="4" w:space="0" w:color="auto"/>
            </w:tcBorders>
            <w:vAlign w:val="center"/>
          </w:tcPr>
          <w:p w14:paraId="2E2F09CD" w14:textId="77777777" w:rsidR="00D84348" w:rsidRPr="00283E4C" w:rsidRDefault="00D84348" w:rsidP="00D12EE9">
            <w:pPr>
              <w:widowControl w:val="0"/>
              <w:autoSpaceDE w:val="0"/>
              <w:autoSpaceDN w:val="0"/>
              <w:adjustRightInd w:val="0"/>
              <w:ind w:left="103"/>
              <w:rPr>
                <w:sz w:val="22"/>
                <w:szCs w:val="22"/>
              </w:rPr>
            </w:pPr>
            <w:r w:rsidRPr="00283E4C">
              <w:rPr>
                <w:b/>
                <w:bCs/>
                <w:sz w:val="22"/>
                <w:szCs w:val="22"/>
              </w:rPr>
              <w:t>Potential Benefits</w:t>
            </w:r>
          </w:p>
        </w:tc>
        <w:tc>
          <w:tcPr>
            <w:tcW w:w="6881" w:type="dxa"/>
            <w:tcBorders>
              <w:top w:val="single" w:sz="4" w:space="0" w:color="auto"/>
              <w:left w:val="single" w:sz="4" w:space="0" w:color="auto"/>
              <w:bottom w:val="single" w:sz="4" w:space="0" w:color="auto"/>
              <w:right w:val="single" w:sz="4" w:space="0" w:color="auto"/>
            </w:tcBorders>
            <w:vAlign w:val="center"/>
          </w:tcPr>
          <w:p w14:paraId="5D97B944" w14:textId="77777777" w:rsidR="00D84348" w:rsidRPr="00283E4C" w:rsidRDefault="00D84348" w:rsidP="00283E4C">
            <w:pPr>
              <w:widowControl w:val="0"/>
              <w:autoSpaceDE w:val="0"/>
              <w:autoSpaceDN w:val="0"/>
              <w:adjustRightInd w:val="0"/>
              <w:spacing w:before="2"/>
              <w:rPr>
                <w:b/>
                <w:bCs/>
                <w:sz w:val="12"/>
                <w:szCs w:val="12"/>
              </w:rPr>
            </w:pPr>
          </w:p>
          <w:p w14:paraId="20AB3D99" w14:textId="77777777" w:rsidR="00D84348" w:rsidRPr="00283E4C" w:rsidRDefault="00D84348" w:rsidP="00283E4C">
            <w:pPr>
              <w:widowControl w:val="0"/>
              <w:autoSpaceDE w:val="0"/>
              <w:autoSpaceDN w:val="0"/>
              <w:adjustRightInd w:val="0"/>
              <w:spacing w:before="1"/>
              <w:ind w:left="103" w:right="140"/>
              <w:rPr>
                <w:sz w:val="22"/>
                <w:szCs w:val="22"/>
              </w:rPr>
            </w:pPr>
            <w:r w:rsidRPr="00283E4C">
              <w:rPr>
                <w:sz w:val="22"/>
                <w:szCs w:val="22"/>
              </w:rPr>
              <w:t xml:space="preserve">This research is not designed to help you personally, but the results may help </w:t>
            </w:r>
            <w:r w:rsidR="00F341EC" w:rsidRPr="00283E4C">
              <w:rPr>
                <w:sz w:val="22"/>
                <w:szCs w:val="22"/>
              </w:rPr>
              <w:t xml:space="preserve">local health departments </w:t>
            </w:r>
            <w:r w:rsidR="0027536F" w:rsidRPr="00283E4C">
              <w:rPr>
                <w:sz w:val="22"/>
                <w:szCs w:val="22"/>
              </w:rPr>
              <w:t>cultivate</w:t>
            </w:r>
            <w:r w:rsidR="00F341EC" w:rsidRPr="00283E4C">
              <w:rPr>
                <w:sz w:val="22"/>
                <w:szCs w:val="22"/>
              </w:rPr>
              <w:t xml:space="preserve"> citizen science activities with the intent of strengthening community resilience. </w:t>
            </w:r>
            <w:r w:rsidRPr="00283E4C">
              <w:rPr>
                <w:sz w:val="22"/>
                <w:szCs w:val="22"/>
              </w:rPr>
              <w:t xml:space="preserve">We hope that, in the future, </w:t>
            </w:r>
            <w:r w:rsidR="00F341EC" w:rsidRPr="00283E4C">
              <w:rPr>
                <w:sz w:val="22"/>
                <w:szCs w:val="22"/>
              </w:rPr>
              <w:t>individuals and communities</w:t>
            </w:r>
            <w:r w:rsidRPr="00283E4C">
              <w:rPr>
                <w:sz w:val="22"/>
                <w:szCs w:val="22"/>
              </w:rPr>
              <w:t xml:space="preserve"> might benefit from this study through improved understanding of this phenomenon.</w:t>
            </w:r>
          </w:p>
          <w:p w14:paraId="6466CC87" w14:textId="77777777" w:rsidR="00F341EC" w:rsidRPr="00283E4C" w:rsidRDefault="00F341EC" w:rsidP="00283E4C">
            <w:pPr>
              <w:widowControl w:val="0"/>
              <w:autoSpaceDE w:val="0"/>
              <w:autoSpaceDN w:val="0"/>
              <w:adjustRightInd w:val="0"/>
              <w:spacing w:before="1"/>
              <w:ind w:left="103" w:right="140"/>
              <w:rPr>
                <w:sz w:val="12"/>
                <w:szCs w:val="12"/>
              </w:rPr>
            </w:pPr>
          </w:p>
        </w:tc>
      </w:tr>
      <w:tr w:rsidR="00E66AFF" w:rsidRPr="00283E4C" w14:paraId="70F412ED" w14:textId="77777777" w:rsidTr="00A326B4">
        <w:tc>
          <w:tcPr>
            <w:tcW w:w="2520" w:type="dxa"/>
            <w:tcBorders>
              <w:top w:val="single" w:sz="4" w:space="0" w:color="auto"/>
              <w:left w:val="single" w:sz="4" w:space="0" w:color="auto"/>
              <w:bottom w:val="single" w:sz="4" w:space="0" w:color="auto"/>
              <w:right w:val="single" w:sz="4" w:space="0" w:color="auto"/>
            </w:tcBorders>
            <w:vAlign w:val="center"/>
          </w:tcPr>
          <w:p w14:paraId="13C65B91" w14:textId="110CB075" w:rsidR="00E66AFF" w:rsidRPr="00283E4C" w:rsidRDefault="00E66AFF" w:rsidP="00D12EE9">
            <w:pPr>
              <w:widowControl w:val="0"/>
              <w:autoSpaceDE w:val="0"/>
              <w:autoSpaceDN w:val="0"/>
              <w:adjustRightInd w:val="0"/>
              <w:ind w:left="103"/>
              <w:rPr>
                <w:b/>
                <w:bCs/>
                <w:sz w:val="22"/>
                <w:szCs w:val="22"/>
              </w:rPr>
            </w:pPr>
            <w:r w:rsidRPr="00283E4C">
              <w:rPr>
                <w:b/>
                <w:bCs/>
                <w:kern w:val="1"/>
                <w:sz w:val="22"/>
                <w:szCs w:val="22"/>
              </w:rPr>
              <w:lastRenderedPageBreak/>
              <w:t>Token of Appreciation</w:t>
            </w:r>
          </w:p>
        </w:tc>
        <w:tc>
          <w:tcPr>
            <w:tcW w:w="6881" w:type="dxa"/>
            <w:tcBorders>
              <w:top w:val="single" w:sz="4" w:space="0" w:color="auto"/>
              <w:left w:val="single" w:sz="4" w:space="0" w:color="auto"/>
              <w:bottom w:val="single" w:sz="4" w:space="0" w:color="auto"/>
              <w:right w:val="single" w:sz="4" w:space="0" w:color="auto"/>
            </w:tcBorders>
          </w:tcPr>
          <w:p w14:paraId="2EDA32B9" w14:textId="77777777" w:rsidR="00E66AFF" w:rsidRPr="00554369" w:rsidRDefault="00E66AFF" w:rsidP="00FB603A">
            <w:pPr>
              <w:widowControl w:val="0"/>
              <w:autoSpaceDE w:val="0"/>
              <w:autoSpaceDN w:val="0"/>
              <w:adjustRightInd w:val="0"/>
              <w:spacing w:before="8"/>
              <w:rPr>
                <w:b/>
                <w:bCs/>
                <w:kern w:val="1"/>
                <w:sz w:val="12"/>
                <w:szCs w:val="12"/>
              </w:rPr>
            </w:pPr>
          </w:p>
          <w:p w14:paraId="03D8C238" w14:textId="31D7BA4D" w:rsidR="00E66AFF" w:rsidRPr="00283E4C" w:rsidRDefault="00E66AFF" w:rsidP="00FB603A">
            <w:pPr>
              <w:widowControl w:val="0"/>
              <w:autoSpaceDE w:val="0"/>
              <w:autoSpaceDN w:val="0"/>
              <w:adjustRightInd w:val="0"/>
              <w:ind w:left="90" w:right="340"/>
              <w:rPr>
                <w:kern w:val="1"/>
                <w:sz w:val="22"/>
                <w:szCs w:val="22"/>
              </w:rPr>
            </w:pPr>
            <w:r w:rsidRPr="00283E4C">
              <w:rPr>
                <w:kern w:val="1"/>
                <w:sz w:val="22"/>
                <w:szCs w:val="22"/>
              </w:rPr>
              <w:t xml:space="preserve">You will </w:t>
            </w:r>
            <w:r>
              <w:rPr>
                <w:kern w:val="1"/>
                <w:sz w:val="22"/>
                <w:szCs w:val="22"/>
              </w:rPr>
              <w:t>receive a $</w:t>
            </w:r>
            <w:r w:rsidR="00C27857">
              <w:rPr>
                <w:kern w:val="1"/>
                <w:sz w:val="22"/>
                <w:szCs w:val="22"/>
              </w:rPr>
              <w:t>10</w:t>
            </w:r>
            <w:r w:rsidRPr="00283E4C">
              <w:rPr>
                <w:kern w:val="1"/>
                <w:sz w:val="22"/>
                <w:szCs w:val="22"/>
              </w:rPr>
              <w:t xml:space="preserve">.00 gift card as a token of appreciation for </w:t>
            </w:r>
            <w:r>
              <w:rPr>
                <w:kern w:val="1"/>
                <w:sz w:val="22"/>
                <w:szCs w:val="22"/>
              </w:rPr>
              <w:t>completing this survey</w:t>
            </w:r>
            <w:r w:rsidRPr="00283E4C">
              <w:rPr>
                <w:kern w:val="1"/>
                <w:sz w:val="22"/>
                <w:szCs w:val="22"/>
              </w:rPr>
              <w:t>.</w:t>
            </w:r>
          </w:p>
          <w:p w14:paraId="3BB384A2" w14:textId="77777777" w:rsidR="00E66AFF" w:rsidRPr="00283E4C" w:rsidRDefault="00E66AFF" w:rsidP="00283E4C">
            <w:pPr>
              <w:widowControl w:val="0"/>
              <w:autoSpaceDE w:val="0"/>
              <w:autoSpaceDN w:val="0"/>
              <w:adjustRightInd w:val="0"/>
              <w:spacing w:before="2"/>
              <w:rPr>
                <w:b/>
                <w:bCs/>
                <w:sz w:val="12"/>
                <w:szCs w:val="12"/>
              </w:rPr>
            </w:pPr>
          </w:p>
        </w:tc>
      </w:tr>
      <w:tr w:rsidR="00E66AFF" w:rsidRPr="00283E4C" w14:paraId="6FA38913" w14:textId="77777777" w:rsidTr="00283E4C">
        <w:tc>
          <w:tcPr>
            <w:tcW w:w="2520" w:type="dxa"/>
            <w:tcBorders>
              <w:top w:val="single" w:sz="4" w:space="0" w:color="auto"/>
              <w:left w:val="single" w:sz="4" w:space="0" w:color="auto"/>
              <w:bottom w:val="single" w:sz="4" w:space="0" w:color="auto"/>
              <w:right w:val="single" w:sz="4" w:space="0" w:color="auto"/>
            </w:tcBorders>
            <w:vAlign w:val="center"/>
          </w:tcPr>
          <w:p w14:paraId="50FAEC0B" w14:textId="77777777" w:rsidR="00E66AFF" w:rsidRPr="00283E4C" w:rsidRDefault="00E66AFF" w:rsidP="00D12EE9">
            <w:pPr>
              <w:widowControl w:val="0"/>
              <w:autoSpaceDE w:val="0"/>
              <w:autoSpaceDN w:val="0"/>
              <w:adjustRightInd w:val="0"/>
              <w:ind w:left="103"/>
              <w:rPr>
                <w:sz w:val="22"/>
                <w:szCs w:val="22"/>
              </w:rPr>
            </w:pPr>
            <w:r>
              <w:rPr>
                <w:b/>
                <w:bCs/>
                <w:sz w:val="22"/>
                <w:szCs w:val="22"/>
              </w:rPr>
              <w:t>Da</w:t>
            </w:r>
            <w:r w:rsidRPr="00283E4C">
              <w:rPr>
                <w:b/>
                <w:bCs/>
                <w:sz w:val="22"/>
                <w:szCs w:val="22"/>
              </w:rPr>
              <w:t xml:space="preserve">ta security </w:t>
            </w:r>
          </w:p>
        </w:tc>
        <w:tc>
          <w:tcPr>
            <w:tcW w:w="6881" w:type="dxa"/>
            <w:tcBorders>
              <w:top w:val="single" w:sz="4" w:space="0" w:color="auto"/>
              <w:left w:val="single" w:sz="4" w:space="0" w:color="auto"/>
              <w:bottom w:val="single" w:sz="4" w:space="0" w:color="auto"/>
              <w:right w:val="single" w:sz="4" w:space="0" w:color="auto"/>
            </w:tcBorders>
          </w:tcPr>
          <w:p w14:paraId="453E3C96" w14:textId="77777777" w:rsidR="00E66AFF" w:rsidRPr="00283E4C" w:rsidRDefault="00E66AFF" w:rsidP="00741DC4">
            <w:pPr>
              <w:widowControl w:val="0"/>
              <w:autoSpaceDE w:val="0"/>
              <w:autoSpaceDN w:val="0"/>
              <w:adjustRightInd w:val="0"/>
              <w:ind w:left="90"/>
              <w:rPr>
                <w:b/>
                <w:bCs/>
                <w:sz w:val="12"/>
                <w:szCs w:val="12"/>
              </w:rPr>
            </w:pPr>
          </w:p>
          <w:p w14:paraId="7FA7111E" w14:textId="77777777" w:rsidR="00E66AFF" w:rsidRPr="00283E4C" w:rsidRDefault="00E66AFF" w:rsidP="00741DC4">
            <w:pPr>
              <w:widowControl w:val="0"/>
              <w:autoSpaceDE w:val="0"/>
              <w:autoSpaceDN w:val="0"/>
              <w:adjustRightInd w:val="0"/>
              <w:ind w:left="90" w:right="137"/>
              <w:rPr>
                <w:kern w:val="1"/>
                <w:sz w:val="22"/>
                <w:szCs w:val="22"/>
              </w:rPr>
            </w:pPr>
            <w:r w:rsidRPr="00283E4C">
              <w:rPr>
                <w:spacing w:val="2"/>
                <w:kern w:val="1"/>
                <w:sz w:val="22"/>
                <w:szCs w:val="22"/>
              </w:rPr>
              <w:t xml:space="preserve">We </w:t>
            </w:r>
            <w:r w:rsidRPr="00283E4C">
              <w:rPr>
                <w:kern w:val="1"/>
                <w:sz w:val="22"/>
                <w:szCs w:val="22"/>
              </w:rPr>
              <w:t>will not collect any identifiable information, thus security will be maintained. Should you choose not to participate in the study, information on your refusal to participate will not be released to the organization sponsoring this research project and/or your employer. The data collected through this survey will be summarized in aggregate form, grouped with data others provide for reporting and</w:t>
            </w:r>
            <w:r w:rsidRPr="00283E4C">
              <w:rPr>
                <w:spacing w:val="-13"/>
                <w:kern w:val="1"/>
                <w:sz w:val="22"/>
                <w:szCs w:val="22"/>
              </w:rPr>
              <w:t xml:space="preserve"> </w:t>
            </w:r>
            <w:r w:rsidRPr="00283E4C">
              <w:rPr>
                <w:kern w:val="1"/>
                <w:sz w:val="22"/>
                <w:szCs w:val="22"/>
              </w:rPr>
              <w:t>presentation.</w:t>
            </w:r>
          </w:p>
          <w:p w14:paraId="4748A8CE" w14:textId="77777777" w:rsidR="00E66AFF" w:rsidRPr="00283E4C" w:rsidRDefault="00E66AFF" w:rsidP="002F00FD">
            <w:pPr>
              <w:widowControl w:val="0"/>
              <w:autoSpaceDE w:val="0"/>
              <w:autoSpaceDN w:val="0"/>
              <w:adjustRightInd w:val="0"/>
              <w:spacing w:before="1"/>
              <w:ind w:right="96"/>
              <w:rPr>
                <w:kern w:val="1"/>
                <w:sz w:val="12"/>
                <w:szCs w:val="12"/>
              </w:rPr>
            </w:pPr>
          </w:p>
          <w:p w14:paraId="4980B8E2" w14:textId="77777777" w:rsidR="00E66AFF" w:rsidRPr="00283E4C" w:rsidRDefault="00E66AFF" w:rsidP="00741DC4">
            <w:pPr>
              <w:widowControl w:val="0"/>
              <w:autoSpaceDE w:val="0"/>
              <w:autoSpaceDN w:val="0"/>
              <w:adjustRightInd w:val="0"/>
              <w:spacing w:before="1"/>
              <w:ind w:left="90" w:right="96" w:hanging="1"/>
              <w:rPr>
                <w:kern w:val="1"/>
                <w:sz w:val="22"/>
                <w:szCs w:val="22"/>
              </w:rPr>
            </w:pPr>
            <w:r w:rsidRPr="00283E4C">
              <w:rPr>
                <w:kern w:val="1"/>
                <w:sz w:val="22"/>
                <w:szCs w:val="22"/>
              </w:rPr>
              <w:t xml:space="preserve">Survey responses </w:t>
            </w:r>
            <w:r w:rsidRPr="00283E4C">
              <w:rPr>
                <w:spacing w:val="-3"/>
                <w:kern w:val="1"/>
                <w:sz w:val="22"/>
                <w:szCs w:val="22"/>
              </w:rPr>
              <w:t xml:space="preserve">will </w:t>
            </w:r>
            <w:r w:rsidRPr="00283E4C">
              <w:rPr>
                <w:kern w:val="1"/>
                <w:sz w:val="22"/>
                <w:szCs w:val="22"/>
              </w:rPr>
              <w:t>be securely stored on the investigators’ password protected computers and password protected shared drive. Any hard copies</w:t>
            </w:r>
            <w:r w:rsidRPr="00283E4C">
              <w:rPr>
                <w:spacing w:val="-27"/>
                <w:kern w:val="1"/>
                <w:sz w:val="22"/>
                <w:szCs w:val="22"/>
              </w:rPr>
              <w:t xml:space="preserve"> </w:t>
            </w:r>
            <w:r w:rsidRPr="00283E4C">
              <w:rPr>
                <w:kern w:val="1"/>
                <w:sz w:val="22"/>
                <w:szCs w:val="22"/>
              </w:rPr>
              <w:t>of the data will remain in the possession of the principal investigator at her locked office. All data will be destroyed (i.e., shredded or erased) when their use is no longer needed but not before minimum of five years after data</w:t>
            </w:r>
            <w:r w:rsidRPr="00283E4C">
              <w:rPr>
                <w:spacing w:val="-13"/>
                <w:kern w:val="1"/>
                <w:sz w:val="22"/>
                <w:szCs w:val="22"/>
              </w:rPr>
              <w:t xml:space="preserve"> </w:t>
            </w:r>
            <w:r w:rsidRPr="00283E4C">
              <w:rPr>
                <w:kern w:val="1"/>
                <w:sz w:val="22"/>
                <w:szCs w:val="22"/>
              </w:rPr>
              <w:t>collection.</w:t>
            </w:r>
          </w:p>
          <w:p w14:paraId="6A418BF8" w14:textId="77777777" w:rsidR="00E66AFF" w:rsidRPr="00283E4C" w:rsidRDefault="00E66AFF" w:rsidP="00741DC4">
            <w:pPr>
              <w:widowControl w:val="0"/>
              <w:autoSpaceDE w:val="0"/>
              <w:autoSpaceDN w:val="0"/>
              <w:adjustRightInd w:val="0"/>
              <w:spacing w:before="1"/>
              <w:ind w:left="90" w:right="96" w:hanging="1"/>
              <w:rPr>
                <w:kern w:val="1"/>
                <w:sz w:val="12"/>
                <w:szCs w:val="12"/>
              </w:rPr>
            </w:pPr>
          </w:p>
        </w:tc>
      </w:tr>
      <w:tr w:rsidR="00E66AFF" w:rsidRPr="00283E4C" w14:paraId="24779ABB" w14:textId="77777777" w:rsidTr="00283E4C">
        <w:trPr>
          <w:trHeight w:val="1610"/>
        </w:trPr>
        <w:tc>
          <w:tcPr>
            <w:tcW w:w="2520" w:type="dxa"/>
            <w:tcBorders>
              <w:top w:val="single" w:sz="4" w:space="0" w:color="auto"/>
              <w:left w:val="single" w:sz="4" w:space="0" w:color="auto"/>
              <w:bottom w:val="single" w:sz="4" w:space="0" w:color="auto"/>
              <w:right w:val="single" w:sz="4" w:space="0" w:color="auto"/>
            </w:tcBorders>
            <w:vAlign w:val="center"/>
          </w:tcPr>
          <w:p w14:paraId="6FCE91E4" w14:textId="77777777" w:rsidR="00E66AFF" w:rsidRPr="00283E4C" w:rsidRDefault="00E66AFF" w:rsidP="00D12EE9">
            <w:pPr>
              <w:widowControl w:val="0"/>
              <w:autoSpaceDE w:val="0"/>
              <w:autoSpaceDN w:val="0"/>
              <w:adjustRightInd w:val="0"/>
              <w:ind w:left="90" w:right="505"/>
              <w:rPr>
                <w:kern w:val="1"/>
                <w:sz w:val="22"/>
                <w:szCs w:val="22"/>
              </w:rPr>
            </w:pPr>
            <w:r w:rsidRPr="00283E4C">
              <w:rPr>
                <w:b/>
                <w:bCs/>
                <w:kern w:val="1"/>
                <w:sz w:val="22"/>
                <w:szCs w:val="22"/>
              </w:rPr>
              <w:t>Right to Withdraw and Questions</w:t>
            </w:r>
          </w:p>
        </w:tc>
        <w:tc>
          <w:tcPr>
            <w:tcW w:w="6881" w:type="dxa"/>
            <w:tcBorders>
              <w:top w:val="single" w:sz="4" w:space="0" w:color="auto"/>
              <w:left w:val="single" w:sz="4" w:space="0" w:color="auto"/>
              <w:bottom w:val="single" w:sz="4" w:space="0" w:color="auto"/>
              <w:right w:val="single" w:sz="4" w:space="0" w:color="auto"/>
            </w:tcBorders>
          </w:tcPr>
          <w:p w14:paraId="62BFB88F" w14:textId="77777777" w:rsidR="00E66AFF" w:rsidRPr="00283E4C" w:rsidRDefault="00E66AFF" w:rsidP="00741DC4">
            <w:pPr>
              <w:widowControl w:val="0"/>
              <w:autoSpaceDE w:val="0"/>
              <w:autoSpaceDN w:val="0"/>
              <w:adjustRightInd w:val="0"/>
              <w:spacing w:before="8"/>
              <w:rPr>
                <w:b/>
                <w:bCs/>
                <w:kern w:val="1"/>
                <w:sz w:val="12"/>
                <w:szCs w:val="12"/>
              </w:rPr>
            </w:pPr>
          </w:p>
          <w:p w14:paraId="701832F8" w14:textId="77777777" w:rsidR="00E66AFF" w:rsidRPr="00283E4C" w:rsidRDefault="00E66AFF" w:rsidP="00041845">
            <w:pPr>
              <w:widowControl w:val="0"/>
              <w:autoSpaceDE w:val="0"/>
              <w:autoSpaceDN w:val="0"/>
              <w:adjustRightInd w:val="0"/>
              <w:ind w:left="103" w:right="206"/>
              <w:rPr>
                <w:kern w:val="1"/>
                <w:sz w:val="22"/>
                <w:szCs w:val="22"/>
              </w:rPr>
            </w:pPr>
            <w:r w:rsidRPr="00283E4C">
              <w:rPr>
                <w:kern w:val="1"/>
                <w:sz w:val="22"/>
                <w:szCs w:val="22"/>
              </w:rPr>
              <w:t>Your participation in this research is completely voluntary. You may choose not to take part at all. If you decide to participate in this research, you may stop participating at any time.</w:t>
            </w:r>
          </w:p>
          <w:p w14:paraId="6B6838F2" w14:textId="77777777" w:rsidR="00E66AFF" w:rsidRPr="00283E4C" w:rsidRDefault="00E66AFF" w:rsidP="00041845">
            <w:pPr>
              <w:widowControl w:val="0"/>
              <w:autoSpaceDE w:val="0"/>
              <w:autoSpaceDN w:val="0"/>
              <w:adjustRightInd w:val="0"/>
              <w:ind w:left="103" w:right="206"/>
              <w:rPr>
                <w:kern w:val="1"/>
                <w:sz w:val="12"/>
                <w:szCs w:val="12"/>
              </w:rPr>
            </w:pPr>
          </w:p>
          <w:p w14:paraId="185D88A3" w14:textId="77777777" w:rsidR="00E66AFF" w:rsidRPr="00283E4C" w:rsidRDefault="00E66AFF" w:rsidP="00741DC4">
            <w:pPr>
              <w:widowControl w:val="0"/>
              <w:autoSpaceDE w:val="0"/>
              <w:autoSpaceDN w:val="0"/>
              <w:adjustRightInd w:val="0"/>
              <w:ind w:left="103" w:right="218"/>
              <w:rPr>
                <w:kern w:val="1"/>
                <w:sz w:val="22"/>
                <w:szCs w:val="22"/>
              </w:rPr>
            </w:pPr>
            <w:r w:rsidRPr="00283E4C">
              <w:rPr>
                <w:kern w:val="1"/>
                <w:sz w:val="22"/>
                <w:szCs w:val="22"/>
              </w:rPr>
              <w:t xml:space="preserve">If you decide to stop taking part in the study, if you have questions, concerns, or complaints, or if you need to report an injury related to the research, please contact the RAND Corporation’s Human Subjects Protection Committee (HSPC) toll free at (866)-697-5620 or by emailing </w:t>
            </w:r>
            <w:hyperlink r:id="rId5" w:history="1">
              <w:r w:rsidRPr="00283E4C">
                <w:rPr>
                  <w:kern w:val="1"/>
                  <w:sz w:val="22"/>
                  <w:szCs w:val="22"/>
                </w:rPr>
                <w:t>hspcinfo@rand.org.</w:t>
              </w:r>
            </w:hyperlink>
          </w:p>
          <w:p w14:paraId="574F9E45" w14:textId="77777777" w:rsidR="00E66AFF" w:rsidRPr="00283E4C" w:rsidRDefault="00E66AFF" w:rsidP="00741DC4">
            <w:pPr>
              <w:widowControl w:val="0"/>
              <w:autoSpaceDE w:val="0"/>
              <w:autoSpaceDN w:val="0"/>
              <w:adjustRightInd w:val="0"/>
              <w:ind w:left="103" w:right="218"/>
              <w:rPr>
                <w:kern w:val="1"/>
                <w:sz w:val="12"/>
                <w:szCs w:val="12"/>
              </w:rPr>
            </w:pPr>
          </w:p>
        </w:tc>
      </w:tr>
      <w:tr w:rsidR="00E66AFF" w:rsidRPr="00283E4C" w14:paraId="524B96C6" w14:textId="77777777" w:rsidTr="00283E4C">
        <w:trPr>
          <w:trHeight w:val="3194"/>
        </w:trPr>
        <w:tc>
          <w:tcPr>
            <w:tcW w:w="2520" w:type="dxa"/>
            <w:tcBorders>
              <w:top w:val="single" w:sz="4" w:space="0" w:color="auto"/>
              <w:left w:val="single" w:sz="4" w:space="0" w:color="auto"/>
              <w:bottom w:val="single" w:sz="4" w:space="0" w:color="auto"/>
              <w:right w:val="single" w:sz="4" w:space="0" w:color="auto"/>
            </w:tcBorders>
            <w:vAlign w:val="center"/>
          </w:tcPr>
          <w:p w14:paraId="1B77AD5C" w14:textId="77777777" w:rsidR="00E66AFF" w:rsidRPr="00283E4C" w:rsidRDefault="00E66AFF" w:rsidP="00D12EE9">
            <w:pPr>
              <w:widowControl w:val="0"/>
              <w:autoSpaceDE w:val="0"/>
              <w:autoSpaceDN w:val="0"/>
              <w:adjustRightInd w:val="0"/>
              <w:ind w:left="90"/>
              <w:rPr>
                <w:kern w:val="1"/>
                <w:sz w:val="22"/>
                <w:szCs w:val="22"/>
              </w:rPr>
            </w:pPr>
            <w:r w:rsidRPr="00283E4C">
              <w:rPr>
                <w:b/>
                <w:bCs/>
                <w:kern w:val="1"/>
                <w:sz w:val="22"/>
                <w:szCs w:val="22"/>
              </w:rPr>
              <w:t>Participant Rights</w:t>
            </w:r>
          </w:p>
        </w:tc>
        <w:tc>
          <w:tcPr>
            <w:tcW w:w="6881" w:type="dxa"/>
            <w:tcBorders>
              <w:top w:val="single" w:sz="4" w:space="0" w:color="auto"/>
              <w:left w:val="single" w:sz="4" w:space="0" w:color="auto"/>
              <w:bottom w:val="single" w:sz="4" w:space="0" w:color="auto"/>
              <w:right w:val="single" w:sz="4" w:space="0" w:color="auto"/>
            </w:tcBorders>
          </w:tcPr>
          <w:p w14:paraId="59426974" w14:textId="77777777" w:rsidR="00E66AFF" w:rsidRPr="00283E4C" w:rsidRDefault="00E66AFF" w:rsidP="0027536F">
            <w:pPr>
              <w:widowControl w:val="0"/>
              <w:autoSpaceDE w:val="0"/>
              <w:autoSpaceDN w:val="0"/>
              <w:adjustRightInd w:val="0"/>
              <w:rPr>
                <w:kern w:val="1"/>
                <w:sz w:val="12"/>
                <w:szCs w:val="12"/>
              </w:rPr>
            </w:pPr>
          </w:p>
          <w:p w14:paraId="63D46878" w14:textId="77777777" w:rsidR="00E66AFF" w:rsidRPr="00283E4C" w:rsidRDefault="00E66AFF" w:rsidP="00741DC4">
            <w:pPr>
              <w:widowControl w:val="0"/>
              <w:autoSpaceDE w:val="0"/>
              <w:autoSpaceDN w:val="0"/>
              <w:adjustRightInd w:val="0"/>
              <w:ind w:left="182"/>
              <w:rPr>
                <w:kern w:val="1"/>
                <w:sz w:val="22"/>
                <w:szCs w:val="22"/>
              </w:rPr>
            </w:pPr>
            <w:r w:rsidRPr="00283E4C">
              <w:rPr>
                <w:kern w:val="1"/>
                <w:sz w:val="22"/>
                <w:szCs w:val="22"/>
              </w:rPr>
              <w:t>If you have questions about your rights as a research participant or wish to report a research-related injury, please contact:</w:t>
            </w:r>
          </w:p>
          <w:p w14:paraId="66B8C1EC" w14:textId="77777777" w:rsidR="00E66AFF" w:rsidRPr="00283E4C" w:rsidRDefault="00E66AFF" w:rsidP="00741DC4">
            <w:pPr>
              <w:widowControl w:val="0"/>
              <w:autoSpaceDE w:val="0"/>
              <w:autoSpaceDN w:val="0"/>
              <w:adjustRightInd w:val="0"/>
              <w:spacing w:before="5"/>
              <w:rPr>
                <w:b/>
                <w:bCs/>
                <w:kern w:val="1"/>
                <w:sz w:val="12"/>
                <w:szCs w:val="12"/>
              </w:rPr>
            </w:pPr>
          </w:p>
          <w:p w14:paraId="58F45E03" w14:textId="77777777" w:rsidR="00E66AFF" w:rsidRPr="00283E4C" w:rsidRDefault="00E66AFF" w:rsidP="00741DC4">
            <w:pPr>
              <w:widowControl w:val="0"/>
              <w:autoSpaceDE w:val="0"/>
              <w:autoSpaceDN w:val="0"/>
              <w:adjustRightInd w:val="0"/>
              <w:spacing w:before="1"/>
              <w:ind w:right="5"/>
              <w:jc w:val="center"/>
              <w:rPr>
                <w:b/>
                <w:bCs/>
                <w:kern w:val="1"/>
                <w:sz w:val="22"/>
                <w:szCs w:val="22"/>
              </w:rPr>
            </w:pPr>
            <w:r w:rsidRPr="00283E4C">
              <w:rPr>
                <w:b/>
                <w:bCs/>
                <w:kern w:val="1"/>
                <w:sz w:val="22"/>
                <w:szCs w:val="22"/>
              </w:rPr>
              <w:t>RAND Corporation</w:t>
            </w:r>
          </w:p>
          <w:p w14:paraId="31C78CC8" w14:textId="77777777" w:rsidR="00E66AFF" w:rsidRPr="00283E4C" w:rsidRDefault="00E66AFF" w:rsidP="00741DC4">
            <w:pPr>
              <w:widowControl w:val="0"/>
              <w:autoSpaceDE w:val="0"/>
              <w:autoSpaceDN w:val="0"/>
              <w:adjustRightInd w:val="0"/>
              <w:spacing w:before="37"/>
              <w:ind w:right="5"/>
              <w:jc w:val="center"/>
              <w:rPr>
                <w:b/>
                <w:bCs/>
                <w:kern w:val="1"/>
                <w:sz w:val="22"/>
                <w:szCs w:val="22"/>
              </w:rPr>
            </w:pPr>
            <w:r w:rsidRPr="00283E4C">
              <w:rPr>
                <w:b/>
                <w:bCs/>
                <w:kern w:val="1"/>
                <w:sz w:val="22"/>
                <w:szCs w:val="22"/>
              </w:rPr>
              <w:t>Human Subjects Protection Committee</w:t>
            </w:r>
          </w:p>
          <w:p w14:paraId="4F709984" w14:textId="77777777" w:rsidR="00E66AFF" w:rsidRPr="00283E4C" w:rsidRDefault="00E66AFF" w:rsidP="00741DC4">
            <w:pPr>
              <w:widowControl w:val="0"/>
              <w:tabs>
                <w:tab w:val="left" w:pos="360"/>
                <w:tab w:val="left" w:pos="450"/>
              </w:tabs>
              <w:autoSpaceDE w:val="0"/>
              <w:autoSpaceDN w:val="0"/>
              <w:adjustRightInd w:val="0"/>
              <w:spacing w:before="37"/>
              <w:ind w:right="5"/>
              <w:jc w:val="center"/>
              <w:rPr>
                <w:b/>
                <w:bCs/>
                <w:kern w:val="1"/>
                <w:sz w:val="22"/>
                <w:szCs w:val="22"/>
              </w:rPr>
            </w:pPr>
            <w:r w:rsidRPr="00283E4C">
              <w:rPr>
                <w:b/>
                <w:bCs/>
                <w:kern w:val="1"/>
                <w:sz w:val="22"/>
                <w:szCs w:val="22"/>
              </w:rPr>
              <w:t>1776 Main Street Santa Monica, California, 90401</w:t>
            </w:r>
          </w:p>
          <w:p w14:paraId="2DBE3405" w14:textId="77777777" w:rsidR="00E66AFF" w:rsidRPr="00283E4C" w:rsidRDefault="00E66AFF" w:rsidP="00741DC4">
            <w:pPr>
              <w:widowControl w:val="0"/>
              <w:autoSpaceDE w:val="0"/>
              <w:autoSpaceDN w:val="0"/>
              <w:adjustRightInd w:val="0"/>
              <w:spacing w:before="37"/>
              <w:ind w:right="5"/>
              <w:jc w:val="center"/>
              <w:rPr>
                <w:b/>
                <w:bCs/>
                <w:kern w:val="1"/>
                <w:sz w:val="22"/>
                <w:szCs w:val="22"/>
              </w:rPr>
            </w:pPr>
            <w:r w:rsidRPr="00283E4C">
              <w:rPr>
                <w:b/>
                <w:bCs/>
                <w:kern w:val="1"/>
                <w:sz w:val="22"/>
                <w:szCs w:val="22"/>
              </w:rPr>
              <w:t xml:space="preserve">E-mail: </w:t>
            </w:r>
            <w:hyperlink r:id="rId6" w:history="1">
              <w:r w:rsidRPr="00283E4C">
                <w:rPr>
                  <w:b/>
                  <w:bCs/>
                  <w:kern w:val="1"/>
                  <w:sz w:val="22"/>
                  <w:szCs w:val="22"/>
                </w:rPr>
                <w:t>hspcinfo@rand.org</w:t>
              </w:r>
            </w:hyperlink>
          </w:p>
          <w:p w14:paraId="74DE8033" w14:textId="77777777" w:rsidR="00E66AFF" w:rsidRPr="00283E4C" w:rsidRDefault="00E66AFF" w:rsidP="00741DC4">
            <w:pPr>
              <w:widowControl w:val="0"/>
              <w:autoSpaceDE w:val="0"/>
              <w:autoSpaceDN w:val="0"/>
              <w:adjustRightInd w:val="0"/>
              <w:spacing w:before="37"/>
              <w:ind w:right="5"/>
              <w:jc w:val="center"/>
              <w:rPr>
                <w:b/>
                <w:bCs/>
                <w:kern w:val="1"/>
                <w:sz w:val="22"/>
                <w:szCs w:val="22"/>
              </w:rPr>
            </w:pPr>
            <w:r w:rsidRPr="00283E4C">
              <w:rPr>
                <w:b/>
                <w:bCs/>
                <w:kern w:val="1"/>
                <w:sz w:val="22"/>
                <w:szCs w:val="22"/>
              </w:rPr>
              <w:t>Telephone: (866)-697-5620</w:t>
            </w:r>
          </w:p>
          <w:p w14:paraId="16E9234F" w14:textId="77777777" w:rsidR="00E66AFF" w:rsidRPr="00283E4C" w:rsidRDefault="00E66AFF" w:rsidP="00741DC4">
            <w:pPr>
              <w:widowControl w:val="0"/>
              <w:autoSpaceDE w:val="0"/>
              <w:autoSpaceDN w:val="0"/>
              <w:adjustRightInd w:val="0"/>
              <w:spacing w:before="6"/>
              <w:rPr>
                <w:b/>
                <w:bCs/>
                <w:kern w:val="1"/>
                <w:sz w:val="12"/>
                <w:szCs w:val="12"/>
              </w:rPr>
            </w:pPr>
          </w:p>
          <w:p w14:paraId="08FC4E11" w14:textId="77777777" w:rsidR="00E66AFF" w:rsidRPr="00283E4C" w:rsidRDefault="00E66AFF" w:rsidP="00283E4C">
            <w:pPr>
              <w:widowControl w:val="0"/>
              <w:autoSpaceDE w:val="0"/>
              <w:autoSpaceDN w:val="0"/>
              <w:adjustRightInd w:val="0"/>
              <w:ind w:left="103"/>
              <w:rPr>
                <w:kern w:val="1"/>
                <w:sz w:val="22"/>
                <w:szCs w:val="22"/>
              </w:rPr>
            </w:pPr>
            <w:r w:rsidRPr="00283E4C">
              <w:rPr>
                <w:kern w:val="1"/>
                <w:sz w:val="22"/>
                <w:szCs w:val="22"/>
              </w:rPr>
              <w:t xml:space="preserve">If possible, when you contact the Committee, please reference Study #2016-0861. This research has been reviewed according to the RAND Corporation HSPC </w:t>
            </w:r>
            <w:r>
              <w:rPr>
                <w:kern w:val="1"/>
                <w:sz w:val="22"/>
                <w:szCs w:val="22"/>
              </w:rPr>
              <w:t xml:space="preserve">and CDC </w:t>
            </w:r>
            <w:r w:rsidRPr="00283E4C">
              <w:rPr>
                <w:kern w:val="1"/>
                <w:sz w:val="22"/>
                <w:szCs w:val="22"/>
              </w:rPr>
              <w:t>procedures for research involving human subjects.</w:t>
            </w:r>
          </w:p>
        </w:tc>
      </w:tr>
      <w:tr w:rsidR="00E66AFF" w:rsidRPr="00283E4C" w14:paraId="4D0C4B92" w14:textId="77777777" w:rsidTr="00283E4C">
        <w:trPr>
          <w:trHeight w:val="1718"/>
        </w:trPr>
        <w:tc>
          <w:tcPr>
            <w:tcW w:w="9401" w:type="dxa"/>
            <w:gridSpan w:val="2"/>
            <w:tcBorders>
              <w:top w:val="single" w:sz="4" w:space="0" w:color="auto"/>
              <w:left w:val="single" w:sz="4" w:space="0" w:color="auto"/>
              <w:bottom w:val="single" w:sz="4" w:space="0" w:color="auto"/>
              <w:right w:val="single" w:sz="4" w:space="0" w:color="auto"/>
            </w:tcBorders>
            <w:vAlign w:val="center"/>
          </w:tcPr>
          <w:p w14:paraId="38E41767" w14:textId="77777777" w:rsidR="00E66AFF" w:rsidRPr="00283E4C" w:rsidRDefault="00E66AFF" w:rsidP="00D12EE9">
            <w:pPr>
              <w:widowControl w:val="0"/>
              <w:autoSpaceDE w:val="0"/>
              <w:autoSpaceDN w:val="0"/>
              <w:adjustRightInd w:val="0"/>
              <w:rPr>
                <w:kern w:val="1"/>
                <w:sz w:val="12"/>
                <w:szCs w:val="12"/>
              </w:rPr>
            </w:pPr>
          </w:p>
          <w:p w14:paraId="21628C5B" w14:textId="690E2A5C" w:rsidR="00E66AFF" w:rsidRDefault="00E66AFF" w:rsidP="00D12EE9">
            <w:pPr>
              <w:widowControl w:val="0"/>
              <w:autoSpaceDE w:val="0"/>
              <w:autoSpaceDN w:val="0"/>
              <w:adjustRightInd w:val="0"/>
              <w:ind w:left="90"/>
              <w:rPr>
                <w:kern w:val="1"/>
                <w:sz w:val="22"/>
                <w:szCs w:val="22"/>
              </w:rPr>
            </w:pPr>
            <w:r w:rsidRPr="00283E4C">
              <w:rPr>
                <w:kern w:val="1"/>
                <w:sz w:val="22"/>
                <w:szCs w:val="22"/>
              </w:rPr>
              <w:t xml:space="preserve">According to the Paperwork Reduction Act of 1995, </w:t>
            </w:r>
            <w:r>
              <w:rPr>
                <w:kern w:val="1"/>
                <w:sz w:val="22"/>
                <w:szCs w:val="22"/>
              </w:rPr>
              <w:t xml:space="preserve">information collection exercises must display </w:t>
            </w:r>
            <w:r w:rsidRPr="00283E4C">
              <w:rPr>
                <w:kern w:val="1"/>
                <w:sz w:val="22"/>
                <w:szCs w:val="22"/>
              </w:rPr>
              <w:t xml:space="preserve">a valid OMB control number. The valid OMB control </w:t>
            </w:r>
            <w:r w:rsidRPr="001678C5">
              <w:rPr>
                <w:kern w:val="1"/>
                <w:sz w:val="22"/>
                <w:szCs w:val="22"/>
              </w:rPr>
              <w:t xml:space="preserve">number for this information collection is </w:t>
            </w:r>
            <w:r w:rsidR="001678C5" w:rsidRPr="00615A2D">
              <w:rPr>
                <w:kern w:val="1"/>
                <w:sz w:val="22"/>
                <w:szCs w:val="22"/>
                <w:highlight w:val="yellow"/>
              </w:rPr>
              <w:t>[INSERT NUMBER]</w:t>
            </w:r>
            <w:r w:rsidRPr="001678C5">
              <w:rPr>
                <w:kern w:val="1"/>
                <w:sz w:val="22"/>
                <w:szCs w:val="22"/>
              </w:rPr>
              <w:t>. The time required to complete this information collection</w:t>
            </w:r>
            <w:r w:rsidR="00615A2D">
              <w:rPr>
                <w:kern w:val="1"/>
                <w:sz w:val="22"/>
                <w:szCs w:val="22"/>
              </w:rPr>
              <w:t xml:space="preserve"> is estimated to average 30</w:t>
            </w:r>
            <w:r w:rsidRPr="00283E4C">
              <w:rPr>
                <w:kern w:val="1"/>
                <w:sz w:val="22"/>
                <w:szCs w:val="22"/>
              </w:rPr>
              <w:t xml:space="preserve"> minutes per response, including the time to review instructions and complete and review the information collection.</w:t>
            </w:r>
          </w:p>
          <w:p w14:paraId="5CAF52E7" w14:textId="77777777" w:rsidR="00E66AFF" w:rsidRPr="00283E4C" w:rsidRDefault="00E66AFF" w:rsidP="00D12EE9">
            <w:pPr>
              <w:widowControl w:val="0"/>
              <w:autoSpaceDE w:val="0"/>
              <w:autoSpaceDN w:val="0"/>
              <w:adjustRightInd w:val="0"/>
              <w:ind w:left="90"/>
              <w:rPr>
                <w:kern w:val="1"/>
                <w:sz w:val="12"/>
                <w:szCs w:val="12"/>
              </w:rPr>
            </w:pPr>
          </w:p>
        </w:tc>
      </w:tr>
    </w:tbl>
    <w:p w14:paraId="6BBC1034" w14:textId="77777777" w:rsidR="00D84348" w:rsidRPr="00283E4C" w:rsidRDefault="00D84348">
      <w:pPr>
        <w:widowControl w:val="0"/>
        <w:autoSpaceDE w:val="0"/>
        <w:autoSpaceDN w:val="0"/>
        <w:adjustRightInd w:val="0"/>
        <w:rPr>
          <w:kern w:val="1"/>
          <w:sz w:val="24"/>
          <w:szCs w:val="24"/>
        </w:rPr>
      </w:pPr>
    </w:p>
    <w:p w14:paraId="28C697DF" w14:textId="77777777" w:rsidR="004E5DFC" w:rsidRPr="00283E4C" w:rsidRDefault="004E5DFC">
      <w:pPr>
        <w:widowControl w:val="0"/>
        <w:autoSpaceDE w:val="0"/>
        <w:autoSpaceDN w:val="0"/>
        <w:adjustRightInd w:val="0"/>
        <w:rPr>
          <w:kern w:val="1"/>
          <w:sz w:val="24"/>
          <w:szCs w:val="24"/>
        </w:rPr>
      </w:pPr>
    </w:p>
    <w:p w14:paraId="0C3766F3" w14:textId="77777777" w:rsidR="004E5DFC" w:rsidRDefault="004E5DFC">
      <w:pPr>
        <w:widowControl w:val="0"/>
        <w:autoSpaceDE w:val="0"/>
        <w:autoSpaceDN w:val="0"/>
        <w:adjustRightInd w:val="0"/>
        <w:rPr>
          <w:kern w:val="1"/>
          <w:sz w:val="24"/>
          <w:szCs w:val="24"/>
        </w:rPr>
      </w:pPr>
    </w:p>
    <w:p w14:paraId="30C05BD3" w14:textId="77777777" w:rsidR="00E66AFF" w:rsidRPr="00283E4C" w:rsidRDefault="00E66AFF">
      <w:pPr>
        <w:widowControl w:val="0"/>
        <w:autoSpaceDE w:val="0"/>
        <w:autoSpaceDN w:val="0"/>
        <w:adjustRightInd w:val="0"/>
        <w:rPr>
          <w:kern w:val="1"/>
          <w:sz w:val="24"/>
          <w:szCs w:val="24"/>
        </w:rPr>
      </w:pPr>
    </w:p>
    <w:p w14:paraId="447542AE" w14:textId="77777777" w:rsidR="004E5DFC" w:rsidRPr="00283E4C" w:rsidRDefault="004E5DFC">
      <w:pPr>
        <w:widowControl w:val="0"/>
        <w:autoSpaceDE w:val="0"/>
        <w:autoSpaceDN w:val="0"/>
        <w:adjustRightInd w:val="0"/>
        <w:rPr>
          <w:kern w:val="1"/>
          <w:sz w:val="24"/>
          <w:szCs w:val="24"/>
        </w:rPr>
      </w:pPr>
    </w:p>
    <w:p w14:paraId="618BF536" w14:textId="650FA440" w:rsidR="004E5DFC" w:rsidRPr="00283E4C" w:rsidRDefault="004E5DFC" w:rsidP="004E5DFC">
      <w:pPr>
        <w:widowControl w:val="0"/>
        <w:autoSpaceDE w:val="0"/>
        <w:autoSpaceDN w:val="0"/>
        <w:adjustRightInd w:val="0"/>
        <w:spacing w:before="1"/>
        <w:ind w:left="180"/>
        <w:jc w:val="center"/>
        <w:rPr>
          <w:b/>
          <w:bCs/>
          <w:sz w:val="24"/>
          <w:szCs w:val="28"/>
        </w:rPr>
      </w:pPr>
      <w:r w:rsidRPr="00283E4C">
        <w:rPr>
          <w:b/>
          <w:bCs/>
          <w:sz w:val="24"/>
          <w:szCs w:val="28"/>
        </w:rPr>
        <w:t>I</w:t>
      </w:r>
      <w:r w:rsidR="001678C5">
        <w:rPr>
          <w:b/>
          <w:bCs/>
          <w:sz w:val="24"/>
          <w:szCs w:val="28"/>
        </w:rPr>
        <w:t>nterviews</w:t>
      </w:r>
      <w:r w:rsidRPr="00283E4C">
        <w:rPr>
          <w:b/>
          <w:bCs/>
          <w:sz w:val="24"/>
          <w:szCs w:val="28"/>
        </w:rPr>
        <w:t xml:space="preserve"> (Information Sheet)</w:t>
      </w:r>
    </w:p>
    <w:p w14:paraId="514AF6F4" w14:textId="77777777" w:rsidR="00F7021C" w:rsidRPr="00283E4C" w:rsidRDefault="00F7021C" w:rsidP="00F7021C">
      <w:pPr>
        <w:widowControl w:val="0"/>
        <w:autoSpaceDE w:val="0"/>
        <w:autoSpaceDN w:val="0"/>
        <w:adjustRightInd w:val="0"/>
        <w:rPr>
          <w:kern w:val="1"/>
          <w:sz w:val="24"/>
          <w:szCs w:val="24"/>
        </w:rPr>
      </w:pPr>
    </w:p>
    <w:tbl>
      <w:tblPr>
        <w:tblW w:w="0" w:type="auto"/>
        <w:tblLayout w:type="fixed"/>
        <w:tblLook w:val="0000" w:firstRow="0" w:lastRow="0" w:firstColumn="0" w:lastColumn="0" w:noHBand="0" w:noVBand="0"/>
      </w:tblPr>
      <w:tblGrid>
        <w:gridCol w:w="2520"/>
        <w:gridCol w:w="6881"/>
      </w:tblGrid>
      <w:tr w:rsidR="002F00FD" w:rsidRPr="00283E4C" w14:paraId="224A05B6" w14:textId="77777777" w:rsidTr="00554369">
        <w:tc>
          <w:tcPr>
            <w:tcW w:w="2520" w:type="dxa"/>
            <w:tcBorders>
              <w:top w:val="single" w:sz="4" w:space="0" w:color="auto"/>
              <w:left w:val="single" w:sz="4" w:space="0" w:color="auto"/>
              <w:bottom w:val="single" w:sz="4" w:space="0" w:color="auto"/>
              <w:right w:val="single" w:sz="4" w:space="0" w:color="auto"/>
            </w:tcBorders>
            <w:vAlign w:val="center"/>
          </w:tcPr>
          <w:p w14:paraId="43F0BC6B" w14:textId="77777777" w:rsidR="002F00FD" w:rsidRPr="00283E4C" w:rsidRDefault="002F00FD" w:rsidP="00D12EE9">
            <w:pPr>
              <w:widowControl w:val="0"/>
              <w:autoSpaceDE w:val="0"/>
              <w:autoSpaceDN w:val="0"/>
              <w:adjustRightInd w:val="0"/>
              <w:ind w:left="103"/>
              <w:rPr>
                <w:sz w:val="22"/>
                <w:szCs w:val="22"/>
              </w:rPr>
            </w:pPr>
            <w:r w:rsidRPr="00283E4C">
              <w:rPr>
                <w:b/>
                <w:bCs/>
                <w:sz w:val="22"/>
                <w:szCs w:val="22"/>
              </w:rPr>
              <w:t>Project Title</w:t>
            </w:r>
          </w:p>
        </w:tc>
        <w:tc>
          <w:tcPr>
            <w:tcW w:w="6881" w:type="dxa"/>
            <w:tcBorders>
              <w:top w:val="single" w:sz="4" w:space="0" w:color="auto"/>
              <w:left w:val="single" w:sz="4" w:space="0" w:color="auto"/>
              <w:bottom w:val="single" w:sz="4" w:space="0" w:color="auto"/>
              <w:right w:val="single" w:sz="4" w:space="0" w:color="auto"/>
            </w:tcBorders>
          </w:tcPr>
          <w:p w14:paraId="05791D2E" w14:textId="77777777" w:rsidR="002F00FD" w:rsidRPr="00554369" w:rsidRDefault="002F00FD" w:rsidP="002F00FD">
            <w:pPr>
              <w:widowControl w:val="0"/>
              <w:autoSpaceDE w:val="0"/>
              <w:autoSpaceDN w:val="0"/>
              <w:adjustRightInd w:val="0"/>
              <w:rPr>
                <w:b/>
                <w:bCs/>
                <w:sz w:val="12"/>
                <w:szCs w:val="12"/>
              </w:rPr>
            </w:pPr>
          </w:p>
          <w:p w14:paraId="12612C0E" w14:textId="77777777" w:rsidR="002F00FD" w:rsidRPr="00283E4C" w:rsidRDefault="002F00FD" w:rsidP="002F00FD">
            <w:pPr>
              <w:widowControl w:val="0"/>
              <w:autoSpaceDE w:val="0"/>
              <w:autoSpaceDN w:val="0"/>
              <w:adjustRightInd w:val="0"/>
              <w:ind w:left="103" w:right="597"/>
              <w:rPr>
                <w:sz w:val="22"/>
                <w:szCs w:val="22"/>
              </w:rPr>
            </w:pPr>
            <w:r w:rsidRPr="00283E4C">
              <w:rPr>
                <w:sz w:val="22"/>
                <w:szCs w:val="22"/>
              </w:rPr>
              <w:t xml:space="preserve">Leveraging the Emerging Field of Disaster Citizen Science to Enhance Community Resilience and Improve Disaster Response </w:t>
            </w:r>
          </w:p>
          <w:p w14:paraId="34E3CD5C" w14:textId="77777777" w:rsidR="002F00FD" w:rsidRPr="00554369" w:rsidRDefault="002F00FD" w:rsidP="002F00FD">
            <w:pPr>
              <w:widowControl w:val="0"/>
              <w:autoSpaceDE w:val="0"/>
              <w:autoSpaceDN w:val="0"/>
              <w:adjustRightInd w:val="0"/>
              <w:ind w:left="103" w:right="597"/>
              <w:rPr>
                <w:sz w:val="12"/>
                <w:szCs w:val="12"/>
              </w:rPr>
            </w:pPr>
          </w:p>
        </w:tc>
      </w:tr>
      <w:tr w:rsidR="002F00FD" w:rsidRPr="00283E4C" w14:paraId="005BADD5" w14:textId="77777777" w:rsidTr="00554369">
        <w:tc>
          <w:tcPr>
            <w:tcW w:w="2520" w:type="dxa"/>
            <w:tcBorders>
              <w:top w:val="single" w:sz="4" w:space="0" w:color="auto"/>
              <w:left w:val="single" w:sz="4" w:space="0" w:color="auto"/>
              <w:bottom w:val="single" w:sz="4" w:space="0" w:color="auto"/>
              <w:right w:val="single" w:sz="4" w:space="0" w:color="auto"/>
            </w:tcBorders>
            <w:vAlign w:val="center"/>
          </w:tcPr>
          <w:p w14:paraId="0CC9CEF1" w14:textId="77777777" w:rsidR="002F00FD" w:rsidRPr="00283E4C" w:rsidRDefault="002F00FD" w:rsidP="00D12EE9">
            <w:pPr>
              <w:widowControl w:val="0"/>
              <w:autoSpaceDE w:val="0"/>
              <w:autoSpaceDN w:val="0"/>
              <w:adjustRightInd w:val="0"/>
              <w:ind w:left="103"/>
              <w:rPr>
                <w:sz w:val="22"/>
                <w:szCs w:val="22"/>
              </w:rPr>
            </w:pPr>
            <w:r w:rsidRPr="00283E4C">
              <w:rPr>
                <w:b/>
                <w:bCs/>
                <w:sz w:val="22"/>
                <w:szCs w:val="22"/>
              </w:rPr>
              <w:t>Purpose of the Study</w:t>
            </w:r>
          </w:p>
        </w:tc>
        <w:tc>
          <w:tcPr>
            <w:tcW w:w="6881" w:type="dxa"/>
            <w:tcBorders>
              <w:top w:val="single" w:sz="4" w:space="0" w:color="auto"/>
              <w:left w:val="single" w:sz="4" w:space="0" w:color="auto"/>
              <w:bottom w:val="single" w:sz="4" w:space="0" w:color="auto"/>
              <w:right w:val="single" w:sz="4" w:space="0" w:color="auto"/>
            </w:tcBorders>
          </w:tcPr>
          <w:p w14:paraId="3514B364" w14:textId="77777777" w:rsidR="002F00FD" w:rsidRPr="00554369" w:rsidRDefault="002F00FD" w:rsidP="002F00FD">
            <w:pPr>
              <w:widowControl w:val="0"/>
              <w:autoSpaceDE w:val="0"/>
              <w:autoSpaceDN w:val="0"/>
              <w:adjustRightInd w:val="0"/>
              <w:rPr>
                <w:b/>
                <w:bCs/>
                <w:sz w:val="12"/>
                <w:szCs w:val="12"/>
              </w:rPr>
            </w:pPr>
          </w:p>
          <w:p w14:paraId="7632D3E0" w14:textId="5D136A58" w:rsidR="00554369" w:rsidRPr="00554369" w:rsidRDefault="002F00FD" w:rsidP="00554369">
            <w:pPr>
              <w:widowControl w:val="0"/>
              <w:autoSpaceDE w:val="0"/>
              <w:autoSpaceDN w:val="0"/>
              <w:adjustRightInd w:val="0"/>
              <w:rPr>
                <w:kern w:val="1"/>
                <w:sz w:val="22"/>
                <w:szCs w:val="22"/>
              </w:rPr>
            </w:pPr>
            <w:r w:rsidRPr="00283E4C">
              <w:rPr>
                <w:kern w:val="1"/>
                <w:sz w:val="22"/>
                <w:szCs w:val="22"/>
              </w:rPr>
              <w:t xml:space="preserve">This is a research project being conducted by Drs. Ramya Chari and Lori Usher-Pines at the RAND Corporation. This study is funded by the Centers for Disease Control and Prevention (CDC) within the Department of Health and Human Services (DHHS). You are invited to participate in this research project because you </w:t>
            </w:r>
            <w:r w:rsidR="00041845" w:rsidRPr="00283E4C">
              <w:rPr>
                <w:kern w:val="1"/>
                <w:sz w:val="22"/>
                <w:szCs w:val="22"/>
              </w:rPr>
              <w:t>are</w:t>
            </w:r>
            <w:r w:rsidR="00E66AFF">
              <w:rPr>
                <w:kern w:val="1"/>
                <w:sz w:val="22"/>
                <w:szCs w:val="22"/>
              </w:rPr>
              <w:t xml:space="preserve"> citizen scientist </w:t>
            </w:r>
            <w:r w:rsidR="00554369">
              <w:rPr>
                <w:kern w:val="1"/>
                <w:sz w:val="22"/>
                <w:szCs w:val="22"/>
              </w:rPr>
              <w:t>or</w:t>
            </w:r>
            <w:r w:rsidR="00041845" w:rsidRPr="00283E4C">
              <w:rPr>
                <w:kern w:val="1"/>
                <w:sz w:val="22"/>
                <w:szCs w:val="22"/>
              </w:rPr>
              <w:t xml:space="preserve"> an end-user of citizen science data (e.g. health departments, policy</w:t>
            </w:r>
            <w:r w:rsidR="00B60DDD" w:rsidRPr="00283E4C">
              <w:rPr>
                <w:kern w:val="1"/>
                <w:sz w:val="22"/>
                <w:szCs w:val="22"/>
              </w:rPr>
              <w:t>m</w:t>
            </w:r>
            <w:r w:rsidR="00041845" w:rsidRPr="00283E4C">
              <w:rPr>
                <w:kern w:val="1"/>
                <w:sz w:val="22"/>
                <w:szCs w:val="22"/>
              </w:rPr>
              <w:t xml:space="preserve">akers) </w:t>
            </w:r>
            <w:r w:rsidRPr="00283E4C">
              <w:rPr>
                <w:kern w:val="1"/>
                <w:sz w:val="22"/>
                <w:szCs w:val="22"/>
              </w:rPr>
              <w:t xml:space="preserve">in the United States. </w:t>
            </w:r>
            <w:r w:rsidR="00554369" w:rsidRPr="00554369">
              <w:rPr>
                <w:kern w:val="1"/>
                <w:sz w:val="22"/>
                <w:szCs w:val="22"/>
              </w:rPr>
              <w:t xml:space="preserve">The purpose of this research project is to understand how citizen science activities and data can be used to increase community resilience, enhance participation in preparedness and response activities, and improve preparedness efforts. </w:t>
            </w:r>
          </w:p>
          <w:p w14:paraId="16F71C55" w14:textId="77777777" w:rsidR="00554369" w:rsidRPr="00554369" w:rsidRDefault="00554369" w:rsidP="00554369">
            <w:pPr>
              <w:widowControl w:val="0"/>
              <w:autoSpaceDE w:val="0"/>
              <w:autoSpaceDN w:val="0"/>
              <w:adjustRightInd w:val="0"/>
              <w:rPr>
                <w:kern w:val="1"/>
                <w:sz w:val="12"/>
                <w:szCs w:val="12"/>
              </w:rPr>
            </w:pPr>
          </w:p>
          <w:p w14:paraId="2106A858" w14:textId="77777777" w:rsidR="002F00FD" w:rsidRPr="00283E4C" w:rsidRDefault="00554369" w:rsidP="00554369">
            <w:pPr>
              <w:widowControl w:val="0"/>
              <w:autoSpaceDE w:val="0"/>
              <w:autoSpaceDN w:val="0"/>
              <w:adjustRightInd w:val="0"/>
              <w:rPr>
                <w:kern w:val="1"/>
                <w:sz w:val="22"/>
                <w:szCs w:val="22"/>
              </w:rPr>
            </w:pPr>
            <w:r w:rsidRPr="00554369">
              <w:rPr>
                <w:kern w:val="1"/>
                <w:sz w:val="22"/>
                <w:szCs w:val="22"/>
              </w:rPr>
              <w:t>Citizen science is a broad term that covers many different types of activities. It has also been called “public participation in scientific research,” “community science,” and “participatory research.” At its core, citizen science is the engagement of members of the public in research processes.</w:t>
            </w:r>
          </w:p>
          <w:p w14:paraId="17750C0B" w14:textId="77777777" w:rsidR="002F00FD" w:rsidRPr="00554369" w:rsidRDefault="002F00FD" w:rsidP="00554369">
            <w:pPr>
              <w:widowControl w:val="0"/>
              <w:autoSpaceDE w:val="0"/>
              <w:autoSpaceDN w:val="0"/>
              <w:adjustRightInd w:val="0"/>
              <w:ind w:right="303"/>
              <w:rPr>
                <w:sz w:val="12"/>
                <w:szCs w:val="12"/>
              </w:rPr>
            </w:pPr>
          </w:p>
        </w:tc>
      </w:tr>
      <w:tr w:rsidR="002F00FD" w:rsidRPr="00283E4C" w14:paraId="78D694A5" w14:textId="77777777" w:rsidTr="00554369">
        <w:tc>
          <w:tcPr>
            <w:tcW w:w="2520" w:type="dxa"/>
            <w:tcBorders>
              <w:top w:val="single" w:sz="4" w:space="0" w:color="auto"/>
              <w:left w:val="single" w:sz="4" w:space="0" w:color="auto"/>
              <w:bottom w:val="single" w:sz="4" w:space="0" w:color="auto"/>
              <w:right w:val="single" w:sz="4" w:space="0" w:color="auto"/>
            </w:tcBorders>
            <w:vAlign w:val="center"/>
          </w:tcPr>
          <w:p w14:paraId="582881D2" w14:textId="77777777" w:rsidR="002F00FD" w:rsidRPr="00283E4C" w:rsidRDefault="002F00FD" w:rsidP="00D12EE9">
            <w:pPr>
              <w:widowControl w:val="0"/>
              <w:autoSpaceDE w:val="0"/>
              <w:autoSpaceDN w:val="0"/>
              <w:adjustRightInd w:val="0"/>
              <w:ind w:left="90"/>
              <w:rPr>
                <w:sz w:val="22"/>
                <w:szCs w:val="22"/>
              </w:rPr>
            </w:pPr>
            <w:r w:rsidRPr="00283E4C">
              <w:rPr>
                <w:b/>
                <w:bCs/>
                <w:sz w:val="22"/>
                <w:szCs w:val="22"/>
              </w:rPr>
              <w:t>Procedures</w:t>
            </w:r>
          </w:p>
        </w:tc>
        <w:tc>
          <w:tcPr>
            <w:tcW w:w="6881" w:type="dxa"/>
            <w:tcBorders>
              <w:top w:val="single" w:sz="4" w:space="0" w:color="auto"/>
              <w:left w:val="single" w:sz="4" w:space="0" w:color="auto"/>
              <w:bottom w:val="single" w:sz="4" w:space="0" w:color="auto"/>
              <w:right w:val="single" w:sz="4" w:space="0" w:color="auto"/>
            </w:tcBorders>
          </w:tcPr>
          <w:p w14:paraId="25092D09" w14:textId="77777777" w:rsidR="002F00FD" w:rsidRPr="00554369" w:rsidRDefault="002F00FD" w:rsidP="002F00FD">
            <w:pPr>
              <w:widowControl w:val="0"/>
              <w:autoSpaceDE w:val="0"/>
              <w:autoSpaceDN w:val="0"/>
              <w:adjustRightInd w:val="0"/>
              <w:spacing w:before="2"/>
              <w:rPr>
                <w:b/>
                <w:bCs/>
                <w:sz w:val="12"/>
                <w:szCs w:val="12"/>
              </w:rPr>
            </w:pPr>
          </w:p>
          <w:p w14:paraId="6C1168AA" w14:textId="26CAC00B" w:rsidR="002F00FD" w:rsidRPr="00283E4C" w:rsidRDefault="002F00FD" w:rsidP="002F00FD">
            <w:pPr>
              <w:widowControl w:val="0"/>
              <w:autoSpaceDE w:val="0"/>
              <w:autoSpaceDN w:val="0"/>
              <w:adjustRightInd w:val="0"/>
              <w:rPr>
                <w:bCs/>
                <w:sz w:val="22"/>
                <w:szCs w:val="22"/>
              </w:rPr>
            </w:pPr>
            <w:r w:rsidRPr="00283E4C">
              <w:rPr>
                <w:bCs/>
                <w:sz w:val="22"/>
                <w:szCs w:val="22"/>
              </w:rPr>
              <w:t>We will ask questions related to your experience</w:t>
            </w:r>
            <w:r w:rsidR="00554369">
              <w:rPr>
                <w:bCs/>
                <w:sz w:val="22"/>
                <w:szCs w:val="22"/>
              </w:rPr>
              <w:t>s</w:t>
            </w:r>
            <w:r w:rsidRPr="00283E4C">
              <w:rPr>
                <w:bCs/>
                <w:sz w:val="22"/>
                <w:szCs w:val="22"/>
              </w:rPr>
              <w:t xml:space="preserve"> with </w:t>
            </w:r>
            <w:r w:rsidR="00554369">
              <w:rPr>
                <w:bCs/>
                <w:sz w:val="22"/>
                <w:szCs w:val="22"/>
              </w:rPr>
              <w:t xml:space="preserve">and perceptions of </w:t>
            </w:r>
            <w:r w:rsidRPr="00283E4C">
              <w:rPr>
                <w:bCs/>
                <w:sz w:val="22"/>
                <w:szCs w:val="22"/>
              </w:rPr>
              <w:t xml:space="preserve">citizen science. Interviews will be completed either by phone or in person by </w:t>
            </w:r>
            <w:r w:rsidR="001678C5">
              <w:rPr>
                <w:bCs/>
                <w:sz w:val="22"/>
                <w:szCs w:val="22"/>
              </w:rPr>
              <w:t xml:space="preserve">[INSERT </w:t>
            </w:r>
            <w:r w:rsidR="001678C5" w:rsidRPr="001678C5">
              <w:rPr>
                <w:bCs/>
                <w:sz w:val="22"/>
                <w:szCs w:val="22"/>
              </w:rPr>
              <w:t>DATE]</w:t>
            </w:r>
            <w:r w:rsidRPr="001678C5">
              <w:rPr>
                <w:bCs/>
                <w:sz w:val="22"/>
                <w:szCs w:val="22"/>
              </w:rPr>
              <w:t>. Participants</w:t>
            </w:r>
            <w:r w:rsidRPr="00283E4C">
              <w:rPr>
                <w:bCs/>
                <w:sz w:val="22"/>
                <w:szCs w:val="22"/>
              </w:rPr>
              <w:t xml:space="preserve"> include adults (18+) </w:t>
            </w:r>
            <w:r w:rsidR="00B60DDD" w:rsidRPr="00283E4C">
              <w:rPr>
                <w:kern w:val="1"/>
                <w:sz w:val="22"/>
                <w:szCs w:val="22"/>
              </w:rPr>
              <w:t xml:space="preserve">who </w:t>
            </w:r>
            <w:r w:rsidR="008E069D">
              <w:rPr>
                <w:kern w:val="1"/>
                <w:sz w:val="22"/>
                <w:szCs w:val="22"/>
              </w:rPr>
              <w:t xml:space="preserve">are </w:t>
            </w:r>
            <w:r w:rsidR="00554369">
              <w:rPr>
                <w:kern w:val="1"/>
                <w:sz w:val="22"/>
                <w:szCs w:val="22"/>
              </w:rPr>
              <w:t>citizen scie</w:t>
            </w:r>
            <w:r w:rsidR="00E66AFF">
              <w:rPr>
                <w:kern w:val="1"/>
                <w:sz w:val="22"/>
                <w:szCs w:val="22"/>
              </w:rPr>
              <w:t xml:space="preserve">ntists </w:t>
            </w:r>
            <w:r w:rsidR="00554369">
              <w:rPr>
                <w:kern w:val="1"/>
                <w:sz w:val="22"/>
                <w:szCs w:val="22"/>
              </w:rPr>
              <w:t>or end-users of citizen science data</w:t>
            </w:r>
            <w:r w:rsidR="00554369" w:rsidRPr="00283E4C">
              <w:rPr>
                <w:kern w:val="1"/>
                <w:sz w:val="22"/>
                <w:szCs w:val="22"/>
              </w:rPr>
              <w:t xml:space="preserve"> in the United States</w:t>
            </w:r>
            <w:r w:rsidR="00B60DDD" w:rsidRPr="00283E4C">
              <w:rPr>
                <w:kern w:val="1"/>
                <w:sz w:val="22"/>
                <w:szCs w:val="22"/>
              </w:rPr>
              <w:t xml:space="preserve">. </w:t>
            </w:r>
            <w:r w:rsidRPr="00283E4C">
              <w:rPr>
                <w:bCs/>
                <w:sz w:val="22"/>
                <w:szCs w:val="22"/>
              </w:rPr>
              <w:t xml:space="preserve">Completing an interview should take approximately 60 minutes. You can skip any questions </w:t>
            </w:r>
            <w:r w:rsidR="00041845" w:rsidRPr="00283E4C">
              <w:rPr>
                <w:bCs/>
                <w:sz w:val="22"/>
                <w:szCs w:val="22"/>
              </w:rPr>
              <w:t>during the interview</w:t>
            </w:r>
            <w:r w:rsidRPr="00283E4C">
              <w:rPr>
                <w:bCs/>
                <w:sz w:val="22"/>
                <w:szCs w:val="22"/>
              </w:rPr>
              <w:t xml:space="preserve"> that you do not want to answer.</w:t>
            </w:r>
          </w:p>
          <w:p w14:paraId="72E93D03" w14:textId="77777777" w:rsidR="002F00FD" w:rsidRPr="00554369" w:rsidRDefault="002F00FD" w:rsidP="002F00FD">
            <w:pPr>
              <w:widowControl w:val="0"/>
              <w:autoSpaceDE w:val="0"/>
              <w:autoSpaceDN w:val="0"/>
              <w:adjustRightInd w:val="0"/>
              <w:ind w:right="401"/>
              <w:rPr>
                <w:sz w:val="12"/>
                <w:szCs w:val="12"/>
              </w:rPr>
            </w:pPr>
          </w:p>
        </w:tc>
      </w:tr>
      <w:tr w:rsidR="002F00FD" w:rsidRPr="00283E4C" w14:paraId="4DFA398D" w14:textId="77777777" w:rsidTr="00554369">
        <w:tc>
          <w:tcPr>
            <w:tcW w:w="2520" w:type="dxa"/>
            <w:tcBorders>
              <w:top w:val="single" w:sz="4" w:space="0" w:color="auto"/>
              <w:left w:val="single" w:sz="4" w:space="0" w:color="auto"/>
              <w:bottom w:val="single" w:sz="4" w:space="0" w:color="auto"/>
              <w:right w:val="single" w:sz="4" w:space="0" w:color="auto"/>
            </w:tcBorders>
            <w:vAlign w:val="center"/>
          </w:tcPr>
          <w:p w14:paraId="5B11882F" w14:textId="77777777" w:rsidR="002F00FD" w:rsidRPr="00283E4C" w:rsidRDefault="002F00FD" w:rsidP="00D12EE9">
            <w:pPr>
              <w:widowControl w:val="0"/>
              <w:autoSpaceDE w:val="0"/>
              <w:autoSpaceDN w:val="0"/>
              <w:adjustRightInd w:val="0"/>
              <w:ind w:left="90" w:right="357"/>
              <w:rPr>
                <w:sz w:val="22"/>
                <w:szCs w:val="22"/>
              </w:rPr>
            </w:pPr>
            <w:r w:rsidRPr="00283E4C">
              <w:rPr>
                <w:b/>
                <w:bCs/>
                <w:sz w:val="22"/>
                <w:szCs w:val="22"/>
              </w:rPr>
              <w:t>Potential Risks and Discomforts</w:t>
            </w:r>
          </w:p>
        </w:tc>
        <w:tc>
          <w:tcPr>
            <w:tcW w:w="6881" w:type="dxa"/>
            <w:tcBorders>
              <w:top w:val="single" w:sz="4" w:space="0" w:color="auto"/>
              <w:left w:val="single" w:sz="4" w:space="0" w:color="auto"/>
              <w:bottom w:val="single" w:sz="4" w:space="0" w:color="auto"/>
              <w:right w:val="single" w:sz="4" w:space="0" w:color="auto"/>
            </w:tcBorders>
          </w:tcPr>
          <w:p w14:paraId="4AA251DC" w14:textId="77777777" w:rsidR="002F00FD" w:rsidRPr="00554369" w:rsidRDefault="002F00FD" w:rsidP="002F00FD">
            <w:pPr>
              <w:widowControl w:val="0"/>
              <w:autoSpaceDE w:val="0"/>
              <w:autoSpaceDN w:val="0"/>
              <w:adjustRightInd w:val="0"/>
              <w:spacing w:before="2"/>
              <w:rPr>
                <w:b/>
                <w:bCs/>
                <w:sz w:val="12"/>
                <w:szCs w:val="12"/>
              </w:rPr>
            </w:pPr>
          </w:p>
          <w:p w14:paraId="502B3625" w14:textId="77777777" w:rsidR="002F00FD" w:rsidRPr="00283E4C" w:rsidRDefault="002F00FD" w:rsidP="002F00FD">
            <w:pPr>
              <w:widowControl w:val="0"/>
              <w:autoSpaceDE w:val="0"/>
              <w:autoSpaceDN w:val="0"/>
              <w:adjustRightInd w:val="0"/>
              <w:rPr>
                <w:bCs/>
                <w:sz w:val="22"/>
                <w:szCs w:val="22"/>
              </w:rPr>
            </w:pPr>
            <w:r w:rsidRPr="00283E4C">
              <w:rPr>
                <w:bCs/>
                <w:sz w:val="22"/>
                <w:szCs w:val="22"/>
              </w:rPr>
              <w:t xml:space="preserve">The risk to participation in this study is minimal. In any written reports of the data obtained from this interview, your responses will be combined with others and reported together. If quotations are used in any reports, they will not be connected to an individual or organization. Identifiable information that you provide will not be shared with anyone outside of the RAND project staff without your permission, except as required by law. At the end of the study, we will destroy any information that identifies you as a participant. The researchers will provide an electronic copy of this written consent directly to all participants prior to conducting the </w:t>
            </w:r>
            <w:r w:rsidR="00041845" w:rsidRPr="00283E4C">
              <w:rPr>
                <w:bCs/>
                <w:sz w:val="22"/>
                <w:szCs w:val="22"/>
              </w:rPr>
              <w:t>interview</w:t>
            </w:r>
            <w:r w:rsidRPr="00283E4C">
              <w:rPr>
                <w:bCs/>
                <w:sz w:val="22"/>
                <w:szCs w:val="22"/>
              </w:rPr>
              <w:t>.</w:t>
            </w:r>
          </w:p>
          <w:p w14:paraId="24C8FF63" w14:textId="77777777" w:rsidR="00041845" w:rsidRPr="00554369" w:rsidRDefault="00041845" w:rsidP="00B60DDD">
            <w:pPr>
              <w:widowControl w:val="0"/>
              <w:autoSpaceDE w:val="0"/>
              <w:autoSpaceDN w:val="0"/>
              <w:adjustRightInd w:val="0"/>
              <w:spacing w:before="1"/>
              <w:ind w:right="169"/>
              <w:rPr>
                <w:sz w:val="12"/>
                <w:szCs w:val="12"/>
              </w:rPr>
            </w:pPr>
          </w:p>
        </w:tc>
      </w:tr>
      <w:tr w:rsidR="002F00FD" w:rsidRPr="00283E4C" w14:paraId="2A4FDDC9" w14:textId="77777777" w:rsidTr="00554369">
        <w:tc>
          <w:tcPr>
            <w:tcW w:w="2520" w:type="dxa"/>
            <w:tcBorders>
              <w:top w:val="single" w:sz="4" w:space="0" w:color="auto"/>
              <w:left w:val="single" w:sz="4" w:space="0" w:color="auto"/>
              <w:bottom w:val="single" w:sz="4" w:space="0" w:color="auto"/>
              <w:right w:val="single" w:sz="4" w:space="0" w:color="auto"/>
            </w:tcBorders>
            <w:vAlign w:val="center"/>
          </w:tcPr>
          <w:p w14:paraId="137EC618" w14:textId="77777777" w:rsidR="002F00FD" w:rsidRPr="00554369" w:rsidRDefault="002F00FD" w:rsidP="00D12EE9">
            <w:pPr>
              <w:widowControl w:val="0"/>
              <w:autoSpaceDE w:val="0"/>
              <w:autoSpaceDN w:val="0"/>
              <w:adjustRightInd w:val="0"/>
              <w:ind w:left="90"/>
              <w:rPr>
                <w:b/>
                <w:bCs/>
                <w:sz w:val="22"/>
                <w:szCs w:val="22"/>
              </w:rPr>
            </w:pPr>
            <w:r w:rsidRPr="00283E4C">
              <w:rPr>
                <w:b/>
                <w:bCs/>
                <w:sz w:val="22"/>
                <w:szCs w:val="22"/>
              </w:rPr>
              <w:t>Potential Benefits</w:t>
            </w:r>
          </w:p>
        </w:tc>
        <w:tc>
          <w:tcPr>
            <w:tcW w:w="6881" w:type="dxa"/>
            <w:tcBorders>
              <w:top w:val="single" w:sz="4" w:space="0" w:color="auto"/>
              <w:left w:val="single" w:sz="4" w:space="0" w:color="auto"/>
              <w:bottom w:val="single" w:sz="4" w:space="0" w:color="auto"/>
              <w:right w:val="single" w:sz="4" w:space="0" w:color="auto"/>
            </w:tcBorders>
          </w:tcPr>
          <w:p w14:paraId="01824177" w14:textId="77777777" w:rsidR="002F00FD" w:rsidRPr="00554369" w:rsidRDefault="002F00FD" w:rsidP="002F00FD">
            <w:pPr>
              <w:widowControl w:val="0"/>
              <w:autoSpaceDE w:val="0"/>
              <w:autoSpaceDN w:val="0"/>
              <w:adjustRightInd w:val="0"/>
              <w:spacing w:before="2"/>
              <w:rPr>
                <w:b/>
                <w:bCs/>
                <w:sz w:val="12"/>
                <w:szCs w:val="12"/>
              </w:rPr>
            </w:pPr>
          </w:p>
          <w:p w14:paraId="7D16354A" w14:textId="77777777" w:rsidR="002F00FD" w:rsidRPr="00283E4C" w:rsidRDefault="002F00FD" w:rsidP="002F00FD">
            <w:pPr>
              <w:widowControl w:val="0"/>
              <w:autoSpaceDE w:val="0"/>
              <w:autoSpaceDN w:val="0"/>
              <w:adjustRightInd w:val="0"/>
              <w:rPr>
                <w:bCs/>
                <w:sz w:val="22"/>
                <w:szCs w:val="22"/>
              </w:rPr>
            </w:pPr>
            <w:r w:rsidRPr="00283E4C">
              <w:rPr>
                <w:bCs/>
                <w:sz w:val="22"/>
                <w:szCs w:val="22"/>
              </w:rPr>
              <w:t xml:space="preserve">This research is not designed to help you personally, but the results may help </w:t>
            </w:r>
            <w:r w:rsidR="00554369">
              <w:rPr>
                <w:bCs/>
                <w:sz w:val="22"/>
                <w:szCs w:val="22"/>
              </w:rPr>
              <w:t xml:space="preserve">community groups and </w:t>
            </w:r>
            <w:r w:rsidRPr="00283E4C">
              <w:rPr>
                <w:bCs/>
                <w:sz w:val="22"/>
                <w:szCs w:val="22"/>
              </w:rPr>
              <w:t>local health departments cultivate citizen science activities with the intent of strengthening community resilience. We hope that, in the future, individuals and communities might benefit from this study through improved understanding of this phenomenon.</w:t>
            </w:r>
          </w:p>
          <w:p w14:paraId="58074787" w14:textId="77777777" w:rsidR="002F00FD" w:rsidRPr="00554369" w:rsidRDefault="002F00FD" w:rsidP="00554369">
            <w:pPr>
              <w:widowControl w:val="0"/>
              <w:autoSpaceDE w:val="0"/>
              <w:autoSpaceDN w:val="0"/>
              <w:adjustRightInd w:val="0"/>
              <w:spacing w:before="1"/>
              <w:ind w:right="140"/>
              <w:rPr>
                <w:sz w:val="12"/>
                <w:szCs w:val="12"/>
              </w:rPr>
            </w:pPr>
          </w:p>
        </w:tc>
      </w:tr>
      <w:tr w:rsidR="002F00FD" w:rsidRPr="00283E4C" w14:paraId="65DD5F19" w14:textId="77777777" w:rsidTr="00554369">
        <w:tc>
          <w:tcPr>
            <w:tcW w:w="2520" w:type="dxa"/>
            <w:tcBorders>
              <w:top w:val="single" w:sz="4" w:space="0" w:color="auto"/>
              <w:left w:val="single" w:sz="4" w:space="0" w:color="auto"/>
              <w:bottom w:val="single" w:sz="4" w:space="0" w:color="auto"/>
              <w:right w:val="single" w:sz="4" w:space="0" w:color="auto"/>
            </w:tcBorders>
            <w:vAlign w:val="center"/>
          </w:tcPr>
          <w:p w14:paraId="54FC3665" w14:textId="77777777" w:rsidR="002F00FD" w:rsidRPr="00283E4C" w:rsidRDefault="002F00FD" w:rsidP="00D12EE9">
            <w:pPr>
              <w:widowControl w:val="0"/>
              <w:autoSpaceDE w:val="0"/>
              <w:autoSpaceDN w:val="0"/>
              <w:adjustRightInd w:val="0"/>
              <w:ind w:left="90"/>
              <w:rPr>
                <w:sz w:val="22"/>
                <w:szCs w:val="22"/>
              </w:rPr>
            </w:pPr>
            <w:r w:rsidRPr="00283E4C">
              <w:rPr>
                <w:b/>
                <w:bCs/>
                <w:sz w:val="22"/>
                <w:szCs w:val="22"/>
              </w:rPr>
              <w:t xml:space="preserve">Data security </w:t>
            </w:r>
          </w:p>
        </w:tc>
        <w:tc>
          <w:tcPr>
            <w:tcW w:w="6881" w:type="dxa"/>
            <w:tcBorders>
              <w:top w:val="single" w:sz="4" w:space="0" w:color="auto"/>
              <w:left w:val="single" w:sz="4" w:space="0" w:color="auto"/>
              <w:bottom w:val="single" w:sz="4" w:space="0" w:color="auto"/>
              <w:right w:val="single" w:sz="4" w:space="0" w:color="auto"/>
            </w:tcBorders>
          </w:tcPr>
          <w:p w14:paraId="6ABF9A61" w14:textId="77777777" w:rsidR="002F00FD" w:rsidRPr="00554369" w:rsidRDefault="002F00FD" w:rsidP="002F00FD">
            <w:pPr>
              <w:widowControl w:val="0"/>
              <w:autoSpaceDE w:val="0"/>
              <w:autoSpaceDN w:val="0"/>
              <w:adjustRightInd w:val="0"/>
              <w:ind w:left="90"/>
              <w:rPr>
                <w:b/>
                <w:bCs/>
                <w:sz w:val="12"/>
                <w:szCs w:val="12"/>
              </w:rPr>
            </w:pPr>
          </w:p>
          <w:p w14:paraId="53926556" w14:textId="77777777" w:rsidR="002F00FD" w:rsidRPr="00283E4C" w:rsidRDefault="002F00FD" w:rsidP="002F00FD">
            <w:pPr>
              <w:widowControl w:val="0"/>
              <w:autoSpaceDE w:val="0"/>
              <w:autoSpaceDN w:val="0"/>
              <w:adjustRightInd w:val="0"/>
              <w:ind w:left="90" w:right="137"/>
              <w:rPr>
                <w:kern w:val="1"/>
                <w:sz w:val="22"/>
                <w:szCs w:val="22"/>
              </w:rPr>
            </w:pPr>
            <w:r w:rsidRPr="00283E4C">
              <w:rPr>
                <w:spacing w:val="2"/>
                <w:kern w:val="1"/>
                <w:sz w:val="22"/>
                <w:szCs w:val="22"/>
              </w:rPr>
              <w:t>We will keep personally identifying information (PII) separated from interview responses</w:t>
            </w:r>
            <w:r w:rsidRPr="00283E4C">
              <w:rPr>
                <w:kern w:val="1"/>
                <w:sz w:val="22"/>
                <w:szCs w:val="22"/>
              </w:rPr>
              <w:t>, thus security will be maintained. Should you choose not to participate in the study, information on your refusal to participate will not be released to the organization sponsoring this research project and/or your employer. The data collected through your interview will be summarized in aggregate form, grouped with data others provide for reporting and</w:t>
            </w:r>
            <w:r w:rsidRPr="00283E4C">
              <w:rPr>
                <w:spacing w:val="-13"/>
                <w:kern w:val="1"/>
                <w:sz w:val="22"/>
                <w:szCs w:val="22"/>
              </w:rPr>
              <w:t xml:space="preserve"> </w:t>
            </w:r>
            <w:r w:rsidRPr="00283E4C">
              <w:rPr>
                <w:kern w:val="1"/>
                <w:sz w:val="22"/>
                <w:szCs w:val="22"/>
              </w:rPr>
              <w:t>presentation.</w:t>
            </w:r>
          </w:p>
          <w:p w14:paraId="324675E0" w14:textId="77777777" w:rsidR="002F00FD" w:rsidRPr="00554369" w:rsidRDefault="002F00FD" w:rsidP="002F00FD">
            <w:pPr>
              <w:widowControl w:val="0"/>
              <w:autoSpaceDE w:val="0"/>
              <w:autoSpaceDN w:val="0"/>
              <w:adjustRightInd w:val="0"/>
              <w:spacing w:before="1"/>
              <w:ind w:right="96"/>
              <w:rPr>
                <w:kern w:val="1"/>
                <w:sz w:val="12"/>
                <w:szCs w:val="12"/>
              </w:rPr>
            </w:pPr>
          </w:p>
          <w:p w14:paraId="5424DFDA" w14:textId="77777777" w:rsidR="002F00FD" w:rsidRPr="00283E4C" w:rsidRDefault="002F00FD" w:rsidP="002F00FD">
            <w:pPr>
              <w:widowControl w:val="0"/>
              <w:autoSpaceDE w:val="0"/>
              <w:autoSpaceDN w:val="0"/>
              <w:adjustRightInd w:val="0"/>
              <w:spacing w:before="1"/>
              <w:ind w:left="90" w:right="96" w:hanging="1"/>
              <w:rPr>
                <w:kern w:val="1"/>
                <w:sz w:val="22"/>
                <w:szCs w:val="22"/>
              </w:rPr>
            </w:pPr>
            <w:r w:rsidRPr="00283E4C">
              <w:rPr>
                <w:kern w:val="1"/>
                <w:sz w:val="22"/>
                <w:szCs w:val="22"/>
              </w:rPr>
              <w:t xml:space="preserve">Interviews </w:t>
            </w:r>
            <w:r w:rsidRPr="00283E4C">
              <w:rPr>
                <w:spacing w:val="-3"/>
                <w:kern w:val="1"/>
                <w:sz w:val="22"/>
                <w:szCs w:val="22"/>
              </w:rPr>
              <w:t xml:space="preserve">will </w:t>
            </w:r>
            <w:r w:rsidRPr="00283E4C">
              <w:rPr>
                <w:kern w:val="1"/>
                <w:sz w:val="22"/>
                <w:szCs w:val="22"/>
              </w:rPr>
              <w:t>be recorded, transcribed, and securely stored on the investigators’ password protected computers and password protected shared drive. Any hard copies</w:t>
            </w:r>
            <w:r w:rsidRPr="00283E4C">
              <w:rPr>
                <w:spacing w:val="-27"/>
                <w:kern w:val="1"/>
                <w:sz w:val="22"/>
                <w:szCs w:val="22"/>
              </w:rPr>
              <w:t xml:space="preserve"> </w:t>
            </w:r>
            <w:r w:rsidRPr="00283E4C">
              <w:rPr>
                <w:kern w:val="1"/>
                <w:sz w:val="22"/>
                <w:szCs w:val="22"/>
              </w:rPr>
              <w:t>of the data will remain in the possession of the principal investigator at her locked office. All data will be destroyed (i.e., shredded or erased) when their use is no longer needed but not before minimum of five years after data</w:t>
            </w:r>
            <w:r w:rsidRPr="00283E4C">
              <w:rPr>
                <w:spacing w:val="-13"/>
                <w:kern w:val="1"/>
                <w:sz w:val="22"/>
                <w:szCs w:val="22"/>
              </w:rPr>
              <w:t xml:space="preserve"> </w:t>
            </w:r>
            <w:r w:rsidRPr="00283E4C">
              <w:rPr>
                <w:kern w:val="1"/>
                <w:sz w:val="22"/>
                <w:szCs w:val="22"/>
              </w:rPr>
              <w:t>collection.</w:t>
            </w:r>
          </w:p>
          <w:p w14:paraId="25AC80FE" w14:textId="77777777" w:rsidR="002F00FD" w:rsidRPr="00554369" w:rsidRDefault="002F00FD" w:rsidP="002F00FD">
            <w:pPr>
              <w:widowControl w:val="0"/>
              <w:autoSpaceDE w:val="0"/>
              <w:autoSpaceDN w:val="0"/>
              <w:adjustRightInd w:val="0"/>
              <w:spacing w:before="1"/>
              <w:ind w:left="90" w:right="96" w:hanging="1"/>
              <w:rPr>
                <w:kern w:val="1"/>
                <w:sz w:val="12"/>
                <w:szCs w:val="12"/>
              </w:rPr>
            </w:pPr>
          </w:p>
        </w:tc>
      </w:tr>
      <w:tr w:rsidR="002F00FD" w:rsidRPr="00283E4C" w14:paraId="0BCEE664" w14:textId="77777777" w:rsidTr="00554369">
        <w:tc>
          <w:tcPr>
            <w:tcW w:w="2520" w:type="dxa"/>
            <w:tcBorders>
              <w:top w:val="single" w:sz="4" w:space="0" w:color="auto"/>
              <w:left w:val="single" w:sz="4" w:space="0" w:color="auto"/>
              <w:bottom w:val="single" w:sz="4" w:space="0" w:color="auto"/>
              <w:right w:val="single" w:sz="4" w:space="0" w:color="auto"/>
            </w:tcBorders>
            <w:vAlign w:val="center"/>
          </w:tcPr>
          <w:p w14:paraId="78961F37" w14:textId="77777777" w:rsidR="002F00FD" w:rsidRPr="00554369" w:rsidRDefault="002F00FD" w:rsidP="00D12EE9">
            <w:pPr>
              <w:widowControl w:val="0"/>
              <w:autoSpaceDE w:val="0"/>
              <w:autoSpaceDN w:val="0"/>
              <w:adjustRightInd w:val="0"/>
              <w:ind w:left="90"/>
              <w:rPr>
                <w:b/>
                <w:bCs/>
                <w:kern w:val="1"/>
                <w:sz w:val="22"/>
                <w:szCs w:val="22"/>
              </w:rPr>
            </w:pPr>
            <w:r w:rsidRPr="00283E4C">
              <w:rPr>
                <w:b/>
                <w:bCs/>
                <w:kern w:val="1"/>
                <w:sz w:val="22"/>
                <w:szCs w:val="22"/>
              </w:rPr>
              <w:t>Token of Appreciation</w:t>
            </w:r>
          </w:p>
        </w:tc>
        <w:tc>
          <w:tcPr>
            <w:tcW w:w="6881" w:type="dxa"/>
            <w:tcBorders>
              <w:top w:val="single" w:sz="4" w:space="0" w:color="auto"/>
              <w:left w:val="single" w:sz="4" w:space="0" w:color="auto"/>
              <w:bottom w:val="single" w:sz="4" w:space="0" w:color="auto"/>
              <w:right w:val="single" w:sz="4" w:space="0" w:color="auto"/>
            </w:tcBorders>
          </w:tcPr>
          <w:p w14:paraId="323878B8" w14:textId="77777777" w:rsidR="002F00FD" w:rsidRPr="00554369" w:rsidRDefault="002F00FD" w:rsidP="002F00FD">
            <w:pPr>
              <w:widowControl w:val="0"/>
              <w:autoSpaceDE w:val="0"/>
              <w:autoSpaceDN w:val="0"/>
              <w:adjustRightInd w:val="0"/>
              <w:spacing w:before="8"/>
              <w:rPr>
                <w:b/>
                <w:bCs/>
                <w:kern w:val="1"/>
                <w:sz w:val="12"/>
                <w:szCs w:val="12"/>
              </w:rPr>
            </w:pPr>
          </w:p>
          <w:p w14:paraId="3B7BE883" w14:textId="3C12E7F3" w:rsidR="00041845" w:rsidRPr="00283E4C" w:rsidRDefault="00041845" w:rsidP="00041845">
            <w:pPr>
              <w:widowControl w:val="0"/>
              <w:autoSpaceDE w:val="0"/>
              <w:autoSpaceDN w:val="0"/>
              <w:adjustRightInd w:val="0"/>
              <w:ind w:left="90" w:right="340"/>
              <w:rPr>
                <w:kern w:val="1"/>
                <w:sz w:val="22"/>
                <w:szCs w:val="22"/>
              </w:rPr>
            </w:pPr>
            <w:r w:rsidRPr="00283E4C">
              <w:rPr>
                <w:kern w:val="1"/>
                <w:sz w:val="22"/>
                <w:szCs w:val="22"/>
              </w:rPr>
              <w:t xml:space="preserve">You will </w:t>
            </w:r>
            <w:r w:rsidR="00E66AFF">
              <w:rPr>
                <w:kern w:val="1"/>
                <w:sz w:val="22"/>
                <w:szCs w:val="22"/>
              </w:rPr>
              <w:t>receive a $</w:t>
            </w:r>
            <w:r w:rsidR="00C27857">
              <w:rPr>
                <w:kern w:val="1"/>
                <w:sz w:val="22"/>
                <w:szCs w:val="22"/>
              </w:rPr>
              <w:t>25</w:t>
            </w:r>
            <w:r w:rsidRPr="00283E4C">
              <w:rPr>
                <w:kern w:val="1"/>
                <w:sz w:val="22"/>
                <w:szCs w:val="22"/>
              </w:rPr>
              <w:t>.00 gift card as a token of appreciation for completing this interview.</w:t>
            </w:r>
          </w:p>
          <w:p w14:paraId="1B93AFE0" w14:textId="77777777" w:rsidR="002F00FD" w:rsidRPr="00554369" w:rsidRDefault="002F00FD" w:rsidP="002F00FD">
            <w:pPr>
              <w:widowControl w:val="0"/>
              <w:autoSpaceDE w:val="0"/>
              <w:autoSpaceDN w:val="0"/>
              <w:adjustRightInd w:val="0"/>
              <w:ind w:left="90" w:right="340"/>
              <w:rPr>
                <w:kern w:val="1"/>
                <w:sz w:val="12"/>
                <w:szCs w:val="12"/>
              </w:rPr>
            </w:pPr>
          </w:p>
        </w:tc>
      </w:tr>
      <w:tr w:rsidR="002F00FD" w:rsidRPr="00283E4C" w14:paraId="5F65335E" w14:textId="77777777" w:rsidTr="00554369">
        <w:trPr>
          <w:trHeight w:val="1610"/>
        </w:trPr>
        <w:tc>
          <w:tcPr>
            <w:tcW w:w="2520" w:type="dxa"/>
            <w:tcBorders>
              <w:top w:val="single" w:sz="4" w:space="0" w:color="auto"/>
              <w:left w:val="single" w:sz="4" w:space="0" w:color="auto"/>
              <w:bottom w:val="single" w:sz="4" w:space="0" w:color="auto"/>
              <w:right w:val="single" w:sz="4" w:space="0" w:color="auto"/>
            </w:tcBorders>
            <w:vAlign w:val="center"/>
          </w:tcPr>
          <w:p w14:paraId="1B693EC8" w14:textId="77777777" w:rsidR="002F00FD" w:rsidRPr="00283E4C" w:rsidRDefault="002F00FD" w:rsidP="00D12EE9">
            <w:pPr>
              <w:widowControl w:val="0"/>
              <w:autoSpaceDE w:val="0"/>
              <w:autoSpaceDN w:val="0"/>
              <w:adjustRightInd w:val="0"/>
              <w:ind w:left="90" w:right="505"/>
              <w:rPr>
                <w:kern w:val="1"/>
                <w:sz w:val="22"/>
                <w:szCs w:val="22"/>
              </w:rPr>
            </w:pPr>
            <w:r w:rsidRPr="00283E4C">
              <w:rPr>
                <w:b/>
                <w:bCs/>
                <w:kern w:val="1"/>
                <w:sz w:val="22"/>
                <w:szCs w:val="22"/>
              </w:rPr>
              <w:t>Right to Withdraw and Questions</w:t>
            </w:r>
          </w:p>
        </w:tc>
        <w:tc>
          <w:tcPr>
            <w:tcW w:w="6881" w:type="dxa"/>
            <w:tcBorders>
              <w:top w:val="single" w:sz="4" w:space="0" w:color="auto"/>
              <w:left w:val="single" w:sz="4" w:space="0" w:color="auto"/>
              <w:bottom w:val="single" w:sz="4" w:space="0" w:color="auto"/>
              <w:right w:val="single" w:sz="4" w:space="0" w:color="auto"/>
            </w:tcBorders>
          </w:tcPr>
          <w:p w14:paraId="2F9A37D4" w14:textId="77777777" w:rsidR="002F00FD" w:rsidRPr="00554369" w:rsidRDefault="002F00FD" w:rsidP="002F00FD">
            <w:pPr>
              <w:widowControl w:val="0"/>
              <w:autoSpaceDE w:val="0"/>
              <w:autoSpaceDN w:val="0"/>
              <w:adjustRightInd w:val="0"/>
              <w:ind w:left="103" w:right="218"/>
              <w:rPr>
                <w:kern w:val="1"/>
                <w:sz w:val="12"/>
                <w:szCs w:val="12"/>
              </w:rPr>
            </w:pPr>
          </w:p>
          <w:p w14:paraId="4A5C8A32" w14:textId="77777777" w:rsidR="00041845" w:rsidRPr="00283E4C" w:rsidRDefault="00041845" w:rsidP="00041845">
            <w:pPr>
              <w:widowControl w:val="0"/>
              <w:autoSpaceDE w:val="0"/>
              <w:autoSpaceDN w:val="0"/>
              <w:adjustRightInd w:val="0"/>
              <w:ind w:left="103" w:right="206"/>
              <w:rPr>
                <w:kern w:val="1"/>
                <w:sz w:val="22"/>
                <w:szCs w:val="22"/>
              </w:rPr>
            </w:pPr>
            <w:r w:rsidRPr="00283E4C">
              <w:rPr>
                <w:kern w:val="1"/>
                <w:sz w:val="22"/>
                <w:szCs w:val="22"/>
              </w:rPr>
              <w:t>Your participation in this research is completely voluntary. You may choose not to take part at all. If you decide to participate in this research, you may stop participating at any time.</w:t>
            </w:r>
          </w:p>
          <w:p w14:paraId="5B2E7342" w14:textId="77777777" w:rsidR="00041845" w:rsidRPr="00554369" w:rsidRDefault="00041845" w:rsidP="00041845">
            <w:pPr>
              <w:widowControl w:val="0"/>
              <w:autoSpaceDE w:val="0"/>
              <w:autoSpaceDN w:val="0"/>
              <w:adjustRightInd w:val="0"/>
              <w:ind w:left="103" w:right="206"/>
              <w:rPr>
                <w:kern w:val="1"/>
                <w:sz w:val="12"/>
                <w:szCs w:val="12"/>
              </w:rPr>
            </w:pPr>
          </w:p>
          <w:p w14:paraId="200895AD" w14:textId="77777777" w:rsidR="00041845" w:rsidRPr="00283E4C" w:rsidRDefault="00041845" w:rsidP="00041845">
            <w:pPr>
              <w:widowControl w:val="0"/>
              <w:autoSpaceDE w:val="0"/>
              <w:autoSpaceDN w:val="0"/>
              <w:adjustRightInd w:val="0"/>
              <w:ind w:left="103" w:right="218"/>
              <w:rPr>
                <w:kern w:val="1"/>
                <w:sz w:val="22"/>
                <w:szCs w:val="22"/>
              </w:rPr>
            </w:pPr>
            <w:r w:rsidRPr="00283E4C">
              <w:rPr>
                <w:kern w:val="1"/>
                <w:sz w:val="22"/>
                <w:szCs w:val="22"/>
              </w:rPr>
              <w:t xml:space="preserve">If you decide to stop taking part in the study, if you have questions, concerns, or complaints, or if you need to report an injury related to the research, please contact the RAND Corporation’s Human Subjects Protection Committee (HSPC) toll free at (866)-697-5620 or by emailing </w:t>
            </w:r>
            <w:hyperlink r:id="rId7" w:history="1">
              <w:r w:rsidRPr="00283E4C">
                <w:rPr>
                  <w:kern w:val="1"/>
                  <w:sz w:val="22"/>
                  <w:szCs w:val="22"/>
                </w:rPr>
                <w:t>hspcinfo@rand.org.</w:t>
              </w:r>
            </w:hyperlink>
          </w:p>
          <w:p w14:paraId="0462DA81" w14:textId="77777777" w:rsidR="00041845" w:rsidRPr="00554369" w:rsidRDefault="00041845" w:rsidP="002F00FD">
            <w:pPr>
              <w:widowControl w:val="0"/>
              <w:autoSpaceDE w:val="0"/>
              <w:autoSpaceDN w:val="0"/>
              <w:adjustRightInd w:val="0"/>
              <w:ind w:left="103" w:right="218"/>
              <w:rPr>
                <w:kern w:val="1"/>
                <w:sz w:val="12"/>
                <w:szCs w:val="12"/>
              </w:rPr>
            </w:pPr>
          </w:p>
        </w:tc>
      </w:tr>
      <w:tr w:rsidR="002F00FD" w:rsidRPr="00283E4C" w14:paraId="3AEBFB4A" w14:textId="77777777" w:rsidTr="00554369">
        <w:trPr>
          <w:trHeight w:val="3194"/>
        </w:trPr>
        <w:tc>
          <w:tcPr>
            <w:tcW w:w="2520" w:type="dxa"/>
            <w:tcBorders>
              <w:top w:val="single" w:sz="4" w:space="0" w:color="auto"/>
              <w:left w:val="single" w:sz="4" w:space="0" w:color="auto"/>
              <w:bottom w:val="single" w:sz="4" w:space="0" w:color="auto"/>
              <w:right w:val="single" w:sz="4" w:space="0" w:color="auto"/>
            </w:tcBorders>
            <w:vAlign w:val="center"/>
          </w:tcPr>
          <w:p w14:paraId="4870994E" w14:textId="77777777" w:rsidR="002F00FD" w:rsidRPr="00283E4C" w:rsidRDefault="002F00FD" w:rsidP="00D12EE9">
            <w:pPr>
              <w:widowControl w:val="0"/>
              <w:autoSpaceDE w:val="0"/>
              <w:autoSpaceDN w:val="0"/>
              <w:adjustRightInd w:val="0"/>
              <w:ind w:left="90"/>
              <w:rPr>
                <w:kern w:val="1"/>
                <w:sz w:val="22"/>
                <w:szCs w:val="22"/>
              </w:rPr>
            </w:pPr>
            <w:r w:rsidRPr="00283E4C">
              <w:rPr>
                <w:b/>
                <w:bCs/>
                <w:kern w:val="1"/>
                <w:sz w:val="22"/>
                <w:szCs w:val="22"/>
              </w:rPr>
              <w:t>Participant Rights</w:t>
            </w:r>
          </w:p>
        </w:tc>
        <w:tc>
          <w:tcPr>
            <w:tcW w:w="6881" w:type="dxa"/>
            <w:tcBorders>
              <w:top w:val="single" w:sz="4" w:space="0" w:color="auto"/>
              <w:left w:val="single" w:sz="4" w:space="0" w:color="auto"/>
              <w:bottom w:val="single" w:sz="4" w:space="0" w:color="auto"/>
              <w:right w:val="single" w:sz="4" w:space="0" w:color="auto"/>
            </w:tcBorders>
          </w:tcPr>
          <w:p w14:paraId="22B61E5A" w14:textId="77777777" w:rsidR="002F00FD" w:rsidRPr="00554369" w:rsidRDefault="002F00FD" w:rsidP="002F00FD">
            <w:pPr>
              <w:widowControl w:val="0"/>
              <w:autoSpaceDE w:val="0"/>
              <w:autoSpaceDN w:val="0"/>
              <w:adjustRightInd w:val="0"/>
              <w:rPr>
                <w:kern w:val="1"/>
                <w:sz w:val="12"/>
                <w:szCs w:val="12"/>
              </w:rPr>
            </w:pPr>
          </w:p>
          <w:p w14:paraId="3FB73471" w14:textId="77777777" w:rsidR="00041845" w:rsidRPr="00283E4C" w:rsidRDefault="00041845" w:rsidP="00041845">
            <w:pPr>
              <w:widowControl w:val="0"/>
              <w:autoSpaceDE w:val="0"/>
              <w:autoSpaceDN w:val="0"/>
              <w:adjustRightInd w:val="0"/>
              <w:ind w:left="182"/>
              <w:rPr>
                <w:kern w:val="1"/>
                <w:sz w:val="22"/>
                <w:szCs w:val="22"/>
              </w:rPr>
            </w:pPr>
            <w:r w:rsidRPr="00283E4C">
              <w:rPr>
                <w:kern w:val="1"/>
                <w:sz w:val="22"/>
                <w:szCs w:val="22"/>
              </w:rPr>
              <w:t>If you have questions about your rights as a research participant or wish to report a research-related injury, please contact:</w:t>
            </w:r>
          </w:p>
          <w:p w14:paraId="7263B368" w14:textId="77777777" w:rsidR="00041845" w:rsidRPr="00554369" w:rsidRDefault="00041845" w:rsidP="00041845">
            <w:pPr>
              <w:widowControl w:val="0"/>
              <w:autoSpaceDE w:val="0"/>
              <w:autoSpaceDN w:val="0"/>
              <w:adjustRightInd w:val="0"/>
              <w:spacing w:before="5"/>
              <w:rPr>
                <w:b/>
                <w:bCs/>
                <w:kern w:val="1"/>
                <w:sz w:val="12"/>
                <w:szCs w:val="12"/>
              </w:rPr>
            </w:pPr>
          </w:p>
          <w:p w14:paraId="75E68D3F" w14:textId="77777777" w:rsidR="00041845" w:rsidRPr="00283E4C" w:rsidRDefault="00041845" w:rsidP="00041845">
            <w:pPr>
              <w:widowControl w:val="0"/>
              <w:autoSpaceDE w:val="0"/>
              <w:autoSpaceDN w:val="0"/>
              <w:adjustRightInd w:val="0"/>
              <w:spacing w:before="1"/>
              <w:ind w:right="5"/>
              <w:jc w:val="center"/>
              <w:rPr>
                <w:b/>
                <w:bCs/>
                <w:kern w:val="1"/>
                <w:sz w:val="22"/>
                <w:szCs w:val="22"/>
              </w:rPr>
            </w:pPr>
            <w:r w:rsidRPr="00283E4C">
              <w:rPr>
                <w:b/>
                <w:bCs/>
                <w:kern w:val="1"/>
                <w:sz w:val="22"/>
                <w:szCs w:val="22"/>
              </w:rPr>
              <w:t>RAND Corporation</w:t>
            </w:r>
          </w:p>
          <w:p w14:paraId="28C59C74" w14:textId="77777777" w:rsidR="00041845" w:rsidRPr="00283E4C" w:rsidRDefault="00041845" w:rsidP="00041845">
            <w:pPr>
              <w:widowControl w:val="0"/>
              <w:autoSpaceDE w:val="0"/>
              <w:autoSpaceDN w:val="0"/>
              <w:adjustRightInd w:val="0"/>
              <w:spacing w:before="37"/>
              <w:ind w:right="5"/>
              <w:jc w:val="center"/>
              <w:rPr>
                <w:b/>
                <w:bCs/>
                <w:kern w:val="1"/>
                <w:sz w:val="22"/>
                <w:szCs w:val="22"/>
              </w:rPr>
            </w:pPr>
            <w:r w:rsidRPr="00283E4C">
              <w:rPr>
                <w:b/>
                <w:bCs/>
                <w:kern w:val="1"/>
                <w:sz w:val="22"/>
                <w:szCs w:val="22"/>
              </w:rPr>
              <w:t>Human Subjects Protection Committee</w:t>
            </w:r>
          </w:p>
          <w:p w14:paraId="400FDDA4" w14:textId="77777777" w:rsidR="00041845" w:rsidRPr="00283E4C" w:rsidRDefault="00041845" w:rsidP="00041845">
            <w:pPr>
              <w:widowControl w:val="0"/>
              <w:tabs>
                <w:tab w:val="left" w:pos="360"/>
                <w:tab w:val="left" w:pos="450"/>
              </w:tabs>
              <w:autoSpaceDE w:val="0"/>
              <w:autoSpaceDN w:val="0"/>
              <w:adjustRightInd w:val="0"/>
              <w:spacing w:before="37"/>
              <w:ind w:right="5"/>
              <w:jc w:val="center"/>
              <w:rPr>
                <w:b/>
                <w:bCs/>
                <w:kern w:val="1"/>
                <w:sz w:val="22"/>
                <w:szCs w:val="22"/>
              </w:rPr>
            </w:pPr>
            <w:r w:rsidRPr="00283E4C">
              <w:rPr>
                <w:b/>
                <w:bCs/>
                <w:kern w:val="1"/>
                <w:sz w:val="22"/>
                <w:szCs w:val="22"/>
              </w:rPr>
              <w:t>1776 Main Street Santa Monica, California, 90401</w:t>
            </w:r>
          </w:p>
          <w:p w14:paraId="3BB6ABB4" w14:textId="77777777" w:rsidR="00041845" w:rsidRPr="00283E4C" w:rsidRDefault="00041845" w:rsidP="00041845">
            <w:pPr>
              <w:widowControl w:val="0"/>
              <w:autoSpaceDE w:val="0"/>
              <w:autoSpaceDN w:val="0"/>
              <w:adjustRightInd w:val="0"/>
              <w:spacing w:before="37"/>
              <w:ind w:right="5"/>
              <w:jc w:val="center"/>
              <w:rPr>
                <w:b/>
                <w:bCs/>
                <w:kern w:val="1"/>
                <w:sz w:val="22"/>
                <w:szCs w:val="22"/>
              </w:rPr>
            </w:pPr>
            <w:r w:rsidRPr="00283E4C">
              <w:rPr>
                <w:b/>
                <w:bCs/>
                <w:kern w:val="1"/>
                <w:sz w:val="22"/>
                <w:szCs w:val="22"/>
              </w:rPr>
              <w:t xml:space="preserve">E-mail: </w:t>
            </w:r>
            <w:hyperlink r:id="rId8" w:history="1">
              <w:r w:rsidRPr="00283E4C">
                <w:rPr>
                  <w:b/>
                  <w:bCs/>
                  <w:kern w:val="1"/>
                  <w:sz w:val="22"/>
                  <w:szCs w:val="22"/>
                </w:rPr>
                <w:t>hspcinfo@rand.org</w:t>
              </w:r>
            </w:hyperlink>
          </w:p>
          <w:p w14:paraId="69E5EB09" w14:textId="77777777" w:rsidR="00041845" w:rsidRPr="00283E4C" w:rsidRDefault="00041845" w:rsidP="00041845">
            <w:pPr>
              <w:widowControl w:val="0"/>
              <w:autoSpaceDE w:val="0"/>
              <w:autoSpaceDN w:val="0"/>
              <w:adjustRightInd w:val="0"/>
              <w:spacing w:before="37"/>
              <w:ind w:right="5"/>
              <w:jc w:val="center"/>
              <w:rPr>
                <w:b/>
                <w:bCs/>
                <w:kern w:val="1"/>
                <w:sz w:val="22"/>
                <w:szCs w:val="22"/>
              </w:rPr>
            </w:pPr>
            <w:r w:rsidRPr="00283E4C">
              <w:rPr>
                <w:b/>
                <w:bCs/>
                <w:kern w:val="1"/>
                <w:sz w:val="22"/>
                <w:szCs w:val="22"/>
              </w:rPr>
              <w:t>Telephone: (866)-697-5620</w:t>
            </w:r>
          </w:p>
          <w:p w14:paraId="34769F86" w14:textId="77777777" w:rsidR="00041845" w:rsidRPr="00554369" w:rsidRDefault="00041845" w:rsidP="00041845">
            <w:pPr>
              <w:widowControl w:val="0"/>
              <w:autoSpaceDE w:val="0"/>
              <w:autoSpaceDN w:val="0"/>
              <w:adjustRightInd w:val="0"/>
              <w:spacing w:before="6"/>
              <w:rPr>
                <w:b/>
                <w:bCs/>
                <w:kern w:val="1"/>
                <w:sz w:val="12"/>
                <w:szCs w:val="12"/>
              </w:rPr>
            </w:pPr>
          </w:p>
          <w:p w14:paraId="45D296B2" w14:textId="77777777" w:rsidR="002F00FD" w:rsidRPr="00283E4C" w:rsidRDefault="00041845" w:rsidP="00554369">
            <w:pPr>
              <w:widowControl w:val="0"/>
              <w:autoSpaceDE w:val="0"/>
              <w:autoSpaceDN w:val="0"/>
              <w:adjustRightInd w:val="0"/>
              <w:ind w:left="103"/>
              <w:rPr>
                <w:kern w:val="1"/>
                <w:sz w:val="22"/>
                <w:szCs w:val="22"/>
              </w:rPr>
            </w:pPr>
            <w:r w:rsidRPr="00283E4C">
              <w:rPr>
                <w:kern w:val="1"/>
                <w:sz w:val="22"/>
                <w:szCs w:val="22"/>
              </w:rPr>
              <w:t>If possible, when you contact the Committee, please reference Study #2016-</w:t>
            </w:r>
            <w:r w:rsidR="004341F2" w:rsidRPr="00283E4C">
              <w:rPr>
                <w:kern w:val="1"/>
                <w:sz w:val="22"/>
                <w:szCs w:val="22"/>
              </w:rPr>
              <w:t>0861</w:t>
            </w:r>
            <w:r w:rsidRPr="00283E4C">
              <w:rPr>
                <w:kern w:val="1"/>
                <w:sz w:val="22"/>
                <w:szCs w:val="22"/>
              </w:rPr>
              <w:t xml:space="preserve">. This research has been reviewed according to the RAND Corporation HSPC </w:t>
            </w:r>
            <w:r w:rsidR="008E069D">
              <w:rPr>
                <w:kern w:val="1"/>
                <w:sz w:val="22"/>
                <w:szCs w:val="22"/>
              </w:rPr>
              <w:t xml:space="preserve">and CDC </w:t>
            </w:r>
            <w:r w:rsidRPr="00283E4C">
              <w:rPr>
                <w:kern w:val="1"/>
                <w:sz w:val="22"/>
                <w:szCs w:val="22"/>
              </w:rPr>
              <w:t>procedures for research involving human subjects.</w:t>
            </w:r>
          </w:p>
        </w:tc>
      </w:tr>
      <w:tr w:rsidR="002F00FD" w:rsidRPr="00283E4C" w14:paraId="0CF6912F" w14:textId="77777777" w:rsidTr="00554369">
        <w:trPr>
          <w:trHeight w:val="1754"/>
        </w:trPr>
        <w:tc>
          <w:tcPr>
            <w:tcW w:w="9401" w:type="dxa"/>
            <w:gridSpan w:val="2"/>
            <w:tcBorders>
              <w:top w:val="single" w:sz="4" w:space="0" w:color="auto"/>
              <w:left w:val="single" w:sz="4" w:space="0" w:color="auto"/>
              <w:bottom w:val="single" w:sz="4" w:space="0" w:color="auto"/>
              <w:right w:val="single" w:sz="4" w:space="0" w:color="auto"/>
            </w:tcBorders>
            <w:vAlign w:val="center"/>
          </w:tcPr>
          <w:p w14:paraId="0A140A72" w14:textId="77777777" w:rsidR="002F00FD" w:rsidRPr="00554369" w:rsidRDefault="002F00FD" w:rsidP="00D12EE9">
            <w:pPr>
              <w:widowControl w:val="0"/>
              <w:autoSpaceDE w:val="0"/>
              <w:autoSpaceDN w:val="0"/>
              <w:adjustRightInd w:val="0"/>
              <w:rPr>
                <w:kern w:val="1"/>
                <w:sz w:val="12"/>
                <w:szCs w:val="12"/>
              </w:rPr>
            </w:pPr>
          </w:p>
          <w:p w14:paraId="3DE1729C" w14:textId="1E45D4CF" w:rsidR="002F00FD" w:rsidRPr="00283E4C" w:rsidRDefault="002F00FD" w:rsidP="00E66AFF">
            <w:pPr>
              <w:widowControl w:val="0"/>
              <w:autoSpaceDE w:val="0"/>
              <w:autoSpaceDN w:val="0"/>
              <w:adjustRightInd w:val="0"/>
              <w:ind w:left="90"/>
              <w:rPr>
                <w:kern w:val="1"/>
                <w:sz w:val="22"/>
                <w:szCs w:val="22"/>
              </w:rPr>
            </w:pPr>
            <w:r w:rsidRPr="00283E4C">
              <w:rPr>
                <w:kern w:val="1"/>
                <w:sz w:val="22"/>
                <w:szCs w:val="22"/>
              </w:rPr>
              <w:t>According to the Paperwork Reduction Act of 1995,</w:t>
            </w:r>
            <w:r w:rsidR="00E66AFF">
              <w:rPr>
                <w:kern w:val="1"/>
                <w:sz w:val="22"/>
                <w:szCs w:val="22"/>
              </w:rPr>
              <w:t xml:space="preserve"> information collection exercises must display </w:t>
            </w:r>
            <w:r w:rsidR="00E66AFF" w:rsidRPr="00283E4C">
              <w:rPr>
                <w:kern w:val="1"/>
                <w:sz w:val="22"/>
                <w:szCs w:val="22"/>
              </w:rPr>
              <w:t>a valid OMB control number</w:t>
            </w:r>
            <w:r w:rsidRPr="00283E4C">
              <w:rPr>
                <w:kern w:val="1"/>
                <w:sz w:val="22"/>
                <w:szCs w:val="22"/>
              </w:rPr>
              <w:t xml:space="preserve">. The valid OMB control number for this information </w:t>
            </w:r>
            <w:r w:rsidRPr="001678C5">
              <w:rPr>
                <w:kern w:val="1"/>
                <w:sz w:val="22"/>
                <w:szCs w:val="22"/>
              </w:rPr>
              <w:t xml:space="preserve">collection </w:t>
            </w:r>
            <w:r w:rsidRPr="00615A2D">
              <w:rPr>
                <w:kern w:val="1"/>
                <w:sz w:val="22"/>
                <w:szCs w:val="22"/>
              </w:rPr>
              <w:t xml:space="preserve">is </w:t>
            </w:r>
            <w:r w:rsidR="001678C5" w:rsidRPr="00615A2D">
              <w:rPr>
                <w:kern w:val="1"/>
                <w:sz w:val="22"/>
                <w:szCs w:val="22"/>
                <w:highlight w:val="yellow"/>
              </w:rPr>
              <w:t>[INSERT NUMBER]</w:t>
            </w:r>
            <w:r w:rsidRPr="001678C5">
              <w:rPr>
                <w:kern w:val="1"/>
                <w:sz w:val="22"/>
                <w:szCs w:val="22"/>
              </w:rPr>
              <w:t xml:space="preserve">. The time required to complete this information collection is estimated to average </w:t>
            </w:r>
            <w:r w:rsidR="00041845" w:rsidRPr="001678C5">
              <w:rPr>
                <w:kern w:val="1"/>
                <w:sz w:val="22"/>
                <w:szCs w:val="22"/>
              </w:rPr>
              <w:t>60</w:t>
            </w:r>
            <w:r w:rsidRPr="001678C5">
              <w:rPr>
                <w:kern w:val="1"/>
                <w:sz w:val="22"/>
                <w:szCs w:val="22"/>
              </w:rPr>
              <w:t xml:space="preserve"> minutes per response, including the time to review instructions and complete and review the information</w:t>
            </w:r>
            <w:r w:rsidRPr="00283E4C">
              <w:rPr>
                <w:kern w:val="1"/>
                <w:sz w:val="22"/>
                <w:szCs w:val="22"/>
              </w:rPr>
              <w:t xml:space="preserve"> collection.</w:t>
            </w:r>
          </w:p>
        </w:tc>
      </w:tr>
    </w:tbl>
    <w:p w14:paraId="1CFD69FC" w14:textId="77777777" w:rsidR="00F7021C" w:rsidRPr="00283E4C" w:rsidRDefault="00F7021C">
      <w:pPr>
        <w:widowControl w:val="0"/>
        <w:autoSpaceDE w:val="0"/>
        <w:autoSpaceDN w:val="0"/>
        <w:adjustRightInd w:val="0"/>
        <w:rPr>
          <w:kern w:val="1"/>
          <w:sz w:val="24"/>
          <w:szCs w:val="24"/>
        </w:rPr>
      </w:pPr>
    </w:p>
    <w:sectPr w:rsidR="00F7021C" w:rsidRPr="00283E4C" w:rsidSect="00D8434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cia, Albert (CDC/OPHPR/OD)">
    <w15:presenceInfo w15:providerId="AD" w15:userId="S-1-5-21-1207783550-2075000910-922709458-178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48"/>
    <w:rsid w:val="000069C5"/>
    <w:rsid w:val="00041845"/>
    <w:rsid w:val="001678C5"/>
    <w:rsid w:val="0027536F"/>
    <w:rsid w:val="00283E4C"/>
    <w:rsid w:val="002D6496"/>
    <w:rsid w:val="002F00FD"/>
    <w:rsid w:val="004341F2"/>
    <w:rsid w:val="004E5DFC"/>
    <w:rsid w:val="00554369"/>
    <w:rsid w:val="0057776E"/>
    <w:rsid w:val="00615A2D"/>
    <w:rsid w:val="006410DC"/>
    <w:rsid w:val="00741DC4"/>
    <w:rsid w:val="00894DFD"/>
    <w:rsid w:val="008E069D"/>
    <w:rsid w:val="00A81918"/>
    <w:rsid w:val="00AD43B4"/>
    <w:rsid w:val="00AE3843"/>
    <w:rsid w:val="00B60DDD"/>
    <w:rsid w:val="00C27857"/>
    <w:rsid w:val="00C97F65"/>
    <w:rsid w:val="00D12EE9"/>
    <w:rsid w:val="00D84348"/>
    <w:rsid w:val="00E60971"/>
    <w:rsid w:val="00E66AFF"/>
    <w:rsid w:val="00E7439C"/>
    <w:rsid w:val="00F341EC"/>
    <w:rsid w:val="00F7021C"/>
    <w:rsid w:val="00F76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B857A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348"/>
    <w:rPr>
      <w:rFonts w:cs="Times New Roman"/>
      <w:color w:val="0000FF"/>
      <w:u w:val="single"/>
    </w:rPr>
  </w:style>
  <w:style w:type="character" w:styleId="CommentReference">
    <w:name w:val="annotation reference"/>
    <w:basedOn w:val="DefaultParagraphFont"/>
    <w:uiPriority w:val="99"/>
    <w:semiHidden/>
    <w:unhideWhenUsed/>
    <w:rsid w:val="008E069D"/>
    <w:rPr>
      <w:sz w:val="16"/>
      <w:szCs w:val="16"/>
    </w:rPr>
  </w:style>
  <w:style w:type="paragraph" w:styleId="CommentText">
    <w:name w:val="annotation text"/>
    <w:basedOn w:val="Normal"/>
    <w:link w:val="CommentTextChar"/>
    <w:uiPriority w:val="99"/>
    <w:semiHidden/>
    <w:unhideWhenUsed/>
    <w:rsid w:val="008E069D"/>
  </w:style>
  <w:style w:type="character" w:customStyle="1" w:styleId="CommentTextChar">
    <w:name w:val="Comment Text Char"/>
    <w:basedOn w:val="DefaultParagraphFont"/>
    <w:link w:val="CommentText"/>
    <w:uiPriority w:val="99"/>
    <w:semiHidden/>
    <w:rsid w:val="008E069D"/>
  </w:style>
  <w:style w:type="paragraph" w:styleId="CommentSubject">
    <w:name w:val="annotation subject"/>
    <w:basedOn w:val="CommentText"/>
    <w:next w:val="CommentText"/>
    <w:link w:val="CommentSubjectChar"/>
    <w:uiPriority w:val="99"/>
    <w:semiHidden/>
    <w:unhideWhenUsed/>
    <w:rsid w:val="008E069D"/>
    <w:rPr>
      <w:b/>
      <w:bCs/>
    </w:rPr>
  </w:style>
  <w:style w:type="character" w:customStyle="1" w:styleId="CommentSubjectChar">
    <w:name w:val="Comment Subject Char"/>
    <w:basedOn w:val="CommentTextChar"/>
    <w:link w:val="CommentSubject"/>
    <w:uiPriority w:val="99"/>
    <w:semiHidden/>
    <w:rsid w:val="008E069D"/>
    <w:rPr>
      <w:b/>
      <w:bCs/>
    </w:rPr>
  </w:style>
  <w:style w:type="paragraph" w:styleId="BalloonText">
    <w:name w:val="Balloon Text"/>
    <w:basedOn w:val="Normal"/>
    <w:link w:val="BalloonTextChar"/>
    <w:uiPriority w:val="99"/>
    <w:semiHidden/>
    <w:unhideWhenUsed/>
    <w:rsid w:val="008E06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69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348"/>
    <w:rPr>
      <w:rFonts w:cs="Times New Roman"/>
      <w:color w:val="0000FF"/>
      <w:u w:val="single"/>
    </w:rPr>
  </w:style>
  <w:style w:type="character" w:styleId="CommentReference">
    <w:name w:val="annotation reference"/>
    <w:basedOn w:val="DefaultParagraphFont"/>
    <w:uiPriority w:val="99"/>
    <w:semiHidden/>
    <w:unhideWhenUsed/>
    <w:rsid w:val="008E069D"/>
    <w:rPr>
      <w:sz w:val="16"/>
      <w:szCs w:val="16"/>
    </w:rPr>
  </w:style>
  <w:style w:type="paragraph" w:styleId="CommentText">
    <w:name w:val="annotation text"/>
    <w:basedOn w:val="Normal"/>
    <w:link w:val="CommentTextChar"/>
    <w:uiPriority w:val="99"/>
    <w:semiHidden/>
    <w:unhideWhenUsed/>
    <w:rsid w:val="008E069D"/>
  </w:style>
  <w:style w:type="character" w:customStyle="1" w:styleId="CommentTextChar">
    <w:name w:val="Comment Text Char"/>
    <w:basedOn w:val="DefaultParagraphFont"/>
    <w:link w:val="CommentText"/>
    <w:uiPriority w:val="99"/>
    <w:semiHidden/>
    <w:rsid w:val="008E069D"/>
  </w:style>
  <w:style w:type="paragraph" w:styleId="CommentSubject">
    <w:name w:val="annotation subject"/>
    <w:basedOn w:val="CommentText"/>
    <w:next w:val="CommentText"/>
    <w:link w:val="CommentSubjectChar"/>
    <w:uiPriority w:val="99"/>
    <w:semiHidden/>
    <w:unhideWhenUsed/>
    <w:rsid w:val="008E069D"/>
    <w:rPr>
      <w:b/>
      <w:bCs/>
    </w:rPr>
  </w:style>
  <w:style w:type="character" w:customStyle="1" w:styleId="CommentSubjectChar">
    <w:name w:val="Comment Subject Char"/>
    <w:basedOn w:val="CommentTextChar"/>
    <w:link w:val="CommentSubject"/>
    <w:uiPriority w:val="99"/>
    <w:semiHidden/>
    <w:rsid w:val="008E069D"/>
    <w:rPr>
      <w:b/>
      <w:bCs/>
    </w:rPr>
  </w:style>
  <w:style w:type="paragraph" w:styleId="BalloonText">
    <w:name w:val="Balloon Text"/>
    <w:basedOn w:val="Normal"/>
    <w:link w:val="BalloonTextChar"/>
    <w:uiPriority w:val="99"/>
    <w:semiHidden/>
    <w:unhideWhenUsed/>
    <w:rsid w:val="008E06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676765">
      <w:marLeft w:val="0"/>
      <w:marRight w:val="0"/>
      <w:marTop w:val="0"/>
      <w:marBottom w:val="0"/>
      <w:divBdr>
        <w:top w:val="none" w:sz="0" w:space="0" w:color="auto"/>
        <w:left w:val="none" w:sz="0" w:space="0" w:color="auto"/>
        <w:bottom w:val="none" w:sz="0" w:space="0" w:color="auto"/>
        <w:right w:val="none" w:sz="0" w:space="0" w:color="auto"/>
      </w:divBdr>
    </w:div>
    <w:div w:id="1974676766">
      <w:marLeft w:val="0"/>
      <w:marRight w:val="0"/>
      <w:marTop w:val="0"/>
      <w:marBottom w:val="0"/>
      <w:divBdr>
        <w:top w:val="none" w:sz="0" w:space="0" w:color="auto"/>
        <w:left w:val="none" w:sz="0" w:space="0" w:color="auto"/>
        <w:bottom w:val="none" w:sz="0" w:space="0" w:color="auto"/>
        <w:right w:val="none" w:sz="0" w:space="0" w:color="auto"/>
      </w:divBdr>
    </w:div>
    <w:div w:id="1974676767">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pcinfo@rand.org" TargetMode="External"/><Relationship Id="rId3" Type="http://schemas.openxmlformats.org/officeDocument/2006/relationships/settings" Target="settings.xml"/><Relationship Id="rId7" Type="http://schemas.openxmlformats.org/officeDocument/2006/relationships/hyperlink" Target="mailto:hspcinfo@rand.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spcinfo@rand.org" TargetMode="External"/><Relationship Id="rId11" Type="http://schemas.microsoft.com/office/2011/relationships/people" Target="people.xml"/><Relationship Id="rId5" Type="http://schemas.openxmlformats.org/officeDocument/2006/relationships/hyperlink" Target="mailto:hspcinfo@rand.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Worker Well-being</vt:lpstr>
    </vt:vector>
  </TitlesOfParts>
  <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 Well-being</dc:title>
  <dc:subject/>
  <dc:creator>Qualtrics</dc:creator>
  <cp:keywords/>
  <dc:description/>
  <cp:lastModifiedBy>SYSTEM</cp:lastModifiedBy>
  <cp:revision>2</cp:revision>
  <dcterms:created xsi:type="dcterms:W3CDTF">2018-05-29T16:38:00Z</dcterms:created>
  <dcterms:modified xsi:type="dcterms:W3CDTF">2018-05-29T16:38:00Z</dcterms:modified>
</cp:coreProperties>
</file>