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DFDFC" w14:textId="77777777" w:rsidR="00EF4EF1" w:rsidRPr="00EF4EF1" w:rsidRDefault="00EF4EF1" w:rsidP="00D94A9B">
      <w:pPr>
        <w:tabs>
          <w:tab w:val="center" w:pos="4680"/>
        </w:tabs>
        <w:jc w:val="center"/>
        <w:rPr>
          <w:b/>
          <w:sz w:val="24"/>
        </w:rPr>
      </w:pPr>
      <w:bookmarkStart w:id="0" w:name="_GoBack"/>
      <w:bookmarkEnd w:id="0"/>
      <w:r w:rsidRPr="00EF4EF1">
        <w:rPr>
          <w:b/>
          <w:bCs/>
          <w:sz w:val="24"/>
          <w:u w:val="single"/>
        </w:rPr>
        <w:t>Supporting Statement – Part A</w:t>
      </w:r>
    </w:p>
    <w:p w14:paraId="4215A2B6" w14:textId="77777777" w:rsidR="00EF4EF1" w:rsidRPr="00EF4EF1" w:rsidRDefault="00EF4EF1" w:rsidP="00D94A9B">
      <w:pPr>
        <w:tabs>
          <w:tab w:val="center" w:pos="4680"/>
        </w:tabs>
        <w:jc w:val="center"/>
        <w:rPr>
          <w:b/>
          <w:sz w:val="24"/>
        </w:rPr>
      </w:pPr>
    </w:p>
    <w:p w14:paraId="530FE4C0" w14:textId="786E7C86" w:rsidR="00B2498B" w:rsidRPr="00EF4EF1" w:rsidRDefault="00B2498B" w:rsidP="00D94A9B">
      <w:pPr>
        <w:tabs>
          <w:tab w:val="center" w:pos="4680"/>
        </w:tabs>
        <w:jc w:val="center"/>
        <w:rPr>
          <w:sz w:val="28"/>
          <w:u w:val="single"/>
        </w:rPr>
      </w:pPr>
      <w:r w:rsidRPr="00EF4EF1">
        <w:rPr>
          <w:sz w:val="28"/>
          <w:u w:val="single"/>
        </w:rPr>
        <w:t xml:space="preserve">Request for Certification in the Medicare/Medicaid Program </w:t>
      </w:r>
      <w:r w:rsidR="00CB3747" w:rsidRPr="00EF4EF1">
        <w:rPr>
          <w:sz w:val="28"/>
          <w:u w:val="single"/>
        </w:rPr>
        <w:t>for</w:t>
      </w:r>
      <w:r w:rsidRPr="00EF4EF1">
        <w:rPr>
          <w:sz w:val="28"/>
          <w:u w:val="single"/>
        </w:rPr>
        <w:t xml:space="preserve"> Provide</w:t>
      </w:r>
      <w:r w:rsidR="0000425E" w:rsidRPr="00EF4EF1">
        <w:rPr>
          <w:sz w:val="28"/>
          <w:u w:val="single"/>
        </w:rPr>
        <w:t xml:space="preserve">rs of </w:t>
      </w:r>
      <w:r w:rsidRPr="00EF4EF1">
        <w:rPr>
          <w:sz w:val="28"/>
          <w:u w:val="single"/>
        </w:rPr>
        <w:tab/>
        <w:t xml:space="preserve">Outpatient Physical Therapy and/or Speech-Language Pathology Form CMS-1856 </w:t>
      </w:r>
    </w:p>
    <w:p w14:paraId="23C78247" w14:textId="77777777" w:rsidR="00B2498B" w:rsidRPr="00EF4EF1" w:rsidRDefault="00B2498B">
      <w:pPr>
        <w:rPr>
          <w:sz w:val="24"/>
        </w:rPr>
      </w:pPr>
    </w:p>
    <w:p w14:paraId="37DDA02E" w14:textId="77777777" w:rsidR="00B2498B" w:rsidRPr="00EF4EF1" w:rsidRDefault="00B2498B">
      <w:pPr>
        <w:rPr>
          <w:sz w:val="24"/>
        </w:rPr>
      </w:pPr>
      <w:r w:rsidRPr="00EF4EF1">
        <w:rPr>
          <w:sz w:val="24"/>
        </w:rPr>
        <w:t>A.</w:t>
      </w:r>
      <w:r w:rsidRPr="00EF4EF1">
        <w:rPr>
          <w:sz w:val="24"/>
        </w:rPr>
        <w:tab/>
        <w:t>BACKGROUND</w:t>
      </w:r>
    </w:p>
    <w:p w14:paraId="4C56DC01" w14:textId="77777777" w:rsidR="00B2498B" w:rsidRPr="00EF4EF1" w:rsidRDefault="00B2498B">
      <w:pPr>
        <w:rPr>
          <w:sz w:val="24"/>
        </w:rPr>
      </w:pPr>
    </w:p>
    <w:p w14:paraId="3B42DD4B" w14:textId="639DDE15" w:rsidR="00B2498B" w:rsidRPr="00EF4EF1" w:rsidRDefault="00B2498B" w:rsidP="005E2115">
      <w:pPr>
        <w:ind w:left="720"/>
        <w:rPr>
          <w:sz w:val="24"/>
        </w:rPr>
      </w:pPr>
      <w:r w:rsidRPr="00EF4EF1">
        <w:rPr>
          <w:sz w:val="24"/>
        </w:rPr>
        <w:t xml:space="preserve">This is a request </w:t>
      </w:r>
      <w:r w:rsidR="00E93576" w:rsidRPr="00EF4EF1">
        <w:rPr>
          <w:sz w:val="24"/>
        </w:rPr>
        <w:t xml:space="preserve">to </w:t>
      </w:r>
      <w:r w:rsidR="005E2115" w:rsidRPr="00EF4EF1">
        <w:rPr>
          <w:sz w:val="24"/>
        </w:rPr>
        <w:t>reinstate</w:t>
      </w:r>
      <w:r w:rsidRPr="00EF4EF1">
        <w:rPr>
          <w:sz w:val="24"/>
        </w:rPr>
        <w:t xml:space="preserve"> CMS-1856, Request for Certification in the Medicare/Medicaid Program to Provide Outpatient Physical Therapy and/or Speech-Language Pathology Survey Report Form. </w:t>
      </w:r>
      <w:r w:rsidR="005E2115" w:rsidRPr="00EF4EF1">
        <w:rPr>
          <w:sz w:val="24"/>
        </w:rPr>
        <w:t>This form</w:t>
      </w:r>
      <w:r w:rsidRPr="00EF4EF1">
        <w:rPr>
          <w:sz w:val="24"/>
        </w:rPr>
        <w:t xml:space="preserve"> implement</w:t>
      </w:r>
      <w:r w:rsidR="007A3316">
        <w:rPr>
          <w:sz w:val="24"/>
        </w:rPr>
        <w:t>s</w:t>
      </w:r>
      <w:r w:rsidRPr="00EF4EF1">
        <w:rPr>
          <w:sz w:val="24"/>
        </w:rPr>
        <w:t xml:space="preserve"> 42 CFR 485.701-485.729, Conditions of Participation for Clinics, Rehabilitation Agencies, and Public Health Agencies as Providers of Outpatient Physical Therapy and/or Speech-Language Pathology Services.  </w:t>
      </w:r>
    </w:p>
    <w:p w14:paraId="0F30524D" w14:textId="77777777" w:rsidR="005E2115" w:rsidRPr="00EF4EF1" w:rsidRDefault="005E2115">
      <w:pPr>
        <w:ind w:left="720"/>
        <w:rPr>
          <w:sz w:val="24"/>
        </w:rPr>
      </w:pPr>
    </w:p>
    <w:p w14:paraId="4BD21576" w14:textId="38DD9905" w:rsidR="005E2115" w:rsidRPr="00EF4EF1" w:rsidRDefault="005E2115">
      <w:pPr>
        <w:ind w:left="720"/>
        <w:rPr>
          <w:sz w:val="24"/>
        </w:rPr>
      </w:pPr>
      <w:r w:rsidRPr="00EF4EF1">
        <w:rPr>
          <w:sz w:val="24"/>
        </w:rPr>
        <w:t>Surveyors are no longer required to use CMS-1893, Outpatient Physical Therapy-Speech Pathology Survey Report form</w:t>
      </w:r>
      <w:r w:rsidR="0023780B">
        <w:rPr>
          <w:sz w:val="24"/>
        </w:rPr>
        <w:t>. Surveyors are now able to access survey resources electronically from the ASPEN database, as a result, the need for surveyors to carry printed copies of the survey information data is no longer efficient. Given this improvement in survey process,</w:t>
      </w:r>
      <w:r w:rsidRPr="00EF4EF1">
        <w:rPr>
          <w:sz w:val="24"/>
        </w:rPr>
        <w:t xml:space="preserve"> there is no need to reinstate form CMS-1893. </w:t>
      </w:r>
    </w:p>
    <w:p w14:paraId="558E2044" w14:textId="77777777" w:rsidR="00B2498B" w:rsidRPr="00EF4EF1" w:rsidRDefault="00B2498B">
      <w:pPr>
        <w:rPr>
          <w:sz w:val="24"/>
        </w:rPr>
      </w:pPr>
    </w:p>
    <w:p w14:paraId="4878A6B8" w14:textId="77777777" w:rsidR="00B2498B" w:rsidRPr="00EF4EF1" w:rsidRDefault="00B2498B">
      <w:pPr>
        <w:rPr>
          <w:sz w:val="24"/>
        </w:rPr>
      </w:pPr>
      <w:r w:rsidRPr="00EF4EF1">
        <w:rPr>
          <w:sz w:val="24"/>
        </w:rPr>
        <w:t>B.</w:t>
      </w:r>
      <w:r w:rsidRPr="00EF4EF1">
        <w:rPr>
          <w:sz w:val="24"/>
        </w:rPr>
        <w:tab/>
        <w:t>JUSTIFICATION</w:t>
      </w:r>
    </w:p>
    <w:p w14:paraId="57A0CEC3" w14:textId="77777777" w:rsidR="00B2498B" w:rsidRPr="00EF4EF1" w:rsidRDefault="00B2498B">
      <w:pPr>
        <w:rPr>
          <w:sz w:val="24"/>
        </w:rPr>
      </w:pPr>
    </w:p>
    <w:p w14:paraId="4F28FA96" w14:textId="77777777" w:rsidR="00B2498B" w:rsidRPr="00EF4EF1" w:rsidRDefault="00B2498B">
      <w:pPr>
        <w:tabs>
          <w:tab w:val="left" w:pos="-1440"/>
        </w:tabs>
        <w:ind w:left="1440" w:hanging="720"/>
        <w:rPr>
          <w:sz w:val="24"/>
        </w:rPr>
      </w:pPr>
      <w:r w:rsidRPr="00EF4EF1">
        <w:rPr>
          <w:sz w:val="24"/>
        </w:rPr>
        <w:t>1.</w:t>
      </w:r>
      <w:r w:rsidRPr="00EF4EF1">
        <w:rPr>
          <w:sz w:val="24"/>
        </w:rPr>
        <w:tab/>
      </w:r>
      <w:r w:rsidRPr="00EF4EF1">
        <w:rPr>
          <w:sz w:val="24"/>
          <w:u w:val="single"/>
        </w:rPr>
        <w:t>Need and Legal Basis</w:t>
      </w:r>
    </w:p>
    <w:p w14:paraId="72222DF9" w14:textId="77777777" w:rsidR="00B2498B" w:rsidRPr="00EF4EF1" w:rsidRDefault="00B2498B">
      <w:pPr>
        <w:ind w:left="1440"/>
        <w:rPr>
          <w:sz w:val="24"/>
        </w:rPr>
      </w:pPr>
      <w:r w:rsidRPr="00EF4EF1">
        <w:rPr>
          <w:sz w:val="24"/>
        </w:rPr>
        <w:t xml:space="preserve">This activity is authorized by Title XVIII of the Social Security Act, Section 1861(p).  The collection of this information is authorized by 42 CFR Part 485.701-485.729 pursuant to Sections 1864 and 1875 of the Social Security Act </w:t>
      </w:r>
      <w:r w:rsidR="00B34175" w:rsidRPr="00EF4EF1">
        <w:rPr>
          <w:sz w:val="24"/>
        </w:rPr>
        <w:t>requiring</w:t>
      </w:r>
      <w:r w:rsidRPr="00EF4EF1">
        <w:rPr>
          <w:sz w:val="24"/>
        </w:rPr>
        <w:t xml:space="preserve"> that providers and suppliers of  services </w:t>
      </w:r>
      <w:r w:rsidR="00B34175" w:rsidRPr="00EF4EF1">
        <w:rPr>
          <w:sz w:val="24"/>
        </w:rPr>
        <w:t xml:space="preserve">to Medicare beneficiaries </w:t>
      </w:r>
      <w:r w:rsidRPr="00EF4EF1">
        <w:rPr>
          <w:sz w:val="24"/>
        </w:rPr>
        <w:t xml:space="preserve">meet such requirements as the Secretary finds necessary to ensure the health and safety of individuals who are furnished </w:t>
      </w:r>
      <w:r w:rsidR="00B34175" w:rsidRPr="00EF4EF1">
        <w:rPr>
          <w:sz w:val="24"/>
        </w:rPr>
        <w:t xml:space="preserve">such </w:t>
      </w:r>
      <w:r w:rsidRPr="00EF4EF1">
        <w:rPr>
          <w:sz w:val="24"/>
        </w:rPr>
        <w:t xml:space="preserve">services.  For Medicare purposes, certification is based on the State survey agency’s reporting of a provider’s or supplier’s compliance or noncompliance with the health and safety requirements published in </w:t>
      </w:r>
      <w:r w:rsidR="00B34175" w:rsidRPr="00EF4EF1">
        <w:rPr>
          <w:sz w:val="24"/>
        </w:rPr>
        <w:t xml:space="preserve">federal </w:t>
      </w:r>
      <w:r w:rsidRPr="00EF4EF1">
        <w:rPr>
          <w:sz w:val="24"/>
        </w:rPr>
        <w:t xml:space="preserve">regulations.  To determine compliance with these requirements, the Secretary has authorized </w:t>
      </w:r>
      <w:r w:rsidR="00D53150" w:rsidRPr="00EF4EF1">
        <w:rPr>
          <w:sz w:val="24"/>
        </w:rPr>
        <w:t xml:space="preserve">CMS to contract with State </w:t>
      </w:r>
      <w:r w:rsidR="00843079" w:rsidRPr="00EF4EF1">
        <w:rPr>
          <w:sz w:val="24"/>
        </w:rPr>
        <w:t>s</w:t>
      </w:r>
      <w:r w:rsidR="00D53150" w:rsidRPr="00EF4EF1">
        <w:rPr>
          <w:sz w:val="24"/>
        </w:rPr>
        <w:t xml:space="preserve">urvey </w:t>
      </w:r>
      <w:r w:rsidR="00843079" w:rsidRPr="00EF4EF1">
        <w:rPr>
          <w:sz w:val="24"/>
        </w:rPr>
        <w:t>a</w:t>
      </w:r>
      <w:r w:rsidR="00D53150" w:rsidRPr="00EF4EF1">
        <w:rPr>
          <w:sz w:val="24"/>
        </w:rPr>
        <w:t xml:space="preserve">gencies </w:t>
      </w:r>
      <w:r w:rsidRPr="00EF4EF1">
        <w:rPr>
          <w:sz w:val="24"/>
        </w:rPr>
        <w:t xml:space="preserve">to conduct surveys </w:t>
      </w:r>
      <w:r w:rsidR="00843079" w:rsidRPr="00EF4EF1">
        <w:rPr>
          <w:sz w:val="24"/>
        </w:rPr>
        <w:t>of</w:t>
      </w:r>
      <w:r w:rsidRPr="00EF4EF1">
        <w:rPr>
          <w:sz w:val="24"/>
        </w:rPr>
        <w:t xml:space="preserve"> providers</w:t>
      </w:r>
      <w:r w:rsidR="00843079" w:rsidRPr="00EF4EF1">
        <w:rPr>
          <w:sz w:val="24"/>
        </w:rPr>
        <w:t xml:space="preserve"> and suppliers</w:t>
      </w:r>
      <w:r w:rsidRPr="00EF4EF1">
        <w:rPr>
          <w:sz w:val="24"/>
        </w:rPr>
        <w:t>.</w:t>
      </w:r>
    </w:p>
    <w:p w14:paraId="244A8F5D" w14:textId="77777777" w:rsidR="00B2498B" w:rsidRPr="00EF4EF1" w:rsidRDefault="00B2498B">
      <w:pPr>
        <w:rPr>
          <w:sz w:val="24"/>
        </w:rPr>
      </w:pPr>
    </w:p>
    <w:p w14:paraId="5B6A9775" w14:textId="77777777" w:rsidR="00B2498B" w:rsidRPr="00EF4EF1" w:rsidRDefault="00843079" w:rsidP="005E2115">
      <w:pPr>
        <w:ind w:left="1440"/>
        <w:rPr>
          <w:sz w:val="24"/>
        </w:rPr>
      </w:pPr>
      <w:r w:rsidRPr="00EF4EF1">
        <w:rPr>
          <w:sz w:val="24"/>
        </w:rPr>
        <w:t>F</w:t>
      </w:r>
      <w:r w:rsidR="00B2498B" w:rsidRPr="00EF4EF1">
        <w:rPr>
          <w:sz w:val="24"/>
        </w:rPr>
        <w:t>orm CMS-1856, Request for Certification in the Medicare/Medicaid Program to Provide Outpatient Physical Therapy a</w:t>
      </w:r>
      <w:r w:rsidR="00F9035D" w:rsidRPr="00EF4EF1">
        <w:rPr>
          <w:sz w:val="24"/>
        </w:rPr>
        <w:t>nd/or Speech-Language Pathology</w:t>
      </w:r>
      <w:r w:rsidR="00B2498B" w:rsidRPr="00EF4EF1">
        <w:rPr>
          <w:sz w:val="24"/>
        </w:rPr>
        <w:t xml:space="preserve">, is utilized as an application to be completed by </w:t>
      </w:r>
      <w:r w:rsidR="009F2F03" w:rsidRPr="00EF4EF1">
        <w:rPr>
          <w:sz w:val="24"/>
        </w:rPr>
        <w:t>providers</w:t>
      </w:r>
      <w:r w:rsidR="00B2498B" w:rsidRPr="00EF4EF1">
        <w:rPr>
          <w:sz w:val="24"/>
        </w:rPr>
        <w:t xml:space="preserve"> of </w:t>
      </w:r>
      <w:r w:rsidR="00F9035D" w:rsidRPr="00EF4EF1">
        <w:rPr>
          <w:sz w:val="24"/>
        </w:rPr>
        <w:t>outpatient physical therapy and/or speech-language pathology</w:t>
      </w:r>
      <w:r w:rsidR="00B2498B" w:rsidRPr="00EF4EF1">
        <w:rPr>
          <w:sz w:val="24"/>
        </w:rPr>
        <w:t xml:space="preserve"> services requesting participation in the Medicare/Medicaid programs. This form initiates the process of obtaining a decision as to whether the conditions of </w:t>
      </w:r>
      <w:r w:rsidR="00F9035D" w:rsidRPr="00EF4EF1">
        <w:rPr>
          <w:sz w:val="24"/>
        </w:rPr>
        <w:t>participation are met as a provider of outpatient physical therapy and/or speech-language pathology services.</w:t>
      </w:r>
      <w:r w:rsidR="00B2498B" w:rsidRPr="00EF4EF1">
        <w:rPr>
          <w:sz w:val="24"/>
        </w:rPr>
        <w:t xml:space="preserve">  </w:t>
      </w:r>
      <w:r w:rsidR="00B34175" w:rsidRPr="00EF4EF1">
        <w:rPr>
          <w:sz w:val="24"/>
        </w:rPr>
        <w:t xml:space="preserve">The form </w:t>
      </w:r>
      <w:r w:rsidR="00B2498B" w:rsidRPr="00EF4EF1">
        <w:rPr>
          <w:sz w:val="24"/>
        </w:rPr>
        <w:t xml:space="preserve">is used by the </w:t>
      </w:r>
      <w:r w:rsidR="00A253A7" w:rsidRPr="00EF4EF1">
        <w:rPr>
          <w:sz w:val="24"/>
        </w:rPr>
        <w:t xml:space="preserve">State Agencies (SAs) </w:t>
      </w:r>
      <w:r w:rsidR="00B2498B" w:rsidRPr="00EF4EF1">
        <w:rPr>
          <w:sz w:val="24"/>
        </w:rPr>
        <w:t xml:space="preserve">to enter the new </w:t>
      </w:r>
      <w:r w:rsidR="00504DD0" w:rsidRPr="00EF4EF1">
        <w:rPr>
          <w:sz w:val="24"/>
        </w:rPr>
        <w:t>provider</w:t>
      </w:r>
      <w:r w:rsidR="00B2498B" w:rsidRPr="00EF4EF1">
        <w:rPr>
          <w:sz w:val="24"/>
        </w:rPr>
        <w:t xml:space="preserve"> into the </w:t>
      </w:r>
      <w:r w:rsidR="00E62BA9" w:rsidRPr="00EF4EF1">
        <w:rPr>
          <w:sz w:val="24"/>
        </w:rPr>
        <w:t>ASPEN</w:t>
      </w:r>
      <w:r w:rsidR="00FE6A81" w:rsidRPr="00EF4EF1">
        <w:rPr>
          <w:sz w:val="24"/>
        </w:rPr>
        <w:t xml:space="preserve"> (Automated Survey Process Environment)</w:t>
      </w:r>
      <w:r w:rsidR="00B34175" w:rsidRPr="00EF4EF1">
        <w:rPr>
          <w:sz w:val="24"/>
        </w:rPr>
        <w:t xml:space="preserve"> database</w:t>
      </w:r>
      <w:r w:rsidR="00B2498B" w:rsidRPr="00EF4EF1">
        <w:rPr>
          <w:sz w:val="24"/>
        </w:rPr>
        <w:t>.</w:t>
      </w:r>
    </w:p>
    <w:p w14:paraId="1CD79CBB" w14:textId="77777777" w:rsidR="00B2498B" w:rsidRPr="00EF4EF1" w:rsidRDefault="00B2498B">
      <w:pPr>
        <w:tabs>
          <w:tab w:val="left" w:pos="-1440"/>
        </w:tabs>
        <w:ind w:left="1440" w:hanging="720"/>
        <w:rPr>
          <w:sz w:val="24"/>
        </w:rPr>
      </w:pPr>
      <w:r w:rsidRPr="00EF4EF1">
        <w:rPr>
          <w:sz w:val="24"/>
        </w:rPr>
        <w:lastRenderedPageBreak/>
        <w:t>2.</w:t>
      </w:r>
      <w:r w:rsidRPr="00EF4EF1">
        <w:rPr>
          <w:sz w:val="24"/>
        </w:rPr>
        <w:tab/>
      </w:r>
      <w:r w:rsidRPr="00EF4EF1">
        <w:rPr>
          <w:sz w:val="24"/>
          <w:u w:val="single"/>
        </w:rPr>
        <w:t>Information Users</w:t>
      </w:r>
    </w:p>
    <w:p w14:paraId="16A48628" w14:textId="77777777" w:rsidR="00B2498B" w:rsidRPr="00EF4EF1" w:rsidRDefault="00B2498B">
      <w:pPr>
        <w:ind w:left="1440"/>
        <w:rPr>
          <w:sz w:val="24"/>
        </w:rPr>
      </w:pPr>
      <w:r w:rsidRPr="00EF4EF1">
        <w:rPr>
          <w:sz w:val="24"/>
        </w:rPr>
        <w:t xml:space="preserve">The information from the form CMS-1856 is used by CMS in making certification decisions.  The information on the form serves as a screen for the State agency to determine if the </w:t>
      </w:r>
      <w:r w:rsidR="00F9035D" w:rsidRPr="00EF4EF1">
        <w:rPr>
          <w:sz w:val="24"/>
        </w:rPr>
        <w:t>provider of outpatient physical therapy and/or speech-language pathology services</w:t>
      </w:r>
      <w:r w:rsidRPr="00EF4EF1">
        <w:rPr>
          <w:sz w:val="24"/>
        </w:rPr>
        <w:t xml:space="preserve"> has the basic capabilities to participate in the program, and whether a survey is appropriate.  The basic identifying information from this form is coded into </w:t>
      </w:r>
      <w:r w:rsidR="00B34175" w:rsidRPr="00EF4EF1">
        <w:rPr>
          <w:sz w:val="24"/>
        </w:rPr>
        <w:t>the A</w:t>
      </w:r>
      <w:r w:rsidR="00E62BA9" w:rsidRPr="00EF4EF1">
        <w:rPr>
          <w:sz w:val="24"/>
        </w:rPr>
        <w:t>spen</w:t>
      </w:r>
      <w:r w:rsidRPr="00EF4EF1">
        <w:rPr>
          <w:sz w:val="24"/>
        </w:rPr>
        <w:t xml:space="preserve"> </w:t>
      </w:r>
      <w:r w:rsidR="00843079" w:rsidRPr="00EF4EF1">
        <w:rPr>
          <w:sz w:val="24"/>
        </w:rPr>
        <w:t xml:space="preserve">database </w:t>
      </w:r>
      <w:r w:rsidRPr="00EF4EF1">
        <w:rPr>
          <w:sz w:val="24"/>
        </w:rPr>
        <w:t>and serves as the information base for the creation of a record for future Federal certification and monitoring activity.</w:t>
      </w:r>
      <w:r w:rsidR="00B34175" w:rsidRPr="00EF4EF1">
        <w:rPr>
          <w:sz w:val="24"/>
        </w:rPr>
        <w:t xml:space="preserve">  </w:t>
      </w:r>
      <w:r w:rsidR="00763B20" w:rsidRPr="00EF4EF1">
        <w:rPr>
          <w:sz w:val="24"/>
        </w:rPr>
        <w:t xml:space="preserve">   </w:t>
      </w:r>
    </w:p>
    <w:p w14:paraId="40BB664D" w14:textId="77777777" w:rsidR="00B2498B" w:rsidRPr="00EF4EF1" w:rsidRDefault="00B2498B">
      <w:pPr>
        <w:rPr>
          <w:sz w:val="24"/>
        </w:rPr>
      </w:pPr>
      <w:r w:rsidRPr="00EF4EF1">
        <w:rPr>
          <w:sz w:val="24"/>
        </w:rPr>
        <w:t xml:space="preserve"> </w:t>
      </w:r>
    </w:p>
    <w:p w14:paraId="70507388" w14:textId="77777777" w:rsidR="00B2498B" w:rsidRPr="00EF4EF1" w:rsidRDefault="00B2498B">
      <w:pPr>
        <w:ind w:firstLine="720"/>
        <w:rPr>
          <w:sz w:val="24"/>
        </w:rPr>
      </w:pPr>
      <w:r w:rsidRPr="00EF4EF1">
        <w:rPr>
          <w:sz w:val="24"/>
        </w:rPr>
        <w:t>3.</w:t>
      </w:r>
      <w:r w:rsidRPr="00EF4EF1">
        <w:rPr>
          <w:sz w:val="24"/>
        </w:rPr>
        <w:tab/>
      </w:r>
      <w:r w:rsidR="001667A0" w:rsidRPr="00EF4EF1">
        <w:rPr>
          <w:sz w:val="24"/>
          <w:u w:val="single"/>
        </w:rPr>
        <w:t xml:space="preserve">Use of </w:t>
      </w:r>
      <w:r w:rsidRPr="00EF4EF1">
        <w:rPr>
          <w:sz w:val="24"/>
          <w:u w:val="single"/>
        </w:rPr>
        <w:t>Information Technology</w:t>
      </w:r>
    </w:p>
    <w:p w14:paraId="596D2742" w14:textId="7EE070D0" w:rsidR="00B2498B" w:rsidRPr="00EF4EF1" w:rsidRDefault="002F06DF">
      <w:pPr>
        <w:ind w:left="1440"/>
        <w:rPr>
          <w:sz w:val="24"/>
        </w:rPr>
      </w:pPr>
      <w:r>
        <w:rPr>
          <w:sz w:val="24"/>
        </w:rPr>
        <w:t>Providers are able to access</w:t>
      </w:r>
      <w:r w:rsidRPr="002F06DF">
        <w:rPr>
          <w:sz w:val="24"/>
        </w:rPr>
        <w:t xml:space="preserve"> form CMS-1856</w:t>
      </w:r>
      <w:r>
        <w:rPr>
          <w:sz w:val="24"/>
        </w:rPr>
        <w:t xml:space="preserve"> electronically. </w:t>
      </w:r>
      <w:r w:rsidR="00B2498B" w:rsidRPr="00EF4EF1">
        <w:rPr>
          <w:sz w:val="24"/>
        </w:rPr>
        <w:t xml:space="preserve">The survey form lists minimum criteria that must be met in order to be approved as a </w:t>
      </w:r>
      <w:r w:rsidR="00456861" w:rsidRPr="00EF4EF1">
        <w:rPr>
          <w:sz w:val="24"/>
        </w:rPr>
        <w:t xml:space="preserve">provider of outpatient physical therapy and speech-language pathology </w:t>
      </w:r>
      <w:r w:rsidR="00B2498B" w:rsidRPr="00EF4EF1">
        <w:rPr>
          <w:sz w:val="24"/>
        </w:rPr>
        <w:t>services for Medicare participation.  The standardized format and simple checkbox method provide for consistent reporting by State survey agencies.  Recording this information would be no easier for State surveyors using direct access equipment.</w:t>
      </w:r>
    </w:p>
    <w:p w14:paraId="4B87FCBF" w14:textId="77777777" w:rsidR="00B2498B" w:rsidRPr="00EF4EF1" w:rsidRDefault="00B2498B">
      <w:pPr>
        <w:rPr>
          <w:sz w:val="24"/>
        </w:rPr>
      </w:pPr>
    </w:p>
    <w:p w14:paraId="3AF80933" w14:textId="77777777" w:rsidR="00B2498B" w:rsidRPr="00EF4EF1" w:rsidRDefault="00B2498B">
      <w:pPr>
        <w:tabs>
          <w:tab w:val="left" w:pos="-1440"/>
        </w:tabs>
        <w:ind w:left="1440" w:hanging="720"/>
        <w:rPr>
          <w:sz w:val="24"/>
        </w:rPr>
      </w:pPr>
      <w:r w:rsidRPr="00EF4EF1">
        <w:rPr>
          <w:sz w:val="24"/>
        </w:rPr>
        <w:t>4.</w:t>
      </w:r>
      <w:r w:rsidRPr="00EF4EF1">
        <w:rPr>
          <w:sz w:val="24"/>
        </w:rPr>
        <w:tab/>
      </w:r>
      <w:r w:rsidRPr="00EF4EF1">
        <w:rPr>
          <w:sz w:val="24"/>
          <w:u w:val="single"/>
        </w:rPr>
        <w:t>Duplication and Similar Information</w:t>
      </w:r>
    </w:p>
    <w:p w14:paraId="5885ACE3" w14:textId="77777777" w:rsidR="00B2498B" w:rsidRPr="00EF4EF1" w:rsidRDefault="00EE4B0A" w:rsidP="00EE4B0A">
      <w:pPr>
        <w:ind w:left="1440"/>
        <w:rPr>
          <w:sz w:val="24"/>
        </w:rPr>
      </w:pPr>
      <w:r w:rsidRPr="00EF4EF1">
        <w:rPr>
          <w:sz w:val="24"/>
        </w:rPr>
        <w:t>The application form</w:t>
      </w:r>
      <w:r w:rsidR="00B2498B" w:rsidRPr="00EF4EF1">
        <w:rPr>
          <w:sz w:val="24"/>
        </w:rPr>
        <w:t xml:space="preserve"> do</w:t>
      </w:r>
      <w:r w:rsidRPr="00EF4EF1">
        <w:rPr>
          <w:sz w:val="24"/>
        </w:rPr>
        <w:t>es</w:t>
      </w:r>
      <w:r w:rsidR="00B2498B" w:rsidRPr="00EF4EF1">
        <w:rPr>
          <w:sz w:val="24"/>
        </w:rPr>
        <w:t xml:space="preserve"> not duplicate any information collection.  The form address specific requi</w:t>
      </w:r>
      <w:r w:rsidR="00456861" w:rsidRPr="00EF4EF1">
        <w:rPr>
          <w:sz w:val="24"/>
        </w:rPr>
        <w:t>rements for certification as a provider of outpatient physical therapy and spe</w:t>
      </w:r>
      <w:r w:rsidRPr="00EF4EF1">
        <w:rPr>
          <w:sz w:val="24"/>
        </w:rPr>
        <w:t>ech-language pathology services</w:t>
      </w:r>
      <w:r w:rsidR="00456861" w:rsidRPr="00EF4EF1">
        <w:rPr>
          <w:sz w:val="24"/>
        </w:rPr>
        <w:t>.</w:t>
      </w:r>
    </w:p>
    <w:p w14:paraId="1B46659F" w14:textId="77777777" w:rsidR="00B2498B" w:rsidRPr="00EF4EF1" w:rsidRDefault="00B2498B">
      <w:pPr>
        <w:rPr>
          <w:sz w:val="24"/>
        </w:rPr>
      </w:pPr>
    </w:p>
    <w:p w14:paraId="76B5407A" w14:textId="77777777" w:rsidR="00B2498B" w:rsidRPr="00EF4EF1" w:rsidRDefault="00B2498B">
      <w:pPr>
        <w:tabs>
          <w:tab w:val="left" w:pos="-1440"/>
        </w:tabs>
        <w:ind w:left="1440" w:hanging="720"/>
        <w:rPr>
          <w:sz w:val="24"/>
        </w:rPr>
      </w:pPr>
      <w:r w:rsidRPr="00EF4EF1">
        <w:rPr>
          <w:sz w:val="24"/>
        </w:rPr>
        <w:t>5.</w:t>
      </w:r>
      <w:r w:rsidRPr="00EF4EF1">
        <w:rPr>
          <w:sz w:val="24"/>
        </w:rPr>
        <w:tab/>
      </w:r>
      <w:r w:rsidRPr="00EF4EF1">
        <w:rPr>
          <w:sz w:val="24"/>
          <w:u w:val="single"/>
        </w:rPr>
        <w:t>Small Business</w:t>
      </w:r>
    </w:p>
    <w:p w14:paraId="22777F9C" w14:textId="2844309B" w:rsidR="00B2498B" w:rsidRPr="00EF4EF1" w:rsidRDefault="00843079">
      <w:pPr>
        <w:ind w:left="1440"/>
        <w:rPr>
          <w:sz w:val="24"/>
        </w:rPr>
      </w:pPr>
      <w:r w:rsidRPr="00EF4EF1">
        <w:rPr>
          <w:sz w:val="24"/>
        </w:rPr>
        <w:t>It is anticipate</w:t>
      </w:r>
      <w:r w:rsidR="00287612">
        <w:rPr>
          <w:sz w:val="24"/>
        </w:rPr>
        <w:t>d</w:t>
      </w:r>
      <w:r w:rsidRPr="00EF4EF1">
        <w:rPr>
          <w:sz w:val="24"/>
        </w:rPr>
        <w:t xml:space="preserve"> that the majority of providers affected </w:t>
      </w:r>
      <w:r w:rsidR="00EE4B0A" w:rsidRPr="00EF4EF1">
        <w:rPr>
          <w:sz w:val="24"/>
        </w:rPr>
        <w:t xml:space="preserve">by </w:t>
      </w:r>
      <w:r w:rsidRPr="00EF4EF1">
        <w:rPr>
          <w:sz w:val="24"/>
        </w:rPr>
        <w:t xml:space="preserve">this information collection will be small businesses.  </w:t>
      </w:r>
      <w:r w:rsidR="00391701" w:rsidRPr="00EF4EF1">
        <w:rPr>
          <w:sz w:val="24"/>
        </w:rPr>
        <w:t xml:space="preserve">The information collected </w:t>
      </w:r>
      <w:r w:rsidR="00287612" w:rsidRPr="00EF4EF1">
        <w:rPr>
          <w:sz w:val="24"/>
        </w:rPr>
        <w:t>i</w:t>
      </w:r>
      <w:r w:rsidR="00287612">
        <w:rPr>
          <w:sz w:val="24"/>
        </w:rPr>
        <w:t>s</w:t>
      </w:r>
      <w:r w:rsidR="00287612" w:rsidRPr="00EF4EF1">
        <w:rPr>
          <w:sz w:val="24"/>
        </w:rPr>
        <w:t xml:space="preserve"> </w:t>
      </w:r>
      <w:r w:rsidR="00391701" w:rsidRPr="00EF4EF1">
        <w:rPr>
          <w:sz w:val="24"/>
        </w:rPr>
        <w:t xml:space="preserve">the minimum required in order to participate in the Medicare program as a provider of outpatient physical therapy and/or speech-language pathology services.    </w:t>
      </w:r>
    </w:p>
    <w:p w14:paraId="5D673DBD" w14:textId="77777777" w:rsidR="00B2498B" w:rsidRPr="00EF4EF1" w:rsidRDefault="00B2498B">
      <w:pPr>
        <w:rPr>
          <w:sz w:val="24"/>
        </w:rPr>
      </w:pPr>
    </w:p>
    <w:p w14:paraId="5CB87318" w14:textId="77777777" w:rsidR="00B2498B" w:rsidRPr="00EF4EF1" w:rsidRDefault="00B2498B">
      <w:pPr>
        <w:tabs>
          <w:tab w:val="left" w:pos="-1440"/>
        </w:tabs>
        <w:ind w:left="1440" w:hanging="720"/>
        <w:rPr>
          <w:sz w:val="24"/>
        </w:rPr>
      </w:pPr>
      <w:r w:rsidRPr="00EF4EF1">
        <w:rPr>
          <w:sz w:val="24"/>
        </w:rPr>
        <w:t>6.</w:t>
      </w:r>
      <w:r w:rsidRPr="00EF4EF1">
        <w:rPr>
          <w:sz w:val="24"/>
        </w:rPr>
        <w:tab/>
      </w:r>
      <w:r w:rsidRPr="00EF4EF1">
        <w:rPr>
          <w:sz w:val="24"/>
          <w:u w:val="single"/>
        </w:rPr>
        <w:t>Less Frequent Collection</w:t>
      </w:r>
    </w:p>
    <w:p w14:paraId="2B244E17" w14:textId="144DF7F1" w:rsidR="00B2498B" w:rsidRPr="00EF4EF1" w:rsidRDefault="00287612">
      <w:pPr>
        <w:ind w:left="1440"/>
        <w:rPr>
          <w:sz w:val="24"/>
        </w:rPr>
      </w:pPr>
      <w:r>
        <w:rPr>
          <w:sz w:val="24"/>
        </w:rPr>
        <w:t>T</w:t>
      </w:r>
      <w:r w:rsidR="009C6990" w:rsidRPr="00EF4EF1">
        <w:rPr>
          <w:sz w:val="24"/>
        </w:rPr>
        <w:t>he</w:t>
      </w:r>
      <w:r w:rsidR="00B2498B" w:rsidRPr="00EF4EF1">
        <w:rPr>
          <w:sz w:val="24"/>
        </w:rPr>
        <w:t xml:space="preserve"> form is </w:t>
      </w:r>
      <w:r w:rsidR="009C6990" w:rsidRPr="00EF4EF1">
        <w:rPr>
          <w:sz w:val="24"/>
        </w:rPr>
        <w:t>required to be completed only once</w:t>
      </w:r>
      <w:r w:rsidR="00B2498B" w:rsidRPr="00EF4EF1">
        <w:rPr>
          <w:sz w:val="24"/>
        </w:rPr>
        <w:t xml:space="preserve">.  </w:t>
      </w:r>
    </w:p>
    <w:p w14:paraId="2AD49130" w14:textId="77777777" w:rsidR="00B2498B" w:rsidRPr="00EF4EF1" w:rsidRDefault="00B2498B">
      <w:pPr>
        <w:rPr>
          <w:sz w:val="24"/>
        </w:rPr>
      </w:pPr>
    </w:p>
    <w:p w14:paraId="37D2A732" w14:textId="77777777" w:rsidR="00B2498B" w:rsidRPr="00EF4EF1" w:rsidRDefault="00B2498B">
      <w:pPr>
        <w:ind w:firstLine="720"/>
        <w:rPr>
          <w:sz w:val="24"/>
        </w:rPr>
      </w:pPr>
      <w:r w:rsidRPr="00EF4EF1">
        <w:rPr>
          <w:sz w:val="24"/>
        </w:rPr>
        <w:t>7.</w:t>
      </w:r>
      <w:r w:rsidRPr="00EF4EF1">
        <w:rPr>
          <w:sz w:val="24"/>
        </w:rPr>
        <w:tab/>
      </w:r>
      <w:r w:rsidRPr="00EF4EF1">
        <w:rPr>
          <w:sz w:val="24"/>
          <w:u w:val="single"/>
        </w:rPr>
        <w:t>Special Circumstances for Information Collection</w:t>
      </w:r>
    </w:p>
    <w:p w14:paraId="2764EAF4" w14:textId="0419DD74" w:rsidR="00B2498B" w:rsidRPr="00EF4EF1" w:rsidRDefault="00287612">
      <w:pPr>
        <w:ind w:left="1440"/>
        <w:rPr>
          <w:sz w:val="24"/>
        </w:rPr>
      </w:pPr>
      <w:r>
        <w:rPr>
          <w:sz w:val="24"/>
        </w:rPr>
        <w:t>There are no special circumstances</w:t>
      </w:r>
      <w:r w:rsidR="00DB0108">
        <w:rPr>
          <w:sz w:val="24"/>
        </w:rPr>
        <w:t xml:space="preserve"> for this information collection</w:t>
      </w:r>
      <w:r>
        <w:rPr>
          <w:sz w:val="24"/>
        </w:rPr>
        <w:t>.</w:t>
      </w:r>
    </w:p>
    <w:p w14:paraId="6596588C" w14:textId="77777777" w:rsidR="00B2498B" w:rsidRPr="00EF4EF1" w:rsidRDefault="00B2498B">
      <w:pPr>
        <w:rPr>
          <w:sz w:val="24"/>
        </w:rPr>
      </w:pPr>
    </w:p>
    <w:p w14:paraId="53CFDEC1" w14:textId="77777777" w:rsidR="00B2498B" w:rsidRPr="00EF4EF1" w:rsidRDefault="00B2498B">
      <w:pPr>
        <w:tabs>
          <w:tab w:val="left" w:pos="-1440"/>
        </w:tabs>
        <w:ind w:left="1440" w:hanging="720"/>
        <w:rPr>
          <w:sz w:val="24"/>
        </w:rPr>
      </w:pPr>
      <w:r w:rsidRPr="00EF4EF1">
        <w:rPr>
          <w:sz w:val="24"/>
        </w:rPr>
        <w:t>8.</w:t>
      </w:r>
      <w:r w:rsidRPr="00EF4EF1">
        <w:rPr>
          <w:sz w:val="24"/>
        </w:rPr>
        <w:tab/>
      </w:r>
      <w:r w:rsidRPr="00EF4EF1">
        <w:rPr>
          <w:sz w:val="24"/>
          <w:u w:val="single"/>
        </w:rPr>
        <w:t>Federal Register and Outside Consultation</w:t>
      </w:r>
    </w:p>
    <w:p w14:paraId="68A18188" w14:textId="0CBD9CFC" w:rsidR="00B2498B" w:rsidRPr="00EF4EF1" w:rsidRDefault="005301E9" w:rsidP="005301E9">
      <w:pPr>
        <w:ind w:left="1440"/>
        <w:rPr>
          <w:sz w:val="24"/>
        </w:rPr>
      </w:pPr>
      <w:r w:rsidRPr="00EF4EF1">
        <w:rPr>
          <w:sz w:val="24"/>
        </w:rPr>
        <w:t xml:space="preserve"> </w:t>
      </w:r>
      <w:r w:rsidR="00264693" w:rsidRPr="00EF4EF1">
        <w:rPr>
          <w:sz w:val="24"/>
        </w:rPr>
        <w:t xml:space="preserve">The 60-day Federal Register notice published on </w:t>
      </w:r>
      <w:r w:rsidR="00D17739">
        <w:rPr>
          <w:sz w:val="24"/>
        </w:rPr>
        <w:t>February 7, 2018 (83 FR 5427).  There were no comments received.</w:t>
      </w:r>
    </w:p>
    <w:p w14:paraId="16F31C12" w14:textId="77777777" w:rsidR="00B2498B" w:rsidRDefault="00B2498B">
      <w:pPr>
        <w:rPr>
          <w:sz w:val="24"/>
        </w:rPr>
      </w:pPr>
    </w:p>
    <w:p w14:paraId="078893F7" w14:textId="49DEB980" w:rsidR="00287612" w:rsidRDefault="00287612">
      <w:pPr>
        <w:rPr>
          <w:sz w:val="24"/>
        </w:rPr>
      </w:pPr>
      <w:r>
        <w:rPr>
          <w:sz w:val="24"/>
        </w:rPr>
        <w:tab/>
      </w:r>
      <w:r>
        <w:rPr>
          <w:sz w:val="24"/>
        </w:rPr>
        <w:tab/>
        <w:t>The 30-day Federal Register notice published on</w:t>
      </w:r>
      <w:r w:rsidR="00D17739">
        <w:rPr>
          <w:sz w:val="24"/>
        </w:rPr>
        <w:t xml:space="preserve"> April 13, 2018 (83 FR 16103).</w:t>
      </w:r>
    </w:p>
    <w:p w14:paraId="4C227DE3" w14:textId="77777777" w:rsidR="00DB0108" w:rsidRPr="00EF4EF1" w:rsidRDefault="00DB0108">
      <w:pPr>
        <w:rPr>
          <w:sz w:val="24"/>
        </w:rPr>
      </w:pPr>
    </w:p>
    <w:p w14:paraId="1DA131C4" w14:textId="77777777" w:rsidR="00B2498B" w:rsidRPr="00EF4EF1" w:rsidRDefault="00B2498B">
      <w:pPr>
        <w:ind w:firstLine="720"/>
        <w:rPr>
          <w:sz w:val="24"/>
        </w:rPr>
      </w:pPr>
      <w:r w:rsidRPr="00EF4EF1">
        <w:rPr>
          <w:sz w:val="24"/>
        </w:rPr>
        <w:t>9.</w:t>
      </w:r>
      <w:r w:rsidRPr="00EF4EF1">
        <w:rPr>
          <w:sz w:val="24"/>
        </w:rPr>
        <w:tab/>
      </w:r>
      <w:r w:rsidRPr="00EF4EF1">
        <w:rPr>
          <w:sz w:val="24"/>
          <w:u w:val="single"/>
        </w:rPr>
        <w:t>Payment/Gifts to Respondent</w:t>
      </w:r>
    </w:p>
    <w:p w14:paraId="4BFEE72C" w14:textId="77777777" w:rsidR="00B2498B" w:rsidRPr="00EF4EF1" w:rsidRDefault="00B2498B">
      <w:pPr>
        <w:ind w:left="1440"/>
        <w:rPr>
          <w:sz w:val="24"/>
        </w:rPr>
      </w:pPr>
      <w:r w:rsidRPr="00EF4EF1">
        <w:rPr>
          <w:sz w:val="24"/>
        </w:rPr>
        <w:t>There are no payments or gifts involved in this information collection.</w:t>
      </w:r>
    </w:p>
    <w:p w14:paraId="0CF75AF4" w14:textId="77777777" w:rsidR="00B2498B" w:rsidRPr="00EF4EF1" w:rsidRDefault="00B2498B">
      <w:pPr>
        <w:rPr>
          <w:sz w:val="24"/>
        </w:rPr>
      </w:pPr>
    </w:p>
    <w:p w14:paraId="0868FF90" w14:textId="77777777" w:rsidR="00B2498B" w:rsidRPr="00EF4EF1" w:rsidRDefault="00B2498B">
      <w:pPr>
        <w:ind w:firstLine="720"/>
        <w:rPr>
          <w:sz w:val="24"/>
        </w:rPr>
      </w:pPr>
      <w:r w:rsidRPr="00EF4EF1">
        <w:rPr>
          <w:sz w:val="24"/>
        </w:rPr>
        <w:t>10.</w:t>
      </w:r>
      <w:r w:rsidRPr="00EF4EF1">
        <w:rPr>
          <w:sz w:val="24"/>
        </w:rPr>
        <w:tab/>
      </w:r>
      <w:r w:rsidRPr="00EF4EF1">
        <w:rPr>
          <w:sz w:val="24"/>
          <w:u w:val="single"/>
        </w:rPr>
        <w:t>Confidentiality</w:t>
      </w:r>
    </w:p>
    <w:p w14:paraId="3F20DE47" w14:textId="0D856944" w:rsidR="004F0A8A" w:rsidRPr="00EF4EF1" w:rsidRDefault="00763B20" w:rsidP="00D10FC0">
      <w:pPr>
        <w:ind w:left="1440"/>
        <w:rPr>
          <w:sz w:val="24"/>
        </w:rPr>
      </w:pPr>
      <w:r w:rsidRPr="00EF4EF1">
        <w:rPr>
          <w:sz w:val="24"/>
        </w:rPr>
        <w:lastRenderedPageBreak/>
        <w:t xml:space="preserve">Information collected will </w:t>
      </w:r>
      <w:r w:rsidR="004F0A8A" w:rsidRPr="00EF4EF1">
        <w:rPr>
          <w:sz w:val="24"/>
        </w:rPr>
        <w:t xml:space="preserve">be </w:t>
      </w:r>
      <w:r w:rsidRPr="00EF4EF1">
        <w:rPr>
          <w:sz w:val="24"/>
        </w:rPr>
        <w:t xml:space="preserve">utilized by CMS and its agents for certification and enforcement actions.  </w:t>
      </w:r>
      <w:r w:rsidR="004F0A8A" w:rsidRPr="00EF4EF1">
        <w:rPr>
          <w:sz w:val="24"/>
        </w:rPr>
        <w:t xml:space="preserve">This information is publicly disclosable.  </w:t>
      </w:r>
      <w:r w:rsidR="00486CCD">
        <w:rPr>
          <w:sz w:val="24"/>
        </w:rPr>
        <w:t>The information collection does not include collection of social security number. However, any</w:t>
      </w:r>
      <w:r w:rsidR="004F0A8A" w:rsidRPr="00EF4EF1">
        <w:rPr>
          <w:sz w:val="24"/>
        </w:rPr>
        <w:t xml:space="preserve"> identifiable data subject to the Privacy Act is deleted prior to disclosure.</w:t>
      </w:r>
    </w:p>
    <w:p w14:paraId="6AFC0EA6" w14:textId="77777777" w:rsidR="00B2498B" w:rsidRPr="00EF4EF1" w:rsidRDefault="00B2498B">
      <w:pPr>
        <w:rPr>
          <w:sz w:val="24"/>
        </w:rPr>
      </w:pPr>
    </w:p>
    <w:p w14:paraId="62CAF3BC" w14:textId="77777777" w:rsidR="00B2498B" w:rsidRPr="00EF4EF1" w:rsidRDefault="00B2498B">
      <w:pPr>
        <w:ind w:firstLine="720"/>
        <w:rPr>
          <w:sz w:val="24"/>
        </w:rPr>
      </w:pPr>
      <w:r w:rsidRPr="00EF4EF1">
        <w:rPr>
          <w:sz w:val="24"/>
        </w:rPr>
        <w:t>11.</w:t>
      </w:r>
      <w:r w:rsidRPr="00EF4EF1">
        <w:rPr>
          <w:sz w:val="24"/>
        </w:rPr>
        <w:tab/>
      </w:r>
      <w:r w:rsidRPr="00EF4EF1">
        <w:rPr>
          <w:sz w:val="24"/>
          <w:u w:val="single"/>
        </w:rPr>
        <w:t>Sensitive Questions</w:t>
      </w:r>
    </w:p>
    <w:p w14:paraId="1EF54FD6" w14:textId="77777777" w:rsidR="00B2498B" w:rsidRPr="00EF4EF1" w:rsidRDefault="00B2498B">
      <w:pPr>
        <w:ind w:left="1440"/>
        <w:rPr>
          <w:sz w:val="24"/>
        </w:rPr>
      </w:pPr>
      <w:r w:rsidRPr="00EF4EF1">
        <w:rPr>
          <w:sz w:val="24"/>
        </w:rPr>
        <w:t>There are no questions of a sensitive nature on the form.</w:t>
      </w:r>
    </w:p>
    <w:p w14:paraId="440484BB" w14:textId="77777777" w:rsidR="00B2498B" w:rsidRPr="00EF4EF1" w:rsidRDefault="00B2498B">
      <w:pPr>
        <w:rPr>
          <w:sz w:val="24"/>
        </w:rPr>
      </w:pPr>
    </w:p>
    <w:p w14:paraId="7C64D86A" w14:textId="77777777" w:rsidR="00B2498B" w:rsidRPr="00EF4EF1" w:rsidRDefault="00B2498B">
      <w:pPr>
        <w:ind w:firstLine="720"/>
        <w:rPr>
          <w:sz w:val="24"/>
        </w:rPr>
      </w:pPr>
      <w:r w:rsidRPr="00EF4EF1">
        <w:rPr>
          <w:sz w:val="24"/>
        </w:rPr>
        <w:t>12.</w:t>
      </w:r>
      <w:r w:rsidRPr="00EF4EF1">
        <w:rPr>
          <w:sz w:val="24"/>
        </w:rPr>
        <w:tab/>
      </w:r>
      <w:r w:rsidRPr="00EF4EF1">
        <w:rPr>
          <w:sz w:val="24"/>
          <w:u w:val="single"/>
        </w:rPr>
        <w:t>Estimate of Burden (Hours &amp; Wages)</w:t>
      </w:r>
    </w:p>
    <w:p w14:paraId="43CF5C95" w14:textId="1BB97F1E" w:rsidR="00F41480" w:rsidRPr="00EF4EF1" w:rsidRDefault="00DF16F8" w:rsidP="005E2115">
      <w:pPr>
        <w:ind w:left="1440"/>
        <w:rPr>
          <w:sz w:val="24"/>
        </w:rPr>
      </w:pPr>
      <w:r w:rsidRPr="00EF4EF1">
        <w:rPr>
          <w:sz w:val="24"/>
        </w:rPr>
        <w:t>F</w:t>
      </w:r>
      <w:r w:rsidR="00B2498B" w:rsidRPr="00EF4EF1">
        <w:rPr>
          <w:sz w:val="24"/>
        </w:rPr>
        <w:t>orm CMS-1</w:t>
      </w:r>
      <w:r w:rsidRPr="00EF4EF1">
        <w:rPr>
          <w:sz w:val="24"/>
        </w:rPr>
        <w:t xml:space="preserve">856 is completed by a prospective </w:t>
      </w:r>
      <w:r w:rsidR="0017206F" w:rsidRPr="00EF4EF1">
        <w:rPr>
          <w:sz w:val="24"/>
        </w:rPr>
        <w:t>provid</w:t>
      </w:r>
      <w:r w:rsidR="00B2498B" w:rsidRPr="00EF4EF1">
        <w:rPr>
          <w:sz w:val="24"/>
        </w:rPr>
        <w:t xml:space="preserve">er </w:t>
      </w:r>
      <w:r w:rsidR="00CB5798" w:rsidRPr="00EF4EF1">
        <w:rPr>
          <w:sz w:val="24"/>
        </w:rPr>
        <w:t xml:space="preserve">requesting to </w:t>
      </w:r>
      <w:r w:rsidR="00B2498B" w:rsidRPr="00EF4EF1">
        <w:rPr>
          <w:sz w:val="24"/>
        </w:rPr>
        <w:t>participat</w:t>
      </w:r>
      <w:r w:rsidR="00CB5798" w:rsidRPr="00EF4EF1">
        <w:rPr>
          <w:sz w:val="24"/>
        </w:rPr>
        <w:t>e</w:t>
      </w:r>
      <w:r w:rsidR="00B2498B" w:rsidRPr="00EF4EF1">
        <w:rPr>
          <w:sz w:val="24"/>
        </w:rPr>
        <w:t xml:space="preserve"> in the Medicare program</w:t>
      </w:r>
      <w:r w:rsidR="00CB5798" w:rsidRPr="00EF4EF1">
        <w:rPr>
          <w:sz w:val="24"/>
        </w:rPr>
        <w:t xml:space="preserve"> and existing providers at the time of resurvey</w:t>
      </w:r>
      <w:r w:rsidR="00B2498B" w:rsidRPr="00EF4EF1">
        <w:rPr>
          <w:sz w:val="24"/>
        </w:rPr>
        <w:t xml:space="preserve">.  We estimate based on the simplicity of the form and past usage that it </w:t>
      </w:r>
      <w:r w:rsidR="005301E9" w:rsidRPr="00EF4EF1">
        <w:rPr>
          <w:sz w:val="24"/>
        </w:rPr>
        <w:t xml:space="preserve">will take </w:t>
      </w:r>
      <w:r w:rsidR="00B2498B" w:rsidRPr="00EF4EF1">
        <w:rPr>
          <w:sz w:val="24"/>
        </w:rPr>
        <w:t>approximately 15 minutes to complete</w:t>
      </w:r>
      <w:r w:rsidR="005301E9" w:rsidRPr="00EF4EF1">
        <w:rPr>
          <w:sz w:val="24"/>
        </w:rPr>
        <w:t xml:space="preserve"> the form</w:t>
      </w:r>
      <w:r w:rsidR="00B2498B" w:rsidRPr="00EF4EF1">
        <w:rPr>
          <w:sz w:val="24"/>
        </w:rPr>
        <w:t>.</w:t>
      </w:r>
      <w:r w:rsidRPr="00EF4EF1">
        <w:rPr>
          <w:sz w:val="24"/>
        </w:rPr>
        <w:t xml:space="preserve">  This time includes 5 minutes to read the instructions, 5 minutes to compile information, and 5 minutes of clerical time.  </w:t>
      </w:r>
      <w:r w:rsidR="004610E4" w:rsidRPr="00EF4EF1">
        <w:rPr>
          <w:sz w:val="24"/>
        </w:rPr>
        <w:t>We anticipate this form to be completed by the equivalent of an Administrative Services Manager with a</w:t>
      </w:r>
      <w:r w:rsidR="00F41480" w:rsidRPr="00EF4EF1">
        <w:rPr>
          <w:sz w:val="24"/>
        </w:rPr>
        <w:t xml:space="preserve"> mea</w:t>
      </w:r>
      <w:r w:rsidR="004610E4" w:rsidRPr="00EF4EF1">
        <w:rPr>
          <w:sz w:val="24"/>
        </w:rPr>
        <w:t>n hourly wage $4</w:t>
      </w:r>
      <w:r w:rsidR="00315526">
        <w:rPr>
          <w:sz w:val="24"/>
        </w:rPr>
        <w:t>7.56</w:t>
      </w:r>
      <w:r w:rsidR="007C6CFA">
        <w:rPr>
          <w:sz w:val="24"/>
        </w:rPr>
        <w:t>, excluding fringe benefits,</w:t>
      </w:r>
      <w:r w:rsidR="004610E4" w:rsidRPr="00EF4EF1">
        <w:rPr>
          <w:sz w:val="24"/>
        </w:rPr>
        <w:t xml:space="preserve"> based on the 201</w:t>
      </w:r>
      <w:r w:rsidR="00315526">
        <w:rPr>
          <w:sz w:val="24"/>
        </w:rPr>
        <w:t>6</w:t>
      </w:r>
      <w:r w:rsidR="004610E4" w:rsidRPr="00EF4EF1">
        <w:rPr>
          <w:sz w:val="24"/>
        </w:rPr>
        <w:t xml:space="preserve"> Bureau of Labor Statistics National Occupational Employment and Wage Estimates</w:t>
      </w:r>
      <w:r w:rsidR="00315526" w:rsidRPr="00315526">
        <w:t xml:space="preserve"> </w:t>
      </w:r>
      <w:r w:rsidR="00315526">
        <w:t>(</w:t>
      </w:r>
      <w:hyperlink r:id="rId8" w:history="1">
        <w:r w:rsidR="00FB7579" w:rsidRPr="00BB648B">
          <w:rPr>
            <w:rStyle w:val="Hyperlink"/>
            <w:sz w:val="24"/>
          </w:rPr>
          <w:t>https://www.bls.gov/oes/2016/may/oes113011.htm</w:t>
        </w:r>
      </w:hyperlink>
      <w:r w:rsidR="00315526">
        <w:rPr>
          <w:sz w:val="24"/>
        </w:rPr>
        <w:t>)</w:t>
      </w:r>
      <w:r w:rsidR="004610E4" w:rsidRPr="00EF4EF1">
        <w:rPr>
          <w:sz w:val="24"/>
        </w:rPr>
        <w:t>.</w:t>
      </w:r>
      <w:r w:rsidR="00FB7579">
        <w:rPr>
          <w:sz w:val="24"/>
        </w:rPr>
        <w:t xml:space="preserve"> </w:t>
      </w:r>
      <w:r w:rsidR="004610E4" w:rsidRPr="00EF4EF1">
        <w:rPr>
          <w:sz w:val="24"/>
        </w:rPr>
        <w:t xml:space="preserve"> </w:t>
      </w:r>
      <w:r w:rsidR="00CB5798" w:rsidRPr="00EF4EF1">
        <w:rPr>
          <w:sz w:val="24"/>
        </w:rPr>
        <w:t>We estimate this form will be completed 350 times</w:t>
      </w:r>
      <w:r w:rsidR="00F41480" w:rsidRPr="00EF4EF1">
        <w:rPr>
          <w:sz w:val="24"/>
        </w:rPr>
        <w:t xml:space="preserve"> annually at a cost of $1</w:t>
      </w:r>
      <w:r w:rsidR="00D67E59">
        <w:rPr>
          <w:sz w:val="24"/>
        </w:rPr>
        <w:t>1.89</w:t>
      </w:r>
      <w:r w:rsidR="00F41480" w:rsidRPr="00EF4EF1">
        <w:rPr>
          <w:sz w:val="24"/>
        </w:rPr>
        <w:t xml:space="preserve"> per provider.  The total annual hours and cost for is </w:t>
      </w:r>
      <w:r w:rsidR="00264693" w:rsidRPr="00EF4EF1">
        <w:rPr>
          <w:sz w:val="24"/>
        </w:rPr>
        <w:t>88</w:t>
      </w:r>
      <w:r w:rsidR="00F41480" w:rsidRPr="00EF4EF1">
        <w:rPr>
          <w:sz w:val="24"/>
        </w:rPr>
        <w:t xml:space="preserve"> hours</w:t>
      </w:r>
      <w:r w:rsidR="00C90AD9">
        <w:rPr>
          <w:sz w:val="24"/>
        </w:rPr>
        <w:t xml:space="preserve"> (350 providers X .25 hours)</w:t>
      </w:r>
      <w:r w:rsidR="00F41480" w:rsidRPr="00EF4EF1">
        <w:rPr>
          <w:sz w:val="24"/>
        </w:rPr>
        <w:t xml:space="preserve"> and $</w:t>
      </w:r>
      <w:r w:rsidR="00D67E59">
        <w:rPr>
          <w:sz w:val="24"/>
        </w:rPr>
        <w:t>4,161.50</w:t>
      </w:r>
      <w:r w:rsidR="00F41480" w:rsidRPr="00EF4EF1">
        <w:rPr>
          <w:sz w:val="24"/>
        </w:rPr>
        <w:t xml:space="preserve">.   </w:t>
      </w:r>
    </w:p>
    <w:p w14:paraId="051FA68F" w14:textId="77777777" w:rsidR="00F41480" w:rsidRPr="00EF4EF1" w:rsidRDefault="00F41480">
      <w:pPr>
        <w:tabs>
          <w:tab w:val="left" w:pos="-1440"/>
        </w:tabs>
        <w:ind w:left="2880" w:hanging="720"/>
        <w:rPr>
          <w:sz w:val="24"/>
        </w:rPr>
      </w:pPr>
    </w:p>
    <w:p w14:paraId="2A457B0A" w14:textId="77777777" w:rsidR="00B2498B" w:rsidRPr="00EF4EF1" w:rsidRDefault="00B2498B">
      <w:pPr>
        <w:ind w:firstLine="720"/>
        <w:rPr>
          <w:sz w:val="24"/>
        </w:rPr>
      </w:pPr>
      <w:r w:rsidRPr="00EF4EF1">
        <w:rPr>
          <w:sz w:val="24"/>
        </w:rPr>
        <w:t>13.</w:t>
      </w:r>
      <w:r w:rsidRPr="00EF4EF1">
        <w:rPr>
          <w:sz w:val="24"/>
        </w:rPr>
        <w:tab/>
      </w:r>
      <w:r w:rsidRPr="00EF4EF1">
        <w:rPr>
          <w:sz w:val="24"/>
          <w:u w:val="single"/>
        </w:rPr>
        <w:t>Capital Cost of Burden</w:t>
      </w:r>
    </w:p>
    <w:p w14:paraId="468E0639" w14:textId="77777777" w:rsidR="00B2498B" w:rsidRPr="00EF4EF1" w:rsidRDefault="00B2498B">
      <w:pPr>
        <w:ind w:left="1440"/>
        <w:rPr>
          <w:sz w:val="24"/>
        </w:rPr>
      </w:pPr>
      <w:r w:rsidRPr="00EF4EF1">
        <w:rPr>
          <w:sz w:val="24"/>
        </w:rPr>
        <w:t>There are no capital costs associated with this collection.</w:t>
      </w:r>
    </w:p>
    <w:p w14:paraId="51919F82" w14:textId="77777777" w:rsidR="00B2498B" w:rsidRPr="00EF4EF1" w:rsidRDefault="00B2498B">
      <w:pPr>
        <w:rPr>
          <w:sz w:val="24"/>
        </w:rPr>
      </w:pPr>
    </w:p>
    <w:p w14:paraId="5AA12028" w14:textId="77777777" w:rsidR="00B2498B" w:rsidRPr="00EF4EF1" w:rsidRDefault="00B2498B">
      <w:pPr>
        <w:tabs>
          <w:tab w:val="left" w:pos="-1440"/>
        </w:tabs>
        <w:ind w:left="1440" w:hanging="720"/>
        <w:rPr>
          <w:sz w:val="24"/>
        </w:rPr>
      </w:pPr>
      <w:r w:rsidRPr="00EF4EF1">
        <w:rPr>
          <w:sz w:val="24"/>
        </w:rPr>
        <w:t>14.</w:t>
      </w:r>
      <w:r w:rsidRPr="00EF4EF1">
        <w:rPr>
          <w:sz w:val="24"/>
        </w:rPr>
        <w:tab/>
      </w:r>
      <w:r w:rsidRPr="00EF4EF1">
        <w:rPr>
          <w:sz w:val="24"/>
          <w:u w:val="single"/>
        </w:rPr>
        <w:t>Federal Cost Estimates</w:t>
      </w:r>
    </w:p>
    <w:p w14:paraId="3C78AB6A" w14:textId="4A38E6C1" w:rsidR="005E2115" w:rsidRPr="00EF4EF1" w:rsidRDefault="00D10FC0" w:rsidP="00FB7579">
      <w:pPr>
        <w:ind w:left="1440"/>
        <w:rPr>
          <w:sz w:val="24"/>
        </w:rPr>
      </w:pPr>
      <w:r w:rsidRPr="00EF4EF1">
        <w:rPr>
          <w:sz w:val="24"/>
        </w:rPr>
        <w:t>All costs associated with completion of form CMS-1856 are incurred by the provider of outpatient physical therapy and speech-language pathology services.</w:t>
      </w:r>
    </w:p>
    <w:p w14:paraId="7C54D1E7" w14:textId="77777777" w:rsidR="00472BA7" w:rsidRPr="00EF4EF1" w:rsidRDefault="00472BA7" w:rsidP="005E2115">
      <w:pPr>
        <w:rPr>
          <w:sz w:val="24"/>
        </w:rPr>
      </w:pPr>
    </w:p>
    <w:p w14:paraId="5D05874C" w14:textId="77777777" w:rsidR="00B2498B" w:rsidRPr="00EF4EF1" w:rsidRDefault="00B2498B">
      <w:pPr>
        <w:tabs>
          <w:tab w:val="left" w:pos="-1440"/>
        </w:tabs>
        <w:ind w:left="1440" w:hanging="720"/>
        <w:rPr>
          <w:sz w:val="24"/>
        </w:rPr>
      </w:pPr>
      <w:r w:rsidRPr="00EF4EF1">
        <w:rPr>
          <w:sz w:val="24"/>
        </w:rPr>
        <w:t>15.</w:t>
      </w:r>
      <w:r w:rsidRPr="00EF4EF1">
        <w:rPr>
          <w:sz w:val="24"/>
        </w:rPr>
        <w:tab/>
      </w:r>
      <w:r w:rsidRPr="00EF4EF1">
        <w:rPr>
          <w:sz w:val="24"/>
          <w:u w:val="single"/>
        </w:rPr>
        <w:t>Changes in Burden/Program Changes</w:t>
      </w:r>
    </w:p>
    <w:p w14:paraId="38245C88" w14:textId="007F4463" w:rsidR="00B2498B" w:rsidRPr="00EF4EF1" w:rsidRDefault="00423E98" w:rsidP="007D3CC2">
      <w:pPr>
        <w:ind w:left="1440"/>
        <w:rPr>
          <w:sz w:val="24"/>
        </w:rPr>
      </w:pPr>
      <w:r w:rsidRPr="00EF4EF1">
        <w:rPr>
          <w:sz w:val="24"/>
        </w:rPr>
        <w:t>The burden adjustment result</w:t>
      </w:r>
      <w:r w:rsidR="002619DB" w:rsidRPr="00EF4EF1">
        <w:rPr>
          <w:sz w:val="24"/>
        </w:rPr>
        <w:t>s</w:t>
      </w:r>
      <w:r w:rsidRPr="00EF4EF1">
        <w:rPr>
          <w:sz w:val="24"/>
        </w:rPr>
        <w:t xml:space="preserve"> from </w:t>
      </w:r>
      <w:r w:rsidR="007D3CC2" w:rsidRPr="00EF4EF1">
        <w:rPr>
          <w:sz w:val="24"/>
        </w:rPr>
        <w:t>increase</w:t>
      </w:r>
      <w:r w:rsidRPr="00EF4EF1">
        <w:rPr>
          <w:sz w:val="24"/>
        </w:rPr>
        <w:t xml:space="preserve"> in the estimated hourly wage of workers completing these forms.  We have updated the hourly wage to reflect anticipated cost that </w:t>
      </w:r>
      <w:r w:rsidR="00F96AB2" w:rsidRPr="00EF4EF1">
        <w:rPr>
          <w:sz w:val="24"/>
        </w:rPr>
        <w:t>is</w:t>
      </w:r>
      <w:r w:rsidRPr="00EF4EF1">
        <w:rPr>
          <w:sz w:val="24"/>
        </w:rPr>
        <w:t xml:space="preserve"> based on </w:t>
      </w:r>
      <w:r w:rsidR="002619DB" w:rsidRPr="00EF4EF1">
        <w:rPr>
          <w:sz w:val="24"/>
        </w:rPr>
        <w:t xml:space="preserve">data from </w:t>
      </w:r>
      <w:r w:rsidRPr="00EF4EF1">
        <w:rPr>
          <w:sz w:val="24"/>
        </w:rPr>
        <w:t xml:space="preserve">the Bureau of Labor Statistics National Occupational </w:t>
      </w:r>
      <w:r w:rsidR="00FB7579">
        <w:rPr>
          <w:sz w:val="24"/>
        </w:rPr>
        <w:t xml:space="preserve">Employment and Wage Estimates for </w:t>
      </w:r>
      <w:r w:rsidR="00F96AB2" w:rsidRPr="00EF4EF1">
        <w:rPr>
          <w:sz w:val="24"/>
        </w:rPr>
        <w:t>May</w:t>
      </w:r>
      <w:r w:rsidR="00FB7579">
        <w:rPr>
          <w:sz w:val="24"/>
        </w:rPr>
        <w:t>,</w:t>
      </w:r>
      <w:r w:rsidR="00F96AB2" w:rsidRPr="00EF4EF1">
        <w:rPr>
          <w:sz w:val="24"/>
        </w:rPr>
        <w:t xml:space="preserve"> </w:t>
      </w:r>
      <w:r w:rsidR="00D67E59">
        <w:rPr>
          <w:sz w:val="24"/>
        </w:rPr>
        <w:t>2016</w:t>
      </w:r>
      <w:r w:rsidR="00FB7579">
        <w:rPr>
          <w:sz w:val="24"/>
        </w:rPr>
        <w:t xml:space="preserve">. </w:t>
      </w:r>
      <w:r w:rsidR="002619DB" w:rsidRPr="00EF4EF1">
        <w:rPr>
          <w:sz w:val="24"/>
        </w:rPr>
        <w:t>For form CMS-1856, we are using the average hourly wage of $4</w:t>
      </w:r>
      <w:r w:rsidR="00D67E59">
        <w:rPr>
          <w:sz w:val="24"/>
        </w:rPr>
        <w:t>7.56</w:t>
      </w:r>
      <w:r w:rsidR="002619DB" w:rsidRPr="00EF4EF1">
        <w:rPr>
          <w:sz w:val="24"/>
        </w:rPr>
        <w:t xml:space="preserve"> per hour for </w:t>
      </w:r>
      <w:r w:rsidR="00F96AB2" w:rsidRPr="00EF4EF1">
        <w:rPr>
          <w:sz w:val="24"/>
        </w:rPr>
        <w:t>an Administrative Services Manager</w:t>
      </w:r>
      <w:r w:rsidR="002619DB" w:rsidRPr="00EF4EF1">
        <w:rPr>
          <w:sz w:val="24"/>
        </w:rPr>
        <w:t xml:space="preserve">.  Overall, these adjustments have increased the cost burden due to a change in the hourly wage. </w:t>
      </w:r>
      <w:r w:rsidR="00D67E59">
        <w:rPr>
          <w:sz w:val="24"/>
        </w:rPr>
        <w:t xml:space="preserve">The total </w:t>
      </w:r>
      <w:r w:rsidR="00D67E59" w:rsidRPr="00D67E59">
        <w:rPr>
          <w:sz w:val="24"/>
        </w:rPr>
        <w:t>burden hours decreased from 613 hours to 88.  This is due to the deletion of Form CMS-1893 from this information collection</w:t>
      </w:r>
      <w:r w:rsidR="00D67E59">
        <w:rPr>
          <w:sz w:val="24"/>
        </w:rPr>
        <w:t>.</w:t>
      </w:r>
    </w:p>
    <w:p w14:paraId="65FE92CA" w14:textId="77777777" w:rsidR="00196C97" w:rsidRPr="00EF4EF1" w:rsidRDefault="00196C97" w:rsidP="007C7341">
      <w:pPr>
        <w:ind w:left="1440"/>
        <w:rPr>
          <w:sz w:val="24"/>
        </w:rPr>
      </w:pPr>
    </w:p>
    <w:p w14:paraId="725230DD" w14:textId="77777777" w:rsidR="00B2498B" w:rsidRPr="00EF4EF1" w:rsidRDefault="00B2498B">
      <w:pPr>
        <w:tabs>
          <w:tab w:val="left" w:pos="-1440"/>
        </w:tabs>
        <w:ind w:left="1440" w:hanging="720"/>
        <w:rPr>
          <w:sz w:val="24"/>
        </w:rPr>
      </w:pPr>
      <w:r w:rsidRPr="00EF4EF1">
        <w:rPr>
          <w:sz w:val="24"/>
        </w:rPr>
        <w:t>16.</w:t>
      </w:r>
      <w:r w:rsidRPr="00EF4EF1">
        <w:rPr>
          <w:sz w:val="24"/>
        </w:rPr>
        <w:tab/>
      </w:r>
      <w:r w:rsidRPr="00EF4EF1">
        <w:rPr>
          <w:sz w:val="24"/>
          <w:u w:val="single"/>
        </w:rPr>
        <w:t>Publication and Tabulation Dates</w:t>
      </w:r>
    </w:p>
    <w:p w14:paraId="56297430" w14:textId="77777777" w:rsidR="00B2498B" w:rsidRPr="00EF4EF1" w:rsidRDefault="00B2498B">
      <w:pPr>
        <w:ind w:left="1440"/>
        <w:rPr>
          <w:sz w:val="24"/>
        </w:rPr>
      </w:pPr>
      <w:r w:rsidRPr="00EF4EF1">
        <w:rPr>
          <w:sz w:val="24"/>
        </w:rPr>
        <w:t>There are no publication and tabulation dates associated with this collection.</w:t>
      </w:r>
    </w:p>
    <w:p w14:paraId="0F5B307B" w14:textId="77777777" w:rsidR="00B2498B" w:rsidRPr="00EF4EF1" w:rsidRDefault="00B2498B">
      <w:pPr>
        <w:rPr>
          <w:sz w:val="24"/>
        </w:rPr>
      </w:pPr>
    </w:p>
    <w:p w14:paraId="385F8665" w14:textId="77777777" w:rsidR="00B2498B" w:rsidRPr="00EF4EF1" w:rsidRDefault="00B2498B">
      <w:pPr>
        <w:ind w:firstLine="720"/>
        <w:rPr>
          <w:sz w:val="24"/>
        </w:rPr>
      </w:pPr>
      <w:r w:rsidRPr="00EF4EF1">
        <w:rPr>
          <w:sz w:val="24"/>
        </w:rPr>
        <w:t>17.</w:t>
      </w:r>
      <w:r w:rsidRPr="00EF4EF1">
        <w:rPr>
          <w:sz w:val="24"/>
        </w:rPr>
        <w:tab/>
      </w:r>
      <w:r w:rsidRPr="00EF4EF1">
        <w:rPr>
          <w:sz w:val="24"/>
          <w:u w:val="single"/>
        </w:rPr>
        <w:t>OMB Expiration Date</w:t>
      </w:r>
    </w:p>
    <w:p w14:paraId="602EA33B" w14:textId="57838A4B" w:rsidR="00B2498B" w:rsidRPr="00EF4EF1" w:rsidRDefault="00B2498B" w:rsidP="00FB7579">
      <w:pPr>
        <w:ind w:left="1440"/>
        <w:rPr>
          <w:sz w:val="24"/>
        </w:rPr>
      </w:pPr>
      <w:r w:rsidRPr="00EF4EF1">
        <w:rPr>
          <w:sz w:val="24"/>
        </w:rPr>
        <w:t xml:space="preserve">CMS </w:t>
      </w:r>
      <w:r w:rsidR="00287612">
        <w:rPr>
          <w:sz w:val="24"/>
        </w:rPr>
        <w:t>will display</w:t>
      </w:r>
      <w:r w:rsidRPr="00EF4EF1">
        <w:rPr>
          <w:sz w:val="24"/>
        </w:rPr>
        <w:t xml:space="preserve"> the expiration date.</w:t>
      </w:r>
    </w:p>
    <w:sectPr w:rsidR="00B2498B" w:rsidRPr="00EF4EF1" w:rsidSect="0000226B">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C9E3F" w14:textId="77777777" w:rsidR="00736B03" w:rsidRDefault="00736B03" w:rsidP="00CB3747">
      <w:r>
        <w:separator/>
      </w:r>
    </w:p>
  </w:endnote>
  <w:endnote w:type="continuationSeparator" w:id="0">
    <w:p w14:paraId="64BA5176" w14:textId="77777777" w:rsidR="00736B03" w:rsidRDefault="00736B03" w:rsidP="00CB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4186520"/>
      <w:docPartObj>
        <w:docPartGallery w:val="Page Numbers (Bottom of Page)"/>
        <w:docPartUnique/>
      </w:docPartObj>
    </w:sdtPr>
    <w:sdtEndPr>
      <w:rPr>
        <w:noProof/>
      </w:rPr>
    </w:sdtEndPr>
    <w:sdtContent>
      <w:p w14:paraId="15994EFA" w14:textId="77777777" w:rsidR="00A56E50" w:rsidRDefault="00A56E50">
        <w:pPr>
          <w:pStyle w:val="Footer"/>
          <w:jc w:val="center"/>
        </w:pPr>
        <w:r>
          <w:fldChar w:fldCharType="begin"/>
        </w:r>
        <w:r>
          <w:instrText xml:space="preserve"> PAGE   \* MERGEFORMAT </w:instrText>
        </w:r>
        <w:r>
          <w:fldChar w:fldCharType="separate"/>
        </w:r>
        <w:r w:rsidR="00910E3E">
          <w:rPr>
            <w:noProof/>
          </w:rPr>
          <w:t>1</w:t>
        </w:r>
        <w:r>
          <w:rPr>
            <w:noProof/>
          </w:rPr>
          <w:fldChar w:fldCharType="end"/>
        </w:r>
      </w:p>
    </w:sdtContent>
  </w:sdt>
  <w:p w14:paraId="357787DD" w14:textId="77777777" w:rsidR="00A56E50" w:rsidRDefault="00A56E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011D1" w14:textId="77777777" w:rsidR="00736B03" w:rsidRDefault="00736B03" w:rsidP="00CB3747">
      <w:r>
        <w:separator/>
      </w:r>
    </w:p>
  </w:footnote>
  <w:footnote w:type="continuationSeparator" w:id="0">
    <w:p w14:paraId="61C25EC9" w14:textId="77777777" w:rsidR="00736B03" w:rsidRDefault="00736B03" w:rsidP="00CB3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98B"/>
    <w:rsid w:val="0000226B"/>
    <w:rsid w:val="0000425E"/>
    <w:rsid w:val="00036ADA"/>
    <w:rsid w:val="00086948"/>
    <w:rsid w:val="000A797E"/>
    <w:rsid w:val="0010516B"/>
    <w:rsid w:val="00130289"/>
    <w:rsid w:val="001667A0"/>
    <w:rsid w:val="0017206F"/>
    <w:rsid w:val="00172F0B"/>
    <w:rsid w:val="00196C97"/>
    <w:rsid w:val="001A4D3B"/>
    <w:rsid w:val="00205ECB"/>
    <w:rsid w:val="0023780B"/>
    <w:rsid w:val="00241AC1"/>
    <w:rsid w:val="002619DB"/>
    <w:rsid w:val="00264693"/>
    <w:rsid w:val="0027393C"/>
    <w:rsid w:val="00287612"/>
    <w:rsid w:val="002F06DF"/>
    <w:rsid w:val="003004F4"/>
    <w:rsid w:val="00315526"/>
    <w:rsid w:val="00322CA2"/>
    <w:rsid w:val="003530AC"/>
    <w:rsid w:val="003767EB"/>
    <w:rsid w:val="00391701"/>
    <w:rsid w:val="003B3143"/>
    <w:rsid w:val="003B65B2"/>
    <w:rsid w:val="00423E98"/>
    <w:rsid w:val="00456861"/>
    <w:rsid w:val="004610E4"/>
    <w:rsid w:val="00472BA7"/>
    <w:rsid w:val="00486CCD"/>
    <w:rsid w:val="004940A3"/>
    <w:rsid w:val="004A07DA"/>
    <w:rsid w:val="004B2685"/>
    <w:rsid w:val="004F0A8A"/>
    <w:rsid w:val="00504DD0"/>
    <w:rsid w:val="00511216"/>
    <w:rsid w:val="005301E9"/>
    <w:rsid w:val="005E2115"/>
    <w:rsid w:val="005E2AE0"/>
    <w:rsid w:val="006228C1"/>
    <w:rsid w:val="00651AC7"/>
    <w:rsid w:val="00696ED3"/>
    <w:rsid w:val="00736B03"/>
    <w:rsid w:val="00763B20"/>
    <w:rsid w:val="0076429D"/>
    <w:rsid w:val="00790F81"/>
    <w:rsid w:val="007A25E2"/>
    <w:rsid w:val="007A3316"/>
    <w:rsid w:val="007B7BEB"/>
    <w:rsid w:val="007C6CFA"/>
    <w:rsid w:val="007C7341"/>
    <w:rsid w:val="007D3CC2"/>
    <w:rsid w:val="007E1D77"/>
    <w:rsid w:val="00802E08"/>
    <w:rsid w:val="00810C1B"/>
    <w:rsid w:val="0083054C"/>
    <w:rsid w:val="0083359D"/>
    <w:rsid w:val="00843079"/>
    <w:rsid w:val="00844D84"/>
    <w:rsid w:val="00860705"/>
    <w:rsid w:val="008C3C21"/>
    <w:rsid w:val="00910E3E"/>
    <w:rsid w:val="00916F84"/>
    <w:rsid w:val="00941A20"/>
    <w:rsid w:val="00945351"/>
    <w:rsid w:val="009A3CF9"/>
    <w:rsid w:val="009A6060"/>
    <w:rsid w:val="009C6990"/>
    <w:rsid w:val="009F2F03"/>
    <w:rsid w:val="00A253A7"/>
    <w:rsid w:val="00A56E50"/>
    <w:rsid w:val="00A60235"/>
    <w:rsid w:val="00A6727C"/>
    <w:rsid w:val="00A778E1"/>
    <w:rsid w:val="00AA165C"/>
    <w:rsid w:val="00AD369F"/>
    <w:rsid w:val="00AD4A23"/>
    <w:rsid w:val="00B11923"/>
    <w:rsid w:val="00B16535"/>
    <w:rsid w:val="00B2498B"/>
    <w:rsid w:val="00B34175"/>
    <w:rsid w:val="00B7440F"/>
    <w:rsid w:val="00B83B65"/>
    <w:rsid w:val="00B94D3D"/>
    <w:rsid w:val="00BE0AB9"/>
    <w:rsid w:val="00BE3569"/>
    <w:rsid w:val="00C00559"/>
    <w:rsid w:val="00C22D2E"/>
    <w:rsid w:val="00C231E9"/>
    <w:rsid w:val="00C90AD9"/>
    <w:rsid w:val="00CB3747"/>
    <w:rsid w:val="00CB5798"/>
    <w:rsid w:val="00CF72E5"/>
    <w:rsid w:val="00D10FC0"/>
    <w:rsid w:val="00D17739"/>
    <w:rsid w:val="00D35D78"/>
    <w:rsid w:val="00D51F61"/>
    <w:rsid w:val="00D53150"/>
    <w:rsid w:val="00D67E59"/>
    <w:rsid w:val="00D74948"/>
    <w:rsid w:val="00D94A9B"/>
    <w:rsid w:val="00DB0108"/>
    <w:rsid w:val="00DB15C5"/>
    <w:rsid w:val="00DD0862"/>
    <w:rsid w:val="00DF16F8"/>
    <w:rsid w:val="00E07E15"/>
    <w:rsid w:val="00E12713"/>
    <w:rsid w:val="00E41EE7"/>
    <w:rsid w:val="00E56AB5"/>
    <w:rsid w:val="00E57AFD"/>
    <w:rsid w:val="00E62BA9"/>
    <w:rsid w:val="00E93576"/>
    <w:rsid w:val="00EA70BA"/>
    <w:rsid w:val="00EE4B0A"/>
    <w:rsid w:val="00EE5DA5"/>
    <w:rsid w:val="00EF041B"/>
    <w:rsid w:val="00EF4EF1"/>
    <w:rsid w:val="00F41480"/>
    <w:rsid w:val="00F9035D"/>
    <w:rsid w:val="00F96AB2"/>
    <w:rsid w:val="00FB7579"/>
    <w:rsid w:val="00FE6A81"/>
    <w:rsid w:val="00FF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7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26B"/>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226B"/>
  </w:style>
  <w:style w:type="paragraph" w:styleId="BalloonText">
    <w:name w:val="Balloon Text"/>
    <w:basedOn w:val="Normal"/>
    <w:semiHidden/>
    <w:rsid w:val="009A3CF9"/>
    <w:rPr>
      <w:rFonts w:ascii="Tahoma" w:hAnsi="Tahoma" w:cs="Tahoma"/>
      <w:sz w:val="16"/>
      <w:szCs w:val="16"/>
    </w:rPr>
  </w:style>
  <w:style w:type="paragraph" w:styleId="Header">
    <w:name w:val="header"/>
    <w:basedOn w:val="Normal"/>
    <w:link w:val="HeaderChar"/>
    <w:rsid w:val="00CB3747"/>
    <w:pPr>
      <w:tabs>
        <w:tab w:val="center" w:pos="4680"/>
        <w:tab w:val="right" w:pos="9360"/>
      </w:tabs>
    </w:pPr>
  </w:style>
  <w:style w:type="character" w:customStyle="1" w:styleId="HeaderChar">
    <w:name w:val="Header Char"/>
    <w:basedOn w:val="DefaultParagraphFont"/>
    <w:link w:val="Header"/>
    <w:rsid w:val="00CB3747"/>
    <w:rPr>
      <w:szCs w:val="24"/>
    </w:rPr>
  </w:style>
  <w:style w:type="paragraph" w:styleId="Footer">
    <w:name w:val="footer"/>
    <w:basedOn w:val="Normal"/>
    <w:link w:val="FooterChar"/>
    <w:uiPriority w:val="99"/>
    <w:rsid w:val="00CB3747"/>
    <w:pPr>
      <w:tabs>
        <w:tab w:val="center" w:pos="4680"/>
        <w:tab w:val="right" w:pos="9360"/>
      </w:tabs>
    </w:pPr>
  </w:style>
  <w:style w:type="character" w:customStyle="1" w:styleId="FooterChar">
    <w:name w:val="Footer Char"/>
    <w:basedOn w:val="DefaultParagraphFont"/>
    <w:link w:val="Footer"/>
    <w:uiPriority w:val="99"/>
    <w:rsid w:val="00CB3747"/>
    <w:rPr>
      <w:szCs w:val="24"/>
    </w:rPr>
  </w:style>
  <w:style w:type="character" w:styleId="CommentReference">
    <w:name w:val="annotation reference"/>
    <w:basedOn w:val="DefaultParagraphFont"/>
    <w:rsid w:val="00264693"/>
    <w:rPr>
      <w:sz w:val="16"/>
      <w:szCs w:val="16"/>
    </w:rPr>
  </w:style>
  <w:style w:type="paragraph" w:styleId="CommentText">
    <w:name w:val="annotation text"/>
    <w:basedOn w:val="Normal"/>
    <w:link w:val="CommentTextChar"/>
    <w:rsid w:val="00264693"/>
    <w:rPr>
      <w:szCs w:val="20"/>
    </w:rPr>
  </w:style>
  <w:style w:type="character" w:customStyle="1" w:styleId="CommentTextChar">
    <w:name w:val="Comment Text Char"/>
    <w:basedOn w:val="DefaultParagraphFont"/>
    <w:link w:val="CommentText"/>
    <w:rsid w:val="00264693"/>
  </w:style>
  <w:style w:type="paragraph" w:styleId="CommentSubject">
    <w:name w:val="annotation subject"/>
    <w:basedOn w:val="CommentText"/>
    <w:next w:val="CommentText"/>
    <w:link w:val="CommentSubjectChar"/>
    <w:rsid w:val="00264693"/>
    <w:rPr>
      <w:b/>
      <w:bCs/>
    </w:rPr>
  </w:style>
  <w:style w:type="character" w:customStyle="1" w:styleId="CommentSubjectChar">
    <w:name w:val="Comment Subject Char"/>
    <w:basedOn w:val="CommentTextChar"/>
    <w:link w:val="CommentSubject"/>
    <w:rsid w:val="00264693"/>
    <w:rPr>
      <w:b/>
      <w:bCs/>
    </w:rPr>
  </w:style>
  <w:style w:type="character" w:styleId="Hyperlink">
    <w:name w:val="Hyperlink"/>
    <w:basedOn w:val="DefaultParagraphFont"/>
    <w:unhideWhenUsed/>
    <w:rsid w:val="00FB75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26B"/>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226B"/>
  </w:style>
  <w:style w:type="paragraph" w:styleId="BalloonText">
    <w:name w:val="Balloon Text"/>
    <w:basedOn w:val="Normal"/>
    <w:semiHidden/>
    <w:rsid w:val="009A3CF9"/>
    <w:rPr>
      <w:rFonts w:ascii="Tahoma" w:hAnsi="Tahoma" w:cs="Tahoma"/>
      <w:sz w:val="16"/>
      <w:szCs w:val="16"/>
    </w:rPr>
  </w:style>
  <w:style w:type="paragraph" w:styleId="Header">
    <w:name w:val="header"/>
    <w:basedOn w:val="Normal"/>
    <w:link w:val="HeaderChar"/>
    <w:rsid w:val="00CB3747"/>
    <w:pPr>
      <w:tabs>
        <w:tab w:val="center" w:pos="4680"/>
        <w:tab w:val="right" w:pos="9360"/>
      </w:tabs>
    </w:pPr>
  </w:style>
  <w:style w:type="character" w:customStyle="1" w:styleId="HeaderChar">
    <w:name w:val="Header Char"/>
    <w:basedOn w:val="DefaultParagraphFont"/>
    <w:link w:val="Header"/>
    <w:rsid w:val="00CB3747"/>
    <w:rPr>
      <w:szCs w:val="24"/>
    </w:rPr>
  </w:style>
  <w:style w:type="paragraph" w:styleId="Footer">
    <w:name w:val="footer"/>
    <w:basedOn w:val="Normal"/>
    <w:link w:val="FooterChar"/>
    <w:uiPriority w:val="99"/>
    <w:rsid w:val="00CB3747"/>
    <w:pPr>
      <w:tabs>
        <w:tab w:val="center" w:pos="4680"/>
        <w:tab w:val="right" w:pos="9360"/>
      </w:tabs>
    </w:pPr>
  </w:style>
  <w:style w:type="character" w:customStyle="1" w:styleId="FooterChar">
    <w:name w:val="Footer Char"/>
    <w:basedOn w:val="DefaultParagraphFont"/>
    <w:link w:val="Footer"/>
    <w:uiPriority w:val="99"/>
    <w:rsid w:val="00CB3747"/>
    <w:rPr>
      <w:szCs w:val="24"/>
    </w:rPr>
  </w:style>
  <w:style w:type="character" w:styleId="CommentReference">
    <w:name w:val="annotation reference"/>
    <w:basedOn w:val="DefaultParagraphFont"/>
    <w:rsid w:val="00264693"/>
    <w:rPr>
      <w:sz w:val="16"/>
      <w:szCs w:val="16"/>
    </w:rPr>
  </w:style>
  <w:style w:type="paragraph" w:styleId="CommentText">
    <w:name w:val="annotation text"/>
    <w:basedOn w:val="Normal"/>
    <w:link w:val="CommentTextChar"/>
    <w:rsid w:val="00264693"/>
    <w:rPr>
      <w:szCs w:val="20"/>
    </w:rPr>
  </w:style>
  <w:style w:type="character" w:customStyle="1" w:styleId="CommentTextChar">
    <w:name w:val="Comment Text Char"/>
    <w:basedOn w:val="DefaultParagraphFont"/>
    <w:link w:val="CommentText"/>
    <w:rsid w:val="00264693"/>
  </w:style>
  <w:style w:type="paragraph" w:styleId="CommentSubject">
    <w:name w:val="annotation subject"/>
    <w:basedOn w:val="CommentText"/>
    <w:next w:val="CommentText"/>
    <w:link w:val="CommentSubjectChar"/>
    <w:rsid w:val="00264693"/>
    <w:rPr>
      <w:b/>
      <w:bCs/>
    </w:rPr>
  </w:style>
  <w:style w:type="character" w:customStyle="1" w:styleId="CommentSubjectChar">
    <w:name w:val="Comment Subject Char"/>
    <w:basedOn w:val="CommentTextChar"/>
    <w:link w:val="CommentSubject"/>
    <w:rsid w:val="00264693"/>
    <w:rPr>
      <w:b/>
      <w:bCs/>
    </w:rPr>
  </w:style>
  <w:style w:type="character" w:styleId="Hyperlink">
    <w:name w:val="Hyperlink"/>
    <w:basedOn w:val="DefaultParagraphFont"/>
    <w:unhideWhenUsed/>
    <w:rsid w:val="00FB75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24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6/may/oes113011.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639CB-B5E0-45B7-82F6-6C99D742A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SYSTEM</cp:lastModifiedBy>
  <cp:revision>2</cp:revision>
  <cp:lastPrinted>2014-04-15T16:39:00Z</cp:lastPrinted>
  <dcterms:created xsi:type="dcterms:W3CDTF">2018-05-21T20:29:00Z</dcterms:created>
  <dcterms:modified xsi:type="dcterms:W3CDTF">2018-05-21T20:29:00Z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1187721008</vt:i4>
  </property>
  <property fmtid="{D5CDD505-2E9C-101B-9397-08002B2CF9AE}" pid="4" name="_EmailSubject">
    <vt:lpwstr>Revised Supporting Statement for CMS-1856</vt:lpwstr>
  </property>
  <property fmtid="{D5CDD505-2E9C-101B-9397-08002B2CF9AE}" pid="5" name="_AuthorEmail">
    <vt:lpwstr>Peter.Ajuonuma@cms.hhs.gov</vt:lpwstr>
  </property>
  <property fmtid="{D5CDD505-2E9C-101B-9397-08002B2CF9AE}" pid="6" name="_AuthorEmailDisplayName">
    <vt:lpwstr>Ajuonuma, Peter U. (CMS/CCSQ)</vt:lpwstr>
  </property>
  <property fmtid="{D5CDD505-2E9C-101B-9397-08002B2CF9AE}" pid="7" name="_PreviousAdHocReviewCycleID">
    <vt:i4>-1007895211</vt:i4>
  </property>
  <property fmtid="{D5CDD505-2E9C-101B-9397-08002B2CF9AE}" pid="8" name="_ReviewingToolsShownOnce">
    <vt:lpwstr/>
  </property>
</Properties>
</file>