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36A" w:rsidRDefault="0058036A" w:rsidP="00093C30">
      <w:pPr>
        <w:jc w:val="center"/>
        <w:rPr>
          <w:rFonts w:ascii="Tahoma" w:hAnsi="Tahoma"/>
          <w:b/>
          <w:sz w:val="28"/>
          <w:szCs w:val="28"/>
        </w:rPr>
      </w:pPr>
      <w:r w:rsidRPr="0058036A">
        <w:rPr>
          <w:rFonts w:ascii="Tahoma" w:hAnsi="Tahoma"/>
          <w:b/>
          <w:sz w:val="28"/>
          <w:szCs w:val="28"/>
        </w:rPr>
        <w:t>Family Reunification Package:</w:t>
      </w:r>
    </w:p>
    <w:p w:rsidR="0058036A" w:rsidRDefault="0058036A" w:rsidP="0058036A">
      <w:pPr>
        <w:jc w:val="center"/>
        <w:rPr>
          <w:rFonts w:ascii="Tahoma" w:hAnsi="Tahoma"/>
          <w:b/>
          <w:sz w:val="28"/>
          <w:szCs w:val="28"/>
        </w:rPr>
      </w:pPr>
      <w:r w:rsidRPr="0058036A">
        <w:rPr>
          <w:rFonts w:ascii="Tahoma" w:hAnsi="Tahoma"/>
          <w:b/>
          <w:sz w:val="28"/>
          <w:szCs w:val="28"/>
        </w:rPr>
        <w:t>Redesign and standardization</w:t>
      </w:r>
    </w:p>
    <w:p w:rsidR="0058036A" w:rsidRDefault="0058036A" w:rsidP="0058036A">
      <w:pPr>
        <w:jc w:val="center"/>
        <w:rPr>
          <w:rFonts w:ascii="Tahoma" w:hAnsi="Tahoma"/>
          <w:b/>
          <w:sz w:val="28"/>
          <w:szCs w:val="28"/>
        </w:rPr>
      </w:pPr>
    </w:p>
    <w:p w:rsidR="0058036A" w:rsidRDefault="0058036A" w:rsidP="0058036A">
      <w:pPr>
        <w:rPr>
          <w:rFonts w:ascii="Tahoma" w:hAnsi="Tahoma"/>
          <w:sz w:val="28"/>
          <w:szCs w:val="28"/>
        </w:rPr>
      </w:pPr>
      <w:r>
        <w:rPr>
          <w:rFonts w:ascii="Tahoma" w:hAnsi="Tahoma"/>
          <w:sz w:val="28"/>
          <w:szCs w:val="28"/>
        </w:rPr>
        <w:t>Below are listed all of the changes between the current OMB-controlled published form, and the new form. The new form streamlines information collections and overall reduces the burden on applicants by making better use of space, and information, such as; allowing applicants to request for multiple minors in one package rather than one package per minor, and removing duplicate collection fields.</w:t>
      </w:r>
    </w:p>
    <w:p w:rsidR="0058036A" w:rsidRDefault="0058036A" w:rsidP="0058036A">
      <w:pPr>
        <w:rPr>
          <w:rFonts w:ascii="Tahoma" w:hAnsi="Tahoma"/>
          <w:sz w:val="28"/>
          <w:szCs w:val="28"/>
        </w:rPr>
      </w:pPr>
    </w:p>
    <w:p w:rsidR="0058036A" w:rsidRDefault="0058036A" w:rsidP="0058036A">
      <w:pPr>
        <w:rPr>
          <w:rFonts w:ascii="Tahoma" w:hAnsi="Tahoma"/>
          <w:sz w:val="28"/>
          <w:szCs w:val="28"/>
        </w:rPr>
      </w:pPr>
      <w:r>
        <w:rPr>
          <w:rFonts w:ascii="Tahoma" w:hAnsi="Tahoma"/>
          <w:sz w:val="28"/>
          <w:szCs w:val="28"/>
        </w:rPr>
        <w:t>The new form is designed with the applicant in mind, it contains descriptions and explanations for the different collections to ensure that the applicant can provide accurate information the first time they complete the form.</w:t>
      </w:r>
    </w:p>
    <w:p w:rsidR="00093C30" w:rsidRDefault="00093C30" w:rsidP="0058036A">
      <w:pPr>
        <w:rPr>
          <w:rFonts w:ascii="Tahoma" w:hAnsi="Tahoma"/>
          <w:sz w:val="28"/>
          <w:szCs w:val="28"/>
        </w:rPr>
      </w:pPr>
    </w:p>
    <w:p w:rsidR="00093C30" w:rsidRPr="0058036A" w:rsidRDefault="00093C30" w:rsidP="00093C30">
      <w:pPr>
        <w:rPr>
          <w:rFonts w:ascii="Tahoma" w:hAnsi="Tahoma"/>
          <w:sz w:val="28"/>
          <w:szCs w:val="28"/>
          <w:u w:val="single"/>
        </w:rPr>
      </w:pPr>
      <w:r w:rsidRPr="0058036A">
        <w:rPr>
          <w:rFonts w:ascii="Tahoma" w:hAnsi="Tahoma"/>
          <w:sz w:val="28"/>
          <w:szCs w:val="28"/>
          <w:u w:val="single"/>
        </w:rPr>
        <w:t>Overall changes</w:t>
      </w:r>
      <w:r>
        <w:rPr>
          <w:rFonts w:ascii="Tahoma" w:hAnsi="Tahoma"/>
          <w:sz w:val="28"/>
          <w:szCs w:val="28"/>
          <w:u w:val="single"/>
        </w:rPr>
        <w:t>:</w:t>
      </w:r>
    </w:p>
    <w:p w:rsidR="00093C30" w:rsidRPr="0058036A" w:rsidRDefault="00093C30" w:rsidP="00093C30">
      <w:pPr>
        <w:pStyle w:val="ListParagraph"/>
        <w:numPr>
          <w:ilvl w:val="0"/>
          <w:numId w:val="1"/>
        </w:numPr>
        <w:rPr>
          <w:rFonts w:ascii="Tahoma" w:hAnsi="Tahoma"/>
          <w:sz w:val="28"/>
          <w:szCs w:val="28"/>
        </w:rPr>
      </w:pPr>
      <w:r>
        <w:rPr>
          <w:rFonts w:ascii="Tahoma" w:hAnsi="Tahoma"/>
          <w:sz w:val="28"/>
          <w:szCs w:val="28"/>
        </w:rPr>
        <w:t xml:space="preserve">Standardized authorization </w:t>
      </w:r>
      <w:r w:rsidRPr="0058036A">
        <w:rPr>
          <w:rFonts w:ascii="Tahoma" w:hAnsi="Tahoma"/>
          <w:sz w:val="28"/>
          <w:szCs w:val="28"/>
        </w:rPr>
        <w:t>to be a single document</w:t>
      </w:r>
      <w:r>
        <w:rPr>
          <w:rFonts w:ascii="Tahoma" w:hAnsi="Tahoma"/>
          <w:sz w:val="28"/>
          <w:szCs w:val="28"/>
        </w:rPr>
        <w:t>, without needing other supporting documents</w:t>
      </w:r>
    </w:p>
    <w:p w:rsidR="00093C30" w:rsidRDefault="00093C30" w:rsidP="00093C30">
      <w:pPr>
        <w:pStyle w:val="ListParagraph"/>
        <w:numPr>
          <w:ilvl w:val="0"/>
          <w:numId w:val="1"/>
        </w:numPr>
        <w:rPr>
          <w:rFonts w:ascii="Tahoma" w:hAnsi="Tahoma"/>
          <w:sz w:val="28"/>
          <w:szCs w:val="28"/>
        </w:rPr>
      </w:pPr>
      <w:r>
        <w:rPr>
          <w:rFonts w:ascii="Tahoma" w:hAnsi="Tahoma"/>
          <w:sz w:val="28"/>
          <w:szCs w:val="28"/>
        </w:rPr>
        <w:t>Improved form design and usability, increasing respondent space, and providing more space for the applicant to be able to read the form more easily</w:t>
      </w:r>
    </w:p>
    <w:p w:rsidR="00093C30" w:rsidRDefault="00093C30" w:rsidP="00093C30">
      <w:pPr>
        <w:pStyle w:val="ListParagraph"/>
        <w:numPr>
          <w:ilvl w:val="0"/>
          <w:numId w:val="1"/>
        </w:numPr>
        <w:rPr>
          <w:rFonts w:ascii="Tahoma" w:hAnsi="Tahoma"/>
          <w:sz w:val="28"/>
          <w:szCs w:val="28"/>
        </w:rPr>
      </w:pPr>
      <w:r>
        <w:rPr>
          <w:rFonts w:ascii="Tahoma" w:hAnsi="Tahoma"/>
          <w:sz w:val="28"/>
          <w:szCs w:val="28"/>
        </w:rPr>
        <w:t>Removed duplicate information collections</w:t>
      </w:r>
    </w:p>
    <w:p w:rsidR="00093C30" w:rsidRPr="00093C30" w:rsidRDefault="00093C30" w:rsidP="0058036A">
      <w:pPr>
        <w:pStyle w:val="ListParagraph"/>
        <w:numPr>
          <w:ilvl w:val="0"/>
          <w:numId w:val="1"/>
        </w:numPr>
        <w:rPr>
          <w:rFonts w:ascii="Tahoma" w:hAnsi="Tahoma"/>
          <w:sz w:val="28"/>
          <w:szCs w:val="28"/>
        </w:rPr>
      </w:pPr>
      <w:r>
        <w:rPr>
          <w:rFonts w:ascii="Tahoma" w:hAnsi="Tahoma"/>
          <w:sz w:val="28"/>
          <w:szCs w:val="28"/>
        </w:rPr>
        <w:t>Introduced ability to request more than one minor per form rather than requesting a full package per minor</w:t>
      </w:r>
    </w:p>
    <w:p w:rsidR="0058036A" w:rsidRDefault="0058036A" w:rsidP="0058036A">
      <w:pPr>
        <w:rPr>
          <w:rFonts w:ascii="Tahoma" w:hAnsi="Tahoma"/>
          <w:b/>
          <w:sz w:val="28"/>
          <w:szCs w:val="28"/>
        </w:rPr>
      </w:pPr>
    </w:p>
    <w:p w:rsidR="0058036A" w:rsidRDefault="0058036A" w:rsidP="0058036A">
      <w:pPr>
        <w:rPr>
          <w:rFonts w:ascii="Tahoma" w:hAnsi="Tahoma"/>
          <w:b/>
          <w:sz w:val="28"/>
          <w:szCs w:val="28"/>
        </w:rPr>
      </w:pPr>
      <w:r>
        <w:rPr>
          <w:rFonts w:ascii="Tahoma" w:hAnsi="Tahoma"/>
          <w:b/>
          <w:sz w:val="28"/>
          <w:szCs w:val="28"/>
        </w:rPr>
        <w:t>Authorization for Release of Information</w:t>
      </w:r>
    </w:p>
    <w:p w:rsidR="0058036A" w:rsidRDefault="0058036A" w:rsidP="0058036A">
      <w:pPr>
        <w:rPr>
          <w:rFonts w:ascii="Tahoma" w:hAnsi="Tahoma"/>
          <w:sz w:val="28"/>
          <w:szCs w:val="28"/>
        </w:rPr>
      </w:pPr>
    </w:p>
    <w:p w:rsidR="0058036A" w:rsidRPr="0058036A" w:rsidRDefault="0058036A" w:rsidP="0058036A">
      <w:pPr>
        <w:rPr>
          <w:rFonts w:ascii="Tahoma" w:hAnsi="Tahoma"/>
          <w:sz w:val="28"/>
          <w:szCs w:val="28"/>
          <w:u w:val="single"/>
        </w:rPr>
      </w:pPr>
      <w:r w:rsidRPr="0058036A">
        <w:rPr>
          <w:rFonts w:ascii="Tahoma" w:hAnsi="Tahoma"/>
          <w:sz w:val="28"/>
          <w:szCs w:val="28"/>
          <w:u w:val="single"/>
        </w:rPr>
        <w:t>Removed collections:</w:t>
      </w:r>
    </w:p>
    <w:p w:rsidR="0058036A" w:rsidRPr="0058036A" w:rsidRDefault="0058036A" w:rsidP="0058036A">
      <w:pPr>
        <w:pStyle w:val="ListParagraph"/>
        <w:numPr>
          <w:ilvl w:val="0"/>
          <w:numId w:val="1"/>
        </w:numPr>
        <w:rPr>
          <w:rFonts w:ascii="Tahoma" w:hAnsi="Tahoma"/>
          <w:sz w:val="28"/>
          <w:szCs w:val="28"/>
        </w:rPr>
      </w:pPr>
      <w:r w:rsidRPr="0058036A">
        <w:rPr>
          <w:rFonts w:ascii="Tahoma" w:hAnsi="Tahoma"/>
          <w:sz w:val="28"/>
          <w:szCs w:val="28"/>
        </w:rPr>
        <w:t xml:space="preserve">Duplicate </w:t>
      </w:r>
      <w:r>
        <w:rPr>
          <w:rFonts w:ascii="Tahoma" w:hAnsi="Tahoma"/>
          <w:sz w:val="28"/>
          <w:szCs w:val="28"/>
        </w:rPr>
        <w:t>“</w:t>
      </w:r>
      <w:r w:rsidRPr="0058036A">
        <w:rPr>
          <w:rFonts w:ascii="Tahoma" w:hAnsi="Tahoma"/>
          <w:sz w:val="28"/>
          <w:szCs w:val="28"/>
        </w:rPr>
        <w:t>sponsor name</w:t>
      </w:r>
      <w:r>
        <w:rPr>
          <w:rFonts w:ascii="Tahoma" w:hAnsi="Tahoma"/>
          <w:sz w:val="28"/>
          <w:szCs w:val="28"/>
        </w:rPr>
        <w:t>”</w:t>
      </w:r>
    </w:p>
    <w:p w:rsidR="0058036A" w:rsidRDefault="0058036A" w:rsidP="0058036A">
      <w:pPr>
        <w:pStyle w:val="ListParagraph"/>
        <w:numPr>
          <w:ilvl w:val="0"/>
          <w:numId w:val="1"/>
        </w:numPr>
        <w:rPr>
          <w:rFonts w:ascii="Tahoma" w:hAnsi="Tahoma"/>
          <w:sz w:val="28"/>
          <w:szCs w:val="28"/>
        </w:rPr>
      </w:pPr>
      <w:r>
        <w:rPr>
          <w:rFonts w:ascii="Tahoma" w:hAnsi="Tahoma"/>
          <w:sz w:val="28"/>
          <w:szCs w:val="28"/>
        </w:rPr>
        <w:t>Duplicate “other names users”</w:t>
      </w:r>
    </w:p>
    <w:p w:rsidR="0058036A" w:rsidRPr="0058036A" w:rsidRDefault="0058036A" w:rsidP="0058036A">
      <w:pPr>
        <w:rPr>
          <w:rFonts w:ascii="Tahoma" w:hAnsi="Tahoma"/>
          <w:sz w:val="28"/>
          <w:szCs w:val="28"/>
        </w:rPr>
      </w:pPr>
    </w:p>
    <w:p w:rsidR="00FF2E62" w:rsidRPr="0058036A" w:rsidRDefault="00FF2E62" w:rsidP="00FF2E62">
      <w:pPr>
        <w:rPr>
          <w:rFonts w:ascii="Tahoma" w:hAnsi="Tahoma"/>
          <w:sz w:val="28"/>
          <w:szCs w:val="28"/>
          <w:u w:val="single"/>
        </w:rPr>
      </w:pPr>
      <w:r w:rsidRPr="0058036A">
        <w:rPr>
          <w:rFonts w:ascii="Tahoma" w:hAnsi="Tahoma"/>
          <w:sz w:val="28"/>
          <w:szCs w:val="28"/>
          <w:u w:val="single"/>
        </w:rPr>
        <w:t>Removed collections:</w:t>
      </w:r>
    </w:p>
    <w:p w:rsidR="00FF2E62" w:rsidRPr="0058036A" w:rsidRDefault="00FF2E62" w:rsidP="00FF2E62">
      <w:pPr>
        <w:pStyle w:val="ListParagraph"/>
        <w:numPr>
          <w:ilvl w:val="0"/>
          <w:numId w:val="1"/>
        </w:numPr>
        <w:rPr>
          <w:rFonts w:ascii="Tahoma" w:hAnsi="Tahoma"/>
          <w:sz w:val="28"/>
          <w:szCs w:val="28"/>
        </w:rPr>
      </w:pPr>
      <w:r>
        <w:rPr>
          <w:rFonts w:ascii="Tahoma" w:hAnsi="Tahoma"/>
          <w:sz w:val="28"/>
          <w:szCs w:val="28"/>
        </w:rPr>
        <w:t>None</w:t>
      </w:r>
    </w:p>
    <w:p w:rsidR="00093C30" w:rsidRDefault="00093C30" w:rsidP="0058036A">
      <w:pPr>
        <w:rPr>
          <w:rFonts w:ascii="Tahoma" w:hAnsi="Tahoma"/>
          <w:sz w:val="28"/>
          <w:szCs w:val="28"/>
        </w:rPr>
      </w:pPr>
    </w:p>
    <w:p w:rsidR="00093C30" w:rsidRDefault="00093C30" w:rsidP="00093C30">
      <w:pPr>
        <w:rPr>
          <w:rFonts w:ascii="Tahoma" w:hAnsi="Tahoma"/>
          <w:b/>
          <w:sz w:val="28"/>
          <w:szCs w:val="28"/>
        </w:rPr>
      </w:pPr>
      <w:r>
        <w:rPr>
          <w:rFonts w:ascii="Tahoma" w:hAnsi="Tahoma"/>
          <w:b/>
          <w:sz w:val="28"/>
          <w:szCs w:val="28"/>
        </w:rPr>
        <w:t>Authorization for Release of Information</w:t>
      </w:r>
    </w:p>
    <w:p w:rsidR="00093C30" w:rsidRDefault="00093C30" w:rsidP="00093C30">
      <w:pPr>
        <w:rPr>
          <w:rFonts w:ascii="Tahoma" w:hAnsi="Tahoma"/>
          <w:b/>
          <w:sz w:val="28"/>
          <w:szCs w:val="28"/>
        </w:rPr>
      </w:pPr>
    </w:p>
    <w:p w:rsidR="00093C30" w:rsidRPr="0058036A" w:rsidRDefault="00093C30" w:rsidP="00093C30">
      <w:pPr>
        <w:rPr>
          <w:rFonts w:ascii="Tahoma" w:hAnsi="Tahoma"/>
          <w:sz w:val="28"/>
          <w:szCs w:val="28"/>
          <w:u w:val="single"/>
        </w:rPr>
      </w:pPr>
      <w:r>
        <w:rPr>
          <w:rFonts w:ascii="Tahoma" w:hAnsi="Tahoma"/>
          <w:sz w:val="28"/>
          <w:szCs w:val="28"/>
          <w:u w:val="single"/>
        </w:rPr>
        <w:t>Document</w:t>
      </w:r>
      <w:r w:rsidRPr="0058036A">
        <w:rPr>
          <w:rFonts w:ascii="Tahoma" w:hAnsi="Tahoma"/>
          <w:sz w:val="28"/>
          <w:szCs w:val="28"/>
          <w:u w:val="single"/>
        </w:rPr>
        <w:t xml:space="preserve"> changes</w:t>
      </w:r>
      <w:r>
        <w:rPr>
          <w:rFonts w:ascii="Tahoma" w:hAnsi="Tahoma"/>
          <w:sz w:val="28"/>
          <w:szCs w:val="28"/>
          <w:u w:val="single"/>
        </w:rPr>
        <w:t>:</w:t>
      </w:r>
    </w:p>
    <w:p w:rsidR="00093C30" w:rsidRDefault="00093C30" w:rsidP="00093C30">
      <w:pPr>
        <w:pStyle w:val="ListParagraph"/>
        <w:numPr>
          <w:ilvl w:val="0"/>
          <w:numId w:val="1"/>
        </w:numPr>
        <w:rPr>
          <w:rFonts w:ascii="Tahoma" w:hAnsi="Tahoma"/>
          <w:sz w:val="28"/>
          <w:szCs w:val="28"/>
        </w:rPr>
      </w:pPr>
      <w:r>
        <w:rPr>
          <w:rFonts w:ascii="Tahoma" w:hAnsi="Tahoma"/>
          <w:sz w:val="28"/>
          <w:szCs w:val="28"/>
        </w:rPr>
        <w:t>Integrated three separate documents (FRP-1, F</w:t>
      </w:r>
      <w:bookmarkStart w:id="0" w:name="_GoBack"/>
      <w:bookmarkEnd w:id="0"/>
      <w:r>
        <w:rPr>
          <w:rFonts w:ascii="Tahoma" w:hAnsi="Tahoma"/>
          <w:sz w:val="28"/>
          <w:szCs w:val="28"/>
        </w:rPr>
        <w:t>RP-3, and FRP-3A) into one document</w:t>
      </w:r>
    </w:p>
    <w:p w:rsidR="00093C30" w:rsidRDefault="00093C30" w:rsidP="00093C30">
      <w:pPr>
        <w:rPr>
          <w:rFonts w:ascii="Tahoma" w:hAnsi="Tahoma"/>
          <w:sz w:val="28"/>
          <w:szCs w:val="28"/>
        </w:rPr>
      </w:pPr>
    </w:p>
    <w:p w:rsidR="00093C30" w:rsidRPr="00093C30" w:rsidRDefault="00093C30" w:rsidP="00093C30">
      <w:pPr>
        <w:rPr>
          <w:rFonts w:ascii="Tahoma" w:hAnsi="Tahoma"/>
          <w:sz w:val="28"/>
          <w:szCs w:val="28"/>
          <w:u w:val="single"/>
        </w:rPr>
      </w:pPr>
      <w:r w:rsidRPr="00093C30">
        <w:rPr>
          <w:rFonts w:ascii="Tahoma" w:hAnsi="Tahoma"/>
          <w:sz w:val="28"/>
          <w:szCs w:val="28"/>
          <w:u w:val="single"/>
        </w:rPr>
        <w:t>Removed collections:</w:t>
      </w:r>
    </w:p>
    <w:p w:rsidR="00093C30" w:rsidRDefault="00093C30" w:rsidP="00093C30">
      <w:pPr>
        <w:rPr>
          <w:rFonts w:ascii="Tahoma" w:hAnsi="Tahoma"/>
          <w:sz w:val="28"/>
          <w:szCs w:val="28"/>
        </w:rPr>
      </w:pPr>
      <w:r>
        <w:rPr>
          <w:rFonts w:ascii="Tahoma" w:hAnsi="Tahoma"/>
          <w:sz w:val="28"/>
          <w:szCs w:val="28"/>
        </w:rPr>
        <w:t>-</w:t>
      </w:r>
      <w:r w:rsidR="00FF2E62">
        <w:rPr>
          <w:rFonts w:ascii="Tahoma" w:hAnsi="Tahoma"/>
          <w:sz w:val="28"/>
          <w:szCs w:val="28"/>
        </w:rPr>
        <w:t xml:space="preserve"> None</w:t>
      </w:r>
    </w:p>
    <w:p w:rsidR="00093C30" w:rsidRDefault="00093C30" w:rsidP="00093C30">
      <w:pPr>
        <w:rPr>
          <w:rFonts w:ascii="Tahoma" w:hAnsi="Tahoma"/>
          <w:sz w:val="28"/>
          <w:szCs w:val="28"/>
        </w:rPr>
      </w:pPr>
    </w:p>
    <w:p w:rsidR="00093C30" w:rsidRPr="00093C30" w:rsidRDefault="00093C30" w:rsidP="00093C30">
      <w:pPr>
        <w:rPr>
          <w:rFonts w:ascii="Tahoma" w:hAnsi="Tahoma"/>
          <w:sz w:val="28"/>
          <w:szCs w:val="28"/>
          <w:u w:val="single"/>
        </w:rPr>
      </w:pPr>
      <w:r w:rsidRPr="00093C30">
        <w:rPr>
          <w:rFonts w:ascii="Tahoma" w:hAnsi="Tahoma"/>
          <w:sz w:val="28"/>
          <w:szCs w:val="28"/>
          <w:u w:val="single"/>
        </w:rPr>
        <w:t>New collections:</w:t>
      </w:r>
    </w:p>
    <w:p w:rsidR="00093C30" w:rsidRPr="0058036A" w:rsidRDefault="00093C30" w:rsidP="0058036A">
      <w:pPr>
        <w:rPr>
          <w:rFonts w:ascii="Tahoma" w:hAnsi="Tahoma"/>
          <w:sz w:val="28"/>
          <w:szCs w:val="28"/>
        </w:rPr>
      </w:pPr>
      <w:r>
        <w:rPr>
          <w:rFonts w:ascii="Tahoma" w:hAnsi="Tahoma"/>
          <w:sz w:val="28"/>
          <w:szCs w:val="28"/>
        </w:rPr>
        <w:t xml:space="preserve">- </w:t>
      </w:r>
      <w:r w:rsidRPr="00093C30">
        <w:rPr>
          <w:rFonts w:ascii="Tahoma" w:hAnsi="Tahoma"/>
          <w:sz w:val="28"/>
          <w:szCs w:val="28"/>
        </w:rPr>
        <w:t>Are you aware of any health conditions the minor(s) may have (disabilities, allergies, diseases</w:t>
      </w:r>
      <w:r>
        <w:rPr>
          <w:rFonts w:ascii="Tahoma" w:hAnsi="Tahoma"/>
          <w:sz w:val="28"/>
          <w:szCs w:val="28"/>
        </w:rPr>
        <w:t>, etc.)? (</w:t>
      </w:r>
      <w:proofErr w:type="gramStart"/>
      <w:r>
        <w:rPr>
          <w:rFonts w:ascii="Tahoma" w:hAnsi="Tahoma"/>
          <w:sz w:val="28"/>
          <w:szCs w:val="28"/>
        </w:rPr>
        <w:t>page</w:t>
      </w:r>
      <w:proofErr w:type="gramEnd"/>
      <w:r>
        <w:rPr>
          <w:rFonts w:ascii="Tahoma" w:hAnsi="Tahoma"/>
          <w:sz w:val="28"/>
          <w:szCs w:val="28"/>
        </w:rPr>
        <w:t xml:space="preserve"> 7)</w:t>
      </w:r>
    </w:p>
    <w:sectPr w:rsidR="00093C30" w:rsidRPr="0058036A" w:rsidSect="00093C30">
      <w:headerReference w:type="default" r:id="rId8"/>
      <w:pgSz w:w="12240" w:h="15840"/>
      <w:pgMar w:top="2700" w:right="1800" w:bottom="1440" w:left="180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3C30" w:rsidRDefault="00093C30" w:rsidP="0058036A">
      <w:r>
        <w:separator/>
      </w:r>
    </w:p>
  </w:endnote>
  <w:endnote w:type="continuationSeparator" w:id="0">
    <w:p w:rsidR="00093C30" w:rsidRDefault="00093C30" w:rsidP="0058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3C30" w:rsidRDefault="00093C30" w:rsidP="0058036A">
      <w:r>
        <w:separator/>
      </w:r>
    </w:p>
  </w:footnote>
  <w:footnote w:type="continuationSeparator" w:id="0">
    <w:p w:rsidR="00093C30" w:rsidRDefault="00093C30" w:rsidP="0058036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3C30" w:rsidRDefault="00093C30">
    <w:pPr>
      <w:pStyle w:val="Header"/>
    </w:pPr>
    <w:r>
      <w:rPr>
        <w:noProof/>
        <w:color w:val="9BBB59" w:themeColor="accent3"/>
        <w:sz w:val="20"/>
        <w:szCs w:val="20"/>
      </w:rPr>
      <w:drawing>
        <wp:anchor distT="0" distB="0" distL="114300" distR="114300" simplePos="0" relativeHeight="251659264" behindDoc="1" locked="0" layoutInCell="1" allowOverlap="1" wp14:anchorId="4BB5622D" wp14:editId="08842EAB">
          <wp:simplePos x="0" y="0"/>
          <wp:positionH relativeFrom="column">
            <wp:posOffset>-685800</wp:posOffset>
          </wp:positionH>
          <wp:positionV relativeFrom="paragraph">
            <wp:posOffset>-228600</wp:posOffset>
          </wp:positionV>
          <wp:extent cx="7044055" cy="1551940"/>
          <wp:effectExtent l="0" t="0" r="0" b="0"/>
          <wp:wrapNone/>
          <wp:docPr id="1" name="Picture 1" descr="Department of Health and Human Services, Administration for Children and Families. Office of Refugee Resettlement. 330 C Street, S.W., Washington, DC 20201. www.acf.hhs.gov/programs/orr" title="ORR Letterhead Inf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IP-LETTERHEAD_150_ACFcolors-RGB-0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044055" cy="1551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8748AA"/>
    <w:multiLevelType w:val="hybridMultilevel"/>
    <w:tmpl w:val="190A0AFA"/>
    <w:lvl w:ilvl="0" w:tplc="250EF07A">
      <w:numFmt w:val="bullet"/>
      <w:lvlText w:val="-"/>
      <w:lvlJc w:val="left"/>
      <w:pPr>
        <w:ind w:left="720" w:hanging="360"/>
      </w:pPr>
      <w:rPr>
        <w:rFonts w:ascii="Tahoma" w:eastAsiaTheme="minorEastAsia" w:hAnsi="Tahom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036A"/>
    <w:rsid w:val="00093C30"/>
    <w:rsid w:val="003828B5"/>
    <w:rsid w:val="0058036A"/>
    <w:rsid w:val="00FF2E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F02CBD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36A"/>
    <w:pPr>
      <w:tabs>
        <w:tab w:val="center" w:pos="4320"/>
        <w:tab w:val="right" w:pos="8640"/>
      </w:tabs>
    </w:pPr>
  </w:style>
  <w:style w:type="character" w:customStyle="1" w:styleId="HeaderChar">
    <w:name w:val="Header Char"/>
    <w:basedOn w:val="DefaultParagraphFont"/>
    <w:link w:val="Header"/>
    <w:uiPriority w:val="99"/>
    <w:rsid w:val="0058036A"/>
  </w:style>
  <w:style w:type="paragraph" w:styleId="Footer">
    <w:name w:val="footer"/>
    <w:basedOn w:val="Normal"/>
    <w:link w:val="FooterChar"/>
    <w:uiPriority w:val="99"/>
    <w:unhideWhenUsed/>
    <w:rsid w:val="0058036A"/>
    <w:pPr>
      <w:tabs>
        <w:tab w:val="center" w:pos="4320"/>
        <w:tab w:val="right" w:pos="8640"/>
      </w:tabs>
    </w:pPr>
  </w:style>
  <w:style w:type="character" w:customStyle="1" w:styleId="FooterChar">
    <w:name w:val="Footer Char"/>
    <w:basedOn w:val="DefaultParagraphFont"/>
    <w:link w:val="Footer"/>
    <w:uiPriority w:val="99"/>
    <w:rsid w:val="0058036A"/>
  </w:style>
  <w:style w:type="paragraph" w:styleId="ListParagraph">
    <w:name w:val="List Paragraph"/>
    <w:basedOn w:val="Normal"/>
    <w:uiPriority w:val="34"/>
    <w:qFormat/>
    <w:rsid w:val="0058036A"/>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8036A"/>
    <w:pPr>
      <w:tabs>
        <w:tab w:val="center" w:pos="4320"/>
        <w:tab w:val="right" w:pos="8640"/>
      </w:tabs>
    </w:pPr>
  </w:style>
  <w:style w:type="character" w:customStyle="1" w:styleId="HeaderChar">
    <w:name w:val="Header Char"/>
    <w:basedOn w:val="DefaultParagraphFont"/>
    <w:link w:val="Header"/>
    <w:uiPriority w:val="99"/>
    <w:rsid w:val="0058036A"/>
  </w:style>
  <w:style w:type="paragraph" w:styleId="Footer">
    <w:name w:val="footer"/>
    <w:basedOn w:val="Normal"/>
    <w:link w:val="FooterChar"/>
    <w:uiPriority w:val="99"/>
    <w:unhideWhenUsed/>
    <w:rsid w:val="0058036A"/>
    <w:pPr>
      <w:tabs>
        <w:tab w:val="center" w:pos="4320"/>
        <w:tab w:val="right" w:pos="8640"/>
      </w:tabs>
    </w:pPr>
  </w:style>
  <w:style w:type="character" w:customStyle="1" w:styleId="FooterChar">
    <w:name w:val="Footer Char"/>
    <w:basedOn w:val="DefaultParagraphFont"/>
    <w:link w:val="Footer"/>
    <w:uiPriority w:val="99"/>
    <w:rsid w:val="0058036A"/>
  </w:style>
  <w:style w:type="paragraph" w:styleId="ListParagraph">
    <w:name w:val="List Paragraph"/>
    <w:basedOn w:val="Normal"/>
    <w:uiPriority w:val="34"/>
    <w:qFormat/>
    <w:rsid w:val="005803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230</Words>
  <Characters>1316</Characters>
  <Application>Microsoft Macintosh Word</Application>
  <DocSecurity>0</DocSecurity>
  <Lines>10</Lines>
  <Paragraphs>3</Paragraphs>
  <ScaleCrop>false</ScaleCrop>
  <Company/>
  <LinksUpToDate>false</LinksUpToDate>
  <CharactersWithSpaces>1543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Ortiz</dc:creator>
  <cp:keywords/>
  <dc:description/>
  <cp:lastModifiedBy>Eduardo Ortiz</cp:lastModifiedBy>
  <cp:revision>1</cp:revision>
  <dcterms:created xsi:type="dcterms:W3CDTF">2017-03-06T06:25:00Z</dcterms:created>
  <dcterms:modified xsi:type="dcterms:W3CDTF">2017-03-06T07:10:00Z</dcterms:modified>
</cp:coreProperties>
</file>