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AC" w:rsidRDefault="008F5282" w:rsidP="008F5282">
      <w:pPr>
        <w:jc w:val="center"/>
        <w:rPr>
          <w:sz w:val="28"/>
          <w:szCs w:val="28"/>
        </w:rPr>
      </w:pPr>
      <w:bookmarkStart w:id="0" w:name="_GoBack"/>
      <w:bookmarkEnd w:id="0"/>
      <w:r w:rsidRPr="008F5282">
        <w:rPr>
          <w:sz w:val="28"/>
          <w:szCs w:val="28"/>
        </w:rPr>
        <w:t>Non Material Change Justification</w:t>
      </w:r>
    </w:p>
    <w:p w:rsidR="008F5282" w:rsidRDefault="008F5282" w:rsidP="008F5282">
      <w:pPr>
        <w:jc w:val="center"/>
        <w:rPr>
          <w:sz w:val="28"/>
          <w:szCs w:val="28"/>
        </w:rPr>
      </w:pPr>
    </w:p>
    <w:p w:rsidR="008F5282" w:rsidRPr="00CE1683" w:rsidRDefault="008F5282" w:rsidP="008F5282">
      <w:pPr>
        <w:rPr>
          <w:sz w:val="24"/>
          <w:szCs w:val="24"/>
        </w:rPr>
      </w:pPr>
      <w:r>
        <w:rPr>
          <w:sz w:val="24"/>
          <w:szCs w:val="24"/>
        </w:rPr>
        <w:t xml:space="preserve">These changes were requested by OIRA as part of the clearance process for </w:t>
      </w:r>
      <w:r w:rsidRPr="008F5282">
        <w:rPr>
          <w:sz w:val="24"/>
          <w:szCs w:val="24"/>
          <w:u w:val="single"/>
        </w:rPr>
        <w:t>Reunification Procedures for Approval of UACs.</w:t>
      </w:r>
      <w:r w:rsidR="00CE1683">
        <w:rPr>
          <w:sz w:val="24"/>
          <w:szCs w:val="24"/>
        </w:rPr>
        <w:t xml:space="preserve">  OMB control number 0970-0278.</w:t>
      </w:r>
    </w:p>
    <w:sectPr w:rsidR="008F5282" w:rsidRPr="00CE1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82"/>
    <w:rsid w:val="008F5282"/>
    <w:rsid w:val="00C64FAC"/>
    <w:rsid w:val="00CE1683"/>
    <w:rsid w:val="00D9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Sargis, Robert A (ACF)</dc:creator>
  <cp:keywords/>
  <dc:description/>
  <cp:lastModifiedBy>SYSTEM</cp:lastModifiedBy>
  <cp:revision>2</cp:revision>
  <dcterms:created xsi:type="dcterms:W3CDTF">2018-05-31T14:53:00Z</dcterms:created>
  <dcterms:modified xsi:type="dcterms:W3CDTF">2018-05-31T14:53:00Z</dcterms:modified>
</cp:coreProperties>
</file>