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A9D8D" w14:textId="13D65E72" w:rsidR="00606069" w:rsidRDefault="00BE2FC0">
      <w:bookmarkStart w:id="0" w:name="_GoBack"/>
      <w:bookmarkEnd w:id="0"/>
      <w:r>
        <w:rPr>
          <w:rFonts w:ascii="Arial" w:hAnsi="Arial" w:cs="Arial"/>
          <w:color w:val="222222"/>
          <w:sz w:val="19"/>
          <w:szCs w:val="19"/>
          <w:shd w:val="clear" w:color="auto" w:fill="FFFFFF"/>
        </w:rPr>
        <w:t>To Whom It May Concern,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As one of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TEDC</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grant applicants, you have been selected to participate in DEMD's</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TEDC</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grant follow up survey.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Your anonymous answers will help DEMD staff improve upon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TEDC</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grant process moving forward.  At your convenience click on the following link and take </w:t>
      </w:r>
      <w:r w:rsidR="00730EE3">
        <w:rPr>
          <w:rFonts w:ascii="Arial" w:hAnsi="Arial" w:cs="Arial"/>
          <w:color w:val="222222"/>
          <w:sz w:val="19"/>
          <w:szCs w:val="19"/>
          <w:shd w:val="clear" w:color="auto" w:fill="FFFFFF"/>
        </w:rPr>
        <w:t xml:space="preserve">15 </w:t>
      </w:r>
      <w:r>
        <w:rPr>
          <w:rFonts w:ascii="Arial" w:hAnsi="Arial" w:cs="Arial"/>
          <w:color w:val="222222"/>
          <w:sz w:val="19"/>
          <w:szCs w:val="19"/>
          <w:shd w:val="clear" w:color="auto" w:fill="FFFFFF"/>
        </w:rPr>
        <w:t xml:space="preserve">minutes </w:t>
      </w:r>
      <w:r w:rsidR="00730EE3">
        <w:rPr>
          <w:rFonts w:ascii="Arial" w:hAnsi="Arial" w:cs="Arial"/>
          <w:color w:val="222222"/>
          <w:sz w:val="19"/>
          <w:szCs w:val="19"/>
          <w:shd w:val="clear" w:color="auto" w:fill="FFFFFF"/>
        </w:rPr>
        <w:t xml:space="preserve">to </w:t>
      </w:r>
      <w:r>
        <w:rPr>
          <w:rFonts w:ascii="Arial" w:hAnsi="Arial" w:cs="Arial"/>
          <w:color w:val="222222"/>
          <w:sz w:val="19"/>
          <w:szCs w:val="19"/>
          <w:shd w:val="clear" w:color="auto" w:fill="FFFFFF"/>
        </w:rPr>
        <w:t>complete the brief survey. Again, your answers will be completely confidential and ultimately valuable to i</w:t>
      </w:r>
      <w:r w:rsidR="00730EE3">
        <w:rPr>
          <w:rFonts w:ascii="Arial" w:hAnsi="Arial" w:cs="Arial"/>
          <w:color w:val="222222"/>
          <w:sz w:val="19"/>
          <w:szCs w:val="19"/>
          <w:shd w:val="clear" w:color="auto" w:fill="FFFFFF"/>
        </w:rPr>
        <w:t>mproving our grant process for T</w:t>
      </w:r>
      <w:r>
        <w:rPr>
          <w:rFonts w:ascii="Arial" w:hAnsi="Arial" w:cs="Arial"/>
          <w:color w:val="222222"/>
          <w:sz w:val="19"/>
          <w:szCs w:val="19"/>
          <w:shd w:val="clear" w:color="auto" w:fill="FFFFFF"/>
        </w:rPr>
        <w:t>ribes.</w:t>
      </w:r>
      <w:r>
        <w:rPr>
          <w:rFonts w:ascii="Arial" w:hAnsi="Arial" w:cs="Arial"/>
          <w:color w:val="222222"/>
          <w:sz w:val="19"/>
          <w:szCs w:val="19"/>
        </w:rPr>
        <w:br/>
      </w:r>
      <w:r>
        <w:rPr>
          <w:rFonts w:ascii="Arial" w:hAnsi="Arial" w:cs="Arial"/>
          <w:color w:val="222222"/>
          <w:sz w:val="19"/>
          <w:szCs w:val="19"/>
        </w:rPr>
        <w:br/>
      </w:r>
      <w:hyperlink r:id="rId7" w:history="1">
        <w:r w:rsidR="007D55A2" w:rsidRPr="00D51BC3">
          <w:rPr>
            <w:rStyle w:val="Hyperlink"/>
            <w:rFonts w:ascii="Arial" w:hAnsi="Arial" w:cs="Arial"/>
            <w:sz w:val="19"/>
            <w:szCs w:val="19"/>
          </w:rPr>
          <w:t>http://bit.ly/1S5QTd2</w:t>
        </w:r>
      </w:hyperlink>
      <w:r w:rsidR="007D55A2">
        <w:rPr>
          <w:rFonts w:ascii="Arial" w:hAnsi="Arial" w:cs="Arial"/>
          <w:color w:val="222222"/>
          <w:sz w:val="19"/>
          <w:szCs w:val="19"/>
        </w:rPr>
        <w:t xml:space="preserve">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**Note: Please relate all answers to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TEDC</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grant program**</w:t>
      </w:r>
    </w:p>
    <w:sectPr w:rsidR="006060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15ABA" w14:textId="77777777" w:rsidR="009F769C" w:rsidRDefault="009F769C" w:rsidP="009F769C">
      <w:pPr>
        <w:spacing w:after="0" w:line="240" w:lineRule="auto"/>
      </w:pPr>
      <w:r>
        <w:separator/>
      </w:r>
    </w:p>
  </w:endnote>
  <w:endnote w:type="continuationSeparator" w:id="0">
    <w:p w14:paraId="1E6CFA92" w14:textId="77777777" w:rsidR="009F769C" w:rsidRDefault="009F769C" w:rsidP="009F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6215" w14:textId="3DE1F4AF" w:rsidR="009F769C" w:rsidRPr="009F769C" w:rsidRDefault="009F769C" w:rsidP="009F769C">
    <w:pPr>
      <w:rPr>
        <w:rFonts w:ascii="Arial" w:hAnsi="Arial" w:cs="Arial"/>
        <w:b/>
        <w:sz w:val="18"/>
      </w:rPr>
    </w:pPr>
    <w:r w:rsidRPr="009F769C">
      <w:rPr>
        <w:rFonts w:ascii="Arial" w:hAnsi="Arial" w:cs="Arial"/>
        <w:b/>
        <w:sz w:val="18"/>
      </w:rPr>
      <w:t xml:space="preserve">Paperwork Reduction Act Statement:  </w:t>
    </w:r>
    <w:r w:rsidRPr="009F769C">
      <w:rPr>
        <w:rFonts w:ascii="Arial" w:hAnsi="Arial" w:cs="Arial"/>
        <w:sz w:val="18"/>
      </w:rPr>
      <w:t xml:space="preserve">This form is covered by the Paperwork Reduction Act.  It is used to transfer certain rights from the respondent to the Federal government.  The information is provided by respondents is voluntary.  In compliance with the Paperwork Reduction Act of 1995, as amended, the collection has been reviewed by the Office of Management and Budget and assigned a number and an expiration date.  The number and expiration date are at the top right corner of the form.  An agency may not sponsor or conduct, and a person is not required to respond to, a request for information collection unless it displays a currently valid OMB Control Number.  The public reporting burden is estimated to average 15 minutes per response.  This includes the time needed to understand the requirements, gather the information, complete the form, and submit it to the Department.  Comments regarding the burden or other aspects of the form may be directed to the Indian Affairs Information Collection Clearance Officer, Office of Regulatory Affairs – Indian Affairs, 1849 C Street, NW, MS-3642, Washington, DC 20240.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029CC" w14:textId="77777777" w:rsidR="009F769C" w:rsidRDefault="009F769C" w:rsidP="009F769C">
      <w:pPr>
        <w:spacing w:after="0" w:line="240" w:lineRule="auto"/>
      </w:pPr>
      <w:r>
        <w:separator/>
      </w:r>
    </w:p>
  </w:footnote>
  <w:footnote w:type="continuationSeparator" w:id="0">
    <w:p w14:paraId="4F54FC9F" w14:textId="77777777" w:rsidR="009F769C" w:rsidRDefault="009F769C" w:rsidP="009F7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8C29" w14:textId="0398CB67" w:rsidR="009F769C" w:rsidRPr="009F769C" w:rsidRDefault="009F769C" w:rsidP="009F769C">
    <w:pPr>
      <w:pStyle w:val="Header"/>
      <w:tabs>
        <w:tab w:val="clear" w:pos="4680"/>
      </w:tabs>
      <w:rPr>
        <w:sz w:val="18"/>
      </w:rPr>
    </w:pPr>
    <w:r w:rsidRPr="009F769C">
      <w:rPr>
        <w:sz w:val="18"/>
      </w:rPr>
      <w:tab/>
      <w:t>OMB Control No. 1090-0011</w:t>
    </w:r>
  </w:p>
  <w:p w14:paraId="17BFED96" w14:textId="6C234A11" w:rsidR="009F769C" w:rsidRPr="009F769C" w:rsidRDefault="009F769C" w:rsidP="009F769C">
    <w:pPr>
      <w:pStyle w:val="Header"/>
      <w:tabs>
        <w:tab w:val="clear" w:pos="4680"/>
      </w:tabs>
      <w:rPr>
        <w:sz w:val="18"/>
      </w:rPr>
    </w:pPr>
    <w:r w:rsidRPr="009F769C">
      <w:rPr>
        <w:sz w:val="18"/>
      </w:rPr>
      <w:tab/>
      <w:t>Expires 10/31/2021</w:t>
    </w:r>
  </w:p>
  <w:p w14:paraId="20DD6F5B" w14:textId="77777777" w:rsidR="009F769C" w:rsidRPr="009F769C" w:rsidRDefault="009F769C" w:rsidP="009F769C">
    <w:pPr>
      <w:pStyle w:val="Header"/>
      <w:tabs>
        <w:tab w:val="clear" w:pos="4680"/>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C0"/>
    <w:rsid w:val="00383A38"/>
    <w:rsid w:val="004B2627"/>
    <w:rsid w:val="00606069"/>
    <w:rsid w:val="00730EE3"/>
    <w:rsid w:val="007D4999"/>
    <w:rsid w:val="007D55A2"/>
    <w:rsid w:val="009F769C"/>
    <w:rsid w:val="00BE2FC0"/>
    <w:rsid w:val="00EC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FC0"/>
  </w:style>
  <w:style w:type="character" w:customStyle="1" w:styleId="il">
    <w:name w:val="il"/>
    <w:basedOn w:val="DefaultParagraphFont"/>
    <w:rsid w:val="00BE2FC0"/>
  </w:style>
  <w:style w:type="character" w:styleId="Hyperlink">
    <w:name w:val="Hyperlink"/>
    <w:basedOn w:val="DefaultParagraphFont"/>
    <w:uiPriority w:val="99"/>
    <w:unhideWhenUsed/>
    <w:rsid w:val="00BE2FC0"/>
    <w:rPr>
      <w:color w:val="0000FF"/>
      <w:u w:val="single"/>
    </w:rPr>
  </w:style>
  <w:style w:type="character" w:styleId="FollowedHyperlink">
    <w:name w:val="FollowedHyperlink"/>
    <w:basedOn w:val="DefaultParagraphFont"/>
    <w:uiPriority w:val="99"/>
    <w:semiHidden/>
    <w:unhideWhenUsed/>
    <w:rsid w:val="007D55A2"/>
    <w:rPr>
      <w:color w:val="800080" w:themeColor="followedHyperlink"/>
      <w:u w:val="single"/>
    </w:rPr>
  </w:style>
  <w:style w:type="character" w:styleId="CommentReference">
    <w:name w:val="annotation reference"/>
    <w:basedOn w:val="DefaultParagraphFont"/>
    <w:uiPriority w:val="99"/>
    <w:semiHidden/>
    <w:unhideWhenUsed/>
    <w:rsid w:val="00EC3CA7"/>
    <w:rPr>
      <w:sz w:val="16"/>
      <w:szCs w:val="16"/>
    </w:rPr>
  </w:style>
  <w:style w:type="paragraph" w:styleId="CommentText">
    <w:name w:val="annotation text"/>
    <w:basedOn w:val="Normal"/>
    <w:link w:val="CommentTextChar"/>
    <w:uiPriority w:val="99"/>
    <w:semiHidden/>
    <w:unhideWhenUsed/>
    <w:rsid w:val="00EC3CA7"/>
    <w:pPr>
      <w:spacing w:line="240" w:lineRule="auto"/>
    </w:pPr>
    <w:rPr>
      <w:sz w:val="20"/>
      <w:szCs w:val="20"/>
    </w:rPr>
  </w:style>
  <w:style w:type="character" w:customStyle="1" w:styleId="CommentTextChar">
    <w:name w:val="Comment Text Char"/>
    <w:basedOn w:val="DefaultParagraphFont"/>
    <w:link w:val="CommentText"/>
    <w:uiPriority w:val="99"/>
    <w:semiHidden/>
    <w:rsid w:val="00EC3CA7"/>
    <w:rPr>
      <w:sz w:val="20"/>
      <w:szCs w:val="20"/>
    </w:rPr>
  </w:style>
  <w:style w:type="paragraph" w:styleId="CommentSubject">
    <w:name w:val="annotation subject"/>
    <w:basedOn w:val="CommentText"/>
    <w:next w:val="CommentText"/>
    <w:link w:val="CommentSubjectChar"/>
    <w:uiPriority w:val="99"/>
    <w:semiHidden/>
    <w:unhideWhenUsed/>
    <w:rsid w:val="00EC3CA7"/>
    <w:rPr>
      <w:b/>
      <w:bCs/>
    </w:rPr>
  </w:style>
  <w:style w:type="character" w:customStyle="1" w:styleId="CommentSubjectChar">
    <w:name w:val="Comment Subject Char"/>
    <w:basedOn w:val="CommentTextChar"/>
    <w:link w:val="CommentSubject"/>
    <w:uiPriority w:val="99"/>
    <w:semiHidden/>
    <w:rsid w:val="00EC3CA7"/>
    <w:rPr>
      <w:b/>
      <w:bCs/>
      <w:sz w:val="20"/>
      <w:szCs w:val="20"/>
    </w:rPr>
  </w:style>
  <w:style w:type="paragraph" w:styleId="BalloonText">
    <w:name w:val="Balloon Text"/>
    <w:basedOn w:val="Normal"/>
    <w:link w:val="BalloonTextChar"/>
    <w:uiPriority w:val="99"/>
    <w:semiHidden/>
    <w:unhideWhenUsed/>
    <w:rsid w:val="00EC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A7"/>
    <w:rPr>
      <w:rFonts w:ascii="Segoe UI" w:hAnsi="Segoe UI" w:cs="Segoe UI"/>
      <w:sz w:val="18"/>
      <w:szCs w:val="18"/>
    </w:rPr>
  </w:style>
  <w:style w:type="paragraph" w:styleId="Header">
    <w:name w:val="header"/>
    <w:basedOn w:val="Normal"/>
    <w:link w:val="HeaderChar"/>
    <w:uiPriority w:val="99"/>
    <w:unhideWhenUsed/>
    <w:rsid w:val="009F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9C"/>
  </w:style>
  <w:style w:type="paragraph" w:styleId="Footer">
    <w:name w:val="footer"/>
    <w:basedOn w:val="Normal"/>
    <w:link w:val="FooterChar"/>
    <w:uiPriority w:val="99"/>
    <w:unhideWhenUsed/>
    <w:rsid w:val="009F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FC0"/>
  </w:style>
  <w:style w:type="character" w:customStyle="1" w:styleId="il">
    <w:name w:val="il"/>
    <w:basedOn w:val="DefaultParagraphFont"/>
    <w:rsid w:val="00BE2FC0"/>
  </w:style>
  <w:style w:type="character" w:styleId="Hyperlink">
    <w:name w:val="Hyperlink"/>
    <w:basedOn w:val="DefaultParagraphFont"/>
    <w:uiPriority w:val="99"/>
    <w:unhideWhenUsed/>
    <w:rsid w:val="00BE2FC0"/>
    <w:rPr>
      <w:color w:val="0000FF"/>
      <w:u w:val="single"/>
    </w:rPr>
  </w:style>
  <w:style w:type="character" w:styleId="FollowedHyperlink">
    <w:name w:val="FollowedHyperlink"/>
    <w:basedOn w:val="DefaultParagraphFont"/>
    <w:uiPriority w:val="99"/>
    <w:semiHidden/>
    <w:unhideWhenUsed/>
    <w:rsid w:val="007D55A2"/>
    <w:rPr>
      <w:color w:val="800080" w:themeColor="followedHyperlink"/>
      <w:u w:val="single"/>
    </w:rPr>
  </w:style>
  <w:style w:type="character" w:styleId="CommentReference">
    <w:name w:val="annotation reference"/>
    <w:basedOn w:val="DefaultParagraphFont"/>
    <w:uiPriority w:val="99"/>
    <w:semiHidden/>
    <w:unhideWhenUsed/>
    <w:rsid w:val="00EC3CA7"/>
    <w:rPr>
      <w:sz w:val="16"/>
      <w:szCs w:val="16"/>
    </w:rPr>
  </w:style>
  <w:style w:type="paragraph" w:styleId="CommentText">
    <w:name w:val="annotation text"/>
    <w:basedOn w:val="Normal"/>
    <w:link w:val="CommentTextChar"/>
    <w:uiPriority w:val="99"/>
    <w:semiHidden/>
    <w:unhideWhenUsed/>
    <w:rsid w:val="00EC3CA7"/>
    <w:pPr>
      <w:spacing w:line="240" w:lineRule="auto"/>
    </w:pPr>
    <w:rPr>
      <w:sz w:val="20"/>
      <w:szCs w:val="20"/>
    </w:rPr>
  </w:style>
  <w:style w:type="character" w:customStyle="1" w:styleId="CommentTextChar">
    <w:name w:val="Comment Text Char"/>
    <w:basedOn w:val="DefaultParagraphFont"/>
    <w:link w:val="CommentText"/>
    <w:uiPriority w:val="99"/>
    <w:semiHidden/>
    <w:rsid w:val="00EC3CA7"/>
    <w:rPr>
      <w:sz w:val="20"/>
      <w:szCs w:val="20"/>
    </w:rPr>
  </w:style>
  <w:style w:type="paragraph" w:styleId="CommentSubject">
    <w:name w:val="annotation subject"/>
    <w:basedOn w:val="CommentText"/>
    <w:next w:val="CommentText"/>
    <w:link w:val="CommentSubjectChar"/>
    <w:uiPriority w:val="99"/>
    <w:semiHidden/>
    <w:unhideWhenUsed/>
    <w:rsid w:val="00EC3CA7"/>
    <w:rPr>
      <w:b/>
      <w:bCs/>
    </w:rPr>
  </w:style>
  <w:style w:type="character" w:customStyle="1" w:styleId="CommentSubjectChar">
    <w:name w:val="Comment Subject Char"/>
    <w:basedOn w:val="CommentTextChar"/>
    <w:link w:val="CommentSubject"/>
    <w:uiPriority w:val="99"/>
    <w:semiHidden/>
    <w:rsid w:val="00EC3CA7"/>
    <w:rPr>
      <w:b/>
      <w:bCs/>
      <w:sz w:val="20"/>
      <w:szCs w:val="20"/>
    </w:rPr>
  </w:style>
  <w:style w:type="paragraph" w:styleId="BalloonText">
    <w:name w:val="Balloon Text"/>
    <w:basedOn w:val="Normal"/>
    <w:link w:val="BalloonTextChar"/>
    <w:uiPriority w:val="99"/>
    <w:semiHidden/>
    <w:unhideWhenUsed/>
    <w:rsid w:val="00EC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A7"/>
    <w:rPr>
      <w:rFonts w:ascii="Segoe UI" w:hAnsi="Segoe UI" w:cs="Segoe UI"/>
      <w:sz w:val="18"/>
      <w:szCs w:val="18"/>
    </w:rPr>
  </w:style>
  <w:style w:type="paragraph" w:styleId="Header">
    <w:name w:val="header"/>
    <w:basedOn w:val="Normal"/>
    <w:link w:val="HeaderChar"/>
    <w:uiPriority w:val="99"/>
    <w:unhideWhenUsed/>
    <w:rsid w:val="009F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9C"/>
  </w:style>
  <w:style w:type="paragraph" w:styleId="Footer">
    <w:name w:val="footer"/>
    <w:basedOn w:val="Normal"/>
    <w:link w:val="FooterChar"/>
    <w:uiPriority w:val="99"/>
    <w:unhideWhenUsed/>
    <w:rsid w:val="009F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1S5QTd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Peterson</dc:creator>
  <cp:lastModifiedBy>SYSTEM</cp:lastModifiedBy>
  <cp:revision>2</cp:revision>
  <dcterms:created xsi:type="dcterms:W3CDTF">2018-10-22T15:06:00Z</dcterms:created>
  <dcterms:modified xsi:type="dcterms:W3CDTF">2018-10-22T15:06:00Z</dcterms:modified>
</cp:coreProperties>
</file>