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94" w:rsidRDefault="008C6790">
      <w:bookmarkStart w:id="0" w:name="_GoBack"/>
      <w:bookmarkEnd w:id="0"/>
      <w:r>
        <w:rPr>
          <w:noProof/>
        </w:rPr>
        <w:drawing>
          <wp:inline distT="0" distB="0" distL="0" distR="0" wp14:anchorId="14B4D3C4" wp14:editId="782CBD6C">
            <wp:extent cx="5943600" cy="2089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089150"/>
                    </a:xfrm>
                    <a:prstGeom prst="rect">
                      <a:avLst/>
                    </a:prstGeom>
                  </pic:spPr>
                </pic:pic>
              </a:graphicData>
            </a:graphic>
          </wp:inline>
        </w:drawing>
      </w:r>
    </w:p>
    <w:p w:rsidR="008C6790" w:rsidRDefault="008C6790">
      <w:r>
        <w:rPr>
          <w:noProof/>
        </w:rPr>
        <w:drawing>
          <wp:inline distT="0" distB="0" distL="0" distR="0" wp14:anchorId="676BD36A" wp14:editId="2E9A7B07">
            <wp:extent cx="5943600" cy="7797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79780"/>
                    </a:xfrm>
                    <a:prstGeom prst="rect">
                      <a:avLst/>
                    </a:prstGeom>
                  </pic:spPr>
                </pic:pic>
              </a:graphicData>
            </a:graphic>
          </wp:inline>
        </w:drawing>
      </w:r>
    </w:p>
    <w:p w:rsidR="008C6790" w:rsidRDefault="008C6790">
      <w:r>
        <w:rPr>
          <w:noProof/>
        </w:rPr>
        <w:drawing>
          <wp:inline distT="0" distB="0" distL="0" distR="0" wp14:anchorId="776E7622" wp14:editId="63B6F833">
            <wp:extent cx="5943600" cy="1254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54760"/>
                    </a:xfrm>
                    <a:prstGeom prst="rect">
                      <a:avLst/>
                    </a:prstGeom>
                  </pic:spPr>
                </pic:pic>
              </a:graphicData>
            </a:graphic>
          </wp:inline>
        </w:drawing>
      </w:r>
    </w:p>
    <w:p w:rsidR="008C6790" w:rsidRDefault="008C6790">
      <w:r>
        <w:rPr>
          <w:noProof/>
        </w:rPr>
        <w:drawing>
          <wp:inline distT="0" distB="0" distL="0" distR="0" wp14:anchorId="7D5CB47C" wp14:editId="6884F1D4">
            <wp:extent cx="5943600" cy="19602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960245"/>
                    </a:xfrm>
                    <a:prstGeom prst="rect">
                      <a:avLst/>
                    </a:prstGeom>
                  </pic:spPr>
                </pic:pic>
              </a:graphicData>
            </a:graphic>
          </wp:inline>
        </w:drawing>
      </w:r>
    </w:p>
    <w:p w:rsidR="008C6790" w:rsidRDefault="008C6790">
      <w:r>
        <w:rPr>
          <w:noProof/>
        </w:rPr>
        <w:drawing>
          <wp:inline distT="0" distB="0" distL="0" distR="0" wp14:anchorId="4F3E4AB9" wp14:editId="23C58CF3">
            <wp:extent cx="5943600" cy="13277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327785"/>
                    </a:xfrm>
                    <a:prstGeom prst="rect">
                      <a:avLst/>
                    </a:prstGeom>
                  </pic:spPr>
                </pic:pic>
              </a:graphicData>
            </a:graphic>
          </wp:inline>
        </w:drawing>
      </w:r>
    </w:p>
    <w:p w:rsidR="008C6790" w:rsidRDefault="008C6790">
      <w:r>
        <w:rPr>
          <w:noProof/>
        </w:rPr>
        <w:lastRenderedPageBreak/>
        <w:drawing>
          <wp:inline distT="0" distB="0" distL="0" distR="0" wp14:anchorId="6CBD15C6" wp14:editId="2CF9426B">
            <wp:extent cx="5943600" cy="1017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017270"/>
                    </a:xfrm>
                    <a:prstGeom prst="rect">
                      <a:avLst/>
                    </a:prstGeom>
                  </pic:spPr>
                </pic:pic>
              </a:graphicData>
            </a:graphic>
          </wp:inline>
        </w:drawing>
      </w:r>
    </w:p>
    <w:p w:rsidR="008C6790" w:rsidRDefault="008C6790">
      <w:r>
        <w:rPr>
          <w:noProof/>
        </w:rPr>
        <w:drawing>
          <wp:inline distT="0" distB="0" distL="0" distR="0" wp14:anchorId="7175D584" wp14:editId="508D1034">
            <wp:extent cx="5943600" cy="11531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53160"/>
                    </a:xfrm>
                    <a:prstGeom prst="rect">
                      <a:avLst/>
                    </a:prstGeom>
                  </pic:spPr>
                </pic:pic>
              </a:graphicData>
            </a:graphic>
          </wp:inline>
        </w:drawing>
      </w:r>
    </w:p>
    <w:p w:rsidR="008C6790" w:rsidRDefault="008C6790">
      <w:r>
        <w:rPr>
          <w:noProof/>
        </w:rPr>
        <w:drawing>
          <wp:inline distT="0" distB="0" distL="0" distR="0" wp14:anchorId="4EB38045" wp14:editId="574CA7B0">
            <wp:extent cx="5943600" cy="21056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05660"/>
                    </a:xfrm>
                    <a:prstGeom prst="rect">
                      <a:avLst/>
                    </a:prstGeom>
                  </pic:spPr>
                </pic:pic>
              </a:graphicData>
            </a:graphic>
          </wp:inline>
        </w:drawing>
      </w:r>
    </w:p>
    <w:p w:rsidR="008C6790" w:rsidRDefault="008C6790">
      <w:r>
        <w:rPr>
          <w:noProof/>
        </w:rPr>
        <w:drawing>
          <wp:inline distT="0" distB="0" distL="0" distR="0" wp14:anchorId="32C9F5DC" wp14:editId="08E9DA7B">
            <wp:extent cx="5943600" cy="1546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46225"/>
                    </a:xfrm>
                    <a:prstGeom prst="rect">
                      <a:avLst/>
                    </a:prstGeom>
                  </pic:spPr>
                </pic:pic>
              </a:graphicData>
            </a:graphic>
          </wp:inline>
        </w:drawing>
      </w:r>
    </w:p>
    <w:p w:rsidR="008C6790" w:rsidRDefault="008C6790">
      <w:r>
        <w:rPr>
          <w:noProof/>
        </w:rPr>
        <w:drawing>
          <wp:inline distT="0" distB="0" distL="0" distR="0" wp14:anchorId="0E6F6732" wp14:editId="62D699B7">
            <wp:extent cx="5943600" cy="11855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185545"/>
                    </a:xfrm>
                    <a:prstGeom prst="rect">
                      <a:avLst/>
                    </a:prstGeom>
                  </pic:spPr>
                </pic:pic>
              </a:graphicData>
            </a:graphic>
          </wp:inline>
        </w:drawing>
      </w:r>
    </w:p>
    <w:p w:rsidR="008C6790" w:rsidRDefault="008C6790">
      <w:r>
        <w:rPr>
          <w:noProof/>
        </w:rPr>
        <w:lastRenderedPageBreak/>
        <w:drawing>
          <wp:inline distT="0" distB="0" distL="0" distR="0" wp14:anchorId="5DD3F64B" wp14:editId="279C7BE8">
            <wp:extent cx="5943600" cy="11125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112520"/>
                    </a:xfrm>
                    <a:prstGeom prst="rect">
                      <a:avLst/>
                    </a:prstGeom>
                  </pic:spPr>
                </pic:pic>
              </a:graphicData>
            </a:graphic>
          </wp:inline>
        </w:drawing>
      </w:r>
    </w:p>
    <w:p w:rsidR="008C6790" w:rsidRDefault="008C6790">
      <w:r>
        <w:rPr>
          <w:noProof/>
        </w:rPr>
        <w:drawing>
          <wp:inline distT="0" distB="0" distL="0" distR="0" wp14:anchorId="394A32E5" wp14:editId="6E8F5D32">
            <wp:extent cx="5943600" cy="10845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084580"/>
                    </a:xfrm>
                    <a:prstGeom prst="rect">
                      <a:avLst/>
                    </a:prstGeom>
                  </pic:spPr>
                </pic:pic>
              </a:graphicData>
            </a:graphic>
          </wp:inline>
        </w:drawing>
      </w:r>
    </w:p>
    <w:p w:rsidR="008C6790" w:rsidRDefault="008C6790">
      <w:r>
        <w:rPr>
          <w:noProof/>
        </w:rPr>
        <w:drawing>
          <wp:inline distT="0" distB="0" distL="0" distR="0" wp14:anchorId="0CF7377C" wp14:editId="03184E51">
            <wp:extent cx="5943600" cy="8737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873760"/>
                    </a:xfrm>
                    <a:prstGeom prst="rect">
                      <a:avLst/>
                    </a:prstGeom>
                  </pic:spPr>
                </pic:pic>
              </a:graphicData>
            </a:graphic>
          </wp:inline>
        </w:drawing>
      </w:r>
    </w:p>
    <w:p w:rsidR="008C6790" w:rsidRDefault="008C6790">
      <w:r>
        <w:rPr>
          <w:noProof/>
        </w:rPr>
        <w:drawing>
          <wp:inline distT="0" distB="0" distL="0" distR="0" wp14:anchorId="56812ABA" wp14:editId="34510F58">
            <wp:extent cx="5943600" cy="901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901700"/>
                    </a:xfrm>
                    <a:prstGeom prst="rect">
                      <a:avLst/>
                    </a:prstGeom>
                  </pic:spPr>
                </pic:pic>
              </a:graphicData>
            </a:graphic>
          </wp:inline>
        </w:drawing>
      </w:r>
    </w:p>
    <w:p w:rsidR="008C6790" w:rsidRDefault="008C6790">
      <w:r>
        <w:rPr>
          <w:noProof/>
        </w:rPr>
        <w:drawing>
          <wp:inline distT="0" distB="0" distL="0" distR="0" wp14:anchorId="24C6716C" wp14:editId="6BF9F687">
            <wp:extent cx="5943600" cy="14243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1424305"/>
                    </a:xfrm>
                    <a:prstGeom prst="rect">
                      <a:avLst/>
                    </a:prstGeom>
                  </pic:spPr>
                </pic:pic>
              </a:graphicData>
            </a:graphic>
          </wp:inline>
        </w:drawing>
      </w:r>
    </w:p>
    <w:p w:rsidR="001613CA" w:rsidRDefault="001613CA"/>
    <w:p w:rsidR="001613CA" w:rsidRPr="001613CA" w:rsidRDefault="001613CA" w:rsidP="001613CA">
      <w:pPr>
        <w:shd w:val="clear" w:color="auto" w:fill="FFFFFF"/>
        <w:spacing w:after="0" w:line="240" w:lineRule="auto"/>
        <w:rPr>
          <w:rFonts w:ascii="Calibri" w:eastAsia="Times New Roman" w:hAnsi="Calibri" w:cs="Calibri"/>
          <w:color w:val="222222"/>
          <w:sz w:val="18"/>
          <w:szCs w:val="24"/>
        </w:rPr>
      </w:pPr>
      <w:r w:rsidRPr="001613CA">
        <w:rPr>
          <w:rFonts w:ascii="Calibri" w:eastAsia="Times New Roman" w:hAnsi="Calibri" w:cs="Calibri"/>
          <w:b/>
          <w:color w:val="222222"/>
          <w:sz w:val="18"/>
          <w:szCs w:val="24"/>
        </w:rPr>
        <w:t>Paperwork Reduction Act Statement:</w:t>
      </w:r>
      <w:r w:rsidRPr="001613CA">
        <w:rPr>
          <w:rFonts w:ascii="Calibri" w:eastAsia="Times New Roman" w:hAnsi="Calibri" w:cs="Calibri"/>
          <w:color w:val="222222"/>
          <w:sz w:val="18"/>
          <w:szCs w:val="24"/>
        </w:rPr>
        <w:t xml:space="preserve">  We are collecting this information subject to the Paperwork Reduction Act (44 U.S.C. 3501) to evaluate how the publication is used and based on that feedback how the publication might be reconfigured or eliminated.  Your response is voluntary and we will not share your response publicly.  We may not conduct or sponsor and you are not required to respond to a collection of information unless it displays a currently valid OMB Control Number.  OMB has reviewed and approved this focus group and assigned OMB Control Number 1090-0011.</w:t>
      </w:r>
    </w:p>
    <w:p w:rsidR="001613CA" w:rsidRPr="001613CA" w:rsidRDefault="001613CA" w:rsidP="001613CA">
      <w:pPr>
        <w:shd w:val="clear" w:color="auto" w:fill="FFFFFF"/>
        <w:spacing w:after="0" w:line="240" w:lineRule="auto"/>
        <w:rPr>
          <w:rFonts w:ascii="Calibri" w:eastAsia="Times New Roman" w:hAnsi="Calibri" w:cs="Calibri"/>
          <w:color w:val="222222"/>
          <w:sz w:val="18"/>
          <w:szCs w:val="24"/>
        </w:rPr>
      </w:pPr>
    </w:p>
    <w:p w:rsidR="001613CA" w:rsidRPr="001613CA" w:rsidRDefault="001613CA" w:rsidP="001613CA">
      <w:pPr>
        <w:spacing w:after="0" w:line="240" w:lineRule="auto"/>
        <w:rPr>
          <w:rFonts w:ascii="Calibri" w:eastAsia="Calibri" w:hAnsi="Calibri" w:cs="Calibri"/>
          <w:sz w:val="18"/>
          <w:szCs w:val="24"/>
        </w:rPr>
      </w:pPr>
      <w:r w:rsidRPr="001613CA">
        <w:rPr>
          <w:rFonts w:ascii="Calibri" w:eastAsia="Times New Roman" w:hAnsi="Calibri" w:cs="Calibri"/>
          <w:b/>
          <w:color w:val="222222"/>
          <w:sz w:val="18"/>
          <w:szCs w:val="24"/>
        </w:rPr>
        <w:t>Estimated Burden Statement:</w:t>
      </w:r>
      <w:r w:rsidRPr="001613CA">
        <w:rPr>
          <w:rFonts w:ascii="Calibri" w:eastAsia="Times New Roman" w:hAnsi="Calibri" w:cs="Calibri"/>
          <w:color w:val="222222"/>
          <w:sz w:val="18"/>
          <w:szCs w:val="24"/>
        </w:rPr>
        <w:t xml:space="preserve">  We estimate it will take </w:t>
      </w:r>
      <w:r>
        <w:rPr>
          <w:rFonts w:ascii="Calibri" w:eastAsia="Times New Roman" w:hAnsi="Calibri" w:cs="Calibri"/>
          <w:color w:val="222222"/>
          <w:sz w:val="18"/>
          <w:szCs w:val="24"/>
        </w:rPr>
        <w:t>15 minutes</w:t>
      </w:r>
      <w:r w:rsidRPr="001613CA">
        <w:rPr>
          <w:rFonts w:ascii="Calibri" w:eastAsia="Times New Roman" w:hAnsi="Calibri" w:cs="Calibri"/>
          <w:color w:val="222222"/>
          <w:sz w:val="18"/>
          <w:szCs w:val="24"/>
        </w:rPr>
        <w:t xml:space="preserve"> to complete this survey, including time to read instructions and gather information.  You may submit comments on any aspect of this information collection to the </w:t>
      </w:r>
      <w:r>
        <w:rPr>
          <w:rFonts w:ascii="Calibri" w:eastAsia="Times New Roman" w:hAnsi="Calibri" w:cs="Calibri"/>
          <w:color w:val="222222"/>
          <w:sz w:val="18"/>
          <w:szCs w:val="24"/>
        </w:rPr>
        <w:t>Departmental</w:t>
      </w:r>
      <w:r w:rsidRPr="001613CA">
        <w:rPr>
          <w:rFonts w:ascii="Calibri" w:eastAsia="Times New Roman" w:hAnsi="Calibri" w:cs="Calibri"/>
          <w:color w:val="222222"/>
          <w:sz w:val="18"/>
          <w:szCs w:val="24"/>
        </w:rPr>
        <w:t xml:space="preserve"> Information Collection Clearance Officer, U.S. </w:t>
      </w:r>
      <w:r>
        <w:rPr>
          <w:rFonts w:ascii="Calibri" w:eastAsia="Times New Roman" w:hAnsi="Calibri" w:cs="Calibri"/>
          <w:color w:val="222222"/>
          <w:sz w:val="18"/>
          <w:szCs w:val="24"/>
        </w:rPr>
        <w:t>Department of the Interior</w:t>
      </w:r>
      <w:r w:rsidRPr="001613CA">
        <w:rPr>
          <w:rFonts w:ascii="Calibri" w:eastAsia="Times New Roman" w:hAnsi="Calibri" w:cs="Calibri"/>
          <w:color w:val="222222"/>
          <w:sz w:val="18"/>
          <w:szCs w:val="24"/>
        </w:rPr>
        <w:t xml:space="preserve">, </w:t>
      </w:r>
      <w:r>
        <w:rPr>
          <w:rFonts w:ascii="Calibri" w:eastAsia="Times New Roman" w:hAnsi="Calibri" w:cs="Calibri"/>
          <w:color w:val="222222"/>
          <w:sz w:val="18"/>
          <w:szCs w:val="24"/>
        </w:rPr>
        <w:t>Office of the Secretary,</w:t>
      </w:r>
      <w:r w:rsidRPr="001613CA">
        <w:rPr>
          <w:rFonts w:ascii="Calibri" w:eastAsia="Times New Roman" w:hAnsi="Calibri" w:cs="Calibri"/>
          <w:color w:val="222222"/>
          <w:sz w:val="18"/>
          <w:szCs w:val="24"/>
        </w:rPr>
        <w:t xml:space="preserve"> Office of the Chief Information Officer</w:t>
      </w:r>
      <w:r>
        <w:rPr>
          <w:rFonts w:ascii="Calibri" w:eastAsia="Times New Roman" w:hAnsi="Calibri" w:cs="Calibri"/>
          <w:color w:val="222222"/>
          <w:sz w:val="18"/>
          <w:szCs w:val="24"/>
        </w:rPr>
        <w:t xml:space="preserve">, </w:t>
      </w:r>
      <w:r w:rsidRPr="001613CA">
        <w:rPr>
          <w:rFonts w:ascii="Calibri" w:eastAsia="Times New Roman" w:hAnsi="Calibri" w:cs="Calibri"/>
          <w:color w:val="222222"/>
          <w:sz w:val="18"/>
          <w:szCs w:val="24"/>
        </w:rPr>
        <w:t>Planning and Performance Management Division</w:t>
      </w:r>
      <w:r>
        <w:rPr>
          <w:rFonts w:ascii="Calibri" w:eastAsia="Times New Roman" w:hAnsi="Calibri" w:cs="Calibri"/>
          <w:color w:val="222222"/>
          <w:sz w:val="18"/>
          <w:szCs w:val="24"/>
        </w:rPr>
        <w:t xml:space="preserve">, </w:t>
      </w:r>
      <w:r w:rsidRPr="001613CA">
        <w:rPr>
          <w:rFonts w:ascii="Calibri" w:eastAsia="Times New Roman" w:hAnsi="Calibri" w:cs="Calibri"/>
          <w:color w:val="222222"/>
          <w:sz w:val="18"/>
          <w:szCs w:val="24"/>
        </w:rPr>
        <w:t>1849 C Street, NW</w:t>
      </w:r>
      <w:r>
        <w:rPr>
          <w:rFonts w:ascii="Calibri" w:eastAsia="Times New Roman" w:hAnsi="Calibri" w:cs="Calibri"/>
          <w:color w:val="222222"/>
          <w:sz w:val="18"/>
          <w:szCs w:val="24"/>
        </w:rPr>
        <w:t xml:space="preserve">, </w:t>
      </w:r>
      <w:r w:rsidRPr="001613CA">
        <w:rPr>
          <w:rFonts w:ascii="Calibri" w:eastAsia="Times New Roman" w:hAnsi="Calibri" w:cs="Calibri"/>
          <w:color w:val="222222"/>
          <w:sz w:val="18"/>
          <w:szCs w:val="24"/>
        </w:rPr>
        <w:t>Washington, DC 20240</w:t>
      </w:r>
      <w:r>
        <w:rPr>
          <w:rFonts w:ascii="Calibri" w:eastAsia="Times New Roman" w:hAnsi="Calibri" w:cs="Calibri"/>
          <w:color w:val="222222"/>
          <w:sz w:val="18"/>
          <w:szCs w:val="24"/>
        </w:rPr>
        <w:t>.</w:t>
      </w:r>
    </w:p>
    <w:p w:rsidR="001613CA" w:rsidRDefault="001613CA"/>
    <w:sectPr w:rsidR="001613CA">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CA" w:rsidRDefault="001613CA" w:rsidP="001613CA">
      <w:pPr>
        <w:spacing w:after="0" w:line="240" w:lineRule="auto"/>
      </w:pPr>
      <w:r>
        <w:separator/>
      </w:r>
    </w:p>
  </w:endnote>
  <w:endnote w:type="continuationSeparator" w:id="0">
    <w:p w:rsidR="001613CA" w:rsidRDefault="001613CA" w:rsidP="0016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CA" w:rsidRDefault="001613CA" w:rsidP="001613CA">
      <w:pPr>
        <w:spacing w:after="0" w:line="240" w:lineRule="auto"/>
      </w:pPr>
      <w:r>
        <w:separator/>
      </w:r>
    </w:p>
  </w:footnote>
  <w:footnote w:type="continuationSeparator" w:id="0">
    <w:p w:rsidR="001613CA" w:rsidRDefault="001613CA" w:rsidP="00161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CA" w:rsidRPr="001613CA" w:rsidRDefault="001613CA" w:rsidP="001613CA">
    <w:pPr>
      <w:pStyle w:val="Header"/>
      <w:tabs>
        <w:tab w:val="clear" w:pos="4680"/>
      </w:tabs>
      <w:rPr>
        <w:sz w:val="16"/>
      </w:rPr>
    </w:pPr>
    <w:r w:rsidRPr="001613CA">
      <w:rPr>
        <w:sz w:val="16"/>
      </w:rPr>
      <w:tab/>
      <w:t>OMB Control No. 1090-0011</w:t>
    </w:r>
  </w:p>
  <w:p w:rsidR="001613CA" w:rsidRPr="001613CA" w:rsidRDefault="001613CA" w:rsidP="001613CA">
    <w:pPr>
      <w:pStyle w:val="Header"/>
      <w:tabs>
        <w:tab w:val="clear" w:pos="4680"/>
      </w:tabs>
      <w:rPr>
        <w:sz w:val="16"/>
      </w:rPr>
    </w:pPr>
    <w:r w:rsidRPr="001613CA">
      <w:rPr>
        <w:sz w:val="16"/>
      </w:rPr>
      <w:tab/>
      <w:t>Expires 10/31/2021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90"/>
    <w:rsid w:val="00017994"/>
    <w:rsid w:val="001613CA"/>
    <w:rsid w:val="001A52A6"/>
    <w:rsid w:val="008C6790"/>
    <w:rsid w:val="008F2987"/>
    <w:rsid w:val="00914FC3"/>
    <w:rsid w:val="00C7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87"/>
    <w:rPr>
      <w:rFonts w:ascii="Verdana" w:hAnsi="Verdana"/>
      <w:sz w:val="24"/>
    </w:rPr>
  </w:style>
  <w:style w:type="paragraph" w:styleId="Heading1">
    <w:name w:val="heading 1"/>
    <w:basedOn w:val="Normal"/>
    <w:next w:val="Normal"/>
    <w:link w:val="Heading1Char"/>
    <w:uiPriority w:val="9"/>
    <w:qFormat/>
    <w:rsid w:val="008F2987"/>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F2987"/>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F2987"/>
    <w:pPr>
      <w:keepNext/>
      <w:keepLines/>
      <w:spacing w:before="40" w:after="0"/>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2987"/>
    <w:rPr>
      <w:rFonts w:ascii="Verdana" w:eastAsiaTheme="majorEastAsia" w:hAnsi="Verdana" w:cstheme="majorBidi"/>
      <w:sz w:val="28"/>
      <w:szCs w:val="24"/>
    </w:rPr>
  </w:style>
  <w:style w:type="character" w:customStyle="1" w:styleId="Heading2Char">
    <w:name w:val="Heading 2 Char"/>
    <w:basedOn w:val="DefaultParagraphFont"/>
    <w:link w:val="Heading2"/>
    <w:uiPriority w:val="9"/>
    <w:rsid w:val="008F2987"/>
    <w:rPr>
      <w:rFonts w:ascii="Verdana" w:eastAsiaTheme="majorEastAsia" w:hAnsi="Verdana" w:cstheme="majorBidi"/>
      <w:b/>
      <w:sz w:val="28"/>
      <w:szCs w:val="26"/>
    </w:rPr>
  </w:style>
  <w:style w:type="character" w:customStyle="1" w:styleId="Heading1Char">
    <w:name w:val="Heading 1 Char"/>
    <w:basedOn w:val="DefaultParagraphFont"/>
    <w:link w:val="Heading1"/>
    <w:uiPriority w:val="9"/>
    <w:rsid w:val="008F2987"/>
    <w:rPr>
      <w:rFonts w:ascii="Verdana" w:eastAsiaTheme="majorEastAsia" w:hAnsi="Verdana" w:cstheme="majorBidi"/>
      <w:b/>
      <w:sz w:val="32"/>
      <w:szCs w:val="32"/>
    </w:rPr>
  </w:style>
  <w:style w:type="paragraph" w:styleId="Title">
    <w:name w:val="Title"/>
    <w:basedOn w:val="Normal"/>
    <w:next w:val="Normal"/>
    <w:link w:val="TitleChar"/>
    <w:uiPriority w:val="10"/>
    <w:qFormat/>
    <w:rsid w:val="001A52A6"/>
    <w:pPr>
      <w:spacing w:after="0" w:line="240" w:lineRule="auto"/>
      <w:contextualSpacing/>
      <w:jc w:val="center"/>
    </w:pPr>
    <w:rPr>
      <w:rFonts w:ascii="Arial" w:eastAsiaTheme="majorEastAsia" w:hAnsi="Arial" w:cs="Arial"/>
      <w:spacing w:val="-10"/>
      <w:kern w:val="28"/>
      <w:sz w:val="36"/>
      <w:szCs w:val="56"/>
      <w:shd w:val="clear" w:color="auto" w:fill="FFFFFF"/>
    </w:rPr>
  </w:style>
  <w:style w:type="character" w:customStyle="1" w:styleId="TitleChar">
    <w:name w:val="Title Char"/>
    <w:basedOn w:val="DefaultParagraphFont"/>
    <w:link w:val="Title"/>
    <w:uiPriority w:val="10"/>
    <w:rsid w:val="001A52A6"/>
    <w:rPr>
      <w:rFonts w:ascii="Arial" w:eastAsiaTheme="majorEastAsia" w:hAnsi="Arial" w:cs="Arial"/>
      <w:spacing w:val="-10"/>
      <w:kern w:val="28"/>
      <w:sz w:val="36"/>
      <w:szCs w:val="56"/>
    </w:rPr>
  </w:style>
  <w:style w:type="paragraph" w:styleId="Subtitle">
    <w:name w:val="Subtitle"/>
    <w:basedOn w:val="Normal"/>
    <w:next w:val="Normal"/>
    <w:link w:val="SubtitleChar"/>
    <w:autoRedefine/>
    <w:uiPriority w:val="11"/>
    <w:qFormat/>
    <w:rsid w:val="001A52A6"/>
    <w:pPr>
      <w:numPr>
        <w:ilvl w:val="1"/>
      </w:numPr>
      <w:spacing w:after="160"/>
    </w:pPr>
    <w:rPr>
      <w:rFonts w:ascii="Arial" w:eastAsiaTheme="minorEastAsia" w:hAnsi="Arial"/>
      <w:color w:val="5A5A5A" w:themeColor="text1" w:themeTint="A5"/>
      <w:spacing w:val="15"/>
      <w:sz w:val="28"/>
    </w:rPr>
  </w:style>
  <w:style w:type="character" w:customStyle="1" w:styleId="SubtitleChar">
    <w:name w:val="Subtitle Char"/>
    <w:basedOn w:val="DefaultParagraphFont"/>
    <w:link w:val="Subtitle"/>
    <w:uiPriority w:val="11"/>
    <w:rsid w:val="001A52A6"/>
    <w:rPr>
      <w:rFonts w:ascii="Arial" w:eastAsiaTheme="minorEastAsia" w:hAnsi="Arial"/>
      <w:color w:val="5A5A5A" w:themeColor="text1" w:themeTint="A5"/>
      <w:spacing w:val="15"/>
      <w:sz w:val="28"/>
    </w:rPr>
  </w:style>
  <w:style w:type="paragraph" w:styleId="Header">
    <w:name w:val="header"/>
    <w:basedOn w:val="Normal"/>
    <w:link w:val="HeaderChar"/>
    <w:uiPriority w:val="99"/>
    <w:unhideWhenUsed/>
    <w:rsid w:val="00161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3CA"/>
    <w:rPr>
      <w:rFonts w:ascii="Verdana" w:hAnsi="Verdana"/>
      <w:sz w:val="24"/>
    </w:rPr>
  </w:style>
  <w:style w:type="paragraph" w:styleId="Footer">
    <w:name w:val="footer"/>
    <w:basedOn w:val="Normal"/>
    <w:link w:val="FooterChar"/>
    <w:uiPriority w:val="99"/>
    <w:unhideWhenUsed/>
    <w:rsid w:val="00161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3CA"/>
    <w:rPr>
      <w:rFonts w:ascii="Verdana" w:hAnsi="Verdana"/>
      <w:sz w:val="24"/>
    </w:rPr>
  </w:style>
  <w:style w:type="paragraph" w:styleId="BalloonText">
    <w:name w:val="Balloon Text"/>
    <w:basedOn w:val="Normal"/>
    <w:link w:val="BalloonTextChar"/>
    <w:uiPriority w:val="99"/>
    <w:semiHidden/>
    <w:unhideWhenUsed/>
    <w:rsid w:val="00914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987"/>
    <w:rPr>
      <w:rFonts w:ascii="Verdana" w:hAnsi="Verdana"/>
      <w:sz w:val="24"/>
    </w:rPr>
  </w:style>
  <w:style w:type="paragraph" w:styleId="Heading1">
    <w:name w:val="heading 1"/>
    <w:basedOn w:val="Normal"/>
    <w:next w:val="Normal"/>
    <w:link w:val="Heading1Char"/>
    <w:uiPriority w:val="9"/>
    <w:qFormat/>
    <w:rsid w:val="008F2987"/>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F2987"/>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F2987"/>
    <w:pPr>
      <w:keepNext/>
      <w:keepLines/>
      <w:spacing w:before="40" w:after="0"/>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2987"/>
    <w:rPr>
      <w:rFonts w:ascii="Verdana" w:eastAsiaTheme="majorEastAsia" w:hAnsi="Verdana" w:cstheme="majorBidi"/>
      <w:sz w:val="28"/>
      <w:szCs w:val="24"/>
    </w:rPr>
  </w:style>
  <w:style w:type="character" w:customStyle="1" w:styleId="Heading2Char">
    <w:name w:val="Heading 2 Char"/>
    <w:basedOn w:val="DefaultParagraphFont"/>
    <w:link w:val="Heading2"/>
    <w:uiPriority w:val="9"/>
    <w:rsid w:val="008F2987"/>
    <w:rPr>
      <w:rFonts w:ascii="Verdana" w:eastAsiaTheme="majorEastAsia" w:hAnsi="Verdana" w:cstheme="majorBidi"/>
      <w:b/>
      <w:sz w:val="28"/>
      <w:szCs w:val="26"/>
    </w:rPr>
  </w:style>
  <w:style w:type="character" w:customStyle="1" w:styleId="Heading1Char">
    <w:name w:val="Heading 1 Char"/>
    <w:basedOn w:val="DefaultParagraphFont"/>
    <w:link w:val="Heading1"/>
    <w:uiPriority w:val="9"/>
    <w:rsid w:val="008F2987"/>
    <w:rPr>
      <w:rFonts w:ascii="Verdana" w:eastAsiaTheme="majorEastAsia" w:hAnsi="Verdana" w:cstheme="majorBidi"/>
      <w:b/>
      <w:sz w:val="32"/>
      <w:szCs w:val="32"/>
    </w:rPr>
  </w:style>
  <w:style w:type="paragraph" w:styleId="Title">
    <w:name w:val="Title"/>
    <w:basedOn w:val="Normal"/>
    <w:next w:val="Normal"/>
    <w:link w:val="TitleChar"/>
    <w:uiPriority w:val="10"/>
    <w:qFormat/>
    <w:rsid w:val="001A52A6"/>
    <w:pPr>
      <w:spacing w:after="0" w:line="240" w:lineRule="auto"/>
      <w:contextualSpacing/>
      <w:jc w:val="center"/>
    </w:pPr>
    <w:rPr>
      <w:rFonts w:ascii="Arial" w:eastAsiaTheme="majorEastAsia" w:hAnsi="Arial" w:cs="Arial"/>
      <w:spacing w:val="-10"/>
      <w:kern w:val="28"/>
      <w:sz w:val="36"/>
      <w:szCs w:val="56"/>
      <w:shd w:val="clear" w:color="auto" w:fill="FFFFFF"/>
    </w:rPr>
  </w:style>
  <w:style w:type="character" w:customStyle="1" w:styleId="TitleChar">
    <w:name w:val="Title Char"/>
    <w:basedOn w:val="DefaultParagraphFont"/>
    <w:link w:val="Title"/>
    <w:uiPriority w:val="10"/>
    <w:rsid w:val="001A52A6"/>
    <w:rPr>
      <w:rFonts w:ascii="Arial" w:eastAsiaTheme="majorEastAsia" w:hAnsi="Arial" w:cs="Arial"/>
      <w:spacing w:val="-10"/>
      <w:kern w:val="28"/>
      <w:sz w:val="36"/>
      <w:szCs w:val="56"/>
    </w:rPr>
  </w:style>
  <w:style w:type="paragraph" w:styleId="Subtitle">
    <w:name w:val="Subtitle"/>
    <w:basedOn w:val="Normal"/>
    <w:next w:val="Normal"/>
    <w:link w:val="SubtitleChar"/>
    <w:autoRedefine/>
    <w:uiPriority w:val="11"/>
    <w:qFormat/>
    <w:rsid w:val="001A52A6"/>
    <w:pPr>
      <w:numPr>
        <w:ilvl w:val="1"/>
      </w:numPr>
      <w:spacing w:after="160"/>
    </w:pPr>
    <w:rPr>
      <w:rFonts w:ascii="Arial" w:eastAsiaTheme="minorEastAsia" w:hAnsi="Arial"/>
      <w:color w:val="5A5A5A" w:themeColor="text1" w:themeTint="A5"/>
      <w:spacing w:val="15"/>
      <w:sz w:val="28"/>
    </w:rPr>
  </w:style>
  <w:style w:type="character" w:customStyle="1" w:styleId="SubtitleChar">
    <w:name w:val="Subtitle Char"/>
    <w:basedOn w:val="DefaultParagraphFont"/>
    <w:link w:val="Subtitle"/>
    <w:uiPriority w:val="11"/>
    <w:rsid w:val="001A52A6"/>
    <w:rPr>
      <w:rFonts w:ascii="Arial" w:eastAsiaTheme="minorEastAsia" w:hAnsi="Arial"/>
      <w:color w:val="5A5A5A" w:themeColor="text1" w:themeTint="A5"/>
      <w:spacing w:val="15"/>
      <w:sz w:val="28"/>
    </w:rPr>
  </w:style>
  <w:style w:type="paragraph" w:styleId="Header">
    <w:name w:val="header"/>
    <w:basedOn w:val="Normal"/>
    <w:link w:val="HeaderChar"/>
    <w:uiPriority w:val="99"/>
    <w:unhideWhenUsed/>
    <w:rsid w:val="00161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3CA"/>
    <w:rPr>
      <w:rFonts w:ascii="Verdana" w:hAnsi="Verdana"/>
      <w:sz w:val="24"/>
    </w:rPr>
  </w:style>
  <w:style w:type="paragraph" w:styleId="Footer">
    <w:name w:val="footer"/>
    <w:basedOn w:val="Normal"/>
    <w:link w:val="FooterChar"/>
    <w:uiPriority w:val="99"/>
    <w:unhideWhenUsed/>
    <w:rsid w:val="00161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3CA"/>
    <w:rPr>
      <w:rFonts w:ascii="Verdana" w:hAnsi="Verdana"/>
      <w:sz w:val="24"/>
    </w:rPr>
  </w:style>
  <w:style w:type="paragraph" w:styleId="BalloonText">
    <w:name w:val="Balloon Text"/>
    <w:basedOn w:val="Normal"/>
    <w:link w:val="BalloonTextChar"/>
    <w:uiPriority w:val="99"/>
    <w:semiHidden/>
    <w:unhideWhenUsed/>
    <w:rsid w:val="00914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Nancie R</dc:creator>
  <cp:keywords/>
  <dc:description/>
  <cp:lastModifiedBy>SYSTEM</cp:lastModifiedBy>
  <cp:revision>2</cp:revision>
  <dcterms:created xsi:type="dcterms:W3CDTF">2019-05-29T18:30:00Z</dcterms:created>
  <dcterms:modified xsi:type="dcterms:W3CDTF">2019-05-29T18:30:00Z</dcterms:modified>
</cp:coreProperties>
</file>