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E532" w14:textId="58953B8F" w:rsidR="00DC6E87" w:rsidRDefault="00642C6F">
      <w:pPr>
        <w:pStyle w:val="CommentText"/>
        <w:tabs>
          <w:tab w:val="left" w:pos="8370"/>
        </w:tabs>
        <w:jc w:val="center"/>
        <w:rPr>
          <w:rFonts w:ascii="Arial Black" w:hAnsi="Arial Black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 Black" w:hAnsi="Arial Black" w:cs="Arial"/>
          <w:color w:val="000000"/>
          <w:sz w:val="28"/>
          <w:szCs w:val="28"/>
        </w:rPr>
        <w:t>C</w:t>
      </w:r>
      <w:r w:rsidR="006069E5">
        <w:rPr>
          <w:rFonts w:ascii="Arial Black" w:hAnsi="Arial Black" w:cs="Arial"/>
          <w:color w:val="000000"/>
          <w:sz w:val="28"/>
          <w:szCs w:val="28"/>
        </w:rPr>
        <w:t xml:space="preserve">ommunity </w:t>
      </w:r>
      <w:r>
        <w:rPr>
          <w:rFonts w:ascii="Arial Black" w:hAnsi="Arial Black" w:cs="Arial"/>
          <w:color w:val="000000"/>
          <w:sz w:val="28"/>
          <w:szCs w:val="28"/>
        </w:rPr>
        <w:t>Economic Development</w:t>
      </w:r>
    </w:p>
    <w:p w14:paraId="698D9789" w14:textId="77777777" w:rsidR="00DC6E87" w:rsidRDefault="00DC6E87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Grantee Satisfaction Survey</w:t>
      </w:r>
    </w:p>
    <w:p w14:paraId="77FB63F1" w14:textId="42C4D9B2" w:rsidR="00DC6E87" w:rsidRPr="000E1464" w:rsidRDefault="00642C6F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CED </w:t>
      </w:r>
      <w:r w:rsidR="00DC6E87">
        <w:rPr>
          <w:rFonts w:ascii="Arial Narrow" w:hAnsi="Arial Narrow" w:cs="Arial"/>
          <w:b/>
          <w:bCs/>
          <w:color w:val="000000"/>
          <w:sz w:val="28"/>
          <w:szCs w:val="28"/>
        </w:rPr>
        <w:t>Grantees</w:t>
      </w:r>
      <w:r w:rsidR="00DC6E87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02361A74" w14:textId="77777777" w:rsidR="00DC6E87" w:rsidRDefault="00DC6E87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>Introduction</w:t>
      </w:r>
    </w:p>
    <w:p w14:paraId="3173BBC0" w14:textId="6DD488C3" w:rsidR="000B3BF9" w:rsidRPr="000B3BF9" w:rsidRDefault="000B3BF9" w:rsidP="000B3BF9">
      <w:pPr>
        <w:shd w:val="clear" w:color="auto" w:fill="FFFFFF"/>
        <w:rPr>
          <w:color w:val="222222"/>
        </w:rPr>
      </w:pPr>
      <w:r w:rsidRPr="000B3BF9">
        <w:rPr>
          <w:rFonts w:ascii="Arial" w:hAnsi="Arial" w:cs="Arial"/>
          <w:color w:val="000000"/>
        </w:rPr>
        <w:t xml:space="preserve">The </w:t>
      </w:r>
      <w:r w:rsidR="00642C6F">
        <w:rPr>
          <w:rFonts w:ascii="Arial" w:hAnsi="Arial" w:cs="Arial"/>
          <w:color w:val="000000"/>
        </w:rPr>
        <w:t>C</w:t>
      </w:r>
      <w:r w:rsidR="00066E31">
        <w:rPr>
          <w:rFonts w:ascii="Arial" w:hAnsi="Arial" w:cs="Arial"/>
          <w:color w:val="000000"/>
        </w:rPr>
        <w:t xml:space="preserve">ommunity </w:t>
      </w:r>
      <w:r w:rsidR="00642C6F">
        <w:rPr>
          <w:rFonts w:ascii="Arial" w:hAnsi="Arial" w:cs="Arial"/>
          <w:color w:val="000000"/>
        </w:rPr>
        <w:t>E</w:t>
      </w:r>
      <w:r w:rsidR="00066E31">
        <w:rPr>
          <w:rFonts w:ascii="Arial" w:hAnsi="Arial" w:cs="Arial"/>
          <w:color w:val="000000"/>
        </w:rPr>
        <w:t xml:space="preserve">conomic </w:t>
      </w:r>
      <w:r w:rsidR="00642C6F">
        <w:rPr>
          <w:rFonts w:ascii="Arial" w:hAnsi="Arial" w:cs="Arial"/>
          <w:color w:val="000000"/>
        </w:rPr>
        <w:t>D</w:t>
      </w:r>
      <w:r w:rsidR="00066E31">
        <w:rPr>
          <w:rFonts w:ascii="Arial" w:hAnsi="Arial" w:cs="Arial"/>
          <w:color w:val="000000"/>
        </w:rPr>
        <w:t>evelopment (CED)</w:t>
      </w:r>
      <w:r w:rsidRPr="000B3BF9">
        <w:rPr>
          <w:rFonts w:ascii="Arial" w:hAnsi="Arial" w:cs="Arial"/>
          <w:color w:val="000000"/>
        </w:rPr>
        <w:t xml:space="preserve"> program staff within the Office for Community Services (OCS) would like to hear from its partners – the grantees who administer </w:t>
      </w:r>
      <w:r w:rsidR="00642C6F">
        <w:rPr>
          <w:rFonts w:ascii="Arial" w:hAnsi="Arial" w:cs="Arial"/>
          <w:color w:val="000000"/>
        </w:rPr>
        <w:t>CED</w:t>
      </w:r>
      <w:r w:rsidRPr="000B3BF9">
        <w:rPr>
          <w:rFonts w:ascii="Arial" w:hAnsi="Arial" w:cs="Arial"/>
          <w:color w:val="000000"/>
        </w:rPr>
        <w:t xml:space="preserve"> projects throughout the nation</w:t>
      </w:r>
      <w:r w:rsidR="00D109D2" w:rsidRPr="000B3BF9">
        <w:rPr>
          <w:rFonts w:ascii="Arial" w:hAnsi="Arial" w:cs="Arial"/>
          <w:color w:val="000000"/>
        </w:rPr>
        <w:t xml:space="preserve"> – </w:t>
      </w:r>
      <w:r w:rsidRPr="000B3BF9">
        <w:rPr>
          <w:rFonts w:ascii="Arial" w:hAnsi="Arial" w:cs="Arial"/>
          <w:color w:val="000000"/>
        </w:rPr>
        <w:t xml:space="preserve">to understand how </w:t>
      </w:r>
      <w:r w:rsidR="00D109D2">
        <w:rPr>
          <w:rFonts w:ascii="Arial" w:hAnsi="Arial" w:cs="Arial"/>
          <w:color w:val="000000"/>
        </w:rPr>
        <w:t>we</w:t>
      </w:r>
      <w:r w:rsidRPr="000B3BF9">
        <w:rPr>
          <w:rFonts w:ascii="Arial" w:hAnsi="Arial" w:cs="Arial"/>
          <w:color w:val="000000"/>
        </w:rPr>
        <w:t xml:space="preserve"> can better work with you to operate the program. We ask for your participation in this survey to help improve </w:t>
      </w:r>
      <w:r w:rsidR="00642C6F">
        <w:rPr>
          <w:rFonts w:ascii="Arial" w:hAnsi="Arial" w:cs="Arial"/>
          <w:color w:val="000000"/>
        </w:rPr>
        <w:t>CED</w:t>
      </w:r>
      <w:r w:rsidR="006069E5">
        <w:rPr>
          <w:rFonts w:ascii="Arial" w:hAnsi="Arial" w:cs="Arial"/>
          <w:color w:val="000000"/>
        </w:rPr>
        <w:t xml:space="preserve"> </w:t>
      </w:r>
      <w:r w:rsidRPr="000B3BF9">
        <w:rPr>
          <w:rFonts w:ascii="Arial" w:hAnsi="Arial" w:cs="Arial"/>
          <w:color w:val="000000"/>
        </w:rPr>
        <w:t>staff effectiveness as your partner and service provider.</w:t>
      </w:r>
    </w:p>
    <w:p w14:paraId="3FF67FC1" w14:textId="77777777" w:rsidR="000B3BF9" w:rsidRPr="000B3BF9" w:rsidRDefault="000B3BF9" w:rsidP="000B3BF9">
      <w:pPr>
        <w:rPr>
          <w:color w:val="500050"/>
          <w:shd w:val="clear" w:color="auto" w:fill="FFFFFF"/>
        </w:rPr>
      </w:pPr>
    </w:p>
    <w:p w14:paraId="6E8FE222" w14:textId="741AA870"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anonymous survey will take approximately</w:t>
      </w:r>
      <w:r w:rsidR="00A535D6">
        <w:rPr>
          <w:rFonts w:ascii="Arial" w:hAnsi="Arial" w:cs="Arial"/>
          <w:color w:val="000000"/>
        </w:rPr>
        <w:t xml:space="preserve"> </w:t>
      </w:r>
      <w:r w:rsidR="002C481A">
        <w:rPr>
          <w:rFonts w:ascii="Arial" w:hAnsi="Arial" w:cs="Arial"/>
          <w:color w:val="000000"/>
        </w:rPr>
        <w:t>10</w:t>
      </w:r>
      <w:r w:rsidRPr="0013520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minutes to complete. Your response is confidential. CFI Group, a third</w:t>
      </w:r>
      <w:r w:rsidR="00135502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party research and consulting firm, is administering the survey. This survey is authorized by Office of Management and Budget Control No. </w:t>
      </w:r>
      <w:r w:rsidR="002C481A">
        <w:rPr>
          <w:rFonts w:ascii="Arial" w:hAnsi="Arial" w:cs="Arial"/>
          <w:color w:val="000000"/>
        </w:rPr>
        <w:t>1090-0007, which expires September 30, 2021,</w:t>
      </w:r>
      <w:r>
        <w:rPr>
          <w:rFonts w:ascii="Arial" w:hAnsi="Arial" w:cs="Arial"/>
          <w:color w:val="000000"/>
        </w:rPr>
        <w:t xml:space="preserve"> and your participation is voluntary.</w:t>
      </w:r>
    </w:p>
    <w:p w14:paraId="62D5F55E" w14:textId="50448AC4" w:rsidR="00DB62A2" w:rsidRDefault="00DB62A2" w:rsidP="00DB62A2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 xml:space="preserve">Program Information </w:t>
      </w:r>
    </w:p>
    <w:p w14:paraId="7D78ABA1" w14:textId="22E291BF" w:rsidR="00A31516" w:rsidRPr="00A31516" w:rsidRDefault="00066E31" w:rsidP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</w:t>
      </w:r>
      <w:r w:rsidR="00A31516">
        <w:rPr>
          <w:rFonts w:ascii="Arial" w:hAnsi="Arial" w:cs="Arial"/>
          <w:color w:val="000000"/>
        </w:rPr>
        <w:t>1</w:t>
      </w:r>
      <w:r w:rsidR="00A31516" w:rsidRPr="00A3151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 w:rsidR="00A31516" w:rsidRPr="00A31516">
        <w:rPr>
          <w:rFonts w:ascii="Arial" w:hAnsi="Arial" w:cs="Arial"/>
          <w:color w:val="000000"/>
        </w:rPr>
        <w:t>How did you find out about the CED Program? (select all that apply)</w:t>
      </w:r>
    </w:p>
    <w:p w14:paraId="195D2F22" w14:textId="0AD4382B" w:rsidR="00A31516" w:rsidRP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 xml:space="preserve">1. Another </w:t>
      </w:r>
      <w:r w:rsidR="001B745F">
        <w:rPr>
          <w:rFonts w:ascii="Arial" w:hAnsi="Arial" w:cs="Arial"/>
          <w:color w:val="000000"/>
        </w:rPr>
        <w:t xml:space="preserve">CED </w:t>
      </w:r>
      <w:r w:rsidRPr="00A31516">
        <w:rPr>
          <w:rFonts w:ascii="Arial" w:hAnsi="Arial" w:cs="Arial"/>
          <w:color w:val="000000"/>
        </w:rPr>
        <w:t>grantee or sub-grantee</w:t>
      </w:r>
    </w:p>
    <w:p w14:paraId="26E5F7B5" w14:textId="77777777" w:rsidR="00A31516" w:rsidRP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>2. Grants.gov</w:t>
      </w:r>
    </w:p>
    <w:p w14:paraId="5F5C91C0" w14:textId="77777777" w:rsidR="00A31516" w:rsidRP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>3. ACF website:  www.acf.gov/funding opportunities</w:t>
      </w:r>
    </w:p>
    <w:p w14:paraId="7D505906" w14:textId="77777777" w:rsidR="00A31516" w:rsidRP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>4. Another organization</w:t>
      </w:r>
    </w:p>
    <w:p w14:paraId="0E743910" w14:textId="77777777" w:rsidR="00A31516" w:rsidRP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>5. A conference</w:t>
      </w:r>
    </w:p>
    <w:p w14:paraId="752C224E" w14:textId="7D68C9A6" w:rsidR="00A31516" w:rsidRDefault="00A31516" w:rsidP="00066E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31516">
        <w:rPr>
          <w:rFonts w:ascii="Arial" w:hAnsi="Arial" w:cs="Arial"/>
          <w:color w:val="000000"/>
        </w:rPr>
        <w:tab/>
        <w:t>6. Other (please specify)</w:t>
      </w:r>
    </w:p>
    <w:p w14:paraId="380CE189" w14:textId="613524E7" w:rsidR="00066E31" w:rsidRDefault="00066E31" w:rsidP="00066E3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4857BE54" w14:textId="5E0D81E4" w:rsidR="00066E31" w:rsidRDefault="00066E31" w:rsidP="00066E31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PI2.</w:t>
      </w:r>
      <w:r>
        <w:rPr>
          <w:rFonts w:ascii="Arial" w:hAnsi="Arial" w:cs="Arial"/>
          <w:color w:val="000000"/>
        </w:rPr>
        <w:tab/>
        <w:t xml:space="preserve">How many times has your organization applied for a Community Economic Development grant </w:t>
      </w:r>
      <w:r w:rsidR="00135502">
        <w:rPr>
          <w:rFonts w:ascii="Arial" w:hAnsi="Arial" w:cs="Arial"/>
          <w:color w:val="000000"/>
        </w:rPr>
        <w:t>over</w:t>
      </w:r>
      <w:r>
        <w:rPr>
          <w:rFonts w:ascii="Arial" w:hAnsi="Arial" w:cs="Arial"/>
          <w:color w:val="000000"/>
        </w:rPr>
        <w:t xml:space="preserve"> the past three years?  </w:t>
      </w:r>
    </w:p>
    <w:p w14:paraId="12A07606" w14:textId="77777777" w:rsidR="00066E31" w:rsidRDefault="00066E31" w:rsidP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D58D7B" w14:textId="7440B588" w:rsidR="00066E31" w:rsidRDefault="00066E31" w:rsidP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PI3.</w:t>
      </w:r>
      <w:r>
        <w:rPr>
          <w:rFonts w:ascii="Arial" w:hAnsi="Arial" w:cs="Arial"/>
          <w:color w:val="000000"/>
        </w:rPr>
        <w:tab/>
        <w:t xml:space="preserve">How many CED grants has your organization been awarded </w:t>
      </w:r>
      <w:r w:rsidR="00135502">
        <w:rPr>
          <w:rFonts w:ascii="Arial" w:hAnsi="Arial" w:cs="Arial"/>
          <w:color w:val="000000"/>
        </w:rPr>
        <w:t>over</w:t>
      </w:r>
      <w:r>
        <w:rPr>
          <w:rFonts w:ascii="Arial" w:hAnsi="Arial" w:cs="Arial"/>
          <w:color w:val="000000"/>
        </w:rPr>
        <w:t xml:space="preserve"> the past three years?    </w:t>
      </w:r>
    </w:p>
    <w:p w14:paraId="0F228B82" w14:textId="3B4EAF6D" w:rsidR="00A31516" w:rsidRDefault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4ACC116" w14:textId="027856B1" w:rsidR="00A31516" w:rsidRDefault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A274C7" w14:textId="77777777" w:rsidR="00A31516" w:rsidRDefault="00A315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E31615" w14:textId="2824E694"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bookmarkStart w:id="1" w:name="_Hlk531169277"/>
      <w:r>
        <w:t xml:space="preserve">Application Process </w:t>
      </w:r>
    </w:p>
    <w:bookmarkEnd w:id="1"/>
    <w:p w14:paraId="42D2F47A" w14:textId="243E55B4"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Please think about </w:t>
      </w:r>
      <w:r w:rsidR="00D109D2">
        <w:rPr>
          <w:rFonts w:ascii="Arial" w:hAnsi="Arial"/>
        </w:rPr>
        <w:t xml:space="preserve">your most recent experience with </w:t>
      </w:r>
      <w:r>
        <w:rPr>
          <w:rFonts w:ascii="Arial" w:hAnsi="Arial"/>
        </w:rPr>
        <w:t xml:space="preserve">the </w:t>
      </w:r>
      <w:r w:rsidR="002C481A">
        <w:rPr>
          <w:rFonts w:ascii="Arial" w:hAnsi="Arial"/>
        </w:rPr>
        <w:t>application process</w:t>
      </w:r>
      <w:r>
        <w:rPr>
          <w:rFonts w:ascii="Arial" w:hAnsi="Arial"/>
        </w:rPr>
        <w:t xml:space="preserve"> for </w:t>
      </w:r>
      <w:r w:rsidR="000B3BF9">
        <w:rPr>
          <w:rFonts w:ascii="Arial" w:hAnsi="Arial"/>
        </w:rPr>
        <w:t>the</w:t>
      </w:r>
      <w:r>
        <w:rPr>
          <w:rFonts w:ascii="Arial" w:hAnsi="Arial"/>
        </w:rPr>
        <w:t xml:space="preserve"> </w:t>
      </w:r>
      <w:r w:rsidR="006069E5">
        <w:rPr>
          <w:rFonts w:ascii="Arial" w:hAnsi="Arial"/>
        </w:rPr>
        <w:t>Community Economic Development</w:t>
      </w:r>
      <w:r>
        <w:rPr>
          <w:rFonts w:ascii="Arial" w:hAnsi="Arial"/>
        </w:rPr>
        <w:t xml:space="preserve"> </w:t>
      </w:r>
      <w:r w:rsidR="000B3BF9">
        <w:rPr>
          <w:rFonts w:ascii="Arial" w:hAnsi="Arial"/>
        </w:rPr>
        <w:t>Program</w:t>
      </w:r>
      <w:r>
        <w:rPr>
          <w:rFonts w:ascii="Arial" w:hAnsi="Arial"/>
        </w:rPr>
        <w:t>.</w:t>
      </w:r>
    </w:p>
    <w:p w14:paraId="31F9C5C9" w14:textId="77777777" w:rsidR="00DC6E87" w:rsidRDefault="00DC6E87">
      <w:pPr>
        <w:rPr>
          <w:rFonts w:ascii="Arial" w:hAnsi="Arial"/>
        </w:rPr>
      </w:pPr>
    </w:p>
    <w:p w14:paraId="56258536" w14:textId="416859F0"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Using a scale from 1 to 10, where 1 is poor and 10 is excellent; please rate the application process on the following. </w:t>
      </w:r>
    </w:p>
    <w:p w14:paraId="222B9164" w14:textId="6903D878" w:rsidR="004220E8" w:rsidRDefault="004220E8" w:rsidP="00817838">
      <w:pPr>
        <w:rPr>
          <w:rFonts w:ascii="Arial" w:hAnsi="Arial"/>
        </w:rPr>
      </w:pPr>
    </w:p>
    <w:p w14:paraId="68DA66AC" w14:textId="6DCFF0BA" w:rsidR="005C5ADE" w:rsidRDefault="00066E31" w:rsidP="00817838">
      <w:pPr>
        <w:rPr>
          <w:rFonts w:ascii="Arial" w:hAnsi="Arial"/>
        </w:rPr>
      </w:pPr>
      <w:r>
        <w:rPr>
          <w:rFonts w:ascii="Arial" w:hAnsi="Arial"/>
        </w:rPr>
        <w:t>AP</w:t>
      </w:r>
      <w:r w:rsidR="005C5ADE">
        <w:rPr>
          <w:rFonts w:ascii="Arial" w:hAnsi="Arial"/>
        </w:rPr>
        <w:t xml:space="preserve">1. </w:t>
      </w:r>
      <w:r>
        <w:rPr>
          <w:rFonts w:ascii="Arial" w:hAnsi="Arial"/>
        </w:rPr>
        <w:t>Clarity of written guidelines and instructions on applying for a grant</w:t>
      </w:r>
    </w:p>
    <w:p w14:paraId="35C0B77B" w14:textId="77777777" w:rsidR="00066E31" w:rsidRDefault="00066E31" w:rsidP="00817838">
      <w:pPr>
        <w:rPr>
          <w:rFonts w:ascii="Arial" w:hAnsi="Arial"/>
        </w:rPr>
      </w:pPr>
      <w:r>
        <w:rPr>
          <w:rFonts w:ascii="Arial" w:hAnsi="Arial"/>
        </w:rPr>
        <w:t>AP</w:t>
      </w:r>
      <w:r w:rsidR="005C5ADE">
        <w:rPr>
          <w:rFonts w:ascii="Arial" w:hAnsi="Arial"/>
        </w:rPr>
        <w:t>2. Clarity of</w:t>
      </w:r>
      <w:r>
        <w:rPr>
          <w:rFonts w:ascii="Arial" w:hAnsi="Arial"/>
        </w:rPr>
        <w:t xml:space="preserve"> the grant award criteria</w:t>
      </w:r>
    </w:p>
    <w:p w14:paraId="38D27B58" w14:textId="10F79424" w:rsidR="00EB1E93" w:rsidRDefault="00066E31" w:rsidP="00817838">
      <w:pPr>
        <w:rPr>
          <w:rFonts w:ascii="Arial" w:hAnsi="Arial"/>
        </w:rPr>
      </w:pPr>
      <w:r>
        <w:rPr>
          <w:rFonts w:ascii="Arial" w:hAnsi="Arial"/>
        </w:rPr>
        <w:t xml:space="preserve">AP3. Ease of reaching the </w:t>
      </w:r>
      <w:r w:rsidR="0089420A">
        <w:rPr>
          <w:rFonts w:ascii="Arial" w:hAnsi="Arial"/>
        </w:rPr>
        <w:t xml:space="preserve">OCS </w:t>
      </w:r>
      <w:r>
        <w:rPr>
          <w:rFonts w:ascii="Arial" w:hAnsi="Arial"/>
        </w:rPr>
        <w:t xml:space="preserve">Help Desk </w:t>
      </w:r>
      <w:r w:rsidR="0089420A">
        <w:rPr>
          <w:rFonts w:ascii="Arial" w:hAnsi="Arial"/>
        </w:rPr>
        <w:t>(</w:t>
      </w:r>
      <w:hyperlink r:id="rId12" w:history="1">
        <w:r w:rsidR="0089420A" w:rsidRPr="004B1513">
          <w:rPr>
            <w:rStyle w:val="Hyperlink"/>
            <w:rFonts w:ascii="Arial" w:hAnsi="Arial"/>
          </w:rPr>
          <w:t>ocsgrants@acf.hhs.gov</w:t>
        </w:r>
      </w:hyperlink>
      <w:r w:rsidR="0089420A">
        <w:rPr>
          <w:rFonts w:ascii="Arial" w:hAnsi="Arial"/>
        </w:rPr>
        <w:t xml:space="preserve">) </w:t>
      </w:r>
      <w:r>
        <w:rPr>
          <w:rFonts w:ascii="Arial" w:hAnsi="Arial"/>
        </w:rPr>
        <w:t>to address questions/issues about the application process</w:t>
      </w:r>
      <w:r w:rsidR="00EB1E93">
        <w:rPr>
          <w:rFonts w:ascii="Arial" w:hAnsi="Arial"/>
        </w:rPr>
        <w:t xml:space="preserve"> </w:t>
      </w:r>
    </w:p>
    <w:p w14:paraId="1524B4BD" w14:textId="159304FA" w:rsidR="00A31516" w:rsidRDefault="0034236E" w:rsidP="00066E31">
      <w:pPr>
        <w:rPr>
          <w:rFonts w:ascii="Arial" w:hAnsi="Arial"/>
        </w:rPr>
      </w:pPr>
      <w:r>
        <w:rPr>
          <w:rFonts w:ascii="Arial" w:hAnsi="Arial"/>
        </w:rPr>
        <w:t xml:space="preserve">AP4. Usefulness of the guidance provided by the </w:t>
      </w:r>
      <w:r w:rsidR="0089420A">
        <w:rPr>
          <w:rFonts w:ascii="Arial" w:hAnsi="Arial"/>
        </w:rPr>
        <w:t xml:space="preserve">OCS </w:t>
      </w:r>
      <w:r>
        <w:rPr>
          <w:rFonts w:ascii="Arial" w:hAnsi="Arial"/>
        </w:rPr>
        <w:t xml:space="preserve">Help Desk </w:t>
      </w:r>
    </w:p>
    <w:p w14:paraId="4739602A" w14:textId="77777777" w:rsidR="00066E31" w:rsidRDefault="00066E31" w:rsidP="00066E31">
      <w:pPr>
        <w:rPr>
          <w:rFonts w:ascii="Arial" w:hAnsi="Arial"/>
        </w:rPr>
      </w:pPr>
    </w:p>
    <w:p w14:paraId="108B672B" w14:textId="56F7FDA9" w:rsidR="005C5ADE" w:rsidRDefault="00066E31" w:rsidP="00A31516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AP</w:t>
      </w:r>
      <w:r w:rsidR="00135502">
        <w:rPr>
          <w:rFonts w:ascii="Arial" w:hAnsi="Arial" w:cs="Arial"/>
        </w:rPr>
        <w:t>5</w:t>
      </w:r>
      <w:r w:rsidR="005C5ADE">
        <w:rPr>
          <w:rFonts w:ascii="Arial" w:hAnsi="Arial" w:cs="Arial"/>
        </w:rPr>
        <w:t>. What specific challenges</w:t>
      </w:r>
      <w:r w:rsidR="0090426D">
        <w:rPr>
          <w:rFonts w:ascii="Arial" w:hAnsi="Arial" w:cs="Arial"/>
        </w:rPr>
        <w:t>, if any,</w:t>
      </w:r>
      <w:r w:rsidR="005C5ADE">
        <w:rPr>
          <w:rFonts w:ascii="Arial" w:hAnsi="Arial" w:cs="Arial"/>
        </w:rPr>
        <w:t xml:space="preserve"> do you have in addressing the criteria detailed in the grant application? (Open-ended)</w:t>
      </w:r>
    </w:p>
    <w:p w14:paraId="36D008A9" w14:textId="65E913A8" w:rsidR="00A31516" w:rsidRDefault="00A31516" w:rsidP="00A31516">
      <w:pPr>
        <w:ind w:left="450" w:hanging="450"/>
        <w:rPr>
          <w:rFonts w:ascii="Arial" w:hAnsi="Arial" w:cs="Arial"/>
        </w:rPr>
      </w:pPr>
    </w:p>
    <w:p w14:paraId="39A4132F" w14:textId="6680D547" w:rsidR="00A31516" w:rsidRDefault="00A31516" w:rsidP="00A31516">
      <w:pPr>
        <w:ind w:left="450" w:hanging="450"/>
        <w:rPr>
          <w:rFonts w:ascii="Arial" w:hAnsi="Arial" w:cs="Arial"/>
        </w:rPr>
      </w:pPr>
    </w:p>
    <w:p w14:paraId="7782F183" w14:textId="75781DEE" w:rsidR="00A31516" w:rsidRDefault="00A31516" w:rsidP="00A31516">
      <w:pPr>
        <w:ind w:left="450" w:hanging="450"/>
        <w:rPr>
          <w:rFonts w:ascii="Arial" w:hAnsi="Arial" w:cs="Arial"/>
        </w:rPr>
      </w:pPr>
    </w:p>
    <w:p w14:paraId="1C2130AB" w14:textId="7655D810" w:rsidR="0034236E" w:rsidRDefault="003423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58A301" w14:textId="3823B09C" w:rsidR="00A31516" w:rsidRPr="00A31516" w:rsidRDefault="00A31516" w:rsidP="00A31516">
      <w:pPr>
        <w:pBdr>
          <w:top w:val="single" w:sz="12" w:space="3" w:color="auto"/>
          <w:bottom w:val="single" w:sz="6" w:space="1" w:color="auto"/>
        </w:pBdr>
        <w:spacing w:before="240" w:after="80"/>
        <w:outlineLvl w:val="2"/>
        <w:rPr>
          <w:rFonts w:ascii="Arial Black" w:hAnsi="Arial Black"/>
          <w:b/>
        </w:rPr>
      </w:pPr>
      <w:r w:rsidRPr="00A31516">
        <w:rPr>
          <w:rFonts w:ascii="Arial Black" w:hAnsi="Arial Black"/>
        </w:rPr>
        <w:lastRenderedPageBreak/>
        <w:t xml:space="preserve">Award Process </w:t>
      </w:r>
    </w:p>
    <w:p w14:paraId="31721749" w14:textId="10767A04" w:rsidR="00A31516" w:rsidRPr="00A31516" w:rsidRDefault="00A31516" w:rsidP="00A31516">
      <w:pPr>
        <w:rPr>
          <w:rFonts w:ascii="Arial" w:hAnsi="Arial"/>
        </w:rPr>
      </w:pPr>
      <w:r w:rsidRPr="00A31516">
        <w:rPr>
          <w:rFonts w:ascii="Arial" w:hAnsi="Arial"/>
        </w:rPr>
        <w:t>Please think about your most recent experience with the award process for the Community Economic Development Program.</w:t>
      </w:r>
    </w:p>
    <w:p w14:paraId="00F40EA9" w14:textId="77777777" w:rsidR="00A31516" w:rsidRPr="00A31516" w:rsidRDefault="00A31516" w:rsidP="00A31516">
      <w:pPr>
        <w:rPr>
          <w:rFonts w:ascii="Arial" w:hAnsi="Arial"/>
        </w:rPr>
      </w:pPr>
    </w:p>
    <w:p w14:paraId="2DE31348" w14:textId="37C778E3" w:rsidR="00A31516" w:rsidRPr="00A31516" w:rsidRDefault="00A31516" w:rsidP="00A31516">
      <w:pPr>
        <w:rPr>
          <w:rFonts w:ascii="Arial" w:hAnsi="Arial"/>
        </w:rPr>
      </w:pPr>
      <w:r w:rsidRPr="00A31516">
        <w:rPr>
          <w:rFonts w:ascii="Arial" w:hAnsi="Arial"/>
        </w:rPr>
        <w:t xml:space="preserve">Using a scale from 1 to 10, where 1 is poor and 10 is excellent; please rate </w:t>
      </w:r>
      <w:r w:rsidR="0034236E">
        <w:rPr>
          <w:rFonts w:ascii="Arial" w:hAnsi="Arial"/>
        </w:rPr>
        <w:t>the</w:t>
      </w:r>
      <w:r w:rsidRPr="00A31516">
        <w:rPr>
          <w:rFonts w:ascii="Arial" w:hAnsi="Arial"/>
        </w:rPr>
        <w:t xml:space="preserve"> award process on the following.  </w:t>
      </w:r>
    </w:p>
    <w:p w14:paraId="7B67793C" w14:textId="77777777" w:rsidR="00A31516" w:rsidRPr="00A31516" w:rsidRDefault="00A31516" w:rsidP="00A31516">
      <w:pPr>
        <w:rPr>
          <w:rFonts w:ascii="Arial" w:hAnsi="Arial"/>
        </w:rPr>
      </w:pPr>
    </w:p>
    <w:p w14:paraId="398DB88C" w14:textId="13AE1353" w:rsidR="00A31516" w:rsidRPr="00A31516" w:rsidRDefault="0034236E" w:rsidP="00A31516">
      <w:pPr>
        <w:rPr>
          <w:rFonts w:ascii="Arial" w:hAnsi="Arial"/>
        </w:rPr>
      </w:pPr>
      <w:r>
        <w:rPr>
          <w:rFonts w:ascii="Arial" w:hAnsi="Arial"/>
        </w:rPr>
        <w:t>AWP</w:t>
      </w:r>
      <w:r w:rsidR="00A31516" w:rsidRPr="00A31516">
        <w:rPr>
          <w:rFonts w:ascii="Arial" w:hAnsi="Arial"/>
        </w:rPr>
        <w:t>1</w:t>
      </w:r>
      <w:r>
        <w:rPr>
          <w:rFonts w:ascii="Arial" w:hAnsi="Arial"/>
        </w:rPr>
        <w:t>.</w:t>
      </w:r>
      <w:r w:rsidR="00A31516" w:rsidRPr="00A31516">
        <w:rPr>
          <w:rFonts w:ascii="Arial" w:hAnsi="Arial"/>
        </w:rPr>
        <w:t xml:space="preserve"> Timeliness of grant award information</w:t>
      </w:r>
    </w:p>
    <w:p w14:paraId="0CEDB565" w14:textId="129C0C3E" w:rsidR="00A31516" w:rsidRPr="00A31516" w:rsidRDefault="0034236E" w:rsidP="00A31516">
      <w:pPr>
        <w:rPr>
          <w:rFonts w:ascii="Arial" w:hAnsi="Arial"/>
        </w:rPr>
      </w:pPr>
      <w:r>
        <w:rPr>
          <w:rFonts w:ascii="Arial" w:hAnsi="Arial"/>
        </w:rPr>
        <w:t>AWP2.</w:t>
      </w:r>
      <w:r w:rsidR="00A31516" w:rsidRPr="00A31516">
        <w:rPr>
          <w:rFonts w:ascii="Arial" w:hAnsi="Arial"/>
        </w:rPr>
        <w:t xml:space="preserve"> Ease of understanding the terms and conditions of your CED grant</w:t>
      </w:r>
    </w:p>
    <w:p w14:paraId="0CBAD467" w14:textId="1E3E6C1B" w:rsidR="0034236E" w:rsidRDefault="0034236E" w:rsidP="00A31516">
      <w:pPr>
        <w:rPr>
          <w:rFonts w:ascii="Arial" w:hAnsi="Arial"/>
        </w:rPr>
      </w:pPr>
      <w:r>
        <w:rPr>
          <w:rFonts w:ascii="Arial" w:hAnsi="Arial"/>
        </w:rPr>
        <w:t>AWP3</w:t>
      </w:r>
      <w:r w:rsidR="00135502">
        <w:rPr>
          <w:rFonts w:ascii="Arial" w:hAnsi="Arial"/>
        </w:rPr>
        <w:t>.</w:t>
      </w:r>
      <w:r w:rsidR="00A31516" w:rsidRPr="00A31516">
        <w:rPr>
          <w:rFonts w:ascii="Arial" w:hAnsi="Arial"/>
        </w:rPr>
        <w:t xml:space="preserve"> Ease of understanding funding restrictions</w:t>
      </w:r>
    </w:p>
    <w:p w14:paraId="165491B3" w14:textId="493D2617" w:rsidR="00A31516" w:rsidRPr="00A31516" w:rsidRDefault="0034236E" w:rsidP="00A31516">
      <w:pPr>
        <w:rPr>
          <w:rFonts w:ascii="Arial" w:hAnsi="Arial"/>
        </w:rPr>
      </w:pPr>
      <w:r>
        <w:rPr>
          <w:rFonts w:ascii="Arial" w:hAnsi="Arial"/>
        </w:rPr>
        <w:t>AWP4. Ease of addressing/resolving funding restrictions</w:t>
      </w:r>
      <w:r w:rsidR="00A31516" w:rsidRPr="00A31516">
        <w:rPr>
          <w:rFonts w:ascii="Arial" w:hAnsi="Arial"/>
        </w:rPr>
        <w:t xml:space="preserve"> discussed in the Notice of Award</w:t>
      </w:r>
    </w:p>
    <w:p w14:paraId="456647BC" w14:textId="2AB2CDFC" w:rsidR="00A31516" w:rsidRPr="00A31516" w:rsidRDefault="0034236E" w:rsidP="00A31516">
      <w:pPr>
        <w:rPr>
          <w:rFonts w:ascii="Arial" w:hAnsi="Arial"/>
        </w:rPr>
      </w:pPr>
      <w:r>
        <w:rPr>
          <w:rFonts w:ascii="Arial" w:hAnsi="Arial"/>
        </w:rPr>
        <w:t>AWP5</w:t>
      </w:r>
      <w:r w:rsidR="00A31516" w:rsidRPr="00A31516">
        <w:rPr>
          <w:rFonts w:ascii="Arial" w:hAnsi="Arial"/>
        </w:rPr>
        <w:t xml:space="preserve">. Ease of </w:t>
      </w:r>
      <w:r w:rsidR="002C481A" w:rsidRPr="00A31516">
        <w:rPr>
          <w:rFonts w:ascii="Arial" w:hAnsi="Arial"/>
        </w:rPr>
        <w:t xml:space="preserve">reaching </w:t>
      </w:r>
      <w:r w:rsidR="002C481A">
        <w:rPr>
          <w:rFonts w:ascii="Arial" w:hAnsi="Arial"/>
        </w:rPr>
        <w:t>a</w:t>
      </w:r>
      <w:r w:rsidR="0089420A">
        <w:rPr>
          <w:rFonts w:ascii="Arial" w:hAnsi="Arial"/>
        </w:rPr>
        <w:t xml:space="preserve"> government specialist</w:t>
      </w:r>
      <w:r w:rsidR="00A31516" w:rsidRPr="00A31516">
        <w:rPr>
          <w:rFonts w:ascii="Arial" w:hAnsi="Arial"/>
        </w:rPr>
        <w:t xml:space="preserve"> to address questions/issues</w:t>
      </w:r>
      <w:r>
        <w:rPr>
          <w:rFonts w:ascii="Arial" w:hAnsi="Arial"/>
        </w:rPr>
        <w:t xml:space="preserve"> about the award</w:t>
      </w:r>
    </w:p>
    <w:p w14:paraId="29067F4E" w14:textId="77777777"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A</w:t>
      </w:r>
      <w:r w:rsidR="00BF0157">
        <w:t xml:space="preserve">ccessing Grant Funds </w:t>
      </w:r>
    </w:p>
    <w:p w14:paraId="794EA4A1" w14:textId="1505F3B8"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Now think about the process for accessing or “drawing down” the federal </w:t>
      </w:r>
      <w:r w:rsidR="005C5ADE">
        <w:rPr>
          <w:rFonts w:ascii="Arial" w:hAnsi="Arial" w:cs="Arial"/>
          <w:bCs/>
        </w:rPr>
        <w:t>CED</w:t>
      </w:r>
      <w:r>
        <w:rPr>
          <w:rFonts w:ascii="Arial" w:hAnsi="Arial" w:cs="Arial"/>
          <w:bCs/>
        </w:rPr>
        <w:t xml:space="preserve"> grant funds</w:t>
      </w:r>
      <w:r w:rsidR="0061559D">
        <w:rPr>
          <w:rFonts w:ascii="Arial" w:hAnsi="Arial" w:cs="Arial"/>
          <w:bCs/>
        </w:rPr>
        <w:t xml:space="preserve"> </w:t>
      </w:r>
      <w:r w:rsidR="000B3BF9">
        <w:rPr>
          <w:rFonts w:ascii="Arial" w:hAnsi="Arial" w:cs="Arial"/>
          <w:bCs/>
        </w:rPr>
        <w:t>from the Payment Management System</w:t>
      </w:r>
      <w:r>
        <w:rPr>
          <w:rFonts w:ascii="Arial" w:hAnsi="Arial" w:cs="Arial"/>
          <w:bCs/>
        </w:rPr>
        <w:t>. Using a scale from 1 to 10, where 1 means poor and 10 means excellent, please rate the following.</w:t>
      </w:r>
      <w:r>
        <w:rPr>
          <w:rFonts w:ascii="Arial" w:hAnsi="Arial"/>
        </w:rPr>
        <w:t xml:space="preserve"> </w:t>
      </w:r>
    </w:p>
    <w:p w14:paraId="590EB7C3" w14:textId="77777777"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14:paraId="24AC96AC" w14:textId="2B67D0FE" w:rsidR="00DC6E87" w:rsidRDefault="00E279D5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AG1</w:t>
      </w:r>
      <w:r w:rsidR="00FF5CF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Clarity of the process for accessing funds</w:t>
      </w:r>
    </w:p>
    <w:p w14:paraId="329154B7" w14:textId="2EC5C04F" w:rsidR="007960AC" w:rsidRDefault="00E279D5" w:rsidP="007960AC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AG2.</w:t>
      </w:r>
      <w:r w:rsidR="007960A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Ease of using the Payment Management System</w:t>
      </w:r>
    </w:p>
    <w:p w14:paraId="736F6B37" w14:textId="5386F33C" w:rsidR="00E279D5" w:rsidRDefault="00E279D5" w:rsidP="007960AC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AG3. Timeliness of funds being available after a request is submitted</w:t>
      </w:r>
    </w:p>
    <w:p w14:paraId="7B2E218E" w14:textId="20C44B4E" w:rsidR="00782ADF" w:rsidRDefault="00782ADF" w:rsidP="00740842">
      <w:pPr>
        <w:pStyle w:val="Q1"/>
        <w:tabs>
          <w:tab w:val="left" w:pos="540"/>
        </w:tabs>
        <w:spacing w:after="0"/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AG4. </w:t>
      </w:r>
      <w:r w:rsidR="00740842">
        <w:rPr>
          <w:rFonts w:ascii="Arial" w:hAnsi="Arial" w:cs="Arial"/>
          <w:bCs/>
        </w:rPr>
        <w:t>Responsiveness of Grant Management Specialists to questions such as post-award amendments, restrictions, and technical assistance</w:t>
      </w:r>
    </w:p>
    <w:p w14:paraId="2589A762" w14:textId="531AD1F0" w:rsidR="00740842" w:rsidRDefault="00740842" w:rsidP="00740842">
      <w:pPr>
        <w:pStyle w:val="Q1"/>
        <w:tabs>
          <w:tab w:val="left" w:pos="540"/>
        </w:tabs>
        <w:spacing w:after="0"/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AG5. Timeliness of resolution of problems</w:t>
      </w:r>
    </w:p>
    <w:p w14:paraId="7909E1CA" w14:textId="77777777" w:rsidR="00740842" w:rsidRDefault="00740842" w:rsidP="007960AC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14:paraId="31B41A3F" w14:textId="77777777" w:rsidR="00DC6E87" w:rsidRPr="00FF5CF4" w:rsidRDefault="00DC6E87" w:rsidP="00FF5CF4">
      <w:pPr>
        <w:pStyle w:val="Heading3"/>
        <w:keepNext w:val="0"/>
        <w:pBdr>
          <w:top w:val="single" w:sz="12" w:space="3" w:color="auto"/>
          <w:bottom w:val="single" w:sz="6" w:space="0" w:color="auto"/>
        </w:pBdr>
        <w:rPr>
          <w:b/>
        </w:rPr>
      </w:pPr>
      <w:r>
        <w:t>T</w:t>
      </w:r>
      <w:r w:rsidR="00FF5CF4">
        <w:t xml:space="preserve">raining </w:t>
      </w:r>
    </w:p>
    <w:p w14:paraId="655FB5FB" w14:textId="1B196A33"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Think about the </w:t>
      </w:r>
      <w:r w:rsidR="00E140E7">
        <w:rPr>
          <w:rFonts w:ascii="Arial" w:hAnsi="Arial" w:cs="Arial"/>
          <w:bCs/>
        </w:rPr>
        <w:t xml:space="preserve">on-going </w:t>
      </w:r>
      <w:r>
        <w:rPr>
          <w:rFonts w:ascii="Arial" w:hAnsi="Arial" w:cs="Arial"/>
          <w:bCs/>
        </w:rPr>
        <w:t>training</w:t>
      </w:r>
      <w:r w:rsidR="006A2293">
        <w:rPr>
          <w:rFonts w:ascii="Arial" w:hAnsi="Arial" w:cs="Arial"/>
          <w:bCs/>
        </w:rPr>
        <w:t xml:space="preserve"> </w:t>
      </w:r>
      <w:r w:rsidR="0042510D">
        <w:rPr>
          <w:rFonts w:ascii="Arial" w:hAnsi="Arial" w:cs="Arial"/>
          <w:bCs/>
        </w:rPr>
        <w:t>(</w:t>
      </w:r>
      <w:r w:rsidR="006A2293">
        <w:rPr>
          <w:rFonts w:ascii="Arial" w:hAnsi="Arial" w:cs="Arial"/>
          <w:bCs/>
        </w:rPr>
        <w:t xml:space="preserve">i.e. </w:t>
      </w:r>
      <w:r w:rsidR="0022446B" w:rsidRPr="00E926A8">
        <w:rPr>
          <w:rFonts w:ascii="Arial" w:hAnsi="Arial" w:cs="Arial"/>
          <w:bCs/>
        </w:rPr>
        <w:t>webinars</w:t>
      </w:r>
      <w:r w:rsidR="00E140E7">
        <w:rPr>
          <w:rFonts w:ascii="Arial" w:hAnsi="Arial" w:cs="Arial"/>
          <w:bCs/>
        </w:rPr>
        <w:t>, conferences, and online resources at acf.hhs.gov/OCS/programs/CED</w:t>
      </w:r>
      <w:r w:rsidR="0042510D">
        <w:rPr>
          <w:rFonts w:ascii="Arial" w:hAnsi="Arial" w:cs="Arial"/>
          <w:bCs/>
        </w:rPr>
        <w:t>)</w:t>
      </w:r>
      <w:r w:rsidRPr="00E926A8">
        <w:rPr>
          <w:rFonts w:ascii="Arial" w:hAnsi="Arial" w:cs="Arial"/>
          <w:bCs/>
        </w:rPr>
        <w:t xml:space="preserve"> available</w:t>
      </w:r>
      <w:r>
        <w:rPr>
          <w:rFonts w:ascii="Arial" w:hAnsi="Arial" w:cs="Arial"/>
          <w:bCs/>
        </w:rPr>
        <w:t xml:space="preserve"> for the </w:t>
      </w:r>
      <w:r w:rsidR="005C5ADE">
        <w:rPr>
          <w:rFonts w:ascii="Arial" w:hAnsi="Arial" w:cs="Arial"/>
          <w:bCs/>
        </w:rPr>
        <w:t>CED</w:t>
      </w:r>
      <w:r>
        <w:rPr>
          <w:rFonts w:ascii="Arial" w:hAnsi="Arial" w:cs="Arial"/>
          <w:bCs/>
        </w:rPr>
        <w:t xml:space="preserve"> Program. Please rate the following using a scale from 1 to 10, where 1 means poor and 10 means excellent.</w:t>
      </w:r>
      <w:r>
        <w:rPr>
          <w:rFonts w:ascii="Arial" w:hAnsi="Arial"/>
        </w:rPr>
        <w:t xml:space="preserve"> </w:t>
      </w:r>
    </w:p>
    <w:p w14:paraId="23D55745" w14:textId="77777777"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14:paraId="4A81B9EC" w14:textId="3AC0C079" w:rsidR="00F67A6F" w:rsidRDefault="00E279D5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T1</w:t>
      </w:r>
      <w:r w:rsidR="00DC6E87">
        <w:rPr>
          <w:rFonts w:ascii="Arial" w:hAnsi="Arial" w:cs="Arial"/>
          <w:bCs/>
        </w:rPr>
        <w:t>.</w:t>
      </w:r>
      <w:r w:rsidR="00F67A6F">
        <w:rPr>
          <w:rFonts w:ascii="Arial" w:hAnsi="Arial" w:cs="Arial"/>
          <w:bCs/>
        </w:rPr>
        <w:t xml:space="preserve"> </w:t>
      </w:r>
      <w:r w:rsidR="00815B6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vailability of information about training provided by CED</w:t>
      </w:r>
    </w:p>
    <w:p w14:paraId="6DC673FD" w14:textId="5E850900" w:rsidR="00DC6E87" w:rsidRDefault="00E279D5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T2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>Quality of training provided</w:t>
      </w:r>
      <w:r w:rsidR="0022446B">
        <w:rPr>
          <w:rFonts w:ascii="Arial" w:hAnsi="Arial" w:cs="Arial"/>
          <w:bCs/>
        </w:rPr>
        <w:t xml:space="preserve"> </w:t>
      </w:r>
    </w:p>
    <w:p w14:paraId="278F167E" w14:textId="609F9D58" w:rsidR="00DC6E87" w:rsidRDefault="00E279D5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T3</w:t>
      </w:r>
      <w:r w:rsidR="00DC6E87">
        <w:rPr>
          <w:rFonts w:ascii="Arial" w:hAnsi="Arial" w:cs="Arial"/>
          <w:bCs/>
        </w:rPr>
        <w:t xml:space="preserve">. </w:t>
      </w:r>
      <w:r w:rsidR="005C5ADE">
        <w:rPr>
          <w:rFonts w:ascii="Arial" w:hAnsi="Arial" w:cs="Arial"/>
          <w:bCs/>
        </w:rPr>
        <w:t>Program k</w:t>
      </w:r>
      <w:r w:rsidR="00815B6E">
        <w:rPr>
          <w:rFonts w:ascii="Arial" w:hAnsi="Arial" w:cs="Arial"/>
          <w:bCs/>
        </w:rPr>
        <w:t>nowledge of trainers</w:t>
      </w:r>
    </w:p>
    <w:p w14:paraId="375EAB01" w14:textId="135B550A" w:rsidR="00C23418" w:rsidRDefault="00E279D5" w:rsidP="00B35D5D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T4</w:t>
      </w:r>
      <w:r w:rsidR="00E926A8">
        <w:rPr>
          <w:rFonts w:ascii="Arial" w:hAnsi="Arial" w:cs="Arial"/>
          <w:bCs/>
        </w:rPr>
        <w:t>. Usefulness of</w:t>
      </w:r>
      <w:r w:rsidR="005D6339">
        <w:rPr>
          <w:rFonts w:ascii="Arial" w:hAnsi="Arial" w:cs="Arial"/>
          <w:bCs/>
        </w:rPr>
        <w:t xml:space="preserve"> online </w:t>
      </w:r>
      <w:r w:rsidR="003A5DD7">
        <w:rPr>
          <w:rFonts w:ascii="Arial" w:hAnsi="Arial" w:cs="Arial"/>
          <w:bCs/>
        </w:rPr>
        <w:t>resources (</w:t>
      </w:r>
      <w:r w:rsidR="00E140E7">
        <w:rPr>
          <w:rFonts w:ascii="Arial" w:hAnsi="Arial" w:cs="Arial"/>
          <w:bCs/>
        </w:rPr>
        <w:t>tools, templates, and videos</w:t>
      </w:r>
      <w:r w:rsidR="003A5DD7">
        <w:rPr>
          <w:rFonts w:ascii="Arial" w:hAnsi="Arial" w:cs="Arial"/>
          <w:bCs/>
        </w:rPr>
        <w:t>)</w:t>
      </w:r>
      <w:r w:rsidR="00E140E7">
        <w:rPr>
          <w:rFonts w:ascii="Arial" w:hAnsi="Arial" w:cs="Arial"/>
          <w:bCs/>
        </w:rPr>
        <w:t xml:space="preserve">  </w:t>
      </w:r>
      <w:r w:rsidR="00815B6E">
        <w:rPr>
          <w:rFonts w:ascii="Arial" w:hAnsi="Arial" w:cs="Arial"/>
          <w:bCs/>
          <w:i/>
        </w:rPr>
        <w:t xml:space="preserve"> </w:t>
      </w:r>
    </w:p>
    <w:p w14:paraId="2C988A38" w14:textId="2FEE4F2E" w:rsidR="00E140E7" w:rsidRPr="00D109D2" w:rsidRDefault="00E279D5" w:rsidP="00B35D5D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T5</w:t>
      </w:r>
      <w:r w:rsidR="00E140E7">
        <w:rPr>
          <w:rFonts w:ascii="Arial" w:hAnsi="Arial" w:cs="Arial"/>
          <w:bCs/>
        </w:rPr>
        <w:t>. Ease of finding the training you need</w:t>
      </w:r>
      <w:r w:rsidR="00D5003F">
        <w:rPr>
          <w:rFonts w:ascii="Arial" w:hAnsi="Arial" w:cs="Arial"/>
          <w:bCs/>
        </w:rPr>
        <w:t xml:space="preserve"> on</w:t>
      </w:r>
      <w:r w:rsidR="005D6339">
        <w:rPr>
          <w:rFonts w:ascii="Arial" w:hAnsi="Arial" w:cs="Arial"/>
          <w:bCs/>
        </w:rPr>
        <w:t>line</w:t>
      </w:r>
    </w:p>
    <w:p w14:paraId="45D306ED" w14:textId="77777777" w:rsidR="00C23418" w:rsidRPr="00B603BA" w:rsidRDefault="00C23418" w:rsidP="00C23418">
      <w:pPr>
        <w:pStyle w:val="Heading3"/>
        <w:keepNext w:val="0"/>
        <w:pBdr>
          <w:top w:val="single" w:sz="12" w:space="3" w:color="auto"/>
        </w:pBdr>
        <w:rPr>
          <w:color w:val="000000"/>
        </w:rPr>
      </w:pPr>
      <w:r>
        <w:rPr>
          <w:color w:val="000000"/>
        </w:rPr>
        <w:t>Technical Assistance</w:t>
      </w:r>
    </w:p>
    <w:p w14:paraId="4BBD8977" w14:textId="7EB1BD9A" w:rsidR="00C23418" w:rsidRDefault="00C23418" w:rsidP="00C23418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Think about the technical assistance </w:t>
      </w:r>
      <w:r w:rsidRPr="00E926A8">
        <w:rPr>
          <w:rFonts w:ascii="Arial" w:hAnsi="Arial" w:cs="Arial"/>
          <w:bCs/>
        </w:rPr>
        <w:t>(</w:t>
      </w:r>
      <w:r w:rsidR="00D5003F">
        <w:rPr>
          <w:rFonts w:ascii="Arial" w:hAnsi="Arial" w:cs="Arial"/>
          <w:bCs/>
        </w:rPr>
        <w:t>TA</w:t>
      </w:r>
      <w:r w:rsidRPr="00E926A8">
        <w:rPr>
          <w:rFonts w:ascii="Arial" w:hAnsi="Arial" w:cs="Arial"/>
          <w:bCs/>
        </w:rPr>
        <w:t xml:space="preserve"> phone calls</w:t>
      </w:r>
      <w:r w:rsidR="00E140E7">
        <w:rPr>
          <w:rFonts w:ascii="Arial" w:hAnsi="Arial" w:cs="Arial"/>
          <w:bCs/>
        </w:rPr>
        <w:t xml:space="preserve"> and </w:t>
      </w:r>
      <w:r w:rsidRPr="00E926A8">
        <w:rPr>
          <w:rFonts w:ascii="Arial" w:hAnsi="Arial" w:cs="Arial"/>
          <w:bCs/>
        </w:rPr>
        <w:t>capacity-building visits</w:t>
      </w:r>
      <w:r w:rsidR="00E140E7">
        <w:rPr>
          <w:rFonts w:ascii="Arial" w:hAnsi="Arial" w:cs="Arial"/>
          <w:bCs/>
        </w:rPr>
        <w:t xml:space="preserve"> dealing with specific grantee challenges</w:t>
      </w:r>
      <w:r w:rsidR="007F0E28">
        <w:rPr>
          <w:rFonts w:ascii="Arial" w:hAnsi="Arial" w:cs="Arial"/>
          <w:bCs/>
        </w:rPr>
        <w:t>)</w:t>
      </w:r>
      <w:r w:rsidRPr="00E926A8">
        <w:rPr>
          <w:rFonts w:ascii="Arial" w:hAnsi="Arial" w:cs="Arial"/>
          <w:bCs/>
        </w:rPr>
        <w:t xml:space="preserve"> available for </w:t>
      </w:r>
      <w:r w:rsidR="005C5ADE">
        <w:rPr>
          <w:rFonts w:ascii="Arial" w:hAnsi="Arial" w:cs="Arial"/>
          <w:bCs/>
        </w:rPr>
        <w:t>CED</w:t>
      </w:r>
      <w:r w:rsidRPr="00E926A8">
        <w:rPr>
          <w:rFonts w:ascii="Arial" w:hAnsi="Arial" w:cs="Arial"/>
          <w:bCs/>
        </w:rPr>
        <w:t xml:space="preserve"> </w:t>
      </w:r>
      <w:r w:rsidR="00E140E7">
        <w:rPr>
          <w:rFonts w:ascii="Arial" w:hAnsi="Arial" w:cs="Arial"/>
          <w:bCs/>
        </w:rPr>
        <w:t>grantees.</w:t>
      </w:r>
      <w:r>
        <w:rPr>
          <w:rFonts w:ascii="Arial" w:hAnsi="Arial" w:cs="Arial"/>
          <w:bCs/>
        </w:rPr>
        <w:t xml:space="preserve"> Please rate the following using a scale from 1 to 10, where 1 means poor and 10 means excellent.</w:t>
      </w:r>
      <w:r>
        <w:rPr>
          <w:rFonts w:ascii="Arial" w:hAnsi="Arial"/>
        </w:rPr>
        <w:t xml:space="preserve"> </w:t>
      </w:r>
    </w:p>
    <w:p w14:paraId="414F6C21" w14:textId="77777777" w:rsidR="005D1B44" w:rsidRPr="005D1B44" w:rsidRDefault="005D1B44" w:rsidP="00C23418">
      <w:pPr>
        <w:rPr>
          <w:rFonts w:ascii="Arial" w:hAnsi="Arial" w:cs="Arial"/>
        </w:rPr>
      </w:pPr>
    </w:p>
    <w:p w14:paraId="1EF3F5EC" w14:textId="35FECF75" w:rsidR="005D1B44" w:rsidRDefault="00E279D5" w:rsidP="003C5150">
      <w:pPr>
        <w:rPr>
          <w:rFonts w:ascii="Arial" w:hAnsi="Arial" w:cs="Arial"/>
        </w:rPr>
      </w:pPr>
      <w:r>
        <w:rPr>
          <w:rFonts w:ascii="Arial" w:hAnsi="Arial" w:cs="Arial"/>
        </w:rPr>
        <w:t>TA1</w:t>
      </w:r>
      <w:r w:rsidR="00C23418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Availability of technical assistance</w:t>
      </w:r>
    </w:p>
    <w:p w14:paraId="290BED96" w14:textId="7B4DD97F" w:rsidR="00AE512F" w:rsidRDefault="00E279D5" w:rsidP="003C5150">
      <w:pPr>
        <w:rPr>
          <w:rFonts w:ascii="Arial" w:hAnsi="Arial" w:cs="Arial"/>
        </w:rPr>
      </w:pPr>
      <w:r>
        <w:rPr>
          <w:rFonts w:ascii="Arial" w:hAnsi="Arial" w:cs="Arial"/>
        </w:rPr>
        <w:t>TA2</w:t>
      </w:r>
      <w:r w:rsidR="005D1B44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Quality of technical assistance</w:t>
      </w:r>
    </w:p>
    <w:p w14:paraId="49A66DA1" w14:textId="4F5CDEBA" w:rsidR="00AE512F" w:rsidRDefault="00E279D5" w:rsidP="003C5150">
      <w:pPr>
        <w:rPr>
          <w:rFonts w:ascii="Arial" w:hAnsi="Arial" w:cs="Arial"/>
        </w:rPr>
      </w:pPr>
      <w:r>
        <w:rPr>
          <w:rFonts w:ascii="Arial" w:hAnsi="Arial" w:cs="Arial"/>
        </w:rPr>
        <w:t>TA3</w:t>
      </w:r>
      <w:r w:rsidR="00AE512F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K</w:t>
      </w:r>
      <w:r w:rsidR="00AE512F">
        <w:rPr>
          <w:rFonts w:ascii="Arial" w:hAnsi="Arial" w:cs="Arial"/>
        </w:rPr>
        <w:t xml:space="preserve">nowledge of the </w:t>
      </w:r>
      <w:r w:rsidR="0042510D">
        <w:rPr>
          <w:rFonts w:ascii="Arial" w:hAnsi="Arial" w:cs="Arial"/>
        </w:rPr>
        <w:t xml:space="preserve">technical assistance </w:t>
      </w:r>
      <w:r w:rsidR="00AE512F">
        <w:rPr>
          <w:rFonts w:ascii="Arial" w:hAnsi="Arial" w:cs="Arial"/>
        </w:rPr>
        <w:t>provider</w:t>
      </w:r>
      <w:r w:rsidR="00E400B0">
        <w:rPr>
          <w:rFonts w:ascii="Arial" w:hAnsi="Arial" w:cs="Arial"/>
        </w:rPr>
        <w:t>(s)</w:t>
      </w:r>
      <w:r w:rsidR="00AE512F">
        <w:rPr>
          <w:rFonts w:ascii="Arial" w:hAnsi="Arial" w:cs="Arial"/>
        </w:rPr>
        <w:t xml:space="preserve"> </w:t>
      </w:r>
    </w:p>
    <w:p w14:paraId="5643FEE8" w14:textId="0DA85CDB" w:rsidR="00E140E7" w:rsidRDefault="00E279D5" w:rsidP="00E140E7">
      <w:pPr>
        <w:rPr>
          <w:rFonts w:ascii="Arial" w:hAnsi="Arial" w:cs="Arial"/>
        </w:rPr>
      </w:pPr>
      <w:r>
        <w:rPr>
          <w:rFonts w:ascii="Arial" w:hAnsi="Arial" w:cs="Arial"/>
        </w:rPr>
        <w:t>TA4</w:t>
      </w:r>
      <w:r w:rsidR="00E140E7">
        <w:rPr>
          <w:rFonts w:ascii="Arial" w:hAnsi="Arial" w:cs="Arial"/>
        </w:rPr>
        <w:t xml:space="preserve">. Usefulness of the </w:t>
      </w:r>
      <w:r w:rsidR="0089420A">
        <w:rPr>
          <w:rFonts w:ascii="Arial" w:hAnsi="Arial" w:cs="Arial"/>
        </w:rPr>
        <w:t xml:space="preserve">technical </w:t>
      </w:r>
      <w:r w:rsidR="00E140E7">
        <w:rPr>
          <w:rFonts w:ascii="Arial" w:hAnsi="Arial" w:cs="Arial"/>
        </w:rPr>
        <w:t>assistance provided in helping you make program improvements</w:t>
      </w:r>
    </w:p>
    <w:p w14:paraId="10C8A709" w14:textId="708C6F7F" w:rsidR="00AE512F" w:rsidRDefault="00AE512F" w:rsidP="003C5150">
      <w:pPr>
        <w:rPr>
          <w:rFonts w:ascii="Arial" w:hAnsi="Arial" w:cs="Arial"/>
        </w:rPr>
      </w:pPr>
    </w:p>
    <w:p w14:paraId="7CBCCD2C" w14:textId="6EB4770B" w:rsidR="006A2293" w:rsidRDefault="006A2293" w:rsidP="003C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what training and technical assistance would be useful to you in </w:t>
      </w:r>
      <w:r w:rsidR="00D500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future, </w:t>
      </w:r>
      <w:r w:rsidR="009B06B4">
        <w:rPr>
          <w:rFonts w:ascii="Arial" w:hAnsi="Arial" w:cs="Arial"/>
        </w:rPr>
        <w:t>whether</w:t>
      </w:r>
      <w:r>
        <w:rPr>
          <w:rFonts w:ascii="Arial" w:hAnsi="Arial" w:cs="Arial"/>
        </w:rPr>
        <w:t xml:space="preserve"> you’ve received any training or technical assistance from </w:t>
      </w:r>
      <w:r w:rsidR="00C41EAD">
        <w:rPr>
          <w:rFonts w:ascii="Arial" w:hAnsi="Arial" w:cs="Arial"/>
        </w:rPr>
        <w:t>CED</w:t>
      </w:r>
      <w:r>
        <w:rPr>
          <w:rFonts w:ascii="Arial" w:hAnsi="Arial" w:cs="Arial"/>
        </w:rPr>
        <w:t xml:space="preserve"> in the past. </w:t>
      </w:r>
    </w:p>
    <w:p w14:paraId="72180712" w14:textId="77777777" w:rsidR="006A2293" w:rsidRDefault="00F05FCE" w:rsidP="00F05FCE">
      <w:pPr>
        <w:tabs>
          <w:tab w:val="left" w:pos="71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C70935" w14:textId="224B7029" w:rsidR="00D5003F" w:rsidRDefault="003A5DD7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TA5</w:t>
      </w:r>
      <w:r w:rsidR="00C41EAD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 xml:space="preserve">What </w:t>
      </w:r>
      <w:r w:rsidR="000709DB">
        <w:rPr>
          <w:rFonts w:ascii="Arial" w:hAnsi="Arial" w:cs="Arial"/>
        </w:rPr>
        <w:t xml:space="preserve">type of training </w:t>
      </w:r>
      <w:r w:rsidR="006A2293">
        <w:rPr>
          <w:rFonts w:ascii="Arial" w:hAnsi="Arial" w:cs="Arial"/>
        </w:rPr>
        <w:t xml:space="preserve">and technical assistance </w:t>
      </w:r>
      <w:r w:rsidR="00E140E7">
        <w:rPr>
          <w:rFonts w:ascii="Arial" w:hAnsi="Arial" w:cs="Arial"/>
        </w:rPr>
        <w:t>would you want more frequently?</w:t>
      </w:r>
      <w:r w:rsidR="00295B99">
        <w:rPr>
          <w:rFonts w:ascii="Arial" w:hAnsi="Arial" w:cs="Arial"/>
        </w:rPr>
        <w:t xml:space="preserve">  (Choose two)</w:t>
      </w:r>
      <w:r w:rsidR="000B3C1D">
        <w:rPr>
          <w:rFonts w:ascii="Arial" w:hAnsi="Arial" w:cs="Arial"/>
        </w:rPr>
        <w:t xml:space="preserve"> </w:t>
      </w:r>
    </w:p>
    <w:p w14:paraId="0B67A60A" w14:textId="1953B803"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597DF7" w14:textId="7C8AD036"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5DE">
        <w:rPr>
          <w:rFonts w:ascii="Arial" w:hAnsi="Arial" w:cs="Arial"/>
        </w:rPr>
        <w:t>1</w:t>
      </w:r>
      <w:r>
        <w:rPr>
          <w:rFonts w:ascii="Arial" w:hAnsi="Arial" w:cs="Arial"/>
        </w:rPr>
        <w:t>. Webinars</w:t>
      </w:r>
    </w:p>
    <w:p w14:paraId="5E422646" w14:textId="7462A964"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5DE">
        <w:rPr>
          <w:rFonts w:ascii="Arial" w:hAnsi="Arial" w:cs="Arial"/>
        </w:rPr>
        <w:t>2</w:t>
      </w:r>
      <w:r>
        <w:rPr>
          <w:rFonts w:ascii="Arial" w:hAnsi="Arial" w:cs="Arial"/>
        </w:rPr>
        <w:t>. One-on-One assistance</w:t>
      </w:r>
    </w:p>
    <w:p w14:paraId="2AC33874" w14:textId="68A50A89"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5DE">
        <w:rPr>
          <w:rFonts w:ascii="Arial" w:hAnsi="Arial" w:cs="Arial"/>
        </w:rPr>
        <w:t>3</w:t>
      </w:r>
      <w:r>
        <w:rPr>
          <w:rFonts w:ascii="Arial" w:hAnsi="Arial" w:cs="Arial"/>
        </w:rPr>
        <w:t>. Peer-to-</w:t>
      </w:r>
      <w:r w:rsidR="00E140E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eer assistance </w:t>
      </w:r>
    </w:p>
    <w:p w14:paraId="1E5978A2" w14:textId="1E9206D5" w:rsidR="00D109D2" w:rsidRDefault="00AE48A7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0C65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D109D2">
        <w:rPr>
          <w:rFonts w:ascii="Arial" w:hAnsi="Arial" w:cs="Arial"/>
        </w:rPr>
        <w:t>In-person group</w:t>
      </w:r>
      <w:r>
        <w:rPr>
          <w:rFonts w:ascii="Arial" w:hAnsi="Arial" w:cs="Arial"/>
        </w:rPr>
        <w:t xml:space="preserve"> meeting</w:t>
      </w:r>
    </w:p>
    <w:p w14:paraId="6975A50F" w14:textId="631CE3C8" w:rsidR="00815B6E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5DE">
        <w:rPr>
          <w:rFonts w:ascii="Arial" w:hAnsi="Arial" w:cs="Arial"/>
        </w:rPr>
        <w:t>5</w:t>
      </w:r>
      <w:r w:rsidR="006A22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Other (please specify)</w:t>
      </w:r>
    </w:p>
    <w:p w14:paraId="4EA5DA17" w14:textId="77777777" w:rsidR="00C41EAD" w:rsidRDefault="00C41EA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</w:p>
    <w:p w14:paraId="7C5D5326" w14:textId="63EA9B11" w:rsidR="00C41EAD" w:rsidRDefault="003A5DD7" w:rsidP="00C41EAD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TA6</w:t>
      </w:r>
      <w:r w:rsidR="00C41EAD">
        <w:rPr>
          <w:rFonts w:ascii="Arial" w:hAnsi="Arial" w:cs="Arial"/>
        </w:rPr>
        <w:t>. What topics for training and technical assistance do you most need? (Open-</w:t>
      </w:r>
      <w:r w:rsidR="007F0E28">
        <w:rPr>
          <w:rFonts w:ascii="Arial" w:hAnsi="Arial" w:cs="Arial"/>
        </w:rPr>
        <w:t>e</w:t>
      </w:r>
      <w:r w:rsidR="00C41EAD">
        <w:rPr>
          <w:rFonts w:ascii="Arial" w:hAnsi="Arial" w:cs="Arial"/>
        </w:rPr>
        <w:t>nded)</w:t>
      </w:r>
    </w:p>
    <w:p w14:paraId="614A11DB" w14:textId="77777777" w:rsidR="0048078C" w:rsidRDefault="0048078C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14:paraId="719BDD7D" w14:textId="356A7534" w:rsidR="00DC6E87" w:rsidRDefault="00DC6E87" w:rsidP="00B35D5D">
      <w:pPr>
        <w:pStyle w:val="Heading3"/>
        <w:keepNext w:val="0"/>
        <w:pBdr>
          <w:top w:val="single" w:sz="12" w:space="3" w:color="auto"/>
        </w:pBdr>
        <w:spacing w:before="0"/>
        <w:rPr>
          <w:rFonts w:ascii="Arial" w:hAnsi="Arial" w:cs="Arial"/>
          <w:bCs/>
          <w:color w:val="000000"/>
        </w:rPr>
      </w:pPr>
      <w:r>
        <w:rPr>
          <w:color w:val="000000"/>
        </w:rPr>
        <w:t xml:space="preserve">Customer Service - </w:t>
      </w:r>
      <w:r w:rsidR="00C41EAD">
        <w:rPr>
          <w:color w:val="000000"/>
        </w:rPr>
        <w:t>CED</w:t>
      </w:r>
      <w:r>
        <w:rPr>
          <w:color w:val="000000"/>
        </w:rPr>
        <w:t xml:space="preserve"> </w:t>
      </w:r>
      <w:r w:rsidR="007930DC">
        <w:rPr>
          <w:color w:val="000000"/>
        </w:rPr>
        <w:t>Program Specialists</w:t>
      </w:r>
    </w:p>
    <w:p w14:paraId="038D09F0" w14:textId="0BAF2258" w:rsidR="00DC6E87" w:rsidRDefault="00DC6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</w:t>
      </w:r>
      <w:r w:rsidR="00D45BE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interactions with the </w:t>
      </w:r>
      <w:r w:rsidR="00C41EAD">
        <w:rPr>
          <w:rFonts w:ascii="Arial" w:hAnsi="Arial" w:cs="Arial"/>
        </w:rPr>
        <w:t>CED</w:t>
      </w:r>
      <w:r>
        <w:rPr>
          <w:rFonts w:ascii="Arial" w:hAnsi="Arial" w:cs="Arial"/>
        </w:rPr>
        <w:t xml:space="preserve"> </w:t>
      </w:r>
      <w:r w:rsidR="007930DC">
        <w:rPr>
          <w:rFonts w:ascii="Arial" w:hAnsi="Arial" w:cs="Arial"/>
        </w:rPr>
        <w:t>Program Specialist</w:t>
      </w:r>
      <w:r w:rsidR="00AE48A7">
        <w:rPr>
          <w:rFonts w:ascii="Arial" w:hAnsi="Arial" w:cs="Arial"/>
        </w:rPr>
        <w:t>(</w:t>
      </w:r>
      <w:r w:rsidR="007930DC">
        <w:rPr>
          <w:rFonts w:ascii="Arial" w:hAnsi="Arial" w:cs="Arial"/>
        </w:rPr>
        <w:t>s</w:t>
      </w:r>
      <w:r w:rsidR="00AE48A7">
        <w:rPr>
          <w:rFonts w:ascii="Arial" w:hAnsi="Arial" w:cs="Arial"/>
        </w:rPr>
        <w:t>)</w:t>
      </w:r>
      <w:r>
        <w:rPr>
          <w:rFonts w:ascii="Arial" w:hAnsi="Arial" w:cs="Arial"/>
        </w:rPr>
        <w:t>. Please rate the following using a scale from 1 to 10, where 1 is poor and 10 is excellent.</w:t>
      </w:r>
      <w:r>
        <w:rPr>
          <w:rFonts w:ascii="Arial" w:hAnsi="Arial"/>
        </w:rPr>
        <w:t xml:space="preserve"> </w:t>
      </w:r>
    </w:p>
    <w:p w14:paraId="54C2E3AC" w14:textId="77777777" w:rsidR="00DC6E87" w:rsidRDefault="00DC6E87">
      <w:pPr>
        <w:rPr>
          <w:rFonts w:ascii="Arial" w:hAnsi="Arial" w:cs="Arial"/>
        </w:rPr>
      </w:pPr>
    </w:p>
    <w:p w14:paraId="53A5331F" w14:textId="7D81D1F7" w:rsidR="00DC6E87" w:rsidRDefault="003A5DD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CS1</w:t>
      </w:r>
      <w:r w:rsidR="00DC6E87">
        <w:rPr>
          <w:rFonts w:ascii="Arial" w:hAnsi="Arial" w:cs="Arial"/>
          <w:color w:val="000000"/>
        </w:rPr>
        <w:t xml:space="preserve">. </w:t>
      </w:r>
      <w:r w:rsidR="00E140E7">
        <w:rPr>
          <w:rFonts w:ascii="Arial" w:hAnsi="Arial" w:cs="Arial"/>
          <w:color w:val="000000"/>
        </w:rPr>
        <w:t xml:space="preserve">Ability to </w:t>
      </w:r>
      <w:r w:rsidR="00532A08">
        <w:rPr>
          <w:rFonts w:ascii="Arial" w:hAnsi="Arial" w:cs="Arial"/>
          <w:color w:val="000000"/>
        </w:rPr>
        <w:t xml:space="preserve">reach </w:t>
      </w:r>
      <w:r w:rsidR="00D5003F">
        <w:rPr>
          <w:rFonts w:ascii="Arial" w:hAnsi="Arial" w:cs="Arial"/>
          <w:color w:val="000000"/>
        </w:rPr>
        <w:t>a</w:t>
      </w:r>
      <w:r w:rsidR="0089420A">
        <w:rPr>
          <w:rFonts w:ascii="Arial" w:hAnsi="Arial" w:cs="Arial"/>
          <w:color w:val="000000"/>
        </w:rPr>
        <w:t>n OCS</w:t>
      </w:r>
      <w:r w:rsidR="00D5003F">
        <w:rPr>
          <w:rFonts w:ascii="Arial" w:hAnsi="Arial" w:cs="Arial"/>
          <w:color w:val="000000"/>
        </w:rPr>
        <w:t xml:space="preserve"> </w:t>
      </w:r>
      <w:r w:rsidR="00545CB5">
        <w:rPr>
          <w:rFonts w:ascii="Arial" w:hAnsi="Arial" w:cs="Arial"/>
          <w:color w:val="000000"/>
        </w:rPr>
        <w:t>Program S</w:t>
      </w:r>
      <w:r w:rsidR="007930DC">
        <w:rPr>
          <w:rFonts w:ascii="Arial" w:hAnsi="Arial" w:cs="Arial"/>
          <w:color w:val="000000"/>
        </w:rPr>
        <w:t>pecialist</w:t>
      </w:r>
      <w:r w:rsidR="00AE48A7">
        <w:rPr>
          <w:rFonts w:ascii="Arial" w:hAnsi="Arial" w:cs="Arial"/>
          <w:color w:val="000000"/>
        </w:rPr>
        <w:t>(</w:t>
      </w:r>
      <w:r w:rsidR="007930DC">
        <w:rPr>
          <w:rFonts w:ascii="Arial" w:hAnsi="Arial" w:cs="Arial"/>
          <w:color w:val="000000"/>
        </w:rPr>
        <w:t>s</w:t>
      </w:r>
      <w:r w:rsidR="00AE48A7">
        <w:rPr>
          <w:rFonts w:ascii="Arial" w:hAnsi="Arial" w:cs="Arial"/>
          <w:color w:val="000000"/>
        </w:rPr>
        <w:t>)</w:t>
      </w:r>
    </w:p>
    <w:p w14:paraId="57A0C372" w14:textId="49B4657E" w:rsidR="00DC6E87" w:rsidRDefault="003A5DD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CS2</w:t>
      </w:r>
      <w:r w:rsidR="00545CB5">
        <w:rPr>
          <w:rFonts w:ascii="Arial" w:hAnsi="Arial" w:cs="Arial"/>
          <w:color w:val="000000"/>
        </w:rPr>
        <w:t>. Timeliness of follow-up provided</w:t>
      </w:r>
    </w:p>
    <w:p w14:paraId="4D76DC5B" w14:textId="5E97BA90" w:rsidR="00DC6E87" w:rsidRDefault="003A5DD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CS3</w:t>
      </w:r>
      <w:r w:rsidR="004B2F51">
        <w:rPr>
          <w:rFonts w:ascii="Arial" w:hAnsi="Arial" w:cs="Arial"/>
          <w:color w:val="000000"/>
        </w:rPr>
        <w:t xml:space="preserve">. Thoroughness of </w:t>
      </w:r>
      <w:r w:rsidR="00545CB5">
        <w:rPr>
          <w:rFonts w:ascii="Arial" w:hAnsi="Arial" w:cs="Arial"/>
          <w:color w:val="000000"/>
        </w:rPr>
        <w:t xml:space="preserve">the </w:t>
      </w:r>
      <w:r w:rsidR="004B2F51">
        <w:rPr>
          <w:rFonts w:ascii="Arial" w:hAnsi="Arial" w:cs="Arial"/>
          <w:color w:val="000000"/>
        </w:rPr>
        <w:t>follow-</w:t>
      </w:r>
      <w:r w:rsidR="00545CB5">
        <w:rPr>
          <w:rFonts w:ascii="Arial" w:hAnsi="Arial" w:cs="Arial"/>
          <w:color w:val="000000"/>
        </w:rPr>
        <w:t xml:space="preserve">up </w:t>
      </w:r>
    </w:p>
    <w:p w14:paraId="63F07722" w14:textId="7815C98C" w:rsidR="00DC6E87" w:rsidRDefault="003A5DD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CS4</w:t>
      </w:r>
      <w:r w:rsidR="00545CB5">
        <w:rPr>
          <w:rFonts w:ascii="Arial" w:hAnsi="Arial" w:cs="Arial"/>
          <w:color w:val="000000"/>
        </w:rPr>
        <w:t xml:space="preserve">. Accuracy of the follow-up </w:t>
      </w:r>
    </w:p>
    <w:p w14:paraId="1B1738A8" w14:textId="77777777" w:rsidR="00545CB5" w:rsidRDefault="00545CB5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FF89BB" w14:textId="32428440" w:rsidR="009B06B4" w:rsidRDefault="003A5DD7" w:rsidP="009042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CS5</w:t>
      </w:r>
      <w:r w:rsidR="00DC6E87">
        <w:rPr>
          <w:rFonts w:ascii="Arial" w:hAnsi="Arial" w:cs="Arial"/>
          <w:color w:val="000000"/>
        </w:rPr>
        <w:t xml:space="preserve">. </w:t>
      </w:r>
      <w:r w:rsidR="00545CB5">
        <w:rPr>
          <w:rFonts w:ascii="Arial" w:hAnsi="Arial" w:cs="Arial"/>
          <w:color w:val="000000"/>
        </w:rPr>
        <w:t xml:space="preserve">How can </w:t>
      </w:r>
      <w:r w:rsidR="00C41EAD">
        <w:rPr>
          <w:rFonts w:ascii="Arial" w:hAnsi="Arial" w:cs="Arial"/>
          <w:color w:val="000000"/>
        </w:rPr>
        <w:t>CED</w:t>
      </w:r>
      <w:r w:rsidR="00545CB5">
        <w:rPr>
          <w:rFonts w:ascii="Arial" w:hAnsi="Arial" w:cs="Arial"/>
          <w:color w:val="000000"/>
        </w:rPr>
        <w:t xml:space="preserve"> make </w:t>
      </w:r>
      <w:r w:rsidR="002C481A">
        <w:rPr>
          <w:rFonts w:ascii="Arial" w:hAnsi="Arial" w:cs="Arial"/>
          <w:color w:val="000000"/>
        </w:rPr>
        <w:t>the semi</w:t>
      </w:r>
      <w:r w:rsidR="0089420A">
        <w:rPr>
          <w:rFonts w:ascii="Arial" w:hAnsi="Arial" w:cs="Arial"/>
          <w:color w:val="000000"/>
        </w:rPr>
        <w:t>-annual</w:t>
      </w:r>
      <w:r w:rsidR="00C41EAD">
        <w:rPr>
          <w:rFonts w:ascii="Arial" w:hAnsi="Arial" w:cs="Arial"/>
          <w:color w:val="000000"/>
        </w:rPr>
        <w:t xml:space="preserve"> </w:t>
      </w:r>
      <w:r w:rsidR="0089420A">
        <w:rPr>
          <w:rFonts w:ascii="Arial" w:hAnsi="Arial" w:cs="Arial"/>
          <w:color w:val="000000"/>
        </w:rPr>
        <w:t xml:space="preserve">check-in </w:t>
      </w:r>
      <w:r w:rsidR="002C481A">
        <w:rPr>
          <w:rFonts w:ascii="Arial" w:hAnsi="Arial" w:cs="Arial"/>
          <w:color w:val="000000"/>
        </w:rPr>
        <w:t>calls with</w:t>
      </w:r>
      <w:r w:rsidR="00D7091C">
        <w:rPr>
          <w:rFonts w:ascii="Arial" w:hAnsi="Arial" w:cs="Arial"/>
          <w:color w:val="000000"/>
        </w:rPr>
        <w:t xml:space="preserve"> your Program Specialist </w:t>
      </w:r>
      <w:r w:rsidR="007E7D9D">
        <w:rPr>
          <w:rFonts w:ascii="Arial" w:hAnsi="Arial" w:cs="Arial"/>
          <w:color w:val="000000"/>
        </w:rPr>
        <w:t>more useful to you? (Open-</w:t>
      </w:r>
      <w:r w:rsidR="00477A54">
        <w:rPr>
          <w:rFonts w:ascii="Arial" w:hAnsi="Arial" w:cs="Arial"/>
          <w:color w:val="000000"/>
        </w:rPr>
        <w:t>e</w:t>
      </w:r>
      <w:r w:rsidR="00545CB5">
        <w:rPr>
          <w:rFonts w:ascii="Arial" w:hAnsi="Arial" w:cs="Arial"/>
          <w:color w:val="000000"/>
        </w:rPr>
        <w:t>nded)</w:t>
      </w:r>
    </w:p>
    <w:p w14:paraId="306D209B" w14:textId="50E3FB80" w:rsidR="0090426D" w:rsidRPr="007F0E28" w:rsidRDefault="009B06B4" w:rsidP="007F0E28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r>
        <w:rPr>
          <w:color w:val="000000"/>
        </w:rPr>
        <w:t>Grant Monitoring and Corrective Action</w:t>
      </w:r>
    </w:p>
    <w:p w14:paraId="0BE6BD02" w14:textId="68D139EC" w:rsidR="009B06B4" w:rsidRPr="000F0850" w:rsidRDefault="009B06B4" w:rsidP="009B06B4">
      <w:pPr>
        <w:spacing w:line="276" w:lineRule="auto"/>
        <w:rPr>
          <w:rFonts w:ascii="Arial" w:eastAsia="Calibri" w:hAnsi="Arial" w:cs="Arial"/>
        </w:rPr>
      </w:pPr>
      <w:bookmarkStart w:id="2" w:name="_Hlk529962236"/>
      <w:r w:rsidRPr="000F0850">
        <w:rPr>
          <w:rFonts w:ascii="Arial" w:eastAsia="Calibri" w:hAnsi="Arial" w:cs="Arial"/>
        </w:rPr>
        <w:t xml:space="preserve">Please think about the </w:t>
      </w:r>
      <w:r>
        <w:rPr>
          <w:rFonts w:ascii="Arial" w:eastAsia="Calibri" w:hAnsi="Arial" w:cs="Arial"/>
        </w:rPr>
        <w:t xml:space="preserve">CED </w:t>
      </w:r>
      <w:r w:rsidRPr="000F0850">
        <w:rPr>
          <w:rFonts w:ascii="Arial" w:eastAsia="Calibri" w:hAnsi="Arial" w:cs="Arial"/>
        </w:rPr>
        <w:t>monitoring activities as it relates to the following areas. Using a scale from 1 to 10, where 1 is poor and 10 is excellent, please rate the following.</w:t>
      </w:r>
    </w:p>
    <w:p w14:paraId="2DEDAD7A" w14:textId="77777777" w:rsidR="009B06B4" w:rsidRPr="000F0850" w:rsidRDefault="009B06B4" w:rsidP="009B06B4">
      <w:pPr>
        <w:spacing w:line="276" w:lineRule="auto"/>
        <w:rPr>
          <w:rFonts w:ascii="Bookman Old Style" w:eastAsia="Calibri" w:hAnsi="Bookman Old Style"/>
          <w:b/>
          <w:sz w:val="24"/>
          <w:szCs w:val="22"/>
        </w:rPr>
      </w:pPr>
    </w:p>
    <w:p w14:paraId="2AD35E79" w14:textId="19058733" w:rsidR="009B06B4" w:rsidRPr="000F0850" w:rsidRDefault="003A5DD7" w:rsidP="009B06B4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GM1.</w:t>
      </w:r>
      <w:r w:rsidR="009B06B4">
        <w:rPr>
          <w:rFonts w:ascii="Arial" w:eastAsia="Calibri" w:hAnsi="Arial" w:cs="Arial"/>
        </w:rPr>
        <w:t xml:space="preserve"> </w:t>
      </w:r>
      <w:r w:rsidR="009B06B4" w:rsidRPr="000F0850">
        <w:rPr>
          <w:rFonts w:ascii="Arial" w:eastAsia="Calibri" w:hAnsi="Arial" w:cs="Arial"/>
        </w:rPr>
        <w:t>Usefulness of the monitoring visit</w:t>
      </w:r>
    </w:p>
    <w:p w14:paraId="09DC052D" w14:textId="2196FE13" w:rsidR="009B06B4" w:rsidRPr="000F0850" w:rsidRDefault="003A5DD7" w:rsidP="009B06B4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GM2</w:t>
      </w:r>
      <w:r w:rsidR="009B06B4">
        <w:rPr>
          <w:rFonts w:ascii="Arial" w:eastAsia="Calibri" w:hAnsi="Arial" w:cs="Arial"/>
        </w:rPr>
        <w:t xml:space="preserve">. </w:t>
      </w:r>
      <w:r w:rsidR="009B06B4" w:rsidRPr="000F0850">
        <w:rPr>
          <w:rFonts w:ascii="Arial" w:eastAsia="Calibri" w:hAnsi="Arial" w:cs="Arial"/>
        </w:rPr>
        <w:t>Clarity of feedback provided in the monitoring report</w:t>
      </w:r>
    </w:p>
    <w:p w14:paraId="58BF522F" w14:textId="36B7E566" w:rsidR="009B06B4" w:rsidRPr="000F0850" w:rsidRDefault="003A5DD7" w:rsidP="009B06B4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GM3</w:t>
      </w:r>
      <w:r w:rsidR="009B06B4">
        <w:rPr>
          <w:rFonts w:ascii="Arial" w:eastAsia="Calibri" w:hAnsi="Arial" w:cs="Arial"/>
        </w:rPr>
        <w:t xml:space="preserve">. </w:t>
      </w:r>
      <w:r w:rsidR="009B06B4" w:rsidRPr="000F0850">
        <w:rPr>
          <w:rFonts w:ascii="Arial" w:eastAsia="Calibri" w:hAnsi="Arial" w:cs="Arial"/>
        </w:rPr>
        <w:t>Usefulness of feedback provided in the monitoring report</w:t>
      </w:r>
    </w:p>
    <w:p w14:paraId="3EC0AFD0" w14:textId="5A7CDAA2" w:rsidR="009B06B4" w:rsidRPr="000F0850" w:rsidRDefault="003A5DD7" w:rsidP="009B06B4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GM4</w:t>
      </w:r>
      <w:r w:rsidR="009B06B4">
        <w:rPr>
          <w:rFonts w:ascii="Arial" w:eastAsia="Calibri" w:hAnsi="Arial" w:cs="Arial"/>
        </w:rPr>
        <w:t xml:space="preserve">. </w:t>
      </w:r>
      <w:r w:rsidR="009B06B4" w:rsidRPr="000F0850">
        <w:rPr>
          <w:rFonts w:ascii="Arial" w:eastAsia="Calibri" w:hAnsi="Arial" w:cs="Arial"/>
        </w:rPr>
        <w:t>Timeliness of feedback provided in the monitoring report</w:t>
      </w:r>
    </w:p>
    <w:p w14:paraId="01259722" w14:textId="303D72C2" w:rsidR="009B06B4" w:rsidRPr="000F0850" w:rsidRDefault="003A5DD7" w:rsidP="009B06B4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GM5</w:t>
      </w:r>
      <w:r w:rsidR="009B06B4">
        <w:rPr>
          <w:rFonts w:ascii="Arial" w:eastAsia="Calibri" w:hAnsi="Arial" w:cs="Arial"/>
        </w:rPr>
        <w:t xml:space="preserve">. </w:t>
      </w:r>
      <w:r w:rsidR="009B06B4" w:rsidRPr="000F0850">
        <w:rPr>
          <w:rFonts w:ascii="Arial" w:eastAsia="Calibri" w:hAnsi="Arial" w:cs="Arial"/>
        </w:rPr>
        <w:t>Clarity of the assistance provided in the development of any corrective action plan</w:t>
      </w:r>
    </w:p>
    <w:p w14:paraId="6309389A" w14:textId="21D4834E" w:rsidR="009B06B4" w:rsidRPr="000F0850" w:rsidRDefault="009B06B4" w:rsidP="009B06B4">
      <w:pPr>
        <w:spacing w:line="276" w:lineRule="auto"/>
        <w:contextualSpacing/>
        <w:rPr>
          <w:rFonts w:ascii="Arial" w:eastAsia="Calibri" w:hAnsi="Arial" w:cs="Arial"/>
          <w:u w:val="single"/>
        </w:rPr>
      </w:pPr>
    </w:p>
    <w:p w14:paraId="4917C01B" w14:textId="2152ACDE" w:rsidR="0090426D" w:rsidRPr="009D6CE5" w:rsidRDefault="003A5DD7" w:rsidP="009D6CE5">
      <w:pPr>
        <w:spacing w:line="276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GM6</w:t>
      </w:r>
      <w:r w:rsidR="009B06B4">
        <w:rPr>
          <w:rFonts w:ascii="Arial" w:eastAsia="Calibri" w:hAnsi="Arial" w:cs="Arial"/>
        </w:rPr>
        <w:t xml:space="preserve">. </w:t>
      </w:r>
      <w:r w:rsidR="009B06B4" w:rsidRPr="000F0850">
        <w:rPr>
          <w:rFonts w:ascii="Arial" w:eastAsia="Calibri" w:hAnsi="Arial" w:cs="Arial"/>
        </w:rPr>
        <w:t xml:space="preserve">What suggestions do you have for how </w:t>
      </w:r>
      <w:r w:rsidR="009B06B4">
        <w:rPr>
          <w:rFonts w:ascii="Arial" w:eastAsia="Calibri" w:hAnsi="Arial" w:cs="Arial"/>
        </w:rPr>
        <w:t>CED</w:t>
      </w:r>
      <w:r w:rsidR="009B06B4" w:rsidRPr="000F0850">
        <w:rPr>
          <w:rFonts w:ascii="Arial" w:eastAsia="Calibri" w:hAnsi="Arial" w:cs="Arial"/>
        </w:rPr>
        <w:t xml:space="preserve"> could improve its monitoring process?</w:t>
      </w:r>
      <w:r w:rsidR="00247B48">
        <w:rPr>
          <w:rFonts w:ascii="Arial" w:eastAsia="Calibri" w:hAnsi="Arial" w:cs="Arial"/>
        </w:rPr>
        <w:t xml:space="preserve"> (Open-ended)</w:t>
      </w:r>
    </w:p>
    <w:bookmarkEnd w:id="2"/>
    <w:p w14:paraId="3AD98A0D" w14:textId="1C8110A0" w:rsidR="00DC6E87" w:rsidRPr="00A31516" w:rsidRDefault="00C41EAD" w:rsidP="007B2638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/>
          <w:bCs/>
          <w:color w:val="000000"/>
        </w:rPr>
      </w:pPr>
      <w:r w:rsidRPr="00A31516">
        <w:rPr>
          <w:rFonts w:ascii="Arial" w:hAnsi="Arial" w:cs="Arial"/>
          <w:b/>
          <w:bCs/>
          <w:color w:val="000000"/>
        </w:rPr>
        <w:t>On</w:t>
      </w:r>
      <w:r w:rsidR="009B06B4" w:rsidRPr="00A31516">
        <w:rPr>
          <w:rFonts w:ascii="Arial" w:hAnsi="Arial" w:cs="Arial"/>
          <w:b/>
          <w:bCs/>
          <w:color w:val="000000"/>
        </w:rPr>
        <w:t>-</w:t>
      </w:r>
      <w:r w:rsidRPr="00A31516">
        <w:rPr>
          <w:rFonts w:ascii="Arial" w:hAnsi="Arial" w:cs="Arial"/>
          <w:b/>
          <w:bCs/>
          <w:color w:val="000000"/>
        </w:rPr>
        <w:t>Line Data Collection (OLDC)</w:t>
      </w:r>
    </w:p>
    <w:p w14:paraId="4691F275" w14:textId="094181F3" w:rsidR="007E7D9D" w:rsidRDefault="00D45BE8" w:rsidP="007E7D9D">
      <w:pPr>
        <w:rPr>
          <w:rFonts w:ascii="Arial" w:hAnsi="Arial"/>
        </w:rPr>
      </w:pPr>
      <w:r w:rsidRPr="00D45BE8">
        <w:rPr>
          <w:rFonts w:ascii="Arial" w:hAnsi="Arial" w:cs="Arial"/>
        </w:rPr>
        <w:t>Think about</w:t>
      </w:r>
      <w:r>
        <w:rPr>
          <w:rFonts w:ascii="Arial" w:hAnsi="Arial" w:cs="Arial"/>
        </w:rPr>
        <w:t xml:space="preserve"> your use of </w:t>
      </w:r>
      <w:r w:rsidR="0090426D">
        <w:rPr>
          <w:rFonts w:ascii="Arial" w:hAnsi="Arial" w:cs="Arial"/>
        </w:rPr>
        <w:t>the On</w:t>
      </w:r>
      <w:r w:rsidR="009B06B4">
        <w:rPr>
          <w:rFonts w:ascii="Arial" w:hAnsi="Arial" w:cs="Arial"/>
        </w:rPr>
        <w:t>-</w:t>
      </w:r>
      <w:r w:rsidR="0090426D">
        <w:rPr>
          <w:rFonts w:ascii="Arial" w:hAnsi="Arial" w:cs="Arial"/>
        </w:rPr>
        <w:t>Line Data Collection system for your Program Performance Reporting. P</w:t>
      </w:r>
      <w:r w:rsidR="007E7D9D">
        <w:rPr>
          <w:rFonts w:ascii="Arial" w:hAnsi="Arial" w:cs="Arial"/>
        </w:rPr>
        <w:t>lease rate the following using a scale from 1 to 10, where 1 is poor and 10 is excellent.</w:t>
      </w:r>
      <w:r w:rsidR="007E7D9D">
        <w:rPr>
          <w:rFonts w:ascii="Arial" w:hAnsi="Arial"/>
        </w:rPr>
        <w:t xml:space="preserve"> </w:t>
      </w:r>
    </w:p>
    <w:p w14:paraId="680F5542" w14:textId="77777777" w:rsidR="00817838" w:rsidRDefault="00817838" w:rsidP="00817838">
      <w:pPr>
        <w:rPr>
          <w:rFonts w:ascii="Arial" w:hAnsi="Arial"/>
        </w:rPr>
      </w:pPr>
    </w:p>
    <w:p w14:paraId="2F46AE41" w14:textId="5003D1A0" w:rsidR="007E7D9D" w:rsidRDefault="00E279D5" w:rsidP="00817838">
      <w:pPr>
        <w:rPr>
          <w:rFonts w:ascii="Arial" w:hAnsi="Arial"/>
        </w:rPr>
      </w:pPr>
      <w:r>
        <w:rPr>
          <w:rFonts w:ascii="Arial" w:hAnsi="Arial"/>
        </w:rPr>
        <w:t>OL1</w:t>
      </w:r>
      <w:r w:rsidR="007E7D9D">
        <w:rPr>
          <w:rFonts w:ascii="Arial" w:hAnsi="Arial"/>
        </w:rPr>
        <w:t>. Ease of use</w:t>
      </w:r>
    </w:p>
    <w:p w14:paraId="4597AEF5" w14:textId="6F813EDA" w:rsidR="007E7D9D" w:rsidRDefault="00E279D5" w:rsidP="00817838">
      <w:pPr>
        <w:rPr>
          <w:rFonts w:ascii="Arial" w:hAnsi="Arial"/>
        </w:rPr>
      </w:pPr>
      <w:r>
        <w:rPr>
          <w:rFonts w:ascii="Arial" w:hAnsi="Arial"/>
        </w:rPr>
        <w:t>OL2</w:t>
      </w:r>
      <w:r w:rsidR="007E7D9D">
        <w:rPr>
          <w:rFonts w:ascii="Arial" w:hAnsi="Arial"/>
        </w:rPr>
        <w:t>. Accessibility</w:t>
      </w:r>
      <w:r w:rsidR="00A664D5">
        <w:rPr>
          <w:rFonts w:ascii="Arial" w:hAnsi="Arial"/>
        </w:rPr>
        <w:t xml:space="preserve"> (</w:t>
      </w:r>
      <w:r w:rsidR="000E1464">
        <w:rPr>
          <w:rFonts w:ascii="Arial" w:hAnsi="Arial"/>
        </w:rPr>
        <w:t>user account</w:t>
      </w:r>
      <w:r w:rsidR="00A664D5">
        <w:rPr>
          <w:rFonts w:ascii="Arial" w:hAnsi="Arial"/>
        </w:rPr>
        <w:t xml:space="preserve"> access)</w:t>
      </w:r>
    </w:p>
    <w:p w14:paraId="3E7437EB" w14:textId="7A2043D9" w:rsidR="00E279D5" w:rsidRDefault="00E279D5" w:rsidP="00817838">
      <w:pPr>
        <w:rPr>
          <w:rFonts w:ascii="Arial" w:hAnsi="Arial"/>
        </w:rPr>
      </w:pPr>
      <w:r>
        <w:rPr>
          <w:rFonts w:ascii="Arial" w:hAnsi="Arial"/>
        </w:rPr>
        <w:t>OL3</w:t>
      </w:r>
      <w:r w:rsidR="007E7D9D">
        <w:rPr>
          <w:rFonts w:ascii="Arial" w:hAnsi="Arial"/>
        </w:rPr>
        <w:t xml:space="preserve">. </w:t>
      </w:r>
      <w:r>
        <w:rPr>
          <w:rFonts w:ascii="Arial" w:hAnsi="Arial"/>
        </w:rPr>
        <w:t>Convenience of the OLDC system</w:t>
      </w:r>
    </w:p>
    <w:p w14:paraId="484D2774" w14:textId="7402DEC8" w:rsidR="00D7091C" w:rsidRDefault="00E279D5" w:rsidP="00817838">
      <w:pPr>
        <w:rPr>
          <w:rFonts w:ascii="Arial" w:hAnsi="Arial"/>
        </w:rPr>
      </w:pPr>
      <w:r>
        <w:rPr>
          <w:rFonts w:ascii="Arial" w:hAnsi="Arial"/>
        </w:rPr>
        <w:t>OL4.</w:t>
      </w:r>
      <w:r w:rsidR="00D7091C">
        <w:rPr>
          <w:rFonts w:ascii="Arial" w:hAnsi="Arial"/>
        </w:rPr>
        <w:t xml:space="preserve"> </w:t>
      </w:r>
      <w:r>
        <w:rPr>
          <w:rFonts w:ascii="Arial" w:hAnsi="Arial"/>
        </w:rPr>
        <w:t xml:space="preserve">Effectiveness of the </w:t>
      </w:r>
      <w:r w:rsidR="0090426D">
        <w:rPr>
          <w:rFonts w:ascii="Arial" w:hAnsi="Arial"/>
        </w:rPr>
        <w:t>OLDC</w:t>
      </w:r>
      <w:r>
        <w:rPr>
          <w:rFonts w:ascii="Arial" w:hAnsi="Arial"/>
        </w:rPr>
        <w:t xml:space="preserve"> system in making reporting </w:t>
      </w:r>
      <w:r w:rsidR="002C481A">
        <w:rPr>
          <w:rFonts w:ascii="Arial" w:hAnsi="Arial"/>
        </w:rPr>
        <w:t>less time</w:t>
      </w:r>
      <w:r w:rsidR="0089420A">
        <w:rPr>
          <w:rFonts w:ascii="Arial" w:hAnsi="Arial"/>
        </w:rPr>
        <w:t>-consuming</w:t>
      </w:r>
    </w:p>
    <w:p w14:paraId="6436F92C" w14:textId="1B3B0FC0" w:rsidR="00E279D5" w:rsidRDefault="00E279D5" w:rsidP="00817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OL5. Training on how and when to use the OLDC system </w:t>
      </w:r>
    </w:p>
    <w:p w14:paraId="52EF5C57" w14:textId="77777777" w:rsidR="00DC6E87" w:rsidRDefault="00DC6E8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7A4B2534" w14:textId="33510144" w:rsidR="00E400B0" w:rsidRDefault="005D6339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OL6</w:t>
      </w:r>
      <w:r w:rsidR="000E1464">
        <w:rPr>
          <w:rFonts w:ascii="Arial" w:hAnsi="Arial" w:cs="Arial"/>
          <w:color w:val="000000"/>
        </w:rPr>
        <w:t>. What specific challenges</w:t>
      </w:r>
      <w:r w:rsidR="00D5003F">
        <w:rPr>
          <w:rFonts w:ascii="Arial" w:hAnsi="Arial" w:cs="Arial"/>
          <w:color w:val="000000"/>
        </w:rPr>
        <w:t>,</w:t>
      </w:r>
      <w:r w:rsidR="000E1464">
        <w:rPr>
          <w:rFonts w:ascii="Arial" w:hAnsi="Arial" w:cs="Arial"/>
          <w:color w:val="000000"/>
        </w:rPr>
        <w:t xml:space="preserve"> if any, do you have with using </w:t>
      </w:r>
      <w:r w:rsidR="0090426D">
        <w:rPr>
          <w:rFonts w:ascii="Arial" w:hAnsi="Arial" w:cs="Arial"/>
          <w:color w:val="000000"/>
        </w:rPr>
        <w:t>OLDC</w:t>
      </w:r>
      <w:r w:rsidR="000E1464">
        <w:rPr>
          <w:rFonts w:ascii="Arial" w:hAnsi="Arial" w:cs="Arial"/>
          <w:color w:val="000000"/>
        </w:rPr>
        <w:t>? (Open-ended)</w:t>
      </w:r>
    </w:p>
    <w:p w14:paraId="2D075838" w14:textId="77777777" w:rsidR="0090426D" w:rsidRDefault="00E400B0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DDAD9B6" w14:textId="77777777" w:rsidR="00DC6E87" w:rsidRDefault="00DC6E87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Satisfaction  </w:t>
      </w:r>
    </w:p>
    <w:p w14:paraId="5FDEE837" w14:textId="1D54E583"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Think about </w:t>
      </w:r>
      <w:r w:rsidR="00886AFC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your experiences with the </w:t>
      </w:r>
      <w:r w:rsidR="009B06B4">
        <w:rPr>
          <w:rFonts w:ascii="Arial" w:hAnsi="Arial" w:cs="Arial"/>
        </w:rPr>
        <w:t>CED</w:t>
      </w:r>
      <w:r>
        <w:rPr>
          <w:rFonts w:ascii="Arial" w:hAnsi="Arial" w:cs="Arial"/>
        </w:rPr>
        <w:t xml:space="preserve"> Program over the past year.</w:t>
      </w:r>
    </w:p>
    <w:p w14:paraId="057F82AA" w14:textId="77777777" w:rsidR="003C5150" w:rsidRDefault="003C51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7C470D4" w14:textId="61059EE4" w:rsidR="00DC6E87" w:rsidRDefault="003A5DD7" w:rsidP="003A5DD7">
      <w:pPr>
        <w:pStyle w:val="BodyTextIndent2"/>
        <w:tabs>
          <w:tab w:val="left" w:pos="630"/>
        </w:tabs>
        <w:ind w:left="630" w:hanging="630"/>
      </w:pPr>
      <w:r>
        <w:t>SAT1</w:t>
      </w:r>
      <w:r w:rsidR="00DC6E87">
        <w:t xml:space="preserve">. Using a scale from 1 to 10, where 1 means very dissatisfied and 10 means very satisfied, please rate your overall satisfaction with the </w:t>
      </w:r>
      <w:r w:rsidR="0046354A">
        <w:t xml:space="preserve">Community Economic Development </w:t>
      </w:r>
      <w:r w:rsidR="00A46B83">
        <w:t>P</w:t>
      </w:r>
      <w:r w:rsidR="00DC6E87">
        <w:t>rogram.</w:t>
      </w:r>
    </w:p>
    <w:p w14:paraId="162929EB" w14:textId="77777777" w:rsidR="00DC6E87" w:rsidRDefault="00DC6E87" w:rsidP="003A5DD7">
      <w:pPr>
        <w:widowControl w:val="0"/>
        <w:tabs>
          <w:tab w:val="left" w:pos="630"/>
        </w:tabs>
        <w:autoSpaceDE w:val="0"/>
        <w:autoSpaceDN w:val="0"/>
        <w:adjustRightInd w:val="0"/>
        <w:ind w:left="630" w:hanging="630"/>
        <w:rPr>
          <w:rFonts w:ascii="Arial" w:hAnsi="Arial" w:cs="Arial"/>
        </w:rPr>
      </w:pPr>
    </w:p>
    <w:p w14:paraId="4439D8FD" w14:textId="5E2E4CEF" w:rsidR="00DC6E87" w:rsidRDefault="003A5DD7" w:rsidP="003A5DD7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SAT2</w:t>
      </w:r>
      <w:r w:rsidR="00DC6E87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  <w:color w:val="000000"/>
          <w:szCs w:val="24"/>
        </w:rPr>
        <w:t xml:space="preserve">Now, </w:t>
      </w:r>
      <w:r w:rsidR="00DC6E87">
        <w:rPr>
          <w:rFonts w:ascii="Arial" w:hAnsi="Arial" w:cs="Arial"/>
        </w:rPr>
        <w:t xml:space="preserve">think about your expectations for the </w:t>
      </w:r>
      <w:r w:rsidR="0046354A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Program and how well it met your expectations. Please rate how well the </w:t>
      </w:r>
      <w:r w:rsidR="0046354A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Program met your expectations using a scale from 1 to 10, where 1 means falls short of your expectations and 10 means exceeds your expectations. </w:t>
      </w:r>
    </w:p>
    <w:p w14:paraId="7A4639B9" w14:textId="77777777"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2169E9" w14:textId="156157C9" w:rsidR="00DC6E87" w:rsidRDefault="003A5DD7" w:rsidP="003A5DD7">
      <w:pPr>
        <w:pStyle w:val="BodyTextIndent3"/>
        <w:ind w:left="630" w:hanging="630"/>
      </w:pPr>
      <w:r>
        <w:t>SAT3</w:t>
      </w:r>
      <w:r w:rsidR="00DC6E87">
        <w:t xml:space="preserve">. Now, forget about the </w:t>
      </w:r>
      <w:r w:rsidR="0046354A">
        <w:t>CED</w:t>
      </w:r>
      <w:r w:rsidR="00DC6E87">
        <w:t xml:space="preserve"> Program for a minute and think about the ideal grant providing organization. How well does the </w:t>
      </w:r>
      <w:r w:rsidR="0046354A">
        <w:t>CED</w:t>
      </w:r>
      <w:r w:rsidR="00DC6E87">
        <w:t xml:space="preserve"> Program compare to that ideal? </w:t>
      </w:r>
    </w:p>
    <w:p w14:paraId="63E90BA6" w14:textId="77777777" w:rsidR="00DC6E87" w:rsidRDefault="00DC6E87" w:rsidP="003A5DD7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</w:rPr>
      </w:pPr>
      <w:r>
        <w:rPr>
          <w:rFonts w:ascii="Arial" w:hAnsi="Arial" w:cs="Arial"/>
        </w:rPr>
        <w:t>Please use a scale from 1 to 10, where 1 means very far from the ideal and 10 means very close to the ideal.</w:t>
      </w:r>
    </w:p>
    <w:p w14:paraId="7E70D0D1" w14:textId="77777777" w:rsidR="00DC6E87" w:rsidRDefault="00DC6E87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</w:rPr>
      </w:pPr>
    </w:p>
    <w:p w14:paraId="4907E93F" w14:textId="02B0AD51" w:rsidR="00DC6E87" w:rsidRDefault="003A5D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SAT4</w:t>
      </w:r>
      <w:r w:rsidR="00DC6E87">
        <w:rPr>
          <w:rFonts w:ascii="Arial" w:hAnsi="Arial" w:cs="Arial"/>
        </w:rPr>
        <w:t xml:space="preserve">. NOTE IF ANY OF ABOVE SCORES ARE LESS THAN </w:t>
      </w:r>
      <w:r w:rsidR="00D7091C">
        <w:rPr>
          <w:rFonts w:ascii="Arial" w:hAnsi="Arial" w:cs="Arial"/>
        </w:rPr>
        <w:t>6</w:t>
      </w:r>
      <w:r w:rsidR="00DC6E87">
        <w:rPr>
          <w:rFonts w:ascii="Arial" w:hAnsi="Arial" w:cs="Arial"/>
        </w:rPr>
        <w:t>, “What was the reason for your rating?”</w:t>
      </w:r>
    </w:p>
    <w:p w14:paraId="4F8BF186" w14:textId="77777777" w:rsidR="00FB42FD" w:rsidRDefault="00FB42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6BD8123" w14:textId="77777777" w:rsidR="00DC6E87" w:rsidRDefault="00DC6E87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>
        <w:t xml:space="preserve">Outcome Behaviors </w:t>
      </w:r>
    </w:p>
    <w:p w14:paraId="6F100549" w14:textId="013BC266" w:rsidR="00DC6E87" w:rsidRDefault="003A5DD7" w:rsidP="003A5DD7">
      <w:pPr>
        <w:widowControl w:val="0"/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OB1</w:t>
      </w:r>
      <w:r w:rsidR="00DC6E87">
        <w:rPr>
          <w:rFonts w:ascii="Arial" w:hAnsi="Arial" w:cs="Arial"/>
        </w:rPr>
        <w:t xml:space="preserve">. How likely are you to apply for a grant from the </w:t>
      </w:r>
      <w:r w:rsidR="0046354A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Program in the future? Please indicate how likely you are on a scale from 1 to 10, where 1 means not very likely and 10 means very likely?</w:t>
      </w:r>
    </w:p>
    <w:p w14:paraId="54A7BF19" w14:textId="77777777" w:rsidR="00DC6E87" w:rsidRDefault="00DC6E87" w:rsidP="003A5DD7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</w:rPr>
      </w:pPr>
      <w:r>
        <w:rPr>
          <w:rFonts w:ascii="Arial" w:hAnsi="Arial" w:cs="Arial"/>
        </w:rPr>
        <w:t>If less than 5, ask “why not?”</w:t>
      </w:r>
    </w:p>
    <w:p w14:paraId="425B0C68" w14:textId="77777777"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F7C1F5" w14:textId="0DA1C480" w:rsidR="00DC6E87" w:rsidRPr="008A62C9" w:rsidRDefault="003A5DD7" w:rsidP="003A5DD7">
      <w:pPr>
        <w:ind w:left="54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OB2</w:t>
      </w:r>
      <w:r w:rsidR="00DC6E87">
        <w:rPr>
          <w:rFonts w:ascii="Arial" w:hAnsi="Arial" w:cs="Arial"/>
        </w:rPr>
        <w:t xml:space="preserve">. How confident are you that the </w:t>
      </w:r>
      <w:r w:rsidR="0046354A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Program is fulfilling its mission of</w:t>
      </w:r>
      <w:r w:rsidR="00A46B83" w:rsidRPr="00A46B83">
        <w:rPr>
          <w:rFonts w:ascii="Arial" w:hAnsi="Arial" w:cs="Arial"/>
          <w:color w:val="19150F"/>
        </w:rPr>
        <w:t xml:space="preserve"> </w:t>
      </w:r>
      <w:r w:rsidR="00A46B83" w:rsidRPr="006069E5">
        <w:rPr>
          <w:rFonts w:ascii="Arial" w:hAnsi="Arial" w:cs="Arial"/>
          <w:color w:val="19150F"/>
        </w:rPr>
        <w:t>address</w:t>
      </w:r>
      <w:r w:rsidR="00A46B83">
        <w:rPr>
          <w:rFonts w:ascii="Arial" w:hAnsi="Arial" w:cs="Arial"/>
          <w:color w:val="19150F"/>
        </w:rPr>
        <w:t>ing</w:t>
      </w:r>
      <w:r w:rsidR="00A46B83" w:rsidRPr="006069E5">
        <w:rPr>
          <w:rFonts w:ascii="Arial" w:hAnsi="Arial" w:cs="Arial"/>
          <w:color w:val="19150F"/>
        </w:rPr>
        <w:t xml:space="preserve"> the economic needs of low-income individuals and families through the creation of sustainable business development and employment opportunities</w:t>
      </w:r>
      <w:r w:rsidR="00A46B83" w:rsidRPr="006069E5">
        <w:rPr>
          <w:rFonts w:ascii="inherit" w:hAnsi="inherit" w:cs="Arial"/>
          <w:color w:val="19150F"/>
          <w:sz w:val="21"/>
          <w:szCs w:val="21"/>
        </w:rPr>
        <w:t>. </w:t>
      </w:r>
      <w:r w:rsidR="00A46B83">
        <w:rPr>
          <w:rFonts w:ascii="Arial" w:hAnsi="Arial" w:cs="Arial"/>
          <w:color w:val="000000"/>
        </w:rPr>
        <w:t xml:space="preserve"> </w:t>
      </w:r>
      <w:r w:rsidR="00DC6E87">
        <w:rPr>
          <w:rFonts w:ascii="Arial" w:hAnsi="Arial" w:cs="Arial"/>
        </w:rPr>
        <w:t>Please use a scale from 1 to 10, where 1 means not very confident and 10 means very confident.</w:t>
      </w:r>
    </w:p>
    <w:p w14:paraId="70D8951D" w14:textId="77777777"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DD73D2" w14:textId="6B4B4351" w:rsidR="00DC6E87" w:rsidRDefault="003A5DD7" w:rsidP="003A5DD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OB3</w:t>
      </w:r>
      <w:r w:rsidR="00DC6E87">
        <w:rPr>
          <w:rFonts w:ascii="Arial" w:hAnsi="Arial" w:cs="Arial"/>
        </w:rPr>
        <w:t xml:space="preserve">. How willing would you be to recommend other organizations apply for funds from </w:t>
      </w:r>
      <w:r w:rsidR="008A62C9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to implement a </w:t>
      </w:r>
      <w:r w:rsidR="008A62C9">
        <w:rPr>
          <w:rFonts w:ascii="Arial" w:hAnsi="Arial" w:cs="Arial"/>
        </w:rPr>
        <w:t>CED</w:t>
      </w:r>
      <w:r w:rsidR="00DC6E87">
        <w:rPr>
          <w:rFonts w:ascii="Arial" w:hAnsi="Arial" w:cs="Arial"/>
        </w:rPr>
        <w:t xml:space="preserve"> project if you were asked to? Please use a scale from 1 to 10, where 1 means not very willing and 10 means very willing.</w:t>
      </w:r>
    </w:p>
    <w:p w14:paraId="2DB1038D" w14:textId="77777777" w:rsidR="00DC6E87" w:rsidRDefault="00DC6E87" w:rsidP="003A5DD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</w:rPr>
      </w:pPr>
    </w:p>
    <w:p w14:paraId="7AE1FDE7" w14:textId="387E9253" w:rsidR="007E7D9D" w:rsidRDefault="008D626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7960AC">
        <w:rPr>
          <w:rFonts w:ascii="Arial" w:hAnsi="Arial" w:cs="Arial"/>
        </w:rPr>
        <w:t>4</w:t>
      </w:r>
      <w:r w:rsidR="00DC6E87">
        <w:rPr>
          <w:rFonts w:ascii="Arial" w:hAnsi="Arial" w:cs="Arial"/>
        </w:rPr>
        <w:t xml:space="preserve">. </w:t>
      </w:r>
      <w:r w:rsidR="007E7D9D">
        <w:rPr>
          <w:rFonts w:ascii="Arial" w:hAnsi="Arial" w:cs="Arial"/>
        </w:rPr>
        <w:t xml:space="preserve">What is the biggest challenge you face in implementing your </w:t>
      </w:r>
      <w:r w:rsidR="008A62C9">
        <w:rPr>
          <w:rFonts w:ascii="Arial" w:hAnsi="Arial" w:cs="Arial"/>
        </w:rPr>
        <w:t>CED</w:t>
      </w:r>
      <w:r w:rsidR="00BF0157">
        <w:rPr>
          <w:rFonts w:ascii="Arial" w:hAnsi="Arial" w:cs="Arial"/>
        </w:rPr>
        <w:t xml:space="preserve"> G</w:t>
      </w:r>
      <w:r w:rsidR="007E7D9D">
        <w:rPr>
          <w:rFonts w:ascii="Arial" w:hAnsi="Arial" w:cs="Arial"/>
        </w:rPr>
        <w:t>rant? (Open-</w:t>
      </w:r>
      <w:r w:rsidR="00247B48">
        <w:rPr>
          <w:rFonts w:ascii="Arial" w:hAnsi="Arial" w:cs="Arial"/>
        </w:rPr>
        <w:t>e</w:t>
      </w:r>
      <w:r w:rsidR="007E7D9D">
        <w:rPr>
          <w:rFonts w:ascii="Arial" w:hAnsi="Arial" w:cs="Arial"/>
        </w:rPr>
        <w:t>nded)</w:t>
      </w:r>
    </w:p>
    <w:p w14:paraId="4AD68446" w14:textId="77777777" w:rsidR="007E7D9D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B6AF3E" w14:textId="012B0BC0" w:rsidR="00DC6E87" w:rsidRPr="008A62C9" w:rsidRDefault="008D6261" w:rsidP="008A62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OB5</w:t>
      </w:r>
      <w:r w:rsidR="007E7D9D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</w:rPr>
        <w:t xml:space="preserve">Please share any </w:t>
      </w:r>
      <w:r w:rsidR="00D7091C">
        <w:rPr>
          <w:rFonts w:ascii="Arial" w:hAnsi="Arial" w:cs="Arial"/>
        </w:rPr>
        <w:t xml:space="preserve">additional </w:t>
      </w:r>
      <w:r w:rsidR="00DC6E87">
        <w:rPr>
          <w:rFonts w:ascii="Arial" w:hAnsi="Arial" w:cs="Arial"/>
        </w:rPr>
        <w:t>feedback you have r</w:t>
      </w:r>
      <w:r w:rsidR="007E7D9D">
        <w:rPr>
          <w:rFonts w:ascii="Arial" w:hAnsi="Arial" w:cs="Arial"/>
        </w:rPr>
        <w:t xml:space="preserve">egarding the </w:t>
      </w:r>
      <w:r w:rsidR="008A62C9">
        <w:rPr>
          <w:rFonts w:ascii="Arial" w:hAnsi="Arial" w:cs="Arial"/>
        </w:rPr>
        <w:t xml:space="preserve">CED </w:t>
      </w:r>
      <w:r w:rsidR="007E7D9D">
        <w:rPr>
          <w:rFonts w:ascii="Arial" w:hAnsi="Arial" w:cs="Arial"/>
        </w:rPr>
        <w:t>Program. (Open-</w:t>
      </w:r>
      <w:r w:rsidR="00247B48">
        <w:rPr>
          <w:rFonts w:ascii="Arial" w:hAnsi="Arial" w:cs="Arial"/>
        </w:rPr>
        <w:t>e</w:t>
      </w:r>
      <w:r w:rsidR="00DC6E87">
        <w:rPr>
          <w:rFonts w:ascii="Arial" w:hAnsi="Arial" w:cs="Arial"/>
        </w:rPr>
        <w:t>nd</w:t>
      </w:r>
      <w:r w:rsidR="007E7D9D">
        <w:rPr>
          <w:rFonts w:ascii="Arial" w:hAnsi="Arial" w:cs="Arial"/>
        </w:rPr>
        <w:t>ed</w:t>
      </w:r>
      <w:r w:rsidR="008A62C9">
        <w:rPr>
          <w:rFonts w:ascii="Arial" w:hAnsi="Arial" w:cs="Arial"/>
        </w:rPr>
        <w:t>)</w:t>
      </w:r>
    </w:p>
    <w:sectPr w:rsidR="00DC6E87" w:rsidRPr="008A62C9" w:rsidSect="00156F34">
      <w:headerReference w:type="even" r:id="rId13"/>
      <w:headerReference w:type="default" r:id="rId14"/>
      <w:footerReference w:type="default" r:id="rId15"/>
      <w:pgSz w:w="12240" w:h="15840"/>
      <w:pgMar w:top="990" w:right="900" w:bottom="1152" w:left="1440" w:header="634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FC8E6" w14:textId="77777777" w:rsidR="005D4151" w:rsidRDefault="005D4151">
      <w:r>
        <w:separator/>
      </w:r>
    </w:p>
  </w:endnote>
  <w:endnote w:type="continuationSeparator" w:id="0">
    <w:p w14:paraId="6EB692BF" w14:textId="77777777" w:rsidR="005D4151" w:rsidRDefault="005D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9F5F" w14:textId="451870EA" w:rsidR="005D4151" w:rsidRDefault="005D4151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144A60">
      <w:rPr>
        <w:noProof/>
      </w:rPr>
      <w:drawing>
        <wp:anchor distT="0" distB="0" distL="114300" distR="114300" simplePos="0" relativeHeight="251657728" behindDoc="0" locked="0" layoutInCell="1" allowOverlap="1" wp14:anchorId="719923F8" wp14:editId="76E4DDA8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0" t="0" r="0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 w:rsidR="00832373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 w:rsidR="00832373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D9965" w14:textId="77777777" w:rsidR="005D4151" w:rsidRDefault="005D4151">
      <w:r>
        <w:separator/>
      </w:r>
    </w:p>
  </w:footnote>
  <w:footnote w:type="continuationSeparator" w:id="0">
    <w:p w14:paraId="2EB6B9A1" w14:textId="77777777" w:rsidR="005D4151" w:rsidRDefault="005D4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C1C3" w14:textId="77777777" w:rsidR="005D4151" w:rsidRDefault="005D415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6AB35" w14:textId="6254E8E1" w:rsidR="005D4151" w:rsidRPr="00532A08" w:rsidRDefault="005D4151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b/>
        <w:sz w:val="18"/>
      </w:rPr>
    </w:pPr>
    <w:r>
      <w:rPr>
        <w:rFonts w:ascii="Arial Narrow" w:hAnsi="Arial Narrow" w:cs="Arial"/>
        <w:noProof/>
      </w:rPr>
      <w:t>Dept of HHS ACF CED</w:t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 w:rsidRPr="00532A08">
      <w:rPr>
        <w:rFonts w:ascii="Arial Narrow" w:hAnsi="Arial Narrow" w:cs="Arial"/>
        <w:b/>
        <w:noProof/>
      </w:rPr>
      <w:t xml:space="preserve"> </w:t>
    </w:r>
  </w:p>
  <w:p w14:paraId="41E2FBC7" w14:textId="77777777" w:rsidR="005D4151" w:rsidRDefault="005D4151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B2F28"/>
    <w:multiLevelType w:val="hybridMultilevel"/>
    <w:tmpl w:val="60F05094"/>
    <w:lvl w:ilvl="0" w:tplc="A97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EA11CED"/>
    <w:multiLevelType w:val="hybridMultilevel"/>
    <w:tmpl w:val="271A7754"/>
    <w:lvl w:ilvl="0" w:tplc="20E6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D65109"/>
    <w:multiLevelType w:val="hybridMultilevel"/>
    <w:tmpl w:val="141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C26FC8"/>
    <w:multiLevelType w:val="hybridMultilevel"/>
    <w:tmpl w:val="833ACBC8"/>
    <w:lvl w:ilvl="0" w:tplc="57D0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A718F2"/>
    <w:multiLevelType w:val="hybridMultilevel"/>
    <w:tmpl w:val="9B5A3B6C"/>
    <w:lvl w:ilvl="0" w:tplc="8554546E">
      <w:start w:val="1"/>
      <w:numFmt w:val="decimal"/>
      <w:lvlText w:val="%1."/>
      <w:lvlJc w:val="left"/>
      <w:pPr>
        <w:ind w:left="126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462C5133"/>
    <w:multiLevelType w:val="hybridMultilevel"/>
    <w:tmpl w:val="28E4FBC0"/>
    <w:lvl w:ilvl="0" w:tplc="4D56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67CBC"/>
    <w:multiLevelType w:val="hybridMultilevel"/>
    <w:tmpl w:val="2A127544"/>
    <w:lvl w:ilvl="0" w:tplc="B3BE2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2C653B"/>
    <w:multiLevelType w:val="hybridMultilevel"/>
    <w:tmpl w:val="962C89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33116B9"/>
    <w:multiLevelType w:val="hybridMultilevel"/>
    <w:tmpl w:val="3AD6B57A"/>
    <w:lvl w:ilvl="0" w:tplc="639CB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9F"/>
    <w:rsid w:val="00005856"/>
    <w:rsid w:val="00021F8F"/>
    <w:rsid w:val="00066E31"/>
    <w:rsid w:val="000709DB"/>
    <w:rsid w:val="000B3BF9"/>
    <w:rsid w:val="000B3C1D"/>
    <w:rsid w:val="000C65DE"/>
    <w:rsid w:val="000C7AA5"/>
    <w:rsid w:val="000D6899"/>
    <w:rsid w:val="000E1464"/>
    <w:rsid w:val="000F0850"/>
    <w:rsid w:val="000F2FD7"/>
    <w:rsid w:val="0010395C"/>
    <w:rsid w:val="00105C16"/>
    <w:rsid w:val="00135202"/>
    <w:rsid w:val="00135502"/>
    <w:rsid w:val="00141E3C"/>
    <w:rsid w:val="00144A60"/>
    <w:rsid w:val="00156F34"/>
    <w:rsid w:val="00157D91"/>
    <w:rsid w:val="001A48F4"/>
    <w:rsid w:val="001B6AB7"/>
    <w:rsid w:val="001B745F"/>
    <w:rsid w:val="001C4B59"/>
    <w:rsid w:val="001D0887"/>
    <w:rsid w:val="001D703F"/>
    <w:rsid w:val="001F4B7D"/>
    <w:rsid w:val="0022446B"/>
    <w:rsid w:val="00226523"/>
    <w:rsid w:val="002424AB"/>
    <w:rsid w:val="00247B48"/>
    <w:rsid w:val="00251923"/>
    <w:rsid w:val="00257E11"/>
    <w:rsid w:val="0026025A"/>
    <w:rsid w:val="00265B36"/>
    <w:rsid w:val="00280099"/>
    <w:rsid w:val="00295B99"/>
    <w:rsid w:val="002A180F"/>
    <w:rsid w:val="002C481A"/>
    <w:rsid w:val="002C4E74"/>
    <w:rsid w:val="002C549F"/>
    <w:rsid w:val="00307DB2"/>
    <w:rsid w:val="00317510"/>
    <w:rsid w:val="003206D1"/>
    <w:rsid w:val="00342168"/>
    <w:rsid w:val="0034236E"/>
    <w:rsid w:val="003A5DD7"/>
    <w:rsid w:val="003B6665"/>
    <w:rsid w:val="003C5150"/>
    <w:rsid w:val="003E6763"/>
    <w:rsid w:val="004220E8"/>
    <w:rsid w:val="0042510D"/>
    <w:rsid w:val="0046354A"/>
    <w:rsid w:val="00477A54"/>
    <w:rsid w:val="0048078C"/>
    <w:rsid w:val="004B2F51"/>
    <w:rsid w:val="004B384C"/>
    <w:rsid w:val="004B3ED9"/>
    <w:rsid w:val="004B6E46"/>
    <w:rsid w:val="004E58DF"/>
    <w:rsid w:val="004F2E25"/>
    <w:rsid w:val="00527AD0"/>
    <w:rsid w:val="00532A08"/>
    <w:rsid w:val="00545CB5"/>
    <w:rsid w:val="00594B0D"/>
    <w:rsid w:val="00597953"/>
    <w:rsid w:val="005A2FCA"/>
    <w:rsid w:val="005A3954"/>
    <w:rsid w:val="005C5ADE"/>
    <w:rsid w:val="005D1B44"/>
    <w:rsid w:val="005D4151"/>
    <w:rsid w:val="005D6339"/>
    <w:rsid w:val="006069E5"/>
    <w:rsid w:val="0061559D"/>
    <w:rsid w:val="00625B19"/>
    <w:rsid w:val="00642A97"/>
    <w:rsid w:val="00642C6F"/>
    <w:rsid w:val="00670D3A"/>
    <w:rsid w:val="00683FD0"/>
    <w:rsid w:val="006A2293"/>
    <w:rsid w:val="006A24A3"/>
    <w:rsid w:val="006C40F0"/>
    <w:rsid w:val="006C5B47"/>
    <w:rsid w:val="007070BB"/>
    <w:rsid w:val="00730CBA"/>
    <w:rsid w:val="00740842"/>
    <w:rsid w:val="007424E3"/>
    <w:rsid w:val="00745639"/>
    <w:rsid w:val="00750403"/>
    <w:rsid w:val="00751565"/>
    <w:rsid w:val="00782ADF"/>
    <w:rsid w:val="007930DC"/>
    <w:rsid w:val="007960AC"/>
    <w:rsid w:val="007B2638"/>
    <w:rsid w:val="007B32DD"/>
    <w:rsid w:val="007E0110"/>
    <w:rsid w:val="007E7D9D"/>
    <w:rsid w:val="007F0E28"/>
    <w:rsid w:val="008029CF"/>
    <w:rsid w:val="00814F15"/>
    <w:rsid w:val="00815B6E"/>
    <w:rsid w:val="00817838"/>
    <w:rsid w:val="00832373"/>
    <w:rsid w:val="00862B62"/>
    <w:rsid w:val="00870BF3"/>
    <w:rsid w:val="008845D2"/>
    <w:rsid w:val="00886AFC"/>
    <w:rsid w:val="0089420A"/>
    <w:rsid w:val="008A13B8"/>
    <w:rsid w:val="008A62C9"/>
    <w:rsid w:val="008C5B9A"/>
    <w:rsid w:val="008D44AF"/>
    <w:rsid w:val="008D5275"/>
    <w:rsid w:val="008D6261"/>
    <w:rsid w:val="008E10A6"/>
    <w:rsid w:val="008E24EF"/>
    <w:rsid w:val="008E3FE6"/>
    <w:rsid w:val="0090426D"/>
    <w:rsid w:val="0093237B"/>
    <w:rsid w:val="00935739"/>
    <w:rsid w:val="00936684"/>
    <w:rsid w:val="00950001"/>
    <w:rsid w:val="009865B8"/>
    <w:rsid w:val="009A7451"/>
    <w:rsid w:val="009B06B4"/>
    <w:rsid w:val="009D44E2"/>
    <w:rsid w:val="009D6CE5"/>
    <w:rsid w:val="009E116E"/>
    <w:rsid w:val="009E1612"/>
    <w:rsid w:val="00A039F9"/>
    <w:rsid w:val="00A25690"/>
    <w:rsid w:val="00A30E09"/>
    <w:rsid w:val="00A31516"/>
    <w:rsid w:val="00A46B83"/>
    <w:rsid w:val="00A535D6"/>
    <w:rsid w:val="00A6009E"/>
    <w:rsid w:val="00A664D5"/>
    <w:rsid w:val="00A81571"/>
    <w:rsid w:val="00AC20D9"/>
    <w:rsid w:val="00AC2EB0"/>
    <w:rsid w:val="00AC3C71"/>
    <w:rsid w:val="00AE48A7"/>
    <w:rsid w:val="00AE512F"/>
    <w:rsid w:val="00B35D5D"/>
    <w:rsid w:val="00B4437F"/>
    <w:rsid w:val="00B563A3"/>
    <w:rsid w:val="00B603BA"/>
    <w:rsid w:val="00B82E3B"/>
    <w:rsid w:val="00B95B52"/>
    <w:rsid w:val="00BF0157"/>
    <w:rsid w:val="00BF2951"/>
    <w:rsid w:val="00C021FE"/>
    <w:rsid w:val="00C2223E"/>
    <w:rsid w:val="00C23418"/>
    <w:rsid w:val="00C41EAD"/>
    <w:rsid w:val="00C46FDB"/>
    <w:rsid w:val="00C65230"/>
    <w:rsid w:val="00C75B6E"/>
    <w:rsid w:val="00CA122B"/>
    <w:rsid w:val="00CA6340"/>
    <w:rsid w:val="00CB3373"/>
    <w:rsid w:val="00CC66F4"/>
    <w:rsid w:val="00CE4277"/>
    <w:rsid w:val="00CF0044"/>
    <w:rsid w:val="00CF129D"/>
    <w:rsid w:val="00D0418E"/>
    <w:rsid w:val="00D109D2"/>
    <w:rsid w:val="00D258C6"/>
    <w:rsid w:val="00D448E2"/>
    <w:rsid w:val="00D45BE8"/>
    <w:rsid w:val="00D5003F"/>
    <w:rsid w:val="00D56AA8"/>
    <w:rsid w:val="00D63345"/>
    <w:rsid w:val="00D7091C"/>
    <w:rsid w:val="00D96A72"/>
    <w:rsid w:val="00DB62A2"/>
    <w:rsid w:val="00DC6E87"/>
    <w:rsid w:val="00DD3F55"/>
    <w:rsid w:val="00E0298D"/>
    <w:rsid w:val="00E04A97"/>
    <w:rsid w:val="00E140E7"/>
    <w:rsid w:val="00E279D5"/>
    <w:rsid w:val="00E3277A"/>
    <w:rsid w:val="00E400B0"/>
    <w:rsid w:val="00E4118F"/>
    <w:rsid w:val="00E71C4B"/>
    <w:rsid w:val="00E80FCC"/>
    <w:rsid w:val="00E926A8"/>
    <w:rsid w:val="00EB1E93"/>
    <w:rsid w:val="00EC4F9F"/>
    <w:rsid w:val="00EE475C"/>
    <w:rsid w:val="00F05FCE"/>
    <w:rsid w:val="00F254CA"/>
    <w:rsid w:val="00F4259A"/>
    <w:rsid w:val="00F44391"/>
    <w:rsid w:val="00F67A6F"/>
    <w:rsid w:val="00F80A94"/>
    <w:rsid w:val="00F81D72"/>
    <w:rsid w:val="00F875D2"/>
    <w:rsid w:val="00F93B4B"/>
    <w:rsid w:val="00FA51B6"/>
    <w:rsid w:val="00FB42FD"/>
    <w:rsid w:val="00FB5375"/>
    <w:rsid w:val="00FF3394"/>
    <w:rsid w:val="00FF410B"/>
    <w:rsid w:val="00FF5CF4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AC39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A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575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csgrants@acf.hh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F5AAC35A2E0499CC62A9F24D2A1C4" ma:contentTypeVersion="1" ma:contentTypeDescription="Create a new document." ma:contentTypeScope="" ma:versionID="68f5c00b952dacc6f8a469fd7a7025a6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0462D-B39C-47B8-B6A1-3F12254E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9A9F1-6527-413A-923D-1A43DDF44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29265-534B-423F-B35C-58AD3DE6E78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F8A178-E8EA-42B2-91BE-9B3C420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Access and Compliance (MAC)</vt:lpstr>
    </vt:vector>
  </TitlesOfParts>
  <Company>JGC</Company>
  <LinksUpToDate>false</LinksUpToDate>
  <CharactersWithSpaces>8264</CharactersWithSpaces>
  <SharedDoc>false</SharedDoc>
  <HLinks>
    <vt:vector size="12" baseType="variant"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http://www.idaresources.org/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http://www.acf.hhs.gov/assetbuilding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Access and Compliance (MAC)</dc:title>
  <dc:creator>JGC</dc:creator>
  <cp:lastModifiedBy>SYSTEM</cp:lastModifiedBy>
  <cp:revision>2</cp:revision>
  <cp:lastPrinted>2018-11-28T16:32:00Z</cp:lastPrinted>
  <dcterms:created xsi:type="dcterms:W3CDTF">2019-01-30T14:29:00Z</dcterms:created>
  <dcterms:modified xsi:type="dcterms:W3CDTF">2019-01-30T14:29:00Z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0x01010033AF5AAC35A2E0499CC62A9F24D2A1C4</vt:lpwstr>
  </property>
</Properties>
</file>