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4C1260" w:rsidRDefault="00942C10" w14:paraId="4541DBED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4C1260" w:rsidRDefault="00942C10" w14:paraId="0A9EFF13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4C1260" w:rsidRDefault="00DA3C7C" w14:paraId="10AC2591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4C1260" w:rsidRDefault="00942C10" w14:paraId="3729DEDA" w14:textId="3701FB33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4C1260" w:rsidRDefault="00942C10" w14:paraId="5C572D5B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4C1260" w:rsidRDefault="00DA3C7C" w14:paraId="1773E5EF" w14:textId="311B003A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4C1260" w:rsidRDefault="00E5010D" w14:paraId="0761BB51" w14:textId="77777777">
            <w:pPr>
              <w:numPr>
                <w:ilvl w:val="0"/>
                <w:numId w:val="4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4C1260" w:rsidRDefault="00E5010D" w14:paraId="4B5BD197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4C1260" w:rsidRDefault="00E5010D" w14:paraId="1C846C6B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4C1260" w:rsidRDefault="00E5010D" w14:paraId="1F400131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4C1260" w:rsidRDefault="00E5010D" w14:paraId="757A70BE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4C1260" w:rsidRDefault="00E5010D" w14:paraId="2EB60DD0" w14:textId="75440ED9">
            <w:pPr>
              <w:numPr>
                <w:ilvl w:val="0"/>
                <w:numId w:val="4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4C1260" w:rsidRDefault="00CD5BCC" w14:paraId="46C6909A" w14:textId="77777777">
      <w:pPr>
        <w:pStyle w:val="Question"/>
        <w:numPr>
          <w:ilvl w:val="0"/>
          <w:numId w:val="5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4C1260" w:rsidRDefault="00CD5BCC" w14:paraId="4AA64FD7" w14:textId="77777777">
      <w:pPr>
        <w:pStyle w:val="Question"/>
        <w:numPr>
          <w:ilvl w:val="0"/>
          <w:numId w:val="5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4C1260" w:rsidRDefault="00932975" w14:paraId="71FEEBF5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4C1260" w:rsidRDefault="00932975" w14:paraId="5BAF0BA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4C1260" w:rsidRDefault="00932975" w14:paraId="655E734F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4C1260" w:rsidRDefault="00932975" w14:paraId="737A8AA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4C1260" w:rsidRDefault="00932975" w14:paraId="3F25B9D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4C1260" w:rsidRDefault="00932975" w14:paraId="2556C46C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4C1260" w:rsidRDefault="00932975" w14:paraId="207AED1C" w14:textId="77777777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4C1260" w:rsidRDefault="00932975" w14:paraId="26E7137B" w14:textId="77777777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4C1260" w:rsidRDefault="00932975" w14:paraId="09E31407" w14:textId="4B117131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4C1260" w:rsidRDefault="00932975" w14:paraId="678408D0" w14:textId="77777777">
      <w:pPr>
        <w:pStyle w:val="NoSpacing"/>
        <w:numPr>
          <w:ilvl w:val="1"/>
          <w:numId w:val="3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9A20B4" w:rsidR="009A20B4" w:rsidP="009A20B4" w:rsidRDefault="003329E7" w14:paraId="1F594178" w14:textId="77777777">
      <w:pPr>
        <w:pStyle w:val="NoSpacing"/>
        <w:ind w:left="450" w:hanging="450"/>
        <w:rPr>
          <w:rFonts w:cs="Calibri"/>
          <w:b/>
          <w:bCs/>
          <w:spacing w:val="49"/>
          <w:w w:val="99"/>
          <w:sz w:val="20"/>
          <w:szCs w:val="20"/>
          <w:highlight w:val="yellow"/>
        </w:rPr>
      </w:pPr>
      <w:r>
        <w:rPr>
          <w:rFonts w:asciiTheme="minorHAnsi" w:hAnsiTheme="minorHAnsi"/>
          <w:b/>
          <w:color w:val="000000"/>
          <w:szCs w:val="20"/>
          <w:highlight w:val="yellow"/>
        </w:rPr>
        <w:br w:type="page"/>
      </w:r>
      <w:r w:rsidRPr="009A20B4" w:rsidR="009A20B4">
        <w:rPr>
          <w:rFonts w:cs="Calibri"/>
          <w:b/>
          <w:bCs/>
          <w:spacing w:val="-1"/>
          <w:sz w:val="20"/>
          <w:szCs w:val="20"/>
          <w:highlight w:val="yellow"/>
        </w:rPr>
        <w:lastRenderedPageBreak/>
        <w:t>ONLY</w:t>
      </w:r>
      <w:r w:rsidRPr="009A20B4" w:rsidR="009A20B4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9A20B4" w:rsidR="009A20B4">
        <w:rPr>
          <w:rFonts w:cs="Calibri"/>
          <w:b/>
          <w:bCs/>
          <w:spacing w:val="-1"/>
          <w:sz w:val="20"/>
          <w:szCs w:val="20"/>
          <w:highlight w:val="yellow"/>
        </w:rPr>
        <w:t>IF</w:t>
      </w:r>
      <w:r w:rsidRPr="009A20B4" w:rsidR="009A20B4">
        <w:rPr>
          <w:rFonts w:cs="Calibri"/>
          <w:b/>
          <w:bCs/>
          <w:spacing w:val="-5"/>
          <w:sz w:val="20"/>
          <w:szCs w:val="20"/>
          <w:highlight w:val="yellow"/>
        </w:rPr>
        <w:t xml:space="preserve"> </w:t>
      </w:r>
      <w:r w:rsidRPr="009A20B4" w:rsidR="009A20B4">
        <w:rPr>
          <w:rFonts w:cs="Calibri"/>
          <w:b/>
          <w:bCs/>
          <w:sz w:val="20"/>
          <w:szCs w:val="20"/>
          <w:highlight w:val="yellow"/>
        </w:rPr>
        <w:t xml:space="preserve">Q1=31 Language Research Centers </w:t>
      </w:r>
      <w:r w:rsidRPr="009A20B4" w:rsidR="009A20B4">
        <w:rPr>
          <w:rFonts w:cs="Calibri"/>
          <w:b/>
          <w:bCs/>
          <w:spacing w:val="-1"/>
          <w:sz w:val="20"/>
          <w:szCs w:val="20"/>
          <w:highlight w:val="yellow"/>
        </w:rPr>
        <w:t>ASK</w:t>
      </w:r>
      <w:r w:rsidRPr="009A20B4" w:rsidR="009A20B4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9A20B4" w:rsidR="009A20B4">
        <w:rPr>
          <w:rFonts w:cs="Calibri"/>
          <w:b/>
          <w:bCs/>
          <w:sz w:val="20"/>
          <w:szCs w:val="20"/>
          <w:highlight w:val="yellow"/>
        </w:rPr>
        <w:t>1-8</w:t>
      </w:r>
      <w:r w:rsidRPr="009A20B4" w:rsidR="009A20B4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9A20B4" w:rsidR="009A20B4">
        <w:rPr>
          <w:rFonts w:cs="Calibri"/>
          <w:b/>
          <w:bCs/>
          <w:sz w:val="20"/>
          <w:szCs w:val="20"/>
          <w:highlight w:val="yellow"/>
        </w:rPr>
        <w:t>BELOW</w:t>
      </w:r>
      <w:r w:rsidRPr="009A20B4" w:rsidR="009A20B4">
        <w:rPr>
          <w:rFonts w:cs="Calibri"/>
          <w:b/>
          <w:bCs/>
          <w:spacing w:val="49"/>
          <w:w w:val="99"/>
          <w:sz w:val="20"/>
          <w:szCs w:val="20"/>
          <w:highlight w:val="yellow"/>
        </w:rPr>
        <w:t xml:space="preserve"> </w:t>
      </w:r>
    </w:p>
    <w:p w:rsidRPr="009A20B4" w:rsidR="009A20B4" w:rsidP="009A20B4" w:rsidRDefault="009A20B4" w14:paraId="3E315F8D" w14:textId="77777777">
      <w:pPr>
        <w:pStyle w:val="NoSpacing"/>
        <w:ind w:left="450" w:hanging="450"/>
        <w:rPr>
          <w:rFonts w:cs="Calibri"/>
          <w:b/>
          <w:bCs/>
          <w:spacing w:val="-1"/>
          <w:sz w:val="20"/>
          <w:szCs w:val="20"/>
          <w:highlight w:val="yellow"/>
        </w:rPr>
      </w:pPr>
    </w:p>
    <w:p w:rsidRPr="009A20B4" w:rsidR="009A20B4" w:rsidP="009A20B4" w:rsidRDefault="009A20B4" w14:paraId="072B7E97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9A20B4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Technical Assistance</w:t>
      </w:r>
    </w:p>
    <w:p w:rsidRPr="009A20B4" w:rsidR="009A20B4" w:rsidP="009A20B4" w:rsidRDefault="009A20B4" w14:paraId="2AA41C95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9A20B4">
        <w:rPr>
          <w:rFonts w:asciiTheme="minorHAnsi" w:hAnsiTheme="minorHAnsi" w:cstheme="minorHAnsi"/>
          <w:color w:val="000000"/>
          <w:sz w:val="20"/>
          <w:highlight w:val="yellow"/>
        </w:rPr>
        <w:t>Q31.1.</w:t>
      </w:r>
      <w:r w:rsidRPr="009A20B4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Think about your experience receiving technical assistance from </w:t>
      </w:r>
      <w:r w:rsidRPr="009A20B4">
        <w:rPr>
          <w:rFonts w:asciiTheme="minorHAnsi" w:hAnsiTheme="minorHAnsi" w:cstheme="minorHAnsi"/>
          <w:sz w:val="20"/>
          <w:szCs w:val="20"/>
          <w:highlight w:val="yellow"/>
        </w:rPr>
        <w:t xml:space="preserve">Language Research Centers </w:t>
      </w:r>
      <w:r w:rsidRPr="009A20B4">
        <w:rPr>
          <w:rFonts w:asciiTheme="minorHAnsi" w:hAnsiTheme="minorHAnsi" w:cstheme="minorHAnsi"/>
          <w:color w:val="000000"/>
          <w:sz w:val="20"/>
          <w:highlight w:val="yellow"/>
        </w:rPr>
        <w:t>and rate the following:</w:t>
      </w:r>
      <w:r w:rsidRPr="009A20B4">
        <w:rPr>
          <w:rFonts w:asciiTheme="minorHAnsi" w:hAnsiTheme="minorHAnsi" w:cstheme="minorHAnsi"/>
          <w:color w:val="000000"/>
          <w:sz w:val="20"/>
          <w:highlight w:val="yellow"/>
        </w:rPr>
        <w:tab/>
      </w:r>
    </w:p>
    <w:p w:rsidRPr="009A20B4" w:rsidR="009A20B4" w:rsidP="009A20B4" w:rsidRDefault="009A20B4" w14:paraId="74E93CAB" w14:textId="7777777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9A20B4">
        <w:rPr>
          <w:rFonts w:asciiTheme="minorHAnsi" w:hAnsiTheme="minorHAnsi" w:cstheme="minorHAnsi"/>
          <w:color w:val="000000"/>
          <w:sz w:val="20"/>
          <w:highlight w:val="yellow"/>
        </w:rPr>
        <w:t>Responsiveness to your questions</w:t>
      </w:r>
    </w:p>
    <w:p w:rsidRPr="009A20B4" w:rsidR="009A20B4" w:rsidP="009A20B4" w:rsidRDefault="009A20B4" w14:paraId="32C96355" w14:textId="77777777">
      <w:pPr>
        <w:numPr>
          <w:ilvl w:val="0"/>
          <w:numId w:val="23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9A20B4">
        <w:rPr>
          <w:rFonts w:asciiTheme="minorHAnsi" w:hAnsiTheme="minorHAnsi" w:cstheme="minorHAnsi"/>
          <w:color w:val="000000"/>
          <w:sz w:val="20"/>
          <w:highlight w:val="yellow"/>
        </w:rPr>
        <w:t>Knowledge of relevant legislation, regulations, policies and procedures</w:t>
      </w:r>
    </w:p>
    <w:p w:rsidRPr="009A20B4" w:rsidR="009A20B4" w:rsidP="009A20B4" w:rsidRDefault="009A20B4" w14:paraId="72F48D6A" w14:textId="77777777">
      <w:pPr>
        <w:numPr>
          <w:ilvl w:val="0"/>
          <w:numId w:val="23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9A20B4">
        <w:rPr>
          <w:rFonts w:asciiTheme="minorHAnsi" w:hAnsiTheme="minorHAnsi" w:cstheme="minorHAnsi"/>
          <w:color w:val="000000"/>
          <w:sz w:val="20"/>
          <w:highlight w:val="yellow"/>
        </w:rPr>
        <w:t>Ability to resolve issues</w:t>
      </w:r>
    </w:p>
    <w:p w:rsidRPr="009A20B4" w:rsidR="009A20B4" w:rsidP="009A20B4" w:rsidRDefault="009A20B4" w14:paraId="2AE21E09" w14:textId="77777777">
      <w:pPr>
        <w:numPr>
          <w:ilvl w:val="0"/>
          <w:numId w:val="23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9A20B4">
        <w:rPr>
          <w:rFonts w:asciiTheme="minorHAnsi" w:hAnsiTheme="minorHAnsi" w:cstheme="minorHAnsi"/>
          <w:color w:val="000000"/>
          <w:sz w:val="20"/>
          <w:highlight w:val="yellow"/>
        </w:rPr>
        <w:t>Use of clear and concise written and verbal communication</w:t>
      </w:r>
    </w:p>
    <w:p w:rsidRPr="009A20B4" w:rsidR="009A20B4" w:rsidP="009A20B4" w:rsidRDefault="009A20B4" w14:paraId="3FA702EE" w14:textId="77777777">
      <w:pPr>
        <w:numPr>
          <w:ilvl w:val="0"/>
          <w:numId w:val="23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9A20B4">
        <w:rPr>
          <w:rFonts w:asciiTheme="minorHAnsi" w:hAnsiTheme="minorHAnsi" w:cstheme="minorHAnsi"/>
          <w:color w:val="000000"/>
          <w:sz w:val="20"/>
          <w:highlight w:val="yellow"/>
        </w:rPr>
        <w:t xml:space="preserve">Timely resolution of general programmatic and/or financial issues </w:t>
      </w:r>
    </w:p>
    <w:p w:rsidRPr="009A20B4" w:rsidR="009A20B4" w:rsidP="009A20B4" w:rsidRDefault="009A20B4" w14:paraId="05283F21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9A20B4" w:rsidR="009A20B4" w:rsidP="009A20B4" w:rsidRDefault="009A20B4" w14:paraId="740A8038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9A20B4">
        <w:rPr>
          <w:rFonts w:asciiTheme="minorHAnsi" w:hAnsiTheme="minorHAnsi" w:cstheme="minorHAnsi"/>
          <w:color w:val="000000"/>
          <w:sz w:val="20"/>
          <w:highlight w:val="yellow"/>
        </w:rPr>
        <w:t>Q31.2.</w:t>
      </w:r>
      <w:r w:rsidRPr="009A20B4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How can </w:t>
      </w:r>
      <w:r w:rsidRPr="009A20B4">
        <w:rPr>
          <w:rFonts w:asciiTheme="minorHAnsi" w:hAnsiTheme="minorHAnsi" w:cstheme="minorHAnsi"/>
          <w:sz w:val="20"/>
          <w:szCs w:val="20"/>
          <w:highlight w:val="yellow"/>
        </w:rPr>
        <w:t xml:space="preserve">Language Research Centers </w:t>
      </w:r>
      <w:r w:rsidRPr="009A20B4">
        <w:rPr>
          <w:rFonts w:asciiTheme="minorHAnsi" w:hAnsiTheme="minorHAnsi" w:cstheme="minorHAnsi"/>
          <w:color w:val="000000"/>
          <w:sz w:val="20"/>
          <w:highlight w:val="yellow"/>
        </w:rPr>
        <w:t>improve the usefulness of the technical assistance you receive?</w:t>
      </w:r>
    </w:p>
    <w:p w:rsidRPr="009A20B4" w:rsidR="009A20B4" w:rsidP="009A20B4" w:rsidRDefault="009A20B4" w14:paraId="51E5DD21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</w:p>
    <w:p w:rsidRPr="009A20B4" w:rsidR="009A20B4" w:rsidP="009A20B4" w:rsidRDefault="009A20B4" w14:paraId="7A610D55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9A20B4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Distribution of Funds</w:t>
      </w:r>
    </w:p>
    <w:p w:rsidRPr="009A20B4" w:rsidR="009A20B4" w:rsidP="009A20B4" w:rsidRDefault="009A20B4" w14:paraId="7849679E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9A20B4">
        <w:rPr>
          <w:rFonts w:asciiTheme="minorHAnsi" w:hAnsiTheme="minorHAnsi" w:cstheme="minorHAnsi"/>
          <w:color w:val="000000"/>
          <w:sz w:val="20"/>
          <w:highlight w:val="yellow"/>
        </w:rPr>
        <w:t>Q31.3.</w:t>
      </w:r>
      <w:r w:rsidRPr="009A20B4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Please rate the following aspects of the process by which you receive grant funding for </w:t>
      </w:r>
      <w:r w:rsidRPr="009A20B4">
        <w:rPr>
          <w:rFonts w:asciiTheme="minorHAnsi" w:hAnsiTheme="minorHAnsi" w:cstheme="minorHAnsi"/>
          <w:sz w:val="20"/>
          <w:szCs w:val="20"/>
          <w:highlight w:val="yellow"/>
        </w:rPr>
        <w:t xml:space="preserve">Language Research Centers </w:t>
      </w:r>
      <w:r w:rsidRPr="009A20B4">
        <w:rPr>
          <w:rFonts w:asciiTheme="minorHAnsi" w:hAnsiTheme="minorHAnsi" w:cstheme="minorHAnsi"/>
          <w:color w:val="000000"/>
          <w:sz w:val="20"/>
          <w:highlight w:val="yellow"/>
        </w:rPr>
        <w:t xml:space="preserve">from the Office of Postsecondary Education: 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9A20B4" w:rsidR="009A20B4" w:rsidTr="00043444" w14:paraId="43332E87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20B4" w:rsidR="009A20B4" w:rsidP="009A20B4" w:rsidRDefault="009A20B4" w14:paraId="33190E69" w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9A20B4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Timeliness of the grant award notification</w:t>
            </w:r>
          </w:p>
          <w:p w:rsidRPr="009A20B4" w:rsidR="009A20B4" w:rsidP="009A20B4" w:rsidRDefault="009A20B4" w14:paraId="634AAF47" w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9A20B4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Degree to which funds are available with adequate time to plan for implementation by the start of the school year</w:t>
            </w:r>
          </w:p>
        </w:tc>
      </w:tr>
      <w:tr w:rsidRPr="009A20B4" w:rsidR="009A20B4" w:rsidTr="00043444" w14:paraId="7CA21FAA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20B4" w:rsidR="009A20B4" w:rsidP="009A20B4" w:rsidRDefault="009A20B4" w14:paraId="1D8CD4ED" w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9A20B4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 xml:space="preserve">Transparency of how funds are distributed among grantees </w:t>
            </w:r>
          </w:p>
          <w:p w:rsidRPr="009A20B4" w:rsidR="009A20B4" w:rsidP="009A20B4" w:rsidRDefault="009A20B4" w14:paraId="3ED14072" w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9A20B4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Other (specify):</w:t>
            </w:r>
          </w:p>
        </w:tc>
      </w:tr>
    </w:tbl>
    <w:p w:rsidRPr="009A20B4" w:rsidR="009A20B4" w:rsidP="009A20B4" w:rsidRDefault="009A20B4" w14:paraId="72A5BD2F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</w:p>
    <w:p w:rsidRPr="009A20B4" w:rsidR="009A20B4" w:rsidP="009A20B4" w:rsidRDefault="009A20B4" w14:paraId="5B579ACD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9A20B4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Communication with Program Specialist</w:t>
      </w:r>
    </w:p>
    <w:p w:rsidRPr="009A20B4" w:rsidR="009A20B4" w:rsidP="009A20B4" w:rsidRDefault="009A20B4" w14:paraId="4ADA8583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9A20B4">
        <w:rPr>
          <w:rFonts w:asciiTheme="minorHAnsi" w:hAnsiTheme="minorHAnsi" w:cstheme="minorHAnsi"/>
          <w:color w:val="000000"/>
          <w:sz w:val="20"/>
          <w:highlight w:val="yellow"/>
        </w:rPr>
        <w:t>Q31.4.</w:t>
      </w:r>
      <w:r w:rsidRPr="009A20B4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Please rate the quality of the communication with your </w:t>
      </w:r>
      <w:r w:rsidRPr="009A20B4">
        <w:rPr>
          <w:rFonts w:asciiTheme="minorHAnsi" w:hAnsiTheme="minorHAnsi" w:cstheme="minorHAnsi"/>
          <w:sz w:val="20"/>
          <w:szCs w:val="20"/>
          <w:highlight w:val="yellow"/>
        </w:rPr>
        <w:t xml:space="preserve">Language Research Centers </w:t>
      </w:r>
      <w:r w:rsidRPr="009A20B4">
        <w:rPr>
          <w:rFonts w:asciiTheme="minorHAnsi" w:hAnsiTheme="minorHAnsi" w:cstheme="minorHAnsi"/>
          <w:color w:val="000000"/>
          <w:sz w:val="20"/>
          <w:highlight w:val="yellow"/>
        </w:rPr>
        <w:t>specialist.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9A20B4" w:rsidR="009A20B4" w:rsidTr="00043444" w14:paraId="1B2C1DF1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20B4" w:rsidR="009A20B4" w:rsidP="009A20B4" w:rsidRDefault="009A20B4" w14:paraId="3C40C0AA" w14:textId="77777777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9A20B4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Sufficiency of information provided to keep you informed</w:t>
            </w:r>
          </w:p>
        </w:tc>
      </w:tr>
      <w:tr w:rsidRPr="009A20B4" w:rsidR="009A20B4" w:rsidTr="00043444" w14:paraId="4403F9EA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20B4" w:rsidR="009A20B4" w:rsidP="009A20B4" w:rsidRDefault="009A20B4" w14:paraId="06855469" w14:textId="77777777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9A20B4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Frequency of communication</w:t>
            </w:r>
          </w:p>
        </w:tc>
      </w:tr>
      <w:tr w:rsidRPr="009A20B4" w:rsidR="009A20B4" w:rsidTr="00043444" w14:paraId="3586F688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20B4" w:rsidR="009A20B4" w:rsidP="009A20B4" w:rsidRDefault="009A20B4" w14:paraId="67976191" w14:textId="77777777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9A20B4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Clarity of communication</w:t>
            </w:r>
          </w:p>
        </w:tc>
      </w:tr>
    </w:tbl>
    <w:p w:rsidRPr="009A20B4" w:rsidR="009A20B4" w:rsidP="009A20B4" w:rsidRDefault="009A20B4" w14:paraId="15AC86BE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9A20B4" w:rsidR="009A20B4" w:rsidP="009A20B4" w:rsidRDefault="009A20B4" w14:paraId="16B9D781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9A20B4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Q31.5.</w:t>
      </w:r>
      <w:r w:rsidRPr="009A20B4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ab/>
        <w:t xml:space="preserve">What can </w:t>
      </w:r>
      <w:r w:rsidRPr="009A20B4">
        <w:rPr>
          <w:rFonts w:asciiTheme="minorHAnsi" w:hAnsiTheme="minorHAnsi" w:cstheme="minorHAnsi"/>
          <w:sz w:val="20"/>
          <w:szCs w:val="20"/>
          <w:highlight w:val="yellow"/>
        </w:rPr>
        <w:t xml:space="preserve">Language Research Centers </w:t>
      </w:r>
      <w:r w:rsidRPr="009A20B4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 xml:space="preserve">do to improve communication with you? </w:t>
      </w:r>
    </w:p>
    <w:p w:rsidRPr="009A20B4" w:rsidR="009A20B4" w:rsidP="009A20B4" w:rsidRDefault="009A20B4" w14:paraId="728D3758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9A20B4" w:rsidR="009A20B4" w:rsidP="009A20B4" w:rsidRDefault="009A20B4" w14:paraId="2E910FC0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9A20B4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Q31.6. What is your preferred way to communicate regularly with your program specialist?</w:t>
      </w:r>
    </w:p>
    <w:p w:rsidRPr="009A20B4" w:rsidR="009A20B4" w:rsidP="009A20B4" w:rsidRDefault="009A20B4" w14:paraId="0E15F811" w14:textId="7777777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9A20B4">
        <w:rPr>
          <w:rFonts w:asciiTheme="minorHAnsi" w:hAnsiTheme="minorHAnsi" w:cstheme="minorHAnsi"/>
          <w:color w:val="000000"/>
          <w:sz w:val="20"/>
          <w:highlight w:val="yellow"/>
        </w:rPr>
        <w:t>Individual Email</w:t>
      </w:r>
    </w:p>
    <w:p w:rsidRPr="009A20B4" w:rsidR="009A20B4" w:rsidP="009A20B4" w:rsidRDefault="009A20B4" w14:paraId="7BDA6A4E" w14:textId="7777777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9A20B4">
        <w:rPr>
          <w:rFonts w:asciiTheme="minorHAnsi" w:hAnsiTheme="minorHAnsi" w:cstheme="minorHAnsi"/>
          <w:color w:val="000000"/>
          <w:sz w:val="20"/>
          <w:highlight w:val="yellow"/>
        </w:rPr>
        <w:t>“Blast/distribution list” email</w:t>
      </w:r>
    </w:p>
    <w:p w:rsidRPr="009A20B4" w:rsidR="009A20B4" w:rsidP="009A20B4" w:rsidRDefault="009A20B4" w14:paraId="052D3324" w14:textId="7777777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9A20B4">
        <w:rPr>
          <w:rFonts w:asciiTheme="minorHAnsi" w:hAnsiTheme="minorHAnsi" w:cstheme="minorHAnsi"/>
          <w:color w:val="000000"/>
          <w:sz w:val="20"/>
          <w:highlight w:val="yellow"/>
        </w:rPr>
        <w:t>Telephone</w:t>
      </w:r>
    </w:p>
    <w:p w:rsidRPr="009A20B4" w:rsidR="009A20B4" w:rsidP="009A20B4" w:rsidRDefault="009A20B4" w14:paraId="320FA8D9" w14:textId="7777777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9A20B4">
        <w:rPr>
          <w:rFonts w:asciiTheme="minorHAnsi" w:hAnsiTheme="minorHAnsi" w:cstheme="minorHAnsi"/>
          <w:color w:val="000000"/>
          <w:sz w:val="20"/>
          <w:highlight w:val="yellow"/>
        </w:rPr>
        <w:t>Webinar</w:t>
      </w:r>
    </w:p>
    <w:p w:rsidRPr="009A20B4" w:rsidR="009A20B4" w:rsidP="009A20B4" w:rsidRDefault="009A20B4" w14:paraId="1DCD4C39" w14:textId="7777777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9A20B4">
        <w:rPr>
          <w:rFonts w:asciiTheme="minorHAnsi" w:hAnsiTheme="minorHAnsi" w:cstheme="minorHAnsi"/>
          <w:color w:val="000000"/>
          <w:sz w:val="20"/>
          <w:highlight w:val="yellow"/>
        </w:rPr>
        <w:t>Other (specify_______)</w:t>
      </w:r>
    </w:p>
    <w:p w:rsidRPr="009A20B4" w:rsidR="009A20B4" w:rsidP="009A20B4" w:rsidRDefault="009A20B4" w14:paraId="67F1F3CE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9A20B4" w:rsidR="009A20B4" w:rsidP="009A20B4" w:rsidRDefault="009A20B4" w14:paraId="48232284" w14:textId="77777777">
      <w:pPr>
        <w:ind w:left="540" w:hanging="540"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9A20B4">
        <w:rPr>
          <w:rFonts w:asciiTheme="minorHAnsi" w:hAnsiTheme="minorHAnsi" w:cstheme="minorHAnsi"/>
          <w:color w:val="000000"/>
          <w:sz w:val="20"/>
          <w:highlight w:val="yellow"/>
        </w:rPr>
        <w:t>Q31.7.</w:t>
      </w:r>
      <w:r w:rsidRPr="009A20B4">
        <w:rPr>
          <w:rFonts w:asciiTheme="minorHAnsi" w:hAnsiTheme="minorHAnsi" w:cstheme="minorHAnsi"/>
          <w:color w:val="000000"/>
          <w:sz w:val="20"/>
          <w:highlight w:val="yellow"/>
        </w:rPr>
        <w:tab/>
      </w:r>
      <w:r w:rsidRPr="009A20B4">
        <w:rPr>
          <w:rFonts w:eastAsia="Times New Roman" w:asciiTheme="minorHAnsi" w:hAnsiTheme="minorHAnsi" w:cstheme="minorHAnsi"/>
          <w:sz w:val="20"/>
          <w:szCs w:val="20"/>
          <w:highlight w:val="yellow"/>
        </w:rPr>
        <w:t>Think about the extent to which the International and Foreign Language Education (IFLE) program establishes, strengthens, and operates language and area or international studies centers. On a 10-point scale where “1” means poor and “10” means excellent please rate the extent to which you agree with the following:</w:t>
      </w:r>
    </w:p>
    <w:p w:rsidRPr="009A20B4" w:rsidR="009A20B4" w:rsidP="009A20B4" w:rsidRDefault="009A20B4" w14:paraId="06F00563" w14:textId="77777777">
      <w:pPr>
        <w:numPr>
          <w:ilvl w:val="0"/>
          <w:numId w:val="19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9A20B4">
        <w:rPr>
          <w:rFonts w:eastAsia="Times New Roman" w:asciiTheme="minorHAnsi" w:hAnsiTheme="minorHAnsi" w:cstheme="minorHAnsi"/>
          <w:sz w:val="20"/>
          <w:szCs w:val="20"/>
          <w:highlight w:val="yellow"/>
        </w:rPr>
        <w:t>The IFLE program(s) under my purview is effective in supporting instruction in fields needed to provide full understanding of areas, regions or countries</w:t>
      </w:r>
    </w:p>
    <w:p w:rsidRPr="009A20B4" w:rsidR="009A20B4" w:rsidP="009A20B4" w:rsidRDefault="009A20B4" w14:paraId="410B5BDD" w14:textId="77777777">
      <w:pPr>
        <w:numPr>
          <w:ilvl w:val="0"/>
          <w:numId w:val="19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9A20B4">
        <w:rPr>
          <w:rFonts w:eastAsia="Times New Roman" w:asciiTheme="minorHAnsi" w:hAnsiTheme="minorHAnsi" w:cstheme="minorHAnsi"/>
          <w:sz w:val="20"/>
          <w:szCs w:val="20"/>
          <w:highlight w:val="yellow"/>
        </w:rPr>
        <w:t>The IFLE program(s) under my purview supports work in the language aspects of professional and other fields of study</w:t>
      </w:r>
    </w:p>
    <w:p w:rsidRPr="009A20B4" w:rsidR="009A20B4" w:rsidP="009A20B4" w:rsidRDefault="009A20B4" w14:paraId="6BD01043" w14:textId="77777777">
      <w:pPr>
        <w:numPr>
          <w:ilvl w:val="0"/>
          <w:numId w:val="19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9A20B4">
        <w:rPr>
          <w:rFonts w:eastAsia="Times New Roman" w:asciiTheme="minorHAnsi" w:hAnsiTheme="minorHAnsi" w:cstheme="minorHAnsi"/>
          <w:sz w:val="20"/>
          <w:szCs w:val="20"/>
          <w:highlight w:val="yellow"/>
        </w:rPr>
        <w:t>The IFLE program(s) under my purview supports research and training in international studies</w:t>
      </w:r>
    </w:p>
    <w:p w:rsidRPr="009A20B4" w:rsidR="009A20B4" w:rsidP="009A20B4" w:rsidRDefault="009A20B4" w14:paraId="280CD885" w14:textId="77777777">
      <w:pPr>
        <w:spacing w:after="200" w:line="276" w:lineRule="auto"/>
        <w:contextualSpacing/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9A20B4" w:rsidR="009A20B4" w:rsidP="009A20B4" w:rsidRDefault="009A20B4" w14:paraId="0FDB3BAA" w14:textId="77777777">
      <w:pPr>
        <w:spacing w:after="200" w:line="276" w:lineRule="auto"/>
        <w:contextualSpacing/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9A20B4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Q31.8.</w:t>
      </w:r>
      <w:r w:rsidRPr="009A20B4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ab/>
        <w:t xml:space="preserve">On a 10-point scale where “1” means poor and “10” means excellent please rate the extent to which the International and Foreign Language Education (IFLE) grant program establishes and strengthens: </w:t>
      </w:r>
    </w:p>
    <w:p w:rsidRPr="009A20B4" w:rsidR="009A20B4" w:rsidP="009A20B4" w:rsidRDefault="009A20B4" w14:paraId="688C97F6" w14:textId="77777777">
      <w:pPr>
        <w:numPr>
          <w:ilvl w:val="0"/>
          <w:numId w:val="18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9A20B4">
        <w:rPr>
          <w:rFonts w:eastAsia="Times New Roman" w:asciiTheme="minorHAnsi" w:hAnsiTheme="minorHAnsi" w:cstheme="minorHAnsi"/>
          <w:sz w:val="20"/>
          <w:szCs w:val="20"/>
          <w:highlight w:val="yellow"/>
        </w:rPr>
        <w:t>Teaching of any modern foreign language</w:t>
      </w:r>
    </w:p>
    <w:p w:rsidRPr="009A20B4" w:rsidR="009A20B4" w:rsidP="009A20B4" w:rsidRDefault="009A20B4" w14:paraId="74AEA2D6" w14:textId="77777777">
      <w:pPr>
        <w:numPr>
          <w:ilvl w:val="0"/>
          <w:numId w:val="18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9A20B4">
        <w:rPr>
          <w:rFonts w:eastAsia="Times New Roman" w:asciiTheme="minorHAnsi" w:hAnsiTheme="minorHAnsi" w:cstheme="minorHAnsi"/>
          <w:sz w:val="20"/>
          <w:szCs w:val="20"/>
          <w:highlight w:val="yellow"/>
        </w:rPr>
        <w:lastRenderedPageBreak/>
        <w:t>Instruction in fields needed to provide full understanding of areas, regions, or countries in which the language is commonly used</w:t>
      </w:r>
    </w:p>
    <w:p w:rsidRPr="009A20B4" w:rsidR="009A20B4" w:rsidP="009A20B4" w:rsidRDefault="009A20B4" w14:paraId="6AA9F037" w14:textId="77777777">
      <w:pPr>
        <w:numPr>
          <w:ilvl w:val="0"/>
          <w:numId w:val="18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9A20B4">
        <w:rPr>
          <w:rFonts w:eastAsia="Times New Roman" w:asciiTheme="minorHAnsi" w:hAnsiTheme="minorHAnsi" w:cstheme="minorHAnsi"/>
          <w:sz w:val="20"/>
          <w:szCs w:val="20"/>
          <w:highlight w:val="yellow"/>
        </w:rPr>
        <w:t>Research and training in international studies</w:t>
      </w:r>
    </w:p>
    <w:p w:rsidRPr="009A20B4" w:rsidR="009A20B4" w:rsidP="009A20B4" w:rsidRDefault="009A20B4" w14:paraId="14714D38" w14:textId="77777777">
      <w:pPr>
        <w:numPr>
          <w:ilvl w:val="0"/>
          <w:numId w:val="18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9A20B4">
        <w:rPr>
          <w:rFonts w:eastAsia="Times New Roman" w:asciiTheme="minorHAnsi" w:hAnsiTheme="minorHAnsi" w:cstheme="minorHAnsi"/>
          <w:sz w:val="20"/>
          <w:szCs w:val="20"/>
          <w:highlight w:val="yellow"/>
        </w:rPr>
        <w:t>Language aspects of professional and other fields of study</w:t>
      </w:r>
    </w:p>
    <w:p w:rsidRPr="00C96BB9" w:rsidR="003329E7" w:rsidP="00C96BB9" w:rsidRDefault="009A20B4" w14:paraId="581CE3E1" w14:textId="0507DD13">
      <w:pPr>
        <w:numPr>
          <w:ilvl w:val="0"/>
          <w:numId w:val="18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9A20B4">
        <w:rPr>
          <w:rFonts w:eastAsia="Times New Roman" w:asciiTheme="minorHAnsi" w:hAnsiTheme="minorHAnsi" w:cstheme="minorHAnsi"/>
          <w:sz w:val="20"/>
          <w:szCs w:val="20"/>
          <w:highlight w:val="yellow"/>
        </w:rPr>
        <w:t>Instruction and research on issues in world affairs</w:t>
      </w:r>
      <w:bookmarkStart w:name="_GoBack" w:id="3"/>
      <w:bookmarkEnd w:id="3"/>
    </w:p>
    <w:sectPr w:rsidRPr="00C96BB9" w:rsidR="00332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1" w15:restartNumberingAfterBreak="0">
    <w:nsid w:val="07876BFA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02880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B3F4F"/>
    <w:multiLevelType w:val="hybridMultilevel"/>
    <w:tmpl w:val="D45698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19796EF1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F56C4"/>
    <w:multiLevelType w:val="hybridMultilevel"/>
    <w:tmpl w:val="9DC0503E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5129F"/>
    <w:multiLevelType w:val="hybridMultilevel"/>
    <w:tmpl w:val="9DC0503E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029A4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A10BB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47FC1"/>
    <w:multiLevelType w:val="hybridMultilevel"/>
    <w:tmpl w:val="D45698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5319B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942B8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40D02AD4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90652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225B1"/>
    <w:multiLevelType w:val="hybridMultilevel"/>
    <w:tmpl w:val="9DC0503E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55F7B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C230C"/>
    <w:multiLevelType w:val="hybridMultilevel"/>
    <w:tmpl w:val="D45698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C65DE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E1B86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0"/>
  </w:num>
  <w:num w:numId="5">
    <w:abstractNumId w:val="4"/>
  </w:num>
  <w:num w:numId="6">
    <w:abstractNumId w:val="9"/>
  </w:num>
  <w:num w:numId="7">
    <w:abstractNumId w:val="22"/>
  </w:num>
  <w:num w:numId="8">
    <w:abstractNumId w:val="2"/>
  </w:num>
  <w:num w:numId="9">
    <w:abstractNumId w:val="21"/>
  </w:num>
  <w:num w:numId="10">
    <w:abstractNumId w:val="10"/>
  </w:num>
  <w:num w:numId="11">
    <w:abstractNumId w:val="18"/>
  </w:num>
  <w:num w:numId="12">
    <w:abstractNumId w:val="7"/>
  </w:num>
  <w:num w:numId="13">
    <w:abstractNumId w:val="3"/>
  </w:num>
  <w:num w:numId="14">
    <w:abstractNumId w:val="1"/>
  </w:num>
  <w:num w:numId="15">
    <w:abstractNumId w:val="8"/>
  </w:num>
  <w:num w:numId="16">
    <w:abstractNumId w:val="15"/>
  </w:num>
  <w:num w:numId="17">
    <w:abstractNumId w:val="13"/>
  </w:num>
  <w:num w:numId="18">
    <w:abstractNumId w:val="6"/>
  </w:num>
  <w:num w:numId="19">
    <w:abstractNumId w:val="20"/>
  </w:num>
  <w:num w:numId="20">
    <w:abstractNumId w:val="17"/>
  </w:num>
  <w:num w:numId="21">
    <w:abstractNumId w:val="5"/>
  </w:num>
  <w:num w:numId="22">
    <w:abstractNumId w:val="19"/>
  </w:num>
  <w:num w:numId="2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51FDD"/>
    <w:rsid w:val="000A67DC"/>
    <w:rsid w:val="000B5F6C"/>
    <w:rsid w:val="001D3E1B"/>
    <w:rsid w:val="001E5BF3"/>
    <w:rsid w:val="00244E3C"/>
    <w:rsid w:val="00287575"/>
    <w:rsid w:val="002D7D82"/>
    <w:rsid w:val="003329E7"/>
    <w:rsid w:val="00397499"/>
    <w:rsid w:val="004546B9"/>
    <w:rsid w:val="004672F8"/>
    <w:rsid w:val="00482848"/>
    <w:rsid w:val="00496055"/>
    <w:rsid w:val="004C1260"/>
    <w:rsid w:val="00500C4C"/>
    <w:rsid w:val="00517944"/>
    <w:rsid w:val="00557DD0"/>
    <w:rsid w:val="005674AF"/>
    <w:rsid w:val="005738B0"/>
    <w:rsid w:val="005764A7"/>
    <w:rsid w:val="005A5295"/>
    <w:rsid w:val="005C53D1"/>
    <w:rsid w:val="00600FF4"/>
    <w:rsid w:val="006F7FA4"/>
    <w:rsid w:val="00717EB9"/>
    <w:rsid w:val="00737B19"/>
    <w:rsid w:val="00790165"/>
    <w:rsid w:val="007978BD"/>
    <w:rsid w:val="007B0E5B"/>
    <w:rsid w:val="007E2493"/>
    <w:rsid w:val="008B6D53"/>
    <w:rsid w:val="008F09EF"/>
    <w:rsid w:val="00917A29"/>
    <w:rsid w:val="009221D4"/>
    <w:rsid w:val="00932975"/>
    <w:rsid w:val="00942C10"/>
    <w:rsid w:val="009646D1"/>
    <w:rsid w:val="00976796"/>
    <w:rsid w:val="00994011"/>
    <w:rsid w:val="009A20B4"/>
    <w:rsid w:val="009A3DF8"/>
    <w:rsid w:val="009A5101"/>
    <w:rsid w:val="009D6C64"/>
    <w:rsid w:val="00A01A6E"/>
    <w:rsid w:val="00A03B67"/>
    <w:rsid w:val="00A045B7"/>
    <w:rsid w:val="00A2133E"/>
    <w:rsid w:val="00A439AA"/>
    <w:rsid w:val="00B30AB7"/>
    <w:rsid w:val="00B33241"/>
    <w:rsid w:val="00B40968"/>
    <w:rsid w:val="00C32154"/>
    <w:rsid w:val="00C3343B"/>
    <w:rsid w:val="00C852F1"/>
    <w:rsid w:val="00C96BB9"/>
    <w:rsid w:val="00CD5BCC"/>
    <w:rsid w:val="00D15C7B"/>
    <w:rsid w:val="00DA3C7C"/>
    <w:rsid w:val="00DC4AB0"/>
    <w:rsid w:val="00DF22DB"/>
    <w:rsid w:val="00E5010D"/>
    <w:rsid w:val="00E80B03"/>
    <w:rsid w:val="00E8166E"/>
    <w:rsid w:val="00F24038"/>
    <w:rsid w:val="00F77302"/>
    <w:rsid w:val="00FA35E0"/>
    <w:rsid w:val="00FB2194"/>
    <w:rsid w:val="00FB59AF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9A20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A20B4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3</cp:revision>
  <cp:lastPrinted>2019-12-23T17:43:00Z</cp:lastPrinted>
  <dcterms:created xsi:type="dcterms:W3CDTF">2020-02-17T18:19:00Z</dcterms:created>
  <dcterms:modified xsi:type="dcterms:W3CDTF">2020-02-17T18:20:00Z</dcterms:modified>
</cp:coreProperties>
</file>