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91A2F" w14:textId="77777777"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bookmarkStart w:id="0" w:name="_GoBack"/>
      <w:bookmarkEnd w:id="0"/>
      <w:r w:rsidRPr="00AD354F">
        <w:rPr>
          <w:rFonts w:ascii="Courier New" w:hAnsi="Courier New" w:cs="Courier New"/>
          <w:b/>
          <w:szCs w:val="24"/>
        </w:rPr>
        <w:t>SUPPORTING STATEMENT</w:t>
      </w:r>
    </w:p>
    <w:p w14:paraId="453E5231" w14:textId="77777777"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14:paraId="02E408D5" w14:textId="77777777" w:rsidR="007E6F3A" w:rsidRPr="00AD354F" w:rsidRDefault="00B45C8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14:paraId="5DDC807C" w14:textId="73233022" w:rsidR="002A4787" w:rsidRDefault="007E5690"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1240-0019</w:t>
      </w:r>
      <w:r w:rsidR="008D50F0" w:rsidDel="008D50F0">
        <w:rPr>
          <w:rFonts w:ascii="Courier New" w:hAnsi="Courier New" w:cs="Courier New"/>
          <w:b/>
        </w:rPr>
        <w:t xml:space="preserve"> </w:t>
      </w:r>
      <w:r w:rsidR="00326C90">
        <w:rPr>
          <w:rFonts w:ascii="Courier New" w:hAnsi="Courier New" w:cs="Courier New"/>
          <w:b/>
        </w:rPr>
        <w:t>(OWCP-04)</w:t>
      </w:r>
    </w:p>
    <w:p w14:paraId="6F3A0B52" w14:textId="77777777" w:rsidR="00CB779B" w:rsidRDefault="00CB779B" w:rsidP="0099611C">
      <w:pPr>
        <w:widowControl/>
        <w:tabs>
          <w:tab w:val="center" w:pos="4680"/>
        </w:tabs>
        <w:outlineLvl w:val="0"/>
        <w:rPr>
          <w:rFonts w:ascii="Courier New" w:hAnsi="Courier New" w:cs="Courier New"/>
          <w:b/>
          <w:szCs w:val="24"/>
        </w:rPr>
      </w:pPr>
    </w:p>
    <w:p w14:paraId="48E6CA76" w14:textId="77777777" w:rsidR="00E876A4" w:rsidRPr="00AD354F" w:rsidRDefault="00CB779B" w:rsidP="00E876A4">
      <w:pPr>
        <w:widowControl/>
        <w:rPr>
          <w:rFonts w:ascii="Courier New" w:hAnsi="Courier New" w:cs="Courier New"/>
        </w:rPr>
      </w:pPr>
      <w:r w:rsidRPr="00392E39">
        <w:rPr>
          <w:rFonts w:ascii="Courier New" w:hAnsi="Courier New" w:cs="Courier New"/>
          <w:szCs w:val="24"/>
        </w:rPr>
        <w:t>This Information Collection Request revise</w:t>
      </w:r>
      <w:r w:rsidR="00257D89">
        <w:rPr>
          <w:rFonts w:ascii="Courier New" w:hAnsi="Courier New" w:cs="Courier New"/>
          <w:szCs w:val="24"/>
        </w:rPr>
        <w:t>s</w:t>
      </w:r>
      <w:r w:rsidRPr="00392E39">
        <w:rPr>
          <w:rFonts w:ascii="Courier New" w:hAnsi="Courier New" w:cs="Courier New"/>
          <w:szCs w:val="24"/>
        </w:rPr>
        <w:t xml:space="preserve"> the currently approved ICR to incorporate regulatory updates implementing the Black Lung Benefits Act, 30 U.S.C. 901 </w:t>
      </w:r>
      <w:r w:rsidRPr="00392E39">
        <w:rPr>
          <w:rFonts w:ascii="Courier New" w:hAnsi="Courier New" w:cs="Courier New"/>
          <w:i/>
          <w:szCs w:val="24"/>
        </w:rPr>
        <w:t>et seq.</w:t>
      </w:r>
      <w:r w:rsidR="00E876A4">
        <w:rPr>
          <w:rFonts w:ascii="Courier New" w:hAnsi="Courier New" w:cs="Courier New"/>
          <w:i/>
          <w:szCs w:val="24"/>
        </w:rPr>
        <w:t xml:space="preserve"> </w:t>
      </w:r>
      <w:r w:rsidR="00E876A4">
        <w:rPr>
          <w:rFonts w:ascii="Courier New" w:hAnsi="Courier New" w:cs="Courier New"/>
          <w:szCs w:val="24"/>
        </w:rPr>
        <w:t xml:space="preserve"> </w:t>
      </w:r>
      <w:r w:rsidR="00E876A4">
        <w:rPr>
          <w:rFonts w:ascii="Courier New" w:hAnsi="Courier New" w:cs="Courier New"/>
        </w:rPr>
        <w:t>The supporting statement includes updated regulatory citations and website addresses.</w:t>
      </w:r>
    </w:p>
    <w:p w14:paraId="20D12B19" w14:textId="1C08D171" w:rsidR="00CB779B" w:rsidRPr="00E876A4" w:rsidRDefault="00CB779B" w:rsidP="00CB779B">
      <w:pPr>
        <w:widowControl/>
        <w:tabs>
          <w:tab w:val="center" w:pos="4680"/>
        </w:tabs>
        <w:outlineLvl w:val="0"/>
        <w:rPr>
          <w:rFonts w:ascii="Courier New" w:hAnsi="Courier New" w:cs="Courier New"/>
          <w:szCs w:val="24"/>
        </w:rPr>
      </w:pPr>
    </w:p>
    <w:p w14:paraId="68B317A8" w14:textId="77777777" w:rsidR="002A4787" w:rsidRPr="0008103C" w:rsidRDefault="002A4787" w:rsidP="0099611C">
      <w:pPr>
        <w:widowControl/>
        <w:tabs>
          <w:tab w:val="center" w:pos="4680"/>
        </w:tabs>
        <w:outlineLvl w:val="0"/>
        <w:rPr>
          <w:rFonts w:ascii="Courier New" w:hAnsi="Courier New" w:cs="Courier New"/>
          <w:b/>
          <w:szCs w:val="24"/>
        </w:rPr>
      </w:pPr>
      <w:r w:rsidRPr="0008103C">
        <w:rPr>
          <w:rFonts w:ascii="Courier New" w:hAnsi="Courier New" w:cs="Courier New"/>
          <w:b/>
          <w:szCs w:val="24"/>
        </w:rPr>
        <w:t>A.  Justification</w:t>
      </w:r>
    </w:p>
    <w:p w14:paraId="399F6BD6" w14:textId="77777777"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14:paraId="33F8C87C" w14:textId="77777777" w:rsidR="00A17B5D" w:rsidRPr="0008103C" w:rsidRDefault="00A17B5D" w:rsidP="0099611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14:paraId="6A300B6B" w14:textId="77777777" w:rsidR="00A17B5D" w:rsidRDefault="00A17B5D"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14:paraId="503307EC" w14:textId="08D78BA4" w:rsidR="00B45C88" w:rsidRPr="00AD354F" w:rsidRDefault="00B45C88" w:rsidP="0099611C">
      <w:pPr>
        <w:widowControl/>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w:t>
      </w:r>
      <w:r w:rsidR="00CB779B">
        <w:rPr>
          <w:rFonts w:ascii="Courier New" w:hAnsi="Courier New" w:cs="Courier New"/>
        </w:rPr>
        <w:t>715</w:t>
      </w:r>
      <w:r w:rsidRPr="00AD354F">
        <w:rPr>
          <w:rFonts w:ascii="Courier New" w:hAnsi="Courier New" w:cs="Courier New"/>
        </w:rPr>
        <w:t>).</w:t>
      </w:r>
      <w:r w:rsidR="009614E8">
        <w:rPr>
          <w:rFonts w:ascii="Courier New" w:hAnsi="Courier New" w:cs="Courier New"/>
        </w:rPr>
        <w:t xml:space="preserve">  </w:t>
      </w:r>
    </w:p>
    <w:p w14:paraId="50C3D2D5" w14:textId="77777777" w:rsidR="00B45C88" w:rsidRPr="00AD354F" w:rsidRDefault="00B45C88" w:rsidP="0099611C">
      <w:pPr>
        <w:widowControl/>
        <w:tabs>
          <w:tab w:val="left" w:pos="0"/>
          <w:tab w:val="left" w:pos="540"/>
          <w:tab w:val="left" w:pos="1440"/>
        </w:tabs>
        <w:ind w:left="2160" w:hanging="2160"/>
        <w:rPr>
          <w:rFonts w:ascii="Courier New" w:hAnsi="Courier New" w:cs="Courier New"/>
        </w:rPr>
      </w:pPr>
    </w:p>
    <w:p w14:paraId="037C1704" w14:textId="77777777" w:rsidR="002233C8" w:rsidRDefault="002233C8" w:rsidP="0099611C">
      <w:pPr>
        <w:widowControl/>
        <w:tabs>
          <w:tab w:val="left" w:pos="0"/>
        </w:tab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has been approved by the American Hospital Association</w:t>
      </w:r>
      <w:r w:rsidR="00257D89">
        <w:rPr>
          <w:rFonts w:ascii="Courier New" w:hAnsi="Courier New" w:cs="Courier New"/>
        </w:rPr>
        <w:t>.</w:t>
      </w:r>
      <w:r w:rsidRPr="00AD354F">
        <w:rPr>
          <w:rFonts w:ascii="Courier New" w:hAnsi="Courier New" w:cs="Courier New"/>
        </w:rPr>
        <w:t xml:space="preserve"> </w:t>
      </w:r>
      <w:r w:rsidR="00257D89">
        <w:rPr>
          <w:rFonts w:ascii="Courier New" w:hAnsi="Courier New" w:cs="Courier New"/>
        </w:rPr>
        <w:t>It</w:t>
      </w:r>
      <w:r w:rsidR="00881291">
        <w:rPr>
          <w:rFonts w:ascii="Courier New" w:hAnsi="Courier New" w:cs="Courier New"/>
        </w:rPr>
        <w:t xml:space="preserve"> is used by </w:t>
      </w:r>
      <w:r w:rsidRPr="00AD354F">
        <w:rPr>
          <w:rFonts w:ascii="Courier New" w:hAnsi="Courier New" w:cs="Courier New"/>
        </w:rPr>
        <w:t xml:space="preserve">the </w:t>
      </w:r>
      <w:r w:rsidR="00BE0D2E" w:rsidRPr="00AD354F">
        <w:rPr>
          <w:rFonts w:ascii="Courier New" w:hAnsi="Courier New" w:cs="Courier New"/>
        </w:rPr>
        <w:t>Centers for Medicare and Medicaid Services</w:t>
      </w:r>
      <w:r w:rsidR="00333D29">
        <w:rPr>
          <w:rFonts w:ascii="Courier New" w:hAnsi="Courier New" w:cs="Courier New"/>
        </w:rPr>
        <w:t xml:space="preserve"> (CMS)</w:t>
      </w:r>
      <w:r w:rsidR="00173941" w:rsidRPr="00AD354F">
        <w:rPr>
          <w:rFonts w:ascii="Courier New" w:hAnsi="Courier New" w:cs="Courier New"/>
        </w:rPr>
        <w:t>,</w:t>
      </w:r>
      <w:r w:rsidRPr="00AD354F">
        <w:rPr>
          <w:rFonts w:ascii="Courier New" w:hAnsi="Courier New" w:cs="Courier New"/>
        </w:rPr>
        <w:t xml:space="preserve"> </w:t>
      </w:r>
      <w:r w:rsidR="00881291">
        <w:rPr>
          <w:rFonts w:ascii="Courier New" w:hAnsi="Courier New" w:cs="Courier New"/>
        </w:rPr>
        <w:t>Tricare</w:t>
      </w:r>
      <w:r w:rsidRPr="00AD354F">
        <w:rPr>
          <w:rFonts w:ascii="Courier New" w:hAnsi="Courier New" w:cs="Courier New"/>
        </w:rPr>
        <w:t xml:space="preserve">, </w:t>
      </w:r>
      <w:r w:rsidR="00881291">
        <w:rPr>
          <w:rFonts w:ascii="Courier New" w:hAnsi="Courier New" w:cs="Courier New"/>
        </w:rPr>
        <w:t xml:space="preserve">the Department of Veterans Affairs (DVA), </w:t>
      </w:r>
      <w:r w:rsidRPr="00AD354F">
        <w:rPr>
          <w:rFonts w:ascii="Courier New" w:hAnsi="Courier New" w:cs="Courier New"/>
        </w:rPr>
        <w:t xml:space="preserve">and 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w:t>
      </w:r>
      <w:r w:rsidR="00333D29">
        <w:rPr>
          <w:rFonts w:ascii="Courier New" w:hAnsi="Courier New" w:cs="Courier New"/>
        </w:rPr>
        <w:t>for</w:t>
      </w:r>
      <w:r w:rsidRPr="00AD354F">
        <w:rPr>
          <w:rFonts w:ascii="Courier New" w:hAnsi="Courier New" w:cs="Courier New"/>
        </w:rPr>
        <w:t xml:space="preserve">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w:t>
      </w:r>
      <w:r w:rsidR="00A44329">
        <w:rPr>
          <w:rFonts w:ascii="Courier New" w:hAnsi="Courier New" w:cs="Courier New"/>
        </w:rPr>
        <w:lastRenderedPageBreak/>
        <w:t xml:space="preserve">use the 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beneficiaries because of its familiarity, its common use, and its acceptance by both government and private health service payers.</w:t>
      </w:r>
    </w:p>
    <w:p w14:paraId="4A8B9B91" w14:textId="77777777" w:rsidR="00A17B5D" w:rsidRPr="00AD354F" w:rsidRDefault="00A17B5D" w:rsidP="0099611C">
      <w:pPr>
        <w:widowControl/>
        <w:tabs>
          <w:tab w:val="left" w:pos="0"/>
        </w:tabs>
        <w:rPr>
          <w:rFonts w:ascii="Courier New" w:hAnsi="Courier New" w:cs="Courier New"/>
        </w:rPr>
      </w:pPr>
    </w:p>
    <w:p w14:paraId="68DBDC78"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14:paraId="55A5DCC8" w14:textId="77777777" w:rsidR="002233C8" w:rsidRPr="0008103C" w:rsidRDefault="002233C8" w:rsidP="0099611C">
      <w:pPr>
        <w:widowControl/>
        <w:tabs>
          <w:tab w:val="left" w:pos="0"/>
        </w:tabs>
        <w:rPr>
          <w:rFonts w:ascii="Courier New" w:hAnsi="Courier New" w:cs="Courier New"/>
        </w:rPr>
      </w:pPr>
    </w:p>
    <w:p w14:paraId="5713C1CB" w14:textId="77777777" w:rsidR="002E5752" w:rsidRPr="0008103C" w:rsidRDefault="002E5752" w:rsidP="0099611C">
      <w:pPr>
        <w:widowControl/>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 xml:space="preserve">sed by CMS, </w:t>
      </w:r>
      <w:r w:rsidR="00333D29">
        <w:rPr>
          <w:rFonts w:ascii="Courier New" w:hAnsi="Courier New" w:cs="Courier New"/>
        </w:rPr>
        <w:t>Tricare</w:t>
      </w:r>
      <w:r w:rsidRPr="0008103C">
        <w:rPr>
          <w:rFonts w:ascii="Courier New" w:hAnsi="Courier New" w:cs="Courier New"/>
        </w:rPr>
        <w:t>,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14:paraId="2BFE5A1F" w14:textId="77777777" w:rsidR="002E5752" w:rsidRPr="0008103C" w:rsidRDefault="002E5752" w:rsidP="0099611C">
      <w:pPr>
        <w:widowControl/>
        <w:tabs>
          <w:tab w:val="left" w:pos="0"/>
        </w:tabs>
        <w:rPr>
          <w:rFonts w:ascii="Courier New" w:hAnsi="Courier New" w:cs="Courier New"/>
        </w:rPr>
      </w:pPr>
    </w:p>
    <w:p w14:paraId="57D414C7"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14:paraId="7E2DF500"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   </w:t>
      </w:r>
    </w:p>
    <w:p w14:paraId="441CF19E" w14:textId="77777777" w:rsidR="002E5752" w:rsidRPr="0008103C" w:rsidRDefault="002E5752" w:rsidP="0099611C">
      <w:pPr>
        <w:widowControl/>
        <w:tabs>
          <w:tab w:val="left" w:pos="0"/>
        </w:tab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14:paraId="256E148A" w14:textId="77777777" w:rsidR="00A17B5D" w:rsidRPr="0008103C" w:rsidRDefault="00A17B5D" w:rsidP="0099611C">
      <w:pPr>
        <w:widowControl/>
        <w:tabs>
          <w:tab w:val="left" w:pos="0"/>
        </w:tabs>
        <w:rPr>
          <w:rFonts w:ascii="Courier New" w:hAnsi="Courier New" w:cs="Courier New"/>
        </w:rPr>
      </w:pPr>
    </w:p>
    <w:p w14:paraId="0B16B951"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08103C">
        <w:rPr>
          <w:rFonts w:ascii="Courier New" w:hAnsi="Courier New" w:cs="Courier New"/>
          <w:b/>
          <w:szCs w:val="24"/>
        </w:rPr>
        <w:lastRenderedPageBreak/>
        <w:t>any consideration of using information technology to reduce burden.</w:t>
      </w:r>
    </w:p>
    <w:p w14:paraId="01D02156" w14:textId="77777777" w:rsidR="002233C8" w:rsidRPr="0008103C" w:rsidRDefault="002233C8" w:rsidP="0099611C">
      <w:pPr>
        <w:widowControl/>
        <w:tabs>
          <w:tab w:val="left" w:pos="0"/>
        </w:tabs>
        <w:rPr>
          <w:rFonts w:ascii="Courier New" w:hAnsi="Courier New" w:cs="Courier New"/>
          <w:b/>
        </w:rPr>
      </w:pPr>
    </w:p>
    <w:p w14:paraId="289B899B"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automation, provides information necessary to process payment of a bill, and is in a format that is acceptable to both government and private sector payers.  </w:t>
      </w:r>
    </w:p>
    <w:p w14:paraId="71FABCF9" w14:textId="77777777" w:rsidR="002233C8" w:rsidRPr="0008103C" w:rsidRDefault="002233C8" w:rsidP="0099611C">
      <w:pPr>
        <w:widowControl/>
        <w:tabs>
          <w:tab w:val="left" w:pos="0"/>
        </w:tabs>
        <w:rPr>
          <w:rFonts w:ascii="Courier New" w:hAnsi="Courier New" w:cs="Courier New"/>
        </w:rPr>
      </w:pPr>
    </w:p>
    <w:p w14:paraId="3B30A01B" w14:textId="62E37F5E" w:rsidR="00872D66" w:rsidRPr="0008103C" w:rsidRDefault="00872D66" w:rsidP="0099611C">
      <w:pPr>
        <w:widowControl/>
        <w:tabs>
          <w:tab w:val="left" w:pos="0"/>
        </w:tab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9" w:history="1">
        <w:r w:rsidR="00FE4D44" w:rsidRPr="00B41BA4">
          <w:rPr>
            <w:rStyle w:val="Hyperlink"/>
            <w:rFonts w:ascii="Courier New" w:hAnsi="Courier New" w:cs="Courier New"/>
          </w:rPr>
          <w:t>https://www.dol.gov/owcp/dfec/regs/compliance/OWCP-04.pdf</w:t>
        </w:r>
      </w:hyperlink>
      <w:r w:rsidR="00FE4D44">
        <w:rPr>
          <w:rFonts w:ascii="Courier New" w:hAnsi="Courier New" w:cs="Courier New"/>
        </w:rPr>
        <w:t xml:space="preserve"> and </w:t>
      </w:r>
      <w:hyperlink r:id="rId10" w:history="1">
        <w:r w:rsidR="008C43FC" w:rsidRPr="00D26C49">
          <w:rPr>
            <w:rStyle w:val="Hyperlink"/>
            <w:rFonts w:ascii="Courier New" w:hAnsi="Courier New" w:cs="Courier New"/>
          </w:rPr>
          <w:t>https://owcpmed.dol.gov/portal/formsAndLinks.do</w:t>
        </w:r>
      </w:hyperlink>
      <w:r w:rsidR="00FE4D44">
        <w:rPr>
          <w:rFonts w:ascii="Courier New" w:hAnsi="Courier New" w:cs="Courier New"/>
        </w:rPr>
        <w:t xml:space="preserve">.  </w:t>
      </w:r>
      <w:r w:rsidR="002233C8" w:rsidRPr="00695572">
        <w:rPr>
          <w:rFonts w:ascii="Courier New" w:hAnsi="Courier New" w:cs="Courier New"/>
        </w:rPr>
        <w:t xml:space="preserve">OWCP now has the capability of accepting electronic transmission of </w:t>
      </w:r>
      <w:r w:rsidRPr="00695572">
        <w:rPr>
          <w:rFonts w:ascii="Courier New" w:hAnsi="Courier New" w:cs="Courier New"/>
        </w:rPr>
        <w:t xml:space="preserve">Form </w:t>
      </w:r>
      <w:r w:rsidR="002A7314" w:rsidRPr="00695572">
        <w:rPr>
          <w:rFonts w:ascii="Courier New" w:hAnsi="Courier New" w:cs="Courier New"/>
        </w:rPr>
        <w:t>OWCP</w:t>
      </w:r>
      <w:r w:rsidR="002233C8" w:rsidRPr="00695572">
        <w:rPr>
          <w:rFonts w:ascii="Courier New" w:hAnsi="Courier New" w:cs="Courier New"/>
        </w:rPr>
        <w:t>-</w:t>
      </w:r>
      <w:r w:rsidR="00496453" w:rsidRPr="00695572">
        <w:rPr>
          <w:rFonts w:ascii="Courier New" w:hAnsi="Courier New" w:cs="Courier New"/>
        </w:rPr>
        <w:t>04</w:t>
      </w:r>
      <w:r w:rsidR="002233C8" w:rsidRPr="00695572">
        <w:rPr>
          <w:rFonts w:ascii="Courier New" w:hAnsi="Courier New" w:cs="Courier New"/>
        </w:rPr>
        <w:t xml:space="preserve"> billings </w:t>
      </w:r>
      <w:r w:rsidRPr="00695572">
        <w:rPr>
          <w:rFonts w:ascii="Courier New" w:hAnsi="Courier New" w:cs="Courier New"/>
        </w:rPr>
        <w:t xml:space="preserve">directly </w:t>
      </w:r>
      <w:r w:rsidR="002233C8" w:rsidRPr="00695572">
        <w:rPr>
          <w:rFonts w:ascii="Courier New" w:hAnsi="Courier New" w:cs="Courier New"/>
        </w:rPr>
        <w:t>from certain hospitals and transmit</w:t>
      </w:r>
      <w:r w:rsidRPr="00695572">
        <w:rPr>
          <w:rFonts w:ascii="Courier New" w:hAnsi="Courier New" w:cs="Courier New"/>
        </w:rPr>
        <w:t>s</w:t>
      </w:r>
      <w:r w:rsidR="002233C8" w:rsidRPr="00695572">
        <w:rPr>
          <w:rFonts w:ascii="Courier New" w:hAnsi="Courier New" w:cs="Courier New"/>
        </w:rPr>
        <w:t xml:space="preserve"> all bills </w:t>
      </w:r>
      <w:r w:rsidR="002A7314" w:rsidRPr="00695572">
        <w:rPr>
          <w:rFonts w:ascii="Courier New" w:hAnsi="Courier New" w:cs="Courier New"/>
        </w:rPr>
        <w:t xml:space="preserve">it receives </w:t>
      </w:r>
      <w:r w:rsidR="002233C8" w:rsidRPr="00695572">
        <w:rPr>
          <w:rFonts w:ascii="Courier New" w:hAnsi="Courier New" w:cs="Courier New"/>
        </w:rPr>
        <w:t>electronically for inpatient services to another government facility for particular processing services through the use of a clearing house.</w:t>
      </w:r>
      <w:r w:rsidR="002233C8" w:rsidRPr="007B2B3B">
        <w:rPr>
          <w:rFonts w:ascii="Courier New" w:hAnsi="Courier New" w:cs="Courier New"/>
        </w:rPr>
        <w:t xml:space="preserve">  Clearing houses act as the intermediary between providers and third-party pay</w:t>
      </w:r>
      <w:r w:rsidRPr="007B2B3B">
        <w:rPr>
          <w:rFonts w:ascii="Courier New" w:hAnsi="Courier New" w:cs="Courier New"/>
        </w:rPr>
        <w:t>e</w:t>
      </w:r>
      <w:r w:rsidR="002233C8" w:rsidRPr="007B2B3B">
        <w:rPr>
          <w:rFonts w:ascii="Courier New" w:hAnsi="Courier New" w:cs="Courier New"/>
        </w:rPr>
        <w:t>rs for the electronic exchange of data.</w:t>
      </w:r>
    </w:p>
    <w:p w14:paraId="537B0B31" w14:textId="77777777" w:rsidR="00A17B5D" w:rsidRPr="0008103C" w:rsidRDefault="00A17B5D" w:rsidP="0099611C">
      <w:pPr>
        <w:widowControl/>
        <w:rPr>
          <w:rFonts w:ascii="Courier New" w:hAnsi="Courier New" w:cs="Courier New"/>
        </w:rPr>
      </w:pPr>
    </w:p>
    <w:p w14:paraId="32693968" w14:textId="77777777"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14:paraId="09CC261F" w14:textId="77777777" w:rsidR="00A17B5D" w:rsidRPr="0008103C" w:rsidRDefault="00A17B5D" w:rsidP="0099611C">
      <w:pPr>
        <w:widowControl/>
        <w:tabs>
          <w:tab w:val="left" w:pos="0"/>
        </w:tabs>
        <w:rPr>
          <w:rFonts w:ascii="Courier New" w:hAnsi="Courier New" w:cs="Courier New"/>
        </w:rPr>
      </w:pPr>
    </w:p>
    <w:p w14:paraId="77DF36D8"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(CMS</w:t>
      </w:r>
      <w:r w:rsidR="00333D29">
        <w:rPr>
          <w:rFonts w:ascii="Courier New" w:hAnsi="Courier New" w:cs="Courier New"/>
        </w:rPr>
        <w:t xml:space="preserve"> and Tricare</w:t>
      </w:r>
      <w:r w:rsidR="00361F48" w:rsidRPr="0008103C">
        <w:rPr>
          <w:rFonts w:ascii="Courier New" w:hAnsi="Courier New" w:cs="Courier New"/>
        </w:rPr>
        <w:t xml:space="preserve">) </w:t>
      </w:r>
      <w:r w:rsidRPr="0008103C">
        <w:rPr>
          <w:rFonts w:ascii="Courier New" w:hAnsi="Courier New" w:cs="Courier New"/>
        </w:rPr>
        <w:t>request similar information but the populations serviced are not the same; therefore, no duplication of information is expected.</w:t>
      </w:r>
    </w:p>
    <w:p w14:paraId="4947F687" w14:textId="77777777" w:rsidR="00A17B5D" w:rsidRPr="0008103C" w:rsidRDefault="00A17B5D" w:rsidP="0099611C">
      <w:pPr>
        <w:widowControl/>
        <w:tabs>
          <w:tab w:val="left" w:pos="0"/>
        </w:tabs>
        <w:rPr>
          <w:rFonts w:ascii="Courier New" w:hAnsi="Courier New" w:cs="Courier New"/>
        </w:rPr>
      </w:pPr>
    </w:p>
    <w:p w14:paraId="68C96ED5" w14:textId="77777777" w:rsidR="00A17B5D" w:rsidRPr="0008103C" w:rsidRDefault="00A17B5D" w:rsidP="0099611C">
      <w:pPr>
        <w:widowControl/>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14:paraId="12ADE0C3" w14:textId="77777777" w:rsidR="002233C8" w:rsidRPr="0008103C" w:rsidRDefault="002233C8" w:rsidP="0099611C">
      <w:pPr>
        <w:widowControl/>
        <w:tabs>
          <w:tab w:val="left" w:pos="0"/>
        </w:tabs>
        <w:rPr>
          <w:rFonts w:ascii="Courier New" w:hAnsi="Courier New" w:cs="Courier New"/>
        </w:rPr>
      </w:pPr>
    </w:p>
    <w:p w14:paraId="33944439" w14:textId="77777777" w:rsidR="00361F48" w:rsidRPr="0008103C" w:rsidRDefault="00361F48" w:rsidP="0099611C">
      <w:pPr>
        <w:widowControl/>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entities because providing billing information in this format is part of a medical provider’s usual business practices.</w:t>
      </w:r>
    </w:p>
    <w:p w14:paraId="5A0A1F10" w14:textId="77777777" w:rsidR="002233C8" w:rsidRPr="0008103C" w:rsidRDefault="002233C8" w:rsidP="0099611C">
      <w:pPr>
        <w:widowControl/>
        <w:tabs>
          <w:tab w:val="left" w:pos="0"/>
        </w:tabs>
        <w:rPr>
          <w:rFonts w:ascii="Courier New" w:hAnsi="Courier New" w:cs="Courier New"/>
        </w:rPr>
      </w:pPr>
    </w:p>
    <w:p w14:paraId="51569947" w14:textId="77777777" w:rsidR="00967312" w:rsidRPr="0008103C" w:rsidRDefault="002233C8" w:rsidP="0099611C">
      <w:pPr>
        <w:widowControl/>
        <w:tabs>
          <w:tab w:val="left" w:pos="0"/>
        </w:tab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14:paraId="02432B4A" w14:textId="77777777" w:rsidR="00A17B5D" w:rsidRPr="0008103C" w:rsidRDefault="00A17B5D" w:rsidP="0099611C">
      <w:pPr>
        <w:widowControl/>
        <w:tabs>
          <w:tab w:val="left" w:pos="0"/>
        </w:tabs>
        <w:rPr>
          <w:rFonts w:ascii="Courier New" w:hAnsi="Courier New" w:cs="Courier New"/>
        </w:rPr>
      </w:pPr>
    </w:p>
    <w:p w14:paraId="65E057F9" w14:textId="77777777" w:rsidR="00A17B5D" w:rsidRPr="0008103C" w:rsidRDefault="00A17B5D" w:rsidP="0099611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14:paraId="6A9BDE19" w14:textId="77777777" w:rsidR="002233C8" w:rsidRPr="0008103C" w:rsidRDefault="002233C8" w:rsidP="0099611C">
      <w:pPr>
        <w:widowControl/>
        <w:tabs>
          <w:tab w:val="left" w:pos="0"/>
        </w:tabs>
        <w:rPr>
          <w:rFonts w:ascii="Courier New" w:hAnsi="Courier New" w:cs="Courier New"/>
        </w:rPr>
      </w:pPr>
    </w:p>
    <w:p w14:paraId="78A45279" w14:textId="77777777" w:rsidR="00AD354F" w:rsidRPr="0008103C" w:rsidRDefault="00AD354F" w:rsidP="0099611C">
      <w:pPr>
        <w:widowControl/>
        <w:rPr>
          <w:rFonts w:ascii="Courier New" w:hAnsi="Courier New" w:cs="Courier New"/>
        </w:rPr>
      </w:pPr>
      <w:r w:rsidRPr="0008103C">
        <w:rPr>
          <w:rFonts w:ascii="Courier New" w:hAnsi="Courier New" w:cs="Courier New"/>
        </w:rPr>
        <w:t>Please refer to Nos. 1 and 2 on page</w:t>
      </w:r>
      <w:r w:rsidR="00257D89">
        <w:rPr>
          <w:rFonts w:ascii="Courier New" w:hAnsi="Courier New" w:cs="Courier New"/>
        </w:rPr>
        <w:t>s</w:t>
      </w:r>
      <w:r w:rsidRPr="0008103C">
        <w:rPr>
          <w:rFonts w:ascii="Courier New" w:hAnsi="Courier New" w:cs="Courier New"/>
        </w:rPr>
        <w:t xml:space="preserve"> 1</w:t>
      </w:r>
      <w:r w:rsidR="00257D89">
        <w:rPr>
          <w:rFonts w:ascii="Courier New" w:hAnsi="Courier New" w:cs="Courier New"/>
        </w:rPr>
        <w:t>-2 above</w:t>
      </w:r>
      <w:r w:rsidRPr="0008103C">
        <w:rPr>
          <w:rFonts w:ascii="Courier New" w:hAnsi="Courier New" w:cs="Courier New"/>
        </w:rPr>
        <w:t>.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14:paraId="52FCF3A7" w14:textId="77777777" w:rsidR="00A17B5D" w:rsidRPr="0008103C" w:rsidRDefault="00A17B5D" w:rsidP="0099611C">
      <w:pPr>
        <w:widowControl/>
        <w:rPr>
          <w:rFonts w:ascii="Courier New" w:hAnsi="Courier New" w:cs="Courier New"/>
        </w:rPr>
      </w:pPr>
    </w:p>
    <w:p w14:paraId="4D1C25B5" w14:textId="77777777"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14:paraId="4BDF7B00" w14:textId="77777777" w:rsidR="002233C8" w:rsidRPr="0008103C" w:rsidRDefault="002233C8" w:rsidP="0099611C">
      <w:pPr>
        <w:widowControl/>
        <w:tabs>
          <w:tab w:val="left" w:pos="0"/>
        </w:tabs>
        <w:rPr>
          <w:rFonts w:ascii="Courier New" w:hAnsi="Courier New" w:cs="Courier New"/>
        </w:rPr>
      </w:pPr>
    </w:p>
    <w:p w14:paraId="577E9E91" w14:textId="77777777" w:rsidR="00A17B5D"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special circumstances for the collection of this information.</w:t>
      </w:r>
    </w:p>
    <w:p w14:paraId="2F960C46" w14:textId="77777777" w:rsidR="00A17B5D" w:rsidRPr="0008103C" w:rsidRDefault="00A17B5D" w:rsidP="0099611C">
      <w:pPr>
        <w:widowControl/>
        <w:rPr>
          <w:rFonts w:ascii="Courier New" w:hAnsi="Courier New" w:cs="Courier New"/>
        </w:rPr>
      </w:pPr>
    </w:p>
    <w:p w14:paraId="2A61ACFA" w14:textId="77777777"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035BA9B" w14:textId="77777777" w:rsidR="002233C8" w:rsidRPr="0008103C" w:rsidRDefault="002233C8" w:rsidP="0099611C">
      <w:pPr>
        <w:widowControl/>
        <w:tabs>
          <w:tab w:val="left" w:pos="0"/>
        </w:tabs>
        <w:rPr>
          <w:rFonts w:ascii="Courier New" w:hAnsi="Courier New" w:cs="Courier New"/>
        </w:rPr>
      </w:pPr>
    </w:p>
    <w:p w14:paraId="2844803C" w14:textId="77777777" w:rsidR="00AE120D" w:rsidRDefault="00333D29" w:rsidP="0099611C">
      <w:pPr>
        <w:widowControl/>
        <w:rPr>
          <w:rFonts w:ascii="Courier New" w:hAnsi="Courier New" w:cs="Courier New"/>
        </w:rPr>
      </w:pPr>
      <w:r>
        <w:rPr>
          <w:rFonts w:ascii="Courier New" w:hAnsi="Courier New" w:cs="Courier New"/>
        </w:rPr>
        <w:t>On January 4, 2017</w:t>
      </w:r>
      <w:r w:rsidR="00FF698E">
        <w:rPr>
          <w:rFonts w:ascii="Courier New" w:hAnsi="Courier New" w:cs="Courier New"/>
        </w:rPr>
        <w:t>, OWCP published a Notice of Proposed Rulemaking (NPRM) that provide</w:t>
      </w:r>
      <w:r>
        <w:rPr>
          <w:rFonts w:ascii="Courier New" w:hAnsi="Courier New" w:cs="Courier New"/>
        </w:rPr>
        <w:t>d</w:t>
      </w:r>
      <w:r w:rsidR="00FF698E">
        <w:rPr>
          <w:rFonts w:ascii="Courier New" w:hAnsi="Courier New" w:cs="Courier New"/>
        </w:rPr>
        <w:t xml:space="preserve"> a 60-day period for the public to comment on the proposed change to the collection of information.  In addition, the NPRM instructed that comments on the information collections in the proposed rule could be sent directly to OMB during a 30-day period.</w:t>
      </w:r>
      <w:r>
        <w:rPr>
          <w:rFonts w:ascii="Courier New" w:hAnsi="Courier New" w:cs="Courier New"/>
        </w:rPr>
        <w:t xml:space="preserve">  No comments were received on the information collections.</w:t>
      </w:r>
    </w:p>
    <w:p w14:paraId="66F852EA" w14:textId="77777777" w:rsidR="00A17B5D" w:rsidRPr="0008103C" w:rsidRDefault="00A17B5D" w:rsidP="0099611C">
      <w:pPr>
        <w:widowControl/>
        <w:tabs>
          <w:tab w:val="left" w:pos="0"/>
        </w:tabs>
        <w:rPr>
          <w:rFonts w:ascii="Courier New" w:hAnsi="Courier New" w:cs="Courier New"/>
        </w:rPr>
      </w:pPr>
    </w:p>
    <w:p w14:paraId="5F91D06B" w14:textId="77777777" w:rsidR="00A17B5D" w:rsidRPr="0008103C" w:rsidRDefault="00A17B5D" w:rsidP="0099611C">
      <w:pPr>
        <w:widowControl/>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14:paraId="77F58AE9" w14:textId="77777777" w:rsidR="002233C8" w:rsidRPr="0008103C" w:rsidRDefault="002233C8" w:rsidP="0099611C">
      <w:pPr>
        <w:widowControl/>
        <w:tabs>
          <w:tab w:val="left" w:pos="0"/>
        </w:tabs>
        <w:rPr>
          <w:rFonts w:ascii="Courier New" w:hAnsi="Courier New" w:cs="Courier New"/>
        </w:rPr>
      </w:pPr>
    </w:p>
    <w:p w14:paraId="21DEF805"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14:paraId="01DD9689" w14:textId="77777777" w:rsidR="00A17B5D" w:rsidRPr="0008103C" w:rsidRDefault="00A17B5D" w:rsidP="0099611C">
      <w:pPr>
        <w:widowControl/>
        <w:tabs>
          <w:tab w:val="left" w:pos="0"/>
        </w:tabs>
        <w:rPr>
          <w:rFonts w:ascii="Courier New" w:hAnsi="Courier New" w:cs="Courier New"/>
        </w:rPr>
      </w:pPr>
    </w:p>
    <w:p w14:paraId="2CE4BA85" w14:textId="77777777"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14:paraId="5DD4555C" w14:textId="77777777" w:rsidR="00A17B5D" w:rsidRPr="0008103C" w:rsidRDefault="00A17B5D" w:rsidP="0099611C">
      <w:pPr>
        <w:widowControl/>
        <w:tabs>
          <w:tab w:val="left" w:pos="0"/>
        </w:tabs>
        <w:rPr>
          <w:rFonts w:ascii="Courier New" w:hAnsi="Courier New" w:cs="Courier New"/>
        </w:rPr>
      </w:pPr>
    </w:p>
    <w:p w14:paraId="35DBA17C" w14:textId="77777777" w:rsidR="003716D2" w:rsidRPr="0008103C" w:rsidRDefault="00350C96" w:rsidP="0099611C">
      <w:pPr>
        <w:widowControl/>
        <w:rPr>
          <w:rFonts w:ascii="Courier New" w:hAnsi="Courier New" w:cs="Courier New"/>
        </w:rPr>
      </w:pPr>
      <w:r w:rsidRPr="000227FA">
        <w:rPr>
          <w:rFonts w:ascii="Courier New" w:hAnsi="Courier New" w:cs="Courier New"/>
        </w:rPr>
        <w:t>All bill payment requests that are submitted on Form OWCP-</w:t>
      </w:r>
      <w:r w:rsidR="00496453" w:rsidRPr="000227FA">
        <w:rPr>
          <w:rFonts w:ascii="Courier New" w:hAnsi="Courier New" w:cs="Courier New"/>
        </w:rPr>
        <w:t>04</w:t>
      </w:r>
      <w:r w:rsidRPr="000227FA">
        <w:rPr>
          <w:rFonts w:ascii="Courier New" w:hAnsi="Courier New" w:cs="Courier New"/>
        </w:rPr>
        <w:t xml:space="preserve"> are fully protected by the Privacy Act in the following systems of records:  DOL/GOVT-1 (FECA)</w:t>
      </w:r>
      <w:r w:rsidR="000227FA" w:rsidRPr="000227FA">
        <w:rPr>
          <w:rFonts w:ascii="Courier New" w:hAnsi="Courier New" w:cs="Courier New"/>
        </w:rPr>
        <w:t xml:space="preserve">, </w:t>
      </w:r>
      <w:r w:rsidR="001A1BAC">
        <w:rPr>
          <w:rFonts w:ascii="Courier New" w:hAnsi="Courier New" w:cs="Courier New"/>
          <w:color w:val="1F497D"/>
          <w:szCs w:val="24"/>
        </w:rPr>
        <w:t>81 FR 25776</w:t>
      </w:r>
      <w:r w:rsidR="000227FA" w:rsidRPr="000227FA">
        <w:rPr>
          <w:rFonts w:ascii="Courier New" w:hAnsi="Courier New" w:cs="Courier New"/>
          <w:szCs w:val="24"/>
        </w:rPr>
        <w:t xml:space="preserve"> (</w:t>
      </w:r>
      <w:r w:rsidR="001A1BAC">
        <w:rPr>
          <w:rFonts w:ascii="Courier New" w:hAnsi="Courier New" w:cs="Courier New"/>
          <w:szCs w:val="24"/>
        </w:rPr>
        <w:t>Apr. 29, 2016</w:t>
      </w:r>
      <w:r w:rsidR="000227FA" w:rsidRPr="000227FA">
        <w:rPr>
          <w:rFonts w:ascii="Courier New" w:hAnsi="Courier New" w:cs="Courier New"/>
          <w:szCs w:val="24"/>
        </w:rPr>
        <w:t>)</w:t>
      </w:r>
      <w:r w:rsidRPr="000227FA">
        <w:rPr>
          <w:rFonts w:ascii="Courier New" w:hAnsi="Courier New" w:cs="Courier New"/>
        </w:rPr>
        <w:t>; DOL/</w:t>
      </w:r>
      <w:r w:rsidR="00333D29" w:rsidRPr="000227FA">
        <w:rPr>
          <w:rFonts w:ascii="Courier New" w:hAnsi="Courier New" w:cs="Courier New"/>
        </w:rPr>
        <w:t>OWCP-2</w:t>
      </w:r>
      <w:r w:rsidRPr="000227FA">
        <w:rPr>
          <w:rFonts w:ascii="Courier New" w:hAnsi="Courier New" w:cs="Courier New"/>
        </w:rPr>
        <w:t xml:space="preserve"> (BLBA)</w:t>
      </w:r>
      <w:r w:rsidR="000227FA" w:rsidRPr="00E635B3">
        <w:rPr>
          <w:rFonts w:ascii="Courier New" w:hAnsi="Courier New" w:cs="Courier New"/>
        </w:rPr>
        <w:t>,</w:t>
      </w:r>
      <w:r w:rsidR="000227FA" w:rsidRPr="000227FA">
        <w:rPr>
          <w:rFonts w:ascii="Courier New" w:hAnsi="Courier New" w:cs="Courier New"/>
          <w:color w:val="1F497D"/>
        </w:rPr>
        <w:t xml:space="preserve"> </w:t>
      </w:r>
      <w:r w:rsidR="000227FA" w:rsidRPr="00D14B5D">
        <w:rPr>
          <w:rFonts w:ascii="Courier New" w:hAnsi="Courier New" w:cs="Courier New"/>
        </w:rPr>
        <w:t>81 FR 25858 (Apr. 29, 2016)</w:t>
      </w:r>
      <w:r w:rsidRPr="00D14B5D">
        <w:rPr>
          <w:rFonts w:ascii="Courier New" w:hAnsi="Courier New" w:cs="Courier New"/>
        </w:rPr>
        <w:t xml:space="preserve">; </w:t>
      </w:r>
      <w:r w:rsidR="00AD5C09" w:rsidRPr="00D14B5D">
        <w:rPr>
          <w:rFonts w:ascii="Courier New" w:hAnsi="Courier New" w:cs="Courier New"/>
        </w:rPr>
        <w:t xml:space="preserve">and </w:t>
      </w:r>
      <w:r w:rsidRPr="00D14B5D">
        <w:rPr>
          <w:rFonts w:ascii="Courier New" w:hAnsi="Courier New" w:cs="Courier New"/>
        </w:rPr>
        <w:t>DOL/</w:t>
      </w:r>
      <w:r w:rsidR="00333D29" w:rsidRPr="00D14B5D">
        <w:rPr>
          <w:rFonts w:ascii="Courier New" w:hAnsi="Courier New" w:cs="Courier New"/>
        </w:rPr>
        <w:t>OWCP-11</w:t>
      </w:r>
      <w:r w:rsidRPr="00D14B5D">
        <w:rPr>
          <w:rFonts w:ascii="Courier New" w:hAnsi="Courier New" w:cs="Courier New"/>
        </w:rPr>
        <w:t xml:space="preserve"> (EEOICPA)</w:t>
      </w:r>
      <w:r w:rsidR="000227FA" w:rsidRPr="00D14B5D">
        <w:rPr>
          <w:rFonts w:ascii="Courier New" w:hAnsi="Courier New" w:cs="Courier New"/>
        </w:rPr>
        <w:t>, 81 FR 25868 (Apr. 29, 2016)</w:t>
      </w:r>
      <w:r w:rsidRPr="00D14B5D">
        <w:rPr>
          <w:rFonts w:ascii="Courier New" w:hAnsi="Courier New" w:cs="Courier New"/>
        </w:rPr>
        <w:t>.</w:t>
      </w:r>
      <w:r w:rsidR="003716D2" w:rsidRPr="00D14B5D">
        <w:rPr>
          <w:rFonts w:ascii="Courier New" w:hAnsi="Courier New" w:cs="Courier New"/>
        </w:rPr>
        <w:t xml:space="preserve">  </w:t>
      </w:r>
      <w:r w:rsidR="003716D2" w:rsidRPr="000227FA">
        <w:rPr>
          <w:rFonts w:ascii="Courier New" w:hAnsi="Courier New" w:cs="Courier New"/>
        </w:rPr>
        <w:t>A Privacy Act Statement is included on the form</w:t>
      </w:r>
      <w:r w:rsidR="003716D2" w:rsidRPr="0008103C">
        <w:rPr>
          <w:rFonts w:ascii="Courier New" w:hAnsi="Courier New" w:cs="Courier New"/>
        </w:rPr>
        <w:t>.</w:t>
      </w:r>
    </w:p>
    <w:p w14:paraId="45CEDD93" w14:textId="77777777" w:rsidR="00A17B5D" w:rsidRPr="0008103C" w:rsidRDefault="00A17B5D" w:rsidP="0099611C">
      <w:pPr>
        <w:widowControl/>
        <w:rPr>
          <w:rFonts w:ascii="Courier New" w:hAnsi="Courier New" w:cs="Courier New"/>
        </w:rPr>
      </w:pPr>
    </w:p>
    <w:p w14:paraId="2C172DD7" w14:textId="77777777"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4657FE" w14:textId="77777777" w:rsidR="002233C8" w:rsidRPr="0008103C" w:rsidRDefault="002233C8" w:rsidP="0099611C">
      <w:pPr>
        <w:widowControl/>
        <w:tabs>
          <w:tab w:val="left" w:pos="0"/>
        </w:tabs>
        <w:rPr>
          <w:rFonts w:ascii="Courier New" w:hAnsi="Courier New" w:cs="Courier New"/>
        </w:rPr>
      </w:pPr>
    </w:p>
    <w:p w14:paraId="75AA584D" w14:textId="77777777"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questions of a sensitive nature on the form.</w:t>
      </w:r>
    </w:p>
    <w:p w14:paraId="230A888C" w14:textId="77777777" w:rsidR="002233C8" w:rsidRPr="0008103C" w:rsidRDefault="002233C8" w:rsidP="0099611C">
      <w:pPr>
        <w:widowControl/>
        <w:tabs>
          <w:tab w:val="left" w:pos="0"/>
        </w:tabs>
        <w:rPr>
          <w:rFonts w:ascii="Courier New" w:hAnsi="Courier New" w:cs="Courier New"/>
        </w:rPr>
      </w:pPr>
    </w:p>
    <w:p w14:paraId="66251F06" w14:textId="77777777" w:rsidR="00A17B5D" w:rsidRPr="001A1BAC" w:rsidRDefault="00A17B5D" w:rsidP="0099611C">
      <w:pPr>
        <w:widowControl/>
        <w:numPr>
          <w:ilvl w:val="0"/>
          <w:numId w:val="3"/>
        </w:numPr>
        <w:tabs>
          <w:tab w:val="clear" w:pos="360"/>
        </w:tabs>
        <w:ind w:left="0" w:firstLine="0"/>
        <w:rPr>
          <w:rFonts w:ascii="Courier New" w:hAnsi="Courier New" w:cs="Courier New"/>
          <w:b/>
        </w:rPr>
      </w:pPr>
      <w:r w:rsidRPr="001A1BAC">
        <w:rPr>
          <w:rFonts w:ascii="Courier New" w:hAnsi="Courier New" w:cs="Courier New"/>
          <w:b/>
        </w:rPr>
        <w:t>Provide estimates of the hour burden of the collection of information.  The statement should:</w:t>
      </w:r>
    </w:p>
    <w:p w14:paraId="392423EA" w14:textId="77777777" w:rsidR="00A17B5D" w:rsidRPr="001A1BAC" w:rsidRDefault="00A17B5D" w:rsidP="0099611C">
      <w:pPr>
        <w:widowControl/>
        <w:tabs>
          <w:tab w:val="num" w:pos="993"/>
        </w:tabs>
        <w:rPr>
          <w:rFonts w:ascii="Courier New" w:hAnsi="Courier New" w:cs="Courier New"/>
          <w:b/>
        </w:rPr>
      </w:pPr>
    </w:p>
    <w:p w14:paraId="3A828FB7" w14:textId="77777777" w:rsidR="00A17B5D" w:rsidRPr="001A1BAC" w:rsidRDefault="00A17B5D" w:rsidP="0099611C">
      <w:pPr>
        <w:widowControl/>
        <w:numPr>
          <w:ilvl w:val="0"/>
          <w:numId w:val="4"/>
        </w:numPr>
        <w:tabs>
          <w:tab w:val="clear" w:pos="360"/>
          <w:tab w:val="num" w:pos="1080"/>
        </w:tabs>
        <w:ind w:left="1080"/>
        <w:rPr>
          <w:rFonts w:ascii="Courier New" w:hAnsi="Courier New" w:cs="Courier New"/>
        </w:rPr>
      </w:pPr>
      <w:r w:rsidRPr="001A1BAC">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00CE4B1E" w:rsidRPr="001A1BAC">
        <w:rPr>
          <w:rFonts w:ascii="Courier New" w:hAnsi="Courier New" w:cs="Courier New"/>
          <w:b/>
        </w:rPr>
        <w:t>Provide estimates of the hour burden of the collection of information</w:t>
      </w:r>
      <w:r w:rsidRPr="001A1BAC">
        <w:rPr>
          <w:rFonts w:ascii="Courier New" w:hAnsi="Courier New" w:cs="Courier New"/>
          <w:b/>
        </w:rPr>
        <w:t>.</w:t>
      </w:r>
    </w:p>
    <w:p w14:paraId="3DD032CD" w14:textId="77777777" w:rsidR="00A17B5D" w:rsidRPr="00790420" w:rsidRDefault="00A17B5D" w:rsidP="0099611C">
      <w:pPr>
        <w:widowControl/>
        <w:tabs>
          <w:tab w:val="num" w:pos="993"/>
        </w:tabs>
        <w:ind w:left="993"/>
        <w:rPr>
          <w:rFonts w:ascii="Courier New" w:hAnsi="Courier New" w:cs="Courier New"/>
          <w:highlight w:val="yellow"/>
        </w:rPr>
      </w:pPr>
    </w:p>
    <w:p w14:paraId="7739BBB6" w14:textId="6E51AFF2"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bookmarkStart w:id="1" w:name="OLE_LINK1"/>
      <w:r w:rsidRPr="001A1BAC">
        <w:rPr>
          <w:rFonts w:ascii="Courier New" w:hAnsi="Courier New" w:cs="Courier New"/>
        </w:rPr>
        <w:t xml:space="preserve">The following burden estimates for the three programs have been derived </w:t>
      </w:r>
      <w:r w:rsidR="001A1BAC" w:rsidRPr="001A1BAC">
        <w:rPr>
          <w:rFonts w:ascii="Courier New" w:hAnsi="Courier New" w:cs="Courier New"/>
        </w:rPr>
        <w:t>by averaging</w:t>
      </w:r>
      <w:r w:rsidR="008125E5">
        <w:rPr>
          <w:rFonts w:ascii="Courier New" w:hAnsi="Courier New" w:cs="Courier New"/>
        </w:rPr>
        <w:t xml:space="preserve"> data for</w:t>
      </w:r>
      <w:r w:rsidRPr="001A1BAC">
        <w:rPr>
          <w:rFonts w:ascii="Courier New" w:hAnsi="Courier New" w:cs="Courier New"/>
        </w:rPr>
        <w:t xml:space="preserve"> </w:t>
      </w:r>
      <w:r w:rsidR="00E635B3" w:rsidRPr="001A1BAC">
        <w:rPr>
          <w:rFonts w:ascii="Courier New" w:hAnsi="Courier New" w:cs="Courier New"/>
        </w:rPr>
        <w:t>FY2015 through FY2017</w:t>
      </w:r>
      <w:r w:rsidR="00B62A5C" w:rsidRPr="001A1BAC">
        <w:rPr>
          <w:rFonts w:ascii="Courier New" w:hAnsi="Courier New" w:cs="Courier New"/>
        </w:rPr>
        <w:t xml:space="preserve">; FECA: an estimated </w:t>
      </w:r>
      <w:r w:rsidR="00E635B3" w:rsidRPr="001A1BAC">
        <w:rPr>
          <w:rFonts w:ascii="Courier New" w:hAnsi="Courier New" w:cs="Courier New"/>
        </w:rPr>
        <w:t>4,949</w:t>
      </w:r>
      <w:r w:rsidR="00A74E01" w:rsidRPr="001A1BAC">
        <w:rPr>
          <w:rFonts w:ascii="Courier New" w:hAnsi="Courier New" w:cs="Courier New"/>
        </w:rPr>
        <w:t xml:space="preserve"> respondents submit the OWCP-04; BLBA: an estimate </w:t>
      </w:r>
      <w:r w:rsidR="00E635B3" w:rsidRPr="001A1BAC">
        <w:rPr>
          <w:rFonts w:ascii="Courier New" w:hAnsi="Courier New" w:cs="Courier New"/>
        </w:rPr>
        <w:t xml:space="preserve">424 </w:t>
      </w:r>
      <w:r w:rsidR="00A74E01" w:rsidRPr="001A1BAC">
        <w:rPr>
          <w:rFonts w:ascii="Courier New" w:hAnsi="Courier New" w:cs="Courier New"/>
        </w:rPr>
        <w:t xml:space="preserve">respondents submit the OWCP-04, and EEOICPA: an estimated </w:t>
      </w:r>
      <w:r w:rsidR="00E635B3" w:rsidRPr="001A1BAC">
        <w:rPr>
          <w:rFonts w:ascii="Courier New" w:hAnsi="Courier New" w:cs="Courier New"/>
        </w:rPr>
        <w:t xml:space="preserve">942 </w:t>
      </w:r>
      <w:r w:rsidR="00A74E01" w:rsidRPr="001A1BAC">
        <w:rPr>
          <w:rFonts w:ascii="Courier New" w:hAnsi="Courier New" w:cs="Courier New"/>
        </w:rPr>
        <w:t>respondents submit the OWCP-04, making the total number of respondents</w:t>
      </w:r>
      <w:r w:rsidR="003A2AC1" w:rsidRPr="001A1BAC">
        <w:rPr>
          <w:rFonts w:ascii="Courier New" w:hAnsi="Courier New" w:cs="Courier New"/>
        </w:rPr>
        <w:t xml:space="preserve"> </w:t>
      </w:r>
      <w:r w:rsidR="00D4495E">
        <w:rPr>
          <w:rFonts w:ascii="Courier New" w:hAnsi="Courier New" w:cs="Courier New"/>
        </w:rPr>
        <w:t>6,315</w:t>
      </w:r>
      <w:r w:rsidR="00A74E01" w:rsidRPr="001A1BAC">
        <w:rPr>
          <w:rFonts w:ascii="Courier New" w:hAnsi="Courier New" w:cs="Courier New"/>
        </w:rPr>
        <w:t>.</w:t>
      </w:r>
      <w:r w:rsidR="00695572">
        <w:rPr>
          <w:rFonts w:ascii="Courier New" w:hAnsi="Courier New" w:cs="Courier New"/>
        </w:rPr>
        <w:t xml:space="preserve">  </w:t>
      </w:r>
      <w:r w:rsidR="000E5E1A" w:rsidRPr="001A1BAC">
        <w:rPr>
          <w:rFonts w:ascii="Courier New" w:hAnsi="Courier New" w:cs="Courier New"/>
        </w:rPr>
        <w:t>Note: all numbers may not add due to rounding.</w:t>
      </w:r>
      <w:r w:rsidR="00A74E01" w:rsidRPr="001A1BAC">
        <w:rPr>
          <w:rFonts w:ascii="Courier New" w:hAnsi="Courier New" w:cs="Courier New"/>
        </w:rPr>
        <w:t xml:space="preserve"> </w:t>
      </w:r>
    </w:p>
    <w:p w14:paraId="7CE31BC4"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2FAD28B6" w14:textId="77777777" w:rsidR="00C21D57" w:rsidRPr="001A1BAC" w:rsidRDefault="00880553"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FECA:</w:t>
      </w:r>
      <w:r w:rsidRPr="001A1BAC">
        <w:rPr>
          <w:rFonts w:ascii="Courier New" w:hAnsi="Courier New" w:cs="Courier New"/>
        </w:rPr>
        <w:tab/>
        <w:t xml:space="preserve">An estimated </w:t>
      </w:r>
      <w:r w:rsidR="00962C56" w:rsidRPr="001A1BAC">
        <w:rPr>
          <w:rFonts w:ascii="Courier New" w:hAnsi="Courier New" w:cs="Courier New"/>
        </w:rPr>
        <w:t>4,949</w:t>
      </w:r>
      <w:r w:rsidR="003A2AC1" w:rsidRPr="001A1BAC">
        <w:rPr>
          <w:rFonts w:ascii="Courier New" w:hAnsi="Courier New" w:cs="Courier New"/>
        </w:rPr>
        <w:t xml:space="preserve"> </w:t>
      </w:r>
      <w:r w:rsidRPr="001A1BAC">
        <w:rPr>
          <w:rFonts w:ascii="Courier New" w:hAnsi="Courier New" w:cs="Courier New"/>
        </w:rPr>
        <w:t>respondents submit the OWCP-</w:t>
      </w:r>
      <w:r w:rsidR="00A27749" w:rsidRPr="001A1BAC">
        <w:rPr>
          <w:rFonts w:ascii="Courier New" w:hAnsi="Courier New" w:cs="Courier New"/>
        </w:rPr>
        <w:t>04, for a total number of responses under that program of</w:t>
      </w:r>
      <w:r w:rsidR="003A2AC1" w:rsidRPr="001A1BAC">
        <w:rPr>
          <w:rFonts w:ascii="Courier New" w:hAnsi="Courier New" w:cs="Courier New"/>
        </w:rPr>
        <w:t xml:space="preserve"> </w:t>
      </w:r>
      <w:r w:rsidR="00962C56" w:rsidRPr="001A1BAC">
        <w:rPr>
          <w:rFonts w:ascii="Courier New" w:hAnsi="Courier New" w:cs="Courier New"/>
        </w:rPr>
        <w:t>212,121</w:t>
      </w:r>
      <w:r w:rsidR="00A27749" w:rsidRPr="001A1BAC">
        <w:rPr>
          <w:rFonts w:ascii="Courier New" w:hAnsi="Courier New" w:cs="Courier New"/>
        </w:rPr>
        <w:t xml:space="preserve">.  </w:t>
      </w:r>
      <w:r w:rsidR="00B31D86" w:rsidRPr="001A1BAC">
        <w:rPr>
          <w:rFonts w:ascii="Courier New" w:hAnsi="Courier New" w:cs="Courier New"/>
        </w:rPr>
        <w:t xml:space="preserve">Of these, approximately </w:t>
      </w:r>
      <w:r w:rsidR="00962C56" w:rsidRPr="001A1BAC">
        <w:rPr>
          <w:rFonts w:ascii="Courier New" w:hAnsi="Courier New" w:cs="Courier New"/>
        </w:rPr>
        <w:t>8,081</w:t>
      </w:r>
      <w:r w:rsidR="001B6426" w:rsidRPr="001A1BAC">
        <w:rPr>
          <w:rFonts w:ascii="Courier New" w:hAnsi="Courier New" w:cs="Courier New"/>
        </w:rPr>
        <w:t xml:space="preserve"> </w:t>
      </w:r>
      <w:r w:rsidR="00B31D86" w:rsidRPr="001A1BAC">
        <w:rPr>
          <w:rFonts w:ascii="Courier New" w:hAnsi="Courier New" w:cs="Courier New"/>
        </w:rPr>
        <w:t xml:space="preserve">responses are submitted electronically and </w:t>
      </w:r>
      <w:r w:rsidR="00962C56" w:rsidRPr="001A1BAC">
        <w:rPr>
          <w:rFonts w:ascii="Courier New" w:hAnsi="Courier New" w:cs="Courier New"/>
        </w:rPr>
        <w:t>204,040</w:t>
      </w:r>
      <w:r w:rsidR="003A2AC1" w:rsidRPr="001A1BAC">
        <w:rPr>
          <w:rFonts w:ascii="Courier New" w:hAnsi="Courier New" w:cs="Courier New"/>
        </w:rPr>
        <w:t xml:space="preserve"> </w:t>
      </w:r>
      <w:r w:rsidR="00B31D86" w:rsidRPr="001A1BAC">
        <w:rPr>
          <w:rFonts w:ascii="Courier New" w:hAnsi="Courier New" w:cs="Courier New"/>
        </w:rPr>
        <w:t xml:space="preserve">responses are submitted manually.  </w:t>
      </w:r>
      <w:r w:rsidR="00A27749" w:rsidRPr="001A1BAC">
        <w:rPr>
          <w:rFonts w:ascii="Courier New" w:hAnsi="Courier New" w:cs="Courier New"/>
        </w:rPr>
        <w:t xml:space="preserve">It is estimated that each of these responses will take approximately </w:t>
      </w:r>
      <w:r w:rsidR="00C21D57" w:rsidRPr="001A1BAC">
        <w:rPr>
          <w:rFonts w:ascii="Courier New" w:hAnsi="Courier New" w:cs="Courier New"/>
        </w:rPr>
        <w:t xml:space="preserve">one minute to complete electronically and </w:t>
      </w:r>
      <w:r w:rsidR="00A27749" w:rsidRPr="001A1BAC">
        <w:rPr>
          <w:rFonts w:ascii="Courier New" w:hAnsi="Courier New" w:cs="Courier New"/>
        </w:rPr>
        <w:t>seven minutes to complete</w:t>
      </w:r>
      <w:r w:rsidR="00C21D57" w:rsidRPr="001A1BAC">
        <w:rPr>
          <w:rFonts w:ascii="Courier New" w:hAnsi="Courier New" w:cs="Courier New"/>
        </w:rPr>
        <w:t xml:space="preserve"> manually. </w:t>
      </w:r>
    </w:p>
    <w:p w14:paraId="20FFA75C"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p>
    <w:p w14:paraId="0AC434B7"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w:t>
      </w:r>
      <w:r w:rsidR="004E0138" w:rsidRPr="001A1BAC">
        <w:rPr>
          <w:rFonts w:ascii="Courier New" w:hAnsi="Courier New" w:cs="Courier New"/>
        </w:rPr>
        <w:t>a</w:t>
      </w:r>
      <w:r w:rsidR="00A27749" w:rsidRPr="001A1BAC">
        <w:rPr>
          <w:rFonts w:ascii="Courier New" w:hAnsi="Courier New" w:cs="Courier New"/>
        </w:rPr>
        <w:t xml:space="preserve">nnual hour burden of </w:t>
      </w:r>
      <w:r w:rsidR="000E5E1A" w:rsidRPr="001A1BAC">
        <w:rPr>
          <w:rFonts w:ascii="Courier New" w:hAnsi="Courier New" w:cs="Courier New"/>
        </w:rPr>
        <w:t>23,946</w:t>
      </w:r>
      <w:r w:rsidR="001323C7" w:rsidRPr="001A1BAC">
        <w:rPr>
          <w:rFonts w:ascii="Courier New" w:hAnsi="Courier New" w:cs="Courier New"/>
        </w:rPr>
        <w:t xml:space="preserve"> </w:t>
      </w:r>
      <w:r w:rsidR="00A27749" w:rsidRPr="001A1BAC">
        <w:rPr>
          <w:rFonts w:ascii="Courier New" w:hAnsi="Courier New" w:cs="Courier New"/>
        </w:rPr>
        <w:t>hours</w:t>
      </w:r>
      <w:r w:rsidR="002F1A20" w:rsidRPr="001A1BAC">
        <w:rPr>
          <w:rFonts w:ascii="Courier New" w:hAnsi="Courier New" w:cs="Courier New"/>
        </w:rPr>
        <w:t xml:space="preserve"> </w:t>
      </w:r>
      <w:r w:rsidR="009E2E9E" w:rsidRPr="001A1BAC">
        <w:rPr>
          <w:rFonts w:ascii="Courier New" w:hAnsi="Courier New" w:cs="Courier New"/>
        </w:rPr>
        <w:t>(</w:t>
      </w:r>
      <w:r w:rsidR="00962C56" w:rsidRPr="001A1BAC">
        <w:rPr>
          <w:rFonts w:ascii="Courier New" w:hAnsi="Courier New" w:cs="Courier New"/>
        </w:rPr>
        <w:t>135</w:t>
      </w:r>
      <w:r w:rsidR="00BD7D8F" w:rsidRPr="001A1BAC">
        <w:rPr>
          <w:rFonts w:ascii="Courier New" w:hAnsi="Courier New" w:cs="Courier New"/>
        </w:rPr>
        <w:t xml:space="preserve"> </w:t>
      </w:r>
      <w:r w:rsidR="009E2E9E" w:rsidRPr="001A1BAC">
        <w:rPr>
          <w:rFonts w:ascii="Courier New" w:hAnsi="Courier New" w:cs="Courier New"/>
        </w:rPr>
        <w:t xml:space="preserve">+ </w:t>
      </w:r>
      <w:r w:rsidR="00962C56" w:rsidRPr="001A1BAC">
        <w:rPr>
          <w:rFonts w:ascii="Courier New" w:hAnsi="Courier New" w:cs="Courier New"/>
        </w:rPr>
        <w:t xml:space="preserve">23,811 </w:t>
      </w:r>
      <w:r w:rsidR="009E2E9E" w:rsidRPr="001A1BAC">
        <w:rPr>
          <w:rFonts w:ascii="Courier New" w:hAnsi="Courier New" w:cs="Courier New"/>
        </w:rPr>
        <w:t>=</w:t>
      </w:r>
      <w:r w:rsidR="003A2AC1" w:rsidRPr="001A1BAC">
        <w:rPr>
          <w:rFonts w:ascii="Courier New" w:hAnsi="Courier New" w:cs="Courier New"/>
        </w:rPr>
        <w:t xml:space="preserve"> </w:t>
      </w:r>
      <w:r w:rsidR="00962C56" w:rsidRPr="001A1BAC">
        <w:rPr>
          <w:rFonts w:ascii="Courier New" w:hAnsi="Courier New" w:cs="Courier New"/>
        </w:rPr>
        <w:t>23,946</w:t>
      </w:r>
      <w:r w:rsidR="009E2E9E" w:rsidRPr="001A1BAC">
        <w:rPr>
          <w:rFonts w:ascii="Courier New" w:hAnsi="Courier New" w:cs="Courier New"/>
        </w:rPr>
        <w:t>)</w:t>
      </w:r>
    </w:p>
    <w:p w14:paraId="2426FE1D" w14:textId="77777777" w:rsidR="00470A02"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962C56" w:rsidRPr="001A1BAC">
        <w:rPr>
          <w:rFonts w:ascii="Courier New" w:hAnsi="Courier New" w:cs="Courier New"/>
        </w:rPr>
        <w:t>8,081</w:t>
      </w:r>
      <w:r w:rsidR="003A2AC1" w:rsidRPr="001A1BAC">
        <w:rPr>
          <w:rFonts w:ascii="Courier New" w:hAnsi="Courier New" w:cs="Courier New"/>
        </w:rPr>
        <w:t xml:space="preserve"> </w:t>
      </w:r>
      <w:r w:rsidRPr="001A1BAC">
        <w:rPr>
          <w:rFonts w:ascii="Courier New" w:hAnsi="Courier New" w:cs="Courier New"/>
        </w:rPr>
        <w:t xml:space="preserve">x .0167 = </w:t>
      </w:r>
      <w:r w:rsidR="00962C56" w:rsidRPr="001A1BAC">
        <w:rPr>
          <w:rFonts w:ascii="Courier New" w:hAnsi="Courier New" w:cs="Courier New"/>
        </w:rPr>
        <w:t xml:space="preserve">135 </w:t>
      </w:r>
      <w:r w:rsidRPr="001A1BAC">
        <w:rPr>
          <w:rFonts w:ascii="Courier New" w:hAnsi="Courier New" w:cs="Courier New"/>
        </w:rPr>
        <w:t>hours)</w:t>
      </w:r>
    </w:p>
    <w:p w14:paraId="06EF69C4" w14:textId="77777777" w:rsidR="00880553" w:rsidRPr="001A1BAC" w:rsidRDefault="00470A0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Manual</w:t>
      </w:r>
      <w:r w:rsidR="00BF6162" w:rsidRPr="001A1BAC">
        <w:rPr>
          <w:rFonts w:ascii="Courier New" w:hAnsi="Courier New" w:cs="Courier New"/>
        </w:rPr>
        <w:t xml:space="preserve"> </w:t>
      </w:r>
      <w:r w:rsidRPr="001A1BAC">
        <w:rPr>
          <w:rFonts w:ascii="Courier New" w:hAnsi="Courier New" w:cs="Courier New"/>
        </w:rPr>
        <w:t>(</w:t>
      </w:r>
      <w:r w:rsidR="00962C56" w:rsidRPr="001A1BAC">
        <w:rPr>
          <w:rFonts w:ascii="Courier New" w:hAnsi="Courier New" w:cs="Courier New"/>
        </w:rPr>
        <w:t>204,040</w:t>
      </w:r>
      <w:r w:rsidR="003A2AC1" w:rsidRPr="001A1BAC">
        <w:rPr>
          <w:rFonts w:ascii="Courier New" w:hAnsi="Courier New" w:cs="Courier New"/>
        </w:rPr>
        <w:t xml:space="preserve"> </w:t>
      </w:r>
      <w:r w:rsidRPr="001A1BAC">
        <w:rPr>
          <w:rFonts w:ascii="Courier New" w:hAnsi="Courier New" w:cs="Courier New"/>
        </w:rPr>
        <w:t xml:space="preserve">x </w:t>
      </w:r>
      <w:r w:rsidR="00A27749" w:rsidRPr="001A1BAC">
        <w:rPr>
          <w:rFonts w:ascii="Courier New" w:hAnsi="Courier New" w:cs="Courier New"/>
        </w:rPr>
        <w:t xml:space="preserve">.1167 = </w:t>
      </w:r>
      <w:r w:rsidR="00962C56" w:rsidRPr="001A1BAC">
        <w:rPr>
          <w:rFonts w:ascii="Courier New" w:hAnsi="Courier New" w:cs="Courier New"/>
        </w:rPr>
        <w:t>23,811</w:t>
      </w:r>
      <w:r w:rsidR="003A2AC1" w:rsidRPr="001A1BAC">
        <w:rPr>
          <w:rFonts w:ascii="Courier New" w:hAnsi="Courier New" w:cs="Courier New"/>
        </w:rPr>
        <w:t xml:space="preserve"> </w:t>
      </w:r>
      <w:r w:rsidR="00A27749" w:rsidRPr="001A1BAC">
        <w:rPr>
          <w:rFonts w:ascii="Courier New" w:hAnsi="Courier New" w:cs="Courier New"/>
        </w:rPr>
        <w:t>hours)</w:t>
      </w:r>
    </w:p>
    <w:p w14:paraId="29B945C4"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43B64792" w14:textId="77777777" w:rsidR="000248AD" w:rsidRPr="001A1BAC" w:rsidRDefault="00880553"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BLBA:</w:t>
      </w:r>
      <w:r w:rsidRPr="001A1BAC">
        <w:rPr>
          <w:rFonts w:ascii="Courier New" w:hAnsi="Courier New" w:cs="Courier New"/>
        </w:rPr>
        <w:tab/>
        <w:t xml:space="preserve">An estimated </w:t>
      </w:r>
      <w:r w:rsidR="00962C56" w:rsidRPr="001A1BAC">
        <w:rPr>
          <w:rFonts w:ascii="Courier New" w:hAnsi="Courier New" w:cs="Courier New"/>
        </w:rPr>
        <w:t xml:space="preserve">424 </w:t>
      </w:r>
      <w:r w:rsidRPr="001A1BAC">
        <w:rPr>
          <w:rFonts w:ascii="Courier New" w:hAnsi="Courier New" w:cs="Courier New"/>
        </w:rPr>
        <w:t>respondents submit the OWCP-</w:t>
      </w:r>
      <w:r w:rsidR="00496453" w:rsidRPr="001A1BAC">
        <w:rPr>
          <w:rFonts w:ascii="Courier New" w:hAnsi="Courier New" w:cs="Courier New"/>
        </w:rPr>
        <w:t>04</w:t>
      </w:r>
      <w:r w:rsidRPr="001A1BAC">
        <w:rPr>
          <w:rFonts w:ascii="Courier New" w:hAnsi="Courier New" w:cs="Courier New"/>
        </w:rPr>
        <w:t>, for a total number of responses under that program of</w:t>
      </w:r>
      <w:r w:rsidR="000248AD" w:rsidRPr="001A1BAC">
        <w:rPr>
          <w:rFonts w:ascii="Courier New" w:hAnsi="Courier New" w:cs="Courier New"/>
        </w:rPr>
        <w:t xml:space="preserve"> </w:t>
      </w:r>
      <w:r w:rsidR="00962C56" w:rsidRPr="001A1BAC">
        <w:rPr>
          <w:rFonts w:ascii="Courier New" w:hAnsi="Courier New" w:cs="Courier New"/>
        </w:rPr>
        <w:t>10,122</w:t>
      </w:r>
      <w:r w:rsidRPr="001A1BAC">
        <w:rPr>
          <w:rFonts w:ascii="Courier New" w:hAnsi="Courier New" w:cs="Courier New"/>
        </w:rPr>
        <w:t xml:space="preserve">.  </w:t>
      </w:r>
      <w:r w:rsidR="000248AD" w:rsidRPr="001A1BAC">
        <w:rPr>
          <w:rFonts w:ascii="Courier New" w:hAnsi="Courier New" w:cs="Courier New"/>
        </w:rPr>
        <w:t xml:space="preserve">Of these, approximately </w:t>
      </w:r>
      <w:r w:rsidR="00962C56" w:rsidRPr="001A1BAC">
        <w:rPr>
          <w:rFonts w:ascii="Courier New" w:hAnsi="Courier New" w:cs="Courier New"/>
        </w:rPr>
        <w:t xml:space="preserve">243 </w:t>
      </w:r>
      <w:r w:rsidR="000248AD" w:rsidRPr="001A1BAC">
        <w:rPr>
          <w:rFonts w:ascii="Courier New" w:hAnsi="Courier New" w:cs="Courier New"/>
        </w:rPr>
        <w:t xml:space="preserve">responses are submitted electronically and </w:t>
      </w:r>
      <w:r w:rsidR="00962C56" w:rsidRPr="001A1BAC">
        <w:rPr>
          <w:rFonts w:ascii="Courier New" w:hAnsi="Courier New" w:cs="Courier New"/>
        </w:rPr>
        <w:t>9,879</w:t>
      </w:r>
      <w:r w:rsidR="000248AD" w:rsidRPr="001A1BAC">
        <w:rPr>
          <w:rFonts w:ascii="Courier New" w:hAnsi="Courier New" w:cs="Courier New"/>
        </w:rPr>
        <w:t xml:space="preserve"> responses are submitted manually.  It is estimated that each of these responses will take approximately one minute to complete electronically and seven minutes to complete manually</w:t>
      </w:r>
      <w:r w:rsidR="00A0412C" w:rsidRPr="001A1BAC">
        <w:rPr>
          <w:rFonts w:ascii="Courier New" w:hAnsi="Courier New" w:cs="Courier New"/>
        </w:rPr>
        <w:t xml:space="preserve">. </w:t>
      </w:r>
    </w:p>
    <w:p w14:paraId="42E47DF0" w14:textId="77777777" w:rsidR="00A0412C" w:rsidRPr="001A1BAC" w:rsidRDefault="00A0412C" w:rsidP="0099611C">
      <w:pPr>
        <w:widowControl/>
        <w:tabs>
          <w:tab w:val="left" w:pos="0"/>
          <w:tab w:val="left" w:pos="432"/>
          <w:tab w:val="left" w:pos="720"/>
          <w:tab w:val="left" w:pos="1008"/>
          <w:tab w:val="left" w:pos="1440"/>
        </w:tabs>
        <w:rPr>
          <w:rFonts w:ascii="Courier New" w:hAnsi="Courier New" w:cs="Courier New"/>
        </w:rPr>
      </w:pPr>
    </w:p>
    <w:p w14:paraId="52C0281E" w14:textId="77777777" w:rsidR="000248AD" w:rsidRPr="001A1BAC" w:rsidRDefault="000248AD"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annual hour burden of </w:t>
      </w:r>
      <w:r w:rsidR="0047601B" w:rsidRPr="001A1BAC">
        <w:rPr>
          <w:rFonts w:ascii="Courier New" w:hAnsi="Courier New" w:cs="Courier New"/>
        </w:rPr>
        <w:t xml:space="preserve">1,157 </w:t>
      </w:r>
      <w:r w:rsidRPr="001A1BAC">
        <w:rPr>
          <w:rFonts w:ascii="Courier New" w:hAnsi="Courier New" w:cs="Courier New"/>
        </w:rPr>
        <w:t>hours (</w:t>
      </w:r>
      <w:r w:rsidR="0047601B" w:rsidRPr="001A1BAC">
        <w:rPr>
          <w:rFonts w:ascii="Courier New" w:hAnsi="Courier New" w:cs="Courier New"/>
        </w:rPr>
        <w:t xml:space="preserve">4 </w:t>
      </w:r>
      <w:r w:rsidRPr="001A1BAC">
        <w:rPr>
          <w:rFonts w:ascii="Courier New" w:hAnsi="Courier New" w:cs="Courier New"/>
        </w:rPr>
        <w:t xml:space="preserve">+ </w:t>
      </w:r>
      <w:r w:rsidR="0047601B" w:rsidRPr="001A1BAC">
        <w:rPr>
          <w:rFonts w:ascii="Courier New" w:hAnsi="Courier New" w:cs="Courier New"/>
        </w:rPr>
        <w:t xml:space="preserve">1,153 </w:t>
      </w:r>
      <w:r w:rsidRPr="001A1BAC">
        <w:rPr>
          <w:rFonts w:ascii="Courier New" w:hAnsi="Courier New" w:cs="Courier New"/>
        </w:rPr>
        <w:t xml:space="preserve">= </w:t>
      </w:r>
      <w:r w:rsidR="0047601B" w:rsidRPr="001A1BAC">
        <w:rPr>
          <w:rFonts w:ascii="Courier New" w:hAnsi="Courier New" w:cs="Courier New"/>
        </w:rPr>
        <w:t>1,157</w:t>
      </w:r>
      <w:r w:rsidRPr="001A1BAC">
        <w:rPr>
          <w:rFonts w:ascii="Courier New" w:hAnsi="Courier New" w:cs="Courier New"/>
        </w:rPr>
        <w:t>)</w:t>
      </w:r>
    </w:p>
    <w:p w14:paraId="30CFEF20" w14:textId="77777777" w:rsidR="000248AD" w:rsidRPr="001A1BAC" w:rsidRDefault="000248AD"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962C56" w:rsidRPr="001A1BAC">
        <w:rPr>
          <w:rFonts w:ascii="Courier New" w:hAnsi="Courier New" w:cs="Courier New"/>
        </w:rPr>
        <w:t xml:space="preserve">243 </w:t>
      </w:r>
      <w:r w:rsidRPr="001A1BAC">
        <w:rPr>
          <w:rFonts w:ascii="Courier New" w:hAnsi="Courier New" w:cs="Courier New"/>
        </w:rPr>
        <w:t xml:space="preserve">x .0167 = </w:t>
      </w:r>
      <w:r w:rsidR="00962C56" w:rsidRPr="001A1BAC">
        <w:rPr>
          <w:rFonts w:ascii="Courier New" w:hAnsi="Courier New" w:cs="Courier New"/>
        </w:rPr>
        <w:t>4</w:t>
      </w:r>
      <w:r w:rsidRPr="001A1BAC">
        <w:rPr>
          <w:rFonts w:ascii="Courier New" w:hAnsi="Courier New" w:cs="Courier New"/>
        </w:rPr>
        <w:t xml:space="preserve"> hour)</w:t>
      </w:r>
    </w:p>
    <w:p w14:paraId="34156B81" w14:textId="77777777" w:rsidR="000248AD" w:rsidRPr="001A1BAC" w:rsidRDefault="00BF6162"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Manual </w:t>
      </w:r>
      <w:r w:rsidR="000248AD" w:rsidRPr="001A1BAC">
        <w:rPr>
          <w:rFonts w:ascii="Courier New" w:hAnsi="Courier New" w:cs="Courier New"/>
        </w:rPr>
        <w:t>(</w:t>
      </w:r>
      <w:r w:rsidR="00962C56" w:rsidRPr="001A1BAC">
        <w:rPr>
          <w:rFonts w:ascii="Courier New" w:hAnsi="Courier New" w:cs="Courier New"/>
        </w:rPr>
        <w:t>9,879</w:t>
      </w:r>
      <w:r w:rsidR="000248AD" w:rsidRPr="001A1BAC">
        <w:rPr>
          <w:rFonts w:ascii="Courier New" w:hAnsi="Courier New" w:cs="Courier New"/>
        </w:rPr>
        <w:t xml:space="preserve"> x .1167 = </w:t>
      </w:r>
      <w:r w:rsidR="0047601B" w:rsidRPr="001A1BAC">
        <w:rPr>
          <w:rFonts w:ascii="Courier New" w:hAnsi="Courier New" w:cs="Courier New"/>
        </w:rPr>
        <w:t xml:space="preserve">1,153 </w:t>
      </w:r>
      <w:r w:rsidR="000248AD" w:rsidRPr="001A1BAC">
        <w:rPr>
          <w:rFonts w:ascii="Courier New" w:hAnsi="Courier New" w:cs="Courier New"/>
        </w:rPr>
        <w:t>hours)</w:t>
      </w:r>
    </w:p>
    <w:p w14:paraId="34C9F547" w14:textId="77777777" w:rsidR="00880553" w:rsidRPr="001A1BAC" w:rsidRDefault="00880553" w:rsidP="0099611C">
      <w:pPr>
        <w:widowControl/>
        <w:tabs>
          <w:tab w:val="left" w:pos="0"/>
          <w:tab w:val="left" w:pos="432"/>
          <w:tab w:val="left" w:pos="720"/>
          <w:tab w:val="left" w:pos="1008"/>
          <w:tab w:val="left" w:pos="1440"/>
        </w:tabs>
        <w:rPr>
          <w:rFonts w:ascii="Courier New" w:hAnsi="Courier New" w:cs="Courier New"/>
        </w:rPr>
      </w:pPr>
    </w:p>
    <w:p w14:paraId="42D36E39" w14:textId="455C7A00" w:rsidR="00E50C98" w:rsidRPr="001A1BAC" w:rsidRDefault="00880553"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EEOICPA:</w:t>
      </w:r>
      <w:r w:rsidRPr="001A1BAC">
        <w:rPr>
          <w:rFonts w:ascii="Courier New" w:hAnsi="Courier New" w:cs="Courier New"/>
        </w:rPr>
        <w:tab/>
      </w:r>
      <w:r w:rsidR="00C46866" w:rsidRPr="001A1BAC">
        <w:rPr>
          <w:rFonts w:ascii="Courier New" w:hAnsi="Courier New" w:cs="Courier New"/>
        </w:rPr>
        <w:t>A</w:t>
      </w:r>
      <w:r w:rsidRPr="001A1BAC">
        <w:rPr>
          <w:rFonts w:ascii="Courier New" w:hAnsi="Courier New" w:cs="Courier New"/>
        </w:rPr>
        <w:t xml:space="preserve">n estimated </w:t>
      </w:r>
      <w:r w:rsidR="0047601B" w:rsidRPr="001A1BAC">
        <w:rPr>
          <w:rFonts w:ascii="Courier New" w:hAnsi="Courier New" w:cs="Courier New"/>
        </w:rPr>
        <w:t xml:space="preserve">942 </w:t>
      </w:r>
      <w:r w:rsidRPr="001A1BAC">
        <w:rPr>
          <w:rFonts w:ascii="Courier New" w:hAnsi="Courier New" w:cs="Courier New"/>
        </w:rPr>
        <w:t>respondents will submit Form OWCP-</w:t>
      </w:r>
      <w:r w:rsidR="00496453" w:rsidRPr="001A1BAC">
        <w:rPr>
          <w:rFonts w:ascii="Courier New" w:hAnsi="Courier New" w:cs="Courier New"/>
        </w:rPr>
        <w:t>04</w:t>
      </w:r>
      <w:r w:rsidRPr="001A1BAC">
        <w:rPr>
          <w:rFonts w:ascii="Courier New" w:hAnsi="Courier New" w:cs="Courier New"/>
        </w:rPr>
        <w:t>, for a total number of responses under that program of</w:t>
      </w:r>
      <w:r w:rsidR="00A0412C" w:rsidRPr="001A1BAC">
        <w:rPr>
          <w:rFonts w:ascii="Courier New" w:hAnsi="Courier New" w:cs="Courier New"/>
        </w:rPr>
        <w:t xml:space="preserve"> </w:t>
      </w:r>
      <w:r w:rsidR="0047601B" w:rsidRPr="001A1BAC">
        <w:rPr>
          <w:rFonts w:ascii="Courier New" w:hAnsi="Courier New" w:cs="Courier New"/>
        </w:rPr>
        <w:t>37,</w:t>
      </w:r>
      <w:r w:rsidR="007A1504">
        <w:rPr>
          <w:rFonts w:ascii="Courier New" w:hAnsi="Courier New" w:cs="Courier New"/>
        </w:rPr>
        <w:t>622</w:t>
      </w:r>
      <w:r w:rsidRPr="001A1BAC">
        <w:rPr>
          <w:rFonts w:ascii="Courier New" w:hAnsi="Courier New" w:cs="Courier New"/>
        </w:rPr>
        <w:t xml:space="preserve">.  </w:t>
      </w:r>
      <w:r w:rsidR="00E50C98" w:rsidRPr="001A1BAC">
        <w:rPr>
          <w:rFonts w:ascii="Courier New" w:hAnsi="Courier New" w:cs="Courier New"/>
        </w:rPr>
        <w:t xml:space="preserve">Of these, approximately </w:t>
      </w:r>
      <w:r w:rsidR="0047601B" w:rsidRPr="001A1BAC">
        <w:rPr>
          <w:rFonts w:ascii="Courier New" w:hAnsi="Courier New" w:cs="Courier New"/>
        </w:rPr>
        <w:t xml:space="preserve">276 </w:t>
      </w:r>
      <w:r w:rsidR="00E50C98" w:rsidRPr="001A1BAC">
        <w:rPr>
          <w:rFonts w:ascii="Courier New" w:hAnsi="Courier New" w:cs="Courier New"/>
        </w:rPr>
        <w:t xml:space="preserve">responses are submitted electronically and </w:t>
      </w:r>
      <w:r w:rsidR="0047601B" w:rsidRPr="001A1BAC">
        <w:rPr>
          <w:rFonts w:ascii="Courier New" w:hAnsi="Courier New" w:cs="Courier New"/>
        </w:rPr>
        <w:t>37,346</w:t>
      </w:r>
      <w:r w:rsidR="00E50C98" w:rsidRPr="001A1BAC">
        <w:rPr>
          <w:rFonts w:ascii="Courier New" w:hAnsi="Courier New" w:cs="Courier New"/>
        </w:rPr>
        <w:t xml:space="preserve"> responses are submitted manually.  It is estimated that each of these responses will take approximately one minute to complete electronically and seven minutes to complete manually. </w:t>
      </w:r>
    </w:p>
    <w:p w14:paraId="44385AD9"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p>
    <w:p w14:paraId="4101FE04"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 xml:space="preserve">Total annual hour burden of </w:t>
      </w:r>
      <w:r w:rsidR="009F08E9" w:rsidRPr="001A1BAC">
        <w:rPr>
          <w:rFonts w:ascii="Courier New" w:hAnsi="Courier New" w:cs="Courier New"/>
        </w:rPr>
        <w:t xml:space="preserve">4,363 </w:t>
      </w:r>
      <w:r w:rsidRPr="001A1BAC">
        <w:rPr>
          <w:rFonts w:ascii="Courier New" w:hAnsi="Courier New" w:cs="Courier New"/>
        </w:rPr>
        <w:t>hours (</w:t>
      </w:r>
      <w:r w:rsidR="009F08E9" w:rsidRPr="001A1BAC">
        <w:rPr>
          <w:rFonts w:ascii="Courier New" w:hAnsi="Courier New" w:cs="Courier New"/>
        </w:rPr>
        <w:t>5</w:t>
      </w:r>
      <w:r w:rsidRPr="001A1BAC">
        <w:rPr>
          <w:rFonts w:ascii="Courier New" w:hAnsi="Courier New" w:cs="Courier New"/>
        </w:rPr>
        <w:t xml:space="preserve"> + </w:t>
      </w:r>
      <w:r w:rsidR="009F08E9" w:rsidRPr="001A1BAC">
        <w:rPr>
          <w:rFonts w:ascii="Courier New" w:hAnsi="Courier New" w:cs="Courier New"/>
        </w:rPr>
        <w:t>4,358</w:t>
      </w:r>
      <w:r w:rsidRPr="001A1BAC">
        <w:rPr>
          <w:rFonts w:ascii="Courier New" w:hAnsi="Courier New" w:cs="Courier New"/>
        </w:rPr>
        <w:t xml:space="preserve"> = </w:t>
      </w:r>
      <w:r w:rsidR="009F08E9" w:rsidRPr="001A1BAC">
        <w:rPr>
          <w:rFonts w:ascii="Courier New" w:hAnsi="Courier New" w:cs="Courier New"/>
        </w:rPr>
        <w:t>4,363</w:t>
      </w:r>
      <w:r w:rsidRPr="001A1BAC">
        <w:rPr>
          <w:rFonts w:ascii="Courier New" w:hAnsi="Courier New" w:cs="Courier New"/>
        </w:rPr>
        <w:t>)</w:t>
      </w:r>
    </w:p>
    <w:p w14:paraId="047AA85D" w14:textId="77777777" w:rsidR="00E50C98"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Electronic (</w:t>
      </w:r>
      <w:r w:rsidR="0047601B" w:rsidRPr="001A1BAC">
        <w:rPr>
          <w:rFonts w:ascii="Courier New" w:hAnsi="Courier New" w:cs="Courier New"/>
        </w:rPr>
        <w:t xml:space="preserve">276 </w:t>
      </w:r>
      <w:r w:rsidRPr="001A1BAC">
        <w:rPr>
          <w:rFonts w:ascii="Courier New" w:hAnsi="Courier New" w:cs="Courier New"/>
        </w:rPr>
        <w:t xml:space="preserve">x .0167 = </w:t>
      </w:r>
      <w:r w:rsidR="009F08E9" w:rsidRPr="001A1BAC">
        <w:rPr>
          <w:rFonts w:ascii="Courier New" w:hAnsi="Courier New" w:cs="Courier New"/>
        </w:rPr>
        <w:t>5</w:t>
      </w:r>
      <w:r w:rsidRPr="001A1BAC">
        <w:rPr>
          <w:rFonts w:ascii="Courier New" w:hAnsi="Courier New" w:cs="Courier New"/>
        </w:rPr>
        <w:t xml:space="preserve"> hour)</w:t>
      </w:r>
    </w:p>
    <w:p w14:paraId="7099A125" w14:textId="77777777" w:rsidR="00880553" w:rsidRPr="001A1BAC" w:rsidRDefault="00E50C98" w:rsidP="00E50C98">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rPr>
        <w:t>Manual (</w:t>
      </w:r>
      <w:r w:rsidR="009F08E9" w:rsidRPr="001A1BAC">
        <w:rPr>
          <w:rFonts w:ascii="Courier New" w:hAnsi="Courier New" w:cs="Courier New"/>
        </w:rPr>
        <w:t>37,346</w:t>
      </w:r>
      <w:r w:rsidRPr="001A1BAC">
        <w:rPr>
          <w:rFonts w:ascii="Courier New" w:hAnsi="Courier New" w:cs="Courier New"/>
        </w:rPr>
        <w:t xml:space="preserve"> x .1167 = </w:t>
      </w:r>
      <w:r w:rsidR="009F08E9" w:rsidRPr="001A1BAC">
        <w:rPr>
          <w:rFonts w:ascii="Courier New" w:hAnsi="Courier New" w:cs="Courier New"/>
        </w:rPr>
        <w:t>4,358</w:t>
      </w:r>
      <w:r w:rsidRPr="001A1BAC">
        <w:rPr>
          <w:rFonts w:ascii="Courier New" w:hAnsi="Courier New" w:cs="Courier New"/>
        </w:rPr>
        <w:t xml:space="preserve"> hours)</w:t>
      </w:r>
      <w:r w:rsidRPr="001A1BAC" w:rsidDel="00E50C98">
        <w:rPr>
          <w:rFonts w:ascii="Courier New" w:hAnsi="Courier New" w:cs="Courier New"/>
        </w:rPr>
        <w:t xml:space="preserve"> </w:t>
      </w:r>
    </w:p>
    <w:p w14:paraId="50C7EC78" w14:textId="77777777" w:rsidR="00CD58EF" w:rsidRPr="001A1BAC" w:rsidRDefault="00CD58EF" w:rsidP="0099611C">
      <w:pPr>
        <w:widowControl/>
        <w:tabs>
          <w:tab w:val="left" w:pos="0"/>
          <w:tab w:val="left" w:pos="432"/>
          <w:tab w:val="left" w:pos="720"/>
          <w:tab w:val="left" w:pos="1008"/>
          <w:tab w:val="left" w:pos="1440"/>
        </w:tabs>
        <w:rPr>
          <w:rFonts w:ascii="Courier New" w:hAnsi="Courier New" w:cs="Courier New"/>
        </w:rPr>
      </w:pPr>
    </w:p>
    <w:p w14:paraId="20C7A451" w14:textId="00DAF0C0" w:rsidR="00CD58EF" w:rsidRPr="001A1BAC" w:rsidRDefault="00E64D25" w:rsidP="0099611C">
      <w:pPr>
        <w:widowControl/>
        <w:tabs>
          <w:tab w:val="left" w:pos="0"/>
          <w:tab w:val="left" w:pos="432"/>
          <w:tab w:val="left" w:pos="720"/>
          <w:tab w:val="left" w:pos="1008"/>
          <w:tab w:val="left" w:pos="1440"/>
        </w:tabs>
        <w:rPr>
          <w:rFonts w:ascii="Courier New" w:hAnsi="Courier New" w:cs="Courier New"/>
        </w:rPr>
      </w:pPr>
      <w:r w:rsidRPr="001A1BAC">
        <w:rPr>
          <w:rFonts w:ascii="Courier New" w:hAnsi="Courier New" w:cs="Courier New"/>
          <w:b/>
        </w:rPr>
        <w:t xml:space="preserve">Total Burden hours: </w:t>
      </w:r>
      <w:r w:rsidR="009F08E9" w:rsidRPr="001A1BAC">
        <w:rPr>
          <w:rFonts w:ascii="Courier New" w:hAnsi="Courier New" w:cs="Courier New"/>
          <w:b/>
        </w:rPr>
        <w:t>29,466</w:t>
      </w:r>
      <w:r w:rsidR="00695572">
        <w:rPr>
          <w:rFonts w:ascii="Courier New" w:hAnsi="Courier New" w:cs="Courier New"/>
          <w:b/>
        </w:rPr>
        <w:t xml:space="preserve"> </w:t>
      </w:r>
      <w:r w:rsidR="00A0412C" w:rsidRPr="001A1BAC">
        <w:rPr>
          <w:rFonts w:ascii="Courier New" w:hAnsi="Courier New" w:cs="Courier New"/>
        </w:rPr>
        <w:t>(</w:t>
      </w:r>
      <w:r w:rsidR="009F08E9" w:rsidRPr="001A1BAC">
        <w:rPr>
          <w:rFonts w:ascii="Courier New" w:hAnsi="Courier New" w:cs="Courier New"/>
        </w:rPr>
        <w:t>23,946</w:t>
      </w:r>
      <w:r w:rsidR="00A0412C" w:rsidRPr="001A1BAC">
        <w:rPr>
          <w:rFonts w:ascii="Courier New" w:hAnsi="Courier New" w:cs="Courier New"/>
        </w:rPr>
        <w:t xml:space="preserve"> + </w:t>
      </w:r>
      <w:r w:rsidR="009F08E9" w:rsidRPr="001A1BAC">
        <w:rPr>
          <w:rFonts w:ascii="Courier New" w:hAnsi="Courier New" w:cs="Courier New"/>
        </w:rPr>
        <w:t xml:space="preserve">1,157 </w:t>
      </w:r>
      <w:r w:rsidR="00A0412C" w:rsidRPr="001A1BAC">
        <w:rPr>
          <w:rFonts w:ascii="Courier New" w:hAnsi="Courier New" w:cs="Courier New"/>
        </w:rPr>
        <w:t xml:space="preserve">+ </w:t>
      </w:r>
      <w:r w:rsidR="009F08E9" w:rsidRPr="001A1BAC">
        <w:rPr>
          <w:rFonts w:ascii="Courier New" w:hAnsi="Courier New" w:cs="Courier New"/>
        </w:rPr>
        <w:t>4,363</w:t>
      </w:r>
      <w:r w:rsidR="00A0412C" w:rsidRPr="001A1BAC">
        <w:rPr>
          <w:rFonts w:ascii="Courier New" w:hAnsi="Courier New" w:cs="Courier New"/>
        </w:rPr>
        <w:t>)</w:t>
      </w:r>
    </w:p>
    <w:p w14:paraId="25F78068" w14:textId="77777777" w:rsidR="00CD58EF" w:rsidRPr="00790420" w:rsidRDefault="00CD58EF" w:rsidP="0099611C">
      <w:pPr>
        <w:widowControl/>
        <w:tabs>
          <w:tab w:val="left" w:pos="0"/>
          <w:tab w:val="left" w:pos="432"/>
          <w:tab w:val="left" w:pos="720"/>
          <w:tab w:val="left" w:pos="1008"/>
          <w:tab w:val="left" w:pos="1440"/>
        </w:tabs>
        <w:rPr>
          <w:rFonts w:ascii="Courier New" w:hAnsi="Courier New" w:cs="Courier New"/>
          <w:highlight w:val="yellow"/>
        </w:rPr>
      </w:pPr>
    </w:p>
    <w:p w14:paraId="2305EC7A" w14:textId="472A2EF0"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695572">
        <w:rPr>
          <w:rFonts w:ascii="Courier New" w:hAnsi="Courier New" w:cs="Courier New"/>
        </w:rPr>
        <w:t>Combining the burden hours for all three programs, Form OWCP-</w:t>
      </w:r>
      <w:r w:rsidR="00A27749" w:rsidRPr="00695572">
        <w:rPr>
          <w:rFonts w:ascii="Courier New" w:hAnsi="Courier New" w:cs="Courier New"/>
        </w:rPr>
        <w:t>04 has a total respondent burden hour estimate of</w:t>
      </w:r>
      <w:r w:rsidR="00113FFA" w:rsidRPr="00695572">
        <w:rPr>
          <w:rFonts w:ascii="Courier New" w:hAnsi="Courier New" w:cs="Courier New"/>
        </w:rPr>
        <w:t xml:space="preserve"> </w:t>
      </w:r>
      <w:r w:rsidR="009F08E9" w:rsidRPr="00695572">
        <w:rPr>
          <w:rFonts w:ascii="Courier New" w:hAnsi="Courier New" w:cs="Courier New"/>
        </w:rPr>
        <w:t>29,466</w:t>
      </w:r>
      <w:r w:rsidR="00A27749" w:rsidRPr="00695572">
        <w:rPr>
          <w:rFonts w:ascii="Courier New" w:hAnsi="Courier New" w:cs="Courier New"/>
        </w:rPr>
        <w:t xml:space="preserve">  The current mean wage rate for billing clerks (based on Bureau of Labor Statistics data</w:t>
      </w:r>
      <w:r w:rsidR="00093806">
        <w:rPr>
          <w:rFonts w:ascii="Courier New" w:hAnsi="Courier New" w:cs="Courier New"/>
        </w:rPr>
        <w:t xml:space="preserve"> for May 2017</w:t>
      </w:r>
      <w:r w:rsidR="008124F8" w:rsidRPr="00695572">
        <w:rPr>
          <w:rFonts w:ascii="Courier New" w:hAnsi="Courier New" w:cs="Courier New"/>
        </w:rPr>
        <w:t xml:space="preserve">, </w:t>
      </w:r>
      <w:r w:rsidR="00E053BD" w:rsidRPr="00E053BD">
        <w:rPr>
          <w:rFonts w:ascii="Courier New" w:hAnsi="Courier New" w:cs="Courier New"/>
        </w:rPr>
        <w:t>https://www.bls.gov/oes/current/oes433021.htm</w:t>
      </w:r>
      <w:r w:rsidR="008124F8" w:rsidRPr="00695572">
        <w:rPr>
          <w:rFonts w:ascii="Courier New" w:hAnsi="Courier New" w:cs="Courier New"/>
        </w:rPr>
        <w:t xml:space="preserve">) </w:t>
      </w:r>
      <w:r w:rsidR="00A27749" w:rsidRPr="00695572">
        <w:rPr>
          <w:rFonts w:ascii="Courier New" w:hAnsi="Courier New" w:cs="Courier New"/>
        </w:rPr>
        <w:t>is estimated to be $</w:t>
      </w:r>
      <w:r w:rsidR="00E876A4">
        <w:rPr>
          <w:rFonts w:ascii="Courier New" w:hAnsi="Courier New" w:cs="Courier New"/>
        </w:rPr>
        <w:t>18.</w:t>
      </w:r>
      <w:r w:rsidR="00E053BD">
        <w:rPr>
          <w:rFonts w:ascii="Courier New" w:hAnsi="Courier New" w:cs="Courier New"/>
        </w:rPr>
        <w:t>49</w:t>
      </w:r>
      <w:r w:rsidR="00DA66BE" w:rsidRPr="00695572">
        <w:rPr>
          <w:rFonts w:ascii="Courier New" w:hAnsi="Courier New" w:cs="Courier New"/>
        </w:rPr>
        <w:t xml:space="preserve"> </w:t>
      </w:r>
      <w:r w:rsidR="00A27749" w:rsidRPr="00695572">
        <w:rPr>
          <w:rFonts w:ascii="Courier New" w:hAnsi="Courier New" w:cs="Courier New"/>
        </w:rPr>
        <w:t>per hour.</w:t>
      </w:r>
      <w:r w:rsidRPr="00695572">
        <w:rPr>
          <w:rFonts w:ascii="Courier New" w:hAnsi="Courier New" w:cs="Courier New"/>
        </w:rPr>
        <w:t xml:space="preserve">  Thus, the respondent cost estimate for this collection is $</w:t>
      </w:r>
      <w:r w:rsidR="00E053BD">
        <w:rPr>
          <w:rFonts w:ascii="Courier New" w:hAnsi="Courier New" w:cs="Courier New"/>
        </w:rPr>
        <w:t>544,826</w:t>
      </w:r>
      <w:r w:rsidR="00514755" w:rsidRPr="00695572">
        <w:rPr>
          <w:rFonts w:ascii="Courier New" w:hAnsi="Courier New" w:cs="Courier New"/>
        </w:rPr>
        <w:t xml:space="preserve"> </w:t>
      </w:r>
      <w:r w:rsidR="00BF6162" w:rsidRPr="00695572">
        <w:rPr>
          <w:rFonts w:ascii="Courier New" w:hAnsi="Courier New" w:cs="Courier New"/>
        </w:rPr>
        <w:t>(</w:t>
      </w:r>
      <w:r w:rsidR="00DA66BE" w:rsidRPr="00695572">
        <w:rPr>
          <w:rFonts w:ascii="Courier New" w:hAnsi="Courier New" w:cs="Courier New"/>
        </w:rPr>
        <w:t>29,466</w:t>
      </w:r>
      <w:r w:rsidR="00614DDA" w:rsidRPr="00695572">
        <w:rPr>
          <w:rFonts w:ascii="Courier New" w:hAnsi="Courier New" w:cs="Courier New"/>
        </w:rPr>
        <w:t xml:space="preserve"> </w:t>
      </w:r>
      <w:r w:rsidR="00CD58EF" w:rsidRPr="00695572">
        <w:rPr>
          <w:rFonts w:ascii="Courier New" w:hAnsi="Courier New" w:cs="Courier New"/>
        </w:rPr>
        <w:t>X $</w:t>
      </w:r>
      <w:r w:rsidR="003E1FB5">
        <w:rPr>
          <w:rFonts w:ascii="Courier New" w:hAnsi="Courier New" w:cs="Courier New"/>
        </w:rPr>
        <w:t>18.</w:t>
      </w:r>
      <w:r w:rsidR="00E053BD">
        <w:rPr>
          <w:rFonts w:ascii="Courier New" w:hAnsi="Courier New" w:cs="Courier New"/>
        </w:rPr>
        <w:t>49</w:t>
      </w:r>
      <w:r w:rsidR="00DA66BE" w:rsidRPr="00695572">
        <w:rPr>
          <w:rFonts w:ascii="Courier New" w:hAnsi="Courier New" w:cs="Courier New"/>
        </w:rPr>
        <w:t xml:space="preserve"> </w:t>
      </w:r>
      <w:r w:rsidR="00CD58EF" w:rsidRPr="00695572">
        <w:rPr>
          <w:rFonts w:ascii="Courier New" w:hAnsi="Courier New" w:cs="Courier New"/>
        </w:rPr>
        <w:t xml:space="preserve">= </w:t>
      </w:r>
      <w:r w:rsidR="00A27749" w:rsidRPr="00695572">
        <w:rPr>
          <w:rFonts w:ascii="Courier New" w:hAnsi="Courier New" w:cs="Courier New"/>
        </w:rPr>
        <w:t>$</w:t>
      </w:r>
      <w:r w:rsidR="00E053BD">
        <w:rPr>
          <w:rFonts w:ascii="Courier New" w:hAnsi="Courier New" w:cs="Courier New"/>
        </w:rPr>
        <w:t>544,826</w:t>
      </w:r>
      <w:r w:rsidR="00A27749" w:rsidRPr="00695572">
        <w:rPr>
          <w:rFonts w:ascii="Courier New" w:hAnsi="Courier New" w:cs="Courier New"/>
        </w:rPr>
        <w:t>).</w:t>
      </w:r>
    </w:p>
    <w:p w14:paraId="354DBDDE" w14:textId="77777777" w:rsidR="00DA141B" w:rsidRPr="0008103C" w:rsidRDefault="00DA141B" w:rsidP="0099611C">
      <w:pPr>
        <w:widowControl/>
        <w:tabs>
          <w:tab w:val="left" w:pos="0"/>
          <w:tab w:val="left" w:pos="432"/>
          <w:tab w:val="left" w:pos="720"/>
          <w:tab w:val="left" w:pos="1008"/>
          <w:tab w:val="left" w:pos="1440"/>
        </w:tabs>
        <w:rPr>
          <w:rFonts w:ascii="Courier New" w:hAnsi="Courier New" w:cs="Courier New"/>
        </w:rPr>
      </w:pPr>
    </w:p>
    <w:p w14:paraId="0279B44F" w14:textId="77777777" w:rsidR="00DA141B" w:rsidRPr="0008103C" w:rsidRDefault="00DA141B"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Annual Costs to Respondents (capital/start-up &amp; operation and maintenance).</w:t>
      </w:r>
    </w:p>
    <w:p w14:paraId="1206F931" w14:textId="77777777"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ind w:left="7740" w:hanging="7740"/>
        <w:rPr>
          <w:rFonts w:ascii="Courier New" w:hAnsi="Courier New" w:cs="Courier New"/>
        </w:rPr>
      </w:pPr>
    </w:p>
    <w:p w14:paraId="30929303" w14:textId="77777777" w:rsidR="00E67548" w:rsidRPr="0008103C" w:rsidRDefault="00E67548" w:rsidP="00E67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rPr>
        <w:t>The cost of completing billing forms is included in the charges submitted by respondents for medical services provided. Therefore, no operation and maintenance costs are experienced by respondents.</w:t>
      </w:r>
    </w:p>
    <w:p w14:paraId="021EAC24" w14:textId="77777777" w:rsidR="00DA141B" w:rsidRPr="0008103C" w:rsidRDefault="00DA141B"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DBE9095" w14:textId="77777777" w:rsidR="00DA141B" w:rsidRPr="001A1BAC" w:rsidRDefault="00DA141B" w:rsidP="0099611C">
      <w:pPr>
        <w:widowControl/>
        <w:numPr>
          <w:ilvl w:val="0"/>
          <w:numId w:val="3"/>
        </w:numPr>
        <w:tabs>
          <w:tab w:val="clear" w:pos="360"/>
          <w:tab w:val="left" w:pos="0"/>
          <w:tab w:val="left" w:pos="720"/>
          <w:tab w:val="left" w:pos="1008"/>
          <w:tab w:val="left" w:pos="1440"/>
        </w:tabs>
        <w:ind w:left="0" w:firstLine="0"/>
        <w:rPr>
          <w:rFonts w:ascii="Courier New" w:hAnsi="Courier New" w:cs="Courier New"/>
          <w:b/>
        </w:rPr>
      </w:pPr>
      <w:r w:rsidRPr="001A1BAC">
        <w:rPr>
          <w:rFonts w:ascii="Courier New" w:hAnsi="Courier New" w:cs="Courier New"/>
          <w:b/>
        </w:rPr>
        <w:t>Provide estimates of annualized cost to the Federal government</w:t>
      </w:r>
      <w:r w:rsidR="00920A75" w:rsidRPr="001A1BAC">
        <w:rPr>
          <w:rFonts w:ascii="Courier New" w:hAnsi="Courier New" w:cs="Courier New"/>
          <w:b/>
        </w:rPr>
        <w:t>.</w:t>
      </w:r>
      <w:r w:rsidR="00CA6B70" w:rsidRPr="001A1BAC">
        <w:rPr>
          <w:rFonts w:ascii="Courier New" w:hAnsi="Courier New" w:cs="Courier New"/>
          <w:b/>
        </w:rPr>
        <w:t xml:space="preserve"> </w:t>
      </w:r>
    </w:p>
    <w:p w14:paraId="42BD841D" w14:textId="77777777" w:rsidR="00D03B79" w:rsidRPr="001A1BAC" w:rsidRDefault="00D03B79" w:rsidP="0099611C">
      <w:pPr>
        <w:widowControl/>
        <w:rPr>
          <w:rFonts w:ascii="Courier New" w:hAnsi="Courier New" w:cs="Courier New"/>
        </w:rPr>
      </w:pPr>
    </w:p>
    <w:p w14:paraId="7B823129" w14:textId="77777777" w:rsidR="007244CE" w:rsidRPr="001A1BAC" w:rsidRDefault="007244CE" w:rsidP="0099611C">
      <w:pPr>
        <w:widowControl/>
        <w:rPr>
          <w:rFonts w:ascii="Courier New" w:hAnsi="Courier New" w:cs="Courier New"/>
        </w:rPr>
      </w:pPr>
      <w:r w:rsidRPr="001A1BAC">
        <w:rPr>
          <w:rFonts w:ascii="Courier New" w:hAnsi="Courier New" w:cs="Courier New"/>
        </w:rPr>
        <w:t>The estimated costs to the Federal government for collecting the information on Form OWCP-</w:t>
      </w:r>
      <w:r w:rsidR="00496453" w:rsidRPr="001A1BAC">
        <w:rPr>
          <w:rFonts w:ascii="Courier New" w:hAnsi="Courier New" w:cs="Courier New"/>
        </w:rPr>
        <w:t>04</w:t>
      </w:r>
      <w:r w:rsidRPr="001A1BAC">
        <w:rPr>
          <w:rFonts w:ascii="Courier New" w:hAnsi="Courier New" w:cs="Courier New"/>
        </w:rPr>
        <w:t xml:space="preserve"> are set out below:</w:t>
      </w:r>
    </w:p>
    <w:p w14:paraId="4CA4EFEC" w14:textId="77777777" w:rsidR="007244CE" w:rsidRPr="001A1BAC" w:rsidRDefault="007244C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E951EA7" w14:textId="77777777" w:rsidR="007244CE" w:rsidRPr="001A1BAC" w:rsidRDefault="007E266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1A1BAC">
        <w:rPr>
          <w:rFonts w:ascii="Courier New" w:hAnsi="Courier New" w:cs="Courier New"/>
          <w:b/>
        </w:rPr>
        <w:t xml:space="preserve">Printing/Mailing costs:  </w:t>
      </w:r>
      <w:r w:rsidRPr="001A1BAC">
        <w:rPr>
          <w:rFonts w:ascii="Courier New" w:hAnsi="Courier New" w:cs="Courier New"/>
        </w:rPr>
        <w:t>T</w:t>
      </w:r>
      <w:r w:rsidR="002233C8" w:rsidRPr="001A1BAC">
        <w:rPr>
          <w:rFonts w:ascii="Courier New" w:hAnsi="Courier New" w:cs="Courier New"/>
        </w:rPr>
        <w:t xml:space="preserve">here are no printing or mailing costs associated with </w:t>
      </w:r>
      <w:r w:rsidR="007244CE" w:rsidRPr="001A1BAC">
        <w:rPr>
          <w:rFonts w:ascii="Courier New" w:hAnsi="Courier New" w:cs="Courier New"/>
        </w:rPr>
        <w:t>Form OWCP-</w:t>
      </w:r>
      <w:r w:rsidR="00496453" w:rsidRPr="001A1BAC">
        <w:rPr>
          <w:rFonts w:ascii="Courier New" w:hAnsi="Courier New" w:cs="Courier New"/>
        </w:rPr>
        <w:t>04</w:t>
      </w:r>
      <w:r w:rsidR="002233C8" w:rsidRPr="001A1BAC">
        <w:rPr>
          <w:rFonts w:ascii="Courier New" w:hAnsi="Courier New" w:cs="Courier New"/>
        </w:rPr>
        <w:t xml:space="preserve">.  The instructions </w:t>
      </w:r>
      <w:r w:rsidR="007244CE" w:rsidRPr="001A1BAC">
        <w:rPr>
          <w:rFonts w:ascii="Courier New" w:hAnsi="Courier New" w:cs="Courier New"/>
        </w:rPr>
        <w:t xml:space="preserve">for filling out the portions of the form </w:t>
      </w:r>
      <w:r w:rsidR="00CD58EF" w:rsidRPr="001A1BAC">
        <w:rPr>
          <w:rFonts w:ascii="Courier New" w:hAnsi="Courier New" w:cs="Courier New"/>
        </w:rPr>
        <w:t>that is</w:t>
      </w:r>
      <w:r w:rsidR="007244CE" w:rsidRPr="001A1BAC">
        <w:rPr>
          <w:rFonts w:ascii="Courier New" w:hAnsi="Courier New" w:cs="Courier New"/>
        </w:rPr>
        <w:t xml:space="preserve"> required for OWCP’s billing processes are </w:t>
      </w:r>
      <w:r w:rsidR="002233C8" w:rsidRPr="001A1BAC">
        <w:rPr>
          <w:rFonts w:ascii="Courier New" w:hAnsi="Courier New" w:cs="Courier New"/>
        </w:rPr>
        <w:t xml:space="preserve">included in the program provider manuals that are available </w:t>
      </w:r>
      <w:r w:rsidR="007244CE" w:rsidRPr="001A1BAC">
        <w:rPr>
          <w:rFonts w:ascii="Courier New" w:hAnsi="Courier New" w:cs="Courier New"/>
        </w:rPr>
        <w:t xml:space="preserve">to </w:t>
      </w:r>
      <w:r w:rsidR="002233C8" w:rsidRPr="001A1BAC">
        <w:rPr>
          <w:rFonts w:ascii="Courier New" w:hAnsi="Courier New" w:cs="Courier New"/>
        </w:rPr>
        <w:t>and/or disseminated by the servicing contractor to all providers in the programs.  When ne</w:t>
      </w:r>
      <w:r w:rsidR="007244CE" w:rsidRPr="001A1BAC">
        <w:rPr>
          <w:rFonts w:ascii="Courier New" w:hAnsi="Courier New" w:cs="Courier New"/>
        </w:rPr>
        <w:t>eded</w:t>
      </w:r>
      <w:r w:rsidR="002233C8" w:rsidRPr="001A1BAC">
        <w:rPr>
          <w:rFonts w:ascii="Courier New" w:hAnsi="Courier New" w:cs="Courier New"/>
        </w:rPr>
        <w:t>, updates are issued in the form of bulletins to the programs</w:t>
      </w:r>
      <w:r w:rsidR="007244CE" w:rsidRPr="001A1BAC">
        <w:rPr>
          <w:rFonts w:ascii="Courier New" w:hAnsi="Courier New" w:cs="Courier New"/>
        </w:rPr>
        <w:t>’</w:t>
      </w:r>
      <w:r w:rsidR="002233C8" w:rsidRPr="001A1BAC">
        <w:rPr>
          <w:rFonts w:ascii="Courier New" w:hAnsi="Courier New" w:cs="Courier New"/>
        </w:rPr>
        <w:t xml:space="preserve"> provider community.  Printing and mailing costs for provider manuals a</w:t>
      </w:r>
      <w:r w:rsidR="00815A09" w:rsidRPr="001A1BAC">
        <w:rPr>
          <w:rFonts w:ascii="Courier New" w:hAnsi="Courier New" w:cs="Courier New"/>
        </w:rPr>
        <w:t xml:space="preserve">nd bulletins are built into the </w:t>
      </w:r>
      <w:r w:rsidR="002233C8" w:rsidRPr="001A1BAC">
        <w:rPr>
          <w:rFonts w:ascii="Courier New" w:hAnsi="Courier New" w:cs="Courier New"/>
        </w:rPr>
        <w:t xml:space="preserve">contract that </w:t>
      </w:r>
      <w:r w:rsidR="007244CE" w:rsidRPr="001A1BAC">
        <w:rPr>
          <w:rFonts w:ascii="Courier New" w:hAnsi="Courier New" w:cs="Courier New"/>
        </w:rPr>
        <w:t>OWCP</w:t>
      </w:r>
      <w:r w:rsidR="002233C8" w:rsidRPr="001A1BAC">
        <w:rPr>
          <w:rFonts w:ascii="Courier New" w:hAnsi="Courier New" w:cs="Courier New"/>
        </w:rPr>
        <w:t xml:space="preserve"> has with the contractor </w:t>
      </w:r>
      <w:r w:rsidR="007244CE" w:rsidRPr="001A1BAC">
        <w:rPr>
          <w:rFonts w:ascii="Courier New" w:hAnsi="Courier New" w:cs="Courier New"/>
        </w:rPr>
        <w:t xml:space="preserve">that provides billing </w:t>
      </w:r>
      <w:r w:rsidR="002233C8" w:rsidRPr="001A1BAC">
        <w:rPr>
          <w:rFonts w:ascii="Courier New" w:hAnsi="Courier New" w:cs="Courier New"/>
        </w:rPr>
        <w:t>support services</w:t>
      </w:r>
      <w:r w:rsidR="007244CE" w:rsidRPr="001A1BAC">
        <w:rPr>
          <w:rFonts w:ascii="Courier New" w:hAnsi="Courier New" w:cs="Courier New"/>
        </w:rPr>
        <w:t xml:space="preserve"> to the three programs</w:t>
      </w:r>
      <w:r w:rsidR="002233C8" w:rsidRPr="001A1BAC">
        <w:rPr>
          <w:rFonts w:ascii="Courier New" w:hAnsi="Courier New" w:cs="Courier New"/>
        </w:rPr>
        <w:t>.</w:t>
      </w:r>
    </w:p>
    <w:p w14:paraId="69C5D86A" w14:textId="77777777" w:rsidR="002233C8" w:rsidRPr="001A1BA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660C3C23" w14:textId="77777777" w:rsidR="007E266E" w:rsidRPr="001A1BAC" w:rsidRDefault="007E266E" w:rsidP="0099611C">
      <w:pPr>
        <w:widowControl/>
        <w:rPr>
          <w:rFonts w:ascii="Courier New" w:hAnsi="Courier New" w:cs="Courier New"/>
          <w:b/>
        </w:rPr>
      </w:pPr>
      <w:r w:rsidRPr="001A1BAC">
        <w:rPr>
          <w:rFonts w:ascii="Courier New" w:hAnsi="Courier New" w:cs="Courier New"/>
          <w:b/>
        </w:rPr>
        <w:t>Processing/Reviewing costs:</w:t>
      </w:r>
    </w:p>
    <w:p w14:paraId="7E6BFE8D" w14:textId="77777777" w:rsidR="007E266E" w:rsidRPr="001A1BAC" w:rsidRDefault="007E266E" w:rsidP="0099611C">
      <w:pPr>
        <w:widowControl/>
        <w:rPr>
          <w:rFonts w:ascii="Courier New" w:hAnsi="Courier New" w:cs="Courier New"/>
        </w:rPr>
      </w:pPr>
      <w:r w:rsidRPr="001A1BAC">
        <w:rPr>
          <w:rFonts w:ascii="Courier New" w:hAnsi="Courier New" w:cs="Courier New"/>
        </w:rPr>
        <w:tab/>
      </w:r>
    </w:p>
    <w:p w14:paraId="10116063" w14:textId="7534B0C4" w:rsidR="007E266E" w:rsidRPr="001A1BAC" w:rsidRDefault="007E266E" w:rsidP="0099611C">
      <w:pPr>
        <w:widowControl/>
        <w:ind w:left="720"/>
        <w:rPr>
          <w:rFonts w:ascii="Courier New" w:hAnsi="Courier New" w:cs="Courier New"/>
        </w:rPr>
      </w:pPr>
      <w:r w:rsidRPr="001A1BAC">
        <w:rPr>
          <w:rFonts w:ascii="Courier New" w:hAnsi="Courier New" w:cs="Courier New"/>
          <w:b/>
        </w:rPr>
        <w:t xml:space="preserve">FECA:  </w:t>
      </w:r>
      <w:r w:rsidR="00497E0D" w:rsidRPr="001A1BAC">
        <w:rPr>
          <w:rFonts w:ascii="Courier New" w:hAnsi="Courier New" w:cs="Courier New"/>
        </w:rPr>
        <w:t xml:space="preserve">Under OWCP’s contractor medical bill processing system, the </w:t>
      </w:r>
      <w:r w:rsidR="00815A09" w:rsidRPr="001A1BAC">
        <w:rPr>
          <w:rFonts w:ascii="Courier New" w:hAnsi="Courier New" w:cs="Courier New"/>
        </w:rPr>
        <w:t xml:space="preserve">average </w:t>
      </w:r>
      <w:r w:rsidR="00497E0D" w:rsidRPr="001A1BAC">
        <w:rPr>
          <w:rFonts w:ascii="Courier New" w:hAnsi="Courier New" w:cs="Courier New"/>
        </w:rPr>
        <w:t>contractor cost to process one Form OWCP-</w:t>
      </w:r>
      <w:r w:rsidR="00496453" w:rsidRPr="001A1BAC">
        <w:rPr>
          <w:rFonts w:ascii="Courier New" w:hAnsi="Courier New" w:cs="Courier New"/>
        </w:rPr>
        <w:t>04</w:t>
      </w:r>
      <w:r w:rsidR="00497E0D" w:rsidRPr="001A1BAC">
        <w:rPr>
          <w:rFonts w:ascii="Courier New" w:hAnsi="Courier New" w:cs="Courier New"/>
        </w:rPr>
        <w:t xml:space="preserve"> is $</w:t>
      </w:r>
      <w:r w:rsidR="004736FF" w:rsidRPr="001A1BAC">
        <w:rPr>
          <w:rFonts w:ascii="Courier New" w:hAnsi="Courier New" w:cs="Courier New"/>
        </w:rPr>
        <w:t>8.45</w:t>
      </w:r>
      <w:r w:rsidR="00497E0D" w:rsidRPr="001A1BAC">
        <w:rPr>
          <w:rFonts w:ascii="Courier New" w:hAnsi="Courier New" w:cs="Courier New"/>
        </w:rPr>
        <w:t xml:space="preserve">.  Therefore, the contractor cost to process </w:t>
      </w:r>
      <w:r w:rsidR="00DA66BE" w:rsidRPr="001A1BAC">
        <w:rPr>
          <w:rFonts w:ascii="Courier New" w:hAnsi="Courier New" w:cs="Courier New"/>
        </w:rPr>
        <w:t>212,121</w:t>
      </w:r>
      <w:r w:rsidR="0050478C" w:rsidRPr="001A1BAC">
        <w:rPr>
          <w:rFonts w:ascii="Courier New" w:hAnsi="Courier New" w:cs="Courier New"/>
        </w:rPr>
        <w:t xml:space="preserve"> </w:t>
      </w:r>
      <w:r w:rsidR="00497E0D" w:rsidRPr="001A1BAC">
        <w:rPr>
          <w:rFonts w:ascii="Courier New" w:hAnsi="Courier New" w:cs="Courier New"/>
        </w:rPr>
        <w:t>forms for the FECA program will be</w:t>
      </w:r>
      <w:r w:rsidR="00C36F0E" w:rsidRPr="001A1BAC">
        <w:rPr>
          <w:rFonts w:ascii="Courier New" w:hAnsi="Courier New" w:cs="Courier New"/>
        </w:rPr>
        <w:t xml:space="preserve"> $</w:t>
      </w:r>
      <w:r w:rsidR="00DA66BE" w:rsidRPr="001A1BAC">
        <w:rPr>
          <w:rFonts w:ascii="Courier New" w:hAnsi="Courier New" w:cs="Courier New"/>
        </w:rPr>
        <w:t>1,792,</w:t>
      </w:r>
      <w:r w:rsidR="007A1504">
        <w:rPr>
          <w:rFonts w:ascii="Courier New" w:hAnsi="Courier New" w:cs="Courier New"/>
        </w:rPr>
        <w:t>422</w:t>
      </w:r>
      <w:r w:rsidR="007A1504" w:rsidRPr="001A1BAC">
        <w:rPr>
          <w:rFonts w:ascii="Courier New" w:hAnsi="Courier New" w:cs="Courier New"/>
        </w:rPr>
        <w:t xml:space="preserve"> </w:t>
      </w:r>
      <w:r w:rsidR="00847909" w:rsidRPr="001A1BAC">
        <w:rPr>
          <w:rFonts w:ascii="Courier New" w:hAnsi="Courier New" w:cs="Courier New"/>
        </w:rPr>
        <w:t>(</w:t>
      </w:r>
      <w:r w:rsidR="00DA66BE" w:rsidRPr="001A1BAC">
        <w:rPr>
          <w:rFonts w:ascii="Courier New" w:hAnsi="Courier New" w:cs="Courier New"/>
        </w:rPr>
        <w:t>212,121</w:t>
      </w:r>
      <w:r w:rsidR="006E2A27" w:rsidRPr="001A1BAC">
        <w:rPr>
          <w:rFonts w:ascii="Courier New" w:hAnsi="Courier New" w:cs="Courier New"/>
        </w:rPr>
        <w:t xml:space="preserve"> </w:t>
      </w:r>
      <w:r w:rsidR="00497E0D" w:rsidRPr="001A1BAC">
        <w:rPr>
          <w:rFonts w:ascii="Courier New" w:hAnsi="Courier New" w:cs="Courier New"/>
        </w:rPr>
        <w:t>forms x $</w:t>
      </w:r>
      <w:r w:rsidR="004736FF" w:rsidRPr="001A1BAC">
        <w:rPr>
          <w:rFonts w:ascii="Courier New" w:hAnsi="Courier New" w:cs="Courier New"/>
        </w:rPr>
        <w:t xml:space="preserve">8.45 </w:t>
      </w:r>
      <w:r w:rsidR="00497E0D" w:rsidRPr="001A1BAC">
        <w:rPr>
          <w:rFonts w:ascii="Courier New" w:hAnsi="Courier New" w:cs="Courier New"/>
        </w:rPr>
        <w:t>forms = $</w:t>
      </w:r>
      <w:r w:rsidR="00DA66BE" w:rsidRPr="001A1BAC">
        <w:rPr>
          <w:rFonts w:ascii="Courier New" w:hAnsi="Courier New" w:cs="Courier New"/>
        </w:rPr>
        <w:t>1,792</w:t>
      </w:r>
      <w:r w:rsidR="00934208" w:rsidRPr="001A1BAC">
        <w:rPr>
          <w:rFonts w:ascii="Courier New" w:hAnsi="Courier New" w:cs="Courier New"/>
        </w:rPr>
        <w:t>,</w:t>
      </w:r>
      <w:r w:rsidR="00DA66BE" w:rsidRPr="001A1BAC">
        <w:rPr>
          <w:rFonts w:ascii="Courier New" w:hAnsi="Courier New" w:cs="Courier New"/>
        </w:rPr>
        <w:t>42</w:t>
      </w:r>
      <w:r w:rsidR="000E5E1A" w:rsidRPr="001A1BAC">
        <w:rPr>
          <w:rFonts w:ascii="Courier New" w:hAnsi="Courier New" w:cs="Courier New"/>
        </w:rPr>
        <w:t>2</w:t>
      </w:r>
      <w:r w:rsidR="00847909" w:rsidRPr="001A1BAC">
        <w:rPr>
          <w:rFonts w:ascii="Courier New" w:hAnsi="Courier New" w:cs="Courier New"/>
        </w:rPr>
        <w:t>)</w:t>
      </w:r>
      <w:r w:rsidR="00497E0D" w:rsidRPr="001A1BAC">
        <w:rPr>
          <w:rFonts w:ascii="Courier New" w:hAnsi="Courier New" w:cs="Courier New"/>
        </w:rPr>
        <w:t>.</w:t>
      </w:r>
    </w:p>
    <w:p w14:paraId="05AB5E81" w14:textId="77777777" w:rsidR="00497E0D" w:rsidRPr="00790420" w:rsidRDefault="00497E0D" w:rsidP="0099611C">
      <w:pPr>
        <w:widowControl/>
        <w:ind w:left="720"/>
        <w:rPr>
          <w:rFonts w:ascii="Courier New" w:hAnsi="Courier New" w:cs="Courier New"/>
          <w:highlight w:val="yellow"/>
        </w:rPr>
      </w:pPr>
    </w:p>
    <w:p w14:paraId="1A55389B" w14:textId="77777777" w:rsidR="00497E0D" w:rsidRPr="001A1BAC" w:rsidRDefault="00497E0D" w:rsidP="0099611C">
      <w:pPr>
        <w:widowControl/>
        <w:ind w:left="720"/>
        <w:rPr>
          <w:rFonts w:ascii="Courier New" w:hAnsi="Courier New" w:cs="Courier New"/>
        </w:rPr>
      </w:pPr>
      <w:r w:rsidRPr="001A1BAC">
        <w:rPr>
          <w:rFonts w:ascii="Courier New" w:hAnsi="Courier New" w:cs="Courier New"/>
        </w:rPr>
        <w:t xml:space="preserve">Bills that suspend out of the contractor medical bill processing system and require manual review are examined by </w:t>
      </w:r>
      <w:r w:rsidR="00A27749" w:rsidRPr="001A1BAC">
        <w:rPr>
          <w:rFonts w:ascii="Courier New" w:hAnsi="Courier New" w:cs="Courier New"/>
        </w:rPr>
        <w:t>80 bill resolution clerks and coding specialists employed by the FECA program at the GS-5, step 4 level, and by 12 at the GS-9, step 2 level; approximately 10% of their time is required for this function.  Thus, the cost to provide this review function is $</w:t>
      </w:r>
      <w:r w:rsidR="000E5E1A" w:rsidRPr="001A1BAC">
        <w:rPr>
          <w:rFonts w:ascii="Courier New" w:hAnsi="Courier New" w:cs="Courier New"/>
        </w:rPr>
        <w:t>350,749</w:t>
      </w:r>
      <w:r w:rsidR="00A27749" w:rsidRPr="001A1BAC">
        <w:rPr>
          <w:rFonts w:ascii="Courier New" w:hAnsi="Courier New" w:cs="Courier New"/>
        </w:rPr>
        <w:t xml:space="preserve"> </w:t>
      </w:r>
      <w:r w:rsidR="008934F8" w:rsidRPr="001A1BAC">
        <w:rPr>
          <w:rFonts w:ascii="Courier New" w:hAnsi="Courier New" w:cs="Courier New"/>
        </w:rPr>
        <w:t>(</w:t>
      </w:r>
      <w:r w:rsidR="00A27749" w:rsidRPr="001A1BAC">
        <w:rPr>
          <w:rFonts w:ascii="Courier New" w:hAnsi="Courier New" w:cs="Courier New"/>
        </w:rPr>
        <w:t>(80 x $</w:t>
      </w:r>
      <w:r w:rsidR="00934208" w:rsidRPr="001A1BAC">
        <w:rPr>
          <w:rFonts w:ascii="Courier New" w:hAnsi="Courier New" w:cs="Courier New"/>
        </w:rPr>
        <w:t>36,130</w:t>
      </w:r>
      <w:r w:rsidR="00847909" w:rsidRPr="001A1BAC">
        <w:rPr>
          <w:rFonts w:ascii="Courier New" w:hAnsi="Courier New" w:cs="Courier New"/>
        </w:rPr>
        <w:t>/year</w:t>
      </w:r>
      <w:r w:rsidR="00E95DCF" w:rsidRPr="001A1BAC">
        <w:rPr>
          <w:rFonts w:ascii="Courier New" w:hAnsi="Courier New" w:cs="Courier New"/>
        </w:rPr>
        <w:t>)</w:t>
      </w:r>
      <w:r w:rsidRPr="001A1BAC">
        <w:rPr>
          <w:rFonts w:ascii="Courier New" w:hAnsi="Courier New" w:cs="Courier New"/>
        </w:rPr>
        <w:t xml:space="preserve"> (GS 5, step 4 using </w:t>
      </w:r>
      <w:r w:rsidR="00EB33C1" w:rsidRPr="001A1BAC">
        <w:rPr>
          <w:rFonts w:ascii="Courier New" w:hAnsi="Courier New" w:cs="Courier New"/>
        </w:rPr>
        <w:t xml:space="preserve">(Salary Table </w:t>
      </w:r>
      <w:r w:rsidR="00934208" w:rsidRPr="001A1BAC">
        <w:rPr>
          <w:rFonts w:ascii="Courier New" w:hAnsi="Courier New" w:cs="Courier New"/>
        </w:rPr>
        <w:t>2017</w:t>
      </w:r>
      <w:r w:rsidR="00EB33C1" w:rsidRPr="001A1BAC">
        <w:rPr>
          <w:rFonts w:ascii="Courier New" w:hAnsi="Courier New" w:cs="Courier New"/>
        </w:rPr>
        <w:t>-RUS)</w:t>
      </w:r>
      <w:r w:rsidR="00392E39" w:rsidRPr="001A1BAC">
        <w:rPr>
          <w:rFonts w:ascii="Courier New" w:hAnsi="Courier New" w:cs="Courier New"/>
        </w:rPr>
        <w:t xml:space="preserve"> </w:t>
      </w:r>
      <w:r w:rsidR="00F65DC5" w:rsidRPr="001A1BAC">
        <w:rPr>
          <w:rFonts w:ascii="Courier New" w:hAnsi="Courier New" w:cs="Courier New"/>
        </w:rPr>
        <w:t xml:space="preserve">x 10% </w:t>
      </w:r>
      <w:r w:rsidR="00A27749" w:rsidRPr="001A1BAC">
        <w:rPr>
          <w:rFonts w:ascii="Courier New" w:hAnsi="Courier New" w:cs="Courier New"/>
        </w:rPr>
        <w:t>= $</w:t>
      </w:r>
      <w:r w:rsidR="00934208" w:rsidRPr="001A1BAC">
        <w:rPr>
          <w:rFonts w:ascii="Courier New" w:hAnsi="Courier New" w:cs="Courier New"/>
        </w:rPr>
        <w:t>289,040</w:t>
      </w:r>
      <w:r w:rsidR="00847909" w:rsidRPr="001A1BAC">
        <w:rPr>
          <w:rFonts w:ascii="Courier New" w:hAnsi="Courier New" w:cs="Courier New"/>
        </w:rPr>
        <w:t xml:space="preserve">; </w:t>
      </w:r>
      <w:r w:rsidR="008934F8" w:rsidRPr="001A1BAC">
        <w:rPr>
          <w:rFonts w:ascii="Courier New" w:hAnsi="Courier New" w:cs="Courier New"/>
        </w:rPr>
        <w:t>(</w:t>
      </w:r>
      <w:r w:rsidR="00847909" w:rsidRPr="001A1BAC">
        <w:rPr>
          <w:rFonts w:ascii="Courier New" w:hAnsi="Courier New" w:cs="Courier New"/>
        </w:rPr>
        <w:t>12 x $</w:t>
      </w:r>
      <w:r w:rsidR="00934208" w:rsidRPr="001A1BAC">
        <w:rPr>
          <w:rFonts w:ascii="Courier New" w:hAnsi="Courier New" w:cs="Courier New"/>
        </w:rPr>
        <w:t>51,424</w:t>
      </w:r>
      <w:r w:rsidR="00847909" w:rsidRPr="001A1BAC">
        <w:rPr>
          <w:rFonts w:ascii="Courier New" w:hAnsi="Courier New" w:cs="Courier New"/>
        </w:rPr>
        <w:t>/year</w:t>
      </w:r>
      <w:r w:rsidR="008934F8" w:rsidRPr="001A1BAC">
        <w:rPr>
          <w:rFonts w:ascii="Courier New" w:hAnsi="Courier New" w:cs="Courier New"/>
        </w:rPr>
        <w:t>)</w:t>
      </w:r>
      <w:r w:rsidRPr="001A1BAC">
        <w:rPr>
          <w:rFonts w:ascii="Courier New" w:hAnsi="Courier New" w:cs="Courier New"/>
        </w:rPr>
        <w:t xml:space="preserve"> (GS 9</w:t>
      </w:r>
      <w:r w:rsidR="00AF78CA" w:rsidRPr="001A1BAC">
        <w:rPr>
          <w:rFonts w:ascii="Courier New" w:hAnsi="Courier New" w:cs="Courier New"/>
        </w:rPr>
        <w:t xml:space="preserve">, step 2 using Salary Table </w:t>
      </w:r>
      <w:r w:rsidR="00934208" w:rsidRPr="001A1BAC">
        <w:rPr>
          <w:rFonts w:ascii="Courier New" w:hAnsi="Courier New" w:cs="Courier New"/>
        </w:rPr>
        <w:t>2017</w:t>
      </w:r>
      <w:r w:rsidRPr="001A1BAC">
        <w:rPr>
          <w:rFonts w:ascii="Courier New" w:hAnsi="Courier New" w:cs="Courier New"/>
        </w:rPr>
        <w:t>-RUS) x 10% = $</w:t>
      </w:r>
      <w:r w:rsidR="00934208" w:rsidRPr="001A1BAC">
        <w:rPr>
          <w:rFonts w:ascii="Courier New" w:hAnsi="Courier New" w:cs="Courier New"/>
        </w:rPr>
        <w:t>61,709</w:t>
      </w:r>
      <w:r w:rsidR="008934F8" w:rsidRPr="001A1BAC">
        <w:rPr>
          <w:rFonts w:ascii="Courier New" w:hAnsi="Courier New" w:cs="Courier New"/>
        </w:rPr>
        <w:t>;</w:t>
      </w:r>
      <w:r w:rsidR="00847909" w:rsidRPr="001A1BAC">
        <w:rPr>
          <w:rFonts w:ascii="Courier New" w:hAnsi="Courier New" w:cs="Courier New"/>
        </w:rPr>
        <w:t xml:space="preserve"> ($</w:t>
      </w:r>
      <w:r w:rsidR="00934208" w:rsidRPr="001A1BAC">
        <w:rPr>
          <w:rFonts w:ascii="Courier New" w:hAnsi="Courier New" w:cs="Courier New"/>
        </w:rPr>
        <w:t>289,040</w:t>
      </w:r>
      <w:r w:rsidR="00BF6162" w:rsidRPr="001A1BAC">
        <w:rPr>
          <w:rFonts w:ascii="Courier New" w:hAnsi="Courier New" w:cs="Courier New"/>
        </w:rPr>
        <w:t xml:space="preserve">+ </w:t>
      </w:r>
      <w:r w:rsidR="00934208" w:rsidRPr="001A1BAC">
        <w:rPr>
          <w:rFonts w:ascii="Courier New" w:hAnsi="Courier New" w:cs="Courier New"/>
        </w:rPr>
        <w:t>61,709</w:t>
      </w:r>
      <w:r w:rsidR="00BF6162" w:rsidRPr="001A1BAC">
        <w:rPr>
          <w:rFonts w:ascii="Courier New" w:hAnsi="Courier New" w:cs="Courier New"/>
        </w:rPr>
        <w:t xml:space="preserve"> </w:t>
      </w:r>
      <w:r w:rsidR="00847909" w:rsidRPr="001A1BAC">
        <w:rPr>
          <w:rFonts w:ascii="Courier New" w:hAnsi="Courier New" w:cs="Courier New"/>
        </w:rPr>
        <w:t>= $</w:t>
      </w:r>
      <w:r w:rsidR="00934208" w:rsidRPr="001A1BAC">
        <w:rPr>
          <w:rFonts w:ascii="Courier New" w:hAnsi="Courier New" w:cs="Courier New"/>
        </w:rPr>
        <w:t>350,749</w:t>
      </w:r>
      <w:r w:rsidR="00847909" w:rsidRPr="001A1BAC">
        <w:rPr>
          <w:rFonts w:ascii="Courier New" w:hAnsi="Courier New" w:cs="Courier New"/>
        </w:rPr>
        <w:t>).</w:t>
      </w:r>
    </w:p>
    <w:p w14:paraId="52695F8F" w14:textId="77777777" w:rsidR="00497E0D" w:rsidRPr="001A1BAC" w:rsidRDefault="00497E0D" w:rsidP="0099611C">
      <w:pPr>
        <w:widowControl/>
        <w:ind w:left="720"/>
        <w:rPr>
          <w:rFonts w:ascii="Courier New" w:hAnsi="Courier New" w:cs="Courier New"/>
        </w:rPr>
      </w:pPr>
    </w:p>
    <w:p w14:paraId="2F83D534" w14:textId="016E5853" w:rsidR="00497E0D" w:rsidRPr="0008103C" w:rsidRDefault="00F6688E" w:rsidP="0099611C">
      <w:pPr>
        <w:widowControl/>
        <w:ind w:left="720"/>
        <w:rPr>
          <w:rFonts w:ascii="Courier New" w:hAnsi="Courier New" w:cs="Courier New"/>
        </w:rPr>
      </w:pPr>
      <w:r w:rsidRPr="001A1BAC">
        <w:rPr>
          <w:rFonts w:ascii="Courier New" w:hAnsi="Courier New" w:cs="Courier New"/>
        </w:rPr>
        <w:t xml:space="preserve">Total FECA processing and </w:t>
      </w:r>
      <w:r w:rsidR="00497E0D" w:rsidRPr="001A1BAC">
        <w:rPr>
          <w:rFonts w:ascii="Courier New" w:hAnsi="Courier New" w:cs="Courier New"/>
        </w:rPr>
        <w:t>review</w:t>
      </w:r>
      <w:r w:rsidR="00CD2A2E">
        <w:rPr>
          <w:rFonts w:ascii="Courier New" w:hAnsi="Courier New" w:cs="Courier New"/>
        </w:rPr>
        <w:t>ing</w:t>
      </w:r>
      <w:r w:rsidR="00497E0D" w:rsidRPr="001A1BAC">
        <w:rPr>
          <w:rFonts w:ascii="Courier New" w:hAnsi="Courier New" w:cs="Courier New"/>
        </w:rPr>
        <w:t xml:space="preserve"> costs:</w:t>
      </w:r>
      <w:r w:rsidR="0083305B" w:rsidRPr="001A1BAC">
        <w:rPr>
          <w:rFonts w:ascii="Courier New" w:hAnsi="Courier New" w:cs="Courier New"/>
        </w:rPr>
        <w:t xml:space="preserve"> $</w:t>
      </w:r>
      <w:r w:rsidR="009124C6">
        <w:rPr>
          <w:rFonts w:ascii="Courier New" w:hAnsi="Courier New" w:cs="Courier New"/>
        </w:rPr>
        <w:t>2,143,171</w:t>
      </w:r>
      <w:r w:rsidR="00822397" w:rsidRPr="001A1BAC">
        <w:rPr>
          <w:rFonts w:ascii="Courier New" w:hAnsi="Courier New" w:cs="Courier New"/>
        </w:rPr>
        <w:t xml:space="preserve"> </w:t>
      </w:r>
      <w:r w:rsidR="00DF7DB0" w:rsidRPr="001A1BAC">
        <w:rPr>
          <w:rFonts w:ascii="Courier New" w:hAnsi="Courier New" w:cs="Courier New"/>
        </w:rPr>
        <w:t>(</w:t>
      </w:r>
      <w:r w:rsidR="00E92A6F" w:rsidRPr="001A1BAC">
        <w:rPr>
          <w:rFonts w:ascii="Courier New" w:hAnsi="Courier New" w:cs="Courier New"/>
        </w:rPr>
        <w:t>$</w:t>
      </w:r>
      <w:r w:rsidR="00934208" w:rsidRPr="001A1BAC">
        <w:rPr>
          <w:rFonts w:ascii="Courier New" w:hAnsi="Courier New" w:cs="Courier New"/>
        </w:rPr>
        <w:t>1,792,42</w:t>
      </w:r>
      <w:r w:rsidR="000E5E1A" w:rsidRPr="001A1BAC">
        <w:rPr>
          <w:rFonts w:ascii="Courier New" w:hAnsi="Courier New" w:cs="Courier New"/>
        </w:rPr>
        <w:t>2</w:t>
      </w:r>
      <w:r w:rsidR="009124C6">
        <w:rPr>
          <w:rFonts w:ascii="Courier New" w:hAnsi="Courier New" w:cs="Courier New"/>
        </w:rPr>
        <w:t xml:space="preserve"> </w:t>
      </w:r>
      <w:r w:rsidR="00DF7DB0" w:rsidRPr="001A1BAC">
        <w:rPr>
          <w:rFonts w:ascii="Courier New" w:hAnsi="Courier New" w:cs="Courier New"/>
        </w:rPr>
        <w:t xml:space="preserve">+ </w:t>
      </w:r>
      <w:r w:rsidR="00E92A6F" w:rsidRPr="001A1BAC">
        <w:rPr>
          <w:rFonts w:ascii="Courier New" w:hAnsi="Courier New" w:cs="Courier New"/>
        </w:rPr>
        <w:t>$</w:t>
      </w:r>
      <w:r w:rsidR="00934208" w:rsidRPr="001A1BAC">
        <w:rPr>
          <w:rFonts w:ascii="Courier New" w:hAnsi="Courier New" w:cs="Courier New"/>
        </w:rPr>
        <w:t>350,749</w:t>
      </w:r>
      <w:r w:rsidR="00DF7DB0" w:rsidRPr="001A1BAC">
        <w:rPr>
          <w:rFonts w:ascii="Courier New" w:hAnsi="Courier New" w:cs="Courier New"/>
        </w:rPr>
        <w:t xml:space="preserve"> =</w:t>
      </w:r>
      <w:r w:rsidR="00934208" w:rsidRPr="001A1BAC">
        <w:rPr>
          <w:rFonts w:ascii="Courier New" w:hAnsi="Courier New" w:cs="Courier New"/>
        </w:rPr>
        <w:t>$2,143,17</w:t>
      </w:r>
      <w:r w:rsidR="000E5E1A" w:rsidRPr="001A1BAC">
        <w:rPr>
          <w:rFonts w:ascii="Courier New" w:hAnsi="Courier New" w:cs="Courier New"/>
        </w:rPr>
        <w:t>1</w:t>
      </w:r>
      <w:r w:rsidR="00DF7DB0" w:rsidRPr="001A1BAC">
        <w:rPr>
          <w:rFonts w:ascii="Courier New" w:hAnsi="Courier New" w:cs="Courier New"/>
        </w:rPr>
        <w:t>)</w:t>
      </w:r>
      <w:r w:rsidR="00847909" w:rsidRPr="001A1BAC">
        <w:rPr>
          <w:rFonts w:ascii="Courier New" w:hAnsi="Courier New" w:cs="Courier New"/>
        </w:rPr>
        <w:t>.</w:t>
      </w:r>
    </w:p>
    <w:p w14:paraId="6F970713" w14:textId="77777777" w:rsidR="007E266E" w:rsidRPr="0008103C" w:rsidRDefault="007E266E" w:rsidP="0099611C">
      <w:pPr>
        <w:widowControl/>
        <w:ind w:left="720"/>
        <w:rPr>
          <w:rFonts w:ascii="Courier New" w:hAnsi="Courier New" w:cs="Courier New"/>
        </w:rPr>
      </w:pPr>
    </w:p>
    <w:p w14:paraId="0FF76648" w14:textId="2B6BDD1B" w:rsidR="00747A7E" w:rsidRDefault="007E266E" w:rsidP="0099611C">
      <w:pPr>
        <w:widowControl/>
        <w:ind w:left="720"/>
        <w:rPr>
          <w:rFonts w:ascii="Courier New" w:hAnsi="Courier New" w:cs="Courier New"/>
        </w:rPr>
      </w:pPr>
      <w:r w:rsidRPr="00695572">
        <w:rPr>
          <w:rFonts w:ascii="Courier New" w:hAnsi="Courier New" w:cs="Courier New"/>
          <w:b/>
        </w:rPr>
        <w:t>BLBA:</w:t>
      </w:r>
      <w:r w:rsidRPr="00695572">
        <w:rPr>
          <w:rFonts w:ascii="Courier New" w:hAnsi="Courier New" w:cs="Courier New"/>
        </w:rPr>
        <w:t xml:space="preserve">  </w:t>
      </w:r>
      <w:r w:rsidR="000D7660" w:rsidRPr="00695572">
        <w:rPr>
          <w:rFonts w:ascii="Courier New" w:hAnsi="Courier New" w:cs="Courier New"/>
        </w:rPr>
        <w:t xml:space="preserve">OWCP’s contractor medical bill processing system </w:t>
      </w:r>
      <w:r w:rsidR="00815A09" w:rsidRPr="00695572">
        <w:rPr>
          <w:rFonts w:ascii="Courier New" w:hAnsi="Courier New" w:cs="Courier New"/>
        </w:rPr>
        <w:t xml:space="preserve">also </w:t>
      </w:r>
      <w:r w:rsidR="000D7660" w:rsidRPr="00695572">
        <w:rPr>
          <w:rFonts w:ascii="Courier New" w:hAnsi="Courier New" w:cs="Courier New"/>
        </w:rPr>
        <w:t>processes Forms OWCP-</w:t>
      </w:r>
      <w:r w:rsidR="00496453" w:rsidRPr="00695572">
        <w:rPr>
          <w:rFonts w:ascii="Courier New" w:hAnsi="Courier New" w:cs="Courier New"/>
        </w:rPr>
        <w:t>04</w:t>
      </w:r>
      <w:r w:rsidR="000D7660" w:rsidRPr="00695572">
        <w:rPr>
          <w:rFonts w:ascii="Courier New" w:hAnsi="Courier New" w:cs="Courier New"/>
        </w:rPr>
        <w:t xml:space="preserve"> for t</w:t>
      </w:r>
      <w:r w:rsidR="003E3597" w:rsidRPr="00695572">
        <w:rPr>
          <w:rFonts w:ascii="Courier New" w:hAnsi="Courier New" w:cs="Courier New"/>
        </w:rPr>
        <w:t>he BLBA program at a</w:t>
      </w:r>
      <w:r w:rsidR="00815A09" w:rsidRPr="00695572">
        <w:rPr>
          <w:rFonts w:ascii="Courier New" w:hAnsi="Courier New" w:cs="Courier New"/>
        </w:rPr>
        <w:t>n average</w:t>
      </w:r>
      <w:r w:rsidR="003E3597" w:rsidRPr="00695572">
        <w:rPr>
          <w:rFonts w:ascii="Courier New" w:hAnsi="Courier New" w:cs="Courier New"/>
        </w:rPr>
        <w:t xml:space="preserve"> cost of </w:t>
      </w:r>
      <w:r w:rsidR="00E4077D" w:rsidRPr="00695572">
        <w:rPr>
          <w:rFonts w:ascii="Courier New" w:hAnsi="Courier New" w:cs="Courier New"/>
        </w:rPr>
        <w:t>$</w:t>
      </w:r>
      <w:r w:rsidR="000D7660" w:rsidRPr="00695572">
        <w:rPr>
          <w:rFonts w:ascii="Courier New" w:hAnsi="Courier New" w:cs="Courier New"/>
        </w:rPr>
        <w:t xml:space="preserve"> </w:t>
      </w:r>
      <w:r w:rsidR="00AB4C0B" w:rsidRPr="00695572">
        <w:rPr>
          <w:rFonts w:ascii="Courier New" w:hAnsi="Courier New" w:cs="Courier New"/>
        </w:rPr>
        <w:t xml:space="preserve">8.45 </w:t>
      </w:r>
      <w:r w:rsidR="000D7660" w:rsidRPr="00695572">
        <w:rPr>
          <w:rFonts w:ascii="Courier New" w:hAnsi="Courier New" w:cs="Courier New"/>
        </w:rPr>
        <w:t xml:space="preserve">per form.  Therefore, the contractor cost to process the estimated </w:t>
      </w:r>
      <w:r w:rsidR="00934208" w:rsidRPr="00695572">
        <w:rPr>
          <w:rFonts w:ascii="Courier New" w:hAnsi="Courier New" w:cs="Courier New"/>
        </w:rPr>
        <w:t>10,122</w:t>
      </w:r>
      <w:r w:rsidR="00D21CD2" w:rsidRPr="00695572">
        <w:rPr>
          <w:rFonts w:ascii="Courier New" w:hAnsi="Courier New" w:cs="Courier New"/>
        </w:rPr>
        <w:t xml:space="preserve"> </w:t>
      </w:r>
      <w:r w:rsidR="000D7660" w:rsidRPr="00695572">
        <w:rPr>
          <w:rFonts w:ascii="Courier New" w:hAnsi="Courier New" w:cs="Courier New"/>
        </w:rPr>
        <w:t>forms submitted for the BLBA program will be $</w:t>
      </w:r>
      <w:r w:rsidR="00E876A4">
        <w:rPr>
          <w:rFonts w:ascii="Courier New" w:hAnsi="Courier New" w:cs="Courier New"/>
        </w:rPr>
        <w:t>85,531</w:t>
      </w:r>
      <w:r w:rsidR="000D7660" w:rsidRPr="00695572">
        <w:rPr>
          <w:rFonts w:ascii="Courier New" w:hAnsi="Courier New" w:cs="Courier New"/>
        </w:rPr>
        <w:t>(</w:t>
      </w:r>
      <w:r w:rsidR="00934208" w:rsidRPr="00695572">
        <w:rPr>
          <w:rFonts w:ascii="Courier New" w:hAnsi="Courier New" w:cs="Courier New"/>
        </w:rPr>
        <w:t>10,122</w:t>
      </w:r>
      <w:r w:rsidR="00D21CD2" w:rsidRPr="00695572">
        <w:rPr>
          <w:rFonts w:ascii="Courier New" w:hAnsi="Courier New" w:cs="Courier New"/>
        </w:rPr>
        <w:t xml:space="preserve"> </w:t>
      </w:r>
      <w:r w:rsidR="000D7660" w:rsidRPr="00695572">
        <w:rPr>
          <w:rFonts w:ascii="Courier New" w:hAnsi="Courier New" w:cs="Courier New"/>
        </w:rPr>
        <w:t xml:space="preserve">forms x </w:t>
      </w:r>
      <w:r w:rsidR="00AB4C0B" w:rsidRPr="00695572">
        <w:rPr>
          <w:rFonts w:ascii="Courier New" w:hAnsi="Courier New" w:cs="Courier New"/>
        </w:rPr>
        <w:t>8.45</w:t>
      </w:r>
      <w:r w:rsidR="000D7660" w:rsidRPr="00695572">
        <w:rPr>
          <w:rFonts w:ascii="Courier New" w:hAnsi="Courier New" w:cs="Courier New"/>
        </w:rPr>
        <w:t>/forms =</w:t>
      </w:r>
      <w:r w:rsidR="00AB4C0B" w:rsidRPr="00695572">
        <w:rPr>
          <w:rFonts w:ascii="Courier New" w:hAnsi="Courier New" w:cs="Courier New"/>
        </w:rPr>
        <w:t xml:space="preserve"> $</w:t>
      </w:r>
      <w:r w:rsidR="00934208" w:rsidRPr="00695572">
        <w:rPr>
          <w:rFonts w:ascii="Courier New" w:hAnsi="Courier New" w:cs="Courier New"/>
        </w:rPr>
        <w:t>85,531</w:t>
      </w:r>
      <w:r w:rsidR="000D7660" w:rsidRPr="00695572">
        <w:rPr>
          <w:rFonts w:ascii="Courier New" w:hAnsi="Courier New" w:cs="Courier New"/>
        </w:rPr>
        <w:t>)</w:t>
      </w:r>
      <w:r w:rsidR="00D14B5D" w:rsidRPr="00695572">
        <w:rPr>
          <w:rFonts w:ascii="Courier New" w:hAnsi="Courier New" w:cs="Courier New"/>
        </w:rPr>
        <w:t>.</w:t>
      </w:r>
    </w:p>
    <w:p w14:paraId="5DE713D3" w14:textId="324544EB" w:rsidR="005A01FD" w:rsidRDefault="005A01FD" w:rsidP="0099611C">
      <w:pPr>
        <w:widowControl/>
        <w:ind w:left="720"/>
        <w:rPr>
          <w:rFonts w:ascii="Courier New" w:hAnsi="Courier New" w:cs="Courier New"/>
        </w:rPr>
      </w:pPr>
    </w:p>
    <w:p w14:paraId="56A5E3F2" w14:textId="3132197F" w:rsidR="005A01FD" w:rsidRPr="002D3777" w:rsidRDefault="005A01FD" w:rsidP="005A01FD">
      <w:pPr>
        <w:ind w:left="720"/>
        <w:rPr>
          <w:rFonts w:ascii="Courier New" w:hAnsi="Courier New" w:cs="Courier New"/>
        </w:rPr>
      </w:pPr>
      <w:r>
        <w:rPr>
          <w:rFonts w:ascii="Courier New" w:hAnsi="Courier New" w:cs="Courier New"/>
        </w:rPr>
        <w:t>Two</w:t>
      </w:r>
      <w:r w:rsidRPr="002D3777">
        <w:rPr>
          <w:rFonts w:ascii="Courier New" w:hAnsi="Courier New" w:cs="Courier New"/>
        </w:rPr>
        <w:t xml:space="preserve"> Federal employees in Washington, DC review all OWCP-</w:t>
      </w:r>
      <w:r w:rsidR="00FD5E00">
        <w:rPr>
          <w:rFonts w:ascii="Courier New" w:hAnsi="Courier New" w:cs="Courier New"/>
        </w:rPr>
        <w:t>04</w:t>
      </w:r>
      <w:r w:rsidRPr="002D3777">
        <w:rPr>
          <w:rFonts w:ascii="Courier New" w:hAnsi="Courier New" w:cs="Courier New"/>
        </w:rPr>
        <w:t xml:space="preserve"> forms under the BLBA program that suspend out of the bill processing system:  a Payment Systems Manager (GS-14, step 7 using Salary Table 2017-DCB) at $134,426 yearly, </w:t>
      </w:r>
      <w:r>
        <w:rPr>
          <w:rFonts w:ascii="Courier New" w:hAnsi="Courier New" w:cs="Courier New"/>
        </w:rPr>
        <w:t>and an</w:t>
      </w:r>
      <w:r w:rsidRPr="002D3777">
        <w:rPr>
          <w:rFonts w:ascii="Courier New" w:hAnsi="Courier New" w:cs="Courier New"/>
        </w:rPr>
        <w:t xml:space="preserve"> Assistant Payment System Manager (GS-13, step 9 using Salary Table 2017-DCB) at $120,074 yearly.</w:t>
      </w:r>
    </w:p>
    <w:p w14:paraId="3526A04B" w14:textId="77777777" w:rsidR="005A01FD" w:rsidRPr="002D3777" w:rsidRDefault="005A01FD" w:rsidP="005A01FD">
      <w:pPr>
        <w:ind w:left="720"/>
        <w:rPr>
          <w:rFonts w:ascii="Courier New" w:hAnsi="Courier New" w:cs="Courier New"/>
        </w:rPr>
      </w:pPr>
    </w:p>
    <w:p w14:paraId="25E02DDF" w14:textId="7F83C816" w:rsidR="005A01FD" w:rsidRPr="002D3777" w:rsidRDefault="005A01FD" w:rsidP="005A01FD">
      <w:pPr>
        <w:ind w:left="720"/>
        <w:rPr>
          <w:rFonts w:ascii="Courier New" w:hAnsi="Courier New" w:cs="Courier New"/>
        </w:rPr>
      </w:pPr>
      <w:r w:rsidRPr="002D3777">
        <w:rPr>
          <w:rFonts w:ascii="Courier New" w:hAnsi="Courier New" w:cs="Courier New"/>
        </w:rPr>
        <w:t>A</w:t>
      </w:r>
      <w:r w:rsidR="00517473">
        <w:rPr>
          <w:rFonts w:ascii="Courier New" w:hAnsi="Courier New" w:cs="Courier New"/>
        </w:rPr>
        <w:t>pproximately</w:t>
      </w:r>
      <w:r w:rsidRPr="002D3777">
        <w:rPr>
          <w:rFonts w:ascii="Courier New" w:hAnsi="Courier New" w:cs="Courier New"/>
        </w:rPr>
        <w:t xml:space="preserve"> 2% of the Payment Systems Manager’s time is attributable to this reviewing function.  A</w:t>
      </w:r>
      <w:r w:rsidR="00517473">
        <w:rPr>
          <w:rFonts w:ascii="Courier New" w:hAnsi="Courier New" w:cs="Courier New"/>
        </w:rPr>
        <w:t>pproximately</w:t>
      </w:r>
      <w:r w:rsidRPr="002D3777">
        <w:rPr>
          <w:rFonts w:ascii="Courier New" w:hAnsi="Courier New" w:cs="Courier New"/>
        </w:rPr>
        <w:t xml:space="preserve"> </w:t>
      </w:r>
      <w:r>
        <w:rPr>
          <w:rFonts w:ascii="Courier New" w:hAnsi="Courier New" w:cs="Courier New"/>
        </w:rPr>
        <w:t>1</w:t>
      </w:r>
      <w:r w:rsidRPr="002D3777">
        <w:rPr>
          <w:rFonts w:ascii="Courier New" w:hAnsi="Courier New" w:cs="Courier New"/>
        </w:rPr>
        <w:t xml:space="preserve">0% of the Assistant Payment System Manager’s time is attributable to this reviewing function.  The total </w:t>
      </w:r>
      <w:r w:rsidR="00CD2A2E">
        <w:rPr>
          <w:rFonts w:ascii="Courier New" w:hAnsi="Courier New" w:cs="Courier New"/>
        </w:rPr>
        <w:t>cost</w:t>
      </w:r>
      <w:r w:rsidRPr="002D3777">
        <w:rPr>
          <w:rFonts w:ascii="Courier New" w:hAnsi="Courier New" w:cs="Courier New"/>
        </w:rPr>
        <w:t xml:space="preserve"> attributable to this reviewing function is $</w:t>
      </w:r>
      <w:r>
        <w:rPr>
          <w:rFonts w:ascii="Courier New" w:hAnsi="Courier New" w:cs="Courier New"/>
        </w:rPr>
        <w:t>14,696</w:t>
      </w:r>
      <w:r w:rsidRPr="002D3777">
        <w:rPr>
          <w:rFonts w:ascii="Courier New" w:hAnsi="Courier New" w:cs="Courier New"/>
        </w:rPr>
        <w:t xml:space="preserve"> </w:t>
      </w:r>
      <w:r>
        <w:rPr>
          <w:rFonts w:ascii="Courier New" w:hAnsi="Courier New" w:cs="Courier New"/>
        </w:rPr>
        <w:t>(</w:t>
      </w:r>
      <w:r w:rsidRPr="002D3777">
        <w:rPr>
          <w:rFonts w:ascii="Courier New" w:hAnsi="Courier New" w:cs="Courier New"/>
        </w:rPr>
        <w:t xml:space="preserve">$134,426 x 2% = $2,689) ($120,074 x </w:t>
      </w:r>
      <w:r>
        <w:rPr>
          <w:rFonts w:ascii="Courier New" w:hAnsi="Courier New" w:cs="Courier New"/>
        </w:rPr>
        <w:t>1</w:t>
      </w:r>
      <w:r w:rsidRPr="002D3777">
        <w:rPr>
          <w:rFonts w:ascii="Courier New" w:hAnsi="Courier New" w:cs="Courier New"/>
        </w:rPr>
        <w:t>0% = $</w:t>
      </w:r>
      <w:r>
        <w:rPr>
          <w:rFonts w:ascii="Courier New" w:hAnsi="Courier New" w:cs="Courier New"/>
        </w:rPr>
        <w:t>12,007</w:t>
      </w:r>
      <w:r w:rsidRPr="002D3777">
        <w:rPr>
          <w:rFonts w:ascii="Courier New" w:hAnsi="Courier New" w:cs="Courier New"/>
        </w:rPr>
        <w:t>)</w:t>
      </w:r>
    </w:p>
    <w:p w14:paraId="244C8893" w14:textId="77777777" w:rsidR="005A01FD" w:rsidRPr="002D3777" w:rsidRDefault="005A01FD" w:rsidP="005A01FD">
      <w:pPr>
        <w:ind w:left="720"/>
        <w:rPr>
          <w:rFonts w:ascii="Courier New" w:hAnsi="Courier New" w:cs="Courier New"/>
        </w:rPr>
      </w:pPr>
    </w:p>
    <w:p w14:paraId="06DF245F" w14:textId="2A6BF065" w:rsidR="0027284F" w:rsidRDefault="005A1BA6" w:rsidP="0027284F">
      <w:pPr>
        <w:ind w:left="720"/>
        <w:rPr>
          <w:rFonts w:ascii="Courier New" w:hAnsi="Courier New" w:cs="Courier New"/>
        </w:rPr>
      </w:pPr>
      <w:r w:rsidRPr="00006130">
        <w:t xml:space="preserve">Additionally, two Federal employees, one in Washington, DC and one in </w:t>
      </w:r>
      <w:r w:rsidR="00B01F6B" w:rsidRPr="00006130">
        <w:t>Tucson</w:t>
      </w:r>
      <w:r w:rsidRPr="00006130">
        <w:t>, Arizona</w:t>
      </w:r>
      <w:r w:rsidR="00CD2A2E" w:rsidRPr="00006130">
        <w:t>,</w:t>
      </w:r>
      <w:r w:rsidRPr="00006130">
        <w:t xml:space="preserve"> </w:t>
      </w:r>
      <w:r w:rsidR="00517473" w:rsidRPr="00006130">
        <w:t>coordinate</w:t>
      </w:r>
      <w:r w:rsidRPr="00006130">
        <w:t xml:space="preserve"> referr</w:t>
      </w:r>
      <w:r w:rsidR="00517473" w:rsidRPr="00006130">
        <w:t>al</w:t>
      </w:r>
      <w:r w:rsidRPr="00006130">
        <w:t xml:space="preserve"> </w:t>
      </w:r>
      <w:r w:rsidR="00517473" w:rsidRPr="00006130">
        <w:t xml:space="preserve">of </w:t>
      </w:r>
      <w:r w:rsidRPr="00006130">
        <w:t xml:space="preserve">bills that exceed $75,000 to </w:t>
      </w:r>
      <w:r w:rsidR="00517473" w:rsidRPr="00006130">
        <w:t>a</w:t>
      </w:r>
      <w:r w:rsidRPr="00006130">
        <w:t xml:space="preserve"> contracted consultant for </w:t>
      </w:r>
      <w:r w:rsidR="00517473" w:rsidRPr="00006130">
        <w:t xml:space="preserve">determination of </w:t>
      </w:r>
      <w:r w:rsidRPr="00006130">
        <w:t>whether</w:t>
      </w:r>
      <w:r w:rsidR="00F86EE8" w:rsidRPr="00006130">
        <w:t xml:space="preserve"> </w:t>
      </w:r>
      <w:r w:rsidR="00517473" w:rsidRPr="00006130">
        <w:t xml:space="preserve">billed </w:t>
      </w:r>
      <w:r w:rsidR="00F86EE8" w:rsidRPr="00006130">
        <w:t>medical</w:t>
      </w:r>
      <w:r w:rsidRPr="00006130">
        <w:t xml:space="preserve"> services</w:t>
      </w:r>
      <w:r w:rsidR="0027284F" w:rsidRPr="00006130">
        <w:t xml:space="preserve"> were appropriate</w:t>
      </w:r>
      <w:r w:rsidR="00517473" w:rsidRPr="00006130">
        <w:t>:</w:t>
      </w:r>
      <w:r w:rsidRPr="00006130">
        <w:t xml:space="preserve"> </w:t>
      </w:r>
      <w:r w:rsidR="00517473" w:rsidRPr="00006130">
        <w:t>a</w:t>
      </w:r>
      <w:r w:rsidR="0027284F" w:rsidRPr="00006130">
        <w:t xml:space="preserve">n </w:t>
      </w:r>
      <w:r w:rsidR="0027284F" w:rsidRPr="00006130">
        <w:rPr>
          <w:rFonts w:ascii="Courier New" w:hAnsi="Courier New" w:cs="Courier New"/>
        </w:rPr>
        <w:t>Assistant</w:t>
      </w:r>
      <w:r w:rsidR="0027284F" w:rsidRPr="002D3777">
        <w:rPr>
          <w:rFonts w:ascii="Courier New" w:hAnsi="Courier New" w:cs="Courier New"/>
        </w:rPr>
        <w:t xml:space="preserve"> Payment System Manager (GS-13, step 9 using Salary Table 2017-DCB) at </w:t>
      </w:r>
      <w:r w:rsidR="0027284F">
        <w:rPr>
          <w:rFonts w:ascii="Courier New" w:hAnsi="Courier New" w:cs="Courier New"/>
        </w:rPr>
        <w:t xml:space="preserve">$120,074 yearly and a Claims Analyst (GS-13, step </w:t>
      </w:r>
      <w:r w:rsidR="00BE7839">
        <w:rPr>
          <w:rFonts w:ascii="Courier New" w:hAnsi="Courier New" w:cs="Courier New"/>
        </w:rPr>
        <w:t>4</w:t>
      </w:r>
      <w:r w:rsidR="0027284F">
        <w:rPr>
          <w:rFonts w:ascii="Courier New" w:hAnsi="Courier New" w:cs="Courier New"/>
        </w:rPr>
        <w:t xml:space="preserve"> using S</w:t>
      </w:r>
      <w:r w:rsidR="00BF1842">
        <w:rPr>
          <w:rFonts w:ascii="Courier New" w:hAnsi="Courier New" w:cs="Courier New"/>
        </w:rPr>
        <w:t xml:space="preserve">alary Table </w:t>
      </w:r>
      <w:r w:rsidR="00BE7839">
        <w:rPr>
          <w:rFonts w:ascii="Courier New" w:hAnsi="Courier New" w:cs="Courier New"/>
        </w:rPr>
        <w:t>2017-TU</w:t>
      </w:r>
      <w:r w:rsidR="00BF1842">
        <w:rPr>
          <w:rFonts w:ascii="Courier New" w:hAnsi="Courier New" w:cs="Courier New"/>
        </w:rPr>
        <w:t>)</w:t>
      </w:r>
      <w:r w:rsidR="00BE7839">
        <w:rPr>
          <w:rFonts w:ascii="Courier New" w:hAnsi="Courier New" w:cs="Courier New"/>
        </w:rPr>
        <w:t xml:space="preserve"> at $94,890 yearly</w:t>
      </w:r>
      <w:r w:rsidR="00BF1842">
        <w:rPr>
          <w:rFonts w:ascii="Courier New" w:hAnsi="Courier New" w:cs="Courier New"/>
        </w:rPr>
        <w:t>.</w:t>
      </w:r>
    </w:p>
    <w:p w14:paraId="5E01677A" w14:textId="5D429C5A" w:rsidR="00BF1842" w:rsidRDefault="00BF1842" w:rsidP="0027284F">
      <w:pPr>
        <w:ind w:left="720"/>
        <w:rPr>
          <w:rFonts w:ascii="Courier New" w:hAnsi="Courier New" w:cs="Courier New"/>
        </w:rPr>
      </w:pPr>
    </w:p>
    <w:p w14:paraId="5F75133E" w14:textId="5BCD9161" w:rsidR="00BF1842" w:rsidRDefault="00BF1842" w:rsidP="0027284F">
      <w:pPr>
        <w:ind w:left="720"/>
        <w:rPr>
          <w:rFonts w:ascii="Courier New" w:hAnsi="Courier New" w:cs="Courier New"/>
        </w:rPr>
      </w:pPr>
      <w:r>
        <w:rPr>
          <w:rFonts w:ascii="Courier New" w:hAnsi="Courier New" w:cs="Courier New"/>
        </w:rPr>
        <w:t xml:space="preserve">The Assistant Payment System Manager spent approximately </w:t>
      </w:r>
      <w:r w:rsidR="00517473">
        <w:rPr>
          <w:rFonts w:ascii="Courier New" w:hAnsi="Courier New" w:cs="Courier New"/>
        </w:rPr>
        <w:t xml:space="preserve">1 hour on each of </w:t>
      </w:r>
      <w:r>
        <w:rPr>
          <w:rFonts w:ascii="Courier New" w:hAnsi="Courier New" w:cs="Courier New"/>
        </w:rPr>
        <w:t xml:space="preserve">approximately 35 </w:t>
      </w:r>
      <w:r w:rsidR="00517473">
        <w:rPr>
          <w:rFonts w:ascii="Courier New" w:hAnsi="Courier New" w:cs="Courier New"/>
        </w:rPr>
        <w:t xml:space="preserve">bills </w:t>
      </w:r>
      <w:r>
        <w:rPr>
          <w:rFonts w:ascii="Courier New" w:hAnsi="Courier New" w:cs="Courier New"/>
        </w:rPr>
        <w:t>over $75,000</w:t>
      </w:r>
      <w:r w:rsidR="00BA4153">
        <w:rPr>
          <w:rFonts w:ascii="Courier New" w:hAnsi="Courier New" w:cs="Courier New"/>
        </w:rPr>
        <w:t xml:space="preserve"> per year</w:t>
      </w:r>
      <w:r>
        <w:rPr>
          <w:rFonts w:ascii="Courier New" w:hAnsi="Courier New" w:cs="Courier New"/>
        </w:rPr>
        <w:t>.  (</w:t>
      </w:r>
      <w:r w:rsidR="00F1467F">
        <w:rPr>
          <w:rFonts w:ascii="Courier New" w:hAnsi="Courier New" w:cs="Courier New"/>
        </w:rPr>
        <w:t xml:space="preserve">35 hours X $57.53 </w:t>
      </w:r>
      <w:r w:rsidR="00517473">
        <w:rPr>
          <w:rFonts w:ascii="Courier New" w:hAnsi="Courier New" w:cs="Courier New"/>
        </w:rPr>
        <w:t xml:space="preserve">per hour </w:t>
      </w:r>
      <w:r w:rsidR="00F1467F">
        <w:rPr>
          <w:rFonts w:ascii="Courier New" w:hAnsi="Courier New" w:cs="Courier New"/>
        </w:rPr>
        <w:t xml:space="preserve">= </w:t>
      </w:r>
      <w:r w:rsidR="00F86EE8">
        <w:rPr>
          <w:rFonts w:ascii="Courier New" w:hAnsi="Courier New" w:cs="Courier New"/>
        </w:rPr>
        <w:t>$2,014</w:t>
      </w:r>
      <w:r w:rsidR="00F1467F">
        <w:rPr>
          <w:rFonts w:ascii="Courier New" w:hAnsi="Courier New" w:cs="Courier New"/>
        </w:rPr>
        <w:t xml:space="preserve"> attributable to this function.</w:t>
      </w:r>
      <w:r w:rsidR="00517473">
        <w:rPr>
          <w:rFonts w:ascii="Courier New" w:hAnsi="Courier New" w:cs="Courier New"/>
        </w:rPr>
        <w:t>)</w:t>
      </w:r>
    </w:p>
    <w:p w14:paraId="5B89AAA3" w14:textId="39A24279" w:rsidR="00F1467F" w:rsidRDefault="00F1467F" w:rsidP="0027284F">
      <w:pPr>
        <w:ind w:left="720"/>
        <w:rPr>
          <w:rFonts w:ascii="Courier New" w:hAnsi="Courier New" w:cs="Courier New"/>
        </w:rPr>
      </w:pPr>
    </w:p>
    <w:p w14:paraId="20DCE95C" w14:textId="2BCEE0B6" w:rsidR="00F1467F" w:rsidRDefault="00F1467F" w:rsidP="0027284F">
      <w:pPr>
        <w:ind w:left="720"/>
        <w:rPr>
          <w:rFonts w:ascii="Courier New" w:hAnsi="Courier New" w:cs="Courier New"/>
        </w:rPr>
      </w:pPr>
      <w:r>
        <w:rPr>
          <w:rFonts w:ascii="Courier New" w:hAnsi="Courier New" w:cs="Courier New"/>
        </w:rPr>
        <w:t xml:space="preserve">The Claims Analyst spent approximately 30 minutes </w:t>
      </w:r>
      <w:r w:rsidR="00517473">
        <w:rPr>
          <w:rFonts w:ascii="Courier New" w:hAnsi="Courier New" w:cs="Courier New"/>
        </w:rPr>
        <w:t>on each of the 35 bills</w:t>
      </w:r>
      <w:r>
        <w:rPr>
          <w:rFonts w:ascii="Courier New" w:hAnsi="Courier New" w:cs="Courier New"/>
        </w:rPr>
        <w:t>.</w:t>
      </w:r>
      <w:r w:rsidR="00F86EE8">
        <w:rPr>
          <w:rFonts w:ascii="Courier New" w:hAnsi="Courier New" w:cs="Courier New"/>
        </w:rPr>
        <w:t xml:space="preserve">  (35 X 30 = 1,</w:t>
      </w:r>
      <w:r>
        <w:rPr>
          <w:rFonts w:ascii="Courier New" w:hAnsi="Courier New" w:cs="Courier New"/>
        </w:rPr>
        <w:t>050 minutes/60 = 18 hours X $</w:t>
      </w:r>
      <w:r w:rsidR="00BE7839">
        <w:rPr>
          <w:rFonts w:ascii="Courier New" w:hAnsi="Courier New" w:cs="Courier New"/>
        </w:rPr>
        <w:t>45.47</w:t>
      </w:r>
      <w:r>
        <w:rPr>
          <w:rFonts w:ascii="Courier New" w:hAnsi="Courier New" w:cs="Courier New"/>
        </w:rPr>
        <w:t xml:space="preserve"> </w:t>
      </w:r>
      <w:r w:rsidR="00517473">
        <w:rPr>
          <w:rFonts w:ascii="Courier New" w:hAnsi="Courier New" w:cs="Courier New"/>
        </w:rPr>
        <w:t xml:space="preserve">per hour </w:t>
      </w:r>
      <w:r>
        <w:rPr>
          <w:rFonts w:ascii="Courier New" w:hAnsi="Courier New" w:cs="Courier New"/>
        </w:rPr>
        <w:t xml:space="preserve">= </w:t>
      </w:r>
      <w:r w:rsidR="00BE7839">
        <w:rPr>
          <w:rFonts w:ascii="Courier New" w:hAnsi="Courier New" w:cs="Courier New"/>
        </w:rPr>
        <w:t>$818</w:t>
      </w:r>
      <w:r w:rsidR="00F86EE8">
        <w:rPr>
          <w:rFonts w:ascii="Courier New" w:hAnsi="Courier New" w:cs="Courier New"/>
        </w:rPr>
        <w:t xml:space="preserve"> attributable to this function.</w:t>
      </w:r>
      <w:r w:rsidR="00517473">
        <w:rPr>
          <w:rFonts w:ascii="Courier New" w:hAnsi="Courier New" w:cs="Courier New"/>
        </w:rPr>
        <w:t>)</w:t>
      </w:r>
    </w:p>
    <w:p w14:paraId="3640C3A7" w14:textId="27B7D51C" w:rsidR="00BE7839" w:rsidRDefault="00BE7839" w:rsidP="0027284F">
      <w:pPr>
        <w:ind w:left="720"/>
        <w:rPr>
          <w:rFonts w:ascii="Courier New" w:hAnsi="Courier New" w:cs="Courier New"/>
        </w:rPr>
      </w:pPr>
    </w:p>
    <w:p w14:paraId="04969540" w14:textId="77777777" w:rsidR="00BE7839" w:rsidRDefault="00592122" w:rsidP="00BE7839">
      <w:pPr>
        <w:ind w:left="720"/>
        <w:rPr>
          <w:color w:val="0000FF"/>
          <w:u w:val="single"/>
        </w:rPr>
      </w:pPr>
      <w:hyperlink r:id="rId11" w:history="1">
        <w:r w:rsidR="00BE7839" w:rsidRPr="002D3777">
          <w:rPr>
            <w:color w:val="0000FF"/>
            <w:u w:val="single"/>
          </w:rPr>
          <w:t>https://www.opm.gov/policy-data-oversight/pay-leave/salaries-wages/salary-tables/pdf/2017/DCB.pdf</w:t>
        </w:r>
      </w:hyperlink>
    </w:p>
    <w:p w14:paraId="2CDDF3C7" w14:textId="51317956" w:rsidR="005A1BA6" w:rsidRPr="002D3777" w:rsidRDefault="005A1BA6" w:rsidP="005A01FD">
      <w:pPr>
        <w:ind w:left="720"/>
        <w:rPr>
          <w:rFonts w:ascii="Courier New" w:hAnsi="Courier New" w:cs="Courier New"/>
          <w:highlight w:val="yellow"/>
        </w:rPr>
      </w:pPr>
    </w:p>
    <w:p w14:paraId="211B8DBB" w14:textId="3A8F6F2C" w:rsidR="00163A82" w:rsidRPr="00695572" w:rsidRDefault="00BE7839" w:rsidP="0099611C">
      <w:pPr>
        <w:widowControl/>
        <w:ind w:left="720"/>
        <w:rPr>
          <w:rFonts w:ascii="Courier New" w:hAnsi="Courier New" w:cs="Courier New"/>
        </w:rPr>
      </w:pPr>
      <w:r w:rsidRPr="00BE7839">
        <w:rPr>
          <w:rFonts w:ascii="Courier New" w:hAnsi="Courier New" w:cs="Courier New"/>
        </w:rPr>
        <w:t>https://www.opm.gov/policy-data-oversight/pay-leave/salaries-wages/salary-tables/pdf/2017/TU.pdf</w:t>
      </w:r>
    </w:p>
    <w:p w14:paraId="391913E7" w14:textId="271AF5F8" w:rsidR="00747A7E" w:rsidRPr="00695572" w:rsidRDefault="00747A7E" w:rsidP="0099611C">
      <w:pPr>
        <w:widowControl/>
        <w:ind w:left="720"/>
        <w:rPr>
          <w:rFonts w:ascii="Courier New" w:hAnsi="Courier New" w:cs="Courier New"/>
        </w:rPr>
      </w:pPr>
      <w:r w:rsidRPr="00695572">
        <w:rPr>
          <w:rFonts w:ascii="Courier New" w:hAnsi="Courier New" w:cs="Courier New"/>
        </w:rPr>
        <w:t xml:space="preserve">Total BLBA processing </w:t>
      </w:r>
      <w:r w:rsidR="007A1504">
        <w:rPr>
          <w:rFonts w:ascii="Courier New" w:hAnsi="Courier New" w:cs="Courier New"/>
        </w:rPr>
        <w:t>and review</w:t>
      </w:r>
      <w:r w:rsidR="00CD2A2E">
        <w:rPr>
          <w:rFonts w:ascii="Courier New" w:hAnsi="Courier New" w:cs="Courier New"/>
        </w:rPr>
        <w:t>ing</w:t>
      </w:r>
      <w:r w:rsidR="007A1504">
        <w:rPr>
          <w:rFonts w:ascii="Courier New" w:hAnsi="Courier New" w:cs="Courier New"/>
        </w:rPr>
        <w:t xml:space="preserve"> costs</w:t>
      </w:r>
      <w:r w:rsidRPr="00695572">
        <w:rPr>
          <w:rFonts w:ascii="Courier New" w:hAnsi="Courier New" w:cs="Courier New"/>
        </w:rPr>
        <w:t xml:space="preserve">: </w:t>
      </w:r>
      <w:r w:rsidR="0089596C" w:rsidRPr="00695572">
        <w:rPr>
          <w:rFonts w:ascii="Courier New" w:hAnsi="Courier New" w:cs="Courier New"/>
        </w:rPr>
        <w:t>$</w:t>
      </w:r>
      <w:r w:rsidR="005A01FD">
        <w:rPr>
          <w:rFonts w:ascii="Courier New" w:hAnsi="Courier New" w:cs="Courier New"/>
        </w:rPr>
        <w:t>10</w:t>
      </w:r>
      <w:r w:rsidR="00BE7839">
        <w:rPr>
          <w:rFonts w:ascii="Courier New" w:hAnsi="Courier New" w:cs="Courier New"/>
        </w:rPr>
        <w:t>3</w:t>
      </w:r>
      <w:r w:rsidR="005A01FD">
        <w:rPr>
          <w:rFonts w:ascii="Courier New" w:hAnsi="Courier New" w:cs="Courier New"/>
        </w:rPr>
        <w:t>,</w:t>
      </w:r>
      <w:r w:rsidR="00BE7839">
        <w:rPr>
          <w:rFonts w:ascii="Courier New" w:hAnsi="Courier New" w:cs="Courier New"/>
        </w:rPr>
        <w:t>059</w:t>
      </w:r>
      <w:r w:rsidR="007A1504">
        <w:rPr>
          <w:rFonts w:ascii="Courier New" w:hAnsi="Courier New" w:cs="Courier New"/>
        </w:rPr>
        <w:t xml:space="preserve"> (</w:t>
      </w:r>
      <w:r w:rsidR="009124C6">
        <w:rPr>
          <w:rFonts w:ascii="Courier New" w:hAnsi="Courier New" w:cs="Courier New"/>
        </w:rPr>
        <w:t>$85,531 + $14,696 + $2,014 + $818 = $103,059)</w:t>
      </w:r>
      <w:r w:rsidRPr="00695572">
        <w:rPr>
          <w:rFonts w:ascii="Courier New" w:hAnsi="Courier New" w:cs="Courier New"/>
        </w:rPr>
        <w:t>.</w:t>
      </w:r>
    </w:p>
    <w:p w14:paraId="121D5E03" w14:textId="77777777" w:rsidR="007E266E" w:rsidRPr="00695572" w:rsidRDefault="007E266E" w:rsidP="0099611C">
      <w:pPr>
        <w:widowControl/>
        <w:ind w:left="720"/>
        <w:rPr>
          <w:rFonts w:ascii="Courier New" w:hAnsi="Courier New" w:cs="Courier New"/>
        </w:rPr>
      </w:pPr>
    </w:p>
    <w:p w14:paraId="0BAC4B72" w14:textId="678153D1" w:rsidR="007E266E" w:rsidRPr="00695572" w:rsidRDefault="007E266E" w:rsidP="0099611C">
      <w:pPr>
        <w:widowControl/>
        <w:ind w:left="720"/>
        <w:rPr>
          <w:rFonts w:ascii="Courier New" w:hAnsi="Courier New" w:cs="Courier New"/>
        </w:rPr>
      </w:pPr>
      <w:r w:rsidRPr="00695572">
        <w:rPr>
          <w:rFonts w:ascii="Courier New" w:hAnsi="Courier New" w:cs="Courier New"/>
          <w:b/>
        </w:rPr>
        <w:t>EEOICPA:</w:t>
      </w:r>
      <w:r w:rsidRPr="00695572">
        <w:rPr>
          <w:rFonts w:ascii="Courier New" w:hAnsi="Courier New" w:cs="Courier New"/>
        </w:rPr>
        <w:t xml:space="preserve">  </w:t>
      </w:r>
      <w:r w:rsidR="008D75F8" w:rsidRPr="00695572">
        <w:rPr>
          <w:rFonts w:ascii="Courier New" w:hAnsi="Courier New" w:cs="Courier New"/>
        </w:rPr>
        <w:t>OWCP’s contractor medical bill processing system processes Forms OWCP-</w:t>
      </w:r>
      <w:r w:rsidR="00496453" w:rsidRPr="00695572">
        <w:rPr>
          <w:rFonts w:ascii="Courier New" w:hAnsi="Courier New" w:cs="Courier New"/>
        </w:rPr>
        <w:t>04</w:t>
      </w:r>
      <w:r w:rsidR="008D75F8" w:rsidRPr="00695572">
        <w:rPr>
          <w:rFonts w:ascii="Courier New" w:hAnsi="Courier New" w:cs="Courier New"/>
        </w:rPr>
        <w:t xml:space="preserve"> for EEOICPA program at a</w:t>
      </w:r>
      <w:r w:rsidR="00815A09" w:rsidRPr="00695572">
        <w:rPr>
          <w:rFonts w:ascii="Courier New" w:hAnsi="Courier New" w:cs="Courier New"/>
        </w:rPr>
        <w:t>n average</w:t>
      </w:r>
      <w:r w:rsidR="006C5141" w:rsidRPr="00695572">
        <w:rPr>
          <w:rFonts w:ascii="Courier New" w:hAnsi="Courier New" w:cs="Courier New"/>
        </w:rPr>
        <w:t xml:space="preserve"> cost of $</w:t>
      </w:r>
      <w:r w:rsidR="00AB4C0B" w:rsidRPr="00695572">
        <w:rPr>
          <w:rFonts w:ascii="Courier New" w:hAnsi="Courier New" w:cs="Courier New"/>
        </w:rPr>
        <w:t>8.45</w:t>
      </w:r>
      <w:r w:rsidR="008D75F8" w:rsidRPr="00695572">
        <w:rPr>
          <w:rFonts w:ascii="Courier New" w:hAnsi="Courier New" w:cs="Courier New"/>
        </w:rPr>
        <w:t xml:space="preserve"> per form.  Therefore, the contractor co</w:t>
      </w:r>
      <w:r w:rsidR="00815A09" w:rsidRPr="00695572">
        <w:rPr>
          <w:rFonts w:ascii="Courier New" w:hAnsi="Courier New" w:cs="Courier New"/>
        </w:rPr>
        <w:t xml:space="preserve">st to process the estimated </w:t>
      </w:r>
      <w:r w:rsidR="00934208" w:rsidRPr="00695572">
        <w:rPr>
          <w:rFonts w:ascii="Courier New" w:hAnsi="Courier New" w:cs="Courier New"/>
        </w:rPr>
        <w:t>37,</w:t>
      </w:r>
      <w:r w:rsidR="00CD2A2E">
        <w:rPr>
          <w:rFonts w:ascii="Courier New" w:hAnsi="Courier New" w:cs="Courier New"/>
        </w:rPr>
        <w:t>622</w:t>
      </w:r>
      <w:r w:rsidR="00D21CD2" w:rsidRPr="00695572">
        <w:rPr>
          <w:rFonts w:ascii="Courier New" w:hAnsi="Courier New" w:cs="Courier New"/>
        </w:rPr>
        <w:t xml:space="preserve"> </w:t>
      </w:r>
      <w:r w:rsidR="008D75F8" w:rsidRPr="00695572">
        <w:rPr>
          <w:rFonts w:ascii="Courier New" w:hAnsi="Courier New" w:cs="Courier New"/>
        </w:rPr>
        <w:t xml:space="preserve">forms submitted for the EEOICPA program will be </w:t>
      </w:r>
      <w:r w:rsidR="00AB4C0B" w:rsidRPr="00695572">
        <w:rPr>
          <w:rFonts w:ascii="Courier New" w:hAnsi="Courier New" w:cs="Courier New"/>
        </w:rPr>
        <w:t>$</w:t>
      </w:r>
      <w:r w:rsidR="00094110" w:rsidRPr="00695572" w:rsidDel="00094110">
        <w:rPr>
          <w:rFonts w:ascii="Courier New" w:hAnsi="Courier New" w:cs="Courier New"/>
        </w:rPr>
        <w:t xml:space="preserve"> </w:t>
      </w:r>
      <w:r w:rsidR="00257B21" w:rsidRPr="00695572">
        <w:rPr>
          <w:rFonts w:ascii="Courier New" w:hAnsi="Courier New" w:cs="Courier New"/>
        </w:rPr>
        <w:t>317,</w:t>
      </w:r>
      <w:r w:rsidR="00CD2A2E">
        <w:rPr>
          <w:rFonts w:ascii="Courier New" w:hAnsi="Courier New" w:cs="Courier New"/>
        </w:rPr>
        <w:t>906</w:t>
      </w:r>
      <w:r w:rsidR="008D75F8" w:rsidRPr="00695572">
        <w:rPr>
          <w:rFonts w:ascii="Courier New" w:hAnsi="Courier New" w:cs="Courier New"/>
        </w:rPr>
        <w:t>(</w:t>
      </w:r>
      <w:r w:rsidR="00257B21" w:rsidRPr="00695572">
        <w:rPr>
          <w:rFonts w:ascii="Courier New" w:hAnsi="Courier New" w:cs="Courier New"/>
        </w:rPr>
        <w:t>37,</w:t>
      </w:r>
      <w:r w:rsidR="00CD2A2E">
        <w:rPr>
          <w:rFonts w:ascii="Courier New" w:hAnsi="Courier New" w:cs="Courier New"/>
        </w:rPr>
        <w:t>622</w:t>
      </w:r>
      <w:r w:rsidR="00D21CD2" w:rsidRPr="00695572">
        <w:rPr>
          <w:rFonts w:ascii="Courier New" w:hAnsi="Courier New" w:cs="Courier New"/>
        </w:rPr>
        <w:t xml:space="preserve"> </w:t>
      </w:r>
      <w:r w:rsidR="008D75F8" w:rsidRPr="00695572">
        <w:rPr>
          <w:rFonts w:ascii="Courier New" w:hAnsi="Courier New" w:cs="Courier New"/>
        </w:rPr>
        <w:t>forms x $</w:t>
      </w:r>
      <w:r w:rsidR="00AB4C0B" w:rsidRPr="00695572">
        <w:rPr>
          <w:rFonts w:ascii="Courier New" w:hAnsi="Courier New" w:cs="Courier New"/>
        </w:rPr>
        <w:t xml:space="preserve"> 8.45</w:t>
      </w:r>
      <w:r w:rsidR="008D75F8" w:rsidRPr="00695572">
        <w:rPr>
          <w:rFonts w:ascii="Courier New" w:hAnsi="Courier New" w:cs="Courier New"/>
        </w:rPr>
        <w:t>/forms = $</w:t>
      </w:r>
      <w:r w:rsidR="00257B21" w:rsidRPr="00695572">
        <w:rPr>
          <w:rFonts w:ascii="Courier New" w:hAnsi="Courier New" w:cs="Courier New"/>
        </w:rPr>
        <w:t>317,</w:t>
      </w:r>
      <w:r w:rsidR="00CD2A2E">
        <w:rPr>
          <w:rFonts w:ascii="Courier New" w:hAnsi="Courier New" w:cs="Courier New"/>
        </w:rPr>
        <w:t>906</w:t>
      </w:r>
      <w:r w:rsidR="008D75F8" w:rsidRPr="00695572">
        <w:rPr>
          <w:rFonts w:ascii="Courier New" w:hAnsi="Courier New" w:cs="Courier New"/>
        </w:rPr>
        <w:t>).</w:t>
      </w:r>
    </w:p>
    <w:p w14:paraId="6BD70A49" w14:textId="77777777" w:rsidR="008D75F8" w:rsidRPr="00D14B5D" w:rsidRDefault="008D75F8" w:rsidP="0099611C">
      <w:pPr>
        <w:widowControl/>
        <w:rPr>
          <w:rFonts w:ascii="Courier New" w:hAnsi="Courier New" w:cs="Courier New"/>
          <w:highlight w:val="yellow"/>
        </w:rPr>
      </w:pPr>
    </w:p>
    <w:p w14:paraId="33B2835D" w14:textId="3052323E" w:rsidR="0093551A" w:rsidRPr="00695572" w:rsidRDefault="008D75F8" w:rsidP="0099611C">
      <w:pPr>
        <w:widowControl/>
        <w:ind w:left="720"/>
        <w:rPr>
          <w:rFonts w:ascii="Courier New" w:hAnsi="Courier New" w:cs="Courier New"/>
        </w:rPr>
      </w:pPr>
      <w:r w:rsidRPr="00695572">
        <w:rPr>
          <w:rFonts w:ascii="Courier New" w:hAnsi="Courier New" w:cs="Courier New"/>
        </w:rPr>
        <w:t>Two Federal employees in Washington, DC review all OWCP-</w:t>
      </w:r>
      <w:r w:rsidR="00496453" w:rsidRPr="00695572">
        <w:rPr>
          <w:rFonts w:ascii="Courier New" w:hAnsi="Courier New" w:cs="Courier New"/>
        </w:rPr>
        <w:t>04</w:t>
      </w:r>
      <w:r w:rsidRPr="00695572">
        <w:rPr>
          <w:rFonts w:ascii="Courier New" w:hAnsi="Courier New" w:cs="Courier New"/>
        </w:rPr>
        <w:t xml:space="preserve"> forms under the EEOICPA program that suspend out of the bill processing system:  a Payment Systems Manager (GS-14</w:t>
      </w:r>
      <w:r w:rsidR="00DD3E76" w:rsidRPr="00695572">
        <w:rPr>
          <w:rFonts w:ascii="Courier New" w:hAnsi="Courier New" w:cs="Courier New"/>
        </w:rPr>
        <w:t xml:space="preserve">, step 5 using </w:t>
      </w:r>
      <w:r w:rsidR="00C76B21" w:rsidRPr="00BC13F5">
        <w:t>Salary Table 2017-DCB</w:t>
      </w:r>
      <w:r w:rsidR="00F65DC5" w:rsidRPr="00695572">
        <w:rPr>
          <w:rFonts w:ascii="Courier New" w:hAnsi="Courier New" w:cs="Courier New"/>
        </w:rPr>
        <w:t>)</w:t>
      </w:r>
      <w:r w:rsidR="003F0DF8" w:rsidRPr="00695572">
        <w:rPr>
          <w:rFonts w:ascii="Courier New" w:hAnsi="Courier New" w:cs="Courier New"/>
        </w:rPr>
        <w:t xml:space="preserve"> </w:t>
      </w:r>
      <w:r w:rsidRPr="00695572">
        <w:rPr>
          <w:rFonts w:ascii="Courier New" w:hAnsi="Courier New" w:cs="Courier New"/>
        </w:rPr>
        <w:t>at $</w:t>
      </w:r>
      <w:r w:rsidR="00257B21" w:rsidRPr="00695572">
        <w:rPr>
          <w:rFonts w:ascii="Courier New" w:hAnsi="Courier New" w:cs="Courier New"/>
        </w:rPr>
        <w:t>126,958</w:t>
      </w:r>
      <w:r w:rsidR="00D21CD2" w:rsidRPr="00695572">
        <w:rPr>
          <w:rFonts w:ascii="Courier New" w:hAnsi="Courier New" w:cs="Courier New"/>
        </w:rPr>
        <w:t xml:space="preserve"> </w:t>
      </w:r>
      <w:r w:rsidRPr="00695572">
        <w:rPr>
          <w:rFonts w:ascii="Courier New" w:hAnsi="Courier New" w:cs="Courier New"/>
        </w:rPr>
        <w:t>yearly and an Assistant Payment Systems Manager (GS-13</w:t>
      </w:r>
      <w:r w:rsidR="00DD3E76" w:rsidRPr="00695572">
        <w:rPr>
          <w:rFonts w:ascii="Courier New" w:hAnsi="Courier New" w:cs="Courier New"/>
        </w:rPr>
        <w:t xml:space="preserve">, step 4 using </w:t>
      </w:r>
      <w:r w:rsidR="00C76B21" w:rsidRPr="00BC13F5">
        <w:t>Salary Table 2017-DCB</w:t>
      </w:r>
      <w:r w:rsidRPr="00695572">
        <w:rPr>
          <w:rFonts w:ascii="Courier New" w:hAnsi="Courier New" w:cs="Courier New"/>
        </w:rPr>
        <w:t>) at $</w:t>
      </w:r>
      <w:r w:rsidR="00257B21" w:rsidRPr="00695572">
        <w:rPr>
          <w:rFonts w:ascii="Courier New" w:hAnsi="Courier New" w:cs="Courier New"/>
        </w:rPr>
        <w:t>104,275</w:t>
      </w:r>
      <w:r w:rsidR="00D21CD2" w:rsidRPr="00695572">
        <w:rPr>
          <w:rFonts w:ascii="Courier New" w:hAnsi="Courier New" w:cs="Courier New"/>
        </w:rPr>
        <w:t xml:space="preserve"> </w:t>
      </w:r>
      <w:r w:rsidRPr="00695572">
        <w:rPr>
          <w:rFonts w:ascii="Courier New" w:hAnsi="Courier New" w:cs="Courier New"/>
        </w:rPr>
        <w:t>yearly.  About 10% of their time is attributable to this reviewi</w:t>
      </w:r>
      <w:r w:rsidR="00D17036" w:rsidRPr="00695572">
        <w:rPr>
          <w:rFonts w:ascii="Courier New" w:hAnsi="Courier New" w:cs="Courier New"/>
        </w:rPr>
        <w:t>ng function, for a cost of $</w:t>
      </w:r>
      <w:r w:rsidR="009124C6">
        <w:rPr>
          <w:rFonts w:ascii="Courier New" w:hAnsi="Courier New" w:cs="Courier New"/>
        </w:rPr>
        <w:t>23,123</w:t>
      </w:r>
      <w:r w:rsidR="00147A6D" w:rsidRPr="00695572">
        <w:rPr>
          <w:rFonts w:ascii="Courier New" w:hAnsi="Courier New" w:cs="Courier New"/>
        </w:rPr>
        <w:t xml:space="preserve"> </w:t>
      </w:r>
      <w:r w:rsidRPr="00695572">
        <w:rPr>
          <w:rFonts w:ascii="Courier New" w:hAnsi="Courier New" w:cs="Courier New"/>
        </w:rPr>
        <w:t>($</w:t>
      </w:r>
      <w:r w:rsidR="00257B21" w:rsidRPr="00695572">
        <w:rPr>
          <w:rFonts w:ascii="Courier New" w:hAnsi="Courier New" w:cs="Courier New"/>
        </w:rPr>
        <w:t>126,958</w:t>
      </w:r>
      <w:r w:rsidRPr="00695572">
        <w:rPr>
          <w:rFonts w:ascii="Courier New" w:hAnsi="Courier New" w:cs="Courier New"/>
        </w:rPr>
        <w:t xml:space="preserve"> + $</w:t>
      </w:r>
      <w:r w:rsidR="00D21CD2" w:rsidRPr="00695572">
        <w:rPr>
          <w:rFonts w:ascii="Courier New" w:hAnsi="Courier New" w:cs="Courier New"/>
        </w:rPr>
        <w:t xml:space="preserve"> </w:t>
      </w:r>
      <w:r w:rsidR="00257B21" w:rsidRPr="00695572">
        <w:rPr>
          <w:rFonts w:ascii="Courier New" w:hAnsi="Courier New" w:cs="Courier New"/>
        </w:rPr>
        <w:t>104,275</w:t>
      </w:r>
      <w:r w:rsidRPr="00695572">
        <w:rPr>
          <w:rFonts w:ascii="Courier New" w:hAnsi="Courier New" w:cs="Courier New"/>
        </w:rPr>
        <w:t xml:space="preserve"> = $</w:t>
      </w:r>
      <w:r w:rsidR="00257B21" w:rsidRPr="00695572">
        <w:rPr>
          <w:rFonts w:ascii="Courier New" w:hAnsi="Courier New" w:cs="Courier New"/>
        </w:rPr>
        <w:t>231,233</w:t>
      </w:r>
      <w:r w:rsidR="006C5141" w:rsidRPr="00695572">
        <w:rPr>
          <w:rFonts w:ascii="Courier New" w:hAnsi="Courier New" w:cs="Courier New"/>
        </w:rPr>
        <w:t xml:space="preserve"> x 10% =</w:t>
      </w:r>
      <w:r w:rsidR="00D21CD2" w:rsidRPr="00695572">
        <w:rPr>
          <w:rFonts w:ascii="Courier New" w:hAnsi="Courier New" w:cs="Courier New"/>
        </w:rPr>
        <w:t xml:space="preserve"> $</w:t>
      </w:r>
      <w:r w:rsidR="00257B21" w:rsidRPr="00695572">
        <w:rPr>
          <w:rFonts w:ascii="Courier New" w:hAnsi="Courier New" w:cs="Courier New"/>
        </w:rPr>
        <w:t>23,123</w:t>
      </w:r>
      <w:r w:rsidR="00A8208C" w:rsidRPr="00695572">
        <w:rPr>
          <w:rFonts w:ascii="Courier New" w:hAnsi="Courier New" w:cs="Courier New"/>
        </w:rPr>
        <w:t xml:space="preserve"> (rounded</w:t>
      </w:r>
      <w:r w:rsidRPr="00695572">
        <w:rPr>
          <w:rFonts w:ascii="Courier New" w:hAnsi="Courier New" w:cs="Courier New"/>
        </w:rPr>
        <w:t>)</w:t>
      </w:r>
      <w:r w:rsidR="00094110" w:rsidRPr="00695572">
        <w:rPr>
          <w:rFonts w:ascii="Courier New" w:hAnsi="Courier New" w:cs="Courier New"/>
        </w:rPr>
        <w:t>)</w:t>
      </w:r>
      <w:r w:rsidR="006D5FB2" w:rsidRPr="00695572">
        <w:rPr>
          <w:rFonts w:ascii="Courier New" w:hAnsi="Courier New" w:cs="Courier New"/>
        </w:rPr>
        <w:t>.</w:t>
      </w:r>
      <w:r w:rsidR="006E4D80" w:rsidRPr="00695572">
        <w:rPr>
          <w:rFonts w:ascii="Courier New" w:hAnsi="Courier New" w:cs="Courier New"/>
        </w:rPr>
        <w:t xml:space="preserve"> </w:t>
      </w:r>
    </w:p>
    <w:p w14:paraId="62664F8A" w14:textId="77777777" w:rsidR="00163A82" w:rsidRPr="00695572" w:rsidRDefault="00163A82" w:rsidP="0099611C">
      <w:pPr>
        <w:widowControl/>
        <w:ind w:firstLine="720"/>
        <w:rPr>
          <w:rFonts w:ascii="Courier New" w:hAnsi="Courier New" w:cs="Courier New"/>
        </w:rPr>
      </w:pPr>
    </w:p>
    <w:p w14:paraId="0A064949" w14:textId="5CFBF6AF" w:rsidR="008D75F8" w:rsidRPr="00695572" w:rsidRDefault="008D75F8" w:rsidP="0099611C">
      <w:pPr>
        <w:widowControl/>
        <w:ind w:left="720"/>
        <w:rPr>
          <w:rFonts w:ascii="Courier New" w:hAnsi="Courier New" w:cs="Courier New"/>
        </w:rPr>
      </w:pPr>
      <w:r w:rsidRPr="00695572">
        <w:rPr>
          <w:rFonts w:ascii="Courier New" w:hAnsi="Courier New" w:cs="Courier New"/>
        </w:rPr>
        <w:t>Total EEOICPA Processing</w:t>
      </w:r>
      <w:r w:rsidR="009124C6">
        <w:rPr>
          <w:rFonts w:ascii="Courier New" w:hAnsi="Courier New" w:cs="Courier New"/>
        </w:rPr>
        <w:t xml:space="preserve"> and </w:t>
      </w:r>
      <w:r w:rsidRPr="00695572">
        <w:rPr>
          <w:rFonts w:ascii="Courier New" w:hAnsi="Courier New" w:cs="Courier New"/>
        </w:rPr>
        <w:t xml:space="preserve">Reviewing costs: </w:t>
      </w:r>
      <w:r w:rsidR="00895E56" w:rsidRPr="00695572">
        <w:rPr>
          <w:rFonts w:ascii="Courier New" w:hAnsi="Courier New" w:cs="Courier New"/>
        </w:rPr>
        <w:t xml:space="preserve"> </w:t>
      </w:r>
      <w:r w:rsidR="009124C6">
        <w:rPr>
          <w:rFonts w:ascii="Courier New" w:hAnsi="Courier New" w:cs="Courier New"/>
        </w:rPr>
        <w:t>$</w:t>
      </w:r>
      <w:r w:rsidR="00CD2A2E">
        <w:rPr>
          <w:rFonts w:ascii="Courier New" w:hAnsi="Courier New" w:cs="Courier New"/>
        </w:rPr>
        <w:t>341,029</w:t>
      </w:r>
      <w:r w:rsidR="009124C6">
        <w:rPr>
          <w:rFonts w:ascii="Courier New" w:hAnsi="Courier New" w:cs="Courier New"/>
        </w:rPr>
        <w:t xml:space="preserve"> </w:t>
      </w:r>
      <w:r w:rsidR="00895E56" w:rsidRPr="00695572">
        <w:rPr>
          <w:rFonts w:ascii="Courier New" w:hAnsi="Courier New" w:cs="Courier New"/>
        </w:rPr>
        <w:t>($</w:t>
      </w:r>
      <w:r w:rsidR="00257B21" w:rsidRPr="00695572">
        <w:rPr>
          <w:rFonts w:ascii="Courier New" w:hAnsi="Courier New" w:cs="Courier New"/>
        </w:rPr>
        <w:t>317,</w:t>
      </w:r>
      <w:r w:rsidR="00CD2A2E">
        <w:rPr>
          <w:rFonts w:ascii="Courier New" w:hAnsi="Courier New" w:cs="Courier New"/>
        </w:rPr>
        <w:t>906</w:t>
      </w:r>
      <w:r w:rsidR="00920B34" w:rsidRPr="00695572">
        <w:rPr>
          <w:rFonts w:ascii="Courier New" w:hAnsi="Courier New" w:cs="Courier New"/>
        </w:rPr>
        <w:t xml:space="preserve"> </w:t>
      </w:r>
      <w:r w:rsidR="00895E56" w:rsidRPr="00695572">
        <w:rPr>
          <w:rFonts w:ascii="Courier New" w:hAnsi="Courier New" w:cs="Courier New"/>
        </w:rPr>
        <w:t>+ $</w:t>
      </w:r>
      <w:r w:rsidR="00257B21" w:rsidRPr="00695572">
        <w:rPr>
          <w:rFonts w:ascii="Courier New" w:hAnsi="Courier New" w:cs="Courier New"/>
        </w:rPr>
        <w:t>23,123</w:t>
      </w:r>
      <w:r w:rsidR="00D21CD2" w:rsidRPr="00695572">
        <w:rPr>
          <w:rFonts w:ascii="Courier New" w:hAnsi="Courier New" w:cs="Courier New"/>
        </w:rPr>
        <w:t xml:space="preserve"> </w:t>
      </w:r>
      <w:r w:rsidR="00895E56" w:rsidRPr="00695572">
        <w:rPr>
          <w:rFonts w:ascii="Courier New" w:hAnsi="Courier New" w:cs="Courier New"/>
        </w:rPr>
        <w:t>= $</w:t>
      </w:r>
      <w:r w:rsidR="00CD2A2E">
        <w:rPr>
          <w:rFonts w:ascii="Courier New" w:hAnsi="Courier New" w:cs="Courier New"/>
        </w:rPr>
        <w:t>341,029</w:t>
      </w:r>
      <w:r w:rsidR="00895E56" w:rsidRPr="00695572">
        <w:rPr>
          <w:rFonts w:ascii="Courier New" w:hAnsi="Courier New" w:cs="Courier New"/>
        </w:rPr>
        <w:t>)</w:t>
      </w:r>
      <w:r w:rsidRPr="00695572">
        <w:rPr>
          <w:rFonts w:ascii="Courier New" w:hAnsi="Courier New" w:cs="Courier New"/>
        </w:rPr>
        <w:t>.</w:t>
      </w:r>
    </w:p>
    <w:p w14:paraId="2E363B6E" w14:textId="77777777" w:rsidR="00647738" w:rsidRPr="00D14B5D" w:rsidRDefault="00647738" w:rsidP="0099611C">
      <w:pPr>
        <w:widowControl/>
        <w:rPr>
          <w:rFonts w:ascii="Courier New" w:hAnsi="Courier New" w:cs="Courier New"/>
          <w:highlight w:val="yellow"/>
        </w:rPr>
      </w:pPr>
    </w:p>
    <w:p w14:paraId="2389C132" w14:textId="654BD68B" w:rsidR="00DA141B" w:rsidRDefault="007E266E" w:rsidP="0099611C">
      <w:pPr>
        <w:widowControl/>
        <w:rPr>
          <w:rFonts w:ascii="Courier New" w:hAnsi="Courier New" w:cs="Courier New"/>
        </w:rPr>
      </w:pPr>
      <w:r w:rsidRPr="00D14B5D">
        <w:rPr>
          <w:rFonts w:ascii="Courier New" w:hAnsi="Courier New" w:cs="Courier New"/>
        </w:rPr>
        <w:t>$</w:t>
      </w:r>
      <w:r w:rsidR="00257B21" w:rsidRPr="00D14B5D">
        <w:rPr>
          <w:rFonts w:ascii="Courier New" w:hAnsi="Courier New" w:cs="Courier New"/>
        </w:rPr>
        <w:t>2,143,</w:t>
      </w:r>
      <w:r w:rsidR="006016E8">
        <w:rPr>
          <w:rFonts w:ascii="Courier New" w:hAnsi="Courier New" w:cs="Courier New"/>
        </w:rPr>
        <w:t>171</w:t>
      </w:r>
      <w:r w:rsidR="006016E8" w:rsidRPr="00D14B5D">
        <w:rPr>
          <w:rFonts w:ascii="Courier New" w:hAnsi="Courier New" w:cs="Courier New"/>
        </w:rPr>
        <w:t xml:space="preserve"> </w:t>
      </w:r>
      <w:r w:rsidRPr="00D14B5D">
        <w:rPr>
          <w:rFonts w:ascii="Courier New" w:hAnsi="Courier New" w:cs="Courier New"/>
        </w:rPr>
        <w:t>(FECA processing and reviewing costs)</w:t>
      </w:r>
      <w:r w:rsidR="003E3597" w:rsidRPr="00D14B5D">
        <w:rPr>
          <w:rFonts w:ascii="Courier New" w:hAnsi="Courier New" w:cs="Courier New"/>
        </w:rPr>
        <w:t xml:space="preserve">, + </w:t>
      </w:r>
      <w:r w:rsidR="00A27749" w:rsidRPr="00D14B5D">
        <w:rPr>
          <w:rFonts w:ascii="Courier New" w:hAnsi="Courier New" w:cs="Courier New"/>
        </w:rPr>
        <w:t>$</w:t>
      </w:r>
      <w:r w:rsidR="00432278">
        <w:rPr>
          <w:rFonts w:ascii="Courier New" w:hAnsi="Courier New" w:cs="Courier New"/>
        </w:rPr>
        <w:t>10</w:t>
      </w:r>
      <w:r w:rsidR="00322575">
        <w:rPr>
          <w:rFonts w:ascii="Courier New" w:hAnsi="Courier New" w:cs="Courier New"/>
        </w:rPr>
        <w:t>3</w:t>
      </w:r>
      <w:r w:rsidR="00432278">
        <w:rPr>
          <w:rFonts w:ascii="Courier New" w:hAnsi="Courier New" w:cs="Courier New"/>
        </w:rPr>
        <w:t>,</w:t>
      </w:r>
      <w:r w:rsidR="00322575">
        <w:rPr>
          <w:rFonts w:ascii="Courier New" w:hAnsi="Courier New" w:cs="Courier New"/>
        </w:rPr>
        <w:t>059</w:t>
      </w:r>
      <w:r w:rsidR="00AB4C0B" w:rsidRPr="00D14B5D">
        <w:rPr>
          <w:rFonts w:ascii="Courier New" w:hAnsi="Courier New" w:cs="Courier New"/>
        </w:rPr>
        <w:t xml:space="preserve"> </w:t>
      </w:r>
      <w:r w:rsidR="00A27749" w:rsidRPr="00D14B5D">
        <w:rPr>
          <w:rFonts w:ascii="Courier New" w:hAnsi="Courier New" w:cs="Courier New"/>
        </w:rPr>
        <w:t>(BLBA processing cost), + $</w:t>
      </w:r>
      <w:r w:rsidR="00CD2A2E">
        <w:rPr>
          <w:rFonts w:ascii="Courier New" w:hAnsi="Courier New" w:cs="Courier New"/>
        </w:rPr>
        <w:t xml:space="preserve">341,029 </w:t>
      </w:r>
      <w:r w:rsidR="006016E8">
        <w:rPr>
          <w:rFonts w:ascii="Courier New" w:hAnsi="Courier New" w:cs="Courier New"/>
        </w:rPr>
        <w:t>3</w:t>
      </w:r>
      <w:r w:rsidR="00A27749" w:rsidRPr="00D14B5D">
        <w:rPr>
          <w:rFonts w:ascii="Courier New" w:hAnsi="Courier New" w:cs="Courier New"/>
        </w:rPr>
        <w:t>(EEOICPA processing and reviewing costs) = Total Federal Cost of $</w:t>
      </w:r>
      <w:r w:rsidR="00E32F26">
        <w:rPr>
          <w:rFonts w:ascii="Courier New" w:hAnsi="Courier New" w:cs="Courier New"/>
        </w:rPr>
        <w:t>2,587,</w:t>
      </w:r>
      <w:r w:rsidR="00CD2A2E">
        <w:rPr>
          <w:rFonts w:ascii="Courier New" w:hAnsi="Courier New" w:cs="Courier New"/>
        </w:rPr>
        <w:t>259</w:t>
      </w:r>
    </w:p>
    <w:p w14:paraId="29726CF0" w14:textId="77777777" w:rsidR="00006130" w:rsidRPr="00D14B5D" w:rsidRDefault="00006130" w:rsidP="0099611C">
      <w:pPr>
        <w:widowControl/>
        <w:rPr>
          <w:rFonts w:ascii="Courier New" w:hAnsi="Courier New" w:cs="Courier New"/>
        </w:rPr>
      </w:pPr>
    </w:p>
    <w:p w14:paraId="76C55288" w14:textId="77777777" w:rsidR="00DA141B" w:rsidRPr="00D14B5D" w:rsidRDefault="00DA141B" w:rsidP="0099611C">
      <w:pPr>
        <w:widowControl/>
        <w:numPr>
          <w:ilvl w:val="0"/>
          <w:numId w:val="3"/>
        </w:numPr>
        <w:rPr>
          <w:rFonts w:ascii="Courier New" w:hAnsi="Courier New" w:cs="Courier New"/>
          <w:b/>
          <w:bCs/>
        </w:rPr>
      </w:pPr>
      <w:r w:rsidRPr="00D14B5D">
        <w:rPr>
          <w:rFonts w:ascii="Courier New" w:hAnsi="Courier New" w:cs="Courier New"/>
          <w:b/>
        </w:rPr>
        <w:t>E</w:t>
      </w:r>
      <w:r w:rsidRPr="00D14B5D">
        <w:rPr>
          <w:rFonts w:ascii="Courier New" w:hAnsi="Courier New" w:cs="Courier New"/>
          <w:b/>
          <w:bCs/>
        </w:rPr>
        <w:t>xplain the reasons for any program changes or adjustments</w:t>
      </w:r>
      <w:r w:rsidR="00081C3A" w:rsidRPr="00D14B5D">
        <w:rPr>
          <w:rFonts w:ascii="Courier New" w:hAnsi="Courier New" w:cs="Courier New"/>
          <w:b/>
          <w:bCs/>
        </w:rPr>
        <w:t>.</w:t>
      </w:r>
      <w:r w:rsidRPr="00D14B5D">
        <w:rPr>
          <w:rFonts w:ascii="Courier New" w:hAnsi="Courier New" w:cs="Courier New"/>
          <w:b/>
          <w:bCs/>
        </w:rPr>
        <w:t xml:space="preserve"> </w:t>
      </w:r>
    </w:p>
    <w:p w14:paraId="0AFC3487" w14:textId="77777777" w:rsidR="001E3BF6" w:rsidRPr="00D14B5D" w:rsidRDefault="001E3BF6" w:rsidP="0099611C">
      <w:pPr>
        <w:widowControl/>
        <w:tabs>
          <w:tab w:val="left" w:pos="0"/>
        </w:tabs>
        <w:rPr>
          <w:rFonts w:ascii="Courier New" w:hAnsi="Courier New" w:cs="Courier New"/>
        </w:rPr>
      </w:pPr>
    </w:p>
    <w:bookmarkEnd w:id="1"/>
    <w:p w14:paraId="0877E21C" w14:textId="77777777" w:rsidR="00DA141B" w:rsidRDefault="004B0FCB" w:rsidP="0099611C">
      <w:pPr>
        <w:widowControl/>
        <w:rPr>
          <w:rFonts w:ascii="Courier New" w:hAnsi="Courier New" w:cs="Courier New"/>
        </w:rPr>
      </w:pPr>
      <w:r w:rsidRPr="008D4784">
        <w:rPr>
          <w:rFonts w:ascii="Courier New" w:hAnsi="Courier New" w:cs="Courier New"/>
        </w:rPr>
        <w:t xml:space="preserve">The Federal Cost </w:t>
      </w:r>
      <w:r w:rsidR="004F1089" w:rsidRPr="008D4784">
        <w:rPr>
          <w:rFonts w:ascii="Courier New" w:hAnsi="Courier New" w:cs="Courier New"/>
        </w:rPr>
        <w:t xml:space="preserve">and Burden hours </w:t>
      </w:r>
      <w:r w:rsidRPr="008D4784">
        <w:rPr>
          <w:rFonts w:ascii="Courier New" w:hAnsi="Courier New" w:cs="Courier New"/>
        </w:rPr>
        <w:t xml:space="preserve">have </w:t>
      </w:r>
      <w:r w:rsidR="00257B21" w:rsidRPr="008D4784">
        <w:rPr>
          <w:rFonts w:ascii="Courier New" w:hAnsi="Courier New" w:cs="Courier New"/>
        </w:rPr>
        <w:t xml:space="preserve">increased </w:t>
      </w:r>
      <w:r w:rsidRPr="008D4784">
        <w:rPr>
          <w:rFonts w:ascii="Courier New" w:hAnsi="Courier New" w:cs="Courier New"/>
        </w:rPr>
        <w:t xml:space="preserve">due to the </w:t>
      </w:r>
      <w:r w:rsidR="00257B21" w:rsidRPr="008D4784">
        <w:rPr>
          <w:rFonts w:ascii="Courier New" w:hAnsi="Courier New" w:cs="Courier New"/>
        </w:rPr>
        <w:t xml:space="preserve">increase </w:t>
      </w:r>
      <w:r w:rsidRPr="008D4784">
        <w:rPr>
          <w:rFonts w:ascii="Courier New" w:hAnsi="Courier New" w:cs="Courier New"/>
        </w:rPr>
        <w:t xml:space="preserve">in the number of forms submitted. </w:t>
      </w:r>
      <w:r w:rsidR="00213613" w:rsidRPr="008D4784">
        <w:rPr>
          <w:rFonts w:ascii="Courier New" w:hAnsi="Courier New" w:cs="Courier New"/>
        </w:rPr>
        <w:t>In addition, t</w:t>
      </w:r>
      <w:r w:rsidR="00FF698E" w:rsidRPr="008D4784">
        <w:rPr>
          <w:rFonts w:ascii="Courier New" w:hAnsi="Courier New" w:cs="Courier New"/>
        </w:rPr>
        <w:t xml:space="preserve">he </w:t>
      </w:r>
      <w:r w:rsidR="00333D29" w:rsidRPr="008D4784">
        <w:rPr>
          <w:rFonts w:ascii="Courier New" w:hAnsi="Courier New" w:cs="Courier New"/>
        </w:rPr>
        <w:t xml:space="preserve">final </w:t>
      </w:r>
      <w:r w:rsidR="00FF698E" w:rsidRPr="008D4784">
        <w:rPr>
          <w:rFonts w:ascii="Courier New" w:hAnsi="Courier New" w:cs="Courier New"/>
        </w:rPr>
        <w:t>BLBA rule continues the current information collection requirements</w:t>
      </w:r>
      <w:r w:rsidR="00213613" w:rsidRPr="008D4784">
        <w:rPr>
          <w:rFonts w:ascii="Courier New" w:hAnsi="Courier New" w:cs="Courier New"/>
        </w:rPr>
        <w:t xml:space="preserve"> but </w:t>
      </w:r>
      <w:r w:rsidR="00FF698E" w:rsidRPr="008D4784">
        <w:rPr>
          <w:rFonts w:ascii="Courier New" w:hAnsi="Courier New" w:cs="Courier New"/>
        </w:rPr>
        <w:t>would change where the regulatory authorities are codified. This ICR updates the regulatory citation for the BLBA program’s authority to collect the information</w:t>
      </w:r>
      <w:r w:rsidR="00FF698E" w:rsidRPr="00D14B5D">
        <w:rPr>
          <w:rFonts w:ascii="Courier New" w:hAnsi="Courier New" w:cs="Courier New"/>
        </w:rPr>
        <w:t>.</w:t>
      </w:r>
    </w:p>
    <w:p w14:paraId="7A29EF16" w14:textId="77777777" w:rsidR="0081751F" w:rsidRPr="0008103C" w:rsidRDefault="0081751F" w:rsidP="0099611C">
      <w:pPr>
        <w:widowControl/>
        <w:rPr>
          <w:rFonts w:ascii="Courier New" w:hAnsi="Courier New" w:cs="Courier New"/>
        </w:rPr>
      </w:pPr>
    </w:p>
    <w:p w14:paraId="35C6118F" w14:textId="77777777" w:rsidR="00DA141B" w:rsidRPr="0008103C" w:rsidRDefault="00DA141B" w:rsidP="0099611C">
      <w:pPr>
        <w:widowControl/>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A9C6A74" w14:textId="77777777"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14:paraId="2DAC8CE7" w14:textId="77777777" w:rsidR="00DA141B"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14:paraId="4FA64C90" w14:textId="77777777" w:rsidR="00DA141B" w:rsidRPr="0008103C" w:rsidRDefault="00DA141B" w:rsidP="0099611C">
      <w:pPr>
        <w:widowControl/>
        <w:tabs>
          <w:tab w:val="left" w:pos="0"/>
        </w:tabs>
        <w:rPr>
          <w:rFonts w:ascii="Courier New" w:hAnsi="Courier New" w:cs="Courier New"/>
        </w:rPr>
      </w:pPr>
    </w:p>
    <w:p w14:paraId="39D41790" w14:textId="77777777" w:rsidR="002233C8" w:rsidRPr="0008103C" w:rsidRDefault="00DA141B" w:rsidP="0099611C">
      <w:pPr>
        <w:widowControl/>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14:paraId="1898D4B1" w14:textId="77777777" w:rsidR="002233C8" w:rsidRPr="0008103C" w:rsidRDefault="002233C8" w:rsidP="0099611C">
      <w:pPr>
        <w:widowControl/>
        <w:tabs>
          <w:tab w:val="left" w:pos="0"/>
        </w:tabs>
        <w:rPr>
          <w:rFonts w:ascii="Courier New" w:hAnsi="Courier New" w:cs="Courier New"/>
        </w:rPr>
      </w:pPr>
    </w:p>
    <w:p w14:paraId="3A245AED" w14:textId="77777777" w:rsidR="00DA141B" w:rsidRPr="0008103C" w:rsidRDefault="00C82A68" w:rsidP="0099611C">
      <w:pPr>
        <w:widowControl/>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14:paraId="1FC0FAA9" w14:textId="77777777" w:rsidR="00DA141B" w:rsidRPr="0008103C" w:rsidRDefault="00DA141B" w:rsidP="009961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rPr>
      </w:pPr>
    </w:p>
    <w:p w14:paraId="495CE096" w14:textId="77777777" w:rsidR="00DA141B" w:rsidRPr="0008103C" w:rsidRDefault="00081C3A"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14:paraId="0B20C75E" w14:textId="77777777" w:rsidR="00DA141B" w:rsidRPr="0008103C" w:rsidRDefault="00DA141B" w:rsidP="0099611C">
      <w:pPr>
        <w:widowControl/>
        <w:tabs>
          <w:tab w:val="left" w:pos="0"/>
        </w:tabs>
        <w:rPr>
          <w:rFonts w:ascii="Courier New" w:hAnsi="Courier New" w:cs="Courier New"/>
          <w:b/>
        </w:rPr>
      </w:pPr>
    </w:p>
    <w:p w14:paraId="038D11B5" w14:textId="77777777" w:rsidR="00C82A68" w:rsidRPr="0008103C" w:rsidRDefault="00C82A68" w:rsidP="0099611C">
      <w:pPr>
        <w:widowControl/>
        <w:rPr>
          <w:rFonts w:ascii="Courier New" w:hAnsi="Courier New" w:cs="Courier New"/>
        </w:rPr>
      </w:pPr>
      <w:r w:rsidRPr="0008103C">
        <w:rPr>
          <w:rFonts w:ascii="Courier New" w:hAnsi="Courier New" w:cs="Courier New"/>
        </w:rPr>
        <w:t>There are no exceptions to the certification statement.</w:t>
      </w:r>
    </w:p>
    <w:p w14:paraId="55ECF4D7" w14:textId="77777777" w:rsidR="00696EE5" w:rsidRPr="0008103C" w:rsidRDefault="00696EE5" w:rsidP="0099611C">
      <w:pPr>
        <w:widowControl/>
        <w:rPr>
          <w:rFonts w:ascii="Courier New" w:hAnsi="Courier New" w:cs="Courier New"/>
        </w:rPr>
      </w:pPr>
    </w:p>
    <w:p w14:paraId="7E79BCC2" w14:textId="77777777" w:rsidR="00696EE5" w:rsidRPr="0008103C" w:rsidRDefault="00696EE5" w:rsidP="0099611C">
      <w:pPr>
        <w:widowControl/>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14:paraId="1F4B6AD2" w14:textId="77777777" w:rsidR="00696EE5" w:rsidRPr="0008103C" w:rsidRDefault="00696EE5" w:rsidP="0099611C">
      <w:pPr>
        <w:widowControl/>
        <w:rPr>
          <w:rFonts w:ascii="Courier New" w:hAnsi="Courier New" w:cs="Courier New"/>
          <w:szCs w:val="24"/>
          <w:u w:val="single"/>
        </w:rPr>
      </w:pPr>
    </w:p>
    <w:p w14:paraId="2B4DB602" w14:textId="77777777" w:rsidR="00696EE5" w:rsidRPr="0008103C" w:rsidRDefault="00696EE5" w:rsidP="0099611C">
      <w:pPr>
        <w:widowControl/>
        <w:rPr>
          <w:rFonts w:ascii="Courier New" w:hAnsi="Courier New" w:cs="Courier New"/>
        </w:rPr>
      </w:pPr>
      <w:r w:rsidRPr="0008103C">
        <w:rPr>
          <w:rFonts w:ascii="Courier New" w:hAnsi="Courier New" w:cs="Courier New"/>
          <w:szCs w:val="24"/>
        </w:rPr>
        <w:t>Statistical methods are not used in these collections of information.</w:t>
      </w:r>
    </w:p>
    <w:sectPr w:rsidR="00696EE5" w:rsidRPr="0008103C" w:rsidSect="007E11D3">
      <w:headerReference w:type="default" r:id="rId12"/>
      <w:footerReference w:type="even" r:id="rId13"/>
      <w:footerReference w:type="default" r:id="rId14"/>
      <w:endnotePr>
        <w:numFmt w:val="decimal"/>
      </w:endnotePr>
      <w:pgSz w:w="12240" w:h="15840"/>
      <w:pgMar w:top="1440" w:right="1440" w:bottom="1440" w:left="1440" w:header="630" w:footer="123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DA27E" w16cid:durableId="1E9DDEEC"/>
  <w16cid:commentId w16cid:paraId="3BF08B21" w16cid:durableId="1E9DE1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04E80" w14:textId="77777777" w:rsidR="008F2B67" w:rsidRDefault="008F2B67">
      <w:pPr>
        <w:spacing w:line="20" w:lineRule="exact"/>
      </w:pPr>
    </w:p>
  </w:endnote>
  <w:endnote w:type="continuationSeparator" w:id="0">
    <w:p w14:paraId="4A4683DD" w14:textId="77777777" w:rsidR="008F2B67" w:rsidRDefault="008F2B67">
      <w:r>
        <w:t xml:space="preserve"> </w:t>
      </w:r>
    </w:p>
  </w:endnote>
  <w:endnote w:type="continuationNotice" w:id="1">
    <w:p w14:paraId="6B7786FC" w14:textId="77777777" w:rsidR="008F2B67" w:rsidRDefault="008F2B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B5305" w14:textId="77777777" w:rsidR="00545B71" w:rsidRDefault="00C33FE0"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14:paraId="09DCB2A6" w14:textId="77777777" w:rsidR="00545B71" w:rsidRDefault="0054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C7F3B" w14:textId="24BF7262" w:rsidR="00081C3A" w:rsidRDefault="00C33FE0">
    <w:pPr>
      <w:pStyle w:val="Footer"/>
      <w:jc w:val="center"/>
    </w:pPr>
    <w:r>
      <w:fldChar w:fldCharType="begin"/>
    </w:r>
    <w:r w:rsidR="00081C3A">
      <w:instrText xml:space="preserve"> PAGE   \* MERGEFORMAT </w:instrText>
    </w:r>
    <w:r>
      <w:fldChar w:fldCharType="separate"/>
    </w:r>
    <w:r w:rsidR="00592122">
      <w:rPr>
        <w:noProof/>
      </w:rPr>
      <w:t>1</w:t>
    </w:r>
    <w:r>
      <w:fldChar w:fldCharType="end"/>
    </w:r>
  </w:p>
  <w:p w14:paraId="3FB9A91D" w14:textId="77777777" w:rsidR="00545B71" w:rsidRDefault="00545B71" w:rsidP="0043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664E7" w14:textId="77777777" w:rsidR="008F2B67" w:rsidRDefault="008F2B67">
      <w:r>
        <w:separator/>
      </w:r>
    </w:p>
  </w:footnote>
  <w:footnote w:type="continuationSeparator" w:id="0">
    <w:p w14:paraId="07AD9DFB" w14:textId="77777777" w:rsidR="008F2B67" w:rsidRDefault="008F2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E082" w14:textId="77777777" w:rsidR="007E11D3" w:rsidRPr="007E11D3" w:rsidRDefault="007E11D3">
    <w:pPr>
      <w:pStyle w:val="Header"/>
      <w:rPr>
        <w:sz w:val="20"/>
      </w:rPr>
    </w:pPr>
    <w:r w:rsidRPr="007E11D3">
      <w:rPr>
        <w:sz w:val="20"/>
      </w:rPr>
      <w:t>Uniform billing Form</w:t>
    </w:r>
  </w:p>
  <w:p w14:paraId="633FCD91" w14:textId="77777777" w:rsidR="007E11D3" w:rsidRPr="007E11D3" w:rsidRDefault="007E11D3">
    <w:pPr>
      <w:pStyle w:val="Header"/>
      <w:rPr>
        <w:sz w:val="20"/>
      </w:rPr>
    </w:pPr>
    <w:r w:rsidRPr="007E11D3">
      <w:rPr>
        <w:sz w:val="20"/>
      </w:rPr>
      <w:t>1240-0019</w:t>
    </w:r>
    <w:r w:rsidR="00E50C98">
      <w:rPr>
        <w:sz w:val="20"/>
      </w:rPr>
      <w:t xml:space="preserve"> (OWCP-04)</w:t>
    </w:r>
  </w:p>
  <w:p w14:paraId="675F8377" w14:textId="6433B927" w:rsidR="00F817E1" w:rsidRDefault="003C773A">
    <w:r>
      <w:rPr>
        <w:sz w:val="20"/>
      </w:rP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1A"/>
    <w:rsid w:val="00002D32"/>
    <w:rsid w:val="00006130"/>
    <w:rsid w:val="000227FA"/>
    <w:rsid w:val="000248AD"/>
    <w:rsid w:val="0003733D"/>
    <w:rsid w:val="00040730"/>
    <w:rsid w:val="00047774"/>
    <w:rsid w:val="0005268E"/>
    <w:rsid w:val="00053901"/>
    <w:rsid w:val="00065527"/>
    <w:rsid w:val="000655CA"/>
    <w:rsid w:val="000746D1"/>
    <w:rsid w:val="0008103C"/>
    <w:rsid w:val="00081C3A"/>
    <w:rsid w:val="00082FED"/>
    <w:rsid w:val="000907F1"/>
    <w:rsid w:val="00093806"/>
    <w:rsid w:val="00094110"/>
    <w:rsid w:val="00094343"/>
    <w:rsid w:val="000A1F22"/>
    <w:rsid w:val="000B6AF5"/>
    <w:rsid w:val="000C3272"/>
    <w:rsid w:val="000D7660"/>
    <w:rsid w:val="000E41DC"/>
    <w:rsid w:val="000E5E1A"/>
    <w:rsid w:val="000E6023"/>
    <w:rsid w:val="00113FFA"/>
    <w:rsid w:val="001215F1"/>
    <w:rsid w:val="00127902"/>
    <w:rsid w:val="001323C7"/>
    <w:rsid w:val="001363EC"/>
    <w:rsid w:val="00147A6D"/>
    <w:rsid w:val="0015487F"/>
    <w:rsid w:val="0015521F"/>
    <w:rsid w:val="0015707F"/>
    <w:rsid w:val="001617BE"/>
    <w:rsid w:val="00163A82"/>
    <w:rsid w:val="00165C94"/>
    <w:rsid w:val="00171707"/>
    <w:rsid w:val="00173941"/>
    <w:rsid w:val="00180B66"/>
    <w:rsid w:val="001920AC"/>
    <w:rsid w:val="00196D25"/>
    <w:rsid w:val="001A1BAC"/>
    <w:rsid w:val="001B062E"/>
    <w:rsid w:val="001B0D2A"/>
    <w:rsid w:val="001B6426"/>
    <w:rsid w:val="001B645E"/>
    <w:rsid w:val="001B64FB"/>
    <w:rsid w:val="001C3508"/>
    <w:rsid w:val="001C55C7"/>
    <w:rsid w:val="001D0043"/>
    <w:rsid w:val="001D08D0"/>
    <w:rsid w:val="001D6B8E"/>
    <w:rsid w:val="001E3BF6"/>
    <w:rsid w:val="001E56D0"/>
    <w:rsid w:val="001E7E37"/>
    <w:rsid w:val="001F0057"/>
    <w:rsid w:val="001F39EB"/>
    <w:rsid w:val="00210080"/>
    <w:rsid w:val="00213613"/>
    <w:rsid w:val="002233C8"/>
    <w:rsid w:val="00236D93"/>
    <w:rsid w:val="00245EA1"/>
    <w:rsid w:val="00257B21"/>
    <w:rsid w:val="00257D89"/>
    <w:rsid w:val="00261D2B"/>
    <w:rsid w:val="0027284F"/>
    <w:rsid w:val="0027755B"/>
    <w:rsid w:val="00277B78"/>
    <w:rsid w:val="0028277D"/>
    <w:rsid w:val="002853EE"/>
    <w:rsid w:val="00293FF3"/>
    <w:rsid w:val="0029545E"/>
    <w:rsid w:val="002A405A"/>
    <w:rsid w:val="002A4787"/>
    <w:rsid w:val="002A7314"/>
    <w:rsid w:val="002C2362"/>
    <w:rsid w:val="002C4F01"/>
    <w:rsid w:val="002D3A1B"/>
    <w:rsid w:val="002D42F5"/>
    <w:rsid w:val="002E5752"/>
    <w:rsid w:val="002F1A20"/>
    <w:rsid w:val="00306B2B"/>
    <w:rsid w:val="0031184C"/>
    <w:rsid w:val="0031236B"/>
    <w:rsid w:val="00322575"/>
    <w:rsid w:val="00324541"/>
    <w:rsid w:val="0032518B"/>
    <w:rsid w:val="00326C90"/>
    <w:rsid w:val="00333D29"/>
    <w:rsid w:val="00342589"/>
    <w:rsid w:val="003429BF"/>
    <w:rsid w:val="0034353A"/>
    <w:rsid w:val="00350C96"/>
    <w:rsid w:val="003513BC"/>
    <w:rsid w:val="00353775"/>
    <w:rsid w:val="00361C80"/>
    <w:rsid w:val="00361F48"/>
    <w:rsid w:val="00362143"/>
    <w:rsid w:val="003716D2"/>
    <w:rsid w:val="0037477D"/>
    <w:rsid w:val="00377620"/>
    <w:rsid w:val="00377765"/>
    <w:rsid w:val="00392E39"/>
    <w:rsid w:val="00397945"/>
    <w:rsid w:val="003A18EB"/>
    <w:rsid w:val="003A2AC1"/>
    <w:rsid w:val="003A49BB"/>
    <w:rsid w:val="003C773A"/>
    <w:rsid w:val="003E1FB5"/>
    <w:rsid w:val="003E3597"/>
    <w:rsid w:val="003F0932"/>
    <w:rsid w:val="003F0DF8"/>
    <w:rsid w:val="0040782C"/>
    <w:rsid w:val="00413D0E"/>
    <w:rsid w:val="004278E2"/>
    <w:rsid w:val="00427D43"/>
    <w:rsid w:val="00432278"/>
    <w:rsid w:val="0043488E"/>
    <w:rsid w:val="00435D79"/>
    <w:rsid w:val="00454965"/>
    <w:rsid w:val="00462CAB"/>
    <w:rsid w:val="004661EF"/>
    <w:rsid w:val="0046640A"/>
    <w:rsid w:val="00470A02"/>
    <w:rsid w:val="004736FF"/>
    <w:rsid w:val="004747CE"/>
    <w:rsid w:val="0047601B"/>
    <w:rsid w:val="00476102"/>
    <w:rsid w:val="00496453"/>
    <w:rsid w:val="00497E0D"/>
    <w:rsid w:val="004A086D"/>
    <w:rsid w:val="004A29A3"/>
    <w:rsid w:val="004B0FCB"/>
    <w:rsid w:val="004B1C04"/>
    <w:rsid w:val="004B6BE4"/>
    <w:rsid w:val="004B6F9E"/>
    <w:rsid w:val="004D5387"/>
    <w:rsid w:val="004D7C91"/>
    <w:rsid w:val="004E0138"/>
    <w:rsid w:val="004E52E9"/>
    <w:rsid w:val="004F1089"/>
    <w:rsid w:val="004F4908"/>
    <w:rsid w:val="0050478C"/>
    <w:rsid w:val="00506AAF"/>
    <w:rsid w:val="0051244F"/>
    <w:rsid w:val="00514755"/>
    <w:rsid w:val="00514F37"/>
    <w:rsid w:val="00517473"/>
    <w:rsid w:val="00525A42"/>
    <w:rsid w:val="005371DF"/>
    <w:rsid w:val="0054424E"/>
    <w:rsid w:val="00545B71"/>
    <w:rsid w:val="00550478"/>
    <w:rsid w:val="0055484E"/>
    <w:rsid w:val="00580165"/>
    <w:rsid w:val="00592122"/>
    <w:rsid w:val="005A01FD"/>
    <w:rsid w:val="005A0E22"/>
    <w:rsid w:val="005A1BA6"/>
    <w:rsid w:val="005A2FC9"/>
    <w:rsid w:val="005B02AE"/>
    <w:rsid w:val="005B08B5"/>
    <w:rsid w:val="005B24B7"/>
    <w:rsid w:val="005C6FA6"/>
    <w:rsid w:val="005C719E"/>
    <w:rsid w:val="005D6F15"/>
    <w:rsid w:val="005E3500"/>
    <w:rsid w:val="005E673F"/>
    <w:rsid w:val="006016E8"/>
    <w:rsid w:val="00614DDA"/>
    <w:rsid w:val="006339E7"/>
    <w:rsid w:val="00647227"/>
    <w:rsid w:val="00647738"/>
    <w:rsid w:val="0065365A"/>
    <w:rsid w:val="00667C5E"/>
    <w:rsid w:val="0067018A"/>
    <w:rsid w:val="006714DA"/>
    <w:rsid w:val="006903E9"/>
    <w:rsid w:val="00695572"/>
    <w:rsid w:val="00696EE5"/>
    <w:rsid w:val="0069788F"/>
    <w:rsid w:val="006A72BB"/>
    <w:rsid w:val="006A72DA"/>
    <w:rsid w:val="006B2E3F"/>
    <w:rsid w:val="006C2E79"/>
    <w:rsid w:val="006C35C5"/>
    <w:rsid w:val="006C5141"/>
    <w:rsid w:val="006D0AA0"/>
    <w:rsid w:val="006D5FB2"/>
    <w:rsid w:val="006E2A27"/>
    <w:rsid w:val="006E2A59"/>
    <w:rsid w:val="006E4D80"/>
    <w:rsid w:val="006F0ACF"/>
    <w:rsid w:val="006F0BEC"/>
    <w:rsid w:val="006F0EFE"/>
    <w:rsid w:val="00720CE3"/>
    <w:rsid w:val="007244CE"/>
    <w:rsid w:val="00747A7E"/>
    <w:rsid w:val="00750474"/>
    <w:rsid w:val="00750546"/>
    <w:rsid w:val="00770ABD"/>
    <w:rsid w:val="00784ED8"/>
    <w:rsid w:val="00790420"/>
    <w:rsid w:val="0079116C"/>
    <w:rsid w:val="007948EF"/>
    <w:rsid w:val="007A1504"/>
    <w:rsid w:val="007A4265"/>
    <w:rsid w:val="007A4B85"/>
    <w:rsid w:val="007A5062"/>
    <w:rsid w:val="007A57DE"/>
    <w:rsid w:val="007B2B3B"/>
    <w:rsid w:val="007C6DFC"/>
    <w:rsid w:val="007D0FE0"/>
    <w:rsid w:val="007D4625"/>
    <w:rsid w:val="007D5B1E"/>
    <w:rsid w:val="007D6A41"/>
    <w:rsid w:val="007E11D3"/>
    <w:rsid w:val="007E266E"/>
    <w:rsid w:val="007E5690"/>
    <w:rsid w:val="007E6F3A"/>
    <w:rsid w:val="008109FF"/>
    <w:rsid w:val="008124F8"/>
    <w:rsid w:val="008125E5"/>
    <w:rsid w:val="008136D0"/>
    <w:rsid w:val="00815A09"/>
    <w:rsid w:val="0081751F"/>
    <w:rsid w:val="00822397"/>
    <w:rsid w:val="0083305B"/>
    <w:rsid w:val="00847909"/>
    <w:rsid w:val="0085171A"/>
    <w:rsid w:val="0085226A"/>
    <w:rsid w:val="00863C2A"/>
    <w:rsid w:val="00863D7C"/>
    <w:rsid w:val="0086565D"/>
    <w:rsid w:val="008670AA"/>
    <w:rsid w:val="00871774"/>
    <w:rsid w:val="00872D66"/>
    <w:rsid w:val="00880553"/>
    <w:rsid w:val="00881291"/>
    <w:rsid w:val="00881621"/>
    <w:rsid w:val="008870EB"/>
    <w:rsid w:val="008934F8"/>
    <w:rsid w:val="0089596C"/>
    <w:rsid w:val="00895E56"/>
    <w:rsid w:val="008A510E"/>
    <w:rsid w:val="008B18F2"/>
    <w:rsid w:val="008B5322"/>
    <w:rsid w:val="008C43FC"/>
    <w:rsid w:val="008D4784"/>
    <w:rsid w:val="008D50F0"/>
    <w:rsid w:val="008D5454"/>
    <w:rsid w:val="008D75F8"/>
    <w:rsid w:val="008E6736"/>
    <w:rsid w:val="008F2B67"/>
    <w:rsid w:val="008F3AD5"/>
    <w:rsid w:val="00903375"/>
    <w:rsid w:val="009124C6"/>
    <w:rsid w:val="0091526D"/>
    <w:rsid w:val="00915A09"/>
    <w:rsid w:val="00920A75"/>
    <w:rsid w:val="00920B34"/>
    <w:rsid w:val="00925246"/>
    <w:rsid w:val="0092702E"/>
    <w:rsid w:val="00933579"/>
    <w:rsid w:val="00934208"/>
    <w:rsid w:val="0093551A"/>
    <w:rsid w:val="0094210B"/>
    <w:rsid w:val="00944A56"/>
    <w:rsid w:val="00947DE8"/>
    <w:rsid w:val="009513C2"/>
    <w:rsid w:val="009614E8"/>
    <w:rsid w:val="00962C56"/>
    <w:rsid w:val="00966B8A"/>
    <w:rsid w:val="00967312"/>
    <w:rsid w:val="00977D08"/>
    <w:rsid w:val="00984767"/>
    <w:rsid w:val="009940F2"/>
    <w:rsid w:val="009948C2"/>
    <w:rsid w:val="0099611C"/>
    <w:rsid w:val="00996B3E"/>
    <w:rsid w:val="009B26F5"/>
    <w:rsid w:val="009D4A9C"/>
    <w:rsid w:val="009E2E9E"/>
    <w:rsid w:val="009E39E7"/>
    <w:rsid w:val="009E3D85"/>
    <w:rsid w:val="009F08E9"/>
    <w:rsid w:val="009F0ACD"/>
    <w:rsid w:val="009F14CB"/>
    <w:rsid w:val="009F59DE"/>
    <w:rsid w:val="009F7D4A"/>
    <w:rsid w:val="00A01E47"/>
    <w:rsid w:val="00A0412C"/>
    <w:rsid w:val="00A06F80"/>
    <w:rsid w:val="00A17B5D"/>
    <w:rsid w:val="00A252B5"/>
    <w:rsid w:val="00A27749"/>
    <w:rsid w:val="00A3119E"/>
    <w:rsid w:val="00A44329"/>
    <w:rsid w:val="00A6738D"/>
    <w:rsid w:val="00A71E1A"/>
    <w:rsid w:val="00A74E01"/>
    <w:rsid w:val="00A8208C"/>
    <w:rsid w:val="00A82B98"/>
    <w:rsid w:val="00A90348"/>
    <w:rsid w:val="00A92C6C"/>
    <w:rsid w:val="00AB4C0B"/>
    <w:rsid w:val="00AC6534"/>
    <w:rsid w:val="00AD354F"/>
    <w:rsid w:val="00AD5C09"/>
    <w:rsid w:val="00AE0A02"/>
    <w:rsid w:val="00AE120D"/>
    <w:rsid w:val="00AF78CA"/>
    <w:rsid w:val="00B01F6B"/>
    <w:rsid w:val="00B047C4"/>
    <w:rsid w:val="00B10325"/>
    <w:rsid w:val="00B20630"/>
    <w:rsid w:val="00B27C25"/>
    <w:rsid w:val="00B304FA"/>
    <w:rsid w:val="00B31D86"/>
    <w:rsid w:val="00B32BDF"/>
    <w:rsid w:val="00B341A9"/>
    <w:rsid w:val="00B45564"/>
    <w:rsid w:val="00B45C88"/>
    <w:rsid w:val="00B534FE"/>
    <w:rsid w:val="00B539BF"/>
    <w:rsid w:val="00B62A5C"/>
    <w:rsid w:val="00B7474F"/>
    <w:rsid w:val="00B8208B"/>
    <w:rsid w:val="00BA4153"/>
    <w:rsid w:val="00BA633B"/>
    <w:rsid w:val="00BA6989"/>
    <w:rsid w:val="00BB1C8E"/>
    <w:rsid w:val="00BC13F5"/>
    <w:rsid w:val="00BC2078"/>
    <w:rsid w:val="00BC419C"/>
    <w:rsid w:val="00BD6DD1"/>
    <w:rsid w:val="00BD7D8F"/>
    <w:rsid w:val="00BE0D2E"/>
    <w:rsid w:val="00BE16EF"/>
    <w:rsid w:val="00BE7839"/>
    <w:rsid w:val="00BF1842"/>
    <w:rsid w:val="00BF6162"/>
    <w:rsid w:val="00C021CF"/>
    <w:rsid w:val="00C0759A"/>
    <w:rsid w:val="00C21D57"/>
    <w:rsid w:val="00C3116E"/>
    <w:rsid w:val="00C3140D"/>
    <w:rsid w:val="00C33FE0"/>
    <w:rsid w:val="00C36F0E"/>
    <w:rsid w:val="00C46866"/>
    <w:rsid w:val="00C52A14"/>
    <w:rsid w:val="00C54582"/>
    <w:rsid w:val="00C554A1"/>
    <w:rsid w:val="00C57D0D"/>
    <w:rsid w:val="00C631F6"/>
    <w:rsid w:val="00C7337A"/>
    <w:rsid w:val="00C76B21"/>
    <w:rsid w:val="00C82A68"/>
    <w:rsid w:val="00C83CFF"/>
    <w:rsid w:val="00C85C15"/>
    <w:rsid w:val="00C94A7F"/>
    <w:rsid w:val="00C95F1E"/>
    <w:rsid w:val="00CA6B70"/>
    <w:rsid w:val="00CB70DC"/>
    <w:rsid w:val="00CB779B"/>
    <w:rsid w:val="00CB7F10"/>
    <w:rsid w:val="00CC0BB5"/>
    <w:rsid w:val="00CC30B7"/>
    <w:rsid w:val="00CD22C9"/>
    <w:rsid w:val="00CD2A2E"/>
    <w:rsid w:val="00CD58EF"/>
    <w:rsid w:val="00CE4B1E"/>
    <w:rsid w:val="00CF4638"/>
    <w:rsid w:val="00D02270"/>
    <w:rsid w:val="00D03622"/>
    <w:rsid w:val="00D03B79"/>
    <w:rsid w:val="00D05A1C"/>
    <w:rsid w:val="00D10EF3"/>
    <w:rsid w:val="00D14B5D"/>
    <w:rsid w:val="00D17036"/>
    <w:rsid w:val="00D21CD2"/>
    <w:rsid w:val="00D27227"/>
    <w:rsid w:val="00D32F86"/>
    <w:rsid w:val="00D40CF1"/>
    <w:rsid w:val="00D41E13"/>
    <w:rsid w:val="00D42A64"/>
    <w:rsid w:val="00D43581"/>
    <w:rsid w:val="00D4495E"/>
    <w:rsid w:val="00D47CA6"/>
    <w:rsid w:val="00D527CC"/>
    <w:rsid w:val="00D86B31"/>
    <w:rsid w:val="00D87D7E"/>
    <w:rsid w:val="00D94CD4"/>
    <w:rsid w:val="00DA141B"/>
    <w:rsid w:val="00DA3CCD"/>
    <w:rsid w:val="00DA42A7"/>
    <w:rsid w:val="00DA53A6"/>
    <w:rsid w:val="00DA66BE"/>
    <w:rsid w:val="00DB264C"/>
    <w:rsid w:val="00DB38A0"/>
    <w:rsid w:val="00DB4971"/>
    <w:rsid w:val="00DB661F"/>
    <w:rsid w:val="00DD3E76"/>
    <w:rsid w:val="00DE3EA3"/>
    <w:rsid w:val="00DF3DC2"/>
    <w:rsid w:val="00DF7DB0"/>
    <w:rsid w:val="00E03806"/>
    <w:rsid w:val="00E053BD"/>
    <w:rsid w:val="00E11934"/>
    <w:rsid w:val="00E1469D"/>
    <w:rsid w:val="00E14FEB"/>
    <w:rsid w:val="00E32F26"/>
    <w:rsid w:val="00E333D4"/>
    <w:rsid w:val="00E3360A"/>
    <w:rsid w:val="00E33EED"/>
    <w:rsid w:val="00E33F44"/>
    <w:rsid w:val="00E4077D"/>
    <w:rsid w:val="00E50C98"/>
    <w:rsid w:val="00E60BEA"/>
    <w:rsid w:val="00E635B3"/>
    <w:rsid w:val="00E649B3"/>
    <w:rsid w:val="00E64D25"/>
    <w:rsid w:val="00E67548"/>
    <w:rsid w:val="00E80DA2"/>
    <w:rsid w:val="00E8525E"/>
    <w:rsid w:val="00E876A4"/>
    <w:rsid w:val="00E91C22"/>
    <w:rsid w:val="00E92A6F"/>
    <w:rsid w:val="00E9337E"/>
    <w:rsid w:val="00E95DCF"/>
    <w:rsid w:val="00E97CF8"/>
    <w:rsid w:val="00EA30E9"/>
    <w:rsid w:val="00EA4282"/>
    <w:rsid w:val="00EA6505"/>
    <w:rsid w:val="00EB0812"/>
    <w:rsid w:val="00EB33C1"/>
    <w:rsid w:val="00ED0418"/>
    <w:rsid w:val="00ED3EB6"/>
    <w:rsid w:val="00ED6962"/>
    <w:rsid w:val="00EE08B7"/>
    <w:rsid w:val="00EF3F63"/>
    <w:rsid w:val="00F02A93"/>
    <w:rsid w:val="00F1467F"/>
    <w:rsid w:val="00F146DE"/>
    <w:rsid w:val="00F14DAC"/>
    <w:rsid w:val="00F207E7"/>
    <w:rsid w:val="00F4631F"/>
    <w:rsid w:val="00F47E00"/>
    <w:rsid w:val="00F542B2"/>
    <w:rsid w:val="00F55BB9"/>
    <w:rsid w:val="00F60628"/>
    <w:rsid w:val="00F65DC5"/>
    <w:rsid w:val="00F6688E"/>
    <w:rsid w:val="00F70832"/>
    <w:rsid w:val="00F712C5"/>
    <w:rsid w:val="00F73C1D"/>
    <w:rsid w:val="00F817E1"/>
    <w:rsid w:val="00F82616"/>
    <w:rsid w:val="00F864DE"/>
    <w:rsid w:val="00F86EE8"/>
    <w:rsid w:val="00F94790"/>
    <w:rsid w:val="00FA0BD1"/>
    <w:rsid w:val="00FA3E06"/>
    <w:rsid w:val="00FA75A3"/>
    <w:rsid w:val="00FA78B0"/>
    <w:rsid w:val="00FB3FB3"/>
    <w:rsid w:val="00FC0C91"/>
    <w:rsid w:val="00FD5E00"/>
    <w:rsid w:val="00FE4D44"/>
    <w:rsid w:val="00FF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20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wcpmed.dol.gov/portal/formsAndLinks.do;PORTAL_JSESSIONID=SpUSe5sDCwfIMBBAeyiSiSxjWiiK7IvoLdWAlhLWId4YWJPunmwD!-2006500826" TargetMode="External"/><Relationship Id="rId4" Type="http://schemas.microsoft.com/office/2007/relationships/stylesWithEffects" Target="stylesWithEffects.xml"/><Relationship Id="rId9" Type="http://schemas.openxmlformats.org/officeDocument/2006/relationships/hyperlink" Target="https://www.dol.gov/owcp/dfec/regs/compliance/OWCP-0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63A60-26C6-48F6-91F2-8D2397F5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20770</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2018-05-11T10:24:00Z</cp:lastPrinted>
  <dcterms:created xsi:type="dcterms:W3CDTF">2018-05-17T18:17:00Z</dcterms:created>
  <dcterms:modified xsi:type="dcterms:W3CDTF">2018-05-17T18:17:00Z</dcterms:modified>
</cp:coreProperties>
</file>