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46A09" w14:textId="77777777" w:rsidR="00BC1397" w:rsidRPr="00D5796C" w:rsidRDefault="00BC1397" w:rsidP="00FA5393">
      <w:pPr>
        <w:widowControl/>
        <w:tabs>
          <w:tab w:val="center" w:pos="4680"/>
        </w:tabs>
        <w:jc w:val="center"/>
        <w:outlineLvl w:val="0"/>
        <w:rPr>
          <w:rFonts w:cs="Courier New"/>
          <w:b/>
          <w:szCs w:val="24"/>
        </w:rPr>
      </w:pPr>
      <w:bookmarkStart w:id="0" w:name="_GoBack"/>
      <w:bookmarkEnd w:id="0"/>
      <w:r w:rsidRPr="00D5796C">
        <w:rPr>
          <w:rFonts w:cs="Courier New"/>
          <w:b/>
          <w:szCs w:val="24"/>
        </w:rPr>
        <w:t>S</w:t>
      </w:r>
      <w:r w:rsidR="00DA7FC6" w:rsidRPr="00D5796C">
        <w:rPr>
          <w:rFonts w:cs="Courier New"/>
          <w:b/>
          <w:szCs w:val="24"/>
        </w:rPr>
        <w:t>UPPORTING STATEMENT</w:t>
      </w:r>
    </w:p>
    <w:p w14:paraId="39D49C15" w14:textId="77777777" w:rsidR="00DA7FC6" w:rsidRPr="00D5796C" w:rsidRDefault="00DA7FC6" w:rsidP="00FA5393">
      <w:pPr>
        <w:widowControl/>
        <w:tabs>
          <w:tab w:val="center" w:pos="4680"/>
        </w:tabs>
        <w:outlineLvl w:val="0"/>
        <w:rPr>
          <w:rFonts w:cs="Courier New"/>
          <w:b/>
          <w:szCs w:val="24"/>
        </w:rPr>
      </w:pPr>
    </w:p>
    <w:p w14:paraId="2C74B00A" w14:textId="77777777" w:rsidR="00DA7FC6" w:rsidRPr="00D5796C" w:rsidRDefault="00A84BE5" w:rsidP="00FA5393">
      <w:pPr>
        <w:widowControl/>
        <w:tabs>
          <w:tab w:val="center" w:pos="4680"/>
        </w:tabs>
        <w:jc w:val="center"/>
        <w:outlineLvl w:val="0"/>
        <w:rPr>
          <w:rFonts w:cs="Courier New"/>
          <w:b/>
          <w:szCs w:val="24"/>
        </w:rPr>
      </w:pPr>
      <w:r w:rsidRPr="00D5796C">
        <w:rPr>
          <w:rFonts w:cs="Courier New"/>
          <w:b/>
          <w:szCs w:val="24"/>
        </w:rPr>
        <w:t>CLAIM FOR MEDICAL REIMBURSEMENT</w:t>
      </w:r>
    </w:p>
    <w:p w14:paraId="13924461" w14:textId="77777777" w:rsidR="00DA7FC6" w:rsidRDefault="00F95536" w:rsidP="00FA5393">
      <w:pPr>
        <w:widowControl/>
        <w:tabs>
          <w:tab w:val="center" w:pos="4680"/>
        </w:tabs>
        <w:jc w:val="center"/>
        <w:outlineLvl w:val="0"/>
        <w:rPr>
          <w:rFonts w:cs="Courier New"/>
          <w:b/>
          <w:szCs w:val="24"/>
        </w:rPr>
      </w:pPr>
      <w:r w:rsidRPr="00D5796C">
        <w:rPr>
          <w:rFonts w:cs="Courier New"/>
          <w:b/>
          <w:szCs w:val="24"/>
        </w:rPr>
        <w:t>1240-00</w:t>
      </w:r>
      <w:r w:rsidR="001E1778" w:rsidRPr="00D5796C">
        <w:rPr>
          <w:rFonts w:cs="Courier New"/>
          <w:b/>
          <w:szCs w:val="24"/>
        </w:rPr>
        <w:t>07</w:t>
      </w:r>
      <w:r w:rsidRPr="00D5796C">
        <w:rPr>
          <w:rFonts w:cs="Courier New"/>
          <w:b/>
          <w:szCs w:val="24"/>
        </w:rPr>
        <w:t xml:space="preserve"> </w:t>
      </w:r>
      <w:r w:rsidR="00A84BE5" w:rsidRPr="00D5796C">
        <w:rPr>
          <w:rFonts w:cs="Courier New"/>
          <w:b/>
          <w:szCs w:val="24"/>
        </w:rPr>
        <w:t>(OWCP-915)</w:t>
      </w:r>
    </w:p>
    <w:p w14:paraId="6D56016C" w14:textId="77777777" w:rsidR="00163455" w:rsidRDefault="00163455" w:rsidP="00FA5393">
      <w:pPr>
        <w:widowControl/>
        <w:tabs>
          <w:tab w:val="center" w:pos="4680"/>
        </w:tabs>
        <w:jc w:val="center"/>
        <w:outlineLvl w:val="0"/>
        <w:rPr>
          <w:rFonts w:cs="Courier New"/>
          <w:b/>
          <w:szCs w:val="24"/>
        </w:rPr>
      </w:pPr>
    </w:p>
    <w:p w14:paraId="17817151" w14:textId="77777777" w:rsidR="009236AD" w:rsidRPr="00D5796C" w:rsidRDefault="009236AD" w:rsidP="00FA5393">
      <w:pPr>
        <w:widowControl/>
        <w:tabs>
          <w:tab w:val="center" w:pos="4680"/>
        </w:tabs>
        <w:jc w:val="center"/>
        <w:outlineLvl w:val="0"/>
        <w:rPr>
          <w:rFonts w:cs="Courier New"/>
          <w:szCs w:val="24"/>
        </w:rPr>
      </w:pPr>
    </w:p>
    <w:p w14:paraId="5BE4E540" w14:textId="7BECF85E" w:rsidR="00773AF5" w:rsidRPr="00505867" w:rsidRDefault="00773AF5" w:rsidP="00505867">
      <w:pPr>
        <w:widowControl/>
        <w:tabs>
          <w:tab w:val="center" w:pos="4680"/>
        </w:tabs>
        <w:outlineLvl w:val="0"/>
        <w:rPr>
          <w:rFonts w:cs="Courier New"/>
          <w:b/>
          <w:szCs w:val="24"/>
        </w:rPr>
      </w:pPr>
      <w:r>
        <w:rPr>
          <w:rFonts w:cs="Courier New"/>
          <w:szCs w:val="24"/>
        </w:rPr>
        <w:t>This Information Collection Request revise</w:t>
      </w:r>
      <w:r w:rsidR="00C00F4B">
        <w:rPr>
          <w:rFonts w:cs="Courier New"/>
          <w:szCs w:val="24"/>
        </w:rPr>
        <w:t>s</w:t>
      </w:r>
      <w:r>
        <w:rPr>
          <w:rFonts w:cs="Courier New"/>
          <w:szCs w:val="24"/>
        </w:rPr>
        <w:t xml:space="preserve"> the currently approved ICR to incorporate regulatory updates implementing the Black Lung Benefits Act, 30 U.S.C. 901 </w:t>
      </w:r>
      <w:r>
        <w:rPr>
          <w:rFonts w:cs="Courier New"/>
          <w:i/>
          <w:szCs w:val="24"/>
        </w:rPr>
        <w:t>et seq.</w:t>
      </w:r>
      <w:r w:rsidR="00505867">
        <w:rPr>
          <w:rFonts w:cs="Courier New"/>
          <w:i/>
          <w:szCs w:val="24"/>
        </w:rPr>
        <w:t xml:space="preserve"> </w:t>
      </w:r>
      <w:r w:rsidR="00505867" w:rsidRPr="00042797">
        <w:rPr>
          <w:rFonts w:cs="Courier New"/>
          <w:szCs w:val="24"/>
        </w:rPr>
        <w:t>The supporting statement includes updated regulatory ci</w:t>
      </w:r>
      <w:r w:rsidR="00505867">
        <w:rPr>
          <w:rFonts w:cs="Courier New"/>
          <w:szCs w:val="24"/>
        </w:rPr>
        <w:t>tations and website addresses.</w:t>
      </w:r>
    </w:p>
    <w:p w14:paraId="773BA442" w14:textId="77777777" w:rsidR="00EE67BA" w:rsidRDefault="00EE67BA" w:rsidP="00FA5393">
      <w:pPr>
        <w:widowControl/>
        <w:tabs>
          <w:tab w:val="center" w:pos="4680"/>
        </w:tabs>
        <w:outlineLvl w:val="0"/>
        <w:rPr>
          <w:rFonts w:cs="Courier New"/>
          <w:b/>
          <w:szCs w:val="24"/>
        </w:rPr>
      </w:pPr>
    </w:p>
    <w:p w14:paraId="46197A47" w14:textId="77777777" w:rsidR="00DA7FC6" w:rsidRPr="00D5796C" w:rsidRDefault="00DA7FC6" w:rsidP="00FA5393">
      <w:pPr>
        <w:widowControl/>
        <w:tabs>
          <w:tab w:val="center" w:pos="4680"/>
        </w:tabs>
        <w:outlineLvl w:val="0"/>
        <w:rPr>
          <w:rFonts w:cs="Courier New"/>
          <w:b/>
          <w:szCs w:val="24"/>
        </w:rPr>
      </w:pPr>
      <w:r w:rsidRPr="00D5796C">
        <w:rPr>
          <w:rFonts w:cs="Courier New"/>
          <w:b/>
          <w:szCs w:val="24"/>
        </w:rPr>
        <w:t>A.  Justification</w:t>
      </w:r>
    </w:p>
    <w:p w14:paraId="5A74CAD6" w14:textId="77777777" w:rsidR="00BC1397" w:rsidRPr="00D5796C" w:rsidRDefault="00BC1397" w:rsidP="00FA5393">
      <w:pPr>
        <w:widowControl/>
        <w:tabs>
          <w:tab w:val="left" w:pos="-720"/>
        </w:tabs>
        <w:rPr>
          <w:rFonts w:cs="Courier New"/>
          <w:szCs w:val="24"/>
        </w:rPr>
      </w:pPr>
    </w:p>
    <w:p w14:paraId="4D9653CD" w14:textId="77777777" w:rsidR="000A0BDB" w:rsidRPr="00D5796C" w:rsidRDefault="000A51FD" w:rsidP="00FA5393">
      <w:pPr>
        <w:widowControl/>
        <w:numPr>
          <w:ilvl w:val="0"/>
          <w:numId w:val="4"/>
        </w:numPr>
        <w:tabs>
          <w:tab w:val="left" w:pos="-720"/>
        </w:tab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1B19B412" w14:textId="77777777" w:rsidR="000A0BDB" w:rsidRPr="00D5796C" w:rsidRDefault="000A0BDB" w:rsidP="00FA5393">
      <w:pPr>
        <w:widowControl/>
        <w:tabs>
          <w:tab w:val="left" w:pos="-720"/>
        </w:tabs>
        <w:rPr>
          <w:rFonts w:cs="Courier New"/>
          <w:b/>
          <w:szCs w:val="24"/>
          <w:highlight w:val="yellow"/>
        </w:rPr>
      </w:pPr>
    </w:p>
    <w:p w14:paraId="441DCCCA" w14:textId="59D4C994" w:rsidR="00BC1397" w:rsidRPr="00D5796C" w:rsidRDefault="00C7697A" w:rsidP="00FA5393">
      <w:pPr>
        <w:widowControl/>
        <w:tabs>
          <w:tab w:val="left" w:pos="-720"/>
        </w:tabs>
        <w:rPr>
          <w:rFonts w:cs="Courier New"/>
          <w:szCs w:val="24"/>
        </w:rPr>
      </w:pPr>
      <w:r w:rsidRPr="00D5796C">
        <w:rPr>
          <w:rFonts w:cs="Courier New"/>
          <w:szCs w:val="24"/>
        </w:rPr>
        <w:t xml:space="preserve">The Office of Workers’ Compensation Programs (OWCP) administers the Federal Employees’ Compensation Act (FECA), 5 U.S.C. 8101 </w:t>
      </w:r>
      <w:r w:rsidRPr="00977DA0">
        <w:rPr>
          <w:rFonts w:cs="Courier New"/>
          <w:i/>
          <w:szCs w:val="24"/>
        </w:rPr>
        <w:t>et seq.</w:t>
      </w:r>
      <w:r w:rsidRPr="00D5796C">
        <w:rPr>
          <w:rFonts w:cs="Courier New"/>
          <w:szCs w:val="24"/>
        </w:rPr>
        <w:t xml:space="preserve">, the Black Lung Benefits Act (BLBA), 30 U.S.C. 901 </w:t>
      </w:r>
      <w:r w:rsidRPr="00977DA0">
        <w:rPr>
          <w:rFonts w:cs="Courier New"/>
          <w:i/>
          <w:szCs w:val="24"/>
        </w:rPr>
        <w:t>et seq.</w:t>
      </w:r>
      <w:r w:rsidRPr="00D5796C">
        <w:rPr>
          <w:rFonts w:cs="Courier New"/>
          <w:szCs w:val="24"/>
        </w:rPr>
        <w:t xml:space="preserve">, and the Energy Employees Occupational Illness Compensation Program Act of 2000 (EEOICPA), 42 U.S.C. 7384 </w:t>
      </w:r>
      <w:r w:rsidRPr="00977DA0">
        <w:rPr>
          <w:rFonts w:cs="Courier New"/>
          <w:i/>
          <w:szCs w:val="24"/>
        </w:rPr>
        <w:t>et seq</w:t>
      </w:r>
      <w:r w:rsidRPr="00D5796C">
        <w:rPr>
          <w:rFonts w:cs="Courier New"/>
          <w:szCs w:val="24"/>
        </w:rPr>
        <w:t xml:space="preserve">.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1240-0019</w:t>
      </w:r>
      <w:r w:rsidR="006A289C">
        <w:rPr>
          <w:rFonts w:cs="Courier New"/>
          <w:szCs w:val="24"/>
        </w:rPr>
        <w:t>,</w:t>
      </w:r>
      <w:r w:rsidR="006A289C" w:rsidRPr="006A289C">
        <w:rPr>
          <w:rFonts w:cs="Courier New"/>
          <w:szCs w:val="24"/>
        </w:rPr>
        <w:t xml:space="preserve"> </w:t>
      </w:r>
      <w:r w:rsidR="006A289C" w:rsidRPr="00D5796C">
        <w:rPr>
          <w:rFonts w:cs="Courier New"/>
          <w:szCs w:val="24"/>
        </w:rPr>
        <w:t xml:space="preserve">1240-0044, </w:t>
      </w:r>
      <w:r w:rsidRPr="00D5796C">
        <w:rPr>
          <w:rFonts w:cs="Courier New"/>
          <w:szCs w:val="24"/>
        </w:rPr>
        <w:t xml:space="preserve">and </w:t>
      </w:r>
      <w:r w:rsidR="00B12535" w:rsidRPr="00D5796C">
        <w:rPr>
          <w:rFonts w:cs="Courier New"/>
          <w:szCs w:val="24"/>
        </w:rPr>
        <w:t>1240-0050</w:t>
      </w:r>
      <w:r w:rsidRPr="00D5796C">
        <w:rPr>
          <w:rFonts w:cs="Courier New"/>
          <w:szCs w:val="24"/>
        </w:rPr>
        <w:t>.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(20 CFR 10.802, 30.702, 725.701 and 725.7</w:t>
      </w:r>
      <w:r w:rsidR="00773AF5">
        <w:rPr>
          <w:rFonts w:cs="Courier New"/>
          <w:szCs w:val="24"/>
        </w:rPr>
        <w:t>16</w:t>
      </w:r>
      <w:r w:rsidRPr="00D5796C">
        <w:rPr>
          <w:rFonts w:cs="Courier New"/>
          <w:szCs w:val="24"/>
        </w:rPr>
        <w:t>).</w:t>
      </w:r>
      <w:r w:rsidR="00042797">
        <w:rPr>
          <w:rFonts w:cs="Courier New"/>
          <w:szCs w:val="24"/>
        </w:rPr>
        <w:t xml:space="preserve"> </w:t>
      </w:r>
    </w:p>
    <w:p w14:paraId="46462857" w14:textId="77777777" w:rsidR="00BC1397" w:rsidRPr="00D5796C" w:rsidRDefault="00BC1397" w:rsidP="00FA5393">
      <w:pPr>
        <w:widowControl/>
        <w:tabs>
          <w:tab w:val="left" w:pos="-720"/>
        </w:tabs>
        <w:rPr>
          <w:rFonts w:cs="Courier New"/>
          <w:szCs w:val="24"/>
          <w:highlight w:val="yellow"/>
        </w:rPr>
      </w:pPr>
    </w:p>
    <w:p w14:paraId="0C866BF9" w14:textId="77777777" w:rsidR="000A0BDB" w:rsidRPr="00D5796C" w:rsidRDefault="000A0BDB" w:rsidP="00FA5393">
      <w:pPr>
        <w:widowControl/>
        <w:rPr>
          <w:rFonts w:cs="Courier New"/>
          <w:b/>
          <w:szCs w:val="24"/>
        </w:rPr>
      </w:pPr>
      <w:r w:rsidRPr="00D5796C">
        <w:rPr>
          <w:rFonts w:cs="Courier New"/>
          <w:b/>
          <w:szCs w:val="24"/>
        </w:rPr>
        <w:lastRenderedPageBreak/>
        <w:t>2.</w:t>
      </w:r>
      <w:r w:rsidRPr="00D5796C">
        <w:rPr>
          <w:rFonts w:cs="Courier New"/>
          <w:b/>
          <w:szCs w:val="24"/>
        </w:rPr>
        <w:tab/>
        <w:t>Indicate how, by whom, and for what purpose the information is to be used.  Except for a new collection, indicate the actual use the agency has made of the information received from the current collection.</w:t>
      </w:r>
    </w:p>
    <w:p w14:paraId="1BE8E52F" w14:textId="77777777" w:rsidR="000A0BDB" w:rsidRPr="00D5796C" w:rsidRDefault="000A0BDB" w:rsidP="00FA5393">
      <w:pPr>
        <w:widowControl/>
        <w:tabs>
          <w:tab w:val="left" w:pos="-720"/>
        </w:tabs>
        <w:rPr>
          <w:rFonts w:cs="Courier New"/>
          <w:szCs w:val="24"/>
        </w:rPr>
      </w:pPr>
    </w:p>
    <w:p w14:paraId="50ACF89E" w14:textId="77777777" w:rsidR="00BC1397" w:rsidRPr="00D5796C" w:rsidRDefault="00C7697A" w:rsidP="00FA5393">
      <w:pPr>
        <w:widowControl/>
        <w:tabs>
          <w:tab w:val="left" w:pos="-720"/>
        </w:tabs>
        <w:rPr>
          <w:rFonts w:cs="Courier New"/>
          <w:szCs w:val="24"/>
        </w:rPr>
      </w:pPr>
      <w:r w:rsidRPr="00D5796C">
        <w:rPr>
          <w:rFonts w:cs="Courier New"/>
          <w:szCs w:val="24"/>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evaluates the billing data elements that are approved in OMB Nos. </w:t>
      </w:r>
      <w:r w:rsidR="00395E06" w:rsidRPr="00D5796C">
        <w:rPr>
          <w:rFonts w:cs="Courier New"/>
          <w:szCs w:val="24"/>
        </w:rPr>
        <w:t>1240-0019</w:t>
      </w:r>
      <w:r w:rsidR="00027339">
        <w:rPr>
          <w:rFonts w:cs="Courier New"/>
          <w:szCs w:val="24"/>
        </w:rPr>
        <w:t>,</w:t>
      </w:r>
      <w:r w:rsidR="00027339" w:rsidRPr="00027339">
        <w:rPr>
          <w:rFonts w:cs="Courier New"/>
          <w:szCs w:val="24"/>
        </w:rPr>
        <w:t xml:space="preserve"> </w:t>
      </w:r>
      <w:r w:rsidR="00027339" w:rsidRPr="00D5796C">
        <w:rPr>
          <w:rFonts w:cs="Courier New"/>
          <w:szCs w:val="24"/>
        </w:rPr>
        <w:t>1240-0044,</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14:paraId="16CA9640" w14:textId="77777777" w:rsidR="00BC1397" w:rsidRPr="00D5796C" w:rsidRDefault="00BC1397" w:rsidP="00FA5393">
      <w:pPr>
        <w:widowControl/>
        <w:tabs>
          <w:tab w:val="left" w:pos="-720"/>
        </w:tabs>
        <w:rPr>
          <w:rFonts w:cs="Courier New"/>
          <w:szCs w:val="24"/>
        </w:rPr>
      </w:pPr>
    </w:p>
    <w:p w14:paraId="74F2C859" w14:textId="77777777" w:rsidR="000A0BDB" w:rsidRPr="00D5796C" w:rsidRDefault="000A0BDB" w:rsidP="00FA5393">
      <w:pPr>
        <w:widowControl/>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0FCF9E4" w14:textId="77777777" w:rsidR="000A0BDB" w:rsidRPr="00BD5128" w:rsidRDefault="000A0BDB" w:rsidP="00FA5393">
      <w:pPr>
        <w:widowControl/>
        <w:tabs>
          <w:tab w:val="left" w:pos="-720"/>
        </w:tabs>
        <w:rPr>
          <w:highlight w:val="yellow"/>
        </w:rPr>
      </w:pPr>
    </w:p>
    <w:p w14:paraId="240B6789" w14:textId="77777777" w:rsidR="007869C5" w:rsidRPr="00D5796C" w:rsidRDefault="00C7697A" w:rsidP="00FA5393">
      <w:pPr>
        <w:widowControl/>
        <w:rPr>
          <w:rFonts w:cs="Courier New"/>
          <w:color w:val="FF0000"/>
          <w:szCs w:val="24"/>
        </w:rPr>
      </w:pPr>
      <w:r w:rsidRPr="00DD4A87">
        <w:rPr>
          <w:rFonts w:cs="Courier New"/>
          <w:szCs w:val="24"/>
        </w:rPr>
        <w:t>Form OWCP-915 is currently posted on the Internet at</w:t>
      </w:r>
      <w:r w:rsidR="00FF5B6B" w:rsidRPr="00DD4A87">
        <w:rPr>
          <w:rFonts w:cs="Courier New"/>
          <w:szCs w:val="24"/>
        </w:rPr>
        <w:t xml:space="preserve"> </w:t>
      </w:r>
      <w:hyperlink r:id="rId9" w:history="1">
        <w:r w:rsidR="00BD5128" w:rsidRPr="00DD4A87">
          <w:rPr>
            <w:rStyle w:val="Hyperlink"/>
            <w:rFonts w:cs="Courier New"/>
            <w:szCs w:val="24"/>
          </w:rPr>
          <w:t>http://www.dol.gov/owcp/dfec/regs/compliance/OWCP-915.pdf</w:t>
        </w:r>
      </w:hyperlink>
      <w:r w:rsidRPr="00DD4A87">
        <w:rPr>
          <w:rFonts w:cs="Courier New"/>
          <w:szCs w:val="24"/>
        </w:rPr>
        <w:t>.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14:paraId="648FC616" w14:textId="77777777" w:rsidR="00E16E53" w:rsidRPr="00D5796C" w:rsidRDefault="00E16E53" w:rsidP="00FA5393">
      <w:pPr>
        <w:widowControl/>
        <w:tabs>
          <w:tab w:val="left" w:pos="-720"/>
        </w:tabs>
        <w:rPr>
          <w:rFonts w:cs="Courier New"/>
          <w:szCs w:val="24"/>
          <w:highlight w:val="yellow"/>
        </w:rPr>
      </w:pPr>
    </w:p>
    <w:p w14:paraId="7AAF3998" w14:textId="77777777" w:rsidR="000A0BDB" w:rsidRPr="00D5796C" w:rsidRDefault="000A0BDB" w:rsidP="00FA5393">
      <w:pPr>
        <w:widowControl/>
        <w:tabs>
          <w:tab w:val="num" w:pos="600"/>
        </w:tabs>
        <w:rPr>
          <w:rFonts w:cs="Courier New"/>
          <w:b/>
          <w:szCs w:val="24"/>
        </w:rPr>
      </w:pPr>
      <w:r w:rsidRPr="00D5796C">
        <w:rPr>
          <w:rFonts w:cs="Courier New"/>
          <w:b/>
          <w:szCs w:val="24"/>
        </w:rPr>
        <w:lastRenderedPageBreak/>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14:paraId="2F4162DF" w14:textId="77777777" w:rsidR="000A0BDB" w:rsidRPr="00D5796C" w:rsidRDefault="000A0BDB" w:rsidP="00FA5393">
      <w:pPr>
        <w:widowControl/>
        <w:tabs>
          <w:tab w:val="num" w:pos="600"/>
        </w:tabs>
        <w:rPr>
          <w:rFonts w:cs="Courier New"/>
          <w:b/>
          <w:szCs w:val="24"/>
          <w:highlight w:val="yellow"/>
        </w:rPr>
      </w:pPr>
    </w:p>
    <w:p w14:paraId="7A7AD927" w14:textId="77777777" w:rsidR="00BC1397" w:rsidRPr="00D5796C" w:rsidRDefault="00C7697A" w:rsidP="00FA5393">
      <w:pPr>
        <w:widowControl/>
        <w:tabs>
          <w:tab w:val="left" w:pos="-720"/>
        </w:tabs>
        <w:rPr>
          <w:rFonts w:cs="Courier New"/>
          <w:szCs w:val="24"/>
        </w:rPr>
      </w:pPr>
      <w:r w:rsidRPr="00D5796C">
        <w:rPr>
          <w:rFonts w:cs="Courier New"/>
          <w:szCs w:val="24"/>
        </w:rPr>
        <w:t>The information collected on this form is not duplicative of any information available elsewhere.  The beneficiary is the only source of the information that he or she paid for these out-of-pocket expenditures.</w:t>
      </w:r>
    </w:p>
    <w:p w14:paraId="55E9ACB2" w14:textId="77777777" w:rsidR="00C7697A" w:rsidRPr="00D5796C" w:rsidRDefault="00C7697A" w:rsidP="00FA5393">
      <w:pPr>
        <w:widowControl/>
        <w:tabs>
          <w:tab w:val="left" w:pos="-720"/>
        </w:tabs>
        <w:rPr>
          <w:rFonts w:cs="Courier New"/>
          <w:szCs w:val="24"/>
          <w:highlight w:val="yellow"/>
        </w:rPr>
      </w:pPr>
    </w:p>
    <w:p w14:paraId="00930880" w14:textId="77777777" w:rsidR="000A0BDB" w:rsidRPr="00D5796C" w:rsidRDefault="000A0BDB" w:rsidP="00FA5393">
      <w:pPr>
        <w:widowControl/>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14:paraId="23B9D631" w14:textId="77777777" w:rsidR="000A0BDB" w:rsidRPr="00D5796C" w:rsidRDefault="000A0BDB" w:rsidP="00FA5393">
      <w:pPr>
        <w:widowControl/>
        <w:tabs>
          <w:tab w:val="left" w:pos="-720"/>
        </w:tabs>
        <w:rPr>
          <w:rFonts w:cs="Courier New"/>
          <w:szCs w:val="24"/>
          <w:highlight w:val="yellow"/>
        </w:rPr>
      </w:pPr>
    </w:p>
    <w:p w14:paraId="2B5AD86A" w14:textId="77777777" w:rsidR="00C7697A" w:rsidRPr="00D5796C" w:rsidRDefault="00C7697A" w:rsidP="00FA5393">
      <w:pPr>
        <w:widowControl/>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14:paraId="572D2BD7" w14:textId="77777777" w:rsidR="00BC1397" w:rsidRPr="00D5796C" w:rsidRDefault="00BC1397" w:rsidP="00FA5393">
      <w:pPr>
        <w:widowControl/>
        <w:tabs>
          <w:tab w:val="left" w:pos="-720"/>
        </w:tabs>
        <w:rPr>
          <w:rFonts w:cs="Courier New"/>
          <w:szCs w:val="24"/>
          <w:highlight w:val="yellow"/>
        </w:rPr>
      </w:pPr>
    </w:p>
    <w:p w14:paraId="7AF7CAAE" w14:textId="77777777" w:rsidR="000A0BDB" w:rsidRPr="00D5796C" w:rsidRDefault="000A0BDB" w:rsidP="00FA5393">
      <w:pPr>
        <w:widowControl/>
        <w:tabs>
          <w:tab w:val="num" w:pos="600"/>
        </w:tabs>
        <w:rPr>
          <w:rFonts w:cs="Courier New"/>
          <w:b/>
          <w:szCs w:val="24"/>
        </w:rPr>
      </w:pPr>
      <w:r w:rsidRPr="00D5796C">
        <w:rPr>
          <w:rFonts w:cs="Courier New"/>
          <w:b/>
          <w:szCs w:val="24"/>
        </w:rPr>
        <w:t>6.</w:t>
      </w:r>
      <w:r w:rsidRPr="00D5796C">
        <w:rPr>
          <w:rFonts w:cs="Courier New"/>
          <w:b/>
          <w:szCs w:val="24"/>
        </w:rPr>
        <w:tab/>
        <w:t>Describe the consequence of Federal program or policy activities if the collection is not conducted or is conducted less frequently, as well as any technical or legal obstacles to reducing burden.</w:t>
      </w:r>
    </w:p>
    <w:p w14:paraId="0F276934" w14:textId="77777777" w:rsidR="000A0BDB" w:rsidRPr="00D5796C" w:rsidRDefault="000A0BDB" w:rsidP="00FA5393">
      <w:pPr>
        <w:widowControl/>
        <w:tabs>
          <w:tab w:val="num" w:pos="600"/>
        </w:tabs>
        <w:rPr>
          <w:rFonts w:cs="Courier New"/>
          <w:b/>
          <w:szCs w:val="24"/>
          <w:highlight w:val="yellow"/>
        </w:rPr>
      </w:pPr>
    </w:p>
    <w:p w14:paraId="75FBAA42" w14:textId="77777777" w:rsidR="00C7697A" w:rsidRPr="00D5796C" w:rsidRDefault="00C7697A" w:rsidP="00FA5393">
      <w:pPr>
        <w:widowControl/>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14:paraId="52BF92EC" w14:textId="77777777" w:rsidR="0023100C" w:rsidRDefault="0023100C" w:rsidP="00FA5393">
      <w:pPr>
        <w:widowControl/>
        <w:tabs>
          <w:tab w:val="num" w:pos="600"/>
        </w:tabs>
        <w:rPr>
          <w:rFonts w:cs="Courier New"/>
          <w:b/>
          <w:szCs w:val="24"/>
        </w:rPr>
      </w:pPr>
    </w:p>
    <w:p w14:paraId="1A7445C6" w14:textId="77777777" w:rsidR="00C0018A" w:rsidRPr="00D5796C" w:rsidRDefault="000A0BDB" w:rsidP="00FA5393">
      <w:pPr>
        <w:widowControl/>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14:paraId="79A56ED4" w14:textId="77777777" w:rsidR="009236AD" w:rsidRPr="00D5796C" w:rsidRDefault="009236AD" w:rsidP="00FA5393">
      <w:pPr>
        <w:widowControl/>
        <w:tabs>
          <w:tab w:val="left" w:pos="-720"/>
        </w:tabs>
        <w:rPr>
          <w:rFonts w:cs="Courier New"/>
          <w:szCs w:val="24"/>
        </w:rPr>
      </w:pPr>
    </w:p>
    <w:p w14:paraId="5A99BA2B" w14:textId="77777777" w:rsidR="006F2F4D" w:rsidRDefault="00C7697A" w:rsidP="00FA5393">
      <w:pPr>
        <w:widowControl/>
        <w:tabs>
          <w:tab w:val="left" w:pos="-720"/>
        </w:tabs>
        <w:rPr>
          <w:rFonts w:cs="Courier New"/>
          <w:szCs w:val="24"/>
        </w:rPr>
      </w:pPr>
      <w:r w:rsidRPr="00D5796C">
        <w:rPr>
          <w:rFonts w:cs="Courier New"/>
          <w:szCs w:val="24"/>
        </w:rPr>
        <w:t>There are no special circumstances for the collection of this information.</w:t>
      </w:r>
    </w:p>
    <w:p w14:paraId="5687E6E6" w14:textId="77777777" w:rsidR="00BD5128" w:rsidRPr="00D5796C" w:rsidRDefault="00BD5128" w:rsidP="00FA5393">
      <w:pPr>
        <w:widowControl/>
        <w:tabs>
          <w:tab w:val="left" w:pos="-720"/>
        </w:tabs>
        <w:rPr>
          <w:rFonts w:cs="Courier New"/>
          <w:snapToGrid/>
          <w:szCs w:val="24"/>
        </w:rPr>
      </w:pPr>
    </w:p>
    <w:p w14:paraId="36B1F93F" w14:textId="77777777" w:rsidR="000A0BDB" w:rsidRPr="00D5796C" w:rsidRDefault="000A0BDB" w:rsidP="00FA5393">
      <w:pPr>
        <w:widowControl/>
        <w:tabs>
          <w:tab w:val="num" w:pos="600"/>
        </w:tabs>
        <w:rPr>
          <w:rFonts w:cs="Courier New"/>
          <w:b/>
          <w:szCs w:val="24"/>
        </w:rPr>
      </w:pPr>
      <w:r w:rsidRPr="00D5796C">
        <w:rPr>
          <w:rFonts w:cs="Courier New"/>
          <w:b/>
          <w:szCs w:val="24"/>
        </w:rPr>
        <w:t>8.</w:t>
      </w:r>
      <w:r w:rsidRPr="00D5796C">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64B3AABE" w14:textId="77777777" w:rsidR="000A0BDB" w:rsidRPr="00D5796C" w:rsidRDefault="000A0BDB" w:rsidP="00FA5393">
      <w:pPr>
        <w:widowControl/>
        <w:tabs>
          <w:tab w:val="left" w:pos="-720"/>
        </w:tabs>
        <w:rPr>
          <w:rFonts w:cs="Courier New"/>
          <w:szCs w:val="24"/>
        </w:rPr>
      </w:pPr>
    </w:p>
    <w:p w14:paraId="5BAA3874" w14:textId="77777777" w:rsidR="00BC1397" w:rsidRPr="00D5796C" w:rsidRDefault="00D708EE" w:rsidP="00FA5393">
      <w:pPr>
        <w:widowControl/>
        <w:tabs>
          <w:tab w:val="left" w:pos="-720"/>
        </w:tabs>
        <w:rPr>
          <w:rFonts w:cs="Courier New"/>
          <w:szCs w:val="24"/>
        </w:rPr>
      </w:pPr>
      <w:r>
        <w:rPr>
          <w:rFonts w:cs="Courier New"/>
        </w:rPr>
        <w:t>On January 4, 2017</w:t>
      </w:r>
      <w:r w:rsidR="0061266C">
        <w:rPr>
          <w:rFonts w:cs="Courier New"/>
        </w:rPr>
        <w:t>, OWCP published a Notice of Proposed Rulemaking (NPRM) that provide</w:t>
      </w:r>
      <w:r>
        <w:rPr>
          <w:rFonts w:cs="Courier New"/>
        </w:rPr>
        <w:t>d</w:t>
      </w:r>
      <w:r w:rsidR="0061266C">
        <w:rPr>
          <w:rFonts w:cs="Courier New"/>
        </w:rPr>
        <w:t xml:space="preserve"> a 60-day period for the public to comment on the proposed change to the collection of information.  In addition, the NPRM instructed that comments on the information collections in the proposed rule could be sent directly to OMB during a 30-day period.</w:t>
      </w:r>
      <w:r>
        <w:rPr>
          <w:rFonts w:cs="Courier New"/>
        </w:rPr>
        <w:t xml:space="preserve">  No comments were received on the information collections.</w:t>
      </w:r>
    </w:p>
    <w:p w14:paraId="2C449687" w14:textId="77777777" w:rsidR="008B2E20" w:rsidRDefault="008B2E20" w:rsidP="00FA5393">
      <w:pPr>
        <w:widowControl/>
        <w:tabs>
          <w:tab w:val="num" w:pos="600"/>
        </w:tabs>
        <w:rPr>
          <w:rFonts w:cs="Courier New"/>
          <w:b/>
          <w:szCs w:val="24"/>
        </w:rPr>
      </w:pPr>
    </w:p>
    <w:p w14:paraId="5E4F9175" w14:textId="77777777" w:rsidR="000A0BDB" w:rsidRPr="00D5796C" w:rsidRDefault="000A0BDB" w:rsidP="00FA5393">
      <w:pPr>
        <w:widowControl/>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14:paraId="2D8C1C3B" w14:textId="77777777" w:rsidR="000A0BDB" w:rsidRPr="00D5796C" w:rsidRDefault="000A0BDB" w:rsidP="00FA5393">
      <w:pPr>
        <w:widowControl/>
        <w:tabs>
          <w:tab w:val="left" w:pos="-720"/>
        </w:tabs>
        <w:rPr>
          <w:rFonts w:cs="Courier New"/>
          <w:szCs w:val="24"/>
          <w:highlight w:val="yellow"/>
        </w:rPr>
      </w:pPr>
    </w:p>
    <w:p w14:paraId="7323DE65" w14:textId="77777777" w:rsidR="00BC1397" w:rsidRPr="00D5796C" w:rsidRDefault="00BC1397" w:rsidP="00FA5393">
      <w:pPr>
        <w:widowControl/>
        <w:tabs>
          <w:tab w:val="left" w:pos="-720"/>
        </w:tabs>
        <w:rPr>
          <w:rFonts w:cs="Courier New"/>
          <w:szCs w:val="24"/>
        </w:rPr>
      </w:pPr>
      <w:r w:rsidRPr="00D5796C">
        <w:rPr>
          <w:rFonts w:cs="Courier New"/>
          <w:szCs w:val="24"/>
        </w:rPr>
        <w:t>There are no payments or gifts made to respondents.</w:t>
      </w:r>
    </w:p>
    <w:p w14:paraId="4217B629" w14:textId="77777777" w:rsidR="00BC1397" w:rsidRPr="00D5796C" w:rsidRDefault="00BC1397" w:rsidP="00FA5393">
      <w:pPr>
        <w:widowControl/>
        <w:tabs>
          <w:tab w:val="left" w:pos="-720"/>
        </w:tabs>
        <w:rPr>
          <w:rFonts w:cs="Courier New"/>
          <w:szCs w:val="24"/>
          <w:highlight w:val="yellow"/>
        </w:rPr>
      </w:pPr>
    </w:p>
    <w:p w14:paraId="22B42B46" w14:textId="77777777" w:rsidR="000A0BDB" w:rsidRPr="00D5796C" w:rsidRDefault="000A0BDB" w:rsidP="00FA5393">
      <w:pPr>
        <w:widowControl/>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14:paraId="74ECD0E0" w14:textId="77777777" w:rsidR="00C7697A" w:rsidRPr="00D5796C" w:rsidRDefault="00C7697A" w:rsidP="00FA5393">
      <w:pPr>
        <w:widowControl/>
        <w:rPr>
          <w:rFonts w:cs="Courier New"/>
          <w:szCs w:val="24"/>
        </w:rPr>
      </w:pPr>
    </w:p>
    <w:p w14:paraId="3C162746" w14:textId="77777777" w:rsidR="00784095" w:rsidRPr="00784095" w:rsidRDefault="00EB2F53" w:rsidP="00784095">
      <w:pPr>
        <w:rPr>
          <w:rFonts w:cs="Courier New"/>
          <w:snapToGrid/>
          <w:szCs w:val="24"/>
        </w:rPr>
      </w:pPr>
      <w:r w:rsidRPr="00D708EE">
        <w:t>All reimbursement requests that are submitted to OWCP are fully protected by the Privacy Act in the following systems of records:  DOL/GOVT-1 (FECA)</w:t>
      </w:r>
      <w:r w:rsidR="001A2CD1">
        <w:t>,</w:t>
      </w:r>
      <w:r w:rsidR="001A2CD1" w:rsidRPr="00147992">
        <w:rPr>
          <w:rFonts w:cs="Courier New"/>
          <w:color w:val="1F497D"/>
          <w:szCs w:val="24"/>
        </w:rPr>
        <w:t xml:space="preserve"> </w:t>
      </w:r>
      <w:r w:rsidR="00894C4C" w:rsidRPr="00DD4A87">
        <w:rPr>
          <w:rFonts w:cs="Courier New"/>
          <w:szCs w:val="24"/>
        </w:rPr>
        <w:t>81 FR 25776</w:t>
      </w:r>
      <w:r w:rsidR="001A2CD1" w:rsidRPr="00DD4A87">
        <w:rPr>
          <w:rFonts w:cs="Courier New"/>
          <w:szCs w:val="24"/>
        </w:rPr>
        <w:t xml:space="preserve"> </w:t>
      </w:r>
      <w:r w:rsidR="001A2CD1" w:rsidRPr="00602828">
        <w:rPr>
          <w:rFonts w:cs="Courier New"/>
          <w:szCs w:val="24"/>
        </w:rPr>
        <w:t>(</w:t>
      </w:r>
      <w:r w:rsidR="00894C4C">
        <w:rPr>
          <w:rFonts w:cs="Courier New"/>
          <w:szCs w:val="24"/>
        </w:rPr>
        <w:t>Apr. 29, 2016</w:t>
      </w:r>
      <w:r w:rsidR="001A2CD1" w:rsidRPr="00602828">
        <w:rPr>
          <w:rFonts w:cs="Courier New"/>
          <w:szCs w:val="24"/>
        </w:rPr>
        <w:t>)</w:t>
      </w:r>
      <w:r w:rsidRPr="00D708EE">
        <w:t>; DOL/OWCP-2 (BLBA)</w:t>
      </w:r>
      <w:r w:rsidR="001A2CD1">
        <w:t>,</w:t>
      </w:r>
      <w:r w:rsidR="001A2CD1" w:rsidRPr="005362D4">
        <w:rPr>
          <w:color w:val="1F497D"/>
        </w:rPr>
        <w:t xml:space="preserve"> </w:t>
      </w:r>
      <w:r w:rsidR="001A2CD1" w:rsidRPr="00894C4C">
        <w:t>81 FR 25858 (Apr. 29, 2016)</w:t>
      </w:r>
      <w:r w:rsidRPr="00894C4C">
        <w:t xml:space="preserve">; </w:t>
      </w:r>
      <w:r w:rsidR="003221D6" w:rsidRPr="00894C4C">
        <w:t xml:space="preserve">and </w:t>
      </w:r>
      <w:r w:rsidRPr="00894C4C">
        <w:t>DOL/OWCP-11 (EEOICPA)</w:t>
      </w:r>
      <w:r w:rsidR="001A2CD1" w:rsidRPr="00894C4C">
        <w:rPr>
          <w:rFonts w:cs="Courier New"/>
        </w:rPr>
        <w:t>,</w:t>
      </w:r>
      <w:r w:rsidR="001A2CD1" w:rsidRPr="00894C4C">
        <w:t xml:space="preserve"> 81 FR 25868 (Apr. 29, 2016)</w:t>
      </w:r>
      <w:r w:rsidRPr="00894C4C">
        <w:t>.</w:t>
      </w:r>
      <w:r w:rsidR="00784095" w:rsidRPr="00894C4C">
        <w:t xml:space="preserve"> </w:t>
      </w:r>
      <w:r w:rsidR="001A2CD1" w:rsidRPr="00894C4C">
        <w:t xml:space="preserve"> </w:t>
      </w:r>
      <w:r w:rsidR="00784095" w:rsidRPr="00784095">
        <w:rPr>
          <w:rFonts w:cs="Courier New"/>
          <w:snapToGrid/>
          <w:szCs w:val="24"/>
        </w:rPr>
        <w:t>A Privacy Act Statement is included on the form.</w:t>
      </w:r>
    </w:p>
    <w:p w14:paraId="38ED72AF" w14:textId="77777777" w:rsidR="00BC1397" w:rsidRPr="00D5796C" w:rsidRDefault="00BC1397" w:rsidP="00FA5393">
      <w:pPr>
        <w:widowControl/>
        <w:tabs>
          <w:tab w:val="left" w:pos="-720"/>
        </w:tabs>
        <w:rPr>
          <w:rFonts w:cs="Courier New"/>
          <w:szCs w:val="24"/>
        </w:rPr>
      </w:pPr>
    </w:p>
    <w:p w14:paraId="08557DA4" w14:textId="77777777" w:rsidR="000A0BDB" w:rsidRPr="00D5796C" w:rsidRDefault="000A0BDB" w:rsidP="00FA5393">
      <w:pPr>
        <w:widowControl/>
        <w:numPr>
          <w:ilvl w:val="0"/>
          <w:numId w:val="8"/>
        </w:numPr>
        <w:tabs>
          <w:tab w:val="clear" w:pos="1080"/>
          <w:tab w:val="num" w:pos="0"/>
        </w:tabs>
        <w:ind w:left="0" w:firstLine="0"/>
        <w:rPr>
          <w:rFonts w:cs="Courier New"/>
          <w:b/>
          <w:szCs w:val="24"/>
        </w:rPr>
      </w:pPr>
      <w:r w:rsidRPr="00D5796C">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C1BCCA" w14:textId="77777777" w:rsidR="000A0BDB" w:rsidRPr="00D5796C" w:rsidRDefault="000A0BDB" w:rsidP="00FA5393">
      <w:pPr>
        <w:widowControl/>
        <w:rPr>
          <w:rFonts w:cs="Courier New"/>
          <w:b/>
          <w:szCs w:val="24"/>
          <w:highlight w:val="yellow"/>
        </w:rPr>
      </w:pPr>
    </w:p>
    <w:p w14:paraId="6D7484C5" w14:textId="77777777" w:rsidR="00BC1397" w:rsidRPr="00D5796C" w:rsidRDefault="00C7697A" w:rsidP="00FA5393">
      <w:pPr>
        <w:widowControl/>
        <w:tabs>
          <w:tab w:val="left" w:pos="-720"/>
        </w:tabs>
        <w:rPr>
          <w:rFonts w:cs="Courier New"/>
          <w:szCs w:val="24"/>
        </w:rPr>
      </w:pPr>
      <w:r w:rsidRPr="00D5796C">
        <w:rPr>
          <w:rFonts w:cs="Courier New"/>
          <w:szCs w:val="24"/>
        </w:rPr>
        <w:t>There are no questions of a sensitive nature on the Form OWCP-915.</w:t>
      </w:r>
    </w:p>
    <w:p w14:paraId="2A166F48" w14:textId="77777777" w:rsidR="00C7697A" w:rsidRPr="00D5796C" w:rsidRDefault="00C7697A" w:rsidP="00FA5393">
      <w:pPr>
        <w:widowControl/>
        <w:tabs>
          <w:tab w:val="left" w:pos="-720"/>
        </w:tabs>
        <w:rPr>
          <w:rFonts w:cs="Courier New"/>
          <w:szCs w:val="24"/>
          <w:highlight w:val="yellow"/>
        </w:rPr>
      </w:pPr>
    </w:p>
    <w:p w14:paraId="39B7DE6B" w14:textId="77777777" w:rsidR="0044562D" w:rsidRPr="00894C4C" w:rsidRDefault="0044562D" w:rsidP="00FA5393">
      <w:pPr>
        <w:widowControl/>
        <w:tabs>
          <w:tab w:val="num" w:pos="720"/>
        </w:tabs>
        <w:rPr>
          <w:rFonts w:cs="Courier New"/>
          <w:b/>
          <w:szCs w:val="24"/>
        </w:rPr>
      </w:pPr>
      <w:r w:rsidRPr="00D5796C">
        <w:rPr>
          <w:rFonts w:cs="Courier New"/>
          <w:b/>
          <w:szCs w:val="24"/>
        </w:rPr>
        <w:t xml:space="preserve">12. </w:t>
      </w:r>
      <w:r w:rsidRPr="00D5796C">
        <w:rPr>
          <w:rFonts w:cs="Courier New"/>
          <w:b/>
          <w:szCs w:val="24"/>
        </w:rPr>
        <w:tab/>
      </w:r>
      <w:r w:rsidRPr="00894C4C">
        <w:rPr>
          <w:rFonts w:cs="Courier New"/>
          <w:b/>
          <w:szCs w:val="24"/>
        </w:rPr>
        <w:t>Provide estimates of the hour burden of the collection of information.  The statement should:</w:t>
      </w:r>
    </w:p>
    <w:p w14:paraId="5DDC90BA" w14:textId="77777777" w:rsidR="0044562D" w:rsidRPr="00894C4C" w:rsidRDefault="0044562D" w:rsidP="00FA5393">
      <w:pPr>
        <w:widowControl/>
        <w:tabs>
          <w:tab w:val="num" w:pos="993"/>
        </w:tabs>
        <w:rPr>
          <w:rFonts w:cs="Courier New"/>
          <w:b/>
          <w:szCs w:val="24"/>
        </w:rPr>
      </w:pPr>
    </w:p>
    <w:p w14:paraId="71A911F3" w14:textId="77777777" w:rsidR="007956E4" w:rsidRPr="00894C4C" w:rsidRDefault="0044562D" w:rsidP="00FA5393">
      <w:pPr>
        <w:widowControl/>
        <w:numPr>
          <w:ilvl w:val="0"/>
          <w:numId w:val="11"/>
        </w:numPr>
        <w:tabs>
          <w:tab w:val="clear" w:pos="1429"/>
          <w:tab w:val="num" w:pos="1080"/>
        </w:tabs>
        <w:ind w:left="1080"/>
        <w:rPr>
          <w:rFonts w:cs="Courier New"/>
          <w:b/>
          <w:szCs w:val="24"/>
        </w:rPr>
      </w:pPr>
      <w:r w:rsidRPr="00894C4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7E228412" w14:textId="77777777" w:rsidR="00BC1397" w:rsidRPr="00894C4C" w:rsidRDefault="00BC1397" w:rsidP="00FA5393">
      <w:pPr>
        <w:widowControl/>
        <w:tabs>
          <w:tab w:val="left" w:pos="-720"/>
        </w:tabs>
        <w:rPr>
          <w:rFonts w:cs="Courier New"/>
          <w:b/>
          <w:szCs w:val="24"/>
        </w:rPr>
      </w:pPr>
    </w:p>
    <w:p w14:paraId="0D319CDB" w14:textId="77777777" w:rsidR="00C7697A" w:rsidRPr="00894C4C" w:rsidRDefault="00C7697A" w:rsidP="00FA5393">
      <w:pPr>
        <w:widowControl/>
        <w:rPr>
          <w:rFonts w:cs="Courier New"/>
          <w:szCs w:val="24"/>
        </w:rPr>
      </w:pPr>
      <w:r w:rsidRPr="00894C4C">
        <w:rPr>
          <w:rFonts w:cs="Courier New"/>
          <w:szCs w:val="24"/>
        </w:rPr>
        <w:t xml:space="preserve">The following burden estimates for the three programs have been derived </w:t>
      </w:r>
      <w:r w:rsidR="00D73085">
        <w:rPr>
          <w:rFonts w:cs="Courier New"/>
          <w:szCs w:val="24"/>
        </w:rPr>
        <w:t>by averaging data for</w:t>
      </w:r>
      <w:r w:rsidRPr="00894C4C">
        <w:rPr>
          <w:rFonts w:cs="Courier New"/>
          <w:szCs w:val="24"/>
        </w:rPr>
        <w:t xml:space="preserve"> </w:t>
      </w:r>
      <w:r w:rsidR="009762CE" w:rsidRPr="00894C4C">
        <w:rPr>
          <w:rFonts w:cs="Courier New"/>
          <w:szCs w:val="24"/>
        </w:rPr>
        <w:t>FY2015 through FY2017</w:t>
      </w:r>
      <w:r w:rsidRPr="00894C4C">
        <w:rPr>
          <w:rFonts w:cs="Courier New"/>
          <w:szCs w:val="24"/>
        </w:rPr>
        <w:t>:</w:t>
      </w:r>
    </w:p>
    <w:p w14:paraId="435B29D7" w14:textId="77777777" w:rsidR="00C7697A" w:rsidRPr="00894C4C" w:rsidRDefault="00C7697A" w:rsidP="00FA5393">
      <w:pPr>
        <w:widowControl/>
        <w:rPr>
          <w:rFonts w:cs="Courier New"/>
          <w:szCs w:val="24"/>
        </w:rPr>
      </w:pPr>
    </w:p>
    <w:p w14:paraId="1B61045C" w14:textId="77777777" w:rsidR="00C7697A" w:rsidRPr="00894C4C" w:rsidRDefault="00CF7E2A" w:rsidP="00FA5393">
      <w:pPr>
        <w:widowControl/>
        <w:ind w:left="720"/>
        <w:rPr>
          <w:rFonts w:cs="Courier New"/>
          <w:szCs w:val="24"/>
        </w:rPr>
      </w:pPr>
      <w:r w:rsidRPr="00894C4C">
        <w:rPr>
          <w:rFonts w:cs="Courier New"/>
          <w:szCs w:val="24"/>
        </w:rPr>
        <w:t xml:space="preserve">FECA:  </w:t>
      </w:r>
      <w:r w:rsidR="0045728E" w:rsidRPr="00894C4C">
        <w:rPr>
          <w:rFonts w:cs="Courier New"/>
          <w:szCs w:val="24"/>
        </w:rPr>
        <w:t xml:space="preserve">Approximately </w:t>
      </w:r>
      <w:r w:rsidR="009762CE" w:rsidRPr="00894C4C">
        <w:rPr>
          <w:rFonts w:cs="Courier New"/>
          <w:szCs w:val="24"/>
        </w:rPr>
        <w:t>8,65</w:t>
      </w:r>
      <w:r w:rsidR="00512196" w:rsidRPr="00894C4C">
        <w:rPr>
          <w:rFonts w:cs="Courier New"/>
          <w:szCs w:val="24"/>
        </w:rPr>
        <w:t>5</w:t>
      </w:r>
      <w:r w:rsidR="00907736" w:rsidRPr="00894C4C">
        <w:rPr>
          <w:rFonts w:cs="Courier New"/>
          <w:szCs w:val="24"/>
        </w:rPr>
        <w:t xml:space="preserve"> </w:t>
      </w:r>
      <w:r w:rsidRPr="00894C4C">
        <w:rPr>
          <w:rFonts w:cs="Courier New"/>
          <w:szCs w:val="24"/>
        </w:rPr>
        <w:t xml:space="preserve">respondents submit a claim for reimbursement for a total number of responses </w:t>
      </w:r>
      <w:r w:rsidR="0045728E" w:rsidRPr="00894C4C">
        <w:rPr>
          <w:rFonts w:cs="Courier New"/>
          <w:szCs w:val="24"/>
        </w:rPr>
        <w:t xml:space="preserve">of </w:t>
      </w:r>
      <w:r w:rsidR="009762CE" w:rsidRPr="00894C4C">
        <w:rPr>
          <w:rFonts w:cs="Courier New"/>
          <w:szCs w:val="24"/>
        </w:rPr>
        <w:t>24,</w:t>
      </w:r>
      <w:r w:rsidR="001A2CD1" w:rsidRPr="00894C4C">
        <w:rPr>
          <w:rFonts w:cs="Courier New"/>
          <w:szCs w:val="24"/>
        </w:rPr>
        <w:t>189</w:t>
      </w:r>
      <w:r w:rsidR="00907736" w:rsidRPr="00894C4C">
        <w:rPr>
          <w:rFonts w:cs="Courier New"/>
          <w:szCs w:val="24"/>
        </w:rPr>
        <w:t xml:space="preserve"> </w:t>
      </w:r>
      <w:r w:rsidRPr="00894C4C">
        <w:rPr>
          <w:rFonts w:cs="Courier New"/>
          <w:szCs w:val="24"/>
        </w:rPr>
        <w:t xml:space="preserve">for the FECA program.  It is estimated that each Form OWCP-915 claiming reimbursement takes about 10 minutes for the beneficiary to prepare, which results in an annual hour burden of </w:t>
      </w:r>
      <w:r w:rsidR="009762CE" w:rsidRPr="00894C4C">
        <w:rPr>
          <w:rFonts w:cs="Courier New"/>
          <w:szCs w:val="24"/>
        </w:rPr>
        <w:t>4,01</w:t>
      </w:r>
      <w:r w:rsidR="00AD44A6" w:rsidRPr="00894C4C">
        <w:rPr>
          <w:rFonts w:cs="Courier New"/>
          <w:szCs w:val="24"/>
        </w:rPr>
        <w:t>5</w:t>
      </w:r>
      <w:r w:rsidRPr="00894C4C">
        <w:rPr>
          <w:rFonts w:cs="Courier New"/>
          <w:szCs w:val="24"/>
        </w:rPr>
        <w:t xml:space="preserve"> hours (</w:t>
      </w:r>
      <w:r w:rsidR="009762CE" w:rsidRPr="00894C4C">
        <w:rPr>
          <w:rFonts w:cs="Courier New"/>
          <w:szCs w:val="24"/>
        </w:rPr>
        <w:t>24,</w:t>
      </w:r>
      <w:r w:rsidR="00AD44A6" w:rsidRPr="00894C4C">
        <w:rPr>
          <w:rFonts w:cs="Courier New"/>
          <w:szCs w:val="24"/>
        </w:rPr>
        <w:t>189</w:t>
      </w:r>
      <w:r w:rsidR="00E921A1" w:rsidRPr="00894C4C">
        <w:rPr>
          <w:rFonts w:cs="Courier New"/>
          <w:szCs w:val="24"/>
        </w:rPr>
        <w:t xml:space="preserve"> </w:t>
      </w:r>
      <w:r w:rsidRPr="00894C4C">
        <w:rPr>
          <w:rFonts w:cs="Courier New"/>
          <w:szCs w:val="24"/>
        </w:rPr>
        <w:t xml:space="preserve">responses x 0.166 = </w:t>
      </w:r>
      <w:r w:rsidR="009762CE" w:rsidRPr="00894C4C">
        <w:rPr>
          <w:rFonts w:cs="Courier New"/>
          <w:szCs w:val="24"/>
        </w:rPr>
        <w:t>4,01</w:t>
      </w:r>
      <w:r w:rsidR="00AD44A6" w:rsidRPr="00894C4C">
        <w:rPr>
          <w:rFonts w:cs="Courier New"/>
          <w:szCs w:val="24"/>
        </w:rPr>
        <w:t>5</w:t>
      </w:r>
      <w:r w:rsidR="00E921A1" w:rsidRPr="00894C4C">
        <w:rPr>
          <w:rFonts w:cs="Courier New"/>
          <w:szCs w:val="24"/>
        </w:rPr>
        <w:t xml:space="preserve"> </w:t>
      </w:r>
      <w:r w:rsidRPr="00894C4C">
        <w:rPr>
          <w:rFonts w:cs="Courier New"/>
          <w:szCs w:val="24"/>
        </w:rPr>
        <w:t>hours).</w:t>
      </w:r>
      <w:r w:rsidR="00C7697A" w:rsidRPr="00894C4C">
        <w:rPr>
          <w:rFonts w:cs="Courier New"/>
          <w:szCs w:val="24"/>
        </w:rPr>
        <w:t xml:space="preserve"> </w:t>
      </w:r>
    </w:p>
    <w:p w14:paraId="73F0FC6F" w14:textId="77777777" w:rsidR="00C7697A" w:rsidRPr="00894C4C" w:rsidRDefault="00C7697A" w:rsidP="00FA5393">
      <w:pPr>
        <w:widowControl/>
        <w:ind w:left="720"/>
        <w:rPr>
          <w:rFonts w:cs="Courier New"/>
          <w:szCs w:val="24"/>
        </w:rPr>
      </w:pPr>
    </w:p>
    <w:p w14:paraId="7F11254F" w14:textId="77777777" w:rsidR="00C7697A" w:rsidRPr="00894C4C" w:rsidRDefault="00CF7E2A" w:rsidP="00FA5393">
      <w:pPr>
        <w:widowControl/>
        <w:ind w:left="720"/>
        <w:rPr>
          <w:rFonts w:cs="Courier New"/>
          <w:szCs w:val="24"/>
        </w:rPr>
      </w:pPr>
      <w:r w:rsidRPr="00894C4C">
        <w:rPr>
          <w:rFonts w:cs="Courier New"/>
          <w:szCs w:val="24"/>
        </w:rPr>
        <w:t xml:space="preserve">BLBA:  </w:t>
      </w:r>
      <w:r w:rsidR="0045728E" w:rsidRPr="00894C4C">
        <w:rPr>
          <w:rFonts w:cs="Courier New"/>
          <w:szCs w:val="24"/>
        </w:rPr>
        <w:t xml:space="preserve">Approximately </w:t>
      </w:r>
      <w:r w:rsidR="009762CE" w:rsidRPr="00894C4C">
        <w:rPr>
          <w:rFonts w:cs="Courier New"/>
          <w:szCs w:val="24"/>
        </w:rPr>
        <w:t>2</w:t>
      </w:r>
      <w:r w:rsidR="00901E28" w:rsidRPr="00894C4C">
        <w:rPr>
          <w:rFonts w:cs="Courier New"/>
          <w:szCs w:val="24"/>
        </w:rPr>
        <w:t>4</w:t>
      </w:r>
      <w:r w:rsidR="009762CE" w:rsidRPr="00894C4C">
        <w:rPr>
          <w:rFonts w:cs="Courier New"/>
          <w:szCs w:val="24"/>
        </w:rPr>
        <w:t xml:space="preserve"> </w:t>
      </w:r>
      <w:r w:rsidRPr="00894C4C">
        <w:rPr>
          <w:rFonts w:cs="Courier New"/>
          <w:szCs w:val="24"/>
        </w:rPr>
        <w:t xml:space="preserve">respondents submit a reimbursement claim, for a total number of responses </w:t>
      </w:r>
      <w:r w:rsidR="001E093D" w:rsidRPr="00894C4C">
        <w:rPr>
          <w:rFonts w:cs="Courier New"/>
          <w:szCs w:val="24"/>
        </w:rPr>
        <w:t xml:space="preserve">of </w:t>
      </w:r>
      <w:r w:rsidR="001A2CD1" w:rsidRPr="00894C4C">
        <w:rPr>
          <w:rFonts w:cs="Courier New"/>
          <w:szCs w:val="24"/>
        </w:rPr>
        <w:t>88</w:t>
      </w:r>
      <w:r w:rsidR="009762CE" w:rsidRPr="00894C4C">
        <w:rPr>
          <w:rFonts w:cs="Courier New"/>
          <w:szCs w:val="24"/>
        </w:rPr>
        <w:t xml:space="preserve"> </w:t>
      </w:r>
      <w:r w:rsidRPr="00894C4C">
        <w:rPr>
          <w:rFonts w:cs="Courier New"/>
          <w:szCs w:val="24"/>
        </w:rPr>
        <w:t xml:space="preserve">for the BLBA program.  It is estimated that each Form OWCP-915 claiming reimbursement takes about 10 minutes for the beneficiary to prepare, which results in an annual hour burden of </w:t>
      </w:r>
      <w:r w:rsidR="009762CE" w:rsidRPr="00894C4C">
        <w:rPr>
          <w:rFonts w:cs="Courier New"/>
          <w:szCs w:val="24"/>
        </w:rPr>
        <w:t xml:space="preserve">15 </w:t>
      </w:r>
      <w:r w:rsidRPr="00894C4C">
        <w:rPr>
          <w:rFonts w:cs="Courier New"/>
          <w:szCs w:val="24"/>
        </w:rPr>
        <w:t>hours (</w:t>
      </w:r>
      <w:r w:rsidR="00E85152" w:rsidRPr="00894C4C">
        <w:rPr>
          <w:rFonts w:cs="Courier New"/>
          <w:szCs w:val="24"/>
        </w:rPr>
        <w:t>88</w:t>
      </w:r>
      <w:r w:rsidR="009762CE" w:rsidRPr="00894C4C">
        <w:rPr>
          <w:rFonts w:cs="Courier New"/>
          <w:szCs w:val="24"/>
        </w:rPr>
        <w:t xml:space="preserve"> </w:t>
      </w:r>
      <w:r w:rsidRPr="00894C4C">
        <w:rPr>
          <w:rFonts w:cs="Courier New"/>
          <w:szCs w:val="24"/>
        </w:rPr>
        <w:t xml:space="preserve">responses x 0.166 = </w:t>
      </w:r>
      <w:r w:rsidR="009762CE" w:rsidRPr="00894C4C">
        <w:rPr>
          <w:rFonts w:cs="Courier New"/>
          <w:szCs w:val="24"/>
        </w:rPr>
        <w:t xml:space="preserve">15 </w:t>
      </w:r>
      <w:r w:rsidRPr="00894C4C">
        <w:rPr>
          <w:rFonts w:cs="Courier New"/>
          <w:szCs w:val="24"/>
        </w:rPr>
        <w:t>hours).</w:t>
      </w:r>
      <w:r w:rsidR="00C7697A" w:rsidRPr="00894C4C">
        <w:rPr>
          <w:rFonts w:cs="Courier New"/>
          <w:szCs w:val="24"/>
        </w:rPr>
        <w:t xml:space="preserve"> </w:t>
      </w:r>
    </w:p>
    <w:p w14:paraId="4FD1329F" w14:textId="77777777" w:rsidR="00C7697A" w:rsidRPr="00894C4C" w:rsidRDefault="00C7697A" w:rsidP="00FA5393">
      <w:pPr>
        <w:widowControl/>
        <w:ind w:left="720"/>
        <w:rPr>
          <w:rFonts w:cs="Courier New"/>
          <w:szCs w:val="24"/>
        </w:rPr>
      </w:pPr>
    </w:p>
    <w:p w14:paraId="278FDF65" w14:textId="77777777" w:rsidR="00C7697A" w:rsidRPr="00894C4C" w:rsidRDefault="00CF7E2A" w:rsidP="00FA5393">
      <w:pPr>
        <w:widowControl/>
        <w:ind w:left="720"/>
        <w:rPr>
          <w:rFonts w:cs="Courier New"/>
          <w:szCs w:val="24"/>
        </w:rPr>
      </w:pPr>
      <w:r w:rsidRPr="00894C4C">
        <w:rPr>
          <w:rFonts w:cs="Courier New"/>
          <w:szCs w:val="24"/>
        </w:rPr>
        <w:t xml:space="preserve">EEOICPA:  </w:t>
      </w:r>
      <w:r w:rsidR="0045728E" w:rsidRPr="00894C4C">
        <w:rPr>
          <w:rFonts w:cs="Courier New"/>
          <w:szCs w:val="24"/>
        </w:rPr>
        <w:t xml:space="preserve">About </w:t>
      </w:r>
      <w:r w:rsidR="002604FA" w:rsidRPr="00894C4C">
        <w:rPr>
          <w:rFonts w:cs="Courier New"/>
          <w:szCs w:val="24"/>
        </w:rPr>
        <w:t>1,581</w:t>
      </w:r>
      <w:r w:rsidR="00907736" w:rsidRPr="00894C4C">
        <w:rPr>
          <w:rFonts w:cs="Courier New"/>
          <w:szCs w:val="24"/>
        </w:rPr>
        <w:t xml:space="preserve"> </w:t>
      </w:r>
      <w:r w:rsidRPr="00894C4C">
        <w:rPr>
          <w:rFonts w:cs="Courier New"/>
          <w:szCs w:val="24"/>
        </w:rPr>
        <w:t xml:space="preserve">respondents submit a reimbursement claim for a total number of responses </w:t>
      </w:r>
      <w:r w:rsidR="0045728E" w:rsidRPr="00894C4C">
        <w:rPr>
          <w:rFonts w:cs="Courier New"/>
          <w:szCs w:val="24"/>
        </w:rPr>
        <w:t xml:space="preserve">of </w:t>
      </w:r>
      <w:r w:rsidR="001A2CD1" w:rsidRPr="00894C4C">
        <w:rPr>
          <w:rFonts w:cs="Courier New"/>
          <w:szCs w:val="24"/>
        </w:rPr>
        <w:t>10,287</w:t>
      </w:r>
      <w:r w:rsidR="00E921A1" w:rsidRPr="00894C4C">
        <w:rPr>
          <w:rFonts w:cs="Courier New"/>
          <w:szCs w:val="24"/>
        </w:rPr>
        <w:t xml:space="preserve"> </w:t>
      </w:r>
      <w:r w:rsidRPr="00894C4C">
        <w:rPr>
          <w:rFonts w:cs="Courier New"/>
          <w:szCs w:val="24"/>
        </w:rPr>
        <w:t>for the EEOICPA program. It is estimated that each Form OWCP-915 claiming reimbursement takes about 10 minutes for the beneficiary to prepare, for an annual hour burden of</w:t>
      </w:r>
      <w:r w:rsidR="00E921A1" w:rsidRPr="00894C4C">
        <w:rPr>
          <w:rFonts w:cs="Courier New"/>
          <w:szCs w:val="24"/>
        </w:rPr>
        <w:t xml:space="preserve"> </w:t>
      </w:r>
      <w:r w:rsidR="00E85152" w:rsidRPr="00894C4C">
        <w:rPr>
          <w:rFonts w:cs="Courier New"/>
          <w:szCs w:val="24"/>
        </w:rPr>
        <w:t>1,708</w:t>
      </w:r>
      <w:r w:rsidR="009762CE" w:rsidRPr="00894C4C">
        <w:rPr>
          <w:rFonts w:cs="Courier New"/>
          <w:szCs w:val="24"/>
        </w:rPr>
        <w:t xml:space="preserve"> </w:t>
      </w:r>
      <w:r w:rsidRPr="00894C4C">
        <w:rPr>
          <w:rFonts w:cs="Courier New"/>
          <w:szCs w:val="24"/>
        </w:rPr>
        <w:t>hours (</w:t>
      </w:r>
      <w:r w:rsidR="00E85152" w:rsidRPr="00894C4C">
        <w:rPr>
          <w:rFonts w:cs="Courier New"/>
          <w:szCs w:val="24"/>
        </w:rPr>
        <w:t>10,287</w:t>
      </w:r>
      <w:r w:rsidR="00E921A1" w:rsidRPr="00894C4C">
        <w:rPr>
          <w:rFonts w:cs="Courier New"/>
          <w:szCs w:val="24"/>
        </w:rPr>
        <w:t xml:space="preserve"> </w:t>
      </w:r>
      <w:r w:rsidRPr="00894C4C">
        <w:rPr>
          <w:rFonts w:cs="Courier New"/>
          <w:szCs w:val="24"/>
        </w:rPr>
        <w:t>responses x 0.166 =</w:t>
      </w:r>
      <w:r w:rsidR="00E921A1" w:rsidRPr="00894C4C">
        <w:rPr>
          <w:rFonts w:cs="Courier New"/>
          <w:szCs w:val="24"/>
        </w:rPr>
        <w:t xml:space="preserve"> </w:t>
      </w:r>
      <w:r w:rsidR="00E85152" w:rsidRPr="00894C4C">
        <w:rPr>
          <w:rFonts w:cs="Courier New"/>
          <w:szCs w:val="24"/>
        </w:rPr>
        <w:t>1,708</w:t>
      </w:r>
      <w:r w:rsidRPr="00894C4C">
        <w:rPr>
          <w:rFonts w:cs="Courier New"/>
          <w:szCs w:val="24"/>
        </w:rPr>
        <w:t>).</w:t>
      </w:r>
    </w:p>
    <w:p w14:paraId="5579F32B" w14:textId="77777777" w:rsidR="00C7697A" w:rsidRPr="00894C4C" w:rsidRDefault="00C7697A" w:rsidP="00FA5393">
      <w:pPr>
        <w:widowControl/>
        <w:rPr>
          <w:rFonts w:cs="Courier New"/>
          <w:szCs w:val="24"/>
        </w:rPr>
      </w:pPr>
    </w:p>
    <w:p w14:paraId="42728B6B" w14:textId="195C31BA" w:rsidR="00C7697A" w:rsidRPr="00D5796C" w:rsidRDefault="00C7697A" w:rsidP="00FA5393">
      <w:pPr>
        <w:widowControl/>
        <w:rPr>
          <w:rFonts w:cs="Courier New"/>
          <w:szCs w:val="24"/>
        </w:rPr>
      </w:pPr>
      <w:r w:rsidRPr="00894C4C">
        <w:rPr>
          <w:rFonts w:cs="Courier New"/>
          <w:szCs w:val="24"/>
        </w:rPr>
        <w:t xml:space="preserve">Combining the burden hours for all three programs, Form OWCP-915 has a total respondent annual burden hour estimate of </w:t>
      </w:r>
      <w:r w:rsidR="00E85152" w:rsidRPr="00894C4C">
        <w:rPr>
          <w:rFonts w:cs="Courier New"/>
          <w:szCs w:val="24"/>
        </w:rPr>
        <w:t>5,738</w:t>
      </w:r>
      <w:r w:rsidR="0045728E" w:rsidRPr="00894C4C">
        <w:rPr>
          <w:rFonts w:cs="Courier New"/>
          <w:szCs w:val="24"/>
        </w:rPr>
        <w:t xml:space="preserve"> hours</w:t>
      </w:r>
      <w:r w:rsidR="00CF7E2A" w:rsidRPr="00894C4C">
        <w:rPr>
          <w:rFonts w:cs="Courier New"/>
          <w:szCs w:val="24"/>
        </w:rPr>
        <w:t xml:space="preserve"> (</w:t>
      </w:r>
      <w:r w:rsidR="009762CE" w:rsidRPr="00894C4C">
        <w:rPr>
          <w:rFonts w:cs="Courier New"/>
          <w:szCs w:val="24"/>
        </w:rPr>
        <w:t>4,01</w:t>
      </w:r>
      <w:r w:rsidR="00E85152" w:rsidRPr="00894C4C">
        <w:rPr>
          <w:rFonts w:cs="Courier New"/>
          <w:szCs w:val="24"/>
        </w:rPr>
        <w:t>5</w:t>
      </w:r>
      <w:r w:rsidR="00E921A1" w:rsidRPr="00894C4C">
        <w:rPr>
          <w:rFonts w:cs="Courier New"/>
          <w:szCs w:val="24"/>
        </w:rPr>
        <w:t xml:space="preserve"> </w:t>
      </w:r>
      <w:r w:rsidR="00CF7E2A" w:rsidRPr="00894C4C">
        <w:rPr>
          <w:rFonts w:cs="Courier New"/>
          <w:szCs w:val="24"/>
        </w:rPr>
        <w:t>+</w:t>
      </w:r>
      <w:r w:rsidR="00E921A1" w:rsidRPr="00894C4C">
        <w:rPr>
          <w:rFonts w:cs="Courier New"/>
          <w:szCs w:val="24"/>
        </w:rPr>
        <w:t xml:space="preserve"> </w:t>
      </w:r>
      <w:r w:rsidR="009762CE" w:rsidRPr="00894C4C">
        <w:rPr>
          <w:rFonts w:cs="Courier New"/>
          <w:szCs w:val="24"/>
        </w:rPr>
        <w:t xml:space="preserve">15 </w:t>
      </w:r>
      <w:r w:rsidR="0045728E" w:rsidRPr="00894C4C">
        <w:rPr>
          <w:rFonts w:cs="Courier New"/>
          <w:szCs w:val="24"/>
        </w:rPr>
        <w:t>+</w:t>
      </w:r>
      <w:r w:rsidR="00E921A1" w:rsidRPr="00894C4C">
        <w:rPr>
          <w:rFonts w:cs="Courier New"/>
          <w:szCs w:val="24"/>
        </w:rPr>
        <w:t xml:space="preserve"> </w:t>
      </w:r>
      <w:r w:rsidR="00E85152" w:rsidRPr="00894C4C">
        <w:rPr>
          <w:rFonts w:cs="Courier New"/>
          <w:szCs w:val="24"/>
        </w:rPr>
        <w:t>1,708</w:t>
      </w:r>
      <w:r w:rsidR="009762CE" w:rsidRPr="00894C4C">
        <w:rPr>
          <w:rFonts w:cs="Courier New"/>
          <w:szCs w:val="24"/>
        </w:rPr>
        <w:t xml:space="preserve"> </w:t>
      </w:r>
      <w:r w:rsidR="00595E15">
        <w:rPr>
          <w:rFonts w:cs="Courier New"/>
          <w:szCs w:val="24"/>
        </w:rPr>
        <w:t xml:space="preserve">hours </w:t>
      </w:r>
      <w:r w:rsidR="00CF7E2A" w:rsidRPr="00894C4C">
        <w:rPr>
          <w:rFonts w:cs="Courier New"/>
          <w:szCs w:val="24"/>
        </w:rPr>
        <w:t xml:space="preserve">= </w:t>
      </w:r>
      <w:r w:rsidR="00E85152" w:rsidRPr="00894C4C">
        <w:rPr>
          <w:rFonts w:cs="Courier New"/>
          <w:szCs w:val="24"/>
        </w:rPr>
        <w:t>5,738</w:t>
      </w:r>
      <w:r w:rsidR="0045728E" w:rsidRPr="00894C4C">
        <w:rPr>
          <w:rFonts w:cs="Courier New"/>
          <w:szCs w:val="24"/>
        </w:rPr>
        <w:t>)</w:t>
      </w:r>
      <w:r w:rsidR="00CF7E2A" w:rsidRPr="00894C4C">
        <w:rPr>
          <w:rFonts w:cs="Courier New"/>
          <w:szCs w:val="24"/>
        </w:rPr>
        <w:t>.</w:t>
      </w:r>
      <w:r w:rsidRPr="00894C4C">
        <w:rPr>
          <w:rFonts w:cs="Courier New"/>
          <w:szCs w:val="24"/>
        </w:rPr>
        <w:t xml:space="preserve">  The specific wage category of beneficiaries who provide this information is not documented in OWCP’s bill processing system.  Therefore, using the current national average wage rate (based on Bureau of Labor Statistics data</w:t>
      </w:r>
      <w:r w:rsidR="00C0500A" w:rsidRPr="00894C4C">
        <w:rPr>
          <w:rFonts w:cs="Courier New"/>
          <w:szCs w:val="24"/>
        </w:rPr>
        <w:t xml:space="preserve"> </w:t>
      </w:r>
      <w:hyperlink r:id="rId10" w:history="1">
        <w:r w:rsidR="004F0BB3" w:rsidRPr="00894C4C">
          <w:rPr>
            <w:rStyle w:val="Hyperlink"/>
            <w:rFonts w:cs="Courier New"/>
            <w:szCs w:val="24"/>
          </w:rPr>
          <w:t>http://www.bls.gov/news.release/ocwage.t01.htm</w:t>
        </w:r>
      </w:hyperlink>
      <w:r w:rsidRPr="00894C4C">
        <w:rPr>
          <w:rFonts w:cs="Courier New"/>
          <w:szCs w:val="24"/>
        </w:rPr>
        <w:t xml:space="preserve">) of </w:t>
      </w:r>
      <w:r w:rsidR="00E921A1" w:rsidRPr="00894C4C">
        <w:rPr>
          <w:rFonts w:cs="Courier New"/>
          <w:szCs w:val="24"/>
        </w:rPr>
        <w:t>$</w:t>
      </w:r>
      <w:r w:rsidR="006065D7" w:rsidRPr="00894C4C">
        <w:rPr>
          <w:rFonts w:cs="Courier New"/>
          <w:szCs w:val="24"/>
        </w:rPr>
        <w:t>23.23</w:t>
      </w:r>
      <w:r w:rsidR="00E921A1" w:rsidRPr="00894C4C">
        <w:rPr>
          <w:rFonts w:cs="Courier New"/>
          <w:szCs w:val="24"/>
        </w:rPr>
        <w:t xml:space="preserve"> </w:t>
      </w:r>
      <w:r w:rsidRPr="00894C4C">
        <w:rPr>
          <w:rFonts w:cs="Courier New"/>
          <w:szCs w:val="24"/>
        </w:rPr>
        <w:t>per hour, the respondent annualized cost estimate for this collection is $</w:t>
      </w:r>
      <w:r w:rsidR="00E85152" w:rsidRPr="00894C4C">
        <w:rPr>
          <w:rFonts w:cs="Courier New"/>
          <w:szCs w:val="24"/>
        </w:rPr>
        <w:t>133,294</w:t>
      </w:r>
      <w:r w:rsidR="009762CE" w:rsidRPr="00894C4C">
        <w:rPr>
          <w:rFonts w:cs="Courier New"/>
          <w:szCs w:val="24"/>
        </w:rPr>
        <w:t xml:space="preserve"> (</w:t>
      </w:r>
      <w:r w:rsidR="00E85152" w:rsidRPr="00894C4C">
        <w:rPr>
          <w:rFonts w:cs="Courier New"/>
          <w:szCs w:val="24"/>
        </w:rPr>
        <w:t>5,738</w:t>
      </w:r>
      <w:r w:rsidR="009762CE" w:rsidRPr="00894C4C">
        <w:rPr>
          <w:rFonts w:cs="Courier New"/>
          <w:szCs w:val="24"/>
        </w:rPr>
        <w:t xml:space="preserve"> X 23.23 = </w:t>
      </w:r>
      <w:r w:rsidR="00E85152" w:rsidRPr="00894C4C">
        <w:rPr>
          <w:rFonts w:cs="Courier New"/>
          <w:szCs w:val="24"/>
        </w:rPr>
        <w:t>133,294</w:t>
      </w:r>
      <w:r w:rsidR="009762CE" w:rsidRPr="00894C4C">
        <w:rPr>
          <w:rFonts w:cs="Courier New"/>
          <w:szCs w:val="24"/>
        </w:rPr>
        <w:t>)</w:t>
      </w:r>
      <w:r w:rsidR="0045728E" w:rsidRPr="00894C4C">
        <w:rPr>
          <w:rFonts w:cs="Courier New"/>
          <w:szCs w:val="24"/>
        </w:rPr>
        <w:t>.</w:t>
      </w:r>
    </w:p>
    <w:p w14:paraId="3F5B56B2" w14:textId="77777777" w:rsidR="000668D0" w:rsidRPr="00D5796C" w:rsidRDefault="000668D0" w:rsidP="00FA5393">
      <w:pPr>
        <w:widowControl/>
        <w:ind w:firstLine="720"/>
        <w:rPr>
          <w:rFonts w:cs="Courier New"/>
          <w:szCs w:val="24"/>
          <w:highlight w:val="yellow"/>
        </w:rPr>
      </w:pPr>
    </w:p>
    <w:p w14:paraId="2E19C7CD" w14:textId="77777777" w:rsidR="0044562D" w:rsidRPr="00894C4C" w:rsidRDefault="0044562D" w:rsidP="00FA5393">
      <w:pPr>
        <w:widowControl/>
        <w:numPr>
          <w:ilvl w:val="0"/>
          <w:numId w:val="10"/>
        </w:numPr>
        <w:tabs>
          <w:tab w:val="clear" w:pos="720"/>
          <w:tab w:val="num" w:pos="0"/>
        </w:tabs>
        <w:ind w:left="0" w:firstLine="0"/>
        <w:rPr>
          <w:rFonts w:cs="Courier New"/>
          <w:b/>
          <w:szCs w:val="24"/>
        </w:rPr>
      </w:pPr>
      <w:r w:rsidRPr="00894C4C">
        <w:rPr>
          <w:rFonts w:cs="Courier New"/>
          <w:b/>
          <w:szCs w:val="24"/>
        </w:rPr>
        <w:t>Annual Costs to Respondents (capital/start-up &amp; operation and maintenance).</w:t>
      </w:r>
    </w:p>
    <w:p w14:paraId="2E12D4D9" w14:textId="77777777" w:rsidR="0044562D" w:rsidRPr="00894C4C" w:rsidRDefault="0044562D" w:rsidP="00FA5393">
      <w:pPr>
        <w:widowControl/>
        <w:tabs>
          <w:tab w:val="left" w:pos="-720"/>
          <w:tab w:val="left" w:pos="0"/>
          <w:tab w:val="left" w:pos="720"/>
        </w:tabs>
        <w:ind w:left="720" w:hanging="720"/>
        <w:rPr>
          <w:rFonts w:cs="Courier New"/>
          <w:szCs w:val="24"/>
        </w:rPr>
      </w:pPr>
    </w:p>
    <w:p w14:paraId="237C465A" w14:textId="77777777" w:rsidR="0081682E" w:rsidRPr="00894C4C" w:rsidRDefault="00C7697A" w:rsidP="00FA5393">
      <w:pPr>
        <w:widowControl/>
        <w:tabs>
          <w:tab w:val="left" w:pos="-720"/>
        </w:tabs>
        <w:rPr>
          <w:rFonts w:cs="Courier New"/>
          <w:szCs w:val="24"/>
        </w:rPr>
      </w:pPr>
      <w:r w:rsidRPr="00894C4C">
        <w:rPr>
          <w:rFonts w:cs="Courier New"/>
          <w:szCs w:val="24"/>
        </w:rPr>
        <w:t xml:space="preserve">There are no recordkeeping or collection costs associated with the beneficiary information collected on Form OWCP-915.  The only operation and maintenance cost is for postage.  An estimated annual total of </w:t>
      </w:r>
      <w:r w:rsidR="00E85152" w:rsidRPr="00894C4C">
        <w:rPr>
          <w:rFonts w:cs="Courier New"/>
          <w:szCs w:val="24"/>
        </w:rPr>
        <w:t>34</w:t>
      </w:r>
      <w:r w:rsidR="008F68EF" w:rsidRPr="00894C4C">
        <w:rPr>
          <w:rFonts w:cs="Courier New"/>
          <w:szCs w:val="24"/>
        </w:rPr>
        <w:t>,</w:t>
      </w:r>
      <w:r w:rsidR="00E85152" w:rsidRPr="00894C4C">
        <w:rPr>
          <w:rFonts w:cs="Courier New"/>
          <w:szCs w:val="24"/>
        </w:rPr>
        <w:t>564</w:t>
      </w:r>
      <w:r w:rsidR="0045728E" w:rsidRPr="00894C4C">
        <w:rPr>
          <w:rFonts w:cs="Courier New"/>
          <w:szCs w:val="24"/>
        </w:rPr>
        <w:t xml:space="preserve"> mailed</w:t>
      </w:r>
      <w:r w:rsidRPr="00894C4C">
        <w:rPr>
          <w:rFonts w:cs="Courier New"/>
          <w:szCs w:val="24"/>
        </w:rPr>
        <w:t xml:space="preserve"> responses </w:t>
      </w:r>
      <w:r w:rsidR="0045728E" w:rsidRPr="00894C4C">
        <w:rPr>
          <w:rFonts w:cs="Courier New"/>
          <w:szCs w:val="24"/>
        </w:rPr>
        <w:t>at $</w:t>
      </w:r>
      <w:r w:rsidR="009038E7" w:rsidRPr="00894C4C">
        <w:rPr>
          <w:rFonts w:cs="Courier New"/>
          <w:szCs w:val="24"/>
        </w:rPr>
        <w:t>1.72</w:t>
      </w:r>
      <w:r w:rsidR="00222675" w:rsidRPr="00894C4C">
        <w:rPr>
          <w:rFonts w:cs="Courier New"/>
          <w:szCs w:val="24"/>
        </w:rPr>
        <w:t xml:space="preserve"> </w:t>
      </w:r>
      <w:r w:rsidRPr="00894C4C">
        <w:rPr>
          <w:rFonts w:cs="Courier New"/>
          <w:szCs w:val="24"/>
        </w:rPr>
        <w:t>per response (</w:t>
      </w:r>
      <w:r w:rsidR="00222675" w:rsidRPr="00894C4C">
        <w:rPr>
          <w:rFonts w:cs="Courier New"/>
          <w:szCs w:val="24"/>
        </w:rPr>
        <w:t>$</w:t>
      </w:r>
      <w:r w:rsidR="009A4A63" w:rsidRPr="00894C4C">
        <w:rPr>
          <w:rFonts w:cs="Courier New"/>
          <w:szCs w:val="24"/>
        </w:rPr>
        <w:t>1.</w:t>
      </w:r>
      <w:r w:rsidR="009038E7" w:rsidRPr="00894C4C">
        <w:rPr>
          <w:rFonts w:cs="Courier New"/>
          <w:szCs w:val="24"/>
        </w:rPr>
        <w:t>57</w:t>
      </w:r>
      <w:r w:rsidR="00222675" w:rsidRPr="00894C4C">
        <w:rPr>
          <w:rFonts w:cs="Courier New"/>
          <w:szCs w:val="24"/>
        </w:rPr>
        <w:t xml:space="preserve"> </w:t>
      </w:r>
      <w:r w:rsidR="00E921A1" w:rsidRPr="00894C4C">
        <w:rPr>
          <w:rFonts w:cs="Courier New"/>
          <w:szCs w:val="24"/>
        </w:rPr>
        <w:t>in postage for 4 ounces to accommodate attachments + $.15 for large size envelope) = annual operation and maintenance costs of $</w:t>
      </w:r>
      <w:r w:rsidR="00E85152" w:rsidRPr="00894C4C">
        <w:rPr>
          <w:rFonts w:cs="Courier New"/>
          <w:szCs w:val="24"/>
        </w:rPr>
        <w:t>59,450</w:t>
      </w:r>
      <w:r w:rsidR="0045728E" w:rsidRPr="00894C4C">
        <w:rPr>
          <w:rFonts w:cs="Courier New"/>
          <w:szCs w:val="24"/>
        </w:rPr>
        <w:t xml:space="preserve">. </w:t>
      </w:r>
    </w:p>
    <w:p w14:paraId="71A3A30A" w14:textId="77777777" w:rsidR="00BC1397" w:rsidRPr="00894C4C" w:rsidRDefault="00BC1397" w:rsidP="00FA5393">
      <w:pPr>
        <w:widowControl/>
        <w:tabs>
          <w:tab w:val="left" w:pos="-720"/>
          <w:tab w:val="left" w:pos="0"/>
        </w:tabs>
        <w:rPr>
          <w:rFonts w:cs="Courier New"/>
          <w:szCs w:val="24"/>
        </w:rPr>
      </w:pPr>
    </w:p>
    <w:p w14:paraId="2DB2A740" w14:textId="77777777" w:rsidR="0044562D" w:rsidRPr="00894C4C" w:rsidRDefault="0044562D" w:rsidP="00FA5393">
      <w:pPr>
        <w:widowControl/>
        <w:rPr>
          <w:rFonts w:cs="Courier New"/>
          <w:b/>
          <w:szCs w:val="24"/>
        </w:rPr>
      </w:pPr>
      <w:r w:rsidRPr="00894C4C">
        <w:rPr>
          <w:rFonts w:cs="Courier New"/>
          <w:b/>
          <w:szCs w:val="24"/>
        </w:rPr>
        <w:t>14.</w:t>
      </w:r>
      <w:r w:rsidRPr="00894C4C">
        <w:rPr>
          <w:rFonts w:cs="Courier New"/>
          <w:b/>
          <w:szCs w:val="24"/>
        </w:rPr>
        <w:tab/>
        <w:t>Provide estimates of annualized cost to the Federal government.</w:t>
      </w:r>
    </w:p>
    <w:p w14:paraId="39C71C64" w14:textId="77777777" w:rsidR="0044562D" w:rsidRPr="00894C4C" w:rsidRDefault="0044562D" w:rsidP="00FA5393">
      <w:pPr>
        <w:widowControl/>
        <w:rPr>
          <w:rFonts w:cs="Courier New"/>
          <w:b/>
          <w:szCs w:val="24"/>
        </w:rPr>
      </w:pPr>
    </w:p>
    <w:p w14:paraId="2698EF83" w14:textId="77777777" w:rsidR="00C7697A" w:rsidRPr="00894C4C" w:rsidRDefault="00C7697A" w:rsidP="00FA5393">
      <w:pPr>
        <w:widowControl/>
        <w:rPr>
          <w:rFonts w:cs="Courier New"/>
          <w:szCs w:val="24"/>
        </w:rPr>
      </w:pPr>
      <w:r w:rsidRPr="00894C4C">
        <w:rPr>
          <w:rFonts w:cs="Courier New"/>
          <w:szCs w:val="24"/>
        </w:rPr>
        <w:t>The estimated costs to the Federal government for collecting the information on Form OWCP-915 are set out below:</w:t>
      </w:r>
    </w:p>
    <w:p w14:paraId="54293D7F" w14:textId="77777777" w:rsidR="00C7697A" w:rsidRPr="00894C4C" w:rsidRDefault="00C7697A" w:rsidP="00FA5393">
      <w:pPr>
        <w:widowControl/>
        <w:rPr>
          <w:rFonts w:cs="Courier New"/>
          <w:szCs w:val="24"/>
        </w:rPr>
      </w:pPr>
    </w:p>
    <w:p w14:paraId="4D2900DC" w14:textId="77777777" w:rsidR="00C7697A" w:rsidRPr="00894C4C" w:rsidRDefault="005D233D" w:rsidP="00FA5393">
      <w:pPr>
        <w:widowControl/>
        <w:ind w:left="720"/>
        <w:rPr>
          <w:rFonts w:cs="Courier New"/>
          <w:szCs w:val="24"/>
        </w:rPr>
      </w:pPr>
      <w:r w:rsidRPr="00894C4C">
        <w:rPr>
          <w:rFonts w:cs="Courier New"/>
          <w:szCs w:val="24"/>
        </w:rPr>
        <w:t xml:space="preserve">Printing costs:  OWCP estimates that it will print </w:t>
      </w:r>
      <w:r w:rsidR="00BE33A6" w:rsidRPr="00894C4C">
        <w:rPr>
          <w:rFonts w:cs="Courier New"/>
          <w:szCs w:val="24"/>
        </w:rPr>
        <w:t>100,000</w:t>
      </w:r>
      <w:r w:rsidR="00084C0F" w:rsidRPr="00894C4C">
        <w:rPr>
          <w:rFonts w:cs="Courier New"/>
          <w:szCs w:val="24"/>
        </w:rPr>
        <w:t xml:space="preserve"> </w:t>
      </w:r>
      <w:r w:rsidRPr="00894C4C">
        <w:rPr>
          <w:rFonts w:cs="Courier New"/>
          <w:szCs w:val="24"/>
        </w:rPr>
        <w:t>OWCP-915 forms yearly at a cost of $2,400 per each fifty thousand forms.  Therefore, printing costs for the OWCP-915 will amount to $</w:t>
      </w:r>
      <w:r w:rsidR="00BE33A6" w:rsidRPr="00894C4C">
        <w:rPr>
          <w:rFonts w:cs="Courier New"/>
          <w:szCs w:val="24"/>
        </w:rPr>
        <w:t>4,800</w:t>
      </w:r>
      <w:r w:rsidR="0045728E" w:rsidRPr="00894C4C">
        <w:rPr>
          <w:rFonts w:cs="Courier New"/>
          <w:szCs w:val="24"/>
        </w:rPr>
        <w:t xml:space="preserve"> per</w:t>
      </w:r>
      <w:r w:rsidRPr="00894C4C">
        <w:rPr>
          <w:rFonts w:cs="Courier New"/>
          <w:szCs w:val="24"/>
        </w:rPr>
        <w:t xml:space="preserve"> year.</w:t>
      </w:r>
      <w:r w:rsidR="00C7697A" w:rsidRPr="00894C4C">
        <w:rPr>
          <w:rFonts w:cs="Courier New"/>
          <w:szCs w:val="24"/>
        </w:rPr>
        <w:t xml:space="preserve"> </w:t>
      </w:r>
    </w:p>
    <w:p w14:paraId="3912DBF4" w14:textId="77777777" w:rsidR="00C7697A" w:rsidRPr="00894C4C" w:rsidRDefault="00C7697A" w:rsidP="00FA5393">
      <w:pPr>
        <w:widowControl/>
        <w:ind w:left="720"/>
        <w:rPr>
          <w:rFonts w:cs="Courier New"/>
          <w:szCs w:val="24"/>
        </w:rPr>
      </w:pPr>
    </w:p>
    <w:p w14:paraId="238CE5ED" w14:textId="77777777" w:rsidR="00C7697A" w:rsidRPr="00894C4C" w:rsidRDefault="00C7697A" w:rsidP="00FA5393">
      <w:pPr>
        <w:widowControl/>
        <w:ind w:left="720"/>
        <w:rPr>
          <w:rFonts w:cs="Courier New"/>
          <w:szCs w:val="24"/>
        </w:rPr>
      </w:pPr>
      <w:r w:rsidRPr="00894C4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14:paraId="32696E15" w14:textId="77777777" w:rsidR="00C7697A" w:rsidRPr="00894C4C" w:rsidRDefault="00C7697A" w:rsidP="00FA5393">
      <w:pPr>
        <w:widowControl/>
        <w:rPr>
          <w:rFonts w:cs="Courier New"/>
          <w:szCs w:val="24"/>
        </w:rPr>
      </w:pPr>
    </w:p>
    <w:p w14:paraId="11B0E5E3" w14:textId="77777777" w:rsidR="00C7697A" w:rsidRPr="00894C4C" w:rsidRDefault="00C7697A" w:rsidP="00FA5393">
      <w:pPr>
        <w:widowControl/>
        <w:ind w:left="720"/>
        <w:rPr>
          <w:rFonts w:cs="Courier New"/>
          <w:szCs w:val="24"/>
        </w:rPr>
      </w:pPr>
      <w:r w:rsidRPr="00894C4C">
        <w:rPr>
          <w:rFonts w:cs="Courier New"/>
          <w:szCs w:val="24"/>
        </w:rPr>
        <w:t>FECA:  Under OWCP’s contractor medical bill processing system, the contractor cost to process one Form OWCP-915 is $</w:t>
      </w:r>
      <w:r w:rsidR="00AD3EA3" w:rsidRPr="00894C4C">
        <w:rPr>
          <w:rFonts w:cs="Courier New"/>
          <w:szCs w:val="24"/>
        </w:rPr>
        <w:t>4.34</w:t>
      </w:r>
      <w:r w:rsidRPr="00894C4C">
        <w:rPr>
          <w:rFonts w:cs="Courier New"/>
          <w:szCs w:val="24"/>
        </w:rPr>
        <w:t xml:space="preserve">.  Therefore, the contractor cost to process </w:t>
      </w:r>
      <w:r w:rsidR="00CC35FC" w:rsidRPr="00894C4C">
        <w:rPr>
          <w:rFonts w:cs="Courier New"/>
          <w:szCs w:val="24"/>
        </w:rPr>
        <w:t>24,</w:t>
      </w:r>
      <w:r w:rsidR="00E85152" w:rsidRPr="00894C4C">
        <w:rPr>
          <w:rFonts w:cs="Courier New"/>
          <w:szCs w:val="24"/>
        </w:rPr>
        <w:t>189</w:t>
      </w:r>
      <w:r w:rsidR="0045728E" w:rsidRPr="00894C4C">
        <w:rPr>
          <w:rFonts w:cs="Courier New"/>
          <w:szCs w:val="24"/>
        </w:rPr>
        <w:t xml:space="preserve"> forms</w:t>
      </w:r>
      <w:r w:rsidRPr="00894C4C">
        <w:rPr>
          <w:rFonts w:cs="Courier New"/>
          <w:szCs w:val="24"/>
        </w:rPr>
        <w:t xml:space="preserve"> for the FECA program will be $</w:t>
      </w:r>
      <w:r w:rsidR="007B4514" w:rsidRPr="00894C4C">
        <w:rPr>
          <w:rFonts w:cs="Courier New"/>
          <w:szCs w:val="24"/>
        </w:rPr>
        <w:t>104,980</w:t>
      </w:r>
      <w:r w:rsidR="0045728E" w:rsidRPr="00894C4C">
        <w:rPr>
          <w:rFonts w:cs="Courier New"/>
          <w:szCs w:val="24"/>
        </w:rPr>
        <w:t xml:space="preserve"> (</w:t>
      </w:r>
      <w:r w:rsidR="00CC35FC" w:rsidRPr="00894C4C">
        <w:rPr>
          <w:rFonts w:cs="Courier New"/>
          <w:szCs w:val="24"/>
        </w:rPr>
        <w:t>24,1</w:t>
      </w:r>
      <w:r w:rsidR="007B4514" w:rsidRPr="00894C4C">
        <w:rPr>
          <w:rFonts w:cs="Courier New"/>
          <w:szCs w:val="24"/>
        </w:rPr>
        <w:t>89</w:t>
      </w:r>
      <w:r w:rsidR="00E921A1" w:rsidRPr="00894C4C">
        <w:rPr>
          <w:rFonts w:cs="Courier New"/>
          <w:szCs w:val="24"/>
        </w:rPr>
        <w:t xml:space="preserve"> </w:t>
      </w:r>
      <w:r w:rsidRPr="00894C4C">
        <w:rPr>
          <w:rFonts w:cs="Courier New"/>
          <w:szCs w:val="24"/>
        </w:rPr>
        <w:t>forms x $</w:t>
      </w:r>
      <w:r w:rsidR="00AD3EA3" w:rsidRPr="00894C4C">
        <w:rPr>
          <w:rFonts w:cs="Courier New"/>
          <w:szCs w:val="24"/>
        </w:rPr>
        <w:t>4.34</w:t>
      </w:r>
      <w:r w:rsidRPr="00894C4C">
        <w:rPr>
          <w:rFonts w:cs="Courier New"/>
          <w:szCs w:val="24"/>
        </w:rPr>
        <w:t xml:space="preserve">/form = </w:t>
      </w:r>
      <w:r w:rsidR="00CF7E2A" w:rsidRPr="00894C4C">
        <w:rPr>
          <w:rFonts w:cs="Courier New"/>
          <w:szCs w:val="24"/>
        </w:rPr>
        <w:t>$</w:t>
      </w:r>
      <w:r w:rsidR="00716BBF" w:rsidRPr="00894C4C">
        <w:rPr>
          <w:rFonts w:cs="Courier New"/>
          <w:szCs w:val="24"/>
        </w:rPr>
        <w:t>10</w:t>
      </w:r>
      <w:r w:rsidR="007B4514" w:rsidRPr="00894C4C">
        <w:rPr>
          <w:rFonts w:cs="Courier New"/>
          <w:szCs w:val="24"/>
        </w:rPr>
        <w:t>4</w:t>
      </w:r>
      <w:r w:rsidR="00716BBF" w:rsidRPr="00894C4C">
        <w:rPr>
          <w:rFonts w:cs="Courier New"/>
          <w:szCs w:val="24"/>
        </w:rPr>
        <w:t>,</w:t>
      </w:r>
      <w:r w:rsidR="007B4514" w:rsidRPr="00894C4C">
        <w:rPr>
          <w:rFonts w:cs="Courier New"/>
          <w:szCs w:val="24"/>
        </w:rPr>
        <w:t>980</w:t>
      </w:r>
      <w:r w:rsidR="0045728E" w:rsidRPr="00894C4C">
        <w:rPr>
          <w:rFonts w:cs="Courier New"/>
          <w:szCs w:val="24"/>
        </w:rPr>
        <w:t>)</w:t>
      </w:r>
      <w:r w:rsidRPr="00894C4C">
        <w:rPr>
          <w:rFonts w:cs="Courier New"/>
          <w:szCs w:val="24"/>
        </w:rPr>
        <w:t xml:space="preserve">. </w:t>
      </w:r>
    </w:p>
    <w:p w14:paraId="4A6FE92A" w14:textId="77777777" w:rsidR="00C7697A" w:rsidRPr="00894C4C" w:rsidRDefault="00C7697A" w:rsidP="00FA5393">
      <w:pPr>
        <w:widowControl/>
        <w:rPr>
          <w:rFonts w:cs="Courier New"/>
          <w:szCs w:val="24"/>
        </w:rPr>
      </w:pPr>
    </w:p>
    <w:p w14:paraId="4250D6D6" w14:textId="1EAD603F" w:rsidR="00C7697A" w:rsidRPr="00894C4C" w:rsidRDefault="00C7697A" w:rsidP="00FA5393">
      <w:pPr>
        <w:widowControl/>
        <w:ind w:left="720"/>
        <w:rPr>
          <w:rFonts w:cs="Courier New"/>
          <w:szCs w:val="24"/>
        </w:rPr>
      </w:pPr>
      <w:r w:rsidRPr="00894C4C">
        <w:rPr>
          <w:rFonts w:cs="Courier New"/>
          <w:szCs w:val="24"/>
        </w:rPr>
        <w:t>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required for this function.  Thus, the cost to provide this review function is $</w:t>
      </w:r>
      <w:r w:rsidR="007D609F">
        <w:rPr>
          <w:rFonts w:cs="Courier New"/>
          <w:szCs w:val="24"/>
        </w:rPr>
        <w:t>175,374</w:t>
      </w:r>
      <w:r w:rsidR="0045728E" w:rsidRPr="00894C4C">
        <w:rPr>
          <w:rFonts w:cs="Courier New"/>
          <w:szCs w:val="24"/>
        </w:rPr>
        <w:t xml:space="preserve"> </w:t>
      </w:r>
      <w:r w:rsidR="00A04614" w:rsidRPr="00894C4C">
        <w:rPr>
          <w:rFonts w:cs="Courier New"/>
          <w:szCs w:val="24"/>
        </w:rPr>
        <w:t>[(</w:t>
      </w:r>
      <w:r w:rsidRPr="00894C4C">
        <w:rPr>
          <w:rFonts w:cs="Courier New"/>
          <w:szCs w:val="24"/>
        </w:rPr>
        <w:t>80 x $</w:t>
      </w:r>
      <w:r w:rsidR="004D2302" w:rsidRPr="00894C4C">
        <w:rPr>
          <w:rFonts w:cs="Courier New"/>
          <w:szCs w:val="24"/>
        </w:rPr>
        <w:t>36,130</w:t>
      </w:r>
      <w:r w:rsidR="00AB6BE5" w:rsidRPr="00894C4C">
        <w:rPr>
          <w:rFonts w:cs="Courier New"/>
          <w:szCs w:val="24"/>
        </w:rPr>
        <w:t xml:space="preserve"> </w:t>
      </w:r>
      <w:r w:rsidRPr="00894C4C">
        <w:rPr>
          <w:rFonts w:cs="Courier New"/>
          <w:szCs w:val="24"/>
        </w:rPr>
        <w:t xml:space="preserve">/year (GS 5, step 4 using </w:t>
      </w:r>
      <w:hyperlink r:id="rId11" w:history="1">
        <w:r w:rsidR="0023100C" w:rsidRPr="00894C4C">
          <w:rPr>
            <w:rStyle w:val="Hyperlink"/>
            <w:rFonts w:cs="Courier New"/>
          </w:rPr>
          <w:t>Salary Table 201</w:t>
        </w:r>
        <w:r w:rsidR="00716BBF" w:rsidRPr="00894C4C">
          <w:rPr>
            <w:rStyle w:val="Hyperlink"/>
            <w:rFonts w:cs="Courier New"/>
          </w:rPr>
          <w:t>7</w:t>
        </w:r>
        <w:r w:rsidR="0023100C" w:rsidRPr="00894C4C">
          <w:rPr>
            <w:rStyle w:val="Hyperlink"/>
            <w:rFonts w:cs="Courier New"/>
          </w:rPr>
          <w:t>-RUS</w:t>
        </w:r>
      </w:hyperlink>
      <w:r w:rsidRPr="00894C4C">
        <w:rPr>
          <w:rFonts w:cs="Courier New"/>
          <w:szCs w:val="24"/>
        </w:rPr>
        <w:t>) x 5% = $</w:t>
      </w:r>
      <w:r w:rsidR="004D2302" w:rsidRPr="00DD4A87">
        <w:rPr>
          <w:rFonts w:cs="Courier New"/>
          <w:szCs w:val="24"/>
        </w:rPr>
        <w:t>144,520</w:t>
      </w:r>
      <w:r w:rsidR="0045728E" w:rsidRPr="00894C4C">
        <w:rPr>
          <w:rFonts w:cs="Courier New"/>
          <w:szCs w:val="24"/>
        </w:rPr>
        <w:t>;</w:t>
      </w:r>
      <w:r w:rsidRPr="00894C4C">
        <w:rPr>
          <w:rFonts w:cs="Courier New"/>
          <w:szCs w:val="24"/>
        </w:rPr>
        <w:t xml:space="preserve"> 12 x $</w:t>
      </w:r>
      <w:r w:rsidR="004D2302" w:rsidRPr="00894C4C">
        <w:rPr>
          <w:rFonts w:cs="Courier New"/>
          <w:szCs w:val="24"/>
        </w:rPr>
        <w:t>51,424</w:t>
      </w:r>
      <w:r w:rsidRPr="00894C4C">
        <w:rPr>
          <w:rFonts w:cs="Courier New"/>
          <w:szCs w:val="24"/>
        </w:rPr>
        <w:t xml:space="preserve">/year (GS 9, step 2 using </w:t>
      </w:r>
      <w:hyperlink r:id="rId12" w:history="1">
        <w:r w:rsidR="0023100C" w:rsidRPr="00894C4C">
          <w:rPr>
            <w:rStyle w:val="Hyperlink"/>
            <w:rFonts w:cs="Courier New"/>
          </w:rPr>
          <w:t xml:space="preserve">Salary Table </w:t>
        </w:r>
        <w:r w:rsidR="00446A4D" w:rsidRPr="00894C4C">
          <w:rPr>
            <w:rStyle w:val="Hyperlink"/>
            <w:rFonts w:cs="Courier New"/>
          </w:rPr>
          <w:t>201</w:t>
        </w:r>
        <w:r w:rsidR="00716BBF" w:rsidRPr="00894C4C">
          <w:rPr>
            <w:rStyle w:val="Hyperlink"/>
            <w:rFonts w:cs="Courier New"/>
          </w:rPr>
          <w:t>7</w:t>
        </w:r>
        <w:r w:rsidR="0023100C" w:rsidRPr="00894C4C">
          <w:rPr>
            <w:rStyle w:val="Hyperlink"/>
            <w:rFonts w:cs="Courier New"/>
          </w:rPr>
          <w:t>-RUS</w:t>
        </w:r>
      </w:hyperlink>
      <w:r w:rsidRPr="00894C4C">
        <w:rPr>
          <w:rFonts w:cs="Courier New"/>
          <w:szCs w:val="24"/>
        </w:rPr>
        <w:t>) x 5% =$</w:t>
      </w:r>
      <w:r w:rsidR="004D2302" w:rsidRPr="00894C4C">
        <w:rPr>
          <w:rFonts w:cs="Courier New"/>
          <w:szCs w:val="24"/>
        </w:rPr>
        <w:t>30,854</w:t>
      </w:r>
      <w:r w:rsidR="0045728E" w:rsidRPr="00894C4C">
        <w:rPr>
          <w:rFonts w:cs="Courier New"/>
          <w:szCs w:val="24"/>
        </w:rPr>
        <w:t>;</w:t>
      </w:r>
      <w:r w:rsidRPr="00894C4C">
        <w:rPr>
          <w:rFonts w:cs="Courier New"/>
          <w:szCs w:val="24"/>
        </w:rPr>
        <w:t xml:space="preserve"> $</w:t>
      </w:r>
      <w:r w:rsidR="008E0FF5">
        <w:rPr>
          <w:rFonts w:cs="Courier New"/>
          <w:szCs w:val="24"/>
        </w:rPr>
        <w:t>144,520</w:t>
      </w:r>
      <w:r w:rsidR="00AB6BE5" w:rsidRPr="00894C4C">
        <w:rPr>
          <w:rFonts w:cs="Courier New"/>
          <w:szCs w:val="24"/>
        </w:rPr>
        <w:t xml:space="preserve"> </w:t>
      </w:r>
      <w:r w:rsidRPr="00894C4C">
        <w:rPr>
          <w:rFonts w:cs="Courier New"/>
          <w:szCs w:val="24"/>
        </w:rPr>
        <w:t>+</w:t>
      </w:r>
      <w:r w:rsidR="007E17B7" w:rsidRPr="00894C4C">
        <w:rPr>
          <w:rFonts w:cs="Courier New"/>
          <w:szCs w:val="24"/>
        </w:rPr>
        <w:t xml:space="preserve"> </w:t>
      </w:r>
      <w:r w:rsidRPr="00894C4C">
        <w:rPr>
          <w:rFonts w:cs="Courier New"/>
          <w:szCs w:val="24"/>
        </w:rPr>
        <w:t>$</w:t>
      </w:r>
      <w:r w:rsidR="004D2302" w:rsidRPr="00894C4C">
        <w:rPr>
          <w:rFonts w:cs="Courier New"/>
          <w:szCs w:val="24"/>
        </w:rPr>
        <w:t>30,854</w:t>
      </w:r>
      <w:r w:rsidR="00AB6BE5" w:rsidRPr="00894C4C">
        <w:rPr>
          <w:rFonts w:cs="Courier New"/>
          <w:szCs w:val="24"/>
        </w:rPr>
        <w:t xml:space="preserve"> </w:t>
      </w:r>
      <w:r w:rsidRPr="00894C4C">
        <w:rPr>
          <w:rFonts w:cs="Courier New"/>
          <w:szCs w:val="24"/>
        </w:rPr>
        <w:t>=$</w:t>
      </w:r>
      <w:r w:rsidR="00E34A2B" w:rsidRPr="00894C4C">
        <w:rPr>
          <w:rFonts w:cs="Courier New"/>
          <w:szCs w:val="24"/>
        </w:rPr>
        <w:t>175,374</w:t>
      </w:r>
      <w:r w:rsidR="00A04614" w:rsidRPr="00894C4C">
        <w:rPr>
          <w:rFonts w:cs="Courier New"/>
          <w:szCs w:val="24"/>
        </w:rPr>
        <w:t>)].</w:t>
      </w:r>
    </w:p>
    <w:p w14:paraId="324E9CC5" w14:textId="77777777" w:rsidR="00C7697A" w:rsidRPr="00894C4C" w:rsidRDefault="00C7697A" w:rsidP="00FA5393">
      <w:pPr>
        <w:widowControl/>
        <w:rPr>
          <w:rFonts w:cs="Courier New"/>
          <w:szCs w:val="24"/>
        </w:rPr>
      </w:pPr>
    </w:p>
    <w:p w14:paraId="0CE100EB" w14:textId="77777777" w:rsidR="00C7697A" w:rsidRPr="00894C4C" w:rsidRDefault="00C7697A" w:rsidP="00FA5393">
      <w:pPr>
        <w:widowControl/>
        <w:ind w:left="720"/>
        <w:rPr>
          <w:rFonts w:cs="Courier New"/>
          <w:szCs w:val="24"/>
        </w:rPr>
      </w:pPr>
      <w:r w:rsidRPr="00894C4C">
        <w:rPr>
          <w:rFonts w:cs="Courier New"/>
          <w:szCs w:val="24"/>
        </w:rPr>
        <w:t xml:space="preserve">Total FECA Processing/Reviewing costs: </w:t>
      </w:r>
      <w:r w:rsidR="00CF7E2A" w:rsidRPr="00894C4C">
        <w:rPr>
          <w:rFonts w:cs="Courier New"/>
          <w:szCs w:val="24"/>
        </w:rPr>
        <w:t>$</w:t>
      </w:r>
      <w:r w:rsidR="00E34A2B" w:rsidRPr="00DD4A87">
        <w:rPr>
          <w:rFonts w:cs="Courier New"/>
          <w:szCs w:val="24"/>
        </w:rPr>
        <w:t>280,354</w:t>
      </w:r>
      <w:r w:rsidR="00A04614" w:rsidRPr="00894C4C">
        <w:rPr>
          <w:rFonts w:cs="Courier New"/>
          <w:szCs w:val="24"/>
        </w:rPr>
        <w:t xml:space="preserve"> ($</w:t>
      </w:r>
      <w:r w:rsidR="004D2302" w:rsidRPr="00894C4C">
        <w:rPr>
          <w:rFonts w:cs="Courier New"/>
          <w:szCs w:val="24"/>
        </w:rPr>
        <w:t>10</w:t>
      </w:r>
      <w:r w:rsidR="007B4514" w:rsidRPr="00894C4C">
        <w:rPr>
          <w:rFonts w:cs="Courier New"/>
          <w:szCs w:val="24"/>
        </w:rPr>
        <w:t>4</w:t>
      </w:r>
      <w:r w:rsidR="004D2302" w:rsidRPr="00894C4C">
        <w:rPr>
          <w:rFonts w:cs="Courier New"/>
          <w:szCs w:val="24"/>
        </w:rPr>
        <w:t>,</w:t>
      </w:r>
      <w:r w:rsidR="007B4514" w:rsidRPr="00894C4C">
        <w:rPr>
          <w:rFonts w:cs="Courier New"/>
          <w:szCs w:val="24"/>
        </w:rPr>
        <w:t>980</w:t>
      </w:r>
      <w:r w:rsidR="00A04614" w:rsidRPr="00894C4C">
        <w:rPr>
          <w:rFonts w:cs="Courier New"/>
          <w:szCs w:val="24"/>
        </w:rPr>
        <w:t xml:space="preserve"> + $</w:t>
      </w:r>
      <w:r w:rsidR="00E34A2B" w:rsidRPr="00894C4C">
        <w:rPr>
          <w:rFonts w:cs="Courier New"/>
          <w:szCs w:val="24"/>
        </w:rPr>
        <w:t>175,374</w:t>
      </w:r>
      <w:r w:rsidR="00A04614" w:rsidRPr="00894C4C">
        <w:rPr>
          <w:rFonts w:cs="Courier New"/>
          <w:szCs w:val="24"/>
        </w:rPr>
        <w:t>)</w:t>
      </w:r>
      <w:r w:rsidR="0045728E" w:rsidRPr="00894C4C">
        <w:rPr>
          <w:rFonts w:cs="Courier New"/>
          <w:szCs w:val="24"/>
        </w:rPr>
        <w:t>.</w:t>
      </w:r>
    </w:p>
    <w:p w14:paraId="2EECF88F" w14:textId="77777777" w:rsidR="00C7697A" w:rsidRPr="00894C4C" w:rsidRDefault="00C7697A" w:rsidP="00FA5393">
      <w:pPr>
        <w:widowControl/>
        <w:rPr>
          <w:rFonts w:cs="Courier New"/>
          <w:szCs w:val="24"/>
        </w:rPr>
      </w:pPr>
    </w:p>
    <w:p w14:paraId="540860D6" w14:textId="77777777" w:rsidR="00C7697A" w:rsidRPr="00894C4C" w:rsidRDefault="00C7697A" w:rsidP="00FA5393">
      <w:pPr>
        <w:widowControl/>
        <w:ind w:left="720"/>
        <w:rPr>
          <w:rFonts w:cs="Courier New"/>
          <w:szCs w:val="24"/>
        </w:rPr>
      </w:pPr>
      <w:r w:rsidRPr="00894C4C">
        <w:rPr>
          <w:rFonts w:cs="Courier New"/>
          <w:szCs w:val="24"/>
        </w:rPr>
        <w:t>BLBA:  OWCP’s contractor medical bill processing system also performs all manual review functions for the BLBA program, at the same contractor cost of $</w:t>
      </w:r>
      <w:r w:rsidR="005F6D99" w:rsidRPr="00894C4C">
        <w:rPr>
          <w:rFonts w:cs="Courier New"/>
          <w:szCs w:val="24"/>
        </w:rPr>
        <w:t>4.34</w:t>
      </w:r>
      <w:r w:rsidRPr="00894C4C">
        <w:rPr>
          <w:rFonts w:cs="Courier New"/>
          <w:szCs w:val="24"/>
        </w:rPr>
        <w:t xml:space="preserve"> per form. Therefore, the contractor cost to process and review </w:t>
      </w:r>
      <w:r w:rsidR="007B4514" w:rsidRPr="00894C4C">
        <w:rPr>
          <w:rFonts w:cs="Courier New"/>
          <w:szCs w:val="24"/>
        </w:rPr>
        <w:t>88</w:t>
      </w:r>
      <w:r w:rsidR="004D2302" w:rsidRPr="00894C4C">
        <w:rPr>
          <w:rFonts w:cs="Courier New"/>
          <w:szCs w:val="24"/>
        </w:rPr>
        <w:t xml:space="preserve"> </w:t>
      </w:r>
      <w:r w:rsidR="0045728E" w:rsidRPr="00894C4C">
        <w:rPr>
          <w:rFonts w:cs="Courier New"/>
          <w:szCs w:val="24"/>
        </w:rPr>
        <w:t>forms</w:t>
      </w:r>
      <w:r w:rsidR="00E921A1" w:rsidRPr="00894C4C">
        <w:rPr>
          <w:rFonts w:cs="Courier New"/>
          <w:szCs w:val="24"/>
        </w:rPr>
        <w:t xml:space="preserve"> for the BLBA program will be $</w:t>
      </w:r>
      <w:r w:rsidR="003B43CA" w:rsidRPr="00894C4C">
        <w:rPr>
          <w:rFonts w:cs="Courier New"/>
          <w:szCs w:val="24"/>
        </w:rPr>
        <w:t>3</w:t>
      </w:r>
      <w:r w:rsidR="007B4514" w:rsidRPr="00894C4C">
        <w:rPr>
          <w:rFonts w:cs="Courier New"/>
          <w:szCs w:val="24"/>
        </w:rPr>
        <w:t>82</w:t>
      </w:r>
      <w:r w:rsidR="003B43CA" w:rsidRPr="00894C4C">
        <w:rPr>
          <w:rFonts w:cs="Courier New"/>
          <w:szCs w:val="24"/>
        </w:rPr>
        <w:t xml:space="preserve"> </w:t>
      </w:r>
      <w:r w:rsidR="0045728E" w:rsidRPr="00894C4C">
        <w:rPr>
          <w:rFonts w:cs="Courier New"/>
          <w:szCs w:val="24"/>
        </w:rPr>
        <w:t>(</w:t>
      </w:r>
      <w:r w:rsidR="007B4514" w:rsidRPr="00894C4C">
        <w:rPr>
          <w:rFonts w:cs="Courier New"/>
          <w:szCs w:val="24"/>
        </w:rPr>
        <w:t>88</w:t>
      </w:r>
      <w:r w:rsidR="004D2302" w:rsidRPr="00894C4C">
        <w:rPr>
          <w:rFonts w:cs="Courier New"/>
          <w:szCs w:val="24"/>
        </w:rPr>
        <w:t xml:space="preserve"> </w:t>
      </w:r>
      <w:r w:rsidRPr="00894C4C">
        <w:rPr>
          <w:rFonts w:cs="Courier New"/>
          <w:szCs w:val="24"/>
        </w:rPr>
        <w:t>forms x $</w:t>
      </w:r>
      <w:r w:rsidR="005F6D99" w:rsidRPr="00894C4C">
        <w:rPr>
          <w:rFonts w:cs="Courier New"/>
          <w:szCs w:val="24"/>
        </w:rPr>
        <w:t>4.34</w:t>
      </w:r>
      <w:r w:rsidRPr="00894C4C">
        <w:rPr>
          <w:rFonts w:cs="Courier New"/>
          <w:szCs w:val="24"/>
        </w:rPr>
        <w:t>/form = $</w:t>
      </w:r>
      <w:r w:rsidR="003B43CA" w:rsidRPr="00894C4C">
        <w:rPr>
          <w:rFonts w:cs="Courier New"/>
          <w:szCs w:val="24"/>
        </w:rPr>
        <w:t>3</w:t>
      </w:r>
      <w:r w:rsidR="007B4514" w:rsidRPr="00894C4C">
        <w:rPr>
          <w:rFonts w:cs="Courier New"/>
          <w:szCs w:val="24"/>
        </w:rPr>
        <w:t>82</w:t>
      </w:r>
      <w:r w:rsidR="009236AD" w:rsidRPr="00894C4C">
        <w:rPr>
          <w:rFonts w:cs="Courier New"/>
          <w:szCs w:val="24"/>
        </w:rPr>
        <w:t>)</w:t>
      </w:r>
      <w:r w:rsidRPr="00894C4C">
        <w:rPr>
          <w:rFonts w:cs="Courier New"/>
          <w:szCs w:val="24"/>
        </w:rPr>
        <w:t>.</w:t>
      </w:r>
    </w:p>
    <w:p w14:paraId="6077D83E" w14:textId="77777777" w:rsidR="00C7697A" w:rsidRPr="00894C4C" w:rsidRDefault="00C7697A" w:rsidP="00FA5393">
      <w:pPr>
        <w:widowControl/>
        <w:rPr>
          <w:rFonts w:cs="Courier New"/>
          <w:szCs w:val="24"/>
        </w:rPr>
      </w:pPr>
    </w:p>
    <w:p w14:paraId="70AFAEF1" w14:textId="77777777" w:rsidR="00C7697A" w:rsidRPr="00894C4C" w:rsidRDefault="00C7697A" w:rsidP="00FA5393">
      <w:pPr>
        <w:widowControl/>
        <w:ind w:left="720"/>
        <w:rPr>
          <w:rFonts w:cs="Courier New"/>
          <w:szCs w:val="24"/>
        </w:rPr>
      </w:pPr>
      <w:r w:rsidRPr="00894C4C">
        <w:rPr>
          <w:rFonts w:cs="Courier New"/>
          <w:szCs w:val="24"/>
        </w:rPr>
        <w:t>EEOICPA:  As it does for FECA, OWCP’s contractor medical bill processing system processes Forms OWCP-915 for the EEOICPA program at a cost of $</w:t>
      </w:r>
      <w:r w:rsidR="0074006C" w:rsidRPr="00894C4C">
        <w:rPr>
          <w:rFonts w:cs="Courier New"/>
          <w:szCs w:val="24"/>
        </w:rPr>
        <w:t xml:space="preserve">4.34 </w:t>
      </w:r>
      <w:r w:rsidRPr="00894C4C">
        <w:rPr>
          <w:rFonts w:cs="Courier New"/>
          <w:szCs w:val="24"/>
        </w:rPr>
        <w:t xml:space="preserve">per form.  Therefore, the contractor cost to process the </w:t>
      </w:r>
      <w:r w:rsidR="00996F20" w:rsidRPr="00894C4C">
        <w:rPr>
          <w:rFonts w:cs="Courier New"/>
          <w:szCs w:val="24"/>
        </w:rPr>
        <w:t>10,287</w:t>
      </w:r>
      <w:r w:rsidR="00D60D2A" w:rsidRPr="00894C4C">
        <w:rPr>
          <w:rFonts w:cs="Courier New"/>
          <w:szCs w:val="24"/>
        </w:rPr>
        <w:t xml:space="preserve"> </w:t>
      </w:r>
      <w:r w:rsidR="00E921A1" w:rsidRPr="00894C4C">
        <w:rPr>
          <w:rFonts w:cs="Courier New"/>
          <w:szCs w:val="24"/>
        </w:rPr>
        <w:t>forms submitted for the EEOICPA program will be $</w:t>
      </w:r>
      <w:r w:rsidR="00996F20" w:rsidRPr="00894C4C">
        <w:rPr>
          <w:rFonts w:cs="Courier New"/>
          <w:szCs w:val="24"/>
        </w:rPr>
        <w:t>44,646</w:t>
      </w:r>
      <w:r w:rsidR="0045728E" w:rsidRPr="00894C4C">
        <w:rPr>
          <w:rFonts w:cs="Courier New"/>
          <w:szCs w:val="24"/>
        </w:rPr>
        <w:t xml:space="preserve"> (</w:t>
      </w:r>
      <w:r w:rsidR="00996F20" w:rsidRPr="00894C4C">
        <w:rPr>
          <w:rFonts w:cs="Courier New"/>
          <w:szCs w:val="24"/>
        </w:rPr>
        <w:t>10,287</w:t>
      </w:r>
      <w:r w:rsidR="00E921A1" w:rsidRPr="00894C4C">
        <w:rPr>
          <w:rFonts w:cs="Courier New"/>
          <w:szCs w:val="24"/>
        </w:rPr>
        <w:t xml:space="preserve"> </w:t>
      </w:r>
      <w:r w:rsidRPr="00894C4C">
        <w:rPr>
          <w:rFonts w:cs="Courier New"/>
          <w:szCs w:val="24"/>
        </w:rPr>
        <w:t>forms x $</w:t>
      </w:r>
      <w:r w:rsidR="0074006C" w:rsidRPr="00894C4C">
        <w:rPr>
          <w:rFonts w:cs="Courier New"/>
          <w:szCs w:val="24"/>
        </w:rPr>
        <w:t>4.34</w:t>
      </w:r>
      <w:r w:rsidRPr="00894C4C">
        <w:rPr>
          <w:rFonts w:cs="Courier New"/>
          <w:szCs w:val="24"/>
        </w:rPr>
        <w:t>/form = $</w:t>
      </w:r>
      <w:r w:rsidR="00996F20" w:rsidRPr="00894C4C">
        <w:rPr>
          <w:rFonts w:cs="Courier New"/>
          <w:szCs w:val="24"/>
        </w:rPr>
        <w:t>44,646</w:t>
      </w:r>
      <w:r w:rsidR="0045728E" w:rsidRPr="00894C4C">
        <w:rPr>
          <w:rFonts w:cs="Courier New"/>
          <w:szCs w:val="24"/>
        </w:rPr>
        <w:t>)</w:t>
      </w:r>
      <w:r w:rsidR="00E921A1" w:rsidRPr="00894C4C">
        <w:rPr>
          <w:rFonts w:cs="Courier New"/>
          <w:szCs w:val="24"/>
        </w:rPr>
        <w:t>.</w:t>
      </w:r>
    </w:p>
    <w:p w14:paraId="1ED74D63" w14:textId="77777777" w:rsidR="00C7697A" w:rsidRPr="00894C4C" w:rsidRDefault="00C7697A" w:rsidP="00FA5393">
      <w:pPr>
        <w:widowControl/>
        <w:rPr>
          <w:rFonts w:cs="Courier New"/>
          <w:szCs w:val="24"/>
        </w:rPr>
      </w:pPr>
    </w:p>
    <w:p w14:paraId="44C08FED" w14:textId="77777777" w:rsidR="00C7697A" w:rsidRPr="00894C4C" w:rsidRDefault="00C7697A" w:rsidP="00FA5393">
      <w:pPr>
        <w:widowControl/>
        <w:ind w:left="720"/>
        <w:rPr>
          <w:rFonts w:cs="Courier New"/>
          <w:szCs w:val="24"/>
        </w:rPr>
      </w:pPr>
      <w:r w:rsidRPr="00894C4C">
        <w:rPr>
          <w:rFonts w:cs="Courier New"/>
          <w:szCs w:val="24"/>
        </w:rPr>
        <w:t xml:space="preserve">Two Federal employees in Washington, DC review all claims for reimbursement under the EEOICPA program that suspend out of the contractor bill processing system:  a payment systems manager (GS-14, step 3 using </w:t>
      </w:r>
      <w:hyperlink r:id="rId13" w:history="1">
        <w:r w:rsidRPr="00894C4C">
          <w:rPr>
            <w:rStyle w:val="Hyperlink"/>
            <w:rFonts w:cs="Courier New"/>
            <w:szCs w:val="24"/>
          </w:rPr>
          <w:t xml:space="preserve">Salary Table </w:t>
        </w:r>
        <w:r w:rsidR="0074006C" w:rsidRPr="00894C4C">
          <w:rPr>
            <w:rStyle w:val="Hyperlink"/>
            <w:rFonts w:cs="Courier New"/>
            <w:szCs w:val="24"/>
          </w:rPr>
          <w:t>201</w:t>
        </w:r>
        <w:r w:rsidR="003B43CA" w:rsidRPr="00894C4C">
          <w:rPr>
            <w:rStyle w:val="Hyperlink"/>
            <w:rFonts w:cs="Courier New"/>
            <w:szCs w:val="24"/>
          </w:rPr>
          <w:t>7</w:t>
        </w:r>
        <w:r w:rsidRPr="00894C4C">
          <w:rPr>
            <w:rStyle w:val="Hyperlink"/>
            <w:rFonts w:cs="Courier New"/>
            <w:szCs w:val="24"/>
          </w:rPr>
          <w:t>-DCB</w:t>
        </w:r>
      </w:hyperlink>
      <w:r w:rsidRPr="00894C4C">
        <w:rPr>
          <w:rFonts w:cs="Courier New"/>
          <w:szCs w:val="24"/>
        </w:rPr>
        <w:t>) at $</w:t>
      </w:r>
      <w:r w:rsidR="009E5D92" w:rsidRPr="00894C4C">
        <w:rPr>
          <w:rFonts w:cs="Courier New"/>
          <w:szCs w:val="24"/>
        </w:rPr>
        <w:t>119,489</w:t>
      </w:r>
      <w:r w:rsidR="00984F94" w:rsidRPr="00894C4C">
        <w:rPr>
          <w:rFonts w:cs="Courier New"/>
          <w:szCs w:val="24"/>
        </w:rPr>
        <w:t xml:space="preserve"> </w:t>
      </w:r>
      <w:r w:rsidRPr="00894C4C">
        <w:rPr>
          <w:rFonts w:cs="Courier New"/>
          <w:szCs w:val="24"/>
        </w:rPr>
        <w:t xml:space="preserve">yearly and an assistant payment systems manager (GS-13, step 7 using </w:t>
      </w:r>
      <w:hyperlink r:id="rId14" w:history="1">
        <w:r w:rsidR="00AC680D" w:rsidRPr="00894C4C">
          <w:rPr>
            <w:rStyle w:val="Hyperlink"/>
            <w:rFonts w:cs="Courier New"/>
            <w:szCs w:val="24"/>
          </w:rPr>
          <w:t>Salary Table 201</w:t>
        </w:r>
        <w:r w:rsidR="003B43CA" w:rsidRPr="00894C4C">
          <w:rPr>
            <w:rStyle w:val="Hyperlink"/>
            <w:rFonts w:cs="Courier New"/>
            <w:szCs w:val="24"/>
          </w:rPr>
          <w:t>7</w:t>
        </w:r>
        <w:r w:rsidR="00AC680D" w:rsidRPr="00894C4C">
          <w:rPr>
            <w:rStyle w:val="Hyperlink"/>
            <w:rFonts w:cs="Courier New"/>
            <w:szCs w:val="24"/>
          </w:rPr>
          <w:t>-DCB</w:t>
        </w:r>
      </w:hyperlink>
      <w:r w:rsidRPr="00894C4C">
        <w:rPr>
          <w:rFonts w:cs="Courier New"/>
          <w:szCs w:val="24"/>
        </w:rPr>
        <w:t>) at $</w:t>
      </w:r>
      <w:r w:rsidR="009E5D92" w:rsidRPr="00894C4C">
        <w:rPr>
          <w:rFonts w:cs="Courier New"/>
          <w:szCs w:val="24"/>
        </w:rPr>
        <w:t>113,755</w:t>
      </w:r>
      <w:r w:rsidR="00984F94" w:rsidRPr="00894C4C">
        <w:rPr>
          <w:rFonts w:cs="Courier New"/>
          <w:szCs w:val="24"/>
        </w:rPr>
        <w:t xml:space="preserve"> </w:t>
      </w:r>
      <w:r w:rsidRPr="00894C4C">
        <w:rPr>
          <w:rFonts w:cs="Courier New"/>
          <w:szCs w:val="24"/>
        </w:rPr>
        <w:t>yearly.  About 5% of their time is attributable to this reviewing function, for a cost of $</w:t>
      </w:r>
      <w:r w:rsidR="009E5D92" w:rsidRPr="00894C4C">
        <w:rPr>
          <w:rFonts w:cs="Courier New"/>
          <w:szCs w:val="24"/>
        </w:rPr>
        <w:t>11,662</w:t>
      </w:r>
      <w:r w:rsidR="0045728E" w:rsidRPr="00894C4C">
        <w:rPr>
          <w:rFonts w:cs="Courier New"/>
          <w:szCs w:val="24"/>
        </w:rPr>
        <w:t xml:space="preserve"> (</w:t>
      </w:r>
      <w:r w:rsidRPr="00894C4C">
        <w:rPr>
          <w:rFonts w:cs="Courier New"/>
          <w:szCs w:val="24"/>
        </w:rPr>
        <w:t>$</w:t>
      </w:r>
      <w:r w:rsidR="009E5D92" w:rsidRPr="00894C4C">
        <w:rPr>
          <w:rFonts w:cs="Courier New"/>
          <w:szCs w:val="24"/>
        </w:rPr>
        <w:t>119,489</w:t>
      </w:r>
      <w:r w:rsidR="00D9313D" w:rsidRPr="00894C4C">
        <w:rPr>
          <w:rFonts w:cs="Courier New"/>
          <w:szCs w:val="24"/>
        </w:rPr>
        <w:t xml:space="preserve"> + </w:t>
      </w:r>
      <w:r w:rsidR="009E5D92" w:rsidRPr="00894C4C">
        <w:rPr>
          <w:rFonts w:cs="Courier New"/>
          <w:szCs w:val="24"/>
        </w:rPr>
        <w:t>113,755</w:t>
      </w:r>
      <w:r w:rsidR="00ED0DB8" w:rsidRPr="00894C4C">
        <w:rPr>
          <w:rFonts w:cs="Courier New"/>
          <w:szCs w:val="24"/>
        </w:rPr>
        <w:t xml:space="preserve"> </w:t>
      </w:r>
      <w:r w:rsidRPr="00894C4C">
        <w:rPr>
          <w:rFonts w:cs="Courier New"/>
          <w:szCs w:val="24"/>
        </w:rPr>
        <w:t>= $</w:t>
      </w:r>
      <w:r w:rsidR="009E5D92" w:rsidRPr="00894C4C">
        <w:rPr>
          <w:rFonts w:cs="Courier New"/>
          <w:szCs w:val="24"/>
        </w:rPr>
        <w:t>233,244</w:t>
      </w:r>
      <w:r w:rsidR="00ED0DB8" w:rsidRPr="00894C4C">
        <w:rPr>
          <w:rFonts w:cs="Courier New"/>
          <w:szCs w:val="24"/>
        </w:rPr>
        <w:t xml:space="preserve"> </w:t>
      </w:r>
      <w:r w:rsidRPr="00894C4C">
        <w:rPr>
          <w:rFonts w:cs="Courier New"/>
          <w:szCs w:val="24"/>
        </w:rPr>
        <w:t>x 5% = $</w:t>
      </w:r>
      <w:r w:rsidR="009E5D92" w:rsidRPr="00894C4C">
        <w:rPr>
          <w:rFonts w:cs="Courier New"/>
          <w:szCs w:val="24"/>
        </w:rPr>
        <w:t>11,662</w:t>
      </w:r>
      <w:r w:rsidR="0045728E" w:rsidRPr="00894C4C">
        <w:rPr>
          <w:rFonts w:cs="Courier New"/>
          <w:szCs w:val="24"/>
        </w:rPr>
        <w:t>)</w:t>
      </w:r>
      <w:r w:rsidRPr="00894C4C">
        <w:rPr>
          <w:rFonts w:cs="Courier New"/>
          <w:szCs w:val="24"/>
        </w:rPr>
        <w:t>.</w:t>
      </w:r>
    </w:p>
    <w:p w14:paraId="2A5E6372" w14:textId="77777777" w:rsidR="00C7697A" w:rsidRPr="00894C4C" w:rsidRDefault="00C7697A" w:rsidP="00FA5393">
      <w:pPr>
        <w:widowControl/>
        <w:ind w:left="720"/>
        <w:rPr>
          <w:rFonts w:cs="Courier New"/>
          <w:szCs w:val="24"/>
        </w:rPr>
      </w:pPr>
    </w:p>
    <w:p w14:paraId="0219D8EC" w14:textId="77777777" w:rsidR="00C7697A" w:rsidRPr="00894C4C" w:rsidRDefault="00C7697A" w:rsidP="00FA5393">
      <w:pPr>
        <w:widowControl/>
        <w:ind w:left="720"/>
        <w:rPr>
          <w:rFonts w:cs="Courier New"/>
          <w:szCs w:val="24"/>
        </w:rPr>
      </w:pPr>
      <w:r w:rsidRPr="00894C4C">
        <w:rPr>
          <w:rFonts w:cs="Courier New"/>
          <w:szCs w:val="24"/>
        </w:rPr>
        <w:t>Total EEOICPA Processing/Reviewing costs:  $</w:t>
      </w:r>
      <w:r w:rsidR="00996F20" w:rsidRPr="00894C4C">
        <w:rPr>
          <w:rFonts w:cs="Courier New"/>
          <w:szCs w:val="24"/>
        </w:rPr>
        <w:t>56,308</w:t>
      </w:r>
      <w:r w:rsidR="00A04614" w:rsidRPr="00894C4C">
        <w:rPr>
          <w:rFonts w:cs="Courier New"/>
          <w:szCs w:val="24"/>
        </w:rPr>
        <w:t xml:space="preserve"> ($</w:t>
      </w:r>
      <w:r w:rsidR="00996F20" w:rsidRPr="00894C4C">
        <w:rPr>
          <w:rFonts w:cs="Courier New"/>
          <w:szCs w:val="24"/>
        </w:rPr>
        <w:t>44,646</w:t>
      </w:r>
      <w:r w:rsidR="00A04614" w:rsidRPr="00894C4C">
        <w:rPr>
          <w:rFonts w:cs="Courier New"/>
          <w:szCs w:val="24"/>
        </w:rPr>
        <w:t xml:space="preserve"> + $</w:t>
      </w:r>
      <w:r w:rsidR="009E5D92" w:rsidRPr="00894C4C">
        <w:rPr>
          <w:rFonts w:cs="Courier New"/>
          <w:szCs w:val="24"/>
        </w:rPr>
        <w:t>11,662</w:t>
      </w:r>
      <w:r w:rsidR="00A04614" w:rsidRPr="00894C4C">
        <w:rPr>
          <w:rFonts w:cs="Courier New"/>
          <w:szCs w:val="24"/>
        </w:rPr>
        <w:t>)</w:t>
      </w:r>
      <w:r w:rsidR="0045728E" w:rsidRPr="00894C4C">
        <w:rPr>
          <w:rFonts w:cs="Courier New"/>
          <w:szCs w:val="24"/>
        </w:rPr>
        <w:t>.</w:t>
      </w:r>
    </w:p>
    <w:p w14:paraId="34A3744E" w14:textId="77777777" w:rsidR="00C7697A" w:rsidRPr="00894C4C" w:rsidRDefault="00C7697A" w:rsidP="00FA5393">
      <w:pPr>
        <w:widowControl/>
        <w:rPr>
          <w:rFonts w:cs="Courier New"/>
          <w:szCs w:val="24"/>
        </w:rPr>
      </w:pPr>
      <w:r w:rsidRPr="00894C4C">
        <w:rPr>
          <w:rFonts w:cs="Courier New"/>
          <w:szCs w:val="24"/>
        </w:rPr>
        <w:tab/>
      </w:r>
    </w:p>
    <w:p w14:paraId="7DB1B25F" w14:textId="77777777" w:rsidR="00C7697A" w:rsidRPr="00D5796C" w:rsidRDefault="00D5796C" w:rsidP="00FA5393">
      <w:pPr>
        <w:widowControl/>
        <w:rPr>
          <w:rFonts w:cs="Courier New"/>
          <w:szCs w:val="24"/>
        </w:rPr>
      </w:pPr>
      <w:r w:rsidRPr="00894C4C">
        <w:rPr>
          <w:rFonts w:cs="Courier New"/>
          <w:szCs w:val="24"/>
        </w:rPr>
        <w:t>Total Federal Costs: $</w:t>
      </w:r>
      <w:r w:rsidR="001C3A82">
        <w:rPr>
          <w:rFonts w:cs="Courier New"/>
          <w:szCs w:val="24"/>
        </w:rPr>
        <w:t>341,844</w:t>
      </w:r>
      <w:r w:rsidRPr="00894C4C">
        <w:rPr>
          <w:rFonts w:cs="Courier New"/>
          <w:szCs w:val="24"/>
        </w:rPr>
        <w:t xml:space="preserve"> [</w:t>
      </w:r>
      <w:r w:rsidR="00C7697A" w:rsidRPr="00894C4C">
        <w:rPr>
          <w:rFonts w:cs="Courier New"/>
          <w:szCs w:val="24"/>
        </w:rPr>
        <w:t>$</w:t>
      </w:r>
      <w:r w:rsidR="0065407C" w:rsidRPr="00894C4C">
        <w:rPr>
          <w:rFonts w:cs="Courier New"/>
          <w:szCs w:val="24"/>
        </w:rPr>
        <w:t>4,800</w:t>
      </w:r>
      <w:r w:rsidR="0045728E" w:rsidRPr="00894C4C">
        <w:rPr>
          <w:rFonts w:cs="Courier New"/>
          <w:szCs w:val="24"/>
        </w:rPr>
        <w:t xml:space="preserve"> (</w:t>
      </w:r>
      <w:r w:rsidR="00C7697A" w:rsidRPr="00894C4C">
        <w:rPr>
          <w:rFonts w:cs="Courier New"/>
          <w:szCs w:val="24"/>
        </w:rPr>
        <w:t xml:space="preserve">printing costs) + </w:t>
      </w:r>
      <w:r w:rsidR="00A04614" w:rsidRPr="00894C4C">
        <w:rPr>
          <w:rFonts w:cs="Courier New"/>
          <w:szCs w:val="24"/>
        </w:rPr>
        <w:t>$</w:t>
      </w:r>
      <w:r w:rsidR="001C3A82">
        <w:rPr>
          <w:rFonts w:cs="Courier New"/>
          <w:szCs w:val="24"/>
        </w:rPr>
        <w:t>280,354</w:t>
      </w:r>
      <w:r w:rsidR="00E14F45" w:rsidRPr="00894C4C">
        <w:rPr>
          <w:rFonts w:cs="Courier New"/>
          <w:szCs w:val="24"/>
        </w:rPr>
        <w:t xml:space="preserve"> (</w:t>
      </w:r>
      <w:r w:rsidR="00C7697A" w:rsidRPr="00894C4C">
        <w:rPr>
          <w:rFonts w:cs="Courier New"/>
          <w:szCs w:val="24"/>
        </w:rPr>
        <w:t>FECA processing and reviewing costs) + $</w:t>
      </w:r>
      <w:r w:rsidR="009E5D92" w:rsidRPr="00894C4C">
        <w:rPr>
          <w:rFonts w:cs="Courier New"/>
          <w:szCs w:val="24"/>
        </w:rPr>
        <w:t>3</w:t>
      </w:r>
      <w:r w:rsidR="00996F20" w:rsidRPr="00894C4C">
        <w:rPr>
          <w:rFonts w:cs="Courier New"/>
          <w:szCs w:val="24"/>
        </w:rPr>
        <w:t>82</w:t>
      </w:r>
      <w:r w:rsidR="00D81458" w:rsidRPr="00894C4C">
        <w:rPr>
          <w:rFonts w:cs="Courier New"/>
          <w:szCs w:val="24"/>
        </w:rPr>
        <w:t xml:space="preserve"> </w:t>
      </w:r>
      <w:r w:rsidR="0045728E" w:rsidRPr="00894C4C">
        <w:rPr>
          <w:rFonts w:cs="Courier New"/>
          <w:szCs w:val="24"/>
        </w:rPr>
        <w:t>(</w:t>
      </w:r>
      <w:r w:rsidR="00E921A1" w:rsidRPr="00894C4C">
        <w:rPr>
          <w:rFonts w:cs="Courier New"/>
          <w:szCs w:val="24"/>
        </w:rPr>
        <w:t>BLBA processing costs) + $</w:t>
      </w:r>
      <w:r w:rsidR="00996F20" w:rsidRPr="00894C4C">
        <w:rPr>
          <w:rFonts w:cs="Courier New"/>
          <w:szCs w:val="24"/>
        </w:rPr>
        <w:t>56,308</w:t>
      </w:r>
      <w:r w:rsidR="0045728E" w:rsidRPr="00894C4C">
        <w:rPr>
          <w:rFonts w:cs="Courier New"/>
          <w:szCs w:val="24"/>
        </w:rPr>
        <w:t xml:space="preserve"> (</w:t>
      </w:r>
      <w:r w:rsidR="00E921A1" w:rsidRPr="00894C4C">
        <w:rPr>
          <w:rFonts w:cs="Courier New"/>
          <w:szCs w:val="24"/>
        </w:rPr>
        <w:t>EEOICPA processing and reviewing costs)</w:t>
      </w:r>
      <w:r w:rsidRPr="00894C4C">
        <w:rPr>
          <w:rFonts w:cs="Courier New"/>
          <w:szCs w:val="24"/>
        </w:rPr>
        <w:t>]</w:t>
      </w:r>
      <w:r w:rsidR="0045728E" w:rsidRPr="00894C4C">
        <w:rPr>
          <w:rFonts w:cs="Courier New"/>
          <w:szCs w:val="24"/>
        </w:rPr>
        <w:t>.</w:t>
      </w:r>
    </w:p>
    <w:p w14:paraId="2514D5C8" w14:textId="77777777" w:rsidR="0044562D" w:rsidRPr="00D5796C" w:rsidRDefault="0044562D" w:rsidP="00FA5393">
      <w:pPr>
        <w:widowControl/>
        <w:tabs>
          <w:tab w:val="left" w:pos="-720"/>
        </w:tabs>
        <w:rPr>
          <w:rFonts w:cs="Courier New"/>
          <w:szCs w:val="24"/>
          <w:highlight w:val="yellow"/>
        </w:rPr>
      </w:pPr>
    </w:p>
    <w:p w14:paraId="2B5A2975" w14:textId="77777777" w:rsidR="0044562D" w:rsidRPr="00894C4C" w:rsidRDefault="0044562D" w:rsidP="00FA5393">
      <w:pPr>
        <w:widowControl/>
        <w:rPr>
          <w:rFonts w:cs="Courier New"/>
          <w:b/>
          <w:bCs/>
          <w:szCs w:val="24"/>
        </w:rPr>
      </w:pPr>
      <w:r w:rsidRPr="00D5796C">
        <w:rPr>
          <w:rFonts w:cs="Courier New"/>
          <w:b/>
          <w:szCs w:val="24"/>
        </w:rPr>
        <w:t>15.</w:t>
      </w:r>
      <w:r w:rsidRPr="00D5796C">
        <w:rPr>
          <w:rFonts w:cs="Courier New"/>
          <w:szCs w:val="24"/>
        </w:rPr>
        <w:tab/>
      </w:r>
      <w:r w:rsidR="000E4454" w:rsidRPr="00894C4C">
        <w:rPr>
          <w:rFonts w:cs="Courier New"/>
          <w:b/>
          <w:szCs w:val="24"/>
        </w:rPr>
        <w:t>E</w:t>
      </w:r>
      <w:r w:rsidRPr="00894C4C">
        <w:rPr>
          <w:rFonts w:cs="Courier New"/>
          <w:b/>
          <w:bCs/>
          <w:szCs w:val="24"/>
        </w:rPr>
        <w:t>xplain the reasons for any program changes or adjustments.</w:t>
      </w:r>
    </w:p>
    <w:p w14:paraId="3CF53224" w14:textId="77777777" w:rsidR="00C7697A" w:rsidRPr="00894C4C" w:rsidRDefault="00C7697A" w:rsidP="00FA5393">
      <w:pPr>
        <w:widowControl/>
        <w:rPr>
          <w:rFonts w:cs="Courier New"/>
          <w:b/>
          <w:bCs/>
          <w:szCs w:val="24"/>
        </w:rPr>
      </w:pPr>
    </w:p>
    <w:p w14:paraId="2591513E" w14:textId="1FA00535" w:rsidR="002440DE" w:rsidRDefault="00594DB7" w:rsidP="002440DE">
      <w:pPr>
        <w:widowControl/>
        <w:rPr>
          <w:rFonts w:cs="Courier New"/>
        </w:rPr>
      </w:pPr>
      <w:r w:rsidRPr="00894C4C">
        <w:t xml:space="preserve">The agency received </w:t>
      </w:r>
      <w:r w:rsidR="00891D38" w:rsidRPr="00894C4C">
        <w:t>34,564</w:t>
      </w:r>
      <w:r w:rsidRPr="00894C4C">
        <w:t xml:space="preserve"> responses.  </w:t>
      </w:r>
      <w:r w:rsidR="00C52665" w:rsidRPr="00894C4C">
        <w:t>T</w:t>
      </w:r>
      <w:r w:rsidRPr="00894C4C">
        <w:t>h</w:t>
      </w:r>
      <w:r w:rsidR="002440DE" w:rsidRPr="00894C4C">
        <w:t>i</w:t>
      </w:r>
      <w:r w:rsidRPr="00894C4C">
        <w:t xml:space="preserve">s results in </w:t>
      </w:r>
      <w:r w:rsidR="00C069D1" w:rsidRPr="00894C4C">
        <w:t>a</w:t>
      </w:r>
      <w:r w:rsidRPr="00894C4C">
        <w:t xml:space="preserve"> </w:t>
      </w:r>
      <w:r w:rsidR="00FE6124">
        <w:t>de</w:t>
      </w:r>
      <w:r w:rsidR="00891D38" w:rsidRPr="00894C4C">
        <w:t xml:space="preserve">crease </w:t>
      </w:r>
      <w:r w:rsidRPr="00894C4C">
        <w:t xml:space="preserve">of </w:t>
      </w:r>
      <w:r w:rsidR="00FE6124">
        <w:t>650</w:t>
      </w:r>
      <w:r w:rsidR="00FE6124" w:rsidRPr="00894C4C">
        <w:t xml:space="preserve"> </w:t>
      </w:r>
      <w:r w:rsidRPr="00894C4C">
        <w:t xml:space="preserve">burden hours </w:t>
      </w:r>
      <w:r w:rsidR="00C52665" w:rsidRPr="00894C4C">
        <w:t>(</w:t>
      </w:r>
      <w:r w:rsidR="00FE6124">
        <w:t>6,388</w:t>
      </w:r>
      <w:r w:rsidR="00937064" w:rsidRPr="00894C4C">
        <w:t xml:space="preserve"> </w:t>
      </w:r>
      <w:r w:rsidR="008F69BE" w:rsidRPr="00894C4C">
        <w:t xml:space="preserve">previously approved </w:t>
      </w:r>
      <w:r w:rsidRPr="00894C4C">
        <w:t xml:space="preserve">hours – </w:t>
      </w:r>
      <w:r w:rsidR="00891D38" w:rsidRPr="00894C4C">
        <w:t>5,738</w:t>
      </w:r>
      <w:r w:rsidRPr="00894C4C">
        <w:t xml:space="preserve"> hours </w:t>
      </w:r>
      <w:r w:rsidR="00937064" w:rsidRPr="00894C4C">
        <w:t xml:space="preserve">= </w:t>
      </w:r>
      <w:r w:rsidR="00FE6124">
        <w:t>650</w:t>
      </w:r>
      <w:r w:rsidR="00FE6124" w:rsidRPr="00894C4C">
        <w:t xml:space="preserve"> </w:t>
      </w:r>
      <w:r w:rsidR="00937064" w:rsidRPr="00894C4C">
        <w:t>h</w:t>
      </w:r>
      <w:r w:rsidRPr="00894C4C">
        <w:t xml:space="preserve">ours). </w:t>
      </w:r>
      <w:r w:rsidR="002440DE" w:rsidRPr="00894C4C">
        <w:t>C</w:t>
      </w:r>
      <w:r w:rsidRPr="00894C4C">
        <w:t>osts</w:t>
      </w:r>
      <w:r w:rsidR="002440DE" w:rsidRPr="00894C4C">
        <w:t xml:space="preserve"> also</w:t>
      </w:r>
      <w:r w:rsidRPr="00894C4C">
        <w:t xml:space="preserve"> </w:t>
      </w:r>
      <w:r w:rsidR="00FE6124">
        <w:t>de</w:t>
      </w:r>
      <w:r w:rsidRPr="00894C4C">
        <w:t>creased by $</w:t>
      </w:r>
      <w:r w:rsidR="00FE6124">
        <w:t>9,429</w:t>
      </w:r>
      <w:r w:rsidRPr="00894C4C">
        <w:t xml:space="preserve"> because of the </w:t>
      </w:r>
      <w:r w:rsidR="00FE6124">
        <w:t>de</w:t>
      </w:r>
      <w:r w:rsidR="00891D38" w:rsidRPr="00894C4C">
        <w:t xml:space="preserve">creased </w:t>
      </w:r>
      <w:r w:rsidR="002440DE" w:rsidRPr="00894C4C">
        <w:t xml:space="preserve">number of </w:t>
      </w:r>
      <w:r w:rsidRPr="00894C4C">
        <w:t>responses ($</w:t>
      </w:r>
      <w:r w:rsidR="00FE6124">
        <w:t>68,879</w:t>
      </w:r>
      <w:r w:rsidR="00937064" w:rsidRPr="00894C4C">
        <w:t xml:space="preserve"> previously approved</w:t>
      </w:r>
      <w:r w:rsidRPr="00894C4C">
        <w:t xml:space="preserve"> – $</w:t>
      </w:r>
      <w:r w:rsidR="00FE6124">
        <w:t>59,450</w:t>
      </w:r>
      <w:r w:rsidRPr="00894C4C">
        <w:t xml:space="preserve"> = $</w:t>
      </w:r>
      <w:r w:rsidR="00FE6124">
        <w:t>9,429</w:t>
      </w:r>
      <w:r w:rsidRPr="00894C4C">
        <w:t>)</w:t>
      </w:r>
      <w:r w:rsidR="008F69BE" w:rsidRPr="00894C4C">
        <w:t>.</w:t>
      </w:r>
      <w:r w:rsidR="00C52665" w:rsidRPr="00894C4C">
        <w:t xml:space="preserve">  </w:t>
      </w:r>
      <w:r w:rsidR="002440DE" w:rsidRPr="00894C4C">
        <w:rPr>
          <w:rFonts w:cs="Courier New"/>
        </w:rPr>
        <w:t xml:space="preserve">In addition, the </w:t>
      </w:r>
      <w:r w:rsidR="0040196C" w:rsidRPr="00894C4C">
        <w:rPr>
          <w:rFonts w:cs="Courier New"/>
        </w:rPr>
        <w:t>final</w:t>
      </w:r>
      <w:r w:rsidR="002440DE" w:rsidRPr="00894C4C">
        <w:rPr>
          <w:rFonts w:cs="Courier New"/>
        </w:rPr>
        <w:t xml:space="preserve"> BLBA rule continues the current information collection requirements</w:t>
      </w:r>
      <w:r w:rsidR="00185993">
        <w:rPr>
          <w:rFonts w:cs="Courier New"/>
        </w:rPr>
        <w:t>,</w:t>
      </w:r>
      <w:r w:rsidR="002440DE" w:rsidRPr="00894C4C">
        <w:rPr>
          <w:rFonts w:cs="Courier New"/>
        </w:rPr>
        <w:t xml:space="preserve"> but would change where the regulatory authorities are codified. This ICR updates the regulatory citation for the BLBA program’s authority to collect the information.</w:t>
      </w:r>
    </w:p>
    <w:p w14:paraId="52E679E9" w14:textId="77777777" w:rsidR="00D81458" w:rsidRDefault="00D81458" w:rsidP="00FA5393">
      <w:pPr>
        <w:widowControl/>
        <w:rPr>
          <w:rFonts w:cs="Courier New"/>
          <w:b/>
          <w:szCs w:val="24"/>
        </w:rPr>
      </w:pPr>
    </w:p>
    <w:p w14:paraId="6EDFB6EF" w14:textId="77777777" w:rsidR="0044562D" w:rsidRPr="00D5796C" w:rsidRDefault="0044562D" w:rsidP="00FA5393">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1779E01E" w14:textId="77777777" w:rsidR="0044562D" w:rsidRPr="00D5796C" w:rsidRDefault="0044562D" w:rsidP="00FA5393">
      <w:pPr>
        <w:widowControl/>
        <w:rPr>
          <w:rFonts w:cs="Courier New"/>
          <w:szCs w:val="24"/>
          <w:highlight w:val="yellow"/>
        </w:rPr>
      </w:pPr>
    </w:p>
    <w:p w14:paraId="3997AAF4" w14:textId="77777777" w:rsidR="00BC1397" w:rsidRPr="00D5796C" w:rsidRDefault="00C7697A" w:rsidP="00FA5393">
      <w:pPr>
        <w:widowControl/>
        <w:tabs>
          <w:tab w:val="left" w:pos="-720"/>
        </w:tabs>
        <w:rPr>
          <w:rFonts w:cs="Courier New"/>
          <w:szCs w:val="24"/>
        </w:rPr>
      </w:pPr>
      <w:r w:rsidRPr="00D5796C">
        <w:rPr>
          <w:rFonts w:cs="Courier New"/>
          <w:szCs w:val="24"/>
        </w:rPr>
        <w:t>There are no plans to publish data collected by Form OWCP-915.</w:t>
      </w:r>
    </w:p>
    <w:p w14:paraId="0A861422" w14:textId="77777777" w:rsidR="00BC1397" w:rsidRPr="00D5796C" w:rsidRDefault="00BC1397" w:rsidP="00FA5393">
      <w:pPr>
        <w:widowControl/>
        <w:tabs>
          <w:tab w:val="left" w:pos="-720"/>
        </w:tabs>
        <w:rPr>
          <w:rFonts w:cs="Courier New"/>
          <w:szCs w:val="24"/>
          <w:highlight w:val="yellow"/>
        </w:rPr>
      </w:pPr>
    </w:p>
    <w:p w14:paraId="54BF0663" w14:textId="77777777" w:rsidR="0044562D" w:rsidRPr="00D5796C" w:rsidRDefault="0044562D" w:rsidP="00FA5393">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14:paraId="3F64D9FC" w14:textId="77777777" w:rsidR="0044562D" w:rsidRPr="00D5796C" w:rsidRDefault="0044562D" w:rsidP="00FA5393">
      <w:pPr>
        <w:widowControl/>
        <w:tabs>
          <w:tab w:val="num" w:pos="1134"/>
        </w:tabs>
        <w:rPr>
          <w:rFonts w:cs="Courier New"/>
          <w:b/>
          <w:szCs w:val="24"/>
        </w:rPr>
      </w:pPr>
    </w:p>
    <w:p w14:paraId="1B0B601B" w14:textId="77777777" w:rsidR="00C7697A" w:rsidRPr="00D5796C" w:rsidRDefault="00C7697A" w:rsidP="00FA5393">
      <w:pPr>
        <w:widowControl/>
        <w:rPr>
          <w:rFonts w:cs="Courier New"/>
          <w:szCs w:val="24"/>
        </w:rPr>
      </w:pPr>
      <w:r w:rsidRPr="00D5796C">
        <w:rPr>
          <w:rFonts w:cs="Courier New"/>
          <w:szCs w:val="24"/>
        </w:rPr>
        <w:t>This information collection request does not seek a waiver from the requirement to display the expiration date.</w:t>
      </w:r>
    </w:p>
    <w:p w14:paraId="1E72B132" w14:textId="77777777" w:rsidR="00BC1397" w:rsidRPr="00D5796C" w:rsidRDefault="00BC1397" w:rsidP="00FA5393">
      <w:pPr>
        <w:widowControl/>
        <w:tabs>
          <w:tab w:val="left" w:pos="-720"/>
        </w:tabs>
        <w:rPr>
          <w:rFonts w:cs="Courier New"/>
          <w:szCs w:val="24"/>
          <w:highlight w:val="yellow"/>
        </w:rPr>
      </w:pPr>
    </w:p>
    <w:p w14:paraId="31048649" w14:textId="77777777" w:rsidR="0044562D" w:rsidRPr="00D5796C" w:rsidRDefault="0044562D" w:rsidP="00FA5393">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14:paraId="15A05E10" w14:textId="77777777" w:rsidR="0044562D" w:rsidRPr="00D5796C" w:rsidRDefault="0044562D" w:rsidP="00FA5393">
      <w:pPr>
        <w:widowControl/>
        <w:tabs>
          <w:tab w:val="left" w:pos="-720"/>
          <w:tab w:val="left" w:pos="0"/>
        </w:tabs>
        <w:rPr>
          <w:rFonts w:cs="Courier New"/>
          <w:szCs w:val="24"/>
          <w:highlight w:val="yellow"/>
        </w:rPr>
      </w:pPr>
    </w:p>
    <w:p w14:paraId="4445407D" w14:textId="77777777" w:rsidR="00BC1397" w:rsidRPr="00D5796C" w:rsidRDefault="00C7697A" w:rsidP="00FA5393">
      <w:pPr>
        <w:widowControl/>
        <w:tabs>
          <w:tab w:val="left" w:pos="-720"/>
          <w:tab w:val="left" w:pos="0"/>
        </w:tabs>
        <w:rPr>
          <w:rFonts w:cs="Courier New"/>
          <w:szCs w:val="24"/>
        </w:rPr>
      </w:pPr>
      <w:r w:rsidRPr="00D5796C">
        <w:rPr>
          <w:rFonts w:cs="Courier New"/>
          <w:szCs w:val="24"/>
        </w:rPr>
        <w:t>There are no exceptions to the certification statement.</w:t>
      </w:r>
    </w:p>
    <w:p w14:paraId="2FC7C97D" w14:textId="77777777" w:rsidR="00FF1C7D" w:rsidRPr="00D5796C" w:rsidRDefault="00FF1C7D" w:rsidP="00FA5393">
      <w:pPr>
        <w:widowControl/>
        <w:rPr>
          <w:rFonts w:cs="Courier New"/>
          <w:b/>
          <w:szCs w:val="24"/>
        </w:rPr>
      </w:pPr>
    </w:p>
    <w:p w14:paraId="1E897E3A" w14:textId="77777777" w:rsidR="00AA3FB0" w:rsidRPr="00D5796C" w:rsidRDefault="00E921A1" w:rsidP="00FA5393">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14:paraId="1BBC4B4B" w14:textId="77777777" w:rsidR="00AA3FB0" w:rsidRPr="00D5796C" w:rsidRDefault="00AA3FB0" w:rsidP="00FA5393">
      <w:pPr>
        <w:widowControl/>
        <w:rPr>
          <w:rFonts w:cs="Courier New"/>
          <w:szCs w:val="24"/>
          <w:u w:val="single"/>
        </w:rPr>
      </w:pPr>
    </w:p>
    <w:p w14:paraId="21A13605" w14:textId="77777777" w:rsidR="00BC1397" w:rsidRPr="00D5796C" w:rsidRDefault="00E921A1" w:rsidP="00FA5393">
      <w:pPr>
        <w:widowControl/>
        <w:rPr>
          <w:rFonts w:cs="Courier New"/>
          <w:szCs w:val="24"/>
        </w:rPr>
      </w:pPr>
      <w:r w:rsidRPr="00D5796C">
        <w:rPr>
          <w:rFonts w:cs="Courier New"/>
          <w:szCs w:val="24"/>
        </w:rPr>
        <w:t>Statistical methods are not used in these collections of information.</w:t>
      </w:r>
    </w:p>
    <w:sectPr w:rsidR="00BC1397" w:rsidRPr="00D5796C" w:rsidSect="00834AB9">
      <w:headerReference w:type="default" r:id="rId15"/>
      <w:footerReference w:type="even" r:id="rId16"/>
      <w:footerReference w:type="default" r:id="rId17"/>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BC10" w14:textId="77777777" w:rsidR="006C0FAE" w:rsidRDefault="006C0FAE">
      <w:pPr>
        <w:spacing w:line="20" w:lineRule="exact"/>
      </w:pPr>
    </w:p>
  </w:endnote>
  <w:endnote w:type="continuationSeparator" w:id="0">
    <w:p w14:paraId="09362AA2" w14:textId="77777777" w:rsidR="006C0FAE" w:rsidRDefault="006C0FAE">
      <w:r>
        <w:t xml:space="preserve"> </w:t>
      </w:r>
    </w:p>
  </w:endnote>
  <w:endnote w:type="continuationNotice" w:id="1">
    <w:p w14:paraId="01D6C799" w14:textId="77777777" w:rsidR="006C0FAE" w:rsidRDefault="006C0F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18B50" w14:textId="77777777"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14:paraId="176A6EC8" w14:textId="77777777"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ABDD1" w14:textId="759077B6"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8359F7">
      <w:rPr>
        <w:rStyle w:val="PageNumber"/>
        <w:noProof/>
      </w:rPr>
      <w:t>1</w:t>
    </w:r>
    <w:r>
      <w:rPr>
        <w:rStyle w:val="PageNumber"/>
      </w:rPr>
      <w:fldChar w:fldCharType="end"/>
    </w:r>
  </w:p>
  <w:p w14:paraId="3500CE52" w14:textId="77777777"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1E284" w14:textId="77777777" w:rsidR="006C0FAE" w:rsidRDefault="006C0FAE">
      <w:r>
        <w:separator/>
      </w:r>
    </w:p>
  </w:footnote>
  <w:footnote w:type="continuationSeparator" w:id="0">
    <w:p w14:paraId="66A156D6" w14:textId="77777777" w:rsidR="006C0FAE" w:rsidRDefault="006C0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9313" w14:textId="77777777" w:rsidR="004F4B0F" w:rsidRPr="004F4B0F" w:rsidRDefault="004F4B0F" w:rsidP="004F4B0F">
    <w:pPr>
      <w:pStyle w:val="Header"/>
      <w:tabs>
        <w:tab w:val="clear" w:pos="4320"/>
      </w:tabs>
      <w:rPr>
        <w:sz w:val="20"/>
      </w:rPr>
    </w:pPr>
    <w:r w:rsidRPr="004F4B0F">
      <w:rPr>
        <w:sz w:val="20"/>
      </w:rPr>
      <w:t>Claim for Medical Reimbursement</w:t>
    </w:r>
  </w:p>
  <w:p w14:paraId="70EA07AE" w14:textId="77777777" w:rsidR="004F4B0F" w:rsidRPr="004F4B0F" w:rsidRDefault="004F4B0F" w:rsidP="004F4B0F">
    <w:pPr>
      <w:pStyle w:val="Header"/>
      <w:tabs>
        <w:tab w:val="clear" w:pos="4320"/>
      </w:tabs>
      <w:rPr>
        <w:sz w:val="20"/>
      </w:rPr>
    </w:pPr>
    <w:r w:rsidRPr="004F4B0F">
      <w:rPr>
        <w:sz w:val="20"/>
      </w:rPr>
      <w:t>1240-0007</w:t>
    </w:r>
    <w:r w:rsidR="003206A7">
      <w:rPr>
        <w:sz w:val="20"/>
      </w:rPr>
      <w:t xml:space="preserve"> (OWCP-9</w:t>
    </w:r>
    <w:r w:rsidR="003206A7" w:rsidRPr="004F4B0F">
      <w:rPr>
        <w:sz w:val="20"/>
      </w:rPr>
      <w:t>15</w:t>
    </w:r>
    <w:r w:rsidR="003206A7">
      <w:rPr>
        <w:sz w:val="20"/>
      </w:rPr>
      <w:t>)</w:t>
    </w:r>
  </w:p>
  <w:p w14:paraId="5D359EDD" w14:textId="37194EE9" w:rsidR="004F4B0F" w:rsidRDefault="000A30FA" w:rsidP="004F4B0F">
    <w:pPr>
      <w:pStyle w:val="Header"/>
    </w:pPr>
    <w:r>
      <w:rPr>
        <w:sz w:val="20"/>
      </w:rP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22BBC"/>
    <w:rsid w:val="00027339"/>
    <w:rsid w:val="00042129"/>
    <w:rsid w:val="00042797"/>
    <w:rsid w:val="00062608"/>
    <w:rsid w:val="00066282"/>
    <w:rsid w:val="000668D0"/>
    <w:rsid w:val="0007703E"/>
    <w:rsid w:val="00084C0F"/>
    <w:rsid w:val="00090F6C"/>
    <w:rsid w:val="0009793B"/>
    <w:rsid w:val="000A0BDB"/>
    <w:rsid w:val="000A30FA"/>
    <w:rsid w:val="000A3304"/>
    <w:rsid w:val="000A51FD"/>
    <w:rsid w:val="000B4B4F"/>
    <w:rsid w:val="000B59B2"/>
    <w:rsid w:val="000C2E19"/>
    <w:rsid w:val="000C42D7"/>
    <w:rsid w:val="000C521D"/>
    <w:rsid w:val="000C5441"/>
    <w:rsid w:val="000C5C4F"/>
    <w:rsid w:val="000E4454"/>
    <w:rsid w:val="000F7363"/>
    <w:rsid w:val="00105EB2"/>
    <w:rsid w:val="00115686"/>
    <w:rsid w:val="00117A3A"/>
    <w:rsid w:val="00117B23"/>
    <w:rsid w:val="00124AEA"/>
    <w:rsid w:val="001338F4"/>
    <w:rsid w:val="00135E5F"/>
    <w:rsid w:val="00156399"/>
    <w:rsid w:val="00161F85"/>
    <w:rsid w:val="00163455"/>
    <w:rsid w:val="0017041D"/>
    <w:rsid w:val="001705B2"/>
    <w:rsid w:val="00174010"/>
    <w:rsid w:val="00177FA7"/>
    <w:rsid w:val="00180C08"/>
    <w:rsid w:val="00185993"/>
    <w:rsid w:val="001868C0"/>
    <w:rsid w:val="00191CC6"/>
    <w:rsid w:val="001A0626"/>
    <w:rsid w:val="001A2CD1"/>
    <w:rsid w:val="001B2BCF"/>
    <w:rsid w:val="001C205B"/>
    <w:rsid w:val="001C2EB7"/>
    <w:rsid w:val="001C3A82"/>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2675"/>
    <w:rsid w:val="0023100C"/>
    <w:rsid w:val="00231EB1"/>
    <w:rsid w:val="002330F3"/>
    <w:rsid w:val="002400B7"/>
    <w:rsid w:val="002440DE"/>
    <w:rsid w:val="0024525E"/>
    <w:rsid w:val="00257DDB"/>
    <w:rsid w:val="00257E3A"/>
    <w:rsid w:val="002604FA"/>
    <w:rsid w:val="0026513A"/>
    <w:rsid w:val="0027308A"/>
    <w:rsid w:val="002771F1"/>
    <w:rsid w:val="00285D2A"/>
    <w:rsid w:val="00286D3A"/>
    <w:rsid w:val="00293D1B"/>
    <w:rsid w:val="00294D52"/>
    <w:rsid w:val="002A35D8"/>
    <w:rsid w:val="002A588B"/>
    <w:rsid w:val="002C2298"/>
    <w:rsid w:val="002C72E0"/>
    <w:rsid w:val="002E10F4"/>
    <w:rsid w:val="002F0AE0"/>
    <w:rsid w:val="002F6A44"/>
    <w:rsid w:val="002F7A42"/>
    <w:rsid w:val="003019F6"/>
    <w:rsid w:val="00302393"/>
    <w:rsid w:val="003102B7"/>
    <w:rsid w:val="00317645"/>
    <w:rsid w:val="00317BC9"/>
    <w:rsid w:val="003206A7"/>
    <w:rsid w:val="003221D6"/>
    <w:rsid w:val="00327838"/>
    <w:rsid w:val="003508C3"/>
    <w:rsid w:val="00352DAD"/>
    <w:rsid w:val="00357047"/>
    <w:rsid w:val="00360688"/>
    <w:rsid w:val="00360B5C"/>
    <w:rsid w:val="00361BED"/>
    <w:rsid w:val="003672E9"/>
    <w:rsid w:val="00370593"/>
    <w:rsid w:val="00380ABC"/>
    <w:rsid w:val="00395E06"/>
    <w:rsid w:val="00397F30"/>
    <w:rsid w:val="003A1687"/>
    <w:rsid w:val="003A3D42"/>
    <w:rsid w:val="003A7151"/>
    <w:rsid w:val="003B43CA"/>
    <w:rsid w:val="003B5B09"/>
    <w:rsid w:val="003D4A51"/>
    <w:rsid w:val="003D541D"/>
    <w:rsid w:val="003D78C9"/>
    <w:rsid w:val="003F1975"/>
    <w:rsid w:val="003F6F7F"/>
    <w:rsid w:val="0040196C"/>
    <w:rsid w:val="00422EA8"/>
    <w:rsid w:val="00440B15"/>
    <w:rsid w:val="0044562D"/>
    <w:rsid w:val="00446A4D"/>
    <w:rsid w:val="0045421B"/>
    <w:rsid w:val="0045514A"/>
    <w:rsid w:val="0045728E"/>
    <w:rsid w:val="00460378"/>
    <w:rsid w:val="00461314"/>
    <w:rsid w:val="00466A9C"/>
    <w:rsid w:val="004800E7"/>
    <w:rsid w:val="004919ED"/>
    <w:rsid w:val="00494519"/>
    <w:rsid w:val="004A02B4"/>
    <w:rsid w:val="004A59C2"/>
    <w:rsid w:val="004A5AFC"/>
    <w:rsid w:val="004B049F"/>
    <w:rsid w:val="004B3E0E"/>
    <w:rsid w:val="004B5F46"/>
    <w:rsid w:val="004C2085"/>
    <w:rsid w:val="004D0ADE"/>
    <w:rsid w:val="004D2302"/>
    <w:rsid w:val="004D44DB"/>
    <w:rsid w:val="004D5F3F"/>
    <w:rsid w:val="004D6552"/>
    <w:rsid w:val="004D7B82"/>
    <w:rsid w:val="004E1A26"/>
    <w:rsid w:val="004E3E7A"/>
    <w:rsid w:val="004F0059"/>
    <w:rsid w:val="004F0BB3"/>
    <w:rsid w:val="004F1FFC"/>
    <w:rsid w:val="004F4B0F"/>
    <w:rsid w:val="004F7F2A"/>
    <w:rsid w:val="00505867"/>
    <w:rsid w:val="00505DC9"/>
    <w:rsid w:val="00506326"/>
    <w:rsid w:val="00506E8B"/>
    <w:rsid w:val="005076F0"/>
    <w:rsid w:val="00512196"/>
    <w:rsid w:val="0051423A"/>
    <w:rsid w:val="00517301"/>
    <w:rsid w:val="005300EB"/>
    <w:rsid w:val="0053193E"/>
    <w:rsid w:val="00532983"/>
    <w:rsid w:val="00540292"/>
    <w:rsid w:val="0054095B"/>
    <w:rsid w:val="00540992"/>
    <w:rsid w:val="005479BD"/>
    <w:rsid w:val="00550232"/>
    <w:rsid w:val="0055235D"/>
    <w:rsid w:val="005528B2"/>
    <w:rsid w:val="00570761"/>
    <w:rsid w:val="00594DB7"/>
    <w:rsid w:val="00595E15"/>
    <w:rsid w:val="005B1DD4"/>
    <w:rsid w:val="005B1DED"/>
    <w:rsid w:val="005B59A1"/>
    <w:rsid w:val="005B7D29"/>
    <w:rsid w:val="005C095D"/>
    <w:rsid w:val="005C6D3E"/>
    <w:rsid w:val="005C7331"/>
    <w:rsid w:val="005C745B"/>
    <w:rsid w:val="005D07E8"/>
    <w:rsid w:val="005D1B81"/>
    <w:rsid w:val="005D227F"/>
    <w:rsid w:val="005D233D"/>
    <w:rsid w:val="005D2D2F"/>
    <w:rsid w:val="005D5EA5"/>
    <w:rsid w:val="005D650E"/>
    <w:rsid w:val="005D6D22"/>
    <w:rsid w:val="005D7EC7"/>
    <w:rsid w:val="005E7F29"/>
    <w:rsid w:val="005F0B3B"/>
    <w:rsid w:val="005F6293"/>
    <w:rsid w:val="005F6D99"/>
    <w:rsid w:val="006065D7"/>
    <w:rsid w:val="00612659"/>
    <w:rsid w:val="0061266C"/>
    <w:rsid w:val="00624DDF"/>
    <w:rsid w:val="00625F77"/>
    <w:rsid w:val="006267E0"/>
    <w:rsid w:val="00631ACB"/>
    <w:rsid w:val="00632A5A"/>
    <w:rsid w:val="00635F19"/>
    <w:rsid w:val="0064311B"/>
    <w:rsid w:val="00644B1D"/>
    <w:rsid w:val="00645A93"/>
    <w:rsid w:val="00650DC1"/>
    <w:rsid w:val="0065407C"/>
    <w:rsid w:val="006568F5"/>
    <w:rsid w:val="00665F2A"/>
    <w:rsid w:val="00665FE9"/>
    <w:rsid w:val="006800C3"/>
    <w:rsid w:val="0069303B"/>
    <w:rsid w:val="006A1068"/>
    <w:rsid w:val="006A14EB"/>
    <w:rsid w:val="006A289C"/>
    <w:rsid w:val="006A50C3"/>
    <w:rsid w:val="006B45FD"/>
    <w:rsid w:val="006B7077"/>
    <w:rsid w:val="006C0FAE"/>
    <w:rsid w:val="006C1A1D"/>
    <w:rsid w:val="006C5A47"/>
    <w:rsid w:val="006D3495"/>
    <w:rsid w:val="006D41FB"/>
    <w:rsid w:val="006D60CD"/>
    <w:rsid w:val="006F17EA"/>
    <w:rsid w:val="006F2F4D"/>
    <w:rsid w:val="006F3915"/>
    <w:rsid w:val="00701ED4"/>
    <w:rsid w:val="007031BA"/>
    <w:rsid w:val="0070383C"/>
    <w:rsid w:val="00703A0F"/>
    <w:rsid w:val="00716BBF"/>
    <w:rsid w:val="00722C05"/>
    <w:rsid w:val="00722EFB"/>
    <w:rsid w:val="0074006C"/>
    <w:rsid w:val="0074771F"/>
    <w:rsid w:val="00750148"/>
    <w:rsid w:val="00750678"/>
    <w:rsid w:val="00754B2C"/>
    <w:rsid w:val="00754F36"/>
    <w:rsid w:val="00762135"/>
    <w:rsid w:val="007723A6"/>
    <w:rsid w:val="00773AF5"/>
    <w:rsid w:val="0077498F"/>
    <w:rsid w:val="00780ADF"/>
    <w:rsid w:val="00780F45"/>
    <w:rsid w:val="00784095"/>
    <w:rsid w:val="00784E13"/>
    <w:rsid w:val="0078592B"/>
    <w:rsid w:val="007869C5"/>
    <w:rsid w:val="00791494"/>
    <w:rsid w:val="00791F89"/>
    <w:rsid w:val="00794D4F"/>
    <w:rsid w:val="007956E4"/>
    <w:rsid w:val="00797C90"/>
    <w:rsid w:val="007A144F"/>
    <w:rsid w:val="007A4176"/>
    <w:rsid w:val="007B3D9D"/>
    <w:rsid w:val="007B4514"/>
    <w:rsid w:val="007B518B"/>
    <w:rsid w:val="007B5C48"/>
    <w:rsid w:val="007C237C"/>
    <w:rsid w:val="007D3491"/>
    <w:rsid w:val="007D609F"/>
    <w:rsid w:val="007D67BB"/>
    <w:rsid w:val="007E17B7"/>
    <w:rsid w:val="007E3A90"/>
    <w:rsid w:val="007E4EA6"/>
    <w:rsid w:val="00802EEF"/>
    <w:rsid w:val="008036A2"/>
    <w:rsid w:val="00805381"/>
    <w:rsid w:val="0081682E"/>
    <w:rsid w:val="00816DCB"/>
    <w:rsid w:val="00827AF8"/>
    <w:rsid w:val="00830EBE"/>
    <w:rsid w:val="008344E6"/>
    <w:rsid w:val="00834AB9"/>
    <w:rsid w:val="008359F7"/>
    <w:rsid w:val="00842A03"/>
    <w:rsid w:val="0085172C"/>
    <w:rsid w:val="0085281B"/>
    <w:rsid w:val="00856974"/>
    <w:rsid w:val="0086320E"/>
    <w:rsid w:val="008648F9"/>
    <w:rsid w:val="00865B60"/>
    <w:rsid w:val="00870F94"/>
    <w:rsid w:val="00871621"/>
    <w:rsid w:val="00872EE1"/>
    <w:rsid w:val="00877A7D"/>
    <w:rsid w:val="00877FA5"/>
    <w:rsid w:val="008802B7"/>
    <w:rsid w:val="008817B3"/>
    <w:rsid w:val="00883611"/>
    <w:rsid w:val="00891D38"/>
    <w:rsid w:val="0089351A"/>
    <w:rsid w:val="00894C4C"/>
    <w:rsid w:val="008B2E20"/>
    <w:rsid w:val="008B2F1B"/>
    <w:rsid w:val="008B4D78"/>
    <w:rsid w:val="008C1C76"/>
    <w:rsid w:val="008C4EC2"/>
    <w:rsid w:val="008D6250"/>
    <w:rsid w:val="008D7C1C"/>
    <w:rsid w:val="008D7CAF"/>
    <w:rsid w:val="008E0FF5"/>
    <w:rsid w:val="008E6B81"/>
    <w:rsid w:val="008F19F1"/>
    <w:rsid w:val="008F68EF"/>
    <w:rsid w:val="008F69BE"/>
    <w:rsid w:val="00901E28"/>
    <w:rsid w:val="009030BA"/>
    <w:rsid w:val="009038E7"/>
    <w:rsid w:val="00906580"/>
    <w:rsid w:val="00907736"/>
    <w:rsid w:val="00914593"/>
    <w:rsid w:val="00921D38"/>
    <w:rsid w:val="0092361C"/>
    <w:rsid w:val="009236AD"/>
    <w:rsid w:val="0093247E"/>
    <w:rsid w:val="00934091"/>
    <w:rsid w:val="00937064"/>
    <w:rsid w:val="00942506"/>
    <w:rsid w:val="009476EF"/>
    <w:rsid w:val="00947703"/>
    <w:rsid w:val="009567F7"/>
    <w:rsid w:val="009629A2"/>
    <w:rsid w:val="0097037C"/>
    <w:rsid w:val="00975429"/>
    <w:rsid w:val="009762CE"/>
    <w:rsid w:val="0097670C"/>
    <w:rsid w:val="00977DA0"/>
    <w:rsid w:val="00980029"/>
    <w:rsid w:val="009801AC"/>
    <w:rsid w:val="00981DD3"/>
    <w:rsid w:val="00982A94"/>
    <w:rsid w:val="00984F94"/>
    <w:rsid w:val="00993D20"/>
    <w:rsid w:val="00996F20"/>
    <w:rsid w:val="009A1B3E"/>
    <w:rsid w:val="009A3A41"/>
    <w:rsid w:val="009A4A63"/>
    <w:rsid w:val="009A4EDA"/>
    <w:rsid w:val="009B0D97"/>
    <w:rsid w:val="009C45D7"/>
    <w:rsid w:val="009D0A6B"/>
    <w:rsid w:val="009E0768"/>
    <w:rsid w:val="009E0A36"/>
    <w:rsid w:val="009E5D92"/>
    <w:rsid w:val="009E6A7F"/>
    <w:rsid w:val="00A04614"/>
    <w:rsid w:val="00A16C99"/>
    <w:rsid w:val="00A179C3"/>
    <w:rsid w:val="00A21976"/>
    <w:rsid w:val="00A223CD"/>
    <w:rsid w:val="00A227CD"/>
    <w:rsid w:val="00A232BC"/>
    <w:rsid w:val="00A35552"/>
    <w:rsid w:val="00A36025"/>
    <w:rsid w:val="00A4111F"/>
    <w:rsid w:val="00A429F0"/>
    <w:rsid w:val="00A46A2A"/>
    <w:rsid w:val="00A4740F"/>
    <w:rsid w:val="00A84BE5"/>
    <w:rsid w:val="00AA04CC"/>
    <w:rsid w:val="00AA0ACB"/>
    <w:rsid w:val="00AA3FB0"/>
    <w:rsid w:val="00AA6EE4"/>
    <w:rsid w:val="00AB3ADB"/>
    <w:rsid w:val="00AB6BE5"/>
    <w:rsid w:val="00AC3807"/>
    <w:rsid w:val="00AC4019"/>
    <w:rsid w:val="00AC41AC"/>
    <w:rsid w:val="00AC680D"/>
    <w:rsid w:val="00AD3EA3"/>
    <w:rsid w:val="00AD44A6"/>
    <w:rsid w:val="00AD4E6A"/>
    <w:rsid w:val="00AD54A3"/>
    <w:rsid w:val="00AD6983"/>
    <w:rsid w:val="00AD7AC6"/>
    <w:rsid w:val="00AE22DF"/>
    <w:rsid w:val="00AE2ABA"/>
    <w:rsid w:val="00AF0B1A"/>
    <w:rsid w:val="00B0383E"/>
    <w:rsid w:val="00B10444"/>
    <w:rsid w:val="00B109EB"/>
    <w:rsid w:val="00B12535"/>
    <w:rsid w:val="00B158EB"/>
    <w:rsid w:val="00B16F72"/>
    <w:rsid w:val="00B215EC"/>
    <w:rsid w:val="00B24A51"/>
    <w:rsid w:val="00B31D74"/>
    <w:rsid w:val="00B323C1"/>
    <w:rsid w:val="00B4097C"/>
    <w:rsid w:val="00B437D1"/>
    <w:rsid w:val="00B52C07"/>
    <w:rsid w:val="00B543C3"/>
    <w:rsid w:val="00B5485A"/>
    <w:rsid w:val="00B65F75"/>
    <w:rsid w:val="00B7425C"/>
    <w:rsid w:val="00B75BFE"/>
    <w:rsid w:val="00B775E0"/>
    <w:rsid w:val="00B809E4"/>
    <w:rsid w:val="00B81043"/>
    <w:rsid w:val="00B87A59"/>
    <w:rsid w:val="00B95514"/>
    <w:rsid w:val="00BA2564"/>
    <w:rsid w:val="00BB2B60"/>
    <w:rsid w:val="00BC1397"/>
    <w:rsid w:val="00BD5128"/>
    <w:rsid w:val="00BD5C76"/>
    <w:rsid w:val="00BD6A62"/>
    <w:rsid w:val="00BE33A6"/>
    <w:rsid w:val="00BE7468"/>
    <w:rsid w:val="00BF06EF"/>
    <w:rsid w:val="00BF1E74"/>
    <w:rsid w:val="00BF5B4A"/>
    <w:rsid w:val="00C0018A"/>
    <w:rsid w:val="00C00F4B"/>
    <w:rsid w:val="00C01D11"/>
    <w:rsid w:val="00C0500A"/>
    <w:rsid w:val="00C069D1"/>
    <w:rsid w:val="00C1334F"/>
    <w:rsid w:val="00C230FA"/>
    <w:rsid w:val="00C26C03"/>
    <w:rsid w:val="00C40402"/>
    <w:rsid w:val="00C47838"/>
    <w:rsid w:val="00C52352"/>
    <w:rsid w:val="00C52665"/>
    <w:rsid w:val="00C579AC"/>
    <w:rsid w:val="00C6445A"/>
    <w:rsid w:val="00C738C0"/>
    <w:rsid w:val="00C7697A"/>
    <w:rsid w:val="00C76E3B"/>
    <w:rsid w:val="00C81901"/>
    <w:rsid w:val="00C82100"/>
    <w:rsid w:val="00C847A0"/>
    <w:rsid w:val="00CA78B7"/>
    <w:rsid w:val="00CB2331"/>
    <w:rsid w:val="00CB7E2F"/>
    <w:rsid w:val="00CC17CF"/>
    <w:rsid w:val="00CC35FC"/>
    <w:rsid w:val="00CC58C7"/>
    <w:rsid w:val="00CD57AD"/>
    <w:rsid w:val="00CD581F"/>
    <w:rsid w:val="00CE0D2E"/>
    <w:rsid w:val="00CE2AC1"/>
    <w:rsid w:val="00CE54CD"/>
    <w:rsid w:val="00CF2702"/>
    <w:rsid w:val="00CF7E2A"/>
    <w:rsid w:val="00D050E9"/>
    <w:rsid w:val="00D107AA"/>
    <w:rsid w:val="00D1181A"/>
    <w:rsid w:val="00D11D21"/>
    <w:rsid w:val="00D15D71"/>
    <w:rsid w:val="00D16ABC"/>
    <w:rsid w:val="00D5796C"/>
    <w:rsid w:val="00D60D2A"/>
    <w:rsid w:val="00D708EE"/>
    <w:rsid w:val="00D73043"/>
    <w:rsid w:val="00D73085"/>
    <w:rsid w:val="00D73A1D"/>
    <w:rsid w:val="00D76251"/>
    <w:rsid w:val="00D77C4A"/>
    <w:rsid w:val="00D81458"/>
    <w:rsid w:val="00D85808"/>
    <w:rsid w:val="00D85E11"/>
    <w:rsid w:val="00D86057"/>
    <w:rsid w:val="00D9313D"/>
    <w:rsid w:val="00DA6696"/>
    <w:rsid w:val="00DA7FC6"/>
    <w:rsid w:val="00DB76B5"/>
    <w:rsid w:val="00DC48FD"/>
    <w:rsid w:val="00DD4A87"/>
    <w:rsid w:val="00DD5DB6"/>
    <w:rsid w:val="00DE7570"/>
    <w:rsid w:val="00DF4EF7"/>
    <w:rsid w:val="00DF58D1"/>
    <w:rsid w:val="00E01CD7"/>
    <w:rsid w:val="00E07025"/>
    <w:rsid w:val="00E14F45"/>
    <w:rsid w:val="00E15232"/>
    <w:rsid w:val="00E168DE"/>
    <w:rsid w:val="00E16E53"/>
    <w:rsid w:val="00E2410A"/>
    <w:rsid w:val="00E277CA"/>
    <w:rsid w:val="00E33CAE"/>
    <w:rsid w:val="00E34A2B"/>
    <w:rsid w:val="00E47FAD"/>
    <w:rsid w:val="00E50C03"/>
    <w:rsid w:val="00E5477E"/>
    <w:rsid w:val="00E55203"/>
    <w:rsid w:val="00E626E9"/>
    <w:rsid w:val="00E6430A"/>
    <w:rsid w:val="00E64CCF"/>
    <w:rsid w:val="00E703D9"/>
    <w:rsid w:val="00E70C03"/>
    <w:rsid w:val="00E72EBF"/>
    <w:rsid w:val="00E757AE"/>
    <w:rsid w:val="00E82675"/>
    <w:rsid w:val="00E8314F"/>
    <w:rsid w:val="00E85152"/>
    <w:rsid w:val="00E921A1"/>
    <w:rsid w:val="00E92F24"/>
    <w:rsid w:val="00E94E48"/>
    <w:rsid w:val="00E9611F"/>
    <w:rsid w:val="00EA00E1"/>
    <w:rsid w:val="00EA5FCD"/>
    <w:rsid w:val="00EB2903"/>
    <w:rsid w:val="00EB2F53"/>
    <w:rsid w:val="00EC50E8"/>
    <w:rsid w:val="00EC69EC"/>
    <w:rsid w:val="00ED05D7"/>
    <w:rsid w:val="00ED0DB8"/>
    <w:rsid w:val="00ED709B"/>
    <w:rsid w:val="00EE1D16"/>
    <w:rsid w:val="00EE5388"/>
    <w:rsid w:val="00EE6017"/>
    <w:rsid w:val="00EE67BA"/>
    <w:rsid w:val="00EF1C3D"/>
    <w:rsid w:val="00EF79B4"/>
    <w:rsid w:val="00F00B96"/>
    <w:rsid w:val="00F11D7E"/>
    <w:rsid w:val="00F3083B"/>
    <w:rsid w:val="00F31314"/>
    <w:rsid w:val="00F320A5"/>
    <w:rsid w:val="00F32CAD"/>
    <w:rsid w:val="00F36E3E"/>
    <w:rsid w:val="00F53788"/>
    <w:rsid w:val="00F6593B"/>
    <w:rsid w:val="00F65B2E"/>
    <w:rsid w:val="00F6717A"/>
    <w:rsid w:val="00F80A78"/>
    <w:rsid w:val="00F83942"/>
    <w:rsid w:val="00F8524D"/>
    <w:rsid w:val="00F85CC5"/>
    <w:rsid w:val="00F86574"/>
    <w:rsid w:val="00F86A54"/>
    <w:rsid w:val="00F93641"/>
    <w:rsid w:val="00F95536"/>
    <w:rsid w:val="00F95629"/>
    <w:rsid w:val="00FA5393"/>
    <w:rsid w:val="00FB622B"/>
    <w:rsid w:val="00FC070E"/>
    <w:rsid w:val="00FC2520"/>
    <w:rsid w:val="00FC4A0A"/>
    <w:rsid w:val="00FD243C"/>
    <w:rsid w:val="00FD77F5"/>
    <w:rsid w:val="00FE1BAB"/>
    <w:rsid w:val="00FE6124"/>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7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C52665"/>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C5266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RU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RU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s.gov/news.release/ocwage.t0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gov/owcp/dfec/regs/compliance/OWCP-915.pdf" TargetMode="External"/><Relationship Id="rId14"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0F25-D88B-46F6-8DCF-06689C3B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16910</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SYSTEM</cp:lastModifiedBy>
  <cp:revision>2</cp:revision>
  <cp:lastPrinted>2017-11-03T16:24:00Z</cp:lastPrinted>
  <dcterms:created xsi:type="dcterms:W3CDTF">2018-05-17T18:56:00Z</dcterms:created>
  <dcterms:modified xsi:type="dcterms:W3CDTF">2018-05-17T18:56:00Z</dcterms:modified>
</cp:coreProperties>
</file>