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09" w:rsidRPr="00105D16" w:rsidRDefault="00111354" w:rsidP="00105D16">
      <w:pPr>
        <w:pStyle w:val="Heading2"/>
        <w:tabs>
          <w:tab w:val="left" w:pos="900"/>
        </w:tabs>
        <w:ind w:right="-180"/>
        <w:jc w:val="right"/>
        <w:rPr>
          <w:b w:val="0"/>
        </w:rPr>
      </w:pPr>
      <w:bookmarkStart w:id="0" w:name="_GoBack"/>
      <w:bookmarkEnd w:id="0"/>
      <w:r>
        <w:rPr>
          <w:b w:val="0"/>
        </w:rPr>
        <w:t>12</w:t>
      </w:r>
      <w:r w:rsidR="0021492E" w:rsidRPr="0021492E">
        <w:rPr>
          <w:b w:val="0"/>
        </w:rPr>
        <w:t>/</w:t>
      </w:r>
      <w:r w:rsidR="002F0F11">
        <w:rPr>
          <w:b w:val="0"/>
        </w:rPr>
        <w:t>7</w:t>
      </w:r>
      <w:r>
        <w:rPr>
          <w:b w:val="0"/>
        </w:rPr>
        <w:t>/</w:t>
      </w:r>
      <w:r w:rsidR="0021492E" w:rsidRPr="0021492E">
        <w:rPr>
          <w:b w:val="0"/>
        </w:rPr>
        <w:t>18</w:t>
      </w:r>
    </w:p>
    <w:p w:rsidR="00DE78DF" w:rsidRPr="00DE78DF" w:rsidRDefault="00F06866" w:rsidP="0043408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Pr="00DE78DF">
        <w:rPr>
          <w:color w:val="FF0000"/>
          <w:sz w:val="28"/>
        </w:rPr>
        <w:t xml:space="preserve">OMB Control Number: </w:t>
      </w:r>
      <w:r w:rsidR="00DE78DF" w:rsidRPr="00B10BDE">
        <w:rPr>
          <w:color w:val="FF0000"/>
          <w:sz w:val="28"/>
        </w:rPr>
        <w:t>TBD</w:t>
      </w:r>
      <w:r>
        <w:rPr>
          <w:sz w:val="28"/>
        </w:rPr>
        <w:t>)</w:t>
      </w:r>
    </w:p>
    <w:p w:rsidR="00DE78DF" w:rsidRDefault="00DE78DF" w:rsidP="00434086"/>
    <w:p w:rsidR="00DE78DF" w:rsidRPr="00434086" w:rsidRDefault="00DE78DF" w:rsidP="00434086">
      <w:r w:rsidRPr="00DE78DF">
        <w:rPr>
          <w:b/>
        </w:rPr>
        <w:t xml:space="preserve">TITLE OF INFORMATION COLLECTION:  </w:t>
      </w:r>
      <w:r w:rsidRPr="00DE78DF">
        <w:t>Local Cost under Short Term Insurance Policies and Working Capital Guarantees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DE78DF" w:rsidRPr="00DE78DF">
        <w:t xml:space="preserve">The </w:t>
      </w:r>
      <w:r w:rsidR="007E7342">
        <w:t xml:space="preserve">purpose of the </w:t>
      </w:r>
      <w:r w:rsidR="00DE78DF" w:rsidRPr="00DE78DF">
        <w:t xml:space="preserve">survey is to learn more about the types of </w:t>
      </w:r>
      <w:r w:rsidR="003A4949">
        <w:t xml:space="preserve">local </w:t>
      </w:r>
      <w:r w:rsidR="007E7342">
        <w:t>costs that U.S. e</w:t>
      </w:r>
      <w:r w:rsidR="00DE78DF" w:rsidRPr="00DE78DF">
        <w:t>xporters incur in their EXIM-supported transactions.</w:t>
      </w:r>
      <w:r w:rsidR="00DE78DF">
        <w:rPr>
          <w:b/>
        </w:rPr>
        <w:t xml:space="preserve">  </w:t>
      </w:r>
    </w:p>
    <w:p w:rsidR="00DE78DF" w:rsidRDefault="00DE78DF">
      <w:pPr>
        <w:rPr>
          <w:b/>
        </w:rPr>
      </w:pPr>
    </w:p>
    <w:p w:rsidR="00DE78DF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7E7342" w:rsidRPr="00FC6213">
        <w:t xml:space="preserve">U.S. exporters </w:t>
      </w:r>
      <w:r w:rsidR="007E7342">
        <w:t>who</w:t>
      </w:r>
      <w:r w:rsidR="003F50BF">
        <w:t>se export transactions have</w:t>
      </w:r>
      <w:r w:rsidR="007E7342">
        <w:t xml:space="preserve"> </w:t>
      </w:r>
      <w:r w:rsidR="003F50BF">
        <w:t>benefitted from</w:t>
      </w:r>
      <w:r w:rsidR="007E7342">
        <w:t xml:space="preserve"> EXIM </w:t>
      </w:r>
      <w:r w:rsidR="007E7342" w:rsidRPr="00FC6213">
        <w:t>short-term insurance and</w:t>
      </w:r>
      <w:r w:rsidR="007E7342">
        <w:t>/or working capital guarantee</w:t>
      </w:r>
      <w:r w:rsidR="003F50BF">
        <w:t xml:space="preserve"> </w:t>
      </w:r>
      <w:r w:rsidR="00FC0E8A">
        <w:t>support</w:t>
      </w:r>
      <w:r w:rsidR="007E7342">
        <w:t xml:space="preserve"> </w:t>
      </w:r>
      <w:r w:rsidR="003F50BF">
        <w:t xml:space="preserve">during </w:t>
      </w:r>
      <w:r w:rsidR="007E7342" w:rsidRPr="00FC6213">
        <w:t xml:space="preserve">fiscal year 2018 </w:t>
      </w:r>
      <w:r w:rsidR="007E7342">
        <w:t xml:space="preserve">through the present </w:t>
      </w:r>
      <w:r w:rsidR="007E7342" w:rsidRPr="00FC6213">
        <w:t xml:space="preserve">(i.e., </w:t>
      </w:r>
      <w:r w:rsidR="007E7342">
        <w:t>starting 10/1/17 through 11/21/18)</w:t>
      </w:r>
      <w:r w:rsidR="003F50BF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434086">
      <w:pPr>
        <w:pStyle w:val="BodyTextIndent"/>
        <w:tabs>
          <w:tab w:val="left" w:pos="360"/>
        </w:tabs>
        <w:ind w:left="0"/>
        <w:jc w:val="right"/>
        <w:rPr>
          <w:bCs/>
          <w:sz w:val="24"/>
        </w:rPr>
      </w:pPr>
      <w:r>
        <w:rPr>
          <w:bCs/>
          <w:sz w:val="24"/>
        </w:rPr>
        <w:t>[</w:t>
      </w:r>
      <w:r w:rsidR="00434086">
        <w:rPr>
          <w:bCs/>
          <w:sz w:val="24"/>
        </w:rPr>
        <w:t xml:space="preserve">  </w:t>
      </w:r>
      <w:r w:rsidR="003A494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434086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434086">
        <w:rPr>
          <w:bCs/>
          <w:sz w:val="24"/>
          <w:u w:val="single"/>
        </w:rPr>
        <w:t xml:space="preserve"> Customer survey on relevance of local costs in EXIM-supported transactions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105D16" w:rsidRDefault="00105D16" w:rsidP="00105D16">
      <w:pPr>
        <w:pStyle w:val="ListParagraph"/>
        <w:ind w:left="360"/>
      </w:pPr>
    </w:p>
    <w:p w:rsidR="009C13B9" w:rsidRPr="00105D16" w:rsidRDefault="00105D16" w:rsidP="009C13B9">
      <w:pPr>
        <w:pStyle w:val="ListParagraph"/>
        <w:ind w:left="360"/>
        <w:rPr>
          <w:b/>
        </w:rPr>
      </w:pPr>
      <w:r w:rsidRPr="00105D16">
        <w:rPr>
          <w:b/>
        </w:rPr>
        <w:t>Helene Walsh, Vice President, Policy Analysis</w:t>
      </w:r>
    </w:p>
    <w:p w:rsidR="00105D16" w:rsidRDefault="00105D16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4671E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4D6E14" w:rsidRPr="00434086" w:rsidRDefault="00C86E91">
      <w:r>
        <w:t xml:space="preserve">Is an incentive (e.g., money or reimbursement of expenses, token of appreciation) provided to participants?  [  ] Yes [ </w:t>
      </w:r>
      <w:r w:rsidR="0064671E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105D16" w:rsidRDefault="00105D16" w:rsidP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530"/>
        <w:gridCol w:w="1800"/>
        <w:gridCol w:w="1350"/>
      </w:tblGrid>
      <w:tr w:rsidR="00EF2095" w:rsidRPr="008568CC" w:rsidTr="00876F56">
        <w:trPr>
          <w:trHeight w:val="274"/>
        </w:trPr>
        <w:tc>
          <w:tcPr>
            <w:tcW w:w="4428" w:type="dxa"/>
          </w:tcPr>
          <w:p w:rsidR="006832D9" w:rsidRPr="008568CC" w:rsidRDefault="00E40B50" w:rsidP="00C8488C">
            <w:pPr>
              <w:rPr>
                <w:b/>
              </w:rPr>
            </w:pPr>
            <w:r w:rsidRPr="008568CC">
              <w:rPr>
                <w:b/>
              </w:rPr>
              <w:t>Category of Respondent</w:t>
            </w:r>
            <w:r w:rsidR="00EF2095" w:rsidRPr="008568CC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8568CC" w:rsidRDefault="006832D9" w:rsidP="00843796">
            <w:pPr>
              <w:rPr>
                <w:b/>
              </w:rPr>
            </w:pPr>
            <w:r w:rsidRPr="008568CC">
              <w:rPr>
                <w:b/>
              </w:rPr>
              <w:t>N</w:t>
            </w:r>
            <w:r w:rsidR="009F5923" w:rsidRPr="008568CC">
              <w:rPr>
                <w:b/>
              </w:rPr>
              <w:t>o.</w:t>
            </w:r>
            <w:r w:rsidRPr="008568CC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8568CC" w:rsidRDefault="006832D9" w:rsidP="00843796">
            <w:pPr>
              <w:rPr>
                <w:b/>
              </w:rPr>
            </w:pPr>
            <w:r w:rsidRPr="008568CC">
              <w:rPr>
                <w:b/>
              </w:rPr>
              <w:t>Participation Time</w:t>
            </w:r>
          </w:p>
        </w:tc>
        <w:tc>
          <w:tcPr>
            <w:tcW w:w="1350" w:type="dxa"/>
          </w:tcPr>
          <w:p w:rsidR="006832D9" w:rsidRPr="008568CC" w:rsidRDefault="006832D9" w:rsidP="00843796">
            <w:pPr>
              <w:rPr>
                <w:b/>
              </w:rPr>
            </w:pPr>
            <w:r w:rsidRPr="008568CC">
              <w:rPr>
                <w:b/>
              </w:rPr>
              <w:t>Burden</w:t>
            </w:r>
          </w:p>
        </w:tc>
      </w:tr>
      <w:tr w:rsidR="00EF2095" w:rsidRPr="008568CC" w:rsidTr="00876F56">
        <w:trPr>
          <w:trHeight w:val="274"/>
        </w:trPr>
        <w:tc>
          <w:tcPr>
            <w:tcW w:w="4428" w:type="dxa"/>
          </w:tcPr>
          <w:p w:rsidR="006832D9" w:rsidRPr="008568CC" w:rsidRDefault="0064671E" w:rsidP="00843796">
            <w:r w:rsidRPr="008568CC">
              <w:t>Individual Customers</w:t>
            </w:r>
          </w:p>
        </w:tc>
        <w:tc>
          <w:tcPr>
            <w:tcW w:w="1530" w:type="dxa"/>
          </w:tcPr>
          <w:p w:rsidR="006832D9" w:rsidRPr="008568CC" w:rsidRDefault="00BC2B11" w:rsidP="00843796">
            <w:r w:rsidRPr="008568CC">
              <w:t>963</w:t>
            </w:r>
          </w:p>
        </w:tc>
        <w:tc>
          <w:tcPr>
            <w:tcW w:w="1800" w:type="dxa"/>
          </w:tcPr>
          <w:p w:rsidR="006832D9" w:rsidRPr="008568CC" w:rsidRDefault="0046639F" w:rsidP="00843796">
            <w:r w:rsidRPr="008568CC">
              <w:t>10 min</w:t>
            </w:r>
          </w:p>
        </w:tc>
        <w:tc>
          <w:tcPr>
            <w:tcW w:w="1350" w:type="dxa"/>
          </w:tcPr>
          <w:p w:rsidR="006832D9" w:rsidRPr="008568CC" w:rsidRDefault="008568CC" w:rsidP="00BC2B11">
            <w:r w:rsidRPr="008568CC">
              <w:t>160.5</w:t>
            </w:r>
            <w:r w:rsidR="0087216C" w:rsidRPr="008568CC">
              <w:t xml:space="preserve"> </w:t>
            </w:r>
            <w:r w:rsidR="00386003" w:rsidRPr="008568CC">
              <w:t>hours</w:t>
            </w:r>
          </w:p>
        </w:tc>
      </w:tr>
      <w:tr w:rsidR="00EF2095" w:rsidRPr="008568CC" w:rsidTr="00876F56">
        <w:trPr>
          <w:trHeight w:val="289"/>
        </w:trPr>
        <w:tc>
          <w:tcPr>
            <w:tcW w:w="4428" w:type="dxa"/>
          </w:tcPr>
          <w:p w:rsidR="006832D9" w:rsidRPr="008568CC" w:rsidRDefault="006832D9" w:rsidP="00843796">
            <w:pPr>
              <w:rPr>
                <w:b/>
              </w:rPr>
            </w:pPr>
            <w:r w:rsidRPr="008568CC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8568CC" w:rsidRDefault="006832D9" w:rsidP="00843796">
            <w:pPr>
              <w:rPr>
                <w:b/>
              </w:rPr>
            </w:pPr>
          </w:p>
        </w:tc>
        <w:tc>
          <w:tcPr>
            <w:tcW w:w="1800" w:type="dxa"/>
          </w:tcPr>
          <w:p w:rsidR="006832D9" w:rsidRPr="008568CC" w:rsidRDefault="006832D9" w:rsidP="00843796"/>
        </w:tc>
        <w:tc>
          <w:tcPr>
            <w:tcW w:w="1350" w:type="dxa"/>
          </w:tcPr>
          <w:p w:rsidR="006832D9" w:rsidRPr="008568CC" w:rsidRDefault="008568CC" w:rsidP="00843796">
            <w:r w:rsidRPr="008568CC">
              <w:t xml:space="preserve">160.5 </w:t>
            </w:r>
            <w:r w:rsidR="00876F56" w:rsidRPr="008568CC">
              <w:t>hours</w:t>
            </w:r>
          </w:p>
        </w:tc>
      </w:tr>
    </w:tbl>
    <w:p w:rsidR="00F3170F" w:rsidRPr="008568CC" w:rsidRDefault="00F3170F" w:rsidP="00F3170F"/>
    <w:p w:rsidR="0064671E" w:rsidRDefault="0064671E">
      <w:pPr>
        <w:rPr>
          <w:b/>
        </w:rPr>
      </w:pPr>
      <w:r w:rsidRPr="008568CC">
        <w:rPr>
          <w:b/>
        </w:rPr>
        <w:t xml:space="preserve">FEDERAL COST:  </w:t>
      </w:r>
    </w:p>
    <w:p w:rsidR="00D50E21" w:rsidRPr="008568CC" w:rsidRDefault="00D50E21">
      <w:pPr>
        <w:rPr>
          <w:b/>
        </w:rPr>
      </w:pPr>
    </w:p>
    <w:p w:rsidR="0064671E" w:rsidRPr="008568CC" w:rsidRDefault="008568CC">
      <w:r>
        <w:t>Estimated r</w:t>
      </w:r>
      <w:r w:rsidR="00386003" w:rsidRPr="008568CC">
        <w:t>eview time per response</w:t>
      </w:r>
      <w:r w:rsidR="0064671E" w:rsidRPr="008568CC">
        <w:t xml:space="preserve"> </w:t>
      </w:r>
      <w:r w:rsidR="00FC6213" w:rsidRPr="008568CC">
        <w:t xml:space="preserve">is </w:t>
      </w:r>
      <w:r w:rsidRPr="008568CC">
        <w:t xml:space="preserve">10 </w:t>
      </w:r>
      <w:r w:rsidR="0064671E" w:rsidRPr="008568CC">
        <w:t>minutes</w:t>
      </w:r>
      <w:r w:rsidRPr="008568CC">
        <w:t xml:space="preserve">. </w:t>
      </w:r>
      <w:r w:rsidR="0064671E" w:rsidRPr="008568CC">
        <w:t xml:space="preserve">The total estimated time is </w:t>
      </w:r>
      <w:r w:rsidRPr="008568CC">
        <w:t>9,630</w:t>
      </w:r>
      <w:r w:rsidR="0064671E" w:rsidRPr="008568CC">
        <w:t xml:space="preserve"> minutes or </w:t>
      </w:r>
      <w:r w:rsidRPr="008568CC">
        <w:t xml:space="preserve">160.5 </w:t>
      </w:r>
      <w:r w:rsidR="00386003" w:rsidRPr="008568CC">
        <w:t>hours</w:t>
      </w:r>
      <w:r w:rsidRPr="008568CC">
        <w:t>.</w:t>
      </w:r>
    </w:p>
    <w:p w:rsidR="00386003" w:rsidRPr="008568CC" w:rsidRDefault="008568CC">
      <w:r>
        <w:t>The a</w:t>
      </w:r>
      <w:r w:rsidR="00386003" w:rsidRPr="008568CC">
        <w:t>verage hourly</w:t>
      </w:r>
      <w:r w:rsidR="00876F56" w:rsidRPr="008568CC">
        <w:t xml:space="preserve"> </w:t>
      </w:r>
      <w:r>
        <w:t>w</w:t>
      </w:r>
      <w:r w:rsidR="00FC6213" w:rsidRPr="008568CC">
        <w:t>age $</w:t>
      </w:r>
      <w:r w:rsidR="00111354" w:rsidRPr="008568CC">
        <w:t>42.50</w:t>
      </w:r>
      <w:r w:rsidR="00FC6213" w:rsidRPr="008568CC">
        <w:t>, resulting in $</w:t>
      </w:r>
      <w:r w:rsidRPr="008568CC">
        <w:t>6,821.25</w:t>
      </w:r>
      <w:r w:rsidR="00386003" w:rsidRPr="008568CC">
        <w:t xml:space="preserve"> annual wages.</w:t>
      </w:r>
    </w:p>
    <w:p w:rsidR="0064671E" w:rsidRPr="008568CC" w:rsidRDefault="008568CC">
      <w:pPr>
        <w:rPr>
          <w:b/>
        </w:rPr>
      </w:pPr>
      <w:r>
        <w:t>With benefits and</w:t>
      </w:r>
      <w:r w:rsidR="00386003" w:rsidRPr="008568CC">
        <w:t xml:space="preserve"> overhead </w:t>
      </w:r>
      <w:r w:rsidR="003E5621" w:rsidRPr="008568CC">
        <w:t>c</w:t>
      </w:r>
      <w:r w:rsidR="00386003" w:rsidRPr="008568CC">
        <w:t xml:space="preserve">ost of 20%, </w:t>
      </w:r>
      <w:r>
        <w:t xml:space="preserve">federal cost </w:t>
      </w:r>
      <w:r w:rsidR="00386003" w:rsidRPr="008568CC">
        <w:t xml:space="preserve">per hour is </w:t>
      </w:r>
      <w:r w:rsidR="00876F56" w:rsidRPr="008568CC">
        <w:t>$</w:t>
      </w:r>
      <w:r w:rsidRPr="008568CC">
        <w:t>51.00</w:t>
      </w:r>
      <w:r w:rsidR="000D13C4">
        <w:t>.</w:t>
      </w:r>
    </w:p>
    <w:p w:rsidR="005E714A" w:rsidRDefault="00C86E91">
      <w:pPr>
        <w:rPr>
          <w:b/>
        </w:rPr>
      </w:pPr>
      <w:r w:rsidRPr="008568CC">
        <w:t xml:space="preserve">The estimated annual cost to the </w:t>
      </w:r>
      <w:r w:rsidR="008568CC">
        <w:t>federal</w:t>
      </w:r>
      <w:r w:rsidRPr="008568CC">
        <w:t xml:space="preserve"> government is</w:t>
      </w:r>
      <w:r w:rsidR="00876F56" w:rsidRPr="008568CC">
        <w:t>:</w:t>
      </w:r>
      <w:r w:rsidRPr="008568CC">
        <w:t xml:space="preserve">  </w:t>
      </w:r>
      <w:r w:rsidR="007A68F9" w:rsidRPr="008568CC">
        <w:rPr>
          <w:u w:val="single"/>
        </w:rPr>
        <w:t>$</w:t>
      </w:r>
      <w:r w:rsidR="008568CC" w:rsidRPr="008568CC">
        <w:rPr>
          <w:u w:val="single"/>
        </w:rPr>
        <w:t>8,185.50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105D16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E7342" w:rsidRDefault="0069403B" w:rsidP="000D13C4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A4949">
        <w:t xml:space="preserve">X] Yes  [  </w:t>
      </w:r>
      <w:r>
        <w:t>] No</w:t>
      </w:r>
    </w:p>
    <w:p w:rsidR="00D50E21" w:rsidRDefault="00D50E21" w:rsidP="00D50E21"/>
    <w:p w:rsidR="003A4949" w:rsidRDefault="00636621" w:rsidP="00C841CC">
      <w:pPr>
        <w:ind w:left="360"/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2C53D2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A4949" w:rsidRDefault="003A4949" w:rsidP="001B0AAA"/>
    <w:p w:rsidR="004B4DDA" w:rsidRDefault="003A4949" w:rsidP="001B0AAA">
      <w:r w:rsidRPr="00FC6213">
        <w:t>The universe is U.S. exporters</w:t>
      </w:r>
      <w:r w:rsidR="00FC0E8A">
        <w:t xml:space="preserve"> whose export transactions have benefitted from </w:t>
      </w:r>
      <w:r w:rsidR="002D21C1">
        <w:t xml:space="preserve">EXIM </w:t>
      </w:r>
      <w:r w:rsidRPr="00FC6213">
        <w:t>short-term insurance and</w:t>
      </w:r>
      <w:r w:rsidR="002D21C1">
        <w:t>/or working capital guarantee</w:t>
      </w:r>
      <w:r w:rsidR="009966FE">
        <w:t xml:space="preserve"> support during</w:t>
      </w:r>
      <w:r w:rsidRPr="00FC6213">
        <w:t xml:space="preserve"> fiscal year 2018 </w:t>
      </w:r>
      <w:r w:rsidR="00FC6213">
        <w:t xml:space="preserve">through the present </w:t>
      </w:r>
      <w:r w:rsidRPr="00FC6213">
        <w:t xml:space="preserve">(i.e., </w:t>
      </w:r>
      <w:r w:rsidR="00FC6213">
        <w:t xml:space="preserve">starting </w:t>
      </w:r>
      <w:r w:rsidR="004B4DDA">
        <w:t>10/1/17</w:t>
      </w:r>
      <w:r w:rsidR="008B7E21">
        <w:t xml:space="preserve"> through </w:t>
      </w:r>
      <w:r w:rsidR="004B4DDA">
        <w:t>11/21/18</w:t>
      </w:r>
      <w:r w:rsidRPr="00FC6213">
        <w:t xml:space="preserve">). This universe is comprised of </w:t>
      </w:r>
      <w:r w:rsidRPr="009966FE">
        <w:t>only</w:t>
      </w:r>
      <w:r w:rsidRPr="00FC6213">
        <w:t xml:space="preserve"> those EXIM customers who have </w:t>
      </w:r>
      <w:r w:rsidR="00FC0E8A">
        <w:t>delivered/</w:t>
      </w:r>
      <w:r w:rsidRPr="00FC6213">
        <w:t>shipped</w:t>
      </w:r>
      <w:r w:rsidR="00FC0E8A">
        <w:t xml:space="preserve"> EXIM supported goods and services to a foreign buyer</w:t>
      </w:r>
      <w:r w:rsidRPr="00FC6213">
        <w:t xml:space="preserve"> during th</w:t>
      </w:r>
      <w:r w:rsidR="00FC0E8A">
        <w:t>e referenced</w:t>
      </w:r>
      <w:r w:rsidR="009966FE">
        <w:t xml:space="preserve"> timeframe</w:t>
      </w:r>
      <w:r w:rsidR="002A19CA">
        <w:t xml:space="preserve">, and </w:t>
      </w:r>
      <w:r w:rsidR="002A19CA" w:rsidRPr="009966FE">
        <w:t>only</w:t>
      </w:r>
      <w:r w:rsidR="002A19CA">
        <w:t xml:space="preserve"> those for whom EXIM has</w:t>
      </w:r>
      <w:r w:rsidR="00AE6739">
        <w:t xml:space="preserve"> reliable</w:t>
      </w:r>
      <w:r w:rsidR="002A19CA">
        <w:t xml:space="preserve"> contact information</w:t>
      </w:r>
      <w:r w:rsidR="004B4DDA">
        <w:t xml:space="preserve"> (i.e., an email address is listed)</w:t>
      </w:r>
      <w:r w:rsidRPr="00FC6213">
        <w:t xml:space="preserve">. </w:t>
      </w:r>
      <w:r w:rsidR="006B755B">
        <w:t>EXIM has identified</w:t>
      </w:r>
      <w:r w:rsidRPr="00FC6213">
        <w:t xml:space="preserve"> </w:t>
      </w:r>
      <w:r w:rsidR="002A19CA">
        <w:t xml:space="preserve">963 </w:t>
      </w:r>
      <w:r w:rsidRPr="00FC6213">
        <w:t>U.S. exporters</w:t>
      </w:r>
      <w:r w:rsidR="00600370">
        <w:t xml:space="preserve"> that meet these criteria</w:t>
      </w:r>
      <w:r w:rsidRPr="00FC6213">
        <w:t>.</w:t>
      </w:r>
      <w:r>
        <w:t xml:space="preserve"> </w:t>
      </w:r>
      <w:r w:rsidR="0046639F">
        <w:t xml:space="preserve">EXIM will survey the entire </w:t>
      </w:r>
      <w:r w:rsidR="0046639F" w:rsidRPr="000D13C4">
        <w:t>population of 963 exporters to maximize the number of responses</w:t>
      </w:r>
      <w:r w:rsidR="0046639F">
        <w:t>.</w:t>
      </w:r>
    </w:p>
    <w:p w:rsidR="004B4DDA" w:rsidRDefault="004B4DDA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3A4949" w:rsidP="001B0AAA">
      <w:pPr>
        <w:ind w:left="720"/>
      </w:pPr>
      <w:r>
        <w:t>[X</w:t>
      </w:r>
      <w:r w:rsidR="00876F56">
        <w:t>] Other:  E-mail surveys</w:t>
      </w:r>
    </w:p>
    <w:p w:rsidR="00876F56" w:rsidRDefault="00876F56" w:rsidP="001B0AAA">
      <w:pPr>
        <w:ind w:left="720"/>
      </w:pPr>
    </w:p>
    <w:p w:rsidR="00D21909" w:rsidRPr="00793CF9" w:rsidRDefault="00F24CFC" w:rsidP="00793CF9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876F56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</w:p>
    <w:p w:rsidR="005E714A" w:rsidRDefault="00D21909" w:rsidP="008228C3">
      <w:pPr>
        <w:rPr>
          <w:b/>
        </w:rPr>
      </w:pPr>
      <w:r>
        <w:rPr>
          <w:b/>
        </w:rPr>
        <w:t>Please make sure all instruments</w:t>
      </w:r>
      <w:r w:rsidR="00F24CFC" w:rsidRPr="00F24CFC">
        <w:rPr>
          <w:b/>
        </w:rPr>
        <w:t>, instructions, and scripts are submitted with the request.</w:t>
      </w:r>
    </w:p>
    <w:p w:rsidR="00876F56" w:rsidRDefault="00876F56" w:rsidP="008228C3">
      <w:pPr>
        <w:rPr>
          <w:b/>
        </w:rPr>
      </w:pPr>
    </w:p>
    <w:p w:rsidR="00876F56" w:rsidRPr="0021492E" w:rsidRDefault="00876F56" w:rsidP="008228C3">
      <w:r w:rsidRPr="0021492E">
        <w:t>The survey has been staged online here</w:t>
      </w:r>
      <w:r w:rsidR="00EF76B3">
        <w:t>:</w:t>
      </w:r>
      <w:r w:rsidR="002F0F11">
        <w:t xml:space="preserve"> </w:t>
      </w:r>
      <w:hyperlink r:id="rId8" w:history="1">
        <w:r w:rsidR="002F0F11" w:rsidRPr="00EE112B">
          <w:rPr>
            <w:rStyle w:val="Hyperlink"/>
          </w:rPr>
          <w:t>https://www.surveymonkey.com/r/STlocalcost</w:t>
        </w:r>
      </w:hyperlink>
      <w:r w:rsidR="002F0F11">
        <w:t xml:space="preserve"> </w:t>
      </w:r>
    </w:p>
    <w:p w:rsidR="00876F56" w:rsidRDefault="00876F56" w:rsidP="008228C3">
      <w:r w:rsidRPr="0021492E">
        <w:lastRenderedPageBreak/>
        <w:t xml:space="preserve">Alternatively, please see the draft </w:t>
      </w:r>
      <w:r w:rsidR="00D21909" w:rsidRPr="0021492E">
        <w:t>below:</w:t>
      </w:r>
    </w:p>
    <w:p w:rsidR="00876F56" w:rsidRDefault="00876F56" w:rsidP="008228C3"/>
    <w:p w:rsidR="00876F56" w:rsidRDefault="00876F56" w:rsidP="008228C3">
      <w:pPr>
        <w:rPr>
          <w:b/>
        </w:rPr>
      </w:pPr>
      <w:r w:rsidRPr="00D21909">
        <w:rPr>
          <w:b/>
        </w:rPr>
        <w:t>Survey Invitation</w:t>
      </w:r>
    </w:p>
    <w:p w:rsidR="00D21909" w:rsidRPr="00D21909" w:rsidRDefault="00D21909" w:rsidP="008228C3">
      <w:pPr>
        <w:rPr>
          <w:b/>
        </w:rPr>
      </w:pPr>
    </w:p>
    <w:p w:rsidR="00876F56" w:rsidRDefault="00876F56" w:rsidP="008228C3">
      <w:r>
        <w:t>Dear (Customer Name)</w:t>
      </w:r>
      <w:r w:rsidR="0057457F">
        <w:t>,</w:t>
      </w:r>
    </w:p>
    <w:p w:rsidR="00876F56" w:rsidRDefault="00876F56" w:rsidP="008228C3"/>
    <w:p w:rsidR="00F24398" w:rsidRDefault="00E43D76" w:rsidP="004B02D9">
      <w:r w:rsidRPr="002A60FE">
        <w:t xml:space="preserve">EXIM is </w:t>
      </w:r>
      <w:r w:rsidR="00F24398">
        <w:t xml:space="preserve">currently </w:t>
      </w:r>
      <w:r w:rsidRPr="002A60FE">
        <w:t>exploring the demand for coverage of local costs under</w:t>
      </w:r>
      <w:r w:rsidR="005A7DF2">
        <w:t xml:space="preserve"> the</w:t>
      </w:r>
      <w:r w:rsidRPr="002A60FE">
        <w:t xml:space="preserve"> short-term (ST) insurance and the working capital guarantee</w:t>
      </w:r>
      <w:r w:rsidR="005A7DF2">
        <w:t xml:space="preserve"> programs</w:t>
      </w:r>
      <w:r w:rsidRPr="002A60FE">
        <w:t xml:space="preserve">. </w:t>
      </w:r>
      <w:r w:rsidR="00F24398" w:rsidRPr="002A60FE">
        <w:t xml:space="preserve">Local costs are costs that originate in the </w:t>
      </w:r>
      <w:r w:rsidR="005A7DF2">
        <w:t xml:space="preserve">foreign </w:t>
      </w:r>
      <w:r w:rsidR="00F24398" w:rsidRPr="002A60FE">
        <w:t>buyer’s country (e.g., taxes/duties, local installation/construction, local delivery/transportation, and local capital goods).</w:t>
      </w:r>
      <w:r w:rsidR="00F24398">
        <w:t xml:space="preserve"> </w:t>
      </w:r>
    </w:p>
    <w:p w:rsidR="00F24398" w:rsidRDefault="00F24398" w:rsidP="004B02D9"/>
    <w:p w:rsidR="004B02D9" w:rsidRDefault="00876F56" w:rsidP="004B02D9">
      <w:r w:rsidRPr="0021492E">
        <w:t xml:space="preserve">We would like to invite you to answer a </w:t>
      </w:r>
      <w:r w:rsidR="00F24398">
        <w:t>4</w:t>
      </w:r>
      <w:r w:rsidRPr="0021492E">
        <w:t xml:space="preserve">-minute survey to </w:t>
      </w:r>
      <w:r w:rsidR="00600370">
        <w:t>provide EXIM with a better understanding of the incidence and nature of local costs in export transactions typically supported by EXIM</w:t>
      </w:r>
      <w:r w:rsidR="005A7DF2">
        <w:t>’s</w:t>
      </w:r>
      <w:r w:rsidR="00600370">
        <w:t xml:space="preserve"> short-term insurance and/or working capital guarantee programs</w:t>
      </w:r>
      <w:r w:rsidR="005C1553">
        <w:t xml:space="preserve">. </w:t>
      </w:r>
      <w:r w:rsidR="00600370">
        <w:t>You have been selected to respond to this survey because our r</w:t>
      </w:r>
      <w:r w:rsidR="006B755B">
        <w:t xml:space="preserve">ecords indicate that one or more of your export transactions have recently benefitted from </w:t>
      </w:r>
      <w:r w:rsidR="005A7DF2">
        <w:t xml:space="preserve">either </w:t>
      </w:r>
      <w:r w:rsidR="006B755B">
        <w:t xml:space="preserve">EXIM short-term insurance or working capital guarantee support. </w:t>
      </w:r>
      <w:r w:rsidR="004B02D9">
        <w:t>The responses to this survey will be used purely for information-gathering purposes.</w:t>
      </w:r>
      <w:r w:rsidR="004B02D9">
        <w:br/>
      </w:r>
    </w:p>
    <w:p w:rsidR="00876F56" w:rsidRDefault="0033599A" w:rsidP="008228C3">
      <w:r w:rsidRPr="0021492E">
        <w:t>If you would be willing to share your experience with us, please click on the link below to start the survey.</w:t>
      </w:r>
    </w:p>
    <w:p w:rsidR="0033599A" w:rsidRDefault="0033599A" w:rsidP="008228C3"/>
    <w:p w:rsidR="002F0F11" w:rsidRPr="0021492E" w:rsidRDefault="00F26442" w:rsidP="008228C3">
      <w:pPr>
        <w:rPr>
          <w:highlight w:val="yellow"/>
        </w:rPr>
      </w:pPr>
      <w:hyperlink r:id="rId9" w:history="1">
        <w:r w:rsidR="002F0F11" w:rsidRPr="00EE112B">
          <w:rPr>
            <w:rStyle w:val="Hyperlink"/>
          </w:rPr>
          <w:t>https://www.surveymonkey.com/r/STlocalcost</w:t>
        </w:r>
      </w:hyperlink>
      <w:r w:rsidR="002F0F11">
        <w:t xml:space="preserve"> </w:t>
      </w:r>
    </w:p>
    <w:p w:rsidR="0033599A" w:rsidRDefault="0033599A" w:rsidP="008228C3"/>
    <w:p w:rsidR="004B4DDA" w:rsidRDefault="004B4DDA" w:rsidP="008228C3">
      <w:r w:rsidRPr="00EA05BA">
        <w:t xml:space="preserve">The survey will close on </w:t>
      </w:r>
      <w:r w:rsidR="00567DD7">
        <w:rPr>
          <w:b/>
          <w:color w:val="FF0000"/>
        </w:rPr>
        <w:t>[</w:t>
      </w:r>
      <w:r w:rsidR="009C10A2">
        <w:rPr>
          <w:b/>
          <w:color w:val="FF0000"/>
        </w:rPr>
        <w:t>30</w:t>
      </w:r>
      <w:r w:rsidR="00567DD7">
        <w:rPr>
          <w:b/>
          <w:color w:val="FF0000"/>
        </w:rPr>
        <w:t xml:space="preserve"> days after start of survey]</w:t>
      </w:r>
      <w:r w:rsidR="009C10A2">
        <w:t>.</w:t>
      </w:r>
    </w:p>
    <w:p w:rsidR="004B4DDA" w:rsidRDefault="004B4DDA" w:rsidP="008228C3"/>
    <w:p w:rsidR="0033599A" w:rsidRDefault="0033599A" w:rsidP="008228C3">
      <w:r>
        <w:t>Thank you for your participation.</w:t>
      </w:r>
    </w:p>
    <w:p w:rsidR="0033599A" w:rsidRDefault="0033599A" w:rsidP="008228C3"/>
    <w:p w:rsidR="0033599A" w:rsidRDefault="0033599A" w:rsidP="008228C3">
      <w:r>
        <w:t xml:space="preserve">Sincerely, </w:t>
      </w:r>
    </w:p>
    <w:p w:rsidR="00A14B3A" w:rsidRDefault="0033599A" w:rsidP="008228C3">
      <w:r>
        <w:t>The Staff and Management of EXIM Bank</w:t>
      </w:r>
    </w:p>
    <w:p w:rsidR="00D21909" w:rsidRDefault="00D21909" w:rsidP="008228C3"/>
    <w:p w:rsidR="00D21909" w:rsidRPr="00D21909" w:rsidRDefault="00D21909" w:rsidP="008228C3">
      <w:pPr>
        <w:rPr>
          <w:b/>
        </w:rPr>
      </w:pPr>
      <w:r w:rsidRPr="00D21909">
        <w:rPr>
          <w:b/>
        </w:rPr>
        <w:t>Survey Draft</w:t>
      </w:r>
    </w:p>
    <w:p w:rsidR="0021492E" w:rsidRPr="00B56CF4" w:rsidRDefault="0021492E" w:rsidP="0021492E">
      <w:pPr>
        <w:rPr>
          <w:u w:val="single"/>
        </w:rPr>
      </w:pPr>
    </w:p>
    <w:p w:rsidR="0021492E" w:rsidRPr="00291987" w:rsidRDefault="0021492E" w:rsidP="0021492E">
      <w:pPr>
        <w:pStyle w:val="ListParagraph"/>
        <w:numPr>
          <w:ilvl w:val="0"/>
          <w:numId w:val="19"/>
        </w:numPr>
        <w:ind w:left="360"/>
      </w:pPr>
      <w:r w:rsidRPr="00291987">
        <w:t>Do you ever incur local costs as part of your transactions?</w:t>
      </w:r>
      <w:r w:rsidR="00111354" w:rsidRPr="00291987">
        <w:t xml:space="preserve"> </w:t>
      </w:r>
      <w:r w:rsidR="00291987" w:rsidRPr="00291987">
        <w:t>(Answering “No” will complete the survey.)</w:t>
      </w:r>
    </w:p>
    <w:p w:rsidR="0021492E" w:rsidRDefault="0021492E" w:rsidP="0021492E">
      <w:pPr>
        <w:pStyle w:val="ListParagraph"/>
        <w:numPr>
          <w:ilvl w:val="1"/>
          <w:numId w:val="19"/>
        </w:numPr>
        <w:ind w:left="1080"/>
      </w:pPr>
      <w:r>
        <w:t xml:space="preserve">Yes / No </w:t>
      </w:r>
      <w:r>
        <w:br/>
        <w:t>[With optional explanation box]</w:t>
      </w:r>
    </w:p>
    <w:p w:rsidR="0021492E" w:rsidRDefault="0021492E" w:rsidP="0021492E"/>
    <w:p w:rsidR="0021492E" w:rsidRPr="0086613B" w:rsidRDefault="0021492E" w:rsidP="0021492E">
      <w:pPr>
        <w:pStyle w:val="ListParagraph"/>
        <w:numPr>
          <w:ilvl w:val="0"/>
          <w:numId w:val="19"/>
        </w:numPr>
        <w:ind w:left="360"/>
      </w:pPr>
      <w:r>
        <w:t>If yes</w:t>
      </w:r>
      <w:r w:rsidRPr="0086613B">
        <w:t xml:space="preserve">, how often </w:t>
      </w:r>
      <w:r>
        <w:t>do you incur local costs</w:t>
      </w:r>
      <w:r w:rsidRPr="0086613B">
        <w:t xml:space="preserve"> </w:t>
      </w:r>
      <w:r>
        <w:t>in your transactions?</w:t>
      </w:r>
    </w:p>
    <w:p w:rsidR="0021492E" w:rsidRPr="0086613B" w:rsidRDefault="0021492E" w:rsidP="0021492E">
      <w:pPr>
        <w:pStyle w:val="ListParagraph"/>
        <w:numPr>
          <w:ilvl w:val="1"/>
          <w:numId w:val="19"/>
        </w:numPr>
        <w:ind w:left="1080"/>
      </w:pPr>
      <w:r w:rsidRPr="0086613B">
        <w:t>Rarely – around 10% of the time</w:t>
      </w:r>
      <w:r>
        <w:t xml:space="preserve"> </w:t>
      </w:r>
      <w:r w:rsidRPr="0086613B">
        <w:t>/</w:t>
      </w:r>
      <w:r>
        <w:t xml:space="preserve"> </w:t>
      </w:r>
      <w:r w:rsidRPr="0086613B">
        <w:t>Sometimes – around 30% of the time</w:t>
      </w:r>
      <w:r>
        <w:t xml:space="preserve"> </w:t>
      </w:r>
      <w:r w:rsidRPr="0086613B">
        <w:t>/</w:t>
      </w:r>
      <w:r>
        <w:t xml:space="preserve"> </w:t>
      </w:r>
      <w:r w:rsidRPr="0086613B">
        <w:t>Often – more than half the time</w:t>
      </w:r>
      <w:r>
        <w:t xml:space="preserve"> </w:t>
      </w:r>
      <w:r w:rsidRPr="0086613B">
        <w:t>/</w:t>
      </w:r>
      <w:r>
        <w:t xml:space="preserve"> </w:t>
      </w:r>
      <w:r w:rsidRPr="0086613B">
        <w:t>All the Time – 90+% of the time</w:t>
      </w:r>
      <w:r>
        <w:t xml:space="preserve"> / We do not incur local costs</w:t>
      </w:r>
      <w:r>
        <w:br/>
        <w:t>[With optional explanation box]</w:t>
      </w:r>
    </w:p>
    <w:p w:rsidR="0021492E" w:rsidRPr="0086613B" w:rsidRDefault="0021492E" w:rsidP="0021492E"/>
    <w:p w:rsidR="0021492E" w:rsidRPr="0086613B" w:rsidRDefault="0021492E" w:rsidP="0021492E">
      <w:pPr>
        <w:pStyle w:val="ListParagraph"/>
        <w:numPr>
          <w:ilvl w:val="0"/>
          <w:numId w:val="19"/>
        </w:numPr>
        <w:ind w:left="360"/>
      </w:pPr>
      <w:r w:rsidRPr="0086613B">
        <w:t xml:space="preserve">What types of local costs do you incur (e.g., taxes, installation, construction, delivery, transportation, etc.)? </w:t>
      </w:r>
    </w:p>
    <w:p w:rsidR="0021492E" w:rsidRPr="0086613B" w:rsidRDefault="0021492E" w:rsidP="0021492E">
      <w:pPr>
        <w:pStyle w:val="ListParagraph"/>
        <w:numPr>
          <w:ilvl w:val="1"/>
          <w:numId w:val="19"/>
        </w:numPr>
        <w:ind w:left="1080"/>
      </w:pPr>
      <w:r>
        <w:t>Taxes / Installation / Construction / Delivery / Transportation / Other (Free text) / We do not incur local costs</w:t>
      </w:r>
      <w:r>
        <w:br/>
        <w:t>[Can select more than one option and with optional explanation box]</w:t>
      </w:r>
    </w:p>
    <w:p w:rsidR="0021492E" w:rsidRPr="0086613B" w:rsidRDefault="0021492E" w:rsidP="0021492E"/>
    <w:p w:rsidR="0021492E" w:rsidRPr="0086613B" w:rsidRDefault="0021492E" w:rsidP="0021492E">
      <w:pPr>
        <w:pStyle w:val="ListParagraph"/>
        <w:numPr>
          <w:ilvl w:val="0"/>
          <w:numId w:val="19"/>
        </w:numPr>
        <w:ind w:left="360"/>
      </w:pPr>
      <w:r w:rsidRPr="0086613B">
        <w:t xml:space="preserve">When you incur local costs, what is </w:t>
      </w:r>
      <w:r w:rsidRPr="00EF76B3">
        <w:t xml:space="preserve">the </w:t>
      </w:r>
      <w:r w:rsidR="00EF76B3" w:rsidRPr="00EF76B3">
        <w:t>approximate</w:t>
      </w:r>
      <w:r w:rsidRPr="00EF76B3">
        <w:t xml:space="preserve"> value and percentage of local costs in your transactions (e.g., a $50,000 sale requires $5,000 (</w:t>
      </w:r>
      <w:r w:rsidRPr="0086613B">
        <w:t>10% of the total value of the transaction</w:t>
      </w:r>
      <w:r>
        <w:t>)</w:t>
      </w:r>
      <w:r w:rsidRPr="0086613B">
        <w:t xml:space="preserve"> of local costs for local delivery)? </w:t>
      </w:r>
    </w:p>
    <w:p w:rsidR="0021492E" w:rsidRPr="0086613B" w:rsidRDefault="0021492E" w:rsidP="0021492E">
      <w:pPr>
        <w:pStyle w:val="ListParagraph"/>
        <w:numPr>
          <w:ilvl w:val="1"/>
          <w:numId w:val="19"/>
        </w:numPr>
        <w:ind w:left="1080"/>
      </w:pPr>
      <w:r>
        <w:t>Free t</w:t>
      </w:r>
      <w:r w:rsidRPr="0086613B">
        <w:t>ext</w:t>
      </w:r>
      <w:r>
        <w:t xml:space="preserve"> </w:t>
      </w:r>
    </w:p>
    <w:p w:rsidR="0021492E" w:rsidRPr="0086613B" w:rsidRDefault="0021492E" w:rsidP="0021492E">
      <w:pPr>
        <w:pStyle w:val="ListParagraph"/>
        <w:ind w:left="1080"/>
      </w:pPr>
    </w:p>
    <w:p w:rsidR="0021492E" w:rsidRPr="0086613B" w:rsidRDefault="0021492E" w:rsidP="0021492E">
      <w:pPr>
        <w:pStyle w:val="ListParagraph"/>
        <w:numPr>
          <w:ilvl w:val="0"/>
          <w:numId w:val="19"/>
        </w:numPr>
        <w:ind w:left="360"/>
      </w:pPr>
      <w:r w:rsidRPr="0086613B">
        <w:t xml:space="preserve">What financing/insurance coverage options are available for the local costs in your EXIM transactions (e.g., do you self-insure, obtain private insurance, </w:t>
      </w:r>
      <w:r>
        <w:t>etc.</w:t>
      </w:r>
      <w:r w:rsidRPr="0086613B">
        <w:t xml:space="preserve">)?  </w:t>
      </w:r>
    </w:p>
    <w:p w:rsidR="0021492E" w:rsidRPr="0086613B" w:rsidRDefault="0021492E" w:rsidP="0021492E">
      <w:pPr>
        <w:pStyle w:val="ListParagraph"/>
        <w:numPr>
          <w:ilvl w:val="1"/>
          <w:numId w:val="19"/>
        </w:numPr>
        <w:ind w:left="1080"/>
      </w:pPr>
      <w:r w:rsidRPr="0086613B">
        <w:t xml:space="preserve">Free </w:t>
      </w:r>
      <w:r>
        <w:t>t</w:t>
      </w:r>
      <w:r w:rsidRPr="0086613B">
        <w:t>ext</w:t>
      </w:r>
    </w:p>
    <w:p w:rsidR="0021492E" w:rsidRPr="0086613B" w:rsidRDefault="0021492E" w:rsidP="0021492E"/>
    <w:p w:rsidR="004235FC" w:rsidRDefault="004235FC" w:rsidP="004235FC">
      <w:pPr>
        <w:pStyle w:val="ListParagraph"/>
        <w:numPr>
          <w:ilvl w:val="0"/>
          <w:numId w:val="19"/>
        </w:numPr>
        <w:ind w:left="360"/>
      </w:pPr>
      <w:r>
        <w:t>Are the financing/insurance coverage options currently available for the local costs in your EXIM transactions sufficient to meet your needs? Please explain.</w:t>
      </w:r>
    </w:p>
    <w:p w:rsidR="004235FC" w:rsidRPr="0086613B" w:rsidRDefault="004235FC" w:rsidP="004235FC">
      <w:pPr>
        <w:pStyle w:val="ListParagraph"/>
        <w:numPr>
          <w:ilvl w:val="0"/>
          <w:numId w:val="20"/>
        </w:numPr>
      </w:pPr>
      <w:r>
        <w:t>Yes / No</w:t>
      </w:r>
      <w:r>
        <w:br/>
        <w:t>[With explanation box]</w:t>
      </w:r>
    </w:p>
    <w:p w:rsidR="004235FC" w:rsidRPr="0086613B" w:rsidRDefault="004235FC" w:rsidP="004235FC"/>
    <w:p w:rsidR="00D21909" w:rsidRDefault="004C24B3" w:rsidP="008228C3">
      <w:r w:rsidRPr="004C24B3">
        <w:t>Thank you very much for your time and participation. Please click "Done" to complete the survey.</w:t>
      </w:r>
    </w:p>
    <w:p w:rsidR="00D21909" w:rsidRDefault="00D21909" w:rsidP="008228C3"/>
    <w:p w:rsidR="00D21909" w:rsidRPr="00876F56" w:rsidRDefault="00D21909" w:rsidP="008228C3"/>
    <w:sectPr w:rsidR="00D21909" w:rsidRPr="00876F56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11" w:rsidRDefault="006C6D11">
      <w:r>
        <w:separator/>
      </w:r>
    </w:p>
  </w:endnote>
  <w:endnote w:type="continuationSeparator" w:id="0">
    <w:p w:rsidR="006C6D11" w:rsidRDefault="006C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644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11" w:rsidRDefault="006C6D11">
      <w:r>
        <w:separator/>
      </w:r>
    </w:p>
  </w:footnote>
  <w:footnote w:type="continuationSeparator" w:id="0">
    <w:p w:rsidR="006C6D11" w:rsidRDefault="006C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322BDC"/>
    <w:multiLevelType w:val="hybridMultilevel"/>
    <w:tmpl w:val="05120076"/>
    <w:lvl w:ilvl="0" w:tplc="231E7A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A860D4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00C5826"/>
    <w:multiLevelType w:val="hybridMultilevel"/>
    <w:tmpl w:val="F1D4E8D2"/>
    <w:lvl w:ilvl="0" w:tplc="1A860D4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3477D"/>
    <w:rsid w:val="00047A64"/>
    <w:rsid w:val="00067329"/>
    <w:rsid w:val="000832A2"/>
    <w:rsid w:val="00083C6B"/>
    <w:rsid w:val="00094E7D"/>
    <w:rsid w:val="000B042D"/>
    <w:rsid w:val="000B2838"/>
    <w:rsid w:val="000D13C4"/>
    <w:rsid w:val="000D44CA"/>
    <w:rsid w:val="000E200B"/>
    <w:rsid w:val="000F68BE"/>
    <w:rsid w:val="00105D16"/>
    <w:rsid w:val="00111354"/>
    <w:rsid w:val="001927A4"/>
    <w:rsid w:val="00194AC6"/>
    <w:rsid w:val="001A23B0"/>
    <w:rsid w:val="001A25CC"/>
    <w:rsid w:val="001B0AAA"/>
    <w:rsid w:val="001C39F7"/>
    <w:rsid w:val="001F7E40"/>
    <w:rsid w:val="00200C95"/>
    <w:rsid w:val="0021492E"/>
    <w:rsid w:val="00237B48"/>
    <w:rsid w:val="0024521E"/>
    <w:rsid w:val="00263C3D"/>
    <w:rsid w:val="00274D0B"/>
    <w:rsid w:val="00291987"/>
    <w:rsid w:val="002A19CA"/>
    <w:rsid w:val="002B052D"/>
    <w:rsid w:val="002B34CD"/>
    <w:rsid w:val="002B3C95"/>
    <w:rsid w:val="002C53D2"/>
    <w:rsid w:val="002D0B92"/>
    <w:rsid w:val="002D21C1"/>
    <w:rsid w:val="002F0F11"/>
    <w:rsid w:val="0033599A"/>
    <w:rsid w:val="00386003"/>
    <w:rsid w:val="003A4949"/>
    <w:rsid w:val="003D5BBE"/>
    <w:rsid w:val="003E3C61"/>
    <w:rsid w:val="003E5621"/>
    <w:rsid w:val="003F1C5B"/>
    <w:rsid w:val="003F50BF"/>
    <w:rsid w:val="0041242E"/>
    <w:rsid w:val="004235FC"/>
    <w:rsid w:val="00434086"/>
    <w:rsid w:val="00434E33"/>
    <w:rsid w:val="00441434"/>
    <w:rsid w:val="0045264C"/>
    <w:rsid w:val="0046639F"/>
    <w:rsid w:val="00474EEA"/>
    <w:rsid w:val="004876EC"/>
    <w:rsid w:val="004B02D9"/>
    <w:rsid w:val="004B4DDA"/>
    <w:rsid w:val="004C24B3"/>
    <w:rsid w:val="004D6E14"/>
    <w:rsid w:val="004F70DD"/>
    <w:rsid w:val="005009B0"/>
    <w:rsid w:val="00551349"/>
    <w:rsid w:val="00567DD7"/>
    <w:rsid w:val="0057457F"/>
    <w:rsid w:val="005873B7"/>
    <w:rsid w:val="005A1006"/>
    <w:rsid w:val="005A7DF2"/>
    <w:rsid w:val="005C1553"/>
    <w:rsid w:val="005D10DE"/>
    <w:rsid w:val="005E714A"/>
    <w:rsid w:val="005F4AAF"/>
    <w:rsid w:val="005F693D"/>
    <w:rsid w:val="00600370"/>
    <w:rsid w:val="006046C9"/>
    <w:rsid w:val="006140A0"/>
    <w:rsid w:val="00636621"/>
    <w:rsid w:val="00642B49"/>
    <w:rsid w:val="0064671E"/>
    <w:rsid w:val="006832D9"/>
    <w:rsid w:val="0069403B"/>
    <w:rsid w:val="006B755B"/>
    <w:rsid w:val="006C6D11"/>
    <w:rsid w:val="006D238B"/>
    <w:rsid w:val="006F3DDE"/>
    <w:rsid w:val="00704678"/>
    <w:rsid w:val="007425E7"/>
    <w:rsid w:val="00784D6C"/>
    <w:rsid w:val="00793CF9"/>
    <w:rsid w:val="007A68F9"/>
    <w:rsid w:val="007E7342"/>
    <w:rsid w:val="007F7080"/>
    <w:rsid w:val="00802607"/>
    <w:rsid w:val="0080417B"/>
    <w:rsid w:val="008101A5"/>
    <w:rsid w:val="00822664"/>
    <w:rsid w:val="008228C3"/>
    <w:rsid w:val="00843796"/>
    <w:rsid w:val="008568CC"/>
    <w:rsid w:val="0087216C"/>
    <w:rsid w:val="00876F56"/>
    <w:rsid w:val="00895229"/>
    <w:rsid w:val="008B2EB3"/>
    <w:rsid w:val="008B7E21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966FE"/>
    <w:rsid w:val="009C10A2"/>
    <w:rsid w:val="009C13B9"/>
    <w:rsid w:val="009C38B7"/>
    <w:rsid w:val="009D01A2"/>
    <w:rsid w:val="009F5923"/>
    <w:rsid w:val="00A14B3A"/>
    <w:rsid w:val="00A26B36"/>
    <w:rsid w:val="00A403BB"/>
    <w:rsid w:val="00A674DF"/>
    <w:rsid w:val="00A83AA6"/>
    <w:rsid w:val="00A934D6"/>
    <w:rsid w:val="00AE1809"/>
    <w:rsid w:val="00AE6739"/>
    <w:rsid w:val="00B01243"/>
    <w:rsid w:val="00B10BDE"/>
    <w:rsid w:val="00B5109B"/>
    <w:rsid w:val="00B738D5"/>
    <w:rsid w:val="00B80D76"/>
    <w:rsid w:val="00B824F4"/>
    <w:rsid w:val="00BA2105"/>
    <w:rsid w:val="00BA7E06"/>
    <w:rsid w:val="00BB43B5"/>
    <w:rsid w:val="00BB6219"/>
    <w:rsid w:val="00BC2B11"/>
    <w:rsid w:val="00BD290F"/>
    <w:rsid w:val="00BD78CA"/>
    <w:rsid w:val="00C14CC4"/>
    <w:rsid w:val="00C310BB"/>
    <w:rsid w:val="00C33C52"/>
    <w:rsid w:val="00C40D8B"/>
    <w:rsid w:val="00C42091"/>
    <w:rsid w:val="00C5060C"/>
    <w:rsid w:val="00C665E7"/>
    <w:rsid w:val="00C8407A"/>
    <w:rsid w:val="00C841CC"/>
    <w:rsid w:val="00C8488C"/>
    <w:rsid w:val="00C86E91"/>
    <w:rsid w:val="00CA2650"/>
    <w:rsid w:val="00CB1078"/>
    <w:rsid w:val="00CC6FAF"/>
    <w:rsid w:val="00CE3951"/>
    <w:rsid w:val="00CF6542"/>
    <w:rsid w:val="00D177FA"/>
    <w:rsid w:val="00D21909"/>
    <w:rsid w:val="00D24698"/>
    <w:rsid w:val="00D50E21"/>
    <w:rsid w:val="00D6383F"/>
    <w:rsid w:val="00DB59D0"/>
    <w:rsid w:val="00DC33D3"/>
    <w:rsid w:val="00DD28DE"/>
    <w:rsid w:val="00DE78DF"/>
    <w:rsid w:val="00DF7537"/>
    <w:rsid w:val="00E110AE"/>
    <w:rsid w:val="00E26329"/>
    <w:rsid w:val="00E40B50"/>
    <w:rsid w:val="00E43D76"/>
    <w:rsid w:val="00E50293"/>
    <w:rsid w:val="00E5175F"/>
    <w:rsid w:val="00E65FFC"/>
    <w:rsid w:val="00E744EA"/>
    <w:rsid w:val="00E80951"/>
    <w:rsid w:val="00E86CC6"/>
    <w:rsid w:val="00EA05BA"/>
    <w:rsid w:val="00EB56B3"/>
    <w:rsid w:val="00ED6492"/>
    <w:rsid w:val="00EF2095"/>
    <w:rsid w:val="00EF76B3"/>
    <w:rsid w:val="00F06866"/>
    <w:rsid w:val="00F15956"/>
    <w:rsid w:val="00F24398"/>
    <w:rsid w:val="00F24CFC"/>
    <w:rsid w:val="00F26442"/>
    <w:rsid w:val="00F3170F"/>
    <w:rsid w:val="00F51AC7"/>
    <w:rsid w:val="00F57E85"/>
    <w:rsid w:val="00F91E81"/>
    <w:rsid w:val="00F976B0"/>
    <w:rsid w:val="00FA6DE7"/>
    <w:rsid w:val="00FC0A8E"/>
    <w:rsid w:val="00FC0E8A"/>
    <w:rsid w:val="00FC6213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876F56"/>
    <w:rPr>
      <w:color w:val="0000FF"/>
      <w:u w:val="single"/>
    </w:rPr>
  </w:style>
  <w:style w:type="character" w:styleId="FollowedHyperlink">
    <w:name w:val="FollowedHyperlink"/>
    <w:basedOn w:val="DefaultParagraphFont"/>
    <w:rsid w:val="00F243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876F56"/>
    <w:rPr>
      <w:color w:val="0000FF"/>
      <w:u w:val="single"/>
    </w:rPr>
  </w:style>
  <w:style w:type="character" w:styleId="FollowedHyperlink">
    <w:name w:val="FollowedHyperlink"/>
    <w:basedOn w:val="DefaultParagraphFont"/>
    <w:rsid w:val="00F243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STlocalcos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STlocalc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7206</CharactersWithSpaces>
  <SharedDoc>false</SharedDoc>
  <HLinks>
    <vt:vector size="12" baseType="variant">
      <vt:variant>
        <vt:i4>6094920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https://www.surveymonkey.com/.s/LocalcostPOS</vt:lpwstr>
      </vt:variant>
      <vt:variant>
        <vt:lpwstr/>
      </vt:variant>
      <vt:variant>
        <vt:i4>6094920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https://www.surveymonkey.com/.s/LocalcostPOS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Alla Lake</dc:creator>
  <cp:lastModifiedBy>SYSTEM</cp:lastModifiedBy>
  <cp:revision>2</cp:revision>
  <cp:lastPrinted>2018-12-06T21:24:00Z</cp:lastPrinted>
  <dcterms:created xsi:type="dcterms:W3CDTF">2018-12-12T19:21:00Z</dcterms:created>
  <dcterms:modified xsi:type="dcterms:W3CDTF">2018-12-12T19:21:00Z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