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6F9" w:rsidRDefault="00F6613A">
      <w:pPr>
        <w:pStyle w:val="BodyText"/>
        <w:spacing w:before="54" w:line="260" w:lineRule="auto"/>
        <w:ind w:left="7137" w:right="109" w:firstLine="1191"/>
        <w:jc w:val="right"/>
      </w:pPr>
      <w:bookmarkStart w:id="0" w:name="_GoBack"/>
      <w:bookmarkEnd w:id="0"/>
      <w:r>
        <w:rPr>
          <w:color w:val="343434"/>
        </w:rPr>
        <w:t xml:space="preserve">OPIC-52 OMB </w:t>
      </w:r>
      <w:r>
        <w:rPr>
          <w:color w:val="494949"/>
        </w:rPr>
        <w:t>No.</w:t>
      </w:r>
      <w:r>
        <w:rPr>
          <w:color w:val="494949"/>
          <w:spacing w:val="38"/>
        </w:rPr>
        <w:t xml:space="preserve"> </w:t>
      </w:r>
      <w:r>
        <w:rPr>
          <w:color w:val="343434"/>
        </w:rPr>
        <w:t>3420-0011</w:t>
      </w:r>
    </w:p>
    <w:p w:rsidR="007776F9" w:rsidRDefault="00F6613A">
      <w:pPr>
        <w:pStyle w:val="BodyText"/>
        <w:spacing w:line="515" w:lineRule="auto"/>
        <w:ind w:left="2256" w:right="69" w:firstLine="3115"/>
      </w:pPr>
      <w:r>
        <w:rPr>
          <w:color w:val="343434"/>
        </w:rPr>
        <w:t>Application</w:t>
      </w:r>
      <w:r>
        <w:rPr>
          <w:color w:val="343434"/>
          <w:spacing w:val="39"/>
        </w:rPr>
        <w:t xml:space="preserve"> </w:t>
      </w:r>
      <w:r>
        <w:rPr>
          <w:color w:val="343434"/>
        </w:rPr>
        <w:t>for</w:t>
      </w:r>
      <w:r>
        <w:rPr>
          <w:color w:val="343434"/>
          <w:spacing w:val="11"/>
        </w:rPr>
        <w:t xml:space="preserve"> </w:t>
      </w:r>
      <w:r>
        <w:rPr>
          <w:color w:val="343434"/>
        </w:rPr>
        <w:t>Political</w:t>
      </w:r>
      <w:r>
        <w:rPr>
          <w:color w:val="343434"/>
          <w:spacing w:val="31"/>
        </w:rPr>
        <w:t xml:space="preserve"> </w:t>
      </w:r>
      <w:r>
        <w:rPr>
          <w:color w:val="343434"/>
        </w:rPr>
        <w:t>Risk</w:t>
      </w:r>
      <w:r>
        <w:rPr>
          <w:color w:val="343434"/>
          <w:spacing w:val="9"/>
        </w:rPr>
        <w:t xml:space="preserve"> </w:t>
      </w:r>
      <w:r>
        <w:rPr>
          <w:color w:val="494949"/>
        </w:rPr>
        <w:t xml:space="preserve">Insurance </w:t>
      </w:r>
      <w:r>
        <w:rPr>
          <w:color w:val="343434"/>
        </w:rPr>
        <w:t>SUPPORTING</w:t>
      </w:r>
      <w:r>
        <w:rPr>
          <w:color w:val="343434"/>
          <w:spacing w:val="49"/>
        </w:rPr>
        <w:t xml:space="preserve"> </w:t>
      </w:r>
      <w:r>
        <w:rPr>
          <w:color w:val="343434"/>
        </w:rPr>
        <w:t>STATEMENT</w:t>
      </w:r>
      <w:r>
        <w:rPr>
          <w:color w:val="343434"/>
          <w:spacing w:val="24"/>
        </w:rPr>
        <w:t xml:space="preserve"> </w:t>
      </w:r>
      <w:r>
        <w:rPr>
          <w:color w:val="343434"/>
        </w:rPr>
        <w:t>FOR</w:t>
      </w:r>
      <w:r>
        <w:rPr>
          <w:color w:val="343434"/>
          <w:spacing w:val="36"/>
        </w:rPr>
        <w:t xml:space="preserve"> </w:t>
      </w:r>
      <w:r>
        <w:rPr>
          <w:color w:val="343434"/>
        </w:rPr>
        <w:t>APPROVAL</w:t>
      </w:r>
    </w:p>
    <w:p w:rsidR="007776F9" w:rsidRDefault="00F6613A">
      <w:pPr>
        <w:pStyle w:val="BodyText"/>
        <w:numPr>
          <w:ilvl w:val="0"/>
          <w:numId w:val="2"/>
        </w:numPr>
        <w:tabs>
          <w:tab w:val="left" w:pos="663"/>
        </w:tabs>
        <w:spacing w:before="10"/>
      </w:pPr>
      <w:r>
        <w:rPr>
          <w:color w:val="343434"/>
        </w:rPr>
        <w:t>Justification</w:t>
      </w:r>
    </w:p>
    <w:p w:rsidR="007776F9" w:rsidRDefault="007776F9">
      <w:pPr>
        <w:spacing w:before="5"/>
        <w:rPr>
          <w:rFonts w:ascii="Times New Roman" w:eastAsia="Times New Roman" w:hAnsi="Times New Roman" w:cs="Times New Roman"/>
          <w:sz w:val="26"/>
          <w:szCs w:val="26"/>
        </w:rPr>
      </w:pPr>
    </w:p>
    <w:p w:rsidR="007776F9" w:rsidRDefault="00F6613A">
      <w:pPr>
        <w:pStyle w:val="BodyText"/>
        <w:numPr>
          <w:ilvl w:val="1"/>
          <w:numId w:val="2"/>
        </w:numPr>
        <w:tabs>
          <w:tab w:val="left" w:pos="663"/>
        </w:tabs>
        <w:spacing w:line="255" w:lineRule="auto"/>
        <w:ind w:right="296" w:hanging="503"/>
      </w:pPr>
      <w:r>
        <w:rPr>
          <w:color w:val="343434"/>
        </w:rPr>
        <w:t>Legal</w:t>
      </w:r>
      <w:r>
        <w:rPr>
          <w:color w:val="343434"/>
          <w:spacing w:val="19"/>
        </w:rPr>
        <w:t xml:space="preserve"> </w:t>
      </w:r>
      <w:r>
        <w:rPr>
          <w:color w:val="343434"/>
        </w:rPr>
        <w:t>authority</w:t>
      </w:r>
      <w:r>
        <w:rPr>
          <w:color w:val="343434"/>
          <w:spacing w:val="27"/>
        </w:rPr>
        <w:t xml:space="preserve"> </w:t>
      </w:r>
      <w:r>
        <w:rPr>
          <w:color w:val="343434"/>
        </w:rPr>
        <w:t>for</w:t>
      </w:r>
      <w:r>
        <w:rPr>
          <w:color w:val="343434"/>
          <w:spacing w:val="8"/>
        </w:rPr>
        <w:t xml:space="preserve"> </w:t>
      </w:r>
      <w:r>
        <w:rPr>
          <w:color w:val="343434"/>
        </w:rPr>
        <w:t>this</w:t>
      </w:r>
      <w:r>
        <w:rPr>
          <w:color w:val="343434"/>
          <w:spacing w:val="21"/>
        </w:rPr>
        <w:t xml:space="preserve"> </w:t>
      </w:r>
      <w:r>
        <w:rPr>
          <w:color w:val="343434"/>
        </w:rPr>
        <w:t>information</w:t>
      </w:r>
      <w:r>
        <w:rPr>
          <w:color w:val="343434"/>
          <w:spacing w:val="29"/>
        </w:rPr>
        <w:t xml:space="preserve"> </w:t>
      </w:r>
      <w:r>
        <w:rPr>
          <w:color w:val="343434"/>
        </w:rPr>
        <w:t>collection</w:t>
      </w:r>
      <w:r>
        <w:rPr>
          <w:color w:val="343434"/>
          <w:spacing w:val="27"/>
        </w:rPr>
        <w:t xml:space="preserve"> </w:t>
      </w:r>
      <w:r>
        <w:rPr>
          <w:color w:val="343434"/>
        </w:rPr>
        <w:t>is</w:t>
      </w:r>
      <w:r>
        <w:rPr>
          <w:color w:val="343434"/>
          <w:spacing w:val="11"/>
        </w:rPr>
        <w:t xml:space="preserve"> </w:t>
      </w:r>
      <w:r>
        <w:rPr>
          <w:color w:val="343434"/>
        </w:rPr>
        <w:t>found</w:t>
      </w:r>
      <w:r>
        <w:rPr>
          <w:color w:val="343434"/>
          <w:spacing w:val="19"/>
        </w:rPr>
        <w:t xml:space="preserve"> </w:t>
      </w:r>
      <w:r>
        <w:rPr>
          <w:color w:val="343434"/>
        </w:rPr>
        <w:t>in</w:t>
      </w:r>
      <w:r>
        <w:rPr>
          <w:color w:val="343434"/>
          <w:spacing w:val="12"/>
        </w:rPr>
        <w:t xml:space="preserve"> </w:t>
      </w:r>
      <w:r>
        <w:rPr>
          <w:color w:val="494949"/>
        </w:rPr>
        <w:t>22</w:t>
      </w:r>
      <w:r>
        <w:rPr>
          <w:color w:val="494949"/>
          <w:spacing w:val="5"/>
        </w:rPr>
        <w:t xml:space="preserve"> </w:t>
      </w:r>
      <w:r>
        <w:rPr>
          <w:color w:val="494949"/>
        </w:rPr>
        <w:t>U.S.C.</w:t>
      </w:r>
      <w:r>
        <w:rPr>
          <w:color w:val="494949"/>
          <w:spacing w:val="43"/>
        </w:rPr>
        <w:t xml:space="preserve"> </w:t>
      </w:r>
      <w:r>
        <w:rPr>
          <w:color w:val="494949"/>
        </w:rPr>
        <w:t>Sections</w:t>
      </w:r>
      <w:r>
        <w:rPr>
          <w:color w:val="494949"/>
          <w:spacing w:val="20"/>
        </w:rPr>
        <w:t xml:space="preserve"> </w:t>
      </w:r>
      <w:r>
        <w:rPr>
          <w:color w:val="494949"/>
        </w:rPr>
        <w:t>231,</w:t>
      </w:r>
      <w:r>
        <w:rPr>
          <w:color w:val="494949"/>
          <w:w w:val="102"/>
        </w:rPr>
        <w:t xml:space="preserve"> </w:t>
      </w:r>
      <w:r>
        <w:rPr>
          <w:color w:val="494949"/>
        </w:rPr>
        <w:t>234(a),</w:t>
      </w:r>
      <w:r>
        <w:rPr>
          <w:color w:val="494949"/>
          <w:spacing w:val="15"/>
        </w:rPr>
        <w:t xml:space="preserve"> </w:t>
      </w:r>
      <w:r>
        <w:rPr>
          <w:color w:val="343434"/>
        </w:rPr>
        <w:t>239(d),</w:t>
      </w:r>
      <w:r>
        <w:rPr>
          <w:color w:val="343434"/>
          <w:spacing w:val="33"/>
        </w:rPr>
        <w:t xml:space="preserve"> </w:t>
      </w:r>
      <w:r>
        <w:rPr>
          <w:color w:val="343434"/>
        </w:rPr>
        <w:t>and</w:t>
      </w:r>
      <w:r>
        <w:rPr>
          <w:color w:val="343434"/>
          <w:spacing w:val="18"/>
        </w:rPr>
        <w:t xml:space="preserve"> </w:t>
      </w:r>
      <w:r>
        <w:rPr>
          <w:color w:val="343434"/>
        </w:rPr>
        <w:t>240A</w:t>
      </w:r>
      <w:r>
        <w:rPr>
          <w:color w:val="343434"/>
          <w:spacing w:val="34"/>
        </w:rPr>
        <w:t xml:space="preserve"> </w:t>
      </w:r>
      <w:r>
        <w:rPr>
          <w:color w:val="494949"/>
        </w:rPr>
        <w:t>of the</w:t>
      </w:r>
      <w:r>
        <w:rPr>
          <w:color w:val="494949"/>
          <w:spacing w:val="15"/>
        </w:rPr>
        <w:t xml:space="preserve"> </w:t>
      </w:r>
      <w:r>
        <w:rPr>
          <w:color w:val="343434"/>
        </w:rPr>
        <w:t>Foreign</w:t>
      </w:r>
      <w:r>
        <w:rPr>
          <w:color w:val="343434"/>
          <w:spacing w:val="31"/>
        </w:rPr>
        <w:t xml:space="preserve"> </w:t>
      </w:r>
      <w:r>
        <w:rPr>
          <w:color w:val="343434"/>
        </w:rPr>
        <w:t>Assistance</w:t>
      </w:r>
      <w:r>
        <w:rPr>
          <w:color w:val="343434"/>
          <w:spacing w:val="31"/>
        </w:rPr>
        <w:t xml:space="preserve"> </w:t>
      </w:r>
      <w:r>
        <w:rPr>
          <w:color w:val="343434"/>
        </w:rPr>
        <w:t>Act</w:t>
      </w:r>
      <w:r>
        <w:rPr>
          <w:color w:val="343434"/>
          <w:spacing w:val="35"/>
        </w:rPr>
        <w:t xml:space="preserve"> </w:t>
      </w:r>
      <w:r>
        <w:rPr>
          <w:color w:val="494949"/>
        </w:rPr>
        <w:t>(FAA)</w:t>
      </w:r>
      <w:r>
        <w:rPr>
          <w:color w:val="494949"/>
          <w:spacing w:val="17"/>
        </w:rPr>
        <w:t xml:space="preserve"> </w:t>
      </w:r>
      <w:r>
        <w:rPr>
          <w:color w:val="494949"/>
        </w:rPr>
        <w:t>of</w:t>
      </w:r>
      <w:r>
        <w:rPr>
          <w:color w:val="494949"/>
          <w:spacing w:val="34"/>
        </w:rPr>
        <w:t xml:space="preserve"> </w:t>
      </w:r>
      <w:r>
        <w:rPr>
          <w:color w:val="343434"/>
        </w:rPr>
        <w:t>1961,</w:t>
      </w:r>
      <w:r>
        <w:rPr>
          <w:color w:val="343434"/>
          <w:spacing w:val="-10"/>
        </w:rPr>
        <w:t xml:space="preserve"> </w:t>
      </w:r>
      <w:r>
        <w:rPr>
          <w:color w:val="494949"/>
        </w:rPr>
        <w:t>as</w:t>
      </w:r>
      <w:r>
        <w:rPr>
          <w:color w:val="494949"/>
          <w:spacing w:val="2"/>
        </w:rPr>
        <w:t xml:space="preserve"> </w:t>
      </w:r>
      <w:r>
        <w:rPr>
          <w:color w:val="494949"/>
        </w:rPr>
        <w:t>amended.</w:t>
      </w:r>
      <w:r>
        <w:rPr>
          <w:color w:val="494949"/>
          <w:w w:val="101"/>
        </w:rPr>
        <w:t xml:space="preserve"> </w:t>
      </w:r>
      <w:r>
        <w:rPr>
          <w:color w:val="343434"/>
        </w:rPr>
        <w:t>Potential</w:t>
      </w:r>
      <w:r>
        <w:rPr>
          <w:color w:val="343434"/>
          <w:spacing w:val="33"/>
        </w:rPr>
        <w:t xml:space="preserve"> </w:t>
      </w:r>
      <w:r>
        <w:rPr>
          <w:color w:val="343434"/>
        </w:rPr>
        <w:t>investors</w:t>
      </w:r>
      <w:r>
        <w:rPr>
          <w:color w:val="343434"/>
          <w:spacing w:val="16"/>
        </w:rPr>
        <w:t xml:space="preserve"> </w:t>
      </w:r>
      <w:r>
        <w:rPr>
          <w:color w:val="343434"/>
        </w:rPr>
        <w:t>are</w:t>
      </w:r>
      <w:r>
        <w:rPr>
          <w:color w:val="343434"/>
          <w:spacing w:val="15"/>
        </w:rPr>
        <w:t xml:space="preserve"> </w:t>
      </w:r>
      <w:r>
        <w:rPr>
          <w:color w:val="343434"/>
        </w:rPr>
        <w:t>required</w:t>
      </w:r>
      <w:r>
        <w:rPr>
          <w:color w:val="343434"/>
          <w:spacing w:val="29"/>
        </w:rPr>
        <w:t xml:space="preserve"> </w:t>
      </w:r>
      <w:r>
        <w:rPr>
          <w:color w:val="494949"/>
        </w:rPr>
        <w:t>to</w:t>
      </w:r>
      <w:r>
        <w:rPr>
          <w:color w:val="494949"/>
          <w:spacing w:val="8"/>
        </w:rPr>
        <w:t xml:space="preserve"> </w:t>
      </w:r>
      <w:r>
        <w:rPr>
          <w:color w:val="343434"/>
        </w:rPr>
        <w:t>register</w:t>
      </w:r>
      <w:r>
        <w:rPr>
          <w:color w:val="343434"/>
          <w:spacing w:val="20"/>
        </w:rPr>
        <w:t xml:space="preserve"> </w:t>
      </w:r>
      <w:r>
        <w:rPr>
          <w:color w:val="343434"/>
        </w:rPr>
        <w:t>their</w:t>
      </w:r>
      <w:r>
        <w:rPr>
          <w:color w:val="343434"/>
          <w:spacing w:val="18"/>
        </w:rPr>
        <w:t xml:space="preserve"> </w:t>
      </w:r>
      <w:r>
        <w:rPr>
          <w:color w:val="343434"/>
        </w:rPr>
        <w:t>intention</w:t>
      </w:r>
      <w:r>
        <w:rPr>
          <w:color w:val="343434"/>
          <w:spacing w:val="15"/>
        </w:rPr>
        <w:t xml:space="preserve"> </w:t>
      </w:r>
      <w:r>
        <w:rPr>
          <w:color w:val="343434"/>
        </w:rPr>
        <w:t>to</w:t>
      </w:r>
      <w:r>
        <w:rPr>
          <w:color w:val="343434"/>
          <w:spacing w:val="19"/>
        </w:rPr>
        <w:t xml:space="preserve"> </w:t>
      </w:r>
      <w:r>
        <w:rPr>
          <w:color w:val="494949"/>
        </w:rPr>
        <w:t>apply</w:t>
      </w:r>
      <w:r>
        <w:rPr>
          <w:color w:val="494949"/>
          <w:spacing w:val="12"/>
        </w:rPr>
        <w:t xml:space="preserve"> </w:t>
      </w:r>
      <w:r>
        <w:rPr>
          <w:color w:val="494949"/>
        </w:rPr>
        <w:t>for</w:t>
      </w:r>
      <w:r>
        <w:rPr>
          <w:color w:val="494949"/>
          <w:spacing w:val="16"/>
        </w:rPr>
        <w:t xml:space="preserve"> </w:t>
      </w:r>
      <w:r>
        <w:rPr>
          <w:color w:val="494949"/>
        </w:rPr>
        <w:t>insurance</w:t>
      </w:r>
      <w:r>
        <w:rPr>
          <w:color w:val="494949"/>
          <w:spacing w:val="17"/>
        </w:rPr>
        <w:t xml:space="preserve"> </w:t>
      </w:r>
      <w:r>
        <w:rPr>
          <w:color w:val="494949"/>
        </w:rPr>
        <w:t>prior</w:t>
      </w:r>
      <w:r>
        <w:rPr>
          <w:color w:val="494949"/>
          <w:spacing w:val="31"/>
        </w:rPr>
        <w:t xml:space="preserve"> </w:t>
      </w:r>
      <w:r>
        <w:rPr>
          <w:color w:val="494949"/>
        </w:rPr>
        <w:t>to</w:t>
      </w:r>
      <w:r>
        <w:rPr>
          <w:color w:val="494949"/>
          <w:w w:val="99"/>
        </w:rPr>
        <w:t xml:space="preserve"> </w:t>
      </w:r>
      <w:r>
        <w:rPr>
          <w:color w:val="343434"/>
        </w:rPr>
        <w:t>making</w:t>
      </w:r>
      <w:r>
        <w:rPr>
          <w:color w:val="343434"/>
          <w:spacing w:val="28"/>
        </w:rPr>
        <w:t xml:space="preserve"> </w:t>
      </w:r>
      <w:r>
        <w:rPr>
          <w:color w:val="343434"/>
        </w:rPr>
        <w:t>an</w:t>
      </w:r>
      <w:r>
        <w:rPr>
          <w:color w:val="343434"/>
          <w:spacing w:val="12"/>
        </w:rPr>
        <w:t xml:space="preserve"> </w:t>
      </w:r>
      <w:r>
        <w:rPr>
          <w:color w:val="343434"/>
        </w:rPr>
        <w:t>irrevocable</w:t>
      </w:r>
      <w:r>
        <w:rPr>
          <w:color w:val="343434"/>
          <w:spacing w:val="29"/>
        </w:rPr>
        <w:t xml:space="preserve"> </w:t>
      </w:r>
      <w:r>
        <w:rPr>
          <w:color w:val="343434"/>
        </w:rPr>
        <w:t>investment</w:t>
      </w:r>
      <w:r>
        <w:rPr>
          <w:color w:val="343434"/>
          <w:spacing w:val="30"/>
        </w:rPr>
        <w:t xml:space="preserve"> </w:t>
      </w:r>
      <w:r>
        <w:rPr>
          <w:color w:val="343434"/>
        </w:rPr>
        <w:t>in</w:t>
      </w:r>
      <w:r>
        <w:rPr>
          <w:color w:val="343434"/>
          <w:spacing w:val="5"/>
        </w:rPr>
        <w:t xml:space="preserve"> </w:t>
      </w:r>
      <w:r>
        <w:rPr>
          <w:color w:val="494949"/>
        </w:rPr>
        <w:t>a</w:t>
      </w:r>
      <w:r>
        <w:rPr>
          <w:color w:val="494949"/>
          <w:spacing w:val="-8"/>
        </w:rPr>
        <w:t xml:space="preserve"> </w:t>
      </w:r>
      <w:r>
        <w:rPr>
          <w:color w:val="343434"/>
        </w:rPr>
        <w:t xml:space="preserve">project. </w:t>
      </w:r>
      <w:r>
        <w:rPr>
          <w:color w:val="343434"/>
          <w:spacing w:val="39"/>
        </w:rPr>
        <w:t xml:space="preserve"> </w:t>
      </w:r>
      <w:r>
        <w:rPr>
          <w:color w:val="343434"/>
        </w:rPr>
        <w:t>Once</w:t>
      </w:r>
      <w:r>
        <w:rPr>
          <w:color w:val="343434"/>
          <w:spacing w:val="3"/>
        </w:rPr>
        <w:t xml:space="preserve"> </w:t>
      </w:r>
      <w:r>
        <w:rPr>
          <w:color w:val="343434"/>
        </w:rPr>
        <w:t>the</w:t>
      </w:r>
      <w:r>
        <w:rPr>
          <w:color w:val="343434"/>
          <w:spacing w:val="15"/>
        </w:rPr>
        <w:t xml:space="preserve"> </w:t>
      </w:r>
      <w:r>
        <w:rPr>
          <w:color w:val="343434"/>
        </w:rPr>
        <w:t>registration</w:t>
      </w:r>
      <w:r>
        <w:rPr>
          <w:color w:val="343434"/>
          <w:spacing w:val="50"/>
        </w:rPr>
        <w:t xml:space="preserve"> </w:t>
      </w:r>
      <w:r>
        <w:rPr>
          <w:color w:val="343434"/>
        </w:rPr>
        <w:t>is</w:t>
      </w:r>
      <w:r>
        <w:rPr>
          <w:color w:val="343434"/>
          <w:spacing w:val="12"/>
        </w:rPr>
        <w:t xml:space="preserve"> </w:t>
      </w:r>
      <w:r>
        <w:rPr>
          <w:color w:val="494949"/>
        </w:rPr>
        <w:t>approved,</w:t>
      </w:r>
      <w:r>
        <w:rPr>
          <w:color w:val="494949"/>
          <w:spacing w:val="30"/>
        </w:rPr>
        <w:t xml:space="preserve"> </w:t>
      </w:r>
      <w:r>
        <w:rPr>
          <w:color w:val="494949"/>
        </w:rPr>
        <w:t>the investor</w:t>
      </w:r>
      <w:r>
        <w:rPr>
          <w:color w:val="494949"/>
          <w:spacing w:val="29"/>
        </w:rPr>
        <w:t xml:space="preserve"> </w:t>
      </w:r>
      <w:r>
        <w:rPr>
          <w:color w:val="494949"/>
        </w:rPr>
        <w:t>submits</w:t>
      </w:r>
      <w:r>
        <w:rPr>
          <w:color w:val="494949"/>
          <w:spacing w:val="17"/>
        </w:rPr>
        <w:t xml:space="preserve"> </w:t>
      </w:r>
      <w:r>
        <w:rPr>
          <w:color w:val="343434"/>
        </w:rPr>
        <w:t>the</w:t>
      </w:r>
      <w:r>
        <w:rPr>
          <w:color w:val="343434"/>
          <w:spacing w:val="25"/>
        </w:rPr>
        <w:t xml:space="preserve"> </w:t>
      </w:r>
      <w:r>
        <w:rPr>
          <w:color w:val="343434"/>
        </w:rPr>
        <w:t>OPIC-52</w:t>
      </w:r>
      <w:r>
        <w:rPr>
          <w:color w:val="343434"/>
          <w:spacing w:val="22"/>
        </w:rPr>
        <w:t xml:space="preserve"> </w:t>
      </w:r>
      <w:r>
        <w:rPr>
          <w:color w:val="494949"/>
        </w:rPr>
        <w:t>which</w:t>
      </w:r>
      <w:r>
        <w:rPr>
          <w:color w:val="494949"/>
          <w:spacing w:val="27"/>
        </w:rPr>
        <w:t xml:space="preserve"> </w:t>
      </w:r>
      <w:r>
        <w:rPr>
          <w:color w:val="343434"/>
        </w:rPr>
        <w:t>provides</w:t>
      </w:r>
      <w:r>
        <w:rPr>
          <w:color w:val="343434"/>
          <w:spacing w:val="27"/>
        </w:rPr>
        <w:t xml:space="preserve"> </w:t>
      </w:r>
      <w:r>
        <w:rPr>
          <w:color w:val="494949"/>
        </w:rPr>
        <w:t>more</w:t>
      </w:r>
      <w:r>
        <w:rPr>
          <w:color w:val="494949"/>
          <w:spacing w:val="22"/>
        </w:rPr>
        <w:t xml:space="preserve"> </w:t>
      </w:r>
      <w:r>
        <w:rPr>
          <w:color w:val="343434"/>
        </w:rPr>
        <w:t>detailed</w:t>
      </w:r>
      <w:r>
        <w:rPr>
          <w:color w:val="343434"/>
          <w:spacing w:val="21"/>
        </w:rPr>
        <w:t xml:space="preserve"> </w:t>
      </w:r>
      <w:r>
        <w:rPr>
          <w:color w:val="494949"/>
        </w:rPr>
        <w:t>information</w:t>
      </w:r>
      <w:r>
        <w:rPr>
          <w:color w:val="494949"/>
          <w:spacing w:val="34"/>
        </w:rPr>
        <w:t xml:space="preserve"> </w:t>
      </w:r>
      <w:r>
        <w:rPr>
          <w:color w:val="494949"/>
        </w:rPr>
        <w:t>about</w:t>
      </w:r>
      <w:r>
        <w:rPr>
          <w:color w:val="494949"/>
          <w:spacing w:val="18"/>
        </w:rPr>
        <w:t xml:space="preserve"> </w:t>
      </w:r>
      <w:r>
        <w:rPr>
          <w:color w:val="343434"/>
        </w:rPr>
        <w:t>the</w:t>
      </w:r>
      <w:r>
        <w:rPr>
          <w:color w:val="343434"/>
          <w:w w:val="103"/>
        </w:rPr>
        <w:t xml:space="preserve"> </w:t>
      </w:r>
      <w:r>
        <w:rPr>
          <w:color w:val="494949"/>
        </w:rPr>
        <w:t>project.</w:t>
      </w:r>
      <w:r>
        <w:rPr>
          <w:color w:val="494949"/>
          <w:spacing w:val="33"/>
        </w:rPr>
        <w:t xml:space="preserve"> </w:t>
      </w:r>
      <w:r>
        <w:rPr>
          <w:color w:val="494949"/>
        </w:rPr>
        <w:t>OPIC</w:t>
      </w:r>
      <w:r>
        <w:rPr>
          <w:color w:val="494949"/>
          <w:spacing w:val="21"/>
        </w:rPr>
        <w:t xml:space="preserve"> </w:t>
      </w:r>
      <w:r>
        <w:rPr>
          <w:color w:val="343434"/>
        </w:rPr>
        <w:t>must</w:t>
      </w:r>
      <w:r>
        <w:rPr>
          <w:color w:val="343434"/>
          <w:spacing w:val="33"/>
        </w:rPr>
        <w:t xml:space="preserve"> </w:t>
      </w:r>
      <w:r>
        <w:rPr>
          <w:color w:val="494949"/>
        </w:rPr>
        <w:t>screen</w:t>
      </w:r>
      <w:r>
        <w:rPr>
          <w:color w:val="494949"/>
          <w:spacing w:val="12"/>
        </w:rPr>
        <w:t xml:space="preserve"> </w:t>
      </w:r>
      <w:r>
        <w:rPr>
          <w:color w:val="494949"/>
        </w:rPr>
        <w:t>each</w:t>
      </w:r>
      <w:r>
        <w:rPr>
          <w:color w:val="494949"/>
          <w:spacing w:val="17"/>
        </w:rPr>
        <w:t xml:space="preserve"> </w:t>
      </w:r>
      <w:r>
        <w:rPr>
          <w:color w:val="494949"/>
        </w:rPr>
        <w:t>applicant</w:t>
      </w:r>
      <w:r>
        <w:rPr>
          <w:color w:val="494949"/>
          <w:spacing w:val="24"/>
        </w:rPr>
        <w:t xml:space="preserve"> </w:t>
      </w:r>
      <w:r>
        <w:rPr>
          <w:color w:val="494949"/>
        </w:rPr>
        <w:t>for</w:t>
      </w:r>
      <w:r>
        <w:rPr>
          <w:color w:val="494949"/>
          <w:spacing w:val="17"/>
        </w:rPr>
        <w:t xml:space="preserve"> </w:t>
      </w:r>
      <w:r>
        <w:rPr>
          <w:color w:val="494949"/>
        </w:rPr>
        <w:t>investment</w:t>
      </w:r>
      <w:r>
        <w:rPr>
          <w:color w:val="494949"/>
          <w:spacing w:val="33"/>
        </w:rPr>
        <w:t xml:space="preserve"> </w:t>
      </w:r>
      <w:r>
        <w:rPr>
          <w:color w:val="494949"/>
        </w:rPr>
        <w:t>insurance</w:t>
      </w:r>
      <w:r>
        <w:rPr>
          <w:color w:val="494949"/>
          <w:spacing w:val="21"/>
        </w:rPr>
        <w:t xml:space="preserve"> </w:t>
      </w:r>
      <w:r>
        <w:rPr>
          <w:color w:val="494949"/>
        </w:rPr>
        <w:t>to</w:t>
      </w:r>
      <w:r>
        <w:rPr>
          <w:color w:val="494949"/>
          <w:spacing w:val="21"/>
        </w:rPr>
        <w:t xml:space="preserve"> </w:t>
      </w:r>
      <w:r>
        <w:rPr>
          <w:color w:val="494949"/>
        </w:rPr>
        <w:t>determine</w:t>
      </w:r>
      <w:r>
        <w:rPr>
          <w:color w:val="494949"/>
          <w:spacing w:val="15"/>
        </w:rPr>
        <w:t xml:space="preserve"> </w:t>
      </w:r>
      <w:r>
        <w:rPr>
          <w:color w:val="494949"/>
        </w:rPr>
        <w:t>the</w:t>
      </w:r>
      <w:r>
        <w:rPr>
          <w:color w:val="494949"/>
          <w:w w:val="103"/>
        </w:rPr>
        <w:t xml:space="preserve"> </w:t>
      </w:r>
      <w:r>
        <w:rPr>
          <w:color w:val="494949"/>
        </w:rPr>
        <w:t>eligibility</w:t>
      </w:r>
      <w:r>
        <w:rPr>
          <w:color w:val="494949"/>
          <w:spacing w:val="29"/>
        </w:rPr>
        <w:t xml:space="preserve"> </w:t>
      </w:r>
      <w:r>
        <w:rPr>
          <w:color w:val="494949"/>
        </w:rPr>
        <w:t>for</w:t>
      </w:r>
      <w:r>
        <w:rPr>
          <w:color w:val="494949"/>
          <w:spacing w:val="20"/>
        </w:rPr>
        <w:t xml:space="preserve"> </w:t>
      </w:r>
      <w:r>
        <w:rPr>
          <w:color w:val="343434"/>
        </w:rPr>
        <w:t>OPIC</w:t>
      </w:r>
      <w:r>
        <w:rPr>
          <w:color w:val="343434"/>
          <w:spacing w:val="5"/>
        </w:rPr>
        <w:t xml:space="preserve"> </w:t>
      </w:r>
      <w:r>
        <w:rPr>
          <w:color w:val="494949"/>
        </w:rPr>
        <w:t>programs</w:t>
      </w:r>
      <w:r>
        <w:rPr>
          <w:color w:val="494949"/>
          <w:spacing w:val="32"/>
        </w:rPr>
        <w:t xml:space="preserve"> </w:t>
      </w:r>
      <w:r>
        <w:rPr>
          <w:color w:val="494949"/>
        </w:rPr>
        <w:t>of</w:t>
      </w:r>
      <w:r>
        <w:rPr>
          <w:color w:val="494949"/>
          <w:spacing w:val="2"/>
        </w:rPr>
        <w:t xml:space="preserve"> </w:t>
      </w:r>
      <w:r>
        <w:rPr>
          <w:color w:val="494949"/>
        </w:rPr>
        <w:t>the</w:t>
      </w:r>
      <w:r>
        <w:rPr>
          <w:color w:val="494949"/>
          <w:spacing w:val="18"/>
        </w:rPr>
        <w:t xml:space="preserve"> </w:t>
      </w:r>
      <w:r>
        <w:rPr>
          <w:color w:val="343434"/>
        </w:rPr>
        <w:t>investor</w:t>
      </w:r>
      <w:r>
        <w:rPr>
          <w:color w:val="343434"/>
          <w:spacing w:val="20"/>
        </w:rPr>
        <w:t xml:space="preserve"> </w:t>
      </w:r>
      <w:r>
        <w:rPr>
          <w:color w:val="343434"/>
        </w:rPr>
        <w:t>and</w:t>
      </w:r>
      <w:r>
        <w:rPr>
          <w:color w:val="343434"/>
          <w:spacing w:val="13"/>
        </w:rPr>
        <w:t xml:space="preserve"> </w:t>
      </w:r>
      <w:r>
        <w:rPr>
          <w:color w:val="343434"/>
        </w:rPr>
        <w:t>the</w:t>
      </w:r>
      <w:r>
        <w:rPr>
          <w:color w:val="343434"/>
          <w:spacing w:val="9"/>
        </w:rPr>
        <w:t xml:space="preserve"> </w:t>
      </w:r>
      <w:r>
        <w:rPr>
          <w:color w:val="494949"/>
        </w:rPr>
        <w:t>project,</w:t>
      </w:r>
      <w:r>
        <w:rPr>
          <w:color w:val="494949"/>
          <w:spacing w:val="33"/>
        </w:rPr>
        <w:t xml:space="preserve"> </w:t>
      </w:r>
      <w:r>
        <w:rPr>
          <w:color w:val="494949"/>
        </w:rPr>
        <w:t>and</w:t>
      </w:r>
      <w:r>
        <w:rPr>
          <w:color w:val="494949"/>
          <w:spacing w:val="21"/>
        </w:rPr>
        <w:t xml:space="preserve"> </w:t>
      </w:r>
      <w:r>
        <w:rPr>
          <w:color w:val="494949"/>
        </w:rPr>
        <w:t>assess</w:t>
      </w:r>
      <w:r>
        <w:rPr>
          <w:color w:val="494949"/>
          <w:spacing w:val="16"/>
        </w:rPr>
        <w:t xml:space="preserve"> </w:t>
      </w:r>
      <w:r>
        <w:rPr>
          <w:color w:val="494949"/>
        </w:rPr>
        <w:t>the</w:t>
      </w:r>
      <w:r>
        <w:rPr>
          <w:color w:val="494949"/>
          <w:spacing w:val="9"/>
        </w:rPr>
        <w:t xml:space="preserve"> </w:t>
      </w:r>
      <w:r>
        <w:rPr>
          <w:color w:val="494949"/>
        </w:rPr>
        <w:t>political</w:t>
      </w:r>
      <w:r>
        <w:rPr>
          <w:color w:val="494949"/>
          <w:w w:val="101"/>
        </w:rPr>
        <w:t xml:space="preserve"> </w:t>
      </w:r>
      <w:r>
        <w:rPr>
          <w:color w:val="494949"/>
        </w:rPr>
        <w:t>risks</w:t>
      </w:r>
      <w:r>
        <w:rPr>
          <w:color w:val="494949"/>
          <w:spacing w:val="24"/>
        </w:rPr>
        <w:t xml:space="preserve"> </w:t>
      </w:r>
      <w:r>
        <w:rPr>
          <w:color w:val="494949"/>
        </w:rPr>
        <w:t>of</w:t>
      </w:r>
      <w:r>
        <w:rPr>
          <w:color w:val="494949"/>
          <w:spacing w:val="-2"/>
        </w:rPr>
        <w:t xml:space="preserve"> </w:t>
      </w:r>
      <w:r>
        <w:rPr>
          <w:color w:val="343434"/>
        </w:rPr>
        <w:t>the</w:t>
      </w:r>
      <w:r>
        <w:rPr>
          <w:color w:val="343434"/>
          <w:spacing w:val="5"/>
        </w:rPr>
        <w:t xml:space="preserve"> </w:t>
      </w:r>
      <w:r>
        <w:rPr>
          <w:color w:val="494949"/>
        </w:rPr>
        <w:t>project</w:t>
      </w:r>
      <w:r>
        <w:rPr>
          <w:color w:val="494949"/>
          <w:spacing w:val="40"/>
        </w:rPr>
        <w:t xml:space="preserve"> </w:t>
      </w:r>
      <w:r>
        <w:rPr>
          <w:color w:val="494949"/>
        </w:rPr>
        <w:t>in</w:t>
      </w:r>
      <w:r>
        <w:rPr>
          <w:color w:val="494949"/>
          <w:spacing w:val="4"/>
        </w:rPr>
        <w:t xml:space="preserve"> </w:t>
      </w:r>
      <w:r>
        <w:rPr>
          <w:color w:val="494949"/>
        </w:rPr>
        <w:t>the</w:t>
      </w:r>
      <w:r>
        <w:rPr>
          <w:color w:val="494949"/>
          <w:spacing w:val="12"/>
        </w:rPr>
        <w:t xml:space="preserve"> </w:t>
      </w:r>
      <w:r>
        <w:rPr>
          <w:color w:val="494949"/>
        </w:rPr>
        <w:t>host</w:t>
      </w:r>
      <w:r>
        <w:rPr>
          <w:color w:val="494949"/>
          <w:spacing w:val="27"/>
        </w:rPr>
        <w:t xml:space="preserve"> </w:t>
      </w:r>
      <w:r>
        <w:rPr>
          <w:color w:val="494949"/>
        </w:rPr>
        <w:t>countr</w:t>
      </w:r>
      <w:r>
        <w:rPr>
          <w:color w:val="494949"/>
          <w:spacing w:val="15"/>
        </w:rPr>
        <w:t>y</w:t>
      </w:r>
      <w:r>
        <w:rPr>
          <w:color w:val="676767"/>
        </w:rPr>
        <w:t xml:space="preserve">. </w:t>
      </w:r>
      <w:r>
        <w:rPr>
          <w:color w:val="676767"/>
          <w:spacing w:val="1"/>
        </w:rPr>
        <w:t xml:space="preserve"> </w:t>
      </w:r>
      <w:r>
        <w:rPr>
          <w:color w:val="494949"/>
        </w:rPr>
        <w:t>The</w:t>
      </w:r>
      <w:r>
        <w:rPr>
          <w:color w:val="494949"/>
          <w:spacing w:val="11"/>
        </w:rPr>
        <w:t xml:space="preserve"> </w:t>
      </w:r>
      <w:r>
        <w:rPr>
          <w:color w:val="494949"/>
        </w:rPr>
        <w:t>detailed</w:t>
      </w:r>
      <w:r>
        <w:rPr>
          <w:color w:val="494949"/>
          <w:spacing w:val="32"/>
        </w:rPr>
        <w:t xml:space="preserve"> </w:t>
      </w:r>
      <w:r>
        <w:rPr>
          <w:color w:val="494949"/>
        </w:rPr>
        <w:t>information</w:t>
      </w:r>
      <w:r>
        <w:rPr>
          <w:color w:val="494949"/>
          <w:spacing w:val="34"/>
        </w:rPr>
        <w:t xml:space="preserve"> </w:t>
      </w:r>
      <w:r>
        <w:rPr>
          <w:color w:val="494949"/>
        </w:rPr>
        <w:t>collected</w:t>
      </w:r>
      <w:r>
        <w:rPr>
          <w:color w:val="494949"/>
          <w:spacing w:val="37"/>
        </w:rPr>
        <w:t xml:space="preserve"> </w:t>
      </w:r>
      <w:r>
        <w:rPr>
          <w:color w:val="494949"/>
        </w:rPr>
        <w:t>through</w:t>
      </w:r>
      <w:r>
        <w:rPr>
          <w:color w:val="494949"/>
          <w:spacing w:val="12"/>
        </w:rPr>
        <w:t xml:space="preserve"> </w:t>
      </w:r>
      <w:r>
        <w:rPr>
          <w:color w:val="494949"/>
        </w:rPr>
        <w:t>the</w:t>
      </w:r>
      <w:r>
        <w:rPr>
          <w:color w:val="494949"/>
          <w:w w:val="105"/>
        </w:rPr>
        <w:t xml:space="preserve"> </w:t>
      </w:r>
      <w:r>
        <w:rPr>
          <w:color w:val="494949"/>
        </w:rPr>
        <w:t>OPIC-52</w:t>
      </w:r>
      <w:r>
        <w:rPr>
          <w:color w:val="494949"/>
          <w:spacing w:val="27"/>
        </w:rPr>
        <w:t xml:space="preserve"> </w:t>
      </w:r>
      <w:r>
        <w:rPr>
          <w:color w:val="494949"/>
        </w:rPr>
        <w:t>form</w:t>
      </w:r>
      <w:r>
        <w:rPr>
          <w:color w:val="494949"/>
          <w:spacing w:val="15"/>
        </w:rPr>
        <w:t xml:space="preserve"> </w:t>
      </w:r>
      <w:r>
        <w:rPr>
          <w:color w:val="343434"/>
        </w:rPr>
        <w:t>enables</w:t>
      </w:r>
      <w:r>
        <w:rPr>
          <w:color w:val="343434"/>
          <w:spacing w:val="20"/>
        </w:rPr>
        <w:t xml:space="preserve"> </w:t>
      </w:r>
      <w:r>
        <w:rPr>
          <w:color w:val="494949"/>
        </w:rPr>
        <w:t>OPIC</w:t>
      </w:r>
      <w:r>
        <w:rPr>
          <w:color w:val="494949"/>
          <w:spacing w:val="8"/>
        </w:rPr>
        <w:t xml:space="preserve"> </w:t>
      </w:r>
      <w:r>
        <w:rPr>
          <w:color w:val="343434"/>
        </w:rPr>
        <w:t>to</w:t>
      </w:r>
      <w:r>
        <w:rPr>
          <w:color w:val="343434"/>
          <w:spacing w:val="19"/>
        </w:rPr>
        <w:t xml:space="preserve"> </w:t>
      </w:r>
      <w:r>
        <w:rPr>
          <w:color w:val="494949"/>
        </w:rPr>
        <w:t>comply</w:t>
      </w:r>
      <w:r>
        <w:rPr>
          <w:color w:val="494949"/>
          <w:spacing w:val="11"/>
        </w:rPr>
        <w:t xml:space="preserve"> </w:t>
      </w:r>
      <w:r>
        <w:rPr>
          <w:color w:val="494949"/>
        </w:rPr>
        <w:t>with</w:t>
      </w:r>
      <w:r>
        <w:rPr>
          <w:color w:val="494949"/>
          <w:spacing w:val="27"/>
        </w:rPr>
        <w:t xml:space="preserve"> </w:t>
      </w:r>
      <w:r>
        <w:rPr>
          <w:color w:val="494949"/>
        </w:rPr>
        <w:t>its</w:t>
      </w:r>
      <w:r>
        <w:rPr>
          <w:color w:val="494949"/>
          <w:spacing w:val="5"/>
        </w:rPr>
        <w:t xml:space="preserve"> </w:t>
      </w:r>
      <w:r>
        <w:rPr>
          <w:color w:val="494949"/>
        </w:rPr>
        <w:t>congressional</w:t>
      </w:r>
      <w:r>
        <w:rPr>
          <w:color w:val="494949"/>
          <w:spacing w:val="39"/>
        </w:rPr>
        <w:t xml:space="preserve"> </w:t>
      </w:r>
      <w:r>
        <w:rPr>
          <w:color w:val="494949"/>
        </w:rPr>
        <w:t>mandate</w:t>
      </w:r>
      <w:r>
        <w:rPr>
          <w:color w:val="494949"/>
          <w:spacing w:val="31"/>
        </w:rPr>
        <w:t xml:space="preserve"> </w:t>
      </w:r>
      <w:r>
        <w:rPr>
          <w:color w:val="494949"/>
        </w:rPr>
        <w:t>to</w:t>
      </w:r>
      <w:r>
        <w:rPr>
          <w:color w:val="494949"/>
          <w:spacing w:val="18"/>
        </w:rPr>
        <w:t xml:space="preserve"> </w:t>
      </w:r>
      <w:r>
        <w:rPr>
          <w:color w:val="494949"/>
        </w:rPr>
        <w:t>manage</w:t>
      </w:r>
      <w:r>
        <w:rPr>
          <w:color w:val="494949"/>
          <w:spacing w:val="15"/>
        </w:rPr>
        <w:t xml:space="preserve"> </w:t>
      </w:r>
      <w:r>
        <w:rPr>
          <w:color w:val="343434"/>
        </w:rPr>
        <w:t>the</w:t>
      </w:r>
      <w:r>
        <w:rPr>
          <w:color w:val="343434"/>
          <w:w w:val="103"/>
        </w:rPr>
        <w:t xml:space="preserve"> </w:t>
      </w:r>
      <w:r>
        <w:rPr>
          <w:color w:val="343434"/>
        </w:rPr>
        <w:t>program</w:t>
      </w:r>
      <w:r>
        <w:rPr>
          <w:color w:val="343434"/>
          <w:spacing w:val="40"/>
        </w:rPr>
        <w:t xml:space="preserve"> </w:t>
      </w:r>
      <w:r>
        <w:rPr>
          <w:color w:val="494949"/>
        </w:rPr>
        <w:t>in</w:t>
      </w:r>
      <w:r>
        <w:rPr>
          <w:color w:val="494949"/>
          <w:spacing w:val="14"/>
        </w:rPr>
        <w:t xml:space="preserve"> </w:t>
      </w:r>
      <w:r>
        <w:rPr>
          <w:color w:val="494949"/>
        </w:rPr>
        <w:t>a</w:t>
      </w:r>
      <w:r>
        <w:rPr>
          <w:color w:val="494949"/>
          <w:spacing w:val="-7"/>
        </w:rPr>
        <w:t xml:space="preserve"> </w:t>
      </w:r>
      <w:r>
        <w:rPr>
          <w:color w:val="343434"/>
        </w:rPr>
        <w:t>prudent</w:t>
      </w:r>
      <w:r>
        <w:rPr>
          <w:color w:val="343434"/>
          <w:spacing w:val="31"/>
        </w:rPr>
        <w:t xml:space="preserve"> </w:t>
      </w:r>
      <w:r>
        <w:rPr>
          <w:color w:val="343434"/>
        </w:rPr>
        <w:t>manner</w:t>
      </w:r>
      <w:r>
        <w:rPr>
          <w:color w:val="343434"/>
          <w:spacing w:val="38"/>
        </w:rPr>
        <w:t xml:space="preserve"> </w:t>
      </w:r>
      <w:r>
        <w:rPr>
          <w:color w:val="494949"/>
        </w:rPr>
        <w:t>and</w:t>
      </w:r>
      <w:r>
        <w:rPr>
          <w:color w:val="494949"/>
          <w:spacing w:val="18"/>
        </w:rPr>
        <w:t xml:space="preserve"> </w:t>
      </w:r>
      <w:r>
        <w:rPr>
          <w:color w:val="494949"/>
        </w:rPr>
        <w:t>to</w:t>
      </w:r>
      <w:r>
        <w:rPr>
          <w:color w:val="494949"/>
          <w:spacing w:val="20"/>
        </w:rPr>
        <w:t xml:space="preserve"> </w:t>
      </w:r>
      <w:r>
        <w:rPr>
          <w:color w:val="494949"/>
        </w:rPr>
        <w:t>ensure</w:t>
      </w:r>
      <w:r>
        <w:rPr>
          <w:color w:val="494949"/>
          <w:spacing w:val="3"/>
        </w:rPr>
        <w:t xml:space="preserve"> </w:t>
      </w:r>
      <w:r>
        <w:rPr>
          <w:color w:val="343434"/>
        </w:rPr>
        <w:t>that</w:t>
      </w:r>
      <w:r>
        <w:rPr>
          <w:color w:val="343434"/>
          <w:spacing w:val="17"/>
        </w:rPr>
        <w:t xml:space="preserve"> </w:t>
      </w:r>
      <w:r>
        <w:rPr>
          <w:color w:val="494949"/>
        </w:rPr>
        <w:t>projects</w:t>
      </w:r>
      <w:r>
        <w:rPr>
          <w:color w:val="494949"/>
          <w:spacing w:val="16"/>
        </w:rPr>
        <w:t xml:space="preserve"> </w:t>
      </w:r>
      <w:r>
        <w:rPr>
          <w:color w:val="494949"/>
        </w:rPr>
        <w:t>that</w:t>
      </w:r>
      <w:r>
        <w:rPr>
          <w:color w:val="494949"/>
          <w:spacing w:val="8"/>
        </w:rPr>
        <w:t xml:space="preserve"> </w:t>
      </w:r>
      <w:r>
        <w:rPr>
          <w:color w:val="494949"/>
        </w:rPr>
        <w:t>would</w:t>
      </w:r>
      <w:r>
        <w:rPr>
          <w:color w:val="494949"/>
          <w:spacing w:val="22"/>
        </w:rPr>
        <w:t xml:space="preserve"> </w:t>
      </w:r>
      <w:r>
        <w:rPr>
          <w:color w:val="494949"/>
        </w:rPr>
        <w:t>have</w:t>
      </w:r>
      <w:r>
        <w:rPr>
          <w:color w:val="494949"/>
          <w:spacing w:val="21"/>
        </w:rPr>
        <w:t xml:space="preserve"> </w:t>
      </w:r>
      <w:r>
        <w:rPr>
          <w:color w:val="676767"/>
          <w:spacing w:val="-1"/>
        </w:rPr>
        <w:t>s</w:t>
      </w:r>
      <w:r>
        <w:rPr>
          <w:color w:val="494949"/>
          <w:spacing w:val="-1"/>
        </w:rPr>
        <w:t>ignificant</w:t>
      </w:r>
      <w:r>
        <w:rPr>
          <w:color w:val="494949"/>
          <w:spacing w:val="23"/>
        </w:rPr>
        <w:t xml:space="preserve"> </w:t>
      </w:r>
      <w:r>
        <w:rPr>
          <w:color w:val="494949"/>
        </w:rPr>
        <w:t>adverse</w:t>
      </w:r>
      <w:r>
        <w:rPr>
          <w:color w:val="494949"/>
          <w:spacing w:val="29"/>
        </w:rPr>
        <w:t xml:space="preserve"> </w:t>
      </w:r>
      <w:r>
        <w:rPr>
          <w:color w:val="494949"/>
        </w:rPr>
        <w:t>effects</w:t>
      </w:r>
      <w:r>
        <w:rPr>
          <w:color w:val="494949"/>
          <w:spacing w:val="21"/>
        </w:rPr>
        <w:t xml:space="preserve"> </w:t>
      </w:r>
      <w:r>
        <w:rPr>
          <w:color w:val="494949"/>
        </w:rPr>
        <w:t>on</w:t>
      </w:r>
      <w:r>
        <w:rPr>
          <w:color w:val="494949"/>
          <w:spacing w:val="12"/>
        </w:rPr>
        <w:t xml:space="preserve"> </w:t>
      </w:r>
      <w:r>
        <w:rPr>
          <w:color w:val="343434"/>
        </w:rPr>
        <w:t>the</w:t>
      </w:r>
      <w:r>
        <w:rPr>
          <w:color w:val="343434"/>
          <w:spacing w:val="13"/>
        </w:rPr>
        <w:t xml:space="preserve"> </w:t>
      </w:r>
      <w:r>
        <w:rPr>
          <w:color w:val="494949"/>
          <w:spacing w:val="2"/>
        </w:rPr>
        <w:t>U.S</w:t>
      </w:r>
      <w:r>
        <w:rPr>
          <w:color w:val="676767"/>
          <w:spacing w:val="2"/>
        </w:rPr>
        <w:t>.</w:t>
      </w:r>
      <w:r>
        <w:rPr>
          <w:color w:val="676767"/>
          <w:spacing w:val="-19"/>
        </w:rPr>
        <w:t xml:space="preserve"> </w:t>
      </w:r>
      <w:r>
        <w:rPr>
          <w:color w:val="494949"/>
        </w:rPr>
        <w:t>economy</w:t>
      </w:r>
      <w:r>
        <w:rPr>
          <w:color w:val="494949"/>
          <w:spacing w:val="38"/>
        </w:rPr>
        <w:t xml:space="preserve"> </w:t>
      </w:r>
      <w:r>
        <w:rPr>
          <w:color w:val="494949"/>
        </w:rPr>
        <w:t>and</w:t>
      </w:r>
      <w:r>
        <w:rPr>
          <w:color w:val="494949"/>
          <w:spacing w:val="25"/>
        </w:rPr>
        <w:t xml:space="preserve"> </w:t>
      </w:r>
      <w:r>
        <w:rPr>
          <w:color w:val="494949"/>
        </w:rPr>
        <w:t>employment</w:t>
      </w:r>
      <w:r>
        <w:rPr>
          <w:color w:val="494949"/>
          <w:spacing w:val="34"/>
        </w:rPr>
        <w:t xml:space="preserve"> </w:t>
      </w:r>
      <w:r>
        <w:rPr>
          <w:color w:val="343434"/>
        </w:rPr>
        <w:t>do</w:t>
      </w:r>
      <w:r>
        <w:rPr>
          <w:color w:val="343434"/>
          <w:spacing w:val="4"/>
        </w:rPr>
        <w:t xml:space="preserve"> </w:t>
      </w:r>
      <w:r>
        <w:rPr>
          <w:color w:val="494949"/>
        </w:rPr>
        <w:t>not</w:t>
      </w:r>
      <w:r>
        <w:rPr>
          <w:color w:val="494949"/>
          <w:spacing w:val="18"/>
        </w:rPr>
        <w:t xml:space="preserve"> </w:t>
      </w:r>
      <w:r>
        <w:rPr>
          <w:color w:val="494949"/>
        </w:rPr>
        <w:t>receive</w:t>
      </w:r>
      <w:r>
        <w:rPr>
          <w:color w:val="494949"/>
          <w:spacing w:val="32"/>
        </w:rPr>
        <w:t xml:space="preserve"> </w:t>
      </w:r>
      <w:r>
        <w:rPr>
          <w:color w:val="494949"/>
        </w:rPr>
        <w:t>OPIC</w:t>
      </w:r>
      <w:r>
        <w:rPr>
          <w:color w:val="494949"/>
          <w:spacing w:val="18"/>
        </w:rPr>
        <w:t xml:space="preserve"> </w:t>
      </w:r>
      <w:r>
        <w:rPr>
          <w:color w:val="494949"/>
        </w:rPr>
        <w:t>support.</w:t>
      </w:r>
    </w:p>
    <w:p w:rsidR="007776F9" w:rsidRDefault="007776F9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:rsidR="007776F9" w:rsidRDefault="00F6613A">
      <w:pPr>
        <w:pStyle w:val="BodyText"/>
        <w:spacing w:line="257" w:lineRule="auto"/>
        <w:ind w:right="69"/>
      </w:pPr>
      <w:r>
        <w:rPr>
          <w:color w:val="494949"/>
        </w:rPr>
        <w:t>The</w:t>
      </w:r>
      <w:r>
        <w:rPr>
          <w:color w:val="494949"/>
          <w:spacing w:val="18"/>
        </w:rPr>
        <w:t xml:space="preserve"> </w:t>
      </w:r>
      <w:r>
        <w:rPr>
          <w:color w:val="494949"/>
        </w:rPr>
        <w:t>information</w:t>
      </w:r>
      <w:r>
        <w:rPr>
          <w:color w:val="494949"/>
          <w:spacing w:val="28"/>
        </w:rPr>
        <w:t xml:space="preserve"> </w:t>
      </w:r>
      <w:r>
        <w:rPr>
          <w:color w:val="343434"/>
        </w:rPr>
        <w:t>provided</w:t>
      </w:r>
      <w:r>
        <w:rPr>
          <w:color w:val="343434"/>
          <w:spacing w:val="39"/>
        </w:rPr>
        <w:t xml:space="preserve"> </w:t>
      </w:r>
      <w:r>
        <w:rPr>
          <w:color w:val="494949"/>
        </w:rPr>
        <w:t>by</w:t>
      </w:r>
      <w:r>
        <w:rPr>
          <w:color w:val="494949"/>
          <w:spacing w:val="13"/>
        </w:rPr>
        <w:t xml:space="preserve"> </w:t>
      </w:r>
      <w:r>
        <w:rPr>
          <w:color w:val="494949"/>
        </w:rPr>
        <w:t>the</w:t>
      </w:r>
      <w:r>
        <w:rPr>
          <w:color w:val="494949"/>
          <w:spacing w:val="12"/>
        </w:rPr>
        <w:t xml:space="preserve"> </w:t>
      </w:r>
      <w:r>
        <w:rPr>
          <w:color w:val="494949"/>
        </w:rPr>
        <w:t>applicant</w:t>
      </w:r>
      <w:r>
        <w:rPr>
          <w:color w:val="494949"/>
          <w:spacing w:val="36"/>
        </w:rPr>
        <w:t xml:space="preserve"> </w:t>
      </w:r>
      <w:r>
        <w:rPr>
          <w:color w:val="494949"/>
        </w:rPr>
        <w:t>falls</w:t>
      </w:r>
      <w:r>
        <w:rPr>
          <w:color w:val="494949"/>
          <w:spacing w:val="15"/>
        </w:rPr>
        <w:t xml:space="preserve"> </w:t>
      </w:r>
      <w:r>
        <w:rPr>
          <w:color w:val="494949"/>
        </w:rPr>
        <w:t>into</w:t>
      </w:r>
      <w:r>
        <w:rPr>
          <w:color w:val="494949"/>
          <w:spacing w:val="23"/>
        </w:rPr>
        <w:t xml:space="preserve"> </w:t>
      </w:r>
      <w:r>
        <w:rPr>
          <w:color w:val="494949"/>
        </w:rPr>
        <w:t>several</w:t>
      </w:r>
      <w:r>
        <w:rPr>
          <w:color w:val="494949"/>
          <w:spacing w:val="21"/>
        </w:rPr>
        <w:t xml:space="preserve"> </w:t>
      </w:r>
      <w:r>
        <w:rPr>
          <w:color w:val="494949"/>
        </w:rPr>
        <w:t xml:space="preserve">areas. </w:t>
      </w:r>
      <w:r>
        <w:rPr>
          <w:color w:val="494949"/>
          <w:spacing w:val="24"/>
        </w:rPr>
        <w:t xml:space="preserve"> </w:t>
      </w:r>
      <w:r>
        <w:rPr>
          <w:color w:val="494949"/>
          <w:spacing w:val="-1"/>
        </w:rPr>
        <w:t>Fir</w:t>
      </w:r>
      <w:r>
        <w:rPr>
          <w:color w:val="676767"/>
          <w:spacing w:val="-1"/>
        </w:rPr>
        <w:t>s</w:t>
      </w:r>
      <w:r>
        <w:rPr>
          <w:color w:val="343434"/>
          <w:spacing w:val="-1"/>
        </w:rPr>
        <w:t>t,</w:t>
      </w:r>
      <w:r>
        <w:rPr>
          <w:color w:val="343434"/>
          <w:spacing w:val="11"/>
        </w:rPr>
        <w:t xml:space="preserve"> </w:t>
      </w:r>
      <w:r>
        <w:rPr>
          <w:color w:val="494949"/>
        </w:rPr>
        <w:t>information</w:t>
      </w:r>
      <w:r>
        <w:rPr>
          <w:color w:val="494949"/>
          <w:spacing w:val="22"/>
          <w:w w:val="102"/>
        </w:rPr>
        <w:t xml:space="preserve"> </w:t>
      </w:r>
      <w:r>
        <w:rPr>
          <w:color w:val="494949"/>
        </w:rPr>
        <w:t>concerning</w:t>
      </w:r>
      <w:r>
        <w:rPr>
          <w:color w:val="494949"/>
          <w:spacing w:val="15"/>
        </w:rPr>
        <w:t xml:space="preserve"> </w:t>
      </w:r>
      <w:r>
        <w:rPr>
          <w:color w:val="494949"/>
        </w:rPr>
        <w:t>the</w:t>
      </w:r>
      <w:r>
        <w:rPr>
          <w:color w:val="494949"/>
          <w:spacing w:val="25"/>
        </w:rPr>
        <w:t xml:space="preserve"> </w:t>
      </w:r>
      <w:r>
        <w:rPr>
          <w:color w:val="494949"/>
        </w:rPr>
        <w:t>investor</w:t>
      </w:r>
      <w:r>
        <w:rPr>
          <w:color w:val="494949"/>
          <w:spacing w:val="26"/>
        </w:rPr>
        <w:t xml:space="preserve"> </w:t>
      </w:r>
      <w:r>
        <w:rPr>
          <w:color w:val="494949"/>
        </w:rPr>
        <w:t>is</w:t>
      </w:r>
      <w:r>
        <w:rPr>
          <w:color w:val="494949"/>
          <w:spacing w:val="13"/>
        </w:rPr>
        <w:t xml:space="preserve"> </w:t>
      </w:r>
      <w:r>
        <w:rPr>
          <w:color w:val="494949"/>
        </w:rPr>
        <w:t>necessary</w:t>
      </w:r>
      <w:r>
        <w:rPr>
          <w:color w:val="494949"/>
          <w:spacing w:val="31"/>
        </w:rPr>
        <w:t xml:space="preserve"> </w:t>
      </w:r>
      <w:r>
        <w:rPr>
          <w:color w:val="494949"/>
        </w:rPr>
        <w:t>to</w:t>
      </w:r>
      <w:r>
        <w:rPr>
          <w:color w:val="494949"/>
          <w:spacing w:val="12"/>
        </w:rPr>
        <w:t xml:space="preserve"> </w:t>
      </w:r>
      <w:r>
        <w:rPr>
          <w:color w:val="494949"/>
        </w:rPr>
        <w:t>determine</w:t>
      </w:r>
      <w:r>
        <w:rPr>
          <w:color w:val="494949"/>
          <w:spacing w:val="29"/>
        </w:rPr>
        <w:t xml:space="preserve"> </w:t>
      </w:r>
      <w:r>
        <w:rPr>
          <w:color w:val="343434"/>
        </w:rPr>
        <w:t>eligibilit</w:t>
      </w:r>
      <w:r>
        <w:rPr>
          <w:color w:val="676767"/>
        </w:rPr>
        <w:t>y</w:t>
      </w:r>
      <w:r>
        <w:rPr>
          <w:color w:val="676767"/>
          <w:spacing w:val="19"/>
        </w:rPr>
        <w:t xml:space="preserve"> </w:t>
      </w:r>
      <w:r>
        <w:rPr>
          <w:color w:val="494949"/>
        </w:rPr>
        <w:t>for</w:t>
      </w:r>
      <w:r>
        <w:rPr>
          <w:color w:val="494949"/>
          <w:spacing w:val="7"/>
        </w:rPr>
        <w:t xml:space="preserve"> </w:t>
      </w:r>
      <w:r>
        <w:rPr>
          <w:color w:val="494949"/>
        </w:rPr>
        <w:t>OPIC</w:t>
      </w:r>
      <w:r>
        <w:rPr>
          <w:color w:val="494949"/>
          <w:spacing w:val="19"/>
        </w:rPr>
        <w:t xml:space="preserve"> </w:t>
      </w:r>
      <w:r>
        <w:rPr>
          <w:color w:val="494949"/>
        </w:rPr>
        <w:t>insurance</w:t>
      </w:r>
      <w:r>
        <w:rPr>
          <w:color w:val="494949"/>
          <w:spacing w:val="36"/>
        </w:rPr>
        <w:t xml:space="preserve"> </w:t>
      </w:r>
      <w:r>
        <w:rPr>
          <w:color w:val="494949"/>
        </w:rPr>
        <w:t>as</w:t>
      </w:r>
      <w:r>
        <w:rPr>
          <w:color w:val="494949"/>
          <w:spacing w:val="22"/>
          <w:w w:val="103"/>
        </w:rPr>
        <w:t xml:space="preserve"> </w:t>
      </w:r>
      <w:r>
        <w:rPr>
          <w:color w:val="494949"/>
        </w:rPr>
        <w:t>required</w:t>
      </w:r>
      <w:r>
        <w:rPr>
          <w:color w:val="494949"/>
          <w:spacing w:val="27"/>
        </w:rPr>
        <w:t xml:space="preserve"> </w:t>
      </w:r>
      <w:r>
        <w:rPr>
          <w:color w:val="494949"/>
        </w:rPr>
        <w:t>by</w:t>
      </w:r>
      <w:r>
        <w:rPr>
          <w:color w:val="494949"/>
          <w:spacing w:val="14"/>
        </w:rPr>
        <w:t xml:space="preserve"> </w:t>
      </w:r>
      <w:r>
        <w:rPr>
          <w:color w:val="343434"/>
        </w:rPr>
        <w:t>the</w:t>
      </w:r>
      <w:r>
        <w:rPr>
          <w:color w:val="343434"/>
          <w:spacing w:val="22"/>
        </w:rPr>
        <w:t xml:space="preserve"> </w:t>
      </w:r>
      <w:r>
        <w:rPr>
          <w:color w:val="494949"/>
        </w:rPr>
        <w:t>Foreign</w:t>
      </w:r>
      <w:r>
        <w:rPr>
          <w:color w:val="494949"/>
          <w:spacing w:val="20"/>
        </w:rPr>
        <w:t xml:space="preserve"> </w:t>
      </w:r>
      <w:r>
        <w:rPr>
          <w:color w:val="494949"/>
        </w:rPr>
        <w:t>Assistance</w:t>
      </w:r>
      <w:r>
        <w:rPr>
          <w:color w:val="494949"/>
          <w:spacing w:val="26"/>
        </w:rPr>
        <w:t xml:space="preserve"> </w:t>
      </w:r>
      <w:r>
        <w:rPr>
          <w:color w:val="494949"/>
        </w:rPr>
        <w:t>Act.</w:t>
      </w:r>
    </w:p>
    <w:p w:rsidR="007776F9" w:rsidRDefault="007776F9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:rsidR="007776F9" w:rsidRDefault="00F6613A">
      <w:pPr>
        <w:pStyle w:val="BodyText"/>
        <w:spacing w:line="254" w:lineRule="auto"/>
        <w:ind w:right="230"/>
      </w:pPr>
      <w:r>
        <w:rPr>
          <w:color w:val="494949"/>
        </w:rPr>
        <w:t>Second,</w:t>
      </w:r>
      <w:r>
        <w:rPr>
          <w:color w:val="494949"/>
          <w:spacing w:val="13"/>
        </w:rPr>
        <w:t xml:space="preserve"> </w:t>
      </w:r>
      <w:r>
        <w:rPr>
          <w:color w:val="494949"/>
        </w:rPr>
        <w:t>the</w:t>
      </w:r>
      <w:r>
        <w:rPr>
          <w:color w:val="494949"/>
          <w:spacing w:val="19"/>
        </w:rPr>
        <w:t xml:space="preserve"> </w:t>
      </w:r>
      <w:r>
        <w:rPr>
          <w:color w:val="494949"/>
        </w:rPr>
        <w:t>proposed</w:t>
      </w:r>
      <w:r>
        <w:rPr>
          <w:color w:val="494949"/>
          <w:spacing w:val="33"/>
        </w:rPr>
        <w:t xml:space="preserve"> </w:t>
      </w:r>
      <w:r>
        <w:rPr>
          <w:color w:val="343434"/>
        </w:rPr>
        <w:t>investment</w:t>
      </w:r>
      <w:r>
        <w:rPr>
          <w:color w:val="343434"/>
          <w:spacing w:val="27"/>
        </w:rPr>
        <w:t xml:space="preserve"> </w:t>
      </w:r>
      <w:r>
        <w:rPr>
          <w:color w:val="494949"/>
        </w:rPr>
        <w:t>must</w:t>
      </w:r>
      <w:r>
        <w:rPr>
          <w:color w:val="494949"/>
          <w:spacing w:val="16"/>
        </w:rPr>
        <w:t xml:space="preserve"> </w:t>
      </w:r>
      <w:r>
        <w:rPr>
          <w:color w:val="494949"/>
        </w:rPr>
        <w:t>be</w:t>
      </w:r>
      <w:r>
        <w:rPr>
          <w:color w:val="494949"/>
          <w:spacing w:val="16"/>
        </w:rPr>
        <w:t xml:space="preserve"> </w:t>
      </w:r>
      <w:r>
        <w:rPr>
          <w:color w:val="494949"/>
        </w:rPr>
        <w:t>explained</w:t>
      </w:r>
      <w:r>
        <w:rPr>
          <w:color w:val="494949"/>
          <w:spacing w:val="24"/>
        </w:rPr>
        <w:t xml:space="preserve"> </w:t>
      </w:r>
      <w:r>
        <w:rPr>
          <w:color w:val="494949"/>
        </w:rPr>
        <w:t>in</w:t>
      </w:r>
      <w:r>
        <w:rPr>
          <w:color w:val="494949"/>
          <w:spacing w:val="19"/>
        </w:rPr>
        <w:t xml:space="preserve"> </w:t>
      </w:r>
      <w:r>
        <w:rPr>
          <w:color w:val="494949"/>
        </w:rPr>
        <w:t>detail</w:t>
      </w:r>
      <w:r>
        <w:rPr>
          <w:color w:val="494949"/>
          <w:spacing w:val="21"/>
        </w:rPr>
        <w:t xml:space="preserve"> </w:t>
      </w:r>
      <w:r>
        <w:rPr>
          <w:color w:val="494949"/>
        </w:rPr>
        <w:t>so</w:t>
      </w:r>
      <w:r>
        <w:rPr>
          <w:color w:val="494949"/>
          <w:spacing w:val="16"/>
        </w:rPr>
        <w:t xml:space="preserve"> </w:t>
      </w:r>
      <w:r>
        <w:rPr>
          <w:color w:val="494949"/>
        </w:rPr>
        <w:t>OPIC</w:t>
      </w:r>
      <w:r>
        <w:rPr>
          <w:color w:val="494949"/>
          <w:spacing w:val="19"/>
        </w:rPr>
        <w:t xml:space="preserve"> </w:t>
      </w:r>
      <w:r>
        <w:rPr>
          <w:color w:val="494949"/>
        </w:rPr>
        <w:t>can</w:t>
      </w:r>
      <w:r>
        <w:rPr>
          <w:color w:val="494949"/>
          <w:spacing w:val="11"/>
        </w:rPr>
        <w:t xml:space="preserve"> </w:t>
      </w:r>
      <w:r>
        <w:rPr>
          <w:color w:val="494949"/>
        </w:rPr>
        <w:t>determine</w:t>
      </w:r>
      <w:r>
        <w:rPr>
          <w:color w:val="494949"/>
          <w:spacing w:val="21"/>
        </w:rPr>
        <w:t xml:space="preserve"> </w:t>
      </w:r>
      <w:r>
        <w:rPr>
          <w:color w:val="494949"/>
        </w:rPr>
        <w:t>the amount</w:t>
      </w:r>
      <w:r>
        <w:rPr>
          <w:color w:val="494949"/>
          <w:spacing w:val="24"/>
        </w:rPr>
        <w:t xml:space="preserve"> </w:t>
      </w:r>
      <w:r>
        <w:rPr>
          <w:color w:val="494949"/>
        </w:rPr>
        <w:t>and</w:t>
      </w:r>
      <w:r>
        <w:rPr>
          <w:color w:val="494949"/>
          <w:spacing w:val="15"/>
        </w:rPr>
        <w:t xml:space="preserve"> </w:t>
      </w:r>
      <w:r>
        <w:rPr>
          <w:color w:val="343434"/>
        </w:rPr>
        <w:t>type</w:t>
      </w:r>
      <w:r>
        <w:rPr>
          <w:color w:val="343434"/>
          <w:spacing w:val="13"/>
        </w:rPr>
        <w:t xml:space="preserve"> </w:t>
      </w:r>
      <w:r>
        <w:rPr>
          <w:color w:val="343434"/>
        </w:rPr>
        <w:t>of</w:t>
      </w:r>
      <w:r>
        <w:rPr>
          <w:color w:val="343434"/>
          <w:spacing w:val="7"/>
        </w:rPr>
        <w:t xml:space="preserve"> </w:t>
      </w:r>
      <w:r>
        <w:rPr>
          <w:color w:val="494949"/>
        </w:rPr>
        <w:t>investment</w:t>
      </w:r>
      <w:r>
        <w:rPr>
          <w:color w:val="494949"/>
          <w:spacing w:val="27"/>
        </w:rPr>
        <w:t xml:space="preserve"> </w:t>
      </w:r>
      <w:r>
        <w:rPr>
          <w:color w:val="494949"/>
        </w:rPr>
        <w:t>to</w:t>
      </w:r>
      <w:r>
        <w:rPr>
          <w:color w:val="494949"/>
          <w:spacing w:val="8"/>
        </w:rPr>
        <w:t xml:space="preserve"> </w:t>
      </w:r>
      <w:r>
        <w:rPr>
          <w:color w:val="494949"/>
        </w:rPr>
        <w:t>be</w:t>
      </w:r>
      <w:r>
        <w:rPr>
          <w:color w:val="494949"/>
          <w:spacing w:val="5"/>
        </w:rPr>
        <w:t xml:space="preserve"> </w:t>
      </w:r>
      <w:r>
        <w:rPr>
          <w:color w:val="494949"/>
        </w:rPr>
        <w:t>covered,</w:t>
      </w:r>
      <w:r>
        <w:rPr>
          <w:color w:val="494949"/>
          <w:spacing w:val="20"/>
        </w:rPr>
        <w:t xml:space="preserve"> </w:t>
      </w:r>
      <w:r>
        <w:rPr>
          <w:color w:val="494949"/>
        </w:rPr>
        <w:t>as</w:t>
      </w:r>
      <w:r>
        <w:rPr>
          <w:color w:val="494949"/>
          <w:spacing w:val="9"/>
        </w:rPr>
        <w:t xml:space="preserve"> </w:t>
      </w:r>
      <w:r>
        <w:rPr>
          <w:color w:val="494949"/>
        </w:rPr>
        <w:t>well</w:t>
      </w:r>
      <w:r>
        <w:rPr>
          <w:color w:val="494949"/>
          <w:spacing w:val="28"/>
        </w:rPr>
        <w:t xml:space="preserve"> </w:t>
      </w:r>
      <w:r>
        <w:rPr>
          <w:color w:val="494949"/>
        </w:rPr>
        <w:t>as the</w:t>
      </w:r>
      <w:r>
        <w:rPr>
          <w:color w:val="494949"/>
          <w:spacing w:val="18"/>
        </w:rPr>
        <w:t xml:space="preserve"> </w:t>
      </w:r>
      <w:r>
        <w:rPr>
          <w:color w:val="494949"/>
        </w:rPr>
        <w:t>underwriting</w:t>
      </w:r>
      <w:r>
        <w:rPr>
          <w:color w:val="494949"/>
          <w:spacing w:val="49"/>
        </w:rPr>
        <w:t xml:space="preserve"> </w:t>
      </w:r>
      <w:r>
        <w:rPr>
          <w:color w:val="494949"/>
        </w:rPr>
        <w:t>risks associated</w:t>
      </w:r>
      <w:r>
        <w:rPr>
          <w:color w:val="494949"/>
          <w:spacing w:val="30"/>
        </w:rPr>
        <w:t xml:space="preserve"> </w:t>
      </w:r>
      <w:r>
        <w:rPr>
          <w:color w:val="494949"/>
        </w:rPr>
        <w:t>with</w:t>
      </w:r>
      <w:r>
        <w:rPr>
          <w:color w:val="494949"/>
          <w:spacing w:val="38"/>
        </w:rPr>
        <w:t xml:space="preserve"> </w:t>
      </w:r>
      <w:r>
        <w:rPr>
          <w:color w:val="494949"/>
        </w:rPr>
        <w:t>insuring</w:t>
      </w:r>
      <w:r>
        <w:rPr>
          <w:color w:val="494949"/>
          <w:spacing w:val="22"/>
        </w:rPr>
        <w:t xml:space="preserve"> </w:t>
      </w:r>
      <w:r>
        <w:rPr>
          <w:color w:val="494949"/>
        </w:rPr>
        <w:t>the</w:t>
      </w:r>
      <w:r>
        <w:rPr>
          <w:color w:val="494949"/>
          <w:spacing w:val="16"/>
        </w:rPr>
        <w:t xml:space="preserve"> </w:t>
      </w:r>
      <w:r>
        <w:rPr>
          <w:color w:val="494949"/>
        </w:rPr>
        <w:t>U.S.</w:t>
      </w:r>
      <w:r>
        <w:rPr>
          <w:color w:val="494949"/>
          <w:spacing w:val="34"/>
        </w:rPr>
        <w:t xml:space="preserve"> </w:t>
      </w:r>
      <w:r>
        <w:rPr>
          <w:color w:val="494949"/>
        </w:rPr>
        <w:t>investor</w:t>
      </w:r>
      <w:r>
        <w:rPr>
          <w:color w:val="494949"/>
          <w:spacing w:val="29"/>
        </w:rPr>
        <w:t xml:space="preserve"> </w:t>
      </w:r>
      <w:r>
        <w:rPr>
          <w:color w:val="494949"/>
        </w:rPr>
        <w:t>against</w:t>
      </w:r>
      <w:r>
        <w:rPr>
          <w:color w:val="494949"/>
          <w:spacing w:val="36"/>
        </w:rPr>
        <w:t xml:space="preserve"> </w:t>
      </w:r>
      <w:r>
        <w:rPr>
          <w:color w:val="343434"/>
        </w:rPr>
        <w:t>losses</w:t>
      </w:r>
      <w:r>
        <w:rPr>
          <w:color w:val="343434"/>
          <w:spacing w:val="24"/>
        </w:rPr>
        <w:t xml:space="preserve"> </w:t>
      </w:r>
      <w:r>
        <w:rPr>
          <w:color w:val="494949"/>
        </w:rPr>
        <w:t>due</w:t>
      </w:r>
      <w:r>
        <w:rPr>
          <w:color w:val="494949"/>
          <w:spacing w:val="12"/>
        </w:rPr>
        <w:t xml:space="preserve"> </w:t>
      </w:r>
      <w:r>
        <w:rPr>
          <w:color w:val="494949"/>
        </w:rPr>
        <w:t>to</w:t>
      </w:r>
      <w:r>
        <w:rPr>
          <w:color w:val="494949"/>
          <w:spacing w:val="6"/>
        </w:rPr>
        <w:t xml:space="preserve"> </w:t>
      </w:r>
      <w:r>
        <w:rPr>
          <w:color w:val="494949"/>
        </w:rPr>
        <w:t>political</w:t>
      </w:r>
      <w:r>
        <w:rPr>
          <w:color w:val="494949"/>
          <w:spacing w:val="49"/>
        </w:rPr>
        <w:t xml:space="preserve"> </w:t>
      </w:r>
      <w:r>
        <w:rPr>
          <w:color w:val="494949"/>
          <w:spacing w:val="-3"/>
        </w:rPr>
        <w:t>e</w:t>
      </w:r>
      <w:r>
        <w:rPr>
          <w:color w:val="676767"/>
          <w:spacing w:val="-3"/>
        </w:rPr>
        <w:t>v</w:t>
      </w:r>
      <w:r>
        <w:rPr>
          <w:color w:val="494949"/>
          <w:spacing w:val="-3"/>
        </w:rPr>
        <w:t>en</w:t>
      </w:r>
      <w:r>
        <w:rPr>
          <w:color w:val="676767"/>
          <w:spacing w:val="-3"/>
        </w:rPr>
        <w:t>ts</w:t>
      </w:r>
      <w:r>
        <w:rPr>
          <w:color w:val="343434"/>
          <w:spacing w:val="-3"/>
        </w:rPr>
        <w:t>.</w:t>
      </w:r>
    </w:p>
    <w:p w:rsidR="007776F9" w:rsidRDefault="007776F9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7776F9" w:rsidRDefault="00F6613A">
      <w:pPr>
        <w:pStyle w:val="BodyText"/>
        <w:numPr>
          <w:ilvl w:val="1"/>
          <w:numId w:val="2"/>
        </w:numPr>
        <w:tabs>
          <w:tab w:val="left" w:pos="641"/>
        </w:tabs>
        <w:spacing w:line="257" w:lineRule="auto"/>
        <w:ind w:left="633" w:right="230" w:hanging="524"/>
      </w:pPr>
      <w:r>
        <w:rPr>
          <w:color w:val="494949"/>
        </w:rPr>
        <w:t>The</w:t>
      </w:r>
      <w:r>
        <w:rPr>
          <w:color w:val="494949"/>
          <w:spacing w:val="13"/>
        </w:rPr>
        <w:t xml:space="preserve"> </w:t>
      </w:r>
      <w:r>
        <w:rPr>
          <w:color w:val="494949"/>
        </w:rPr>
        <w:t>information</w:t>
      </w:r>
      <w:r>
        <w:rPr>
          <w:color w:val="494949"/>
          <w:spacing w:val="29"/>
        </w:rPr>
        <w:t xml:space="preserve"> </w:t>
      </w:r>
      <w:r>
        <w:rPr>
          <w:color w:val="494949"/>
        </w:rPr>
        <w:t>collected</w:t>
      </w:r>
      <w:r>
        <w:rPr>
          <w:color w:val="494949"/>
          <w:spacing w:val="38"/>
        </w:rPr>
        <w:t xml:space="preserve"> </w:t>
      </w:r>
      <w:r>
        <w:rPr>
          <w:color w:val="494949"/>
        </w:rPr>
        <w:t>is</w:t>
      </w:r>
      <w:r>
        <w:rPr>
          <w:color w:val="494949"/>
          <w:spacing w:val="-5"/>
        </w:rPr>
        <w:t xml:space="preserve"> </w:t>
      </w:r>
      <w:r>
        <w:rPr>
          <w:color w:val="343434"/>
        </w:rPr>
        <w:t>used</w:t>
      </w:r>
      <w:r>
        <w:rPr>
          <w:color w:val="343434"/>
          <w:spacing w:val="31"/>
        </w:rPr>
        <w:t xml:space="preserve"> </w:t>
      </w:r>
      <w:r>
        <w:rPr>
          <w:color w:val="494949"/>
        </w:rPr>
        <w:t>by</w:t>
      </w:r>
      <w:r>
        <w:rPr>
          <w:color w:val="494949"/>
          <w:spacing w:val="26"/>
        </w:rPr>
        <w:t xml:space="preserve"> </w:t>
      </w:r>
      <w:r>
        <w:rPr>
          <w:color w:val="494949"/>
        </w:rPr>
        <w:t>OPIC</w:t>
      </w:r>
      <w:r>
        <w:rPr>
          <w:color w:val="494949"/>
          <w:spacing w:val="10"/>
        </w:rPr>
        <w:t xml:space="preserve"> </w:t>
      </w:r>
      <w:r>
        <w:rPr>
          <w:color w:val="494949"/>
        </w:rPr>
        <w:t>insurance</w:t>
      </w:r>
      <w:r>
        <w:rPr>
          <w:color w:val="494949"/>
          <w:spacing w:val="25"/>
        </w:rPr>
        <w:t xml:space="preserve"> </w:t>
      </w:r>
      <w:r>
        <w:rPr>
          <w:color w:val="494949"/>
        </w:rPr>
        <w:t>directors,</w:t>
      </w:r>
      <w:r>
        <w:rPr>
          <w:color w:val="494949"/>
          <w:spacing w:val="24"/>
        </w:rPr>
        <w:t xml:space="preserve"> </w:t>
      </w:r>
      <w:r>
        <w:rPr>
          <w:color w:val="494949"/>
        </w:rPr>
        <w:t>officers,</w:t>
      </w:r>
      <w:r>
        <w:rPr>
          <w:color w:val="494949"/>
          <w:spacing w:val="21"/>
        </w:rPr>
        <w:t xml:space="preserve"> </w:t>
      </w:r>
      <w:r>
        <w:rPr>
          <w:color w:val="494949"/>
        </w:rPr>
        <w:t>and</w:t>
      </w:r>
      <w:r>
        <w:rPr>
          <w:color w:val="494949"/>
          <w:spacing w:val="20"/>
        </w:rPr>
        <w:t xml:space="preserve"> </w:t>
      </w:r>
      <w:r>
        <w:rPr>
          <w:color w:val="494949"/>
          <w:spacing w:val="1"/>
        </w:rPr>
        <w:t>anal</w:t>
      </w:r>
      <w:r>
        <w:rPr>
          <w:color w:val="676767"/>
          <w:spacing w:val="1"/>
        </w:rPr>
        <w:t>y</w:t>
      </w:r>
      <w:r>
        <w:rPr>
          <w:color w:val="494949"/>
        </w:rPr>
        <w:t>sts</w:t>
      </w:r>
      <w:r>
        <w:rPr>
          <w:color w:val="494949"/>
          <w:spacing w:val="2"/>
        </w:rPr>
        <w:t xml:space="preserve"> </w:t>
      </w:r>
      <w:r>
        <w:rPr>
          <w:color w:val="494949"/>
        </w:rPr>
        <w:t>to</w:t>
      </w:r>
      <w:r>
        <w:rPr>
          <w:color w:val="494949"/>
          <w:spacing w:val="26"/>
          <w:w w:val="103"/>
        </w:rPr>
        <w:t xml:space="preserve"> </w:t>
      </w:r>
      <w:r>
        <w:rPr>
          <w:color w:val="343434"/>
        </w:rPr>
        <w:t>determine</w:t>
      </w:r>
      <w:r>
        <w:rPr>
          <w:color w:val="343434"/>
          <w:spacing w:val="12"/>
        </w:rPr>
        <w:t xml:space="preserve"> </w:t>
      </w:r>
      <w:r>
        <w:rPr>
          <w:color w:val="343434"/>
        </w:rPr>
        <w:t>the</w:t>
      </w:r>
      <w:r>
        <w:rPr>
          <w:color w:val="343434"/>
          <w:spacing w:val="19"/>
        </w:rPr>
        <w:t xml:space="preserve"> </w:t>
      </w:r>
      <w:r>
        <w:rPr>
          <w:color w:val="343434"/>
        </w:rPr>
        <w:t>eligibility</w:t>
      </w:r>
      <w:r>
        <w:rPr>
          <w:color w:val="343434"/>
          <w:spacing w:val="28"/>
        </w:rPr>
        <w:t xml:space="preserve"> </w:t>
      </w:r>
      <w:r>
        <w:rPr>
          <w:color w:val="494949"/>
        </w:rPr>
        <w:t>of</w:t>
      </w:r>
      <w:r>
        <w:rPr>
          <w:color w:val="494949"/>
          <w:spacing w:val="10"/>
        </w:rPr>
        <w:t xml:space="preserve"> </w:t>
      </w:r>
      <w:r>
        <w:rPr>
          <w:color w:val="343434"/>
        </w:rPr>
        <w:t>the</w:t>
      </w:r>
      <w:r>
        <w:rPr>
          <w:color w:val="343434"/>
          <w:spacing w:val="16"/>
        </w:rPr>
        <w:t xml:space="preserve"> </w:t>
      </w:r>
      <w:r>
        <w:rPr>
          <w:color w:val="343434"/>
        </w:rPr>
        <w:t>investor,</w:t>
      </w:r>
      <w:r>
        <w:rPr>
          <w:color w:val="343434"/>
          <w:spacing w:val="17"/>
        </w:rPr>
        <w:t xml:space="preserve"> </w:t>
      </w:r>
      <w:r>
        <w:rPr>
          <w:color w:val="343434"/>
        </w:rPr>
        <w:t>the</w:t>
      </w:r>
      <w:r>
        <w:rPr>
          <w:color w:val="343434"/>
          <w:spacing w:val="7"/>
        </w:rPr>
        <w:t xml:space="preserve"> </w:t>
      </w:r>
      <w:r>
        <w:rPr>
          <w:color w:val="494949"/>
        </w:rPr>
        <w:t>project,</w:t>
      </w:r>
      <w:r>
        <w:rPr>
          <w:color w:val="494949"/>
          <w:spacing w:val="34"/>
        </w:rPr>
        <w:t xml:space="preserve"> </w:t>
      </w:r>
      <w:r>
        <w:rPr>
          <w:color w:val="494949"/>
        </w:rPr>
        <w:t>and</w:t>
      </w:r>
      <w:r>
        <w:rPr>
          <w:color w:val="494949"/>
          <w:spacing w:val="21"/>
        </w:rPr>
        <w:t xml:space="preserve"> </w:t>
      </w:r>
      <w:r>
        <w:rPr>
          <w:color w:val="343434"/>
        </w:rPr>
        <w:t>the</w:t>
      </w:r>
      <w:r>
        <w:rPr>
          <w:color w:val="343434"/>
          <w:spacing w:val="9"/>
        </w:rPr>
        <w:t xml:space="preserve"> </w:t>
      </w:r>
      <w:r>
        <w:rPr>
          <w:color w:val="494949"/>
        </w:rPr>
        <w:t>risks</w:t>
      </w:r>
      <w:r>
        <w:rPr>
          <w:color w:val="494949"/>
          <w:spacing w:val="29"/>
        </w:rPr>
        <w:t xml:space="preserve"> </w:t>
      </w:r>
      <w:r>
        <w:rPr>
          <w:color w:val="494949"/>
        </w:rPr>
        <w:t>associated</w:t>
      </w:r>
      <w:r>
        <w:rPr>
          <w:color w:val="494949"/>
          <w:spacing w:val="39"/>
        </w:rPr>
        <w:t xml:space="preserve"> </w:t>
      </w:r>
      <w:r>
        <w:rPr>
          <w:color w:val="494949"/>
        </w:rPr>
        <w:t>with</w:t>
      </w:r>
      <w:r>
        <w:rPr>
          <w:color w:val="494949"/>
          <w:w w:val="101"/>
        </w:rPr>
        <w:t xml:space="preserve"> </w:t>
      </w:r>
      <w:r>
        <w:rPr>
          <w:color w:val="343434"/>
        </w:rPr>
        <w:t>underwriting</w:t>
      </w:r>
      <w:r>
        <w:rPr>
          <w:color w:val="343434"/>
          <w:spacing w:val="36"/>
        </w:rPr>
        <w:t xml:space="preserve"> </w:t>
      </w:r>
      <w:r>
        <w:rPr>
          <w:color w:val="343434"/>
        </w:rPr>
        <w:t>the</w:t>
      </w:r>
      <w:r>
        <w:rPr>
          <w:color w:val="343434"/>
          <w:spacing w:val="26"/>
        </w:rPr>
        <w:t xml:space="preserve"> </w:t>
      </w:r>
      <w:r>
        <w:rPr>
          <w:color w:val="343434"/>
        </w:rPr>
        <w:t>investment</w:t>
      </w:r>
      <w:r>
        <w:rPr>
          <w:color w:val="343434"/>
          <w:spacing w:val="42"/>
        </w:rPr>
        <w:t xml:space="preserve"> </w:t>
      </w:r>
      <w:r>
        <w:rPr>
          <w:color w:val="494949"/>
        </w:rPr>
        <w:t>against</w:t>
      </w:r>
      <w:r>
        <w:rPr>
          <w:color w:val="494949"/>
          <w:spacing w:val="18"/>
        </w:rPr>
        <w:t xml:space="preserve"> </w:t>
      </w:r>
      <w:r>
        <w:rPr>
          <w:color w:val="343434"/>
        </w:rPr>
        <w:t>political</w:t>
      </w:r>
      <w:r>
        <w:rPr>
          <w:color w:val="343434"/>
          <w:spacing w:val="40"/>
        </w:rPr>
        <w:t xml:space="preserve"> </w:t>
      </w:r>
      <w:r>
        <w:rPr>
          <w:color w:val="494949"/>
        </w:rPr>
        <w:t xml:space="preserve">events. </w:t>
      </w:r>
      <w:r>
        <w:rPr>
          <w:color w:val="494949"/>
          <w:spacing w:val="38"/>
        </w:rPr>
        <w:t xml:space="preserve"> </w:t>
      </w:r>
      <w:r>
        <w:rPr>
          <w:color w:val="343434"/>
        </w:rPr>
        <w:t>OPIC</w:t>
      </w:r>
      <w:r>
        <w:rPr>
          <w:color w:val="343434"/>
          <w:spacing w:val="20"/>
        </w:rPr>
        <w:t xml:space="preserve"> </w:t>
      </w:r>
      <w:r>
        <w:rPr>
          <w:color w:val="494949"/>
        </w:rPr>
        <w:t>collects</w:t>
      </w:r>
      <w:r>
        <w:rPr>
          <w:color w:val="494949"/>
          <w:spacing w:val="15"/>
        </w:rPr>
        <w:t xml:space="preserve"> </w:t>
      </w:r>
      <w:r>
        <w:rPr>
          <w:color w:val="494949"/>
        </w:rPr>
        <w:t>one response</w:t>
      </w:r>
      <w:r>
        <w:rPr>
          <w:color w:val="494949"/>
          <w:spacing w:val="18"/>
        </w:rPr>
        <w:t xml:space="preserve"> </w:t>
      </w:r>
      <w:r>
        <w:rPr>
          <w:color w:val="494949"/>
        </w:rPr>
        <w:t>per</w:t>
      </w:r>
      <w:r>
        <w:rPr>
          <w:color w:val="494949"/>
          <w:w w:val="101"/>
        </w:rPr>
        <w:t xml:space="preserve"> </w:t>
      </w:r>
      <w:r>
        <w:rPr>
          <w:color w:val="494949"/>
        </w:rPr>
        <w:t xml:space="preserve">project. </w:t>
      </w:r>
      <w:r>
        <w:rPr>
          <w:color w:val="494949"/>
          <w:spacing w:val="31"/>
        </w:rPr>
        <w:t xml:space="preserve"> </w:t>
      </w:r>
      <w:r>
        <w:rPr>
          <w:color w:val="343434"/>
        </w:rPr>
        <w:t>OPIC</w:t>
      </w:r>
      <w:r>
        <w:rPr>
          <w:color w:val="343434"/>
          <w:spacing w:val="11"/>
        </w:rPr>
        <w:t xml:space="preserve"> </w:t>
      </w:r>
      <w:r>
        <w:rPr>
          <w:color w:val="494949"/>
        </w:rPr>
        <w:t>continues</w:t>
      </w:r>
      <w:r>
        <w:rPr>
          <w:color w:val="494949"/>
          <w:spacing w:val="9"/>
        </w:rPr>
        <w:t xml:space="preserve"> </w:t>
      </w:r>
      <w:r>
        <w:rPr>
          <w:color w:val="343434"/>
        </w:rPr>
        <w:t xml:space="preserve">to </w:t>
      </w:r>
      <w:r>
        <w:rPr>
          <w:color w:val="494949"/>
        </w:rPr>
        <w:t>rely</w:t>
      </w:r>
      <w:r>
        <w:rPr>
          <w:color w:val="494949"/>
          <w:spacing w:val="16"/>
        </w:rPr>
        <w:t xml:space="preserve"> </w:t>
      </w:r>
      <w:r>
        <w:rPr>
          <w:color w:val="494949"/>
        </w:rPr>
        <w:t>on</w:t>
      </w:r>
      <w:r>
        <w:rPr>
          <w:color w:val="494949"/>
          <w:spacing w:val="13"/>
        </w:rPr>
        <w:t xml:space="preserve"> </w:t>
      </w:r>
      <w:r>
        <w:rPr>
          <w:color w:val="343434"/>
        </w:rPr>
        <w:t>the</w:t>
      </w:r>
      <w:r>
        <w:rPr>
          <w:color w:val="343434"/>
          <w:spacing w:val="13"/>
        </w:rPr>
        <w:t xml:space="preserve"> </w:t>
      </w:r>
      <w:r>
        <w:rPr>
          <w:color w:val="343434"/>
        </w:rPr>
        <w:t>material</w:t>
      </w:r>
      <w:r>
        <w:rPr>
          <w:color w:val="343434"/>
          <w:spacing w:val="37"/>
        </w:rPr>
        <w:t xml:space="preserve"> </w:t>
      </w:r>
      <w:r>
        <w:rPr>
          <w:color w:val="343434"/>
        </w:rPr>
        <w:t>representations</w:t>
      </w:r>
      <w:r>
        <w:rPr>
          <w:color w:val="343434"/>
          <w:spacing w:val="46"/>
        </w:rPr>
        <w:t xml:space="preserve"> </w:t>
      </w:r>
      <w:r>
        <w:rPr>
          <w:color w:val="343434"/>
        </w:rPr>
        <w:t>provided</w:t>
      </w:r>
      <w:r>
        <w:rPr>
          <w:color w:val="343434"/>
          <w:spacing w:val="43"/>
        </w:rPr>
        <w:t xml:space="preserve"> </w:t>
      </w:r>
      <w:r>
        <w:rPr>
          <w:color w:val="343434"/>
        </w:rPr>
        <w:t>by</w:t>
      </w:r>
      <w:r>
        <w:rPr>
          <w:color w:val="343434"/>
          <w:spacing w:val="15"/>
        </w:rPr>
        <w:t xml:space="preserve"> </w:t>
      </w:r>
      <w:r>
        <w:rPr>
          <w:color w:val="343434"/>
        </w:rPr>
        <w:t>the</w:t>
      </w:r>
      <w:r>
        <w:rPr>
          <w:color w:val="343434"/>
          <w:spacing w:val="21"/>
        </w:rPr>
        <w:t xml:space="preserve"> </w:t>
      </w:r>
      <w:r>
        <w:rPr>
          <w:color w:val="494949"/>
        </w:rPr>
        <w:t>investor</w:t>
      </w:r>
      <w:r>
        <w:rPr>
          <w:color w:val="494949"/>
          <w:w w:val="101"/>
        </w:rPr>
        <w:t xml:space="preserve"> </w:t>
      </w:r>
      <w:r>
        <w:rPr>
          <w:color w:val="343434"/>
        </w:rPr>
        <w:t>in</w:t>
      </w:r>
      <w:r>
        <w:rPr>
          <w:color w:val="343434"/>
          <w:spacing w:val="3"/>
        </w:rPr>
        <w:t xml:space="preserve"> </w:t>
      </w:r>
      <w:r>
        <w:rPr>
          <w:color w:val="494949"/>
        </w:rPr>
        <w:t>the</w:t>
      </w:r>
      <w:r>
        <w:rPr>
          <w:color w:val="494949"/>
          <w:spacing w:val="15"/>
        </w:rPr>
        <w:t xml:space="preserve"> </w:t>
      </w:r>
      <w:r>
        <w:rPr>
          <w:color w:val="343434"/>
        </w:rPr>
        <w:t>OPIC-52</w:t>
      </w:r>
      <w:r>
        <w:rPr>
          <w:color w:val="343434"/>
          <w:spacing w:val="24"/>
        </w:rPr>
        <w:t xml:space="preserve"> </w:t>
      </w:r>
      <w:r>
        <w:rPr>
          <w:color w:val="343434"/>
        </w:rPr>
        <w:t>in</w:t>
      </w:r>
      <w:r>
        <w:rPr>
          <w:color w:val="343434"/>
          <w:spacing w:val="12"/>
        </w:rPr>
        <w:t xml:space="preserve"> </w:t>
      </w:r>
      <w:r>
        <w:rPr>
          <w:color w:val="343434"/>
        </w:rPr>
        <w:t>its</w:t>
      </w:r>
      <w:r>
        <w:rPr>
          <w:color w:val="343434"/>
          <w:spacing w:val="12"/>
        </w:rPr>
        <w:t xml:space="preserve"> </w:t>
      </w:r>
      <w:r>
        <w:rPr>
          <w:color w:val="343434"/>
        </w:rPr>
        <w:t>determinations</w:t>
      </w:r>
      <w:r>
        <w:rPr>
          <w:color w:val="343434"/>
          <w:spacing w:val="27"/>
        </w:rPr>
        <w:t xml:space="preserve"> </w:t>
      </w:r>
      <w:r>
        <w:rPr>
          <w:color w:val="494949"/>
        </w:rPr>
        <w:t>as</w:t>
      </w:r>
      <w:r>
        <w:rPr>
          <w:color w:val="494949"/>
          <w:spacing w:val="1"/>
        </w:rPr>
        <w:t xml:space="preserve"> </w:t>
      </w:r>
      <w:r>
        <w:rPr>
          <w:color w:val="494949"/>
        </w:rPr>
        <w:t>to</w:t>
      </w:r>
      <w:r>
        <w:rPr>
          <w:color w:val="494949"/>
          <w:spacing w:val="18"/>
        </w:rPr>
        <w:t xml:space="preserve"> </w:t>
      </w:r>
      <w:r>
        <w:rPr>
          <w:color w:val="494949"/>
        </w:rPr>
        <w:t>the</w:t>
      </w:r>
      <w:r>
        <w:rPr>
          <w:color w:val="494949"/>
          <w:spacing w:val="20"/>
        </w:rPr>
        <w:t xml:space="preserve"> </w:t>
      </w:r>
      <w:r>
        <w:rPr>
          <w:color w:val="343434"/>
        </w:rPr>
        <w:t>eligibility</w:t>
      </w:r>
      <w:r>
        <w:rPr>
          <w:color w:val="343434"/>
          <w:spacing w:val="28"/>
        </w:rPr>
        <w:t xml:space="preserve"> </w:t>
      </w:r>
      <w:r>
        <w:rPr>
          <w:color w:val="494949"/>
        </w:rPr>
        <w:t>and</w:t>
      </w:r>
      <w:r>
        <w:rPr>
          <w:color w:val="494949"/>
          <w:spacing w:val="8"/>
        </w:rPr>
        <w:t xml:space="preserve"> </w:t>
      </w:r>
      <w:r>
        <w:rPr>
          <w:color w:val="494949"/>
        </w:rPr>
        <w:t>the</w:t>
      </w:r>
      <w:r>
        <w:rPr>
          <w:color w:val="494949"/>
          <w:spacing w:val="22"/>
        </w:rPr>
        <w:t xml:space="preserve"> </w:t>
      </w:r>
      <w:r>
        <w:rPr>
          <w:color w:val="343434"/>
        </w:rPr>
        <w:t>risks</w:t>
      </w:r>
      <w:r>
        <w:rPr>
          <w:color w:val="343434"/>
          <w:spacing w:val="23"/>
        </w:rPr>
        <w:t xml:space="preserve"> </w:t>
      </w:r>
      <w:r>
        <w:rPr>
          <w:color w:val="494949"/>
        </w:rPr>
        <w:t>of</w:t>
      </w:r>
      <w:r>
        <w:rPr>
          <w:color w:val="494949"/>
          <w:spacing w:val="7"/>
        </w:rPr>
        <w:t xml:space="preserve"> </w:t>
      </w:r>
      <w:r>
        <w:rPr>
          <w:color w:val="343434"/>
        </w:rPr>
        <w:t>the</w:t>
      </w:r>
      <w:r>
        <w:rPr>
          <w:color w:val="343434"/>
          <w:spacing w:val="4"/>
        </w:rPr>
        <w:t xml:space="preserve"> </w:t>
      </w:r>
      <w:r>
        <w:rPr>
          <w:color w:val="494949"/>
        </w:rPr>
        <w:t>project.</w:t>
      </w:r>
    </w:p>
    <w:p w:rsidR="007776F9" w:rsidRDefault="007776F9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7776F9" w:rsidRDefault="00F6613A">
      <w:pPr>
        <w:pStyle w:val="BodyText"/>
        <w:numPr>
          <w:ilvl w:val="1"/>
          <w:numId w:val="2"/>
        </w:numPr>
        <w:tabs>
          <w:tab w:val="left" w:pos="634"/>
        </w:tabs>
        <w:spacing w:line="258" w:lineRule="auto"/>
        <w:ind w:left="633" w:right="296" w:hanging="524"/>
      </w:pPr>
      <w:r>
        <w:rPr>
          <w:color w:val="343434"/>
        </w:rPr>
        <w:t>Improved</w:t>
      </w:r>
      <w:r>
        <w:rPr>
          <w:color w:val="343434"/>
          <w:spacing w:val="33"/>
        </w:rPr>
        <w:t xml:space="preserve"> </w:t>
      </w:r>
      <w:r>
        <w:rPr>
          <w:color w:val="343434"/>
        </w:rPr>
        <w:t>data</w:t>
      </w:r>
      <w:r>
        <w:rPr>
          <w:color w:val="343434"/>
          <w:spacing w:val="10"/>
        </w:rPr>
        <w:t xml:space="preserve"> </w:t>
      </w:r>
      <w:r>
        <w:rPr>
          <w:color w:val="343434"/>
        </w:rPr>
        <w:t>processing</w:t>
      </w:r>
      <w:r>
        <w:rPr>
          <w:color w:val="343434"/>
          <w:spacing w:val="30"/>
        </w:rPr>
        <w:t xml:space="preserve"> </w:t>
      </w:r>
      <w:r>
        <w:rPr>
          <w:color w:val="343434"/>
        </w:rPr>
        <w:t>and</w:t>
      </w:r>
      <w:r>
        <w:rPr>
          <w:color w:val="343434"/>
          <w:spacing w:val="17"/>
        </w:rPr>
        <w:t xml:space="preserve"> </w:t>
      </w:r>
      <w:r>
        <w:rPr>
          <w:color w:val="343434"/>
        </w:rPr>
        <w:t>management information</w:t>
      </w:r>
      <w:r>
        <w:rPr>
          <w:color w:val="343434"/>
          <w:spacing w:val="28"/>
        </w:rPr>
        <w:t xml:space="preserve"> </w:t>
      </w:r>
      <w:r>
        <w:rPr>
          <w:color w:val="494949"/>
        </w:rPr>
        <w:t>systems</w:t>
      </w:r>
      <w:r>
        <w:rPr>
          <w:color w:val="494949"/>
          <w:spacing w:val="14"/>
        </w:rPr>
        <w:t xml:space="preserve"> </w:t>
      </w:r>
      <w:r>
        <w:rPr>
          <w:color w:val="494949"/>
        </w:rPr>
        <w:t>enable</w:t>
      </w:r>
      <w:r>
        <w:rPr>
          <w:color w:val="494949"/>
          <w:spacing w:val="19"/>
        </w:rPr>
        <w:t xml:space="preserve"> </w:t>
      </w:r>
      <w:r>
        <w:rPr>
          <w:color w:val="343434"/>
        </w:rPr>
        <w:t>OPIC</w:t>
      </w:r>
      <w:r>
        <w:rPr>
          <w:color w:val="343434"/>
          <w:spacing w:val="7"/>
        </w:rPr>
        <w:t xml:space="preserve"> </w:t>
      </w:r>
      <w:r>
        <w:rPr>
          <w:color w:val="494949"/>
        </w:rPr>
        <w:t>to</w:t>
      </w:r>
      <w:r>
        <w:rPr>
          <w:color w:val="494949"/>
          <w:spacing w:val="17"/>
        </w:rPr>
        <w:t xml:space="preserve"> </w:t>
      </w:r>
      <w:r>
        <w:rPr>
          <w:color w:val="343434"/>
        </w:rPr>
        <w:t>reduce</w:t>
      </w:r>
      <w:r>
        <w:rPr>
          <w:color w:val="343434"/>
          <w:w w:val="99"/>
        </w:rPr>
        <w:t xml:space="preserve"> </w:t>
      </w:r>
      <w:r>
        <w:rPr>
          <w:color w:val="343434"/>
        </w:rPr>
        <w:t>the</w:t>
      </w:r>
      <w:r>
        <w:rPr>
          <w:color w:val="343434"/>
          <w:spacing w:val="21"/>
        </w:rPr>
        <w:t xml:space="preserve"> </w:t>
      </w:r>
      <w:r>
        <w:rPr>
          <w:color w:val="343434"/>
        </w:rPr>
        <w:t>burden</w:t>
      </w:r>
      <w:r>
        <w:rPr>
          <w:color w:val="343434"/>
          <w:spacing w:val="39"/>
        </w:rPr>
        <w:t xml:space="preserve"> </w:t>
      </w:r>
      <w:r>
        <w:rPr>
          <w:color w:val="343434"/>
        </w:rPr>
        <w:t>of tracking</w:t>
      </w:r>
      <w:r>
        <w:rPr>
          <w:color w:val="343434"/>
          <w:spacing w:val="26"/>
        </w:rPr>
        <w:t xml:space="preserve"> </w:t>
      </w:r>
      <w:r>
        <w:rPr>
          <w:color w:val="494949"/>
        </w:rPr>
        <w:t>and</w:t>
      </w:r>
      <w:r>
        <w:rPr>
          <w:color w:val="494949"/>
          <w:spacing w:val="19"/>
        </w:rPr>
        <w:t xml:space="preserve"> </w:t>
      </w:r>
      <w:r>
        <w:rPr>
          <w:color w:val="343434"/>
        </w:rPr>
        <w:t>analyzing</w:t>
      </w:r>
      <w:r>
        <w:rPr>
          <w:color w:val="343434"/>
          <w:spacing w:val="19"/>
        </w:rPr>
        <w:t xml:space="preserve"> </w:t>
      </w:r>
      <w:r>
        <w:rPr>
          <w:color w:val="343434"/>
        </w:rPr>
        <w:t>the</w:t>
      </w:r>
      <w:r>
        <w:rPr>
          <w:color w:val="343434"/>
          <w:spacing w:val="13"/>
        </w:rPr>
        <w:t xml:space="preserve"> </w:t>
      </w:r>
      <w:r>
        <w:rPr>
          <w:color w:val="343434"/>
        </w:rPr>
        <w:t>information</w:t>
      </w:r>
      <w:r>
        <w:rPr>
          <w:color w:val="343434"/>
          <w:spacing w:val="30"/>
        </w:rPr>
        <w:t xml:space="preserve"> </w:t>
      </w:r>
      <w:r>
        <w:rPr>
          <w:color w:val="343434"/>
        </w:rPr>
        <w:t>collected</w:t>
      </w:r>
      <w:r>
        <w:rPr>
          <w:color w:val="343434"/>
          <w:spacing w:val="38"/>
        </w:rPr>
        <w:t xml:space="preserve"> </w:t>
      </w:r>
      <w:r>
        <w:rPr>
          <w:color w:val="343434"/>
        </w:rPr>
        <w:t>on</w:t>
      </w:r>
      <w:r>
        <w:rPr>
          <w:color w:val="343434"/>
          <w:spacing w:val="5"/>
        </w:rPr>
        <w:t xml:space="preserve"> </w:t>
      </w:r>
      <w:r>
        <w:rPr>
          <w:color w:val="494949"/>
        </w:rPr>
        <w:t>these</w:t>
      </w:r>
      <w:r>
        <w:rPr>
          <w:color w:val="494949"/>
          <w:spacing w:val="30"/>
        </w:rPr>
        <w:t xml:space="preserve"> </w:t>
      </w:r>
      <w:r>
        <w:rPr>
          <w:color w:val="494949"/>
        </w:rPr>
        <w:t>applications.</w:t>
      </w:r>
      <w:r>
        <w:rPr>
          <w:color w:val="494949"/>
          <w:w w:val="101"/>
        </w:rPr>
        <w:t xml:space="preserve"> </w:t>
      </w:r>
      <w:r>
        <w:rPr>
          <w:color w:val="343434"/>
        </w:rPr>
        <w:t>OPIC</w:t>
      </w:r>
      <w:r>
        <w:rPr>
          <w:color w:val="343434"/>
          <w:spacing w:val="14"/>
        </w:rPr>
        <w:t xml:space="preserve"> </w:t>
      </w:r>
      <w:r>
        <w:rPr>
          <w:color w:val="343434"/>
        </w:rPr>
        <w:t>has</w:t>
      </w:r>
      <w:r>
        <w:rPr>
          <w:color w:val="343434"/>
          <w:spacing w:val="26"/>
        </w:rPr>
        <w:t xml:space="preserve"> </w:t>
      </w:r>
      <w:r>
        <w:rPr>
          <w:color w:val="494949"/>
        </w:rPr>
        <w:t>automated</w:t>
      </w:r>
      <w:r>
        <w:rPr>
          <w:color w:val="494949"/>
          <w:spacing w:val="23"/>
        </w:rPr>
        <w:t xml:space="preserve"> </w:t>
      </w:r>
      <w:r>
        <w:rPr>
          <w:color w:val="343434"/>
        </w:rPr>
        <w:t>the</w:t>
      </w:r>
      <w:r>
        <w:rPr>
          <w:color w:val="343434"/>
          <w:spacing w:val="17"/>
        </w:rPr>
        <w:t xml:space="preserve"> </w:t>
      </w:r>
      <w:r>
        <w:rPr>
          <w:color w:val="494949"/>
        </w:rPr>
        <w:t>application</w:t>
      </w:r>
      <w:r>
        <w:rPr>
          <w:color w:val="494949"/>
          <w:spacing w:val="25"/>
        </w:rPr>
        <w:t xml:space="preserve"> </w:t>
      </w:r>
      <w:r>
        <w:rPr>
          <w:color w:val="343434"/>
        </w:rPr>
        <w:t>process</w:t>
      </w:r>
      <w:r>
        <w:rPr>
          <w:color w:val="343434"/>
          <w:spacing w:val="30"/>
        </w:rPr>
        <w:t xml:space="preserve"> </w:t>
      </w:r>
      <w:r>
        <w:rPr>
          <w:color w:val="343434"/>
        </w:rPr>
        <w:t>to</w:t>
      </w:r>
      <w:r>
        <w:rPr>
          <w:color w:val="343434"/>
          <w:spacing w:val="12"/>
        </w:rPr>
        <w:t xml:space="preserve"> </w:t>
      </w:r>
      <w:r>
        <w:rPr>
          <w:color w:val="343434"/>
        </w:rPr>
        <w:t>enable</w:t>
      </w:r>
      <w:r>
        <w:rPr>
          <w:color w:val="343434"/>
          <w:spacing w:val="14"/>
        </w:rPr>
        <w:t xml:space="preserve"> </w:t>
      </w:r>
      <w:r>
        <w:rPr>
          <w:color w:val="494949"/>
        </w:rPr>
        <w:t>applicants</w:t>
      </w:r>
      <w:r>
        <w:rPr>
          <w:color w:val="494949"/>
          <w:spacing w:val="33"/>
        </w:rPr>
        <w:t xml:space="preserve"> </w:t>
      </w:r>
      <w:r>
        <w:rPr>
          <w:color w:val="343434"/>
        </w:rPr>
        <w:t>to</w:t>
      </w:r>
      <w:r>
        <w:rPr>
          <w:color w:val="343434"/>
          <w:spacing w:val="31"/>
        </w:rPr>
        <w:t xml:space="preserve"> </w:t>
      </w:r>
      <w:r>
        <w:rPr>
          <w:color w:val="494949"/>
        </w:rPr>
        <w:t>submit</w:t>
      </w:r>
      <w:r>
        <w:rPr>
          <w:color w:val="494949"/>
          <w:spacing w:val="14"/>
        </w:rPr>
        <w:t xml:space="preserve"> </w:t>
      </w:r>
      <w:r>
        <w:rPr>
          <w:color w:val="343434"/>
        </w:rPr>
        <w:t>the</w:t>
      </w:r>
      <w:r>
        <w:rPr>
          <w:color w:val="343434"/>
          <w:w w:val="103"/>
        </w:rPr>
        <w:t xml:space="preserve"> </w:t>
      </w:r>
      <w:r>
        <w:rPr>
          <w:color w:val="343434"/>
        </w:rPr>
        <w:t>information</w:t>
      </w:r>
      <w:r>
        <w:rPr>
          <w:color w:val="343434"/>
          <w:spacing w:val="33"/>
        </w:rPr>
        <w:t xml:space="preserve"> </w:t>
      </w:r>
      <w:r>
        <w:rPr>
          <w:color w:val="343434"/>
        </w:rPr>
        <w:t>electronically</w:t>
      </w:r>
      <w:r>
        <w:rPr>
          <w:color w:val="343434"/>
          <w:spacing w:val="45"/>
        </w:rPr>
        <w:t xml:space="preserve"> </w:t>
      </w:r>
      <w:r>
        <w:rPr>
          <w:color w:val="343434"/>
        </w:rPr>
        <w:t>to</w:t>
      </w:r>
      <w:r>
        <w:rPr>
          <w:color w:val="343434"/>
          <w:spacing w:val="22"/>
        </w:rPr>
        <w:t xml:space="preserve"> </w:t>
      </w:r>
      <w:r>
        <w:rPr>
          <w:color w:val="343434"/>
        </w:rPr>
        <w:t>minimize</w:t>
      </w:r>
      <w:r>
        <w:rPr>
          <w:color w:val="343434"/>
          <w:spacing w:val="27"/>
        </w:rPr>
        <w:t xml:space="preserve"> </w:t>
      </w:r>
      <w:r>
        <w:rPr>
          <w:color w:val="343434"/>
        </w:rPr>
        <w:t>the</w:t>
      </w:r>
      <w:r>
        <w:rPr>
          <w:color w:val="343434"/>
          <w:spacing w:val="18"/>
        </w:rPr>
        <w:t xml:space="preserve"> </w:t>
      </w:r>
      <w:r>
        <w:rPr>
          <w:color w:val="343434"/>
        </w:rPr>
        <w:t>burden</w:t>
      </w:r>
      <w:r>
        <w:rPr>
          <w:color w:val="343434"/>
          <w:spacing w:val="24"/>
        </w:rPr>
        <w:t xml:space="preserve"> </w:t>
      </w:r>
      <w:r>
        <w:rPr>
          <w:color w:val="343434"/>
        </w:rPr>
        <w:t>and</w:t>
      </w:r>
      <w:r>
        <w:rPr>
          <w:color w:val="343434"/>
          <w:spacing w:val="21"/>
        </w:rPr>
        <w:t xml:space="preserve"> </w:t>
      </w:r>
      <w:r>
        <w:rPr>
          <w:color w:val="494949"/>
        </w:rPr>
        <w:t>reduce</w:t>
      </w:r>
      <w:r>
        <w:rPr>
          <w:color w:val="494949"/>
          <w:spacing w:val="23"/>
        </w:rPr>
        <w:t xml:space="preserve"> </w:t>
      </w:r>
      <w:r>
        <w:rPr>
          <w:color w:val="494949"/>
        </w:rPr>
        <w:t>expenses</w:t>
      </w:r>
      <w:r>
        <w:rPr>
          <w:color w:val="494949"/>
          <w:spacing w:val="11"/>
        </w:rPr>
        <w:t xml:space="preserve"> </w:t>
      </w:r>
      <w:r>
        <w:rPr>
          <w:color w:val="494949"/>
        </w:rPr>
        <w:t>to</w:t>
      </w:r>
      <w:r>
        <w:rPr>
          <w:color w:val="494949"/>
          <w:spacing w:val="21"/>
        </w:rPr>
        <w:t xml:space="preserve"> </w:t>
      </w:r>
      <w:r>
        <w:rPr>
          <w:color w:val="494949"/>
        </w:rPr>
        <w:t>applicants.</w:t>
      </w:r>
    </w:p>
    <w:p w:rsidR="007776F9" w:rsidRDefault="007776F9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7776F9" w:rsidRDefault="00F6613A">
      <w:pPr>
        <w:pStyle w:val="BodyText"/>
        <w:numPr>
          <w:ilvl w:val="1"/>
          <w:numId w:val="2"/>
        </w:numPr>
        <w:tabs>
          <w:tab w:val="left" w:pos="641"/>
        </w:tabs>
        <w:spacing w:line="256" w:lineRule="auto"/>
        <w:ind w:left="633" w:right="296" w:hanging="531"/>
      </w:pPr>
      <w:r>
        <w:rPr>
          <w:color w:val="343434"/>
        </w:rPr>
        <w:t>OPIC-52</w:t>
      </w:r>
      <w:r>
        <w:rPr>
          <w:color w:val="343434"/>
          <w:spacing w:val="29"/>
        </w:rPr>
        <w:t xml:space="preserve"> </w:t>
      </w:r>
      <w:r>
        <w:rPr>
          <w:color w:val="343434"/>
        </w:rPr>
        <w:t>collects</w:t>
      </w:r>
      <w:r>
        <w:rPr>
          <w:color w:val="343434"/>
          <w:spacing w:val="15"/>
        </w:rPr>
        <w:t xml:space="preserve"> </w:t>
      </w:r>
      <w:r>
        <w:rPr>
          <w:color w:val="343434"/>
        </w:rPr>
        <w:t>three</w:t>
      </w:r>
      <w:r>
        <w:rPr>
          <w:color w:val="343434"/>
          <w:spacing w:val="20"/>
        </w:rPr>
        <w:t xml:space="preserve"> </w:t>
      </w:r>
      <w:r>
        <w:rPr>
          <w:color w:val="494949"/>
        </w:rPr>
        <w:t>categories</w:t>
      </w:r>
      <w:r>
        <w:rPr>
          <w:color w:val="494949"/>
          <w:spacing w:val="24"/>
        </w:rPr>
        <w:t xml:space="preserve"> </w:t>
      </w:r>
      <w:r>
        <w:rPr>
          <w:color w:val="343434"/>
        </w:rPr>
        <w:t>of</w:t>
      </w:r>
      <w:r>
        <w:rPr>
          <w:color w:val="343434"/>
          <w:spacing w:val="18"/>
        </w:rPr>
        <w:t xml:space="preserve"> </w:t>
      </w:r>
      <w:r>
        <w:rPr>
          <w:color w:val="343434"/>
        </w:rPr>
        <w:t xml:space="preserve">information: </w:t>
      </w:r>
      <w:r>
        <w:rPr>
          <w:color w:val="343434"/>
          <w:spacing w:val="5"/>
        </w:rPr>
        <w:t xml:space="preserve"> </w:t>
      </w:r>
      <w:r>
        <w:rPr>
          <w:color w:val="343434"/>
        </w:rPr>
        <w:t>1)</w:t>
      </w:r>
      <w:r>
        <w:rPr>
          <w:color w:val="343434"/>
          <w:spacing w:val="-4"/>
        </w:rPr>
        <w:t xml:space="preserve"> </w:t>
      </w:r>
      <w:r>
        <w:rPr>
          <w:color w:val="343434"/>
        </w:rPr>
        <w:t>information</w:t>
      </w:r>
      <w:r>
        <w:rPr>
          <w:color w:val="343434"/>
          <w:spacing w:val="32"/>
        </w:rPr>
        <w:t xml:space="preserve"> </w:t>
      </w:r>
      <w:r>
        <w:rPr>
          <w:color w:val="494949"/>
        </w:rPr>
        <w:t>on</w:t>
      </w:r>
      <w:r>
        <w:rPr>
          <w:color w:val="494949"/>
          <w:spacing w:val="6"/>
        </w:rPr>
        <w:t xml:space="preserve"> </w:t>
      </w:r>
      <w:r>
        <w:rPr>
          <w:color w:val="494949"/>
        </w:rPr>
        <w:t>what</w:t>
      </w:r>
      <w:r>
        <w:rPr>
          <w:color w:val="494949"/>
          <w:spacing w:val="28"/>
        </w:rPr>
        <w:t xml:space="preserve"> </w:t>
      </w:r>
      <w:r>
        <w:rPr>
          <w:color w:val="494949"/>
        </w:rPr>
        <w:t>type</w:t>
      </w:r>
      <w:r>
        <w:rPr>
          <w:color w:val="494949"/>
          <w:spacing w:val="19"/>
        </w:rPr>
        <w:t xml:space="preserve"> </w:t>
      </w:r>
      <w:r>
        <w:rPr>
          <w:color w:val="494949"/>
        </w:rPr>
        <w:t>of</w:t>
      </w:r>
      <w:r>
        <w:rPr>
          <w:color w:val="494949"/>
          <w:w w:val="106"/>
        </w:rPr>
        <w:t xml:space="preserve"> </w:t>
      </w:r>
      <w:r>
        <w:rPr>
          <w:color w:val="494949"/>
        </w:rPr>
        <w:t>insurance</w:t>
      </w:r>
      <w:r>
        <w:rPr>
          <w:color w:val="494949"/>
          <w:spacing w:val="39"/>
        </w:rPr>
        <w:t xml:space="preserve"> </w:t>
      </w:r>
      <w:r>
        <w:rPr>
          <w:color w:val="343434"/>
        </w:rPr>
        <w:t>is</w:t>
      </w:r>
      <w:r>
        <w:rPr>
          <w:color w:val="343434"/>
          <w:spacing w:val="15"/>
        </w:rPr>
        <w:t xml:space="preserve"> </w:t>
      </w:r>
      <w:r>
        <w:rPr>
          <w:color w:val="494949"/>
        </w:rPr>
        <w:t>sought,</w:t>
      </w:r>
      <w:r>
        <w:rPr>
          <w:color w:val="494949"/>
          <w:spacing w:val="22"/>
        </w:rPr>
        <w:t xml:space="preserve"> </w:t>
      </w:r>
      <w:r>
        <w:rPr>
          <w:color w:val="494949"/>
        </w:rPr>
        <w:t>2)</w:t>
      </w:r>
      <w:r>
        <w:rPr>
          <w:color w:val="494949"/>
          <w:spacing w:val="18"/>
        </w:rPr>
        <w:t xml:space="preserve"> </w:t>
      </w:r>
      <w:r>
        <w:rPr>
          <w:color w:val="343434"/>
        </w:rPr>
        <w:t>information</w:t>
      </w:r>
      <w:r>
        <w:rPr>
          <w:color w:val="343434"/>
          <w:spacing w:val="48"/>
        </w:rPr>
        <w:t xml:space="preserve"> </w:t>
      </w:r>
      <w:r>
        <w:rPr>
          <w:color w:val="494949"/>
        </w:rPr>
        <w:t>on</w:t>
      </w:r>
      <w:r>
        <w:rPr>
          <w:color w:val="494949"/>
          <w:spacing w:val="8"/>
        </w:rPr>
        <w:t xml:space="preserve"> </w:t>
      </w:r>
      <w:r>
        <w:rPr>
          <w:color w:val="494949"/>
        </w:rPr>
        <w:t>the</w:t>
      </w:r>
      <w:r>
        <w:rPr>
          <w:color w:val="494949"/>
          <w:spacing w:val="9"/>
        </w:rPr>
        <w:t xml:space="preserve"> </w:t>
      </w:r>
      <w:r>
        <w:rPr>
          <w:color w:val="343434"/>
        </w:rPr>
        <w:t>particular</w:t>
      </w:r>
      <w:r>
        <w:rPr>
          <w:color w:val="343434"/>
          <w:spacing w:val="38"/>
        </w:rPr>
        <w:t xml:space="preserve"> </w:t>
      </w:r>
      <w:r>
        <w:rPr>
          <w:color w:val="343434"/>
        </w:rPr>
        <w:t>investment</w:t>
      </w:r>
      <w:r>
        <w:rPr>
          <w:color w:val="343434"/>
          <w:spacing w:val="26"/>
        </w:rPr>
        <w:t xml:space="preserve"> </w:t>
      </w:r>
      <w:r>
        <w:rPr>
          <w:color w:val="494949"/>
        </w:rPr>
        <w:t>that</w:t>
      </w:r>
      <w:r>
        <w:rPr>
          <w:color w:val="494949"/>
          <w:spacing w:val="28"/>
        </w:rPr>
        <w:t xml:space="preserve"> </w:t>
      </w:r>
      <w:r>
        <w:rPr>
          <w:color w:val="494949"/>
          <w:spacing w:val="-2"/>
        </w:rPr>
        <w:t>coverage</w:t>
      </w:r>
      <w:r>
        <w:rPr>
          <w:color w:val="494949"/>
          <w:spacing w:val="19"/>
        </w:rPr>
        <w:t xml:space="preserve"> </w:t>
      </w:r>
      <w:r>
        <w:rPr>
          <w:color w:val="494949"/>
        </w:rPr>
        <w:t>is</w:t>
      </w:r>
      <w:r>
        <w:rPr>
          <w:color w:val="494949"/>
          <w:spacing w:val="5"/>
        </w:rPr>
        <w:t xml:space="preserve"> </w:t>
      </w:r>
      <w:r>
        <w:rPr>
          <w:color w:val="494949"/>
        </w:rPr>
        <w:t>sought</w:t>
      </w:r>
      <w:r>
        <w:rPr>
          <w:color w:val="494949"/>
          <w:spacing w:val="24"/>
          <w:w w:val="102"/>
        </w:rPr>
        <w:t xml:space="preserve"> </w:t>
      </w:r>
      <w:r>
        <w:rPr>
          <w:color w:val="494949"/>
        </w:rPr>
        <w:t>for</w:t>
      </w:r>
      <w:r>
        <w:rPr>
          <w:color w:val="676767"/>
        </w:rPr>
        <w:t>,</w:t>
      </w:r>
      <w:r>
        <w:rPr>
          <w:color w:val="676767"/>
          <w:spacing w:val="-5"/>
        </w:rPr>
        <w:t xml:space="preserve"> </w:t>
      </w:r>
      <w:r>
        <w:rPr>
          <w:color w:val="494949"/>
        </w:rPr>
        <w:t>and</w:t>
      </w:r>
      <w:r>
        <w:rPr>
          <w:color w:val="494949"/>
          <w:spacing w:val="23"/>
        </w:rPr>
        <w:t xml:space="preserve"> </w:t>
      </w:r>
      <w:r>
        <w:rPr>
          <w:color w:val="494949"/>
        </w:rPr>
        <w:t>3)</w:t>
      </w:r>
      <w:r>
        <w:rPr>
          <w:color w:val="494949"/>
          <w:spacing w:val="3"/>
        </w:rPr>
        <w:t xml:space="preserve"> </w:t>
      </w:r>
      <w:r>
        <w:rPr>
          <w:color w:val="494949"/>
        </w:rPr>
        <w:t>certifications</w:t>
      </w:r>
      <w:r>
        <w:rPr>
          <w:color w:val="494949"/>
          <w:spacing w:val="40"/>
        </w:rPr>
        <w:t xml:space="preserve"> </w:t>
      </w:r>
      <w:r>
        <w:rPr>
          <w:color w:val="494949"/>
        </w:rPr>
        <w:t>from</w:t>
      </w:r>
      <w:r>
        <w:rPr>
          <w:color w:val="494949"/>
          <w:spacing w:val="26"/>
        </w:rPr>
        <w:t xml:space="preserve"> </w:t>
      </w:r>
      <w:r>
        <w:rPr>
          <w:color w:val="343434"/>
        </w:rPr>
        <w:t>the</w:t>
      </w:r>
      <w:r>
        <w:rPr>
          <w:color w:val="343434"/>
          <w:spacing w:val="18"/>
        </w:rPr>
        <w:t xml:space="preserve"> </w:t>
      </w:r>
      <w:r>
        <w:rPr>
          <w:color w:val="494949"/>
        </w:rPr>
        <w:t>applicant</w:t>
      </w:r>
      <w:r>
        <w:rPr>
          <w:color w:val="494949"/>
          <w:spacing w:val="25"/>
        </w:rPr>
        <w:t xml:space="preserve"> </w:t>
      </w:r>
      <w:r>
        <w:rPr>
          <w:color w:val="343434"/>
        </w:rPr>
        <w:t>regarding</w:t>
      </w:r>
      <w:r>
        <w:rPr>
          <w:color w:val="343434"/>
          <w:spacing w:val="33"/>
        </w:rPr>
        <w:t xml:space="preserve"> </w:t>
      </w:r>
      <w:r>
        <w:rPr>
          <w:color w:val="343434"/>
        </w:rPr>
        <w:t>their</w:t>
      </w:r>
      <w:r>
        <w:rPr>
          <w:color w:val="343434"/>
          <w:spacing w:val="33"/>
        </w:rPr>
        <w:t xml:space="preserve"> </w:t>
      </w:r>
      <w:r>
        <w:rPr>
          <w:color w:val="343434"/>
        </w:rPr>
        <w:t>qualifications</w:t>
      </w:r>
      <w:r>
        <w:rPr>
          <w:color w:val="343434"/>
          <w:spacing w:val="39"/>
        </w:rPr>
        <w:t xml:space="preserve"> </w:t>
      </w:r>
      <w:r>
        <w:rPr>
          <w:color w:val="494949"/>
        </w:rPr>
        <w:t>for</w:t>
      </w:r>
      <w:r>
        <w:rPr>
          <w:color w:val="494949"/>
          <w:spacing w:val="13"/>
        </w:rPr>
        <w:t xml:space="preserve"> </w:t>
      </w:r>
      <w:r>
        <w:rPr>
          <w:color w:val="494949"/>
        </w:rPr>
        <w:t>receiving</w:t>
      </w:r>
      <w:r>
        <w:rPr>
          <w:color w:val="494949"/>
          <w:spacing w:val="21"/>
        </w:rPr>
        <w:t xml:space="preserve"> </w:t>
      </w:r>
      <w:r>
        <w:rPr>
          <w:color w:val="494949"/>
        </w:rPr>
        <w:t>OPIC</w:t>
      </w:r>
      <w:r>
        <w:rPr>
          <w:color w:val="494949"/>
          <w:spacing w:val="20"/>
        </w:rPr>
        <w:t xml:space="preserve"> </w:t>
      </w:r>
      <w:r>
        <w:rPr>
          <w:color w:val="494949"/>
        </w:rPr>
        <w:t xml:space="preserve">support. </w:t>
      </w:r>
      <w:r>
        <w:rPr>
          <w:color w:val="494949"/>
          <w:spacing w:val="24"/>
        </w:rPr>
        <w:t xml:space="preserve"> </w:t>
      </w:r>
      <w:r>
        <w:rPr>
          <w:color w:val="343434"/>
        </w:rPr>
        <w:t>Information</w:t>
      </w:r>
      <w:r>
        <w:rPr>
          <w:color w:val="343434"/>
          <w:spacing w:val="38"/>
        </w:rPr>
        <w:t xml:space="preserve"> </w:t>
      </w:r>
      <w:r>
        <w:rPr>
          <w:color w:val="494949"/>
        </w:rPr>
        <w:t>on</w:t>
      </w:r>
      <w:r>
        <w:rPr>
          <w:color w:val="494949"/>
          <w:spacing w:val="4"/>
        </w:rPr>
        <w:t xml:space="preserve"> </w:t>
      </w:r>
      <w:r>
        <w:rPr>
          <w:color w:val="494949"/>
        </w:rPr>
        <w:t>what</w:t>
      </w:r>
      <w:r>
        <w:rPr>
          <w:color w:val="494949"/>
          <w:spacing w:val="20"/>
        </w:rPr>
        <w:t xml:space="preserve"> </w:t>
      </w:r>
      <w:r>
        <w:rPr>
          <w:color w:val="494949"/>
        </w:rPr>
        <w:t>type</w:t>
      </w:r>
      <w:r>
        <w:rPr>
          <w:color w:val="494949"/>
          <w:spacing w:val="17"/>
        </w:rPr>
        <w:t xml:space="preserve"> </w:t>
      </w:r>
      <w:r>
        <w:rPr>
          <w:color w:val="494949"/>
        </w:rPr>
        <w:t>of</w:t>
      </w:r>
      <w:r>
        <w:rPr>
          <w:color w:val="494949"/>
          <w:spacing w:val="6"/>
        </w:rPr>
        <w:t xml:space="preserve"> </w:t>
      </w:r>
      <w:r>
        <w:rPr>
          <w:color w:val="343434"/>
        </w:rPr>
        <w:t>political</w:t>
      </w:r>
      <w:r>
        <w:rPr>
          <w:color w:val="343434"/>
          <w:spacing w:val="36"/>
        </w:rPr>
        <w:t xml:space="preserve"> </w:t>
      </w:r>
      <w:r>
        <w:rPr>
          <w:color w:val="343434"/>
        </w:rPr>
        <w:t>risk</w:t>
      </w:r>
      <w:r>
        <w:rPr>
          <w:color w:val="343434"/>
          <w:spacing w:val="26"/>
        </w:rPr>
        <w:t xml:space="preserve"> </w:t>
      </w:r>
      <w:r>
        <w:rPr>
          <w:color w:val="343434"/>
        </w:rPr>
        <w:t>insurance</w:t>
      </w:r>
      <w:r>
        <w:rPr>
          <w:color w:val="343434"/>
          <w:spacing w:val="22"/>
        </w:rPr>
        <w:t xml:space="preserve"> </w:t>
      </w:r>
      <w:r>
        <w:rPr>
          <w:color w:val="494949"/>
        </w:rPr>
        <w:t>coverage</w:t>
      </w:r>
      <w:r>
        <w:rPr>
          <w:color w:val="494949"/>
          <w:spacing w:val="26"/>
        </w:rPr>
        <w:t xml:space="preserve"> </w:t>
      </w:r>
      <w:r>
        <w:rPr>
          <w:color w:val="494949"/>
        </w:rPr>
        <w:t>is</w:t>
      </w:r>
      <w:r>
        <w:rPr>
          <w:color w:val="494949"/>
          <w:spacing w:val="11"/>
        </w:rPr>
        <w:t xml:space="preserve"> </w:t>
      </w:r>
      <w:r>
        <w:rPr>
          <w:color w:val="494949"/>
        </w:rPr>
        <w:t>sought</w:t>
      </w:r>
      <w:r>
        <w:rPr>
          <w:color w:val="494949"/>
          <w:w w:val="102"/>
        </w:rPr>
        <w:t xml:space="preserve"> </w:t>
      </w:r>
      <w:r>
        <w:rPr>
          <w:color w:val="343434"/>
        </w:rPr>
        <w:t>from</w:t>
      </w:r>
      <w:r>
        <w:rPr>
          <w:color w:val="343434"/>
          <w:spacing w:val="28"/>
        </w:rPr>
        <w:t xml:space="preserve"> </w:t>
      </w:r>
      <w:r>
        <w:rPr>
          <w:color w:val="343434"/>
        </w:rPr>
        <w:t>OPIC</w:t>
      </w:r>
      <w:r>
        <w:rPr>
          <w:color w:val="343434"/>
          <w:spacing w:val="20"/>
        </w:rPr>
        <w:t xml:space="preserve"> </w:t>
      </w:r>
      <w:r>
        <w:rPr>
          <w:color w:val="343434"/>
        </w:rPr>
        <w:t>is</w:t>
      </w:r>
      <w:r>
        <w:rPr>
          <w:color w:val="343434"/>
          <w:spacing w:val="4"/>
        </w:rPr>
        <w:t xml:space="preserve"> </w:t>
      </w:r>
      <w:r>
        <w:rPr>
          <w:color w:val="494949"/>
        </w:rPr>
        <w:t>specific</w:t>
      </w:r>
      <w:r>
        <w:rPr>
          <w:color w:val="494949"/>
          <w:spacing w:val="17"/>
        </w:rPr>
        <w:t xml:space="preserve"> </w:t>
      </w:r>
      <w:r>
        <w:rPr>
          <w:color w:val="343434"/>
        </w:rPr>
        <w:t>to</w:t>
      </w:r>
      <w:r>
        <w:rPr>
          <w:color w:val="343434"/>
          <w:spacing w:val="13"/>
        </w:rPr>
        <w:t xml:space="preserve"> </w:t>
      </w:r>
      <w:r>
        <w:rPr>
          <w:color w:val="343434"/>
        </w:rPr>
        <w:t>the</w:t>
      </w:r>
      <w:r>
        <w:rPr>
          <w:color w:val="343434"/>
          <w:spacing w:val="23"/>
        </w:rPr>
        <w:t xml:space="preserve"> </w:t>
      </w:r>
      <w:r>
        <w:rPr>
          <w:color w:val="343434"/>
        </w:rPr>
        <w:t>OPIC</w:t>
      </w:r>
      <w:r>
        <w:rPr>
          <w:color w:val="343434"/>
          <w:spacing w:val="20"/>
        </w:rPr>
        <w:t xml:space="preserve"> </w:t>
      </w:r>
      <w:r>
        <w:rPr>
          <w:color w:val="494949"/>
        </w:rPr>
        <w:t>application</w:t>
      </w:r>
      <w:r>
        <w:rPr>
          <w:color w:val="494949"/>
          <w:spacing w:val="39"/>
        </w:rPr>
        <w:t xml:space="preserve"> </w:t>
      </w:r>
      <w:r>
        <w:rPr>
          <w:color w:val="343434"/>
        </w:rPr>
        <w:t>and</w:t>
      </w:r>
      <w:r>
        <w:rPr>
          <w:color w:val="343434"/>
          <w:spacing w:val="11"/>
        </w:rPr>
        <w:t xml:space="preserve"> </w:t>
      </w:r>
      <w:r>
        <w:rPr>
          <w:color w:val="343434"/>
        </w:rPr>
        <w:t>is</w:t>
      </w:r>
      <w:r>
        <w:rPr>
          <w:color w:val="343434"/>
          <w:spacing w:val="5"/>
        </w:rPr>
        <w:t xml:space="preserve"> </w:t>
      </w:r>
      <w:r>
        <w:rPr>
          <w:color w:val="343434"/>
        </w:rPr>
        <w:t>not</w:t>
      </w:r>
      <w:r>
        <w:rPr>
          <w:color w:val="343434"/>
          <w:spacing w:val="20"/>
        </w:rPr>
        <w:t xml:space="preserve"> </w:t>
      </w:r>
      <w:r>
        <w:rPr>
          <w:color w:val="494949"/>
        </w:rPr>
        <w:t>available</w:t>
      </w:r>
      <w:r>
        <w:rPr>
          <w:color w:val="494949"/>
          <w:spacing w:val="28"/>
        </w:rPr>
        <w:t xml:space="preserve"> </w:t>
      </w:r>
      <w:r>
        <w:rPr>
          <w:color w:val="494949"/>
        </w:rPr>
        <w:t>elsewhere.</w:t>
      </w:r>
      <w:r>
        <w:rPr>
          <w:color w:val="494949"/>
          <w:w w:val="101"/>
        </w:rPr>
        <w:t xml:space="preserve"> </w:t>
      </w:r>
      <w:r>
        <w:rPr>
          <w:color w:val="343434"/>
        </w:rPr>
        <w:t>Information</w:t>
      </w:r>
      <w:r>
        <w:rPr>
          <w:color w:val="343434"/>
          <w:spacing w:val="30"/>
        </w:rPr>
        <w:t xml:space="preserve"> </w:t>
      </w:r>
      <w:r>
        <w:rPr>
          <w:color w:val="343434"/>
        </w:rPr>
        <w:t>on</w:t>
      </w:r>
      <w:r>
        <w:rPr>
          <w:color w:val="343434"/>
          <w:spacing w:val="2"/>
        </w:rPr>
        <w:t xml:space="preserve"> </w:t>
      </w:r>
      <w:r>
        <w:rPr>
          <w:color w:val="343434"/>
        </w:rPr>
        <w:t>the</w:t>
      </w:r>
      <w:r>
        <w:rPr>
          <w:color w:val="343434"/>
          <w:spacing w:val="21"/>
        </w:rPr>
        <w:t xml:space="preserve"> </w:t>
      </w:r>
      <w:r>
        <w:rPr>
          <w:color w:val="343434"/>
        </w:rPr>
        <w:t>particular</w:t>
      </w:r>
      <w:r>
        <w:rPr>
          <w:color w:val="343434"/>
          <w:spacing w:val="35"/>
        </w:rPr>
        <w:t xml:space="preserve"> </w:t>
      </w:r>
      <w:r>
        <w:rPr>
          <w:color w:val="343434"/>
        </w:rPr>
        <w:t>investment</w:t>
      </w:r>
      <w:r>
        <w:rPr>
          <w:color w:val="343434"/>
          <w:spacing w:val="21"/>
        </w:rPr>
        <w:t xml:space="preserve"> </w:t>
      </w:r>
      <w:r>
        <w:rPr>
          <w:color w:val="343434"/>
        </w:rPr>
        <w:t>that</w:t>
      </w:r>
      <w:r>
        <w:rPr>
          <w:color w:val="343434"/>
          <w:spacing w:val="32"/>
        </w:rPr>
        <w:t xml:space="preserve"> </w:t>
      </w:r>
      <w:r>
        <w:rPr>
          <w:color w:val="343434"/>
        </w:rPr>
        <w:t>coverage</w:t>
      </w:r>
      <w:r>
        <w:rPr>
          <w:color w:val="343434"/>
          <w:spacing w:val="28"/>
        </w:rPr>
        <w:t xml:space="preserve"> </w:t>
      </w:r>
      <w:r>
        <w:rPr>
          <w:color w:val="343434"/>
        </w:rPr>
        <w:t>is</w:t>
      </w:r>
      <w:r>
        <w:rPr>
          <w:color w:val="343434"/>
          <w:spacing w:val="20"/>
        </w:rPr>
        <w:t xml:space="preserve"> </w:t>
      </w:r>
      <w:r>
        <w:rPr>
          <w:color w:val="494949"/>
        </w:rPr>
        <w:t>sought</w:t>
      </w:r>
      <w:r>
        <w:rPr>
          <w:color w:val="494949"/>
          <w:spacing w:val="17"/>
        </w:rPr>
        <w:t xml:space="preserve"> </w:t>
      </w:r>
      <w:r>
        <w:rPr>
          <w:color w:val="494949"/>
        </w:rPr>
        <w:t>for</w:t>
      </w:r>
      <w:r>
        <w:rPr>
          <w:color w:val="494949"/>
          <w:spacing w:val="6"/>
        </w:rPr>
        <w:t xml:space="preserve"> </w:t>
      </w:r>
      <w:r>
        <w:rPr>
          <w:color w:val="343434"/>
        </w:rPr>
        <w:t>may</w:t>
      </w:r>
      <w:r>
        <w:rPr>
          <w:color w:val="343434"/>
          <w:spacing w:val="15"/>
        </w:rPr>
        <w:t xml:space="preserve"> </w:t>
      </w:r>
      <w:r>
        <w:rPr>
          <w:color w:val="343434"/>
        </w:rPr>
        <w:t>be</w:t>
      </w:r>
      <w:r>
        <w:rPr>
          <w:color w:val="343434"/>
          <w:spacing w:val="18"/>
        </w:rPr>
        <w:t xml:space="preserve"> </w:t>
      </w:r>
      <w:r>
        <w:rPr>
          <w:color w:val="494949"/>
        </w:rPr>
        <w:t>available</w:t>
      </w:r>
      <w:r>
        <w:rPr>
          <w:color w:val="494949"/>
          <w:w w:val="101"/>
        </w:rPr>
        <w:t xml:space="preserve"> </w:t>
      </w:r>
      <w:r>
        <w:rPr>
          <w:color w:val="343434"/>
        </w:rPr>
        <w:t>within</w:t>
      </w:r>
      <w:r>
        <w:rPr>
          <w:color w:val="343434"/>
          <w:spacing w:val="28"/>
        </w:rPr>
        <w:t xml:space="preserve"> </w:t>
      </w:r>
      <w:r>
        <w:rPr>
          <w:color w:val="343434"/>
        </w:rPr>
        <w:t>other</w:t>
      </w:r>
      <w:r>
        <w:rPr>
          <w:color w:val="343434"/>
          <w:spacing w:val="20"/>
        </w:rPr>
        <w:t xml:space="preserve"> </w:t>
      </w:r>
      <w:r>
        <w:rPr>
          <w:color w:val="343434"/>
        </w:rPr>
        <w:t>literature</w:t>
      </w:r>
      <w:r>
        <w:rPr>
          <w:color w:val="343434"/>
          <w:spacing w:val="23"/>
        </w:rPr>
        <w:t xml:space="preserve"> </w:t>
      </w:r>
      <w:r>
        <w:rPr>
          <w:color w:val="494949"/>
        </w:rPr>
        <w:t>such</w:t>
      </w:r>
      <w:r>
        <w:rPr>
          <w:color w:val="494949"/>
          <w:spacing w:val="10"/>
        </w:rPr>
        <w:t xml:space="preserve"> </w:t>
      </w:r>
      <w:r>
        <w:rPr>
          <w:color w:val="494949"/>
        </w:rPr>
        <w:t>as</w:t>
      </w:r>
      <w:r>
        <w:rPr>
          <w:color w:val="494949"/>
          <w:spacing w:val="8"/>
        </w:rPr>
        <w:t xml:space="preserve"> </w:t>
      </w:r>
      <w:r>
        <w:rPr>
          <w:color w:val="343434"/>
        </w:rPr>
        <w:t>business</w:t>
      </w:r>
      <w:r>
        <w:rPr>
          <w:color w:val="343434"/>
          <w:spacing w:val="18"/>
        </w:rPr>
        <w:t xml:space="preserve"> </w:t>
      </w:r>
      <w:r>
        <w:rPr>
          <w:color w:val="343434"/>
        </w:rPr>
        <w:t>plans,</w:t>
      </w:r>
      <w:r>
        <w:rPr>
          <w:color w:val="343434"/>
          <w:spacing w:val="25"/>
        </w:rPr>
        <w:t xml:space="preserve"> </w:t>
      </w:r>
      <w:r>
        <w:rPr>
          <w:color w:val="343434"/>
        </w:rPr>
        <w:t>however</w:t>
      </w:r>
      <w:r>
        <w:rPr>
          <w:color w:val="343434"/>
          <w:spacing w:val="36"/>
        </w:rPr>
        <w:t xml:space="preserve"> </w:t>
      </w:r>
      <w:r>
        <w:rPr>
          <w:color w:val="343434"/>
        </w:rPr>
        <w:t>OPIC</w:t>
      </w:r>
      <w:r>
        <w:rPr>
          <w:color w:val="343434"/>
          <w:spacing w:val="10"/>
        </w:rPr>
        <w:t xml:space="preserve"> </w:t>
      </w:r>
      <w:r>
        <w:rPr>
          <w:color w:val="343434"/>
        </w:rPr>
        <w:t>has</w:t>
      </w:r>
      <w:r>
        <w:rPr>
          <w:color w:val="343434"/>
          <w:spacing w:val="21"/>
        </w:rPr>
        <w:t xml:space="preserve"> </w:t>
      </w:r>
      <w:r>
        <w:rPr>
          <w:color w:val="494949"/>
        </w:rPr>
        <w:t>sought</w:t>
      </w:r>
      <w:r>
        <w:rPr>
          <w:color w:val="494949"/>
          <w:spacing w:val="17"/>
        </w:rPr>
        <w:t xml:space="preserve"> </w:t>
      </w:r>
      <w:r>
        <w:rPr>
          <w:color w:val="494949"/>
        </w:rPr>
        <w:t>to</w:t>
      </w:r>
      <w:r>
        <w:rPr>
          <w:color w:val="494949"/>
          <w:spacing w:val="15"/>
        </w:rPr>
        <w:t xml:space="preserve"> </w:t>
      </w:r>
      <w:r>
        <w:rPr>
          <w:color w:val="343434"/>
        </w:rPr>
        <w:t>request</w:t>
      </w:r>
      <w:r>
        <w:rPr>
          <w:color w:val="343434"/>
          <w:spacing w:val="28"/>
        </w:rPr>
        <w:t xml:space="preserve"> </w:t>
      </w:r>
      <w:r>
        <w:rPr>
          <w:color w:val="494949"/>
        </w:rPr>
        <w:t>the</w:t>
      </w:r>
    </w:p>
    <w:p w:rsidR="007776F9" w:rsidRDefault="007776F9">
      <w:pPr>
        <w:spacing w:line="256" w:lineRule="auto"/>
        <w:sectPr w:rsidR="007776F9">
          <w:type w:val="continuous"/>
          <w:pgSz w:w="12240" w:h="15840"/>
          <w:pgMar w:top="1040" w:right="1440" w:bottom="280" w:left="1520" w:header="720" w:footer="720" w:gutter="0"/>
          <w:cols w:space="720"/>
        </w:sectPr>
      </w:pPr>
    </w:p>
    <w:p w:rsidR="007776F9" w:rsidRDefault="00F6613A">
      <w:pPr>
        <w:pStyle w:val="BodyText"/>
        <w:spacing w:before="51" w:line="256" w:lineRule="auto"/>
        <w:ind w:left="655" w:right="235" w:firstLine="14"/>
      </w:pPr>
      <w:r>
        <w:rPr>
          <w:color w:val="383838"/>
        </w:rPr>
        <w:lastRenderedPageBreak/>
        <w:t>minimum</w:t>
      </w:r>
      <w:r>
        <w:rPr>
          <w:color w:val="383838"/>
          <w:spacing w:val="32"/>
        </w:rPr>
        <w:t xml:space="preserve"> </w:t>
      </w:r>
      <w:r>
        <w:rPr>
          <w:color w:val="383838"/>
        </w:rPr>
        <w:t>information</w:t>
      </w:r>
      <w:r>
        <w:rPr>
          <w:color w:val="383838"/>
          <w:spacing w:val="36"/>
        </w:rPr>
        <w:t xml:space="preserve"> </w:t>
      </w:r>
      <w:r>
        <w:rPr>
          <w:color w:val="383838"/>
        </w:rPr>
        <w:t>possible</w:t>
      </w:r>
      <w:r>
        <w:rPr>
          <w:color w:val="383838"/>
          <w:spacing w:val="34"/>
        </w:rPr>
        <w:t xml:space="preserve"> </w:t>
      </w:r>
      <w:r>
        <w:rPr>
          <w:color w:val="383838"/>
        </w:rPr>
        <w:t>for</w:t>
      </w:r>
      <w:r>
        <w:rPr>
          <w:color w:val="383838"/>
          <w:spacing w:val="8"/>
        </w:rPr>
        <w:t xml:space="preserve"> </w:t>
      </w:r>
      <w:r>
        <w:rPr>
          <w:color w:val="383838"/>
        </w:rPr>
        <w:t>a</w:t>
      </w:r>
      <w:r>
        <w:rPr>
          <w:color w:val="383838"/>
          <w:spacing w:val="10"/>
        </w:rPr>
        <w:t xml:space="preserve"> </w:t>
      </w:r>
      <w:r>
        <w:rPr>
          <w:color w:val="383838"/>
        </w:rPr>
        <w:t>sound</w:t>
      </w:r>
      <w:r>
        <w:rPr>
          <w:color w:val="383838"/>
          <w:spacing w:val="22"/>
        </w:rPr>
        <w:t xml:space="preserve"> </w:t>
      </w:r>
      <w:r>
        <w:rPr>
          <w:color w:val="383838"/>
        </w:rPr>
        <w:t>initial</w:t>
      </w:r>
      <w:r>
        <w:rPr>
          <w:color w:val="383838"/>
          <w:spacing w:val="25"/>
        </w:rPr>
        <w:t xml:space="preserve"> </w:t>
      </w:r>
      <w:r>
        <w:rPr>
          <w:color w:val="383838"/>
        </w:rPr>
        <w:t>diligence</w:t>
      </w:r>
      <w:r>
        <w:rPr>
          <w:color w:val="383838"/>
          <w:spacing w:val="9"/>
        </w:rPr>
        <w:t xml:space="preserve"> </w:t>
      </w:r>
      <w:r>
        <w:rPr>
          <w:color w:val="383838"/>
        </w:rPr>
        <w:t>review</w:t>
      </w:r>
      <w:r>
        <w:rPr>
          <w:color w:val="383838"/>
          <w:spacing w:val="20"/>
        </w:rPr>
        <w:t xml:space="preserve"> </w:t>
      </w:r>
      <w:r>
        <w:rPr>
          <w:color w:val="383838"/>
        </w:rPr>
        <w:t>and</w:t>
      </w:r>
      <w:r>
        <w:rPr>
          <w:color w:val="383838"/>
          <w:spacing w:val="9"/>
        </w:rPr>
        <w:t xml:space="preserve"> </w:t>
      </w:r>
      <w:r>
        <w:rPr>
          <w:color w:val="383838"/>
        </w:rPr>
        <w:t>the</w:t>
      </w:r>
      <w:r>
        <w:rPr>
          <w:color w:val="383838"/>
          <w:spacing w:val="6"/>
        </w:rPr>
        <w:t xml:space="preserve"> </w:t>
      </w:r>
      <w:r>
        <w:rPr>
          <w:color w:val="383838"/>
        </w:rPr>
        <w:t>burden</w:t>
      </w:r>
      <w:r>
        <w:rPr>
          <w:color w:val="383838"/>
          <w:spacing w:val="36"/>
        </w:rPr>
        <w:t xml:space="preserve"> </w:t>
      </w:r>
      <w:r>
        <w:rPr>
          <w:color w:val="383838"/>
        </w:rPr>
        <w:t>on</w:t>
      </w:r>
      <w:r>
        <w:rPr>
          <w:color w:val="383838"/>
          <w:w w:val="105"/>
        </w:rPr>
        <w:t xml:space="preserve"> </w:t>
      </w:r>
      <w:r>
        <w:rPr>
          <w:color w:val="383838"/>
        </w:rPr>
        <w:t>applicants</w:t>
      </w:r>
      <w:r>
        <w:rPr>
          <w:color w:val="383838"/>
          <w:spacing w:val="22"/>
        </w:rPr>
        <w:t xml:space="preserve"> </w:t>
      </w:r>
      <w:r>
        <w:rPr>
          <w:color w:val="383838"/>
        </w:rPr>
        <w:t>to</w:t>
      </w:r>
      <w:r>
        <w:rPr>
          <w:color w:val="383838"/>
          <w:spacing w:val="6"/>
        </w:rPr>
        <w:t xml:space="preserve"> </w:t>
      </w:r>
      <w:r>
        <w:rPr>
          <w:color w:val="383838"/>
        </w:rPr>
        <w:t>recall</w:t>
      </w:r>
      <w:r>
        <w:rPr>
          <w:color w:val="383838"/>
          <w:spacing w:val="12"/>
        </w:rPr>
        <w:t xml:space="preserve"> </w:t>
      </w:r>
      <w:r>
        <w:rPr>
          <w:color w:val="383838"/>
        </w:rPr>
        <w:t>this</w:t>
      </w:r>
      <w:r>
        <w:rPr>
          <w:color w:val="383838"/>
          <w:spacing w:val="17"/>
        </w:rPr>
        <w:t xml:space="preserve"> </w:t>
      </w:r>
      <w:r>
        <w:rPr>
          <w:color w:val="383838"/>
        </w:rPr>
        <w:t>information</w:t>
      </w:r>
      <w:r>
        <w:rPr>
          <w:color w:val="383838"/>
          <w:spacing w:val="42"/>
        </w:rPr>
        <w:t xml:space="preserve"> </w:t>
      </w:r>
      <w:r>
        <w:rPr>
          <w:color w:val="383838"/>
        </w:rPr>
        <w:t>in</w:t>
      </w:r>
      <w:r>
        <w:rPr>
          <w:color w:val="383838"/>
          <w:spacing w:val="8"/>
        </w:rPr>
        <w:t xml:space="preserve"> </w:t>
      </w:r>
      <w:r>
        <w:rPr>
          <w:color w:val="383838"/>
        </w:rPr>
        <w:t>a</w:t>
      </w:r>
      <w:r>
        <w:rPr>
          <w:color w:val="383838"/>
          <w:spacing w:val="-1"/>
        </w:rPr>
        <w:t xml:space="preserve"> </w:t>
      </w:r>
      <w:r>
        <w:rPr>
          <w:color w:val="383838"/>
        </w:rPr>
        <w:t>format</w:t>
      </w:r>
      <w:r>
        <w:rPr>
          <w:color w:val="383838"/>
          <w:spacing w:val="11"/>
        </w:rPr>
        <w:t xml:space="preserve"> </w:t>
      </w:r>
      <w:r>
        <w:rPr>
          <w:color w:val="383838"/>
        </w:rPr>
        <w:t>that</w:t>
      </w:r>
      <w:r>
        <w:rPr>
          <w:color w:val="383838"/>
          <w:spacing w:val="25"/>
        </w:rPr>
        <w:t xml:space="preserve"> </w:t>
      </w:r>
      <w:r>
        <w:rPr>
          <w:color w:val="242424"/>
        </w:rPr>
        <w:t>is</w:t>
      </w:r>
      <w:r>
        <w:rPr>
          <w:color w:val="242424"/>
          <w:spacing w:val="8"/>
        </w:rPr>
        <w:t xml:space="preserve"> </w:t>
      </w:r>
      <w:r>
        <w:rPr>
          <w:color w:val="383838"/>
        </w:rPr>
        <w:t>easily</w:t>
      </w:r>
      <w:r>
        <w:rPr>
          <w:color w:val="383838"/>
          <w:spacing w:val="19"/>
        </w:rPr>
        <w:t xml:space="preserve"> </w:t>
      </w:r>
      <w:r>
        <w:rPr>
          <w:color w:val="383838"/>
        </w:rPr>
        <w:t>accessible</w:t>
      </w:r>
      <w:r>
        <w:rPr>
          <w:color w:val="383838"/>
          <w:spacing w:val="12"/>
        </w:rPr>
        <w:t xml:space="preserve"> </w:t>
      </w:r>
      <w:r>
        <w:rPr>
          <w:color w:val="383838"/>
        </w:rPr>
        <w:t>to</w:t>
      </w:r>
      <w:r>
        <w:rPr>
          <w:color w:val="383838"/>
          <w:spacing w:val="13"/>
        </w:rPr>
        <w:t xml:space="preserve"> </w:t>
      </w:r>
      <w:r>
        <w:rPr>
          <w:color w:val="383838"/>
        </w:rPr>
        <w:t>OPIC</w:t>
      </w:r>
      <w:r>
        <w:rPr>
          <w:color w:val="383838"/>
          <w:spacing w:val="23"/>
        </w:rPr>
        <w:t xml:space="preserve"> </w:t>
      </w:r>
      <w:r>
        <w:rPr>
          <w:color w:val="383838"/>
        </w:rPr>
        <w:t>officers</w:t>
      </w:r>
      <w:r>
        <w:rPr>
          <w:color w:val="383838"/>
          <w:w w:val="99"/>
        </w:rPr>
        <w:t xml:space="preserve"> </w:t>
      </w:r>
      <w:r>
        <w:rPr>
          <w:color w:val="383838"/>
        </w:rPr>
        <w:t>is</w:t>
      </w:r>
      <w:r>
        <w:rPr>
          <w:color w:val="383838"/>
          <w:spacing w:val="-11"/>
        </w:rPr>
        <w:t xml:space="preserve"> </w:t>
      </w:r>
      <w:r>
        <w:rPr>
          <w:color w:val="383838"/>
        </w:rPr>
        <w:t>relatively</w:t>
      </w:r>
      <w:r>
        <w:rPr>
          <w:color w:val="383838"/>
          <w:spacing w:val="26"/>
        </w:rPr>
        <w:t xml:space="preserve"> </w:t>
      </w:r>
      <w:r>
        <w:rPr>
          <w:color w:val="383838"/>
        </w:rPr>
        <w:t>low</w:t>
      </w:r>
      <w:r>
        <w:rPr>
          <w:color w:val="383838"/>
          <w:spacing w:val="1"/>
        </w:rPr>
        <w:t xml:space="preserve"> </w:t>
      </w:r>
      <w:r>
        <w:rPr>
          <w:color w:val="242424"/>
        </w:rPr>
        <w:t>compared</w:t>
      </w:r>
      <w:r>
        <w:rPr>
          <w:color w:val="242424"/>
          <w:spacing w:val="25"/>
        </w:rPr>
        <w:t xml:space="preserve"> </w:t>
      </w:r>
      <w:r>
        <w:rPr>
          <w:color w:val="383838"/>
        </w:rPr>
        <w:t>to</w:t>
      </w:r>
      <w:r>
        <w:rPr>
          <w:color w:val="383838"/>
          <w:spacing w:val="6"/>
        </w:rPr>
        <w:t xml:space="preserve"> </w:t>
      </w:r>
      <w:r>
        <w:rPr>
          <w:color w:val="383838"/>
        </w:rPr>
        <w:t>the</w:t>
      </w:r>
      <w:r>
        <w:rPr>
          <w:color w:val="383838"/>
          <w:spacing w:val="18"/>
        </w:rPr>
        <w:t xml:space="preserve"> </w:t>
      </w:r>
      <w:r>
        <w:rPr>
          <w:color w:val="242424"/>
        </w:rPr>
        <w:t>burden</w:t>
      </w:r>
      <w:r>
        <w:rPr>
          <w:color w:val="242424"/>
          <w:spacing w:val="22"/>
        </w:rPr>
        <w:t xml:space="preserve"> </w:t>
      </w:r>
      <w:r>
        <w:rPr>
          <w:color w:val="383838"/>
        </w:rPr>
        <w:t>that</w:t>
      </w:r>
      <w:r>
        <w:rPr>
          <w:color w:val="383838"/>
          <w:spacing w:val="20"/>
        </w:rPr>
        <w:t xml:space="preserve"> </w:t>
      </w:r>
      <w:r>
        <w:rPr>
          <w:color w:val="383838"/>
        </w:rPr>
        <w:t>would</w:t>
      </w:r>
      <w:r>
        <w:rPr>
          <w:color w:val="383838"/>
          <w:spacing w:val="36"/>
        </w:rPr>
        <w:t xml:space="preserve"> </w:t>
      </w:r>
      <w:r>
        <w:rPr>
          <w:color w:val="242424"/>
        </w:rPr>
        <w:t>be</w:t>
      </w:r>
      <w:r>
        <w:rPr>
          <w:color w:val="242424"/>
          <w:spacing w:val="19"/>
        </w:rPr>
        <w:t xml:space="preserve"> </w:t>
      </w:r>
      <w:r>
        <w:rPr>
          <w:color w:val="383838"/>
        </w:rPr>
        <w:t>imposed</w:t>
      </w:r>
      <w:r>
        <w:rPr>
          <w:color w:val="383838"/>
          <w:spacing w:val="15"/>
        </w:rPr>
        <w:t xml:space="preserve"> </w:t>
      </w:r>
      <w:r>
        <w:rPr>
          <w:color w:val="383838"/>
        </w:rPr>
        <w:t>on</w:t>
      </w:r>
      <w:r>
        <w:rPr>
          <w:color w:val="383838"/>
          <w:spacing w:val="8"/>
        </w:rPr>
        <w:t xml:space="preserve"> </w:t>
      </w:r>
      <w:r>
        <w:rPr>
          <w:color w:val="383838"/>
        </w:rPr>
        <w:t>OPIC</w:t>
      </w:r>
      <w:r>
        <w:rPr>
          <w:color w:val="383838"/>
          <w:spacing w:val="17"/>
        </w:rPr>
        <w:t xml:space="preserve"> </w:t>
      </w:r>
      <w:r>
        <w:rPr>
          <w:color w:val="242424"/>
        </w:rPr>
        <w:t>officers</w:t>
      </w:r>
      <w:r>
        <w:rPr>
          <w:color w:val="242424"/>
          <w:spacing w:val="14"/>
        </w:rPr>
        <w:t xml:space="preserve"> </w:t>
      </w:r>
      <w:r>
        <w:rPr>
          <w:color w:val="383838"/>
        </w:rPr>
        <w:t>to</w:t>
      </w:r>
      <w:r>
        <w:rPr>
          <w:color w:val="383838"/>
          <w:w w:val="103"/>
        </w:rPr>
        <w:t xml:space="preserve"> </w:t>
      </w:r>
      <w:r>
        <w:rPr>
          <w:color w:val="383838"/>
        </w:rPr>
        <w:t>search</w:t>
      </w:r>
      <w:r>
        <w:rPr>
          <w:color w:val="383838"/>
          <w:spacing w:val="18"/>
        </w:rPr>
        <w:t xml:space="preserve"> </w:t>
      </w:r>
      <w:r>
        <w:rPr>
          <w:color w:val="383838"/>
        </w:rPr>
        <w:t>for</w:t>
      </w:r>
      <w:r>
        <w:rPr>
          <w:color w:val="383838"/>
          <w:spacing w:val="5"/>
        </w:rPr>
        <w:t xml:space="preserve"> </w:t>
      </w:r>
      <w:r>
        <w:rPr>
          <w:color w:val="383838"/>
        </w:rPr>
        <w:t>the</w:t>
      </w:r>
      <w:r>
        <w:rPr>
          <w:color w:val="383838"/>
          <w:spacing w:val="18"/>
        </w:rPr>
        <w:t xml:space="preserve"> </w:t>
      </w:r>
      <w:r>
        <w:rPr>
          <w:color w:val="383838"/>
        </w:rPr>
        <w:t>information</w:t>
      </w:r>
      <w:r>
        <w:rPr>
          <w:color w:val="383838"/>
          <w:spacing w:val="39"/>
        </w:rPr>
        <w:t xml:space="preserve"> </w:t>
      </w:r>
      <w:r>
        <w:rPr>
          <w:color w:val="383838"/>
        </w:rPr>
        <w:t>in</w:t>
      </w:r>
      <w:r>
        <w:rPr>
          <w:color w:val="383838"/>
          <w:spacing w:val="8"/>
        </w:rPr>
        <w:t xml:space="preserve"> </w:t>
      </w:r>
      <w:r>
        <w:rPr>
          <w:color w:val="383838"/>
        </w:rPr>
        <w:t>each</w:t>
      </w:r>
      <w:r>
        <w:rPr>
          <w:color w:val="383838"/>
          <w:spacing w:val="10"/>
        </w:rPr>
        <w:t xml:space="preserve"> </w:t>
      </w:r>
      <w:r>
        <w:rPr>
          <w:color w:val="383838"/>
        </w:rPr>
        <w:t>individual</w:t>
      </w:r>
      <w:r>
        <w:rPr>
          <w:color w:val="383838"/>
          <w:spacing w:val="25"/>
        </w:rPr>
        <w:t xml:space="preserve"> </w:t>
      </w:r>
      <w:r>
        <w:rPr>
          <w:color w:val="383838"/>
        </w:rPr>
        <w:t>and</w:t>
      </w:r>
      <w:r>
        <w:rPr>
          <w:color w:val="383838"/>
          <w:spacing w:val="12"/>
        </w:rPr>
        <w:t xml:space="preserve"> </w:t>
      </w:r>
      <w:r>
        <w:rPr>
          <w:color w:val="242424"/>
        </w:rPr>
        <w:t>different</w:t>
      </w:r>
      <w:r>
        <w:rPr>
          <w:color w:val="242424"/>
          <w:spacing w:val="17"/>
        </w:rPr>
        <w:t xml:space="preserve"> </w:t>
      </w:r>
      <w:r>
        <w:rPr>
          <w:color w:val="383838"/>
        </w:rPr>
        <w:t xml:space="preserve">project. </w:t>
      </w:r>
      <w:r>
        <w:rPr>
          <w:color w:val="383838"/>
          <w:spacing w:val="44"/>
        </w:rPr>
        <w:t xml:space="preserve"> </w:t>
      </w:r>
      <w:r>
        <w:rPr>
          <w:color w:val="383838"/>
        </w:rPr>
        <w:t>Requiring</w:t>
      </w:r>
      <w:r>
        <w:rPr>
          <w:color w:val="383838"/>
          <w:spacing w:val="16"/>
        </w:rPr>
        <w:t xml:space="preserve"> </w:t>
      </w:r>
      <w:r>
        <w:rPr>
          <w:color w:val="383838"/>
        </w:rPr>
        <w:t>the</w:t>
      </w:r>
      <w:r>
        <w:rPr>
          <w:color w:val="383838"/>
          <w:w w:val="102"/>
        </w:rPr>
        <w:t xml:space="preserve"> </w:t>
      </w:r>
      <w:r>
        <w:rPr>
          <w:color w:val="383838"/>
        </w:rPr>
        <w:t>applicant</w:t>
      </w:r>
      <w:r>
        <w:rPr>
          <w:color w:val="383838"/>
          <w:spacing w:val="19"/>
        </w:rPr>
        <w:t xml:space="preserve"> </w:t>
      </w:r>
      <w:r>
        <w:rPr>
          <w:color w:val="383838"/>
        </w:rPr>
        <w:t>to</w:t>
      </w:r>
      <w:r>
        <w:rPr>
          <w:color w:val="383838"/>
          <w:spacing w:val="19"/>
        </w:rPr>
        <w:t xml:space="preserve"> </w:t>
      </w:r>
      <w:r>
        <w:rPr>
          <w:color w:val="383838"/>
        </w:rPr>
        <w:t>input</w:t>
      </w:r>
      <w:r>
        <w:rPr>
          <w:color w:val="383838"/>
          <w:spacing w:val="11"/>
        </w:rPr>
        <w:t xml:space="preserve"> </w:t>
      </w:r>
      <w:r>
        <w:rPr>
          <w:color w:val="383838"/>
        </w:rPr>
        <w:t>this</w:t>
      </w:r>
      <w:r>
        <w:rPr>
          <w:color w:val="383838"/>
          <w:spacing w:val="22"/>
        </w:rPr>
        <w:t xml:space="preserve"> </w:t>
      </w:r>
      <w:r>
        <w:rPr>
          <w:color w:val="383838"/>
        </w:rPr>
        <w:t>information</w:t>
      </w:r>
      <w:r>
        <w:rPr>
          <w:color w:val="383838"/>
          <w:spacing w:val="28"/>
        </w:rPr>
        <w:t xml:space="preserve"> </w:t>
      </w:r>
      <w:r>
        <w:rPr>
          <w:color w:val="383838"/>
        </w:rPr>
        <w:t>also</w:t>
      </w:r>
      <w:r>
        <w:rPr>
          <w:color w:val="383838"/>
          <w:spacing w:val="8"/>
        </w:rPr>
        <w:t xml:space="preserve"> </w:t>
      </w:r>
      <w:r>
        <w:rPr>
          <w:color w:val="383838"/>
        </w:rPr>
        <w:t>ensures</w:t>
      </w:r>
      <w:r>
        <w:rPr>
          <w:color w:val="383838"/>
          <w:spacing w:val="19"/>
        </w:rPr>
        <w:t xml:space="preserve"> </w:t>
      </w:r>
      <w:r>
        <w:rPr>
          <w:color w:val="383838"/>
        </w:rPr>
        <w:t>that</w:t>
      </w:r>
      <w:r>
        <w:rPr>
          <w:color w:val="383838"/>
          <w:spacing w:val="14"/>
        </w:rPr>
        <w:t xml:space="preserve"> </w:t>
      </w:r>
      <w:r>
        <w:rPr>
          <w:color w:val="383838"/>
        </w:rPr>
        <w:t>OPIC</w:t>
      </w:r>
      <w:r>
        <w:rPr>
          <w:color w:val="383838"/>
          <w:spacing w:val="23"/>
        </w:rPr>
        <w:t xml:space="preserve"> </w:t>
      </w:r>
      <w:r>
        <w:rPr>
          <w:color w:val="383838"/>
        </w:rPr>
        <w:t>officers</w:t>
      </w:r>
      <w:r>
        <w:rPr>
          <w:color w:val="383838"/>
          <w:spacing w:val="3"/>
        </w:rPr>
        <w:t xml:space="preserve"> </w:t>
      </w:r>
      <w:r>
        <w:rPr>
          <w:color w:val="383838"/>
        </w:rPr>
        <w:t>have</w:t>
      </w:r>
      <w:r>
        <w:rPr>
          <w:color w:val="383838"/>
          <w:spacing w:val="30"/>
        </w:rPr>
        <w:t xml:space="preserve"> </w:t>
      </w:r>
      <w:r>
        <w:rPr>
          <w:color w:val="383838"/>
        </w:rPr>
        <w:t>the</w:t>
      </w:r>
      <w:r>
        <w:rPr>
          <w:color w:val="383838"/>
          <w:spacing w:val="7"/>
        </w:rPr>
        <w:t xml:space="preserve"> </w:t>
      </w:r>
      <w:r>
        <w:rPr>
          <w:color w:val="383838"/>
        </w:rPr>
        <w:t>most</w:t>
      </w:r>
      <w:r>
        <w:rPr>
          <w:color w:val="383838"/>
          <w:spacing w:val="21"/>
        </w:rPr>
        <w:t xml:space="preserve"> </w:t>
      </w:r>
      <w:r>
        <w:rPr>
          <w:color w:val="383838"/>
        </w:rPr>
        <w:t>up</w:t>
      </w:r>
      <w:r>
        <w:rPr>
          <w:color w:val="383838"/>
          <w:spacing w:val="6"/>
        </w:rPr>
        <w:t xml:space="preserve"> </w:t>
      </w:r>
      <w:r>
        <w:rPr>
          <w:color w:val="383838"/>
        </w:rPr>
        <w:t>to</w:t>
      </w:r>
      <w:r>
        <w:rPr>
          <w:color w:val="383838"/>
          <w:w w:val="107"/>
        </w:rPr>
        <w:t xml:space="preserve"> </w:t>
      </w:r>
      <w:r>
        <w:rPr>
          <w:color w:val="242424"/>
        </w:rPr>
        <w:t>date</w:t>
      </w:r>
      <w:r>
        <w:rPr>
          <w:color w:val="242424"/>
          <w:spacing w:val="13"/>
        </w:rPr>
        <w:t xml:space="preserve"> </w:t>
      </w:r>
      <w:r>
        <w:rPr>
          <w:color w:val="383838"/>
        </w:rPr>
        <w:t>information</w:t>
      </w:r>
      <w:r>
        <w:rPr>
          <w:color w:val="383838"/>
          <w:spacing w:val="33"/>
        </w:rPr>
        <w:t xml:space="preserve"> </w:t>
      </w:r>
      <w:r>
        <w:rPr>
          <w:color w:val="383838"/>
        </w:rPr>
        <w:t>and</w:t>
      </w:r>
      <w:r>
        <w:rPr>
          <w:color w:val="383838"/>
          <w:spacing w:val="4"/>
        </w:rPr>
        <w:t xml:space="preserve"> </w:t>
      </w:r>
      <w:r>
        <w:rPr>
          <w:color w:val="383838"/>
        </w:rPr>
        <w:t>that</w:t>
      </w:r>
      <w:r>
        <w:rPr>
          <w:color w:val="383838"/>
          <w:spacing w:val="17"/>
        </w:rPr>
        <w:t xml:space="preserve"> </w:t>
      </w:r>
      <w:r>
        <w:rPr>
          <w:color w:val="383838"/>
        </w:rPr>
        <w:t>the</w:t>
      </w:r>
      <w:r>
        <w:rPr>
          <w:color w:val="383838"/>
          <w:spacing w:val="18"/>
        </w:rPr>
        <w:t xml:space="preserve"> </w:t>
      </w:r>
      <w:r>
        <w:rPr>
          <w:color w:val="383838"/>
        </w:rPr>
        <w:t>information</w:t>
      </w:r>
      <w:r>
        <w:rPr>
          <w:color w:val="383838"/>
          <w:spacing w:val="33"/>
        </w:rPr>
        <w:t xml:space="preserve"> </w:t>
      </w:r>
      <w:r>
        <w:rPr>
          <w:color w:val="4B4B4B"/>
        </w:rPr>
        <w:t>is</w:t>
      </w:r>
      <w:r>
        <w:rPr>
          <w:color w:val="4B4B4B"/>
          <w:spacing w:val="7"/>
        </w:rPr>
        <w:t xml:space="preserve"> </w:t>
      </w:r>
      <w:r>
        <w:rPr>
          <w:color w:val="383838"/>
        </w:rPr>
        <w:t>directly</w:t>
      </w:r>
      <w:r>
        <w:rPr>
          <w:color w:val="383838"/>
          <w:spacing w:val="14"/>
        </w:rPr>
        <w:t xml:space="preserve"> </w:t>
      </w:r>
      <w:r>
        <w:rPr>
          <w:color w:val="383838"/>
        </w:rPr>
        <w:t>inputted</w:t>
      </w:r>
      <w:r>
        <w:rPr>
          <w:color w:val="383838"/>
          <w:spacing w:val="19"/>
        </w:rPr>
        <w:t xml:space="preserve"> </w:t>
      </w:r>
      <w:r>
        <w:rPr>
          <w:color w:val="383838"/>
        </w:rPr>
        <w:t>by</w:t>
      </w:r>
      <w:r>
        <w:rPr>
          <w:color w:val="383838"/>
          <w:spacing w:val="9"/>
        </w:rPr>
        <w:t xml:space="preserve"> </w:t>
      </w:r>
      <w:r>
        <w:rPr>
          <w:color w:val="383838"/>
        </w:rPr>
        <w:t>the</w:t>
      </w:r>
      <w:r>
        <w:rPr>
          <w:color w:val="383838"/>
          <w:spacing w:val="10"/>
        </w:rPr>
        <w:t xml:space="preserve"> </w:t>
      </w:r>
      <w:r>
        <w:rPr>
          <w:color w:val="383838"/>
        </w:rPr>
        <w:t>applicant</w:t>
      </w:r>
      <w:r>
        <w:rPr>
          <w:color w:val="383838"/>
          <w:spacing w:val="22"/>
        </w:rPr>
        <w:t xml:space="preserve"> </w:t>
      </w:r>
      <w:r>
        <w:rPr>
          <w:color w:val="383838"/>
        </w:rPr>
        <w:t>rather</w:t>
      </w:r>
      <w:r>
        <w:rPr>
          <w:color w:val="383838"/>
          <w:spacing w:val="17"/>
        </w:rPr>
        <w:t xml:space="preserve"> </w:t>
      </w:r>
      <w:r>
        <w:rPr>
          <w:color w:val="383838"/>
        </w:rPr>
        <w:t>than</w:t>
      </w:r>
      <w:r>
        <w:rPr>
          <w:color w:val="383838"/>
          <w:w w:val="101"/>
        </w:rPr>
        <w:t xml:space="preserve"> </w:t>
      </w:r>
      <w:r>
        <w:rPr>
          <w:color w:val="383838"/>
        </w:rPr>
        <w:t>being</w:t>
      </w:r>
      <w:r>
        <w:rPr>
          <w:color w:val="383838"/>
          <w:spacing w:val="15"/>
        </w:rPr>
        <w:t xml:space="preserve"> </w:t>
      </w:r>
      <w:r>
        <w:rPr>
          <w:color w:val="383838"/>
        </w:rPr>
        <w:t>transcribed</w:t>
      </w:r>
      <w:r>
        <w:rPr>
          <w:color w:val="383838"/>
          <w:spacing w:val="37"/>
        </w:rPr>
        <w:t xml:space="preserve"> </w:t>
      </w:r>
      <w:r>
        <w:rPr>
          <w:color w:val="383838"/>
        </w:rPr>
        <w:t>by</w:t>
      </w:r>
      <w:r>
        <w:rPr>
          <w:color w:val="383838"/>
          <w:spacing w:val="11"/>
        </w:rPr>
        <w:t xml:space="preserve"> </w:t>
      </w:r>
      <w:r>
        <w:rPr>
          <w:color w:val="383838"/>
        </w:rPr>
        <w:t>the</w:t>
      </w:r>
      <w:r>
        <w:rPr>
          <w:color w:val="383838"/>
          <w:spacing w:val="19"/>
        </w:rPr>
        <w:t xml:space="preserve"> </w:t>
      </w:r>
      <w:r>
        <w:rPr>
          <w:color w:val="383838"/>
        </w:rPr>
        <w:t>OPIC</w:t>
      </w:r>
      <w:r>
        <w:rPr>
          <w:color w:val="383838"/>
          <w:spacing w:val="19"/>
        </w:rPr>
        <w:t xml:space="preserve"> </w:t>
      </w:r>
      <w:r>
        <w:rPr>
          <w:color w:val="383838"/>
        </w:rPr>
        <w:t xml:space="preserve">Officer. </w:t>
      </w:r>
      <w:r>
        <w:rPr>
          <w:color w:val="383838"/>
          <w:spacing w:val="25"/>
        </w:rPr>
        <w:t xml:space="preserve"> </w:t>
      </w:r>
      <w:r>
        <w:rPr>
          <w:color w:val="383838"/>
        </w:rPr>
        <w:t>Certifications</w:t>
      </w:r>
      <w:r>
        <w:rPr>
          <w:color w:val="383838"/>
          <w:spacing w:val="31"/>
        </w:rPr>
        <w:t xml:space="preserve"> </w:t>
      </w:r>
      <w:r>
        <w:rPr>
          <w:color w:val="383838"/>
        </w:rPr>
        <w:t>from</w:t>
      </w:r>
      <w:r>
        <w:rPr>
          <w:color w:val="383838"/>
          <w:spacing w:val="5"/>
        </w:rPr>
        <w:t xml:space="preserve"> </w:t>
      </w:r>
      <w:r>
        <w:rPr>
          <w:color w:val="383838"/>
        </w:rPr>
        <w:t>the</w:t>
      </w:r>
      <w:r>
        <w:rPr>
          <w:color w:val="383838"/>
          <w:spacing w:val="11"/>
        </w:rPr>
        <w:t xml:space="preserve"> </w:t>
      </w:r>
      <w:r>
        <w:rPr>
          <w:color w:val="383838"/>
        </w:rPr>
        <w:t>applicant</w:t>
      </w:r>
      <w:r>
        <w:rPr>
          <w:color w:val="383838"/>
          <w:spacing w:val="24"/>
        </w:rPr>
        <w:t xml:space="preserve"> </w:t>
      </w:r>
      <w:r>
        <w:rPr>
          <w:color w:val="383838"/>
        </w:rPr>
        <w:t>include</w:t>
      </w:r>
      <w:r>
        <w:rPr>
          <w:color w:val="383838"/>
          <w:spacing w:val="13"/>
        </w:rPr>
        <w:t xml:space="preserve"> </w:t>
      </w:r>
      <w:r>
        <w:rPr>
          <w:color w:val="383838"/>
        </w:rPr>
        <w:t>the</w:t>
      </w:r>
      <w:r>
        <w:rPr>
          <w:color w:val="383838"/>
          <w:w w:val="102"/>
        </w:rPr>
        <w:t xml:space="preserve"> </w:t>
      </w:r>
      <w:r>
        <w:rPr>
          <w:color w:val="383838"/>
        </w:rPr>
        <w:t>certification</w:t>
      </w:r>
      <w:r>
        <w:rPr>
          <w:color w:val="383838"/>
          <w:spacing w:val="18"/>
        </w:rPr>
        <w:t xml:space="preserve"> </w:t>
      </w:r>
      <w:r>
        <w:rPr>
          <w:color w:val="383838"/>
        </w:rPr>
        <w:t>that they</w:t>
      </w:r>
      <w:r>
        <w:rPr>
          <w:color w:val="383838"/>
          <w:spacing w:val="23"/>
        </w:rPr>
        <w:t xml:space="preserve"> </w:t>
      </w:r>
      <w:r>
        <w:rPr>
          <w:color w:val="383838"/>
        </w:rPr>
        <w:t>are</w:t>
      </w:r>
      <w:r>
        <w:rPr>
          <w:color w:val="383838"/>
          <w:spacing w:val="1"/>
        </w:rPr>
        <w:t xml:space="preserve"> </w:t>
      </w:r>
      <w:r>
        <w:rPr>
          <w:color w:val="383838"/>
        </w:rPr>
        <w:t>not</w:t>
      </w:r>
      <w:r>
        <w:rPr>
          <w:color w:val="383838"/>
          <w:spacing w:val="17"/>
        </w:rPr>
        <w:t xml:space="preserve"> </w:t>
      </w:r>
      <w:r>
        <w:rPr>
          <w:color w:val="383838"/>
        </w:rPr>
        <w:t>barred</w:t>
      </w:r>
      <w:r>
        <w:rPr>
          <w:color w:val="383838"/>
          <w:spacing w:val="35"/>
        </w:rPr>
        <w:t xml:space="preserve"> </w:t>
      </w:r>
      <w:r>
        <w:rPr>
          <w:color w:val="383838"/>
        </w:rPr>
        <w:t>from</w:t>
      </w:r>
      <w:r>
        <w:rPr>
          <w:color w:val="383838"/>
          <w:spacing w:val="11"/>
        </w:rPr>
        <w:t xml:space="preserve"> </w:t>
      </w:r>
      <w:r>
        <w:rPr>
          <w:color w:val="383838"/>
        </w:rPr>
        <w:t>doing</w:t>
      </w:r>
      <w:r>
        <w:rPr>
          <w:color w:val="383838"/>
          <w:spacing w:val="15"/>
        </w:rPr>
        <w:t xml:space="preserve"> </w:t>
      </w:r>
      <w:r>
        <w:rPr>
          <w:color w:val="383838"/>
        </w:rPr>
        <w:t>business</w:t>
      </w:r>
      <w:r>
        <w:rPr>
          <w:color w:val="383838"/>
          <w:spacing w:val="27"/>
        </w:rPr>
        <w:t xml:space="preserve"> </w:t>
      </w:r>
      <w:r>
        <w:rPr>
          <w:color w:val="383838"/>
        </w:rPr>
        <w:t>with</w:t>
      </w:r>
      <w:r>
        <w:rPr>
          <w:color w:val="383838"/>
          <w:spacing w:val="11"/>
        </w:rPr>
        <w:t xml:space="preserve"> </w:t>
      </w:r>
      <w:r>
        <w:rPr>
          <w:color w:val="383838"/>
        </w:rPr>
        <w:t>the</w:t>
      </w:r>
      <w:r>
        <w:rPr>
          <w:color w:val="383838"/>
          <w:spacing w:val="15"/>
        </w:rPr>
        <w:t xml:space="preserve"> </w:t>
      </w:r>
      <w:r>
        <w:rPr>
          <w:color w:val="383838"/>
        </w:rPr>
        <w:t>federal</w:t>
      </w:r>
      <w:r>
        <w:rPr>
          <w:color w:val="383838"/>
          <w:spacing w:val="20"/>
        </w:rPr>
        <w:t xml:space="preserve"> </w:t>
      </w:r>
      <w:r>
        <w:rPr>
          <w:color w:val="383838"/>
        </w:rPr>
        <w:t>government and</w:t>
      </w:r>
      <w:r>
        <w:rPr>
          <w:color w:val="383838"/>
          <w:spacing w:val="9"/>
        </w:rPr>
        <w:t xml:space="preserve"> </w:t>
      </w:r>
      <w:r>
        <w:rPr>
          <w:color w:val="383838"/>
        </w:rPr>
        <w:t>that</w:t>
      </w:r>
      <w:r>
        <w:rPr>
          <w:color w:val="383838"/>
          <w:spacing w:val="18"/>
        </w:rPr>
        <w:t xml:space="preserve"> </w:t>
      </w:r>
      <w:r>
        <w:rPr>
          <w:color w:val="383838"/>
        </w:rPr>
        <w:t>they</w:t>
      </w:r>
      <w:r>
        <w:rPr>
          <w:color w:val="383838"/>
          <w:spacing w:val="24"/>
        </w:rPr>
        <w:t xml:space="preserve"> </w:t>
      </w:r>
      <w:r>
        <w:rPr>
          <w:color w:val="383838"/>
        </w:rPr>
        <w:t>are</w:t>
      </w:r>
      <w:r>
        <w:rPr>
          <w:color w:val="383838"/>
          <w:spacing w:val="11"/>
        </w:rPr>
        <w:t xml:space="preserve"> </w:t>
      </w:r>
      <w:r>
        <w:rPr>
          <w:color w:val="383838"/>
        </w:rPr>
        <w:t>not</w:t>
      </w:r>
      <w:r>
        <w:rPr>
          <w:color w:val="383838"/>
          <w:spacing w:val="2"/>
        </w:rPr>
        <w:t xml:space="preserve"> </w:t>
      </w:r>
      <w:r>
        <w:rPr>
          <w:color w:val="383838"/>
        </w:rPr>
        <w:t>party</w:t>
      </w:r>
      <w:r>
        <w:rPr>
          <w:color w:val="383838"/>
          <w:spacing w:val="20"/>
        </w:rPr>
        <w:t xml:space="preserve"> </w:t>
      </w:r>
      <w:r>
        <w:rPr>
          <w:color w:val="383838"/>
        </w:rPr>
        <w:t>to</w:t>
      </w:r>
      <w:r>
        <w:rPr>
          <w:color w:val="383838"/>
          <w:spacing w:val="19"/>
        </w:rPr>
        <w:t xml:space="preserve"> </w:t>
      </w:r>
      <w:r>
        <w:rPr>
          <w:color w:val="383838"/>
        </w:rPr>
        <w:t>any</w:t>
      </w:r>
      <w:r>
        <w:rPr>
          <w:color w:val="383838"/>
          <w:spacing w:val="1"/>
        </w:rPr>
        <w:t xml:space="preserve"> </w:t>
      </w:r>
      <w:r>
        <w:rPr>
          <w:color w:val="383838"/>
        </w:rPr>
        <w:t>pending</w:t>
      </w:r>
      <w:r>
        <w:rPr>
          <w:color w:val="383838"/>
          <w:spacing w:val="23"/>
        </w:rPr>
        <w:t xml:space="preserve"> </w:t>
      </w:r>
      <w:r>
        <w:rPr>
          <w:color w:val="383838"/>
        </w:rPr>
        <w:t xml:space="preserve">litigation. </w:t>
      </w:r>
      <w:r>
        <w:rPr>
          <w:color w:val="383838"/>
          <w:spacing w:val="29"/>
        </w:rPr>
        <w:t xml:space="preserve"> </w:t>
      </w:r>
      <w:r>
        <w:rPr>
          <w:color w:val="383838"/>
        </w:rPr>
        <w:t>While</w:t>
      </w:r>
      <w:r>
        <w:rPr>
          <w:color w:val="383838"/>
          <w:spacing w:val="6"/>
        </w:rPr>
        <w:t xml:space="preserve"> </w:t>
      </w:r>
      <w:r>
        <w:rPr>
          <w:color w:val="383838"/>
        </w:rPr>
        <w:t>this</w:t>
      </w:r>
      <w:r>
        <w:rPr>
          <w:color w:val="383838"/>
          <w:spacing w:val="14"/>
        </w:rPr>
        <w:t xml:space="preserve"> </w:t>
      </w:r>
      <w:r>
        <w:rPr>
          <w:color w:val="383838"/>
        </w:rPr>
        <w:t>information</w:t>
      </w:r>
      <w:r>
        <w:rPr>
          <w:color w:val="383838"/>
          <w:spacing w:val="16"/>
        </w:rPr>
        <w:t xml:space="preserve"> </w:t>
      </w:r>
      <w:r>
        <w:rPr>
          <w:color w:val="383838"/>
        </w:rPr>
        <w:t>might</w:t>
      </w:r>
      <w:r>
        <w:rPr>
          <w:color w:val="383838"/>
          <w:spacing w:val="10"/>
        </w:rPr>
        <w:t xml:space="preserve"> </w:t>
      </w:r>
      <w:r>
        <w:rPr>
          <w:color w:val="383838"/>
        </w:rPr>
        <w:t>be</w:t>
      </w:r>
      <w:r>
        <w:rPr>
          <w:color w:val="383838"/>
          <w:w w:val="99"/>
        </w:rPr>
        <w:t xml:space="preserve"> </w:t>
      </w:r>
      <w:r>
        <w:rPr>
          <w:color w:val="383838"/>
        </w:rPr>
        <w:t>available</w:t>
      </w:r>
      <w:r>
        <w:rPr>
          <w:color w:val="383838"/>
          <w:spacing w:val="24"/>
        </w:rPr>
        <w:t xml:space="preserve"> </w:t>
      </w:r>
      <w:r>
        <w:rPr>
          <w:color w:val="383838"/>
        </w:rPr>
        <w:t>in</w:t>
      </w:r>
      <w:r>
        <w:rPr>
          <w:color w:val="383838"/>
          <w:spacing w:val="11"/>
        </w:rPr>
        <w:t xml:space="preserve"> </w:t>
      </w:r>
      <w:r>
        <w:rPr>
          <w:color w:val="383838"/>
        </w:rPr>
        <w:t>other</w:t>
      </w:r>
      <w:r>
        <w:rPr>
          <w:color w:val="383838"/>
          <w:spacing w:val="25"/>
        </w:rPr>
        <w:t xml:space="preserve"> </w:t>
      </w:r>
      <w:r>
        <w:rPr>
          <w:color w:val="383838"/>
        </w:rPr>
        <w:t>databases,</w:t>
      </w:r>
      <w:r>
        <w:rPr>
          <w:color w:val="383838"/>
          <w:spacing w:val="18"/>
        </w:rPr>
        <w:t xml:space="preserve"> </w:t>
      </w:r>
      <w:r>
        <w:rPr>
          <w:color w:val="383838"/>
        </w:rPr>
        <w:t>requiring</w:t>
      </w:r>
      <w:r>
        <w:rPr>
          <w:color w:val="383838"/>
          <w:spacing w:val="31"/>
        </w:rPr>
        <w:t xml:space="preserve"> </w:t>
      </w:r>
      <w:r>
        <w:rPr>
          <w:color w:val="383838"/>
        </w:rPr>
        <w:t>applicant</w:t>
      </w:r>
      <w:r>
        <w:rPr>
          <w:color w:val="383838"/>
          <w:spacing w:val="27"/>
        </w:rPr>
        <w:t xml:space="preserve"> </w:t>
      </w:r>
      <w:r>
        <w:rPr>
          <w:color w:val="383838"/>
        </w:rPr>
        <w:t>certification</w:t>
      </w:r>
      <w:r>
        <w:rPr>
          <w:color w:val="383838"/>
          <w:spacing w:val="21"/>
        </w:rPr>
        <w:t xml:space="preserve"> </w:t>
      </w:r>
      <w:r>
        <w:rPr>
          <w:color w:val="383838"/>
        </w:rPr>
        <w:t>ensures</w:t>
      </w:r>
      <w:r>
        <w:rPr>
          <w:color w:val="383838"/>
          <w:spacing w:val="23"/>
        </w:rPr>
        <w:t xml:space="preserve"> </w:t>
      </w:r>
      <w:r>
        <w:rPr>
          <w:color w:val="383838"/>
        </w:rPr>
        <w:t>that</w:t>
      </w:r>
      <w:r>
        <w:rPr>
          <w:color w:val="383838"/>
          <w:spacing w:val="12"/>
        </w:rPr>
        <w:t xml:space="preserve"> </w:t>
      </w:r>
      <w:r>
        <w:rPr>
          <w:color w:val="242424"/>
        </w:rPr>
        <w:t>OPIC</w:t>
      </w:r>
      <w:r>
        <w:rPr>
          <w:color w:val="242424"/>
          <w:spacing w:val="20"/>
        </w:rPr>
        <w:t xml:space="preserve"> </w:t>
      </w:r>
      <w:r>
        <w:rPr>
          <w:color w:val="383838"/>
        </w:rPr>
        <w:t>is not missing</w:t>
      </w:r>
      <w:r>
        <w:rPr>
          <w:color w:val="383838"/>
          <w:spacing w:val="25"/>
        </w:rPr>
        <w:t xml:space="preserve"> </w:t>
      </w:r>
      <w:r>
        <w:rPr>
          <w:color w:val="383838"/>
        </w:rPr>
        <w:t>an</w:t>
      </w:r>
      <w:r>
        <w:rPr>
          <w:color w:val="383838"/>
          <w:spacing w:val="1"/>
        </w:rPr>
        <w:t xml:space="preserve"> </w:t>
      </w:r>
      <w:r>
        <w:rPr>
          <w:color w:val="383838"/>
        </w:rPr>
        <w:t>important</w:t>
      </w:r>
      <w:r>
        <w:rPr>
          <w:color w:val="383838"/>
          <w:spacing w:val="26"/>
        </w:rPr>
        <w:t xml:space="preserve"> </w:t>
      </w:r>
      <w:r>
        <w:rPr>
          <w:color w:val="383838"/>
        </w:rPr>
        <w:t>piece</w:t>
      </w:r>
      <w:r>
        <w:rPr>
          <w:color w:val="383838"/>
          <w:spacing w:val="26"/>
        </w:rPr>
        <w:t xml:space="preserve"> </w:t>
      </w:r>
      <w:r>
        <w:rPr>
          <w:color w:val="383838"/>
        </w:rPr>
        <w:t>of</w:t>
      </w:r>
      <w:r>
        <w:rPr>
          <w:color w:val="383838"/>
          <w:spacing w:val="7"/>
        </w:rPr>
        <w:t xml:space="preserve"> </w:t>
      </w:r>
      <w:r>
        <w:rPr>
          <w:color w:val="383838"/>
        </w:rPr>
        <w:t>information</w:t>
      </w:r>
      <w:r>
        <w:rPr>
          <w:color w:val="383838"/>
          <w:spacing w:val="36"/>
        </w:rPr>
        <w:t xml:space="preserve"> </w:t>
      </w:r>
      <w:r>
        <w:rPr>
          <w:color w:val="383838"/>
        </w:rPr>
        <w:t>due</w:t>
      </w:r>
      <w:r>
        <w:rPr>
          <w:color w:val="383838"/>
          <w:spacing w:val="-3"/>
        </w:rPr>
        <w:t xml:space="preserve"> </w:t>
      </w:r>
      <w:r>
        <w:rPr>
          <w:color w:val="383838"/>
        </w:rPr>
        <w:t>to</w:t>
      </w:r>
      <w:r>
        <w:rPr>
          <w:color w:val="383838"/>
          <w:spacing w:val="16"/>
        </w:rPr>
        <w:t xml:space="preserve"> </w:t>
      </w:r>
      <w:r>
        <w:rPr>
          <w:color w:val="383838"/>
        </w:rPr>
        <w:t>a gap</w:t>
      </w:r>
      <w:r>
        <w:rPr>
          <w:color w:val="383838"/>
          <w:spacing w:val="13"/>
        </w:rPr>
        <w:t xml:space="preserve"> </w:t>
      </w:r>
      <w:r>
        <w:rPr>
          <w:color w:val="383838"/>
        </w:rPr>
        <w:t>in</w:t>
      </w:r>
      <w:r>
        <w:rPr>
          <w:color w:val="383838"/>
          <w:spacing w:val="11"/>
        </w:rPr>
        <w:t xml:space="preserve"> </w:t>
      </w:r>
      <w:r>
        <w:rPr>
          <w:color w:val="383838"/>
        </w:rPr>
        <w:t>a</w:t>
      </w:r>
      <w:r>
        <w:rPr>
          <w:color w:val="383838"/>
          <w:spacing w:val="-2"/>
        </w:rPr>
        <w:t xml:space="preserve"> </w:t>
      </w:r>
      <w:r>
        <w:rPr>
          <w:color w:val="383838"/>
        </w:rPr>
        <w:t>third</w:t>
      </w:r>
      <w:r>
        <w:rPr>
          <w:color w:val="383838"/>
          <w:spacing w:val="14"/>
        </w:rPr>
        <w:t xml:space="preserve"> </w:t>
      </w:r>
      <w:r>
        <w:rPr>
          <w:color w:val="383838"/>
        </w:rPr>
        <w:t>party</w:t>
      </w:r>
      <w:r>
        <w:rPr>
          <w:color w:val="383838"/>
          <w:spacing w:val="19"/>
        </w:rPr>
        <w:t xml:space="preserve"> </w:t>
      </w:r>
      <w:r>
        <w:rPr>
          <w:color w:val="383838"/>
        </w:rPr>
        <w:t>database</w:t>
      </w:r>
      <w:r>
        <w:rPr>
          <w:color w:val="383838"/>
          <w:spacing w:val="27"/>
        </w:rPr>
        <w:t xml:space="preserve"> </w:t>
      </w:r>
      <w:r>
        <w:rPr>
          <w:color w:val="383838"/>
        </w:rPr>
        <w:t>and</w:t>
      </w:r>
      <w:r>
        <w:rPr>
          <w:color w:val="383838"/>
          <w:w w:val="99"/>
        </w:rPr>
        <w:t xml:space="preserve"> </w:t>
      </w:r>
      <w:r>
        <w:rPr>
          <w:color w:val="383838"/>
        </w:rPr>
        <w:t>provides</w:t>
      </w:r>
      <w:r>
        <w:rPr>
          <w:color w:val="383838"/>
          <w:spacing w:val="38"/>
        </w:rPr>
        <w:t xml:space="preserve"> </w:t>
      </w:r>
      <w:r>
        <w:rPr>
          <w:color w:val="383838"/>
        </w:rPr>
        <w:t>OPIC</w:t>
      </w:r>
      <w:r>
        <w:rPr>
          <w:color w:val="383838"/>
          <w:spacing w:val="14"/>
        </w:rPr>
        <w:t xml:space="preserve"> </w:t>
      </w:r>
      <w:r>
        <w:rPr>
          <w:color w:val="383838"/>
        </w:rPr>
        <w:t>recourse</w:t>
      </w:r>
      <w:r>
        <w:rPr>
          <w:color w:val="383838"/>
          <w:spacing w:val="28"/>
        </w:rPr>
        <w:t xml:space="preserve"> </w:t>
      </w:r>
      <w:r>
        <w:rPr>
          <w:color w:val="4B4B4B"/>
        </w:rPr>
        <w:t>against</w:t>
      </w:r>
      <w:r>
        <w:rPr>
          <w:color w:val="4B4B4B"/>
          <w:spacing w:val="24"/>
        </w:rPr>
        <w:t xml:space="preserve"> </w:t>
      </w:r>
      <w:r>
        <w:rPr>
          <w:color w:val="383838"/>
        </w:rPr>
        <w:t>any</w:t>
      </w:r>
      <w:r>
        <w:rPr>
          <w:color w:val="383838"/>
          <w:spacing w:val="8"/>
        </w:rPr>
        <w:t xml:space="preserve"> </w:t>
      </w:r>
      <w:r>
        <w:rPr>
          <w:color w:val="383838"/>
        </w:rPr>
        <w:t>applicants</w:t>
      </w:r>
      <w:r>
        <w:rPr>
          <w:color w:val="383838"/>
          <w:spacing w:val="20"/>
        </w:rPr>
        <w:t xml:space="preserve"> </w:t>
      </w:r>
      <w:r>
        <w:rPr>
          <w:color w:val="383838"/>
        </w:rPr>
        <w:t>who</w:t>
      </w:r>
      <w:r>
        <w:rPr>
          <w:color w:val="383838"/>
          <w:spacing w:val="16"/>
        </w:rPr>
        <w:t xml:space="preserve"> </w:t>
      </w:r>
      <w:r>
        <w:rPr>
          <w:color w:val="383838"/>
        </w:rPr>
        <w:t>are</w:t>
      </w:r>
      <w:r>
        <w:rPr>
          <w:color w:val="383838"/>
          <w:spacing w:val="5"/>
        </w:rPr>
        <w:t xml:space="preserve"> </w:t>
      </w:r>
      <w:r>
        <w:rPr>
          <w:color w:val="383838"/>
        </w:rPr>
        <w:t>aware</w:t>
      </w:r>
      <w:r>
        <w:rPr>
          <w:color w:val="383838"/>
          <w:spacing w:val="20"/>
        </w:rPr>
        <w:t xml:space="preserve"> </w:t>
      </w:r>
      <w:r>
        <w:rPr>
          <w:color w:val="383838"/>
        </w:rPr>
        <w:t>of</w:t>
      </w:r>
      <w:r>
        <w:rPr>
          <w:color w:val="383838"/>
          <w:spacing w:val="-1"/>
        </w:rPr>
        <w:t xml:space="preserve"> </w:t>
      </w:r>
      <w:r>
        <w:rPr>
          <w:color w:val="383838"/>
        </w:rPr>
        <w:t>negative</w:t>
      </w:r>
      <w:r>
        <w:rPr>
          <w:color w:val="383838"/>
          <w:spacing w:val="39"/>
        </w:rPr>
        <w:t xml:space="preserve"> </w:t>
      </w:r>
      <w:r>
        <w:rPr>
          <w:color w:val="383838"/>
        </w:rPr>
        <w:t>information</w:t>
      </w:r>
      <w:r>
        <w:rPr>
          <w:color w:val="383838"/>
          <w:w w:val="101"/>
        </w:rPr>
        <w:t xml:space="preserve"> </w:t>
      </w:r>
      <w:r>
        <w:rPr>
          <w:color w:val="383838"/>
        </w:rPr>
        <w:t>but</w:t>
      </w:r>
      <w:r>
        <w:rPr>
          <w:color w:val="383838"/>
          <w:spacing w:val="23"/>
        </w:rPr>
        <w:t xml:space="preserve"> </w:t>
      </w:r>
      <w:r>
        <w:rPr>
          <w:color w:val="383838"/>
        </w:rPr>
        <w:t>do</w:t>
      </w:r>
      <w:r>
        <w:rPr>
          <w:color w:val="383838"/>
          <w:spacing w:val="1"/>
        </w:rPr>
        <w:t xml:space="preserve"> </w:t>
      </w:r>
      <w:r>
        <w:rPr>
          <w:color w:val="383838"/>
        </w:rPr>
        <w:t>not</w:t>
      </w:r>
      <w:r>
        <w:rPr>
          <w:color w:val="383838"/>
          <w:spacing w:val="13"/>
        </w:rPr>
        <w:t xml:space="preserve"> </w:t>
      </w:r>
      <w:r>
        <w:rPr>
          <w:color w:val="4B4B4B"/>
        </w:rPr>
        <w:t>share</w:t>
      </w:r>
      <w:r>
        <w:rPr>
          <w:color w:val="4B4B4B"/>
          <w:spacing w:val="15"/>
        </w:rPr>
        <w:t xml:space="preserve"> </w:t>
      </w:r>
      <w:r>
        <w:rPr>
          <w:color w:val="383838"/>
        </w:rPr>
        <w:t>it</w:t>
      </w:r>
      <w:r>
        <w:rPr>
          <w:color w:val="383838"/>
          <w:spacing w:val="3"/>
        </w:rPr>
        <w:t xml:space="preserve"> </w:t>
      </w:r>
      <w:r>
        <w:rPr>
          <w:color w:val="383838"/>
        </w:rPr>
        <w:t>with</w:t>
      </w:r>
      <w:r>
        <w:rPr>
          <w:color w:val="383838"/>
          <w:spacing w:val="20"/>
        </w:rPr>
        <w:t xml:space="preserve"> </w:t>
      </w:r>
      <w:r>
        <w:rPr>
          <w:color w:val="383838"/>
        </w:rPr>
        <w:t>OPIC</w:t>
      </w:r>
      <w:r>
        <w:rPr>
          <w:color w:val="383838"/>
          <w:spacing w:val="11"/>
        </w:rPr>
        <w:t xml:space="preserve"> </w:t>
      </w:r>
      <w:r>
        <w:rPr>
          <w:color w:val="383838"/>
        </w:rPr>
        <w:t>prior</w:t>
      </w:r>
      <w:r>
        <w:rPr>
          <w:color w:val="383838"/>
          <w:spacing w:val="18"/>
        </w:rPr>
        <w:t xml:space="preserve"> </w:t>
      </w:r>
      <w:r>
        <w:rPr>
          <w:color w:val="242424"/>
        </w:rPr>
        <w:t>to</w:t>
      </w:r>
      <w:r>
        <w:rPr>
          <w:color w:val="242424"/>
          <w:spacing w:val="8"/>
        </w:rPr>
        <w:t xml:space="preserve"> </w:t>
      </w:r>
      <w:r>
        <w:rPr>
          <w:color w:val="383838"/>
        </w:rPr>
        <w:t>the</w:t>
      </w:r>
      <w:r>
        <w:rPr>
          <w:color w:val="383838"/>
          <w:spacing w:val="12"/>
        </w:rPr>
        <w:t xml:space="preserve"> </w:t>
      </w:r>
      <w:r>
        <w:rPr>
          <w:color w:val="383838"/>
        </w:rPr>
        <w:t>approval</w:t>
      </w:r>
      <w:r>
        <w:rPr>
          <w:color w:val="383838"/>
          <w:spacing w:val="29"/>
        </w:rPr>
        <w:t xml:space="preserve"> </w:t>
      </w:r>
      <w:r>
        <w:rPr>
          <w:color w:val="383838"/>
        </w:rPr>
        <w:t>of</w:t>
      </w:r>
      <w:r>
        <w:rPr>
          <w:color w:val="383838"/>
          <w:spacing w:val="7"/>
        </w:rPr>
        <w:t xml:space="preserve"> </w:t>
      </w:r>
      <w:r>
        <w:rPr>
          <w:color w:val="383838"/>
        </w:rPr>
        <w:t>their</w:t>
      </w:r>
      <w:r>
        <w:rPr>
          <w:color w:val="383838"/>
          <w:spacing w:val="6"/>
        </w:rPr>
        <w:t xml:space="preserve"> </w:t>
      </w:r>
      <w:r>
        <w:rPr>
          <w:color w:val="383838"/>
        </w:rPr>
        <w:t xml:space="preserve">project. </w:t>
      </w:r>
      <w:r>
        <w:rPr>
          <w:color w:val="383838"/>
          <w:spacing w:val="31"/>
        </w:rPr>
        <w:t xml:space="preserve"> </w:t>
      </w:r>
      <w:r>
        <w:rPr>
          <w:color w:val="4B4B4B"/>
        </w:rPr>
        <w:t>To</w:t>
      </w:r>
      <w:r>
        <w:rPr>
          <w:color w:val="4B4B4B"/>
          <w:spacing w:val="13"/>
        </w:rPr>
        <w:t xml:space="preserve"> </w:t>
      </w:r>
      <w:r>
        <w:rPr>
          <w:color w:val="383838"/>
        </w:rPr>
        <w:t>the</w:t>
      </w:r>
      <w:r>
        <w:rPr>
          <w:color w:val="383838"/>
          <w:spacing w:val="20"/>
        </w:rPr>
        <w:t xml:space="preserve"> </w:t>
      </w:r>
      <w:r>
        <w:rPr>
          <w:color w:val="383838"/>
        </w:rPr>
        <w:t>extent</w:t>
      </w:r>
      <w:r>
        <w:rPr>
          <w:color w:val="383838"/>
          <w:spacing w:val="2"/>
        </w:rPr>
        <w:t xml:space="preserve"> </w:t>
      </w:r>
      <w:r>
        <w:rPr>
          <w:color w:val="383838"/>
        </w:rPr>
        <w:t>that</w:t>
      </w:r>
    </w:p>
    <w:p w:rsidR="007776F9" w:rsidRDefault="00F6613A">
      <w:pPr>
        <w:pStyle w:val="BodyText"/>
        <w:spacing w:line="256" w:lineRule="auto"/>
        <w:ind w:left="655" w:right="235"/>
      </w:pPr>
      <w:r>
        <w:rPr>
          <w:color w:val="383838"/>
        </w:rPr>
        <w:t>the</w:t>
      </w:r>
      <w:r>
        <w:rPr>
          <w:color w:val="383838"/>
          <w:spacing w:val="25"/>
        </w:rPr>
        <w:t xml:space="preserve"> </w:t>
      </w:r>
      <w:r>
        <w:rPr>
          <w:color w:val="4B4B4B"/>
        </w:rPr>
        <w:t>information</w:t>
      </w:r>
      <w:r>
        <w:rPr>
          <w:color w:val="4B4B4B"/>
          <w:spacing w:val="43"/>
        </w:rPr>
        <w:t xml:space="preserve"> </w:t>
      </w:r>
      <w:r>
        <w:rPr>
          <w:color w:val="383838"/>
        </w:rPr>
        <w:t>in</w:t>
      </w:r>
      <w:r>
        <w:rPr>
          <w:color w:val="383838"/>
          <w:spacing w:val="15"/>
        </w:rPr>
        <w:t xml:space="preserve"> </w:t>
      </w:r>
      <w:r>
        <w:rPr>
          <w:color w:val="383838"/>
        </w:rPr>
        <w:t>OPIC-52</w:t>
      </w:r>
      <w:r>
        <w:rPr>
          <w:color w:val="383838"/>
          <w:spacing w:val="25"/>
        </w:rPr>
        <w:t xml:space="preserve"> </w:t>
      </w:r>
      <w:r>
        <w:rPr>
          <w:color w:val="383838"/>
        </w:rPr>
        <w:t>is</w:t>
      </w:r>
      <w:r>
        <w:rPr>
          <w:color w:val="383838"/>
          <w:spacing w:val="4"/>
        </w:rPr>
        <w:t xml:space="preserve"> </w:t>
      </w:r>
      <w:r>
        <w:rPr>
          <w:color w:val="383838"/>
        </w:rPr>
        <w:t>duplicative</w:t>
      </w:r>
      <w:r>
        <w:rPr>
          <w:color w:val="383838"/>
          <w:spacing w:val="23"/>
        </w:rPr>
        <w:t xml:space="preserve"> </w:t>
      </w:r>
      <w:r>
        <w:rPr>
          <w:color w:val="4B4B4B"/>
        </w:rPr>
        <w:t>with</w:t>
      </w:r>
      <w:r>
        <w:rPr>
          <w:color w:val="4B4B4B"/>
          <w:spacing w:val="28"/>
        </w:rPr>
        <w:t xml:space="preserve"> </w:t>
      </w:r>
      <w:r>
        <w:rPr>
          <w:color w:val="383838"/>
          <w:spacing w:val="1"/>
        </w:rPr>
        <w:t>OPIC-50</w:t>
      </w:r>
      <w:r>
        <w:rPr>
          <w:color w:val="5D5D5D"/>
        </w:rPr>
        <w:t>,</w:t>
      </w:r>
      <w:r>
        <w:rPr>
          <w:color w:val="5D5D5D"/>
          <w:spacing w:val="2"/>
        </w:rPr>
        <w:t xml:space="preserve"> </w:t>
      </w:r>
      <w:r>
        <w:rPr>
          <w:color w:val="383838"/>
          <w:spacing w:val="3"/>
        </w:rPr>
        <w:t>OPIC</w:t>
      </w:r>
      <w:r>
        <w:rPr>
          <w:color w:val="5D5D5D"/>
          <w:spacing w:val="2"/>
        </w:rPr>
        <w:t>'s</w:t>
      </w:r>
      <w:r>
        <w:rPr>
          <w:color w:val="5D5D5D"/>
          <w:spacing w:val="-3"/>
        </w:rPr>
        <w:t xml:space="preserve"> </w:t>
      </w:r>
      <w:r>
        <w:rPr>
          <w:color w:val="4B4B4B"/>
        </w:rPr>
        <w:t>Forms</w:t>
      </w:r>
      <w:r>
        <w:rPr>
          <w:color w:val="4B4B4B"/>
          <w:spacing w:val="25"/>
        </w:rPr>
        <w:t xml:space="preserve"> </w:t>
      </w:r>
      <w:r>
        <w:rPr>
          <w:color w:val="383838"/>
        </w:rPr>
        <w:t>Portal</w:t>
      </w:r>
      <w:r>
        <w:rPr>
          <w:color w:val="383838"/>
          <w:spacing w:val="21"/>
        </w:rPr>
        <w:t xml:space="preserve"> </w:t>
      </w:r>
      <w:r>
        <w:rPr>
          <w:color w:val="4B4B4B"/>
        </w:rPr>
        <w:t>will</w:t>
      </w:r>
      <w:r>
        <w:rPr>
          <w:color w:val="4B4B4B"/>
          <w:spacing w:val="22"/>
        </w:rPr>
        <w:t xml:space="preserve"> </w:t>
      </w:r>
      <w:r>
        <w:rPr>
          <w:color w:val="383838"/>
        </w:rPr>
        <w:t>pre­</w:t>
      </w:r>
      <w:r>
        <w:rPr>
          <w:color w:val="383838"/>
          <w:spacing w:val="29"/>
        </w:rPr>
        <w:t xml:space="preserve"> </w:t>
      </w:r>
      <w:r>
        <w:rPr>
          <w:color w:val="383838"/>
        </w:rPr>
        <w:t>populate</w:t>
      </w:r>
      <w:r>
        <w:rPr>
          <w:color w:val="383838"/>
          <w:spacing w:val="18"/>
        </w:rPr>
        <w:t xml:space="preserve"> </w:t>
      </w:r>
      <w:r>
        <w:rPr>
          <w:color w:val="383838"/>
        </w:rPr>
        <w:t>the</w:t>
      </w:r>
      <w:r>
        <w:rPr>
          <w:color w:val="383838"/>
          <w:spacing w:val="27"/>
        </w:rPr>
        <w:t xml:space="preserve"> </w:t>
      </w:r>
      <w:r>
        <w:rPr>
          <w:color w:val="383838"/>
          <w:spacing w:val="1"/>
        </w:rPr>
        <w:t>OPIC-52</w:t>
      </w:r>
      <w:r>
        <w:rPr>
          <w:color w:val="5D5D5D"/>
        </w:rPr>
        <w:t>,</w:t>
      </w:r>
      <w:r>
        <w:rPr>
          <w:color w:val="5D5D5D"/>
          <w:spacing w:val="-10"/>
        </w:rPr>
        <w:t xml:space="preserve"> </w:t>
      </w:r>
      <w:r>
        <w:rPr>
          <w:color w:val="383838"/>
        </w:rPr>
        <w:t>but</w:t>
      </w:r>
      <w:r>
        <w:rPr>
          <w:color w:val="383838"/>
          <w:spacing w:val="23"/>
        </w:rPr>
        <w:t xml:space="preserve"> </w:t>
      </w:r>
      <w:r>
        <w:rPr>
          <w:color w:val="4B4B4B"/>
        </w:rPr>
        <w:t>still</w:t>
      </w:r>
      <w:r>
        <w:rPr>
          <w:color w:val="4B4B4B"/>
          <w:spacing w:val="11"/>
        </w:rPr>
        <w:t xml:space="preserve"> </w:t>
      </w:r>
      <w:r>
        <w:rPr>
          <w:color w:val="383838"/>
        </w:rPr>
        <w:t>allow</w:t>
      </w:r>
      <w:r>
        <w:rPr>
          <w:color w:val="383838"/>
          <w:spacing w:val="13"/>
        </w:rPr>
        <w:t xml:space="preserve"> </w:t>
      </w:r>
      <w:r>
        <w:rPr>
          <w:color w:val="383838"/>
        </w:rPr>
        <w:t>applican</w:t>
      </w:r>
      <w:r>
        <w:rPr>
          <w:color w:val="383838"/>
          <w:spacing w:val="24"/>
        </w:rPr>
        <w:t>t</w:t>
      </w:r>
      <w:r>
        <w:rPr>
          <w:color w:val="5D5D5D"/>
        </w:rPr>
        <w:t>s</w:t>
      </w:r>
      <w:r>
        <w:rPr>
          <w:color w:val="5D5D5D"/>
          <w:spacing w:val="-7"/>
        </w:rPr>
        <w:t xml:space="preserve"> </w:t>
      </w:r>
      <w:r>
        <w:rPr>
          <w:color w:val="383838"/>
        </w:rPr>
        <w:t>to</w:t>
      </w:r>
      <w:r>
        <w:rPr>
          <w:color w:val="383838"/>
          <w:spacing w:val="8"/>
        </w:rPr>
        <w:t xml:space="preserve"> </w:t>
      </w:r>
      <w:r>
        <w:rPr>
          <w:color w:val="383838"/>
        </w:rPr>
        <w:t>update</w:t>
      </w:r>
      <w:r>
        <w:rPr>
          <w:color w:val="383838"/>
          <w:spacing w:val="31"/>
        </w:rPr>
        <w:t xml:space="preserve"> </w:t>
      </w:r>
      <w:r>
        <w:rPr>
          <w:color w:val="383838"/>
        </w:rPr>
        <w:t>information</w:t>
      </w:r>
      <w:r>
        <w:rPr>
          <w:color w:val="383838"/>
          <w:spacing w:val="36"/>
        </w:rPr>
        <w:t xml:space="preserve"> </w:t>
      </w:r>
      <w:r>
        <w:rPr>
          <w:color w:val="383838"/>
        </w:rPr>
        <w:t>as</w:t>
      </w:r>
      <w:r>
        <w:rPr>
          <w:color w:val="383838"/>
          <w:spacing w:val="9"/>
        </w:rPr>
        <w:t xml:space="preserve"> </w:t>
      </w:r>
      <w:r>
        <w:rPr>
          <w:color w:val="4B4B4B"/>
        </w:rPr>
        <w:t>years</w:t>
      </w:r>
      <w:r>
        <w:rPr>
          <w:color w:val="4B4B4B"/>
          <w:spacing w:val="18"/>
        </w:rPr>
        <w:t xml:space="preserve"> </w:t>
      </w:r>
      <w:r>
        <w:rPr>
          <w:color w:val="383838"/>
        </w:rPr>
        <w:t>may</w:t>
      </w:r>
      <w:r>
        <w:rPr>
          <w:color w:val="383838"/>
          <w:spacing w:val="11"/>
        </w:rPr>
        <w:t xml:space="preserve"> </w:t>
      </w:r>
      <w:r>
        <w:rPr>
          <w:color w:val="383838"/>
        </w:rPr>
        <w:t>pass</w:t>
      </w:r>
      <w:r>
        <w:rPr>
          <w:color w:val="383838"/>
          <w:spacing w:val="58"/>
          <w:w w:val="102"/>
        </w:rPr>
        <w:t xml:space="preserve"> </w:t>
      </w:r>
      <w:r>
        <w:rPr>
          <w:color w:val="383838"/>
        </w:rPr>
        <w:t>between</w:t>
      </w:r>
      <w:r>
        <w:rPr>
          <w:color w:val="383838"/>
          <w:spacing w:val="15"/>
        </w:rPr>
        <w:t xml:space="preserve"> </w:t>
      </w:r>
      <w:r>
        <w:rPr>
          <w:color w:val="383838"/>
        </w:rPr>
        <w:t>the</w:t>
      </w:r>
      <w:r>
        <w:rPr>
          <w:color w:val="383838"/>
          <w:spacing w:val="11"/>
        </w:rPr>
        <w:t xml:space="preserve"> </w:t>
      </w:r>
      <w:r>
        <w:rPr>
          <w:color w:val="383838"/>
        </w:rPr>
        <w:t>filing</w:t>
      </w:r>
      <w:r>
        <w:rPr>
          <w:color w:val="383838"/>
          <w:spacing w:val="22"/>
        </w:rPr>
        <w:t xml:space="preserve"> </w:t>
      </w:r>
      <w:r>
        <w:rPr>
          <w:color w:val="383838"/>
        </w:rPr>
        <w:t>of</w:t>
      </w:r>
      <w:r>
        <w:rPr>
          <w:color w:val="383838"/>
          <w:spacing w:val="6"/>
        </w:rPr>
        <w:t xml:space="preserve"> </w:t>
      </w:r>
      <w:r>
        <w:rPr>
          <w:color w:val="383838"/>
        </w:rPr>
        <w:t>the</w:t>
      </w:r>
      <w:r>
        <w:rPr>
          <w:color w:val="383838"/>
          <w:spacing w:val="21"/>
        </w:rPr>
        <w:t xml:space="preserve"> </w:t>
      </w:r>
      <w:r>
        <w:rPr>
          <w:color w:val="383838"/>
        </w:rPr>
        <w:t>two</w:t>
      </w:r>
      <w:r>
        <w:rPr>
          <w:color w:val="383838"/>
          <w:spacing w:val="11"/>
        </w:rPr>
        <w:t xml:space="preserve"> </w:t>
      </w:r>
      <w:r>
        <w:rPr>
          <w:color w:val="383838"/>
        </w:rPr>
        <w:t xml:space="preserve">forms.  </w:t>
      </w:r>
      <w:r>
        <w:rPr>
          <w:color w:val="383838"/>
          <w:spacing w:val="37"/>
        </w:rPr>
        <w:t xml:space="preserve"> </w:t>
      </w:r>
      <w:r>
        <w:rPr>
          <w:color w:val="383838"/>
        </w:rPr>
        <w:t>Political</w:t>
      </w:r>
      <w:r>
        <w:rPr>
          <w:color w:val="383838"/>
          <w:spacing w:val="24"/>
        </w:rPr>
        <w:t xml:space="preserve"> </w:t>
      </w:r>
      <w:r>
        <w:rPr>
          <w:color w:val="4B4B4B"/>
        </w:rPr>
        <w:t>risk</w:t>
      </w:r>
      <w:r>
        <w:rPr>
          <w:color w:val="4B4B4B"/>
          <w:spacing w:val="31"/>
        </w:rPr>
        <w:t xml:space="preserve"> </w:t>
      </w:r>
      <w:r>
        <w:rPr>
          <w:color w:val="383838"/>
        </w:rPr>
        <w:t>insurance</w:t>
      </w:r>
      <w:r>
        <w:rPr>
          <w:color w:val="383838"/>
          <w:spacing w:val="29"/>
        </w:rPr>
        <w:t xml:space="preserve"> </w:t>
      </w:r>
      <w:r>
        <w:rPr>
          <w:color w:val="4B4B4B"/>
        </w:rPr>
        <w:t>for</w:t>
      </w:r>
      <w:r>
        <w:rPr>
          <w:color w:val="4B4B4B"/>
          <w:spacing w:val="6"/>
        </w:rPr>
        <w:t xml:space="preserve"> </w:t>
      </w:r>
      <w:r>
        <w:rPr>
          <w:color w:val="4B4B4B"/>
        </w:rPr>
        <w:t>long-term</w:t>
      </w:r>
      <w:r>
        <w:rPr>
          <w:color w:val="4B4B4B"/>
          <w:spacing w:val="21"/>
        </w:rPr>
        <w:t xml:space="preserve"> </w:t>
      </w:r>
      <w:r>
        <w:rPr>
          <w:color w:val="383838"/>
        </w:rPr>
        <w:t>investments</w:t>
      </w:r>
      <w:r>
        <w:rPr>
          <w:color w:val="383838"/>
          <w:w w:val="101"/>
        </w:rPr>
        <w:t xml:space="preserve"> </w:t>
      </w:r>
      <w:r>
        <w:rPr>
          <w:color w:val="383838"/>
        </w:rPr>
        <w:t>is</w:t>
      </w:r>
      <w:r>
        <w:rPr>
          <w:color w:val="383838"/>
          <w:spacing w:val="-7"/>
        </w:rPr>
        <w:t xml:space="preserve"> </w:t>
      </w:r>
      <w:r>
        <w:rPr>
          <w:color w:val="383838"/>
        </w:rPr>
        <w:t>not</w:t>
      </w:r>
      <w:r>
        <w:rPr>
          <w:color w:val="383838"/>
          <w:spacing w:val="26"/>
        </w:rPr>
        <w:t xml:space="preserve"> </w:t>
      </w:r>
      <w:r>
        <w:rPr>
          <w:color w:val="4B4B4B"/>
        </w:rPr>
        <w:t>available</w:t>
      </w:r>
      <w:r>
        <w:rPr>
          <w:color w:val="4B4B4B"/>
          <w:spacing w:val="18"/>
        </w:rPr>
        <w:t xml:space="preserve"> </w:t>
      </w:r>
      <w:r>
        <w:rPr>
          <w:color w:val="383838"/>
        </w:rPr>
        <w:t>from</w:t>
      </w:r>
      <w:r>
        <w:rPr>
          <w:color w:val="383838"/>
          <w:spacing w:val="15"/>
        </w:rPr>
        <w:t xml:space="preserve"> </w:t>
      </w:r>
      <w:r>
        <w:rPr>
          <w:color w:val="383838"/>
        </w:rPr>
        <w:t>any</w:t>
      </w:r>
      <w:r>
        <w:rPr>
          <w:color w:val="383838"/>
          <w:spacing w:val="6"/>
        </w:rPr>
        <w:t xml:space="preserve"> </w:t>
      </w:r>
      <w:r>
        <w:rPr>
          <w:color w:val="383838"/>
        </w:rPr>
        <w:t>other</w:t>
      </w:r>
      <w:r>
        <w:rPr>
          <w:color w:val="383838"/>
          <w:spacing w:val="11"/>
        </w:rPr>
        <w:t xml:space="preserve"> </w:t>
      </w:r>
      <w:r>
        <w:rPr>
          <w:color w:val="4B4B4B"/>
        </w:rPr>
        <w:t>government</w:t>
      </w:r>
      <w:r>
        <w:rPr>
          <w:color w:val="4B4B4B"/>
          <w:spacing w:val="26"/>
        </w:rPr>
        <w:t xml:space="preserve"> </w:t>
      </w:r>
      <w:r>
        <w:rPr>
          <w:color w:val="4B4B4B"/>
        </w:rPr>
        <w:t xml:space="preserve">agency. </w:t>
      </w:r>
      <w:r>
        <w:rPr>
          <w:color w:val="4B4B4B"/>
          <w:spacing w:val="41"/>
        </w:rPr>
        <w:t xml:space="preserve"> </w:t>
      </w:r>
      <w:r>
        <w:rPr>
          <w:color w:val="383838"/>
        </w:rPr>
        <w:t>Because</w:t>
      </w:r>
      <w:r>
        <w:rPr>
          <w:color w:val="383838"/>
          <w:spacing w:val="19"/>
        </w:rPr>
        <w:t xml:space="preserve"> </w:t>
      </w:r>
      <w:r>
        <w:rPr>
          <w:color w:val="383838"/>
        </w:rPr>
        <w:t>this</w:t>
      </w:r>
      <w:r>
        <w:rPr>
          <w:color w:val="383838"/>
          <w:spacing w:val="23"/>
        </w:rPr>
        <w:t xml:space="preserve"> </w:t>
      </w:r>
      <w:r>
        <w:rPr>
          <w:color w:val="4B4B4B"/>
        </w:rPr>
        <w:t>is</w:t>
      </w:r>
      <w:r>
        <w:rPr>
          <w:color w:val="4B4B4B"/>
          <w:spacing w:val="3"/>
        </w:rPr>
        <w:t xml:space="preserve"> </w:t>
      </w:r>
      <w:r>
        <w:rPr>
          <w:color w:val="4B4B4B"/>
        </w:rPr>
        <w:t>a</w:t>
      </w:r>
      <w:r>
        <w:rPr>
          <w:color w:val="4B4B4B"/>
          <w:spacing w:val="1"/>
        </w:rPr>
        <w:t xml:space="preserve"> </w:t>
      </w:r>
      <w:r>
        <w:rPr>
          <w:color w:val="383838"/>
        </w:rPr>
        <w:t>unique</w:t>
      </w:r>
    </w:p>
    <w:p w:rsidR="007776F9" w:rsidRDefault="00F6613A">
      <w:pPr>
        <w:pStyle w:val="BodyText"/>
        <w:spacing w:line="260" w:lineRule="auto"/>
        <w:ind w:left="655" w:right="235"/>
      </w:pPr>
      <w:r>
        <w:rPr>
          <w:color w:val="4B4B4B"/>
        </w:rPr>
        <w:t>government</w:t>
      </w:r>
      <w:r>
        <w:rPr>
          <w:color w:val="4B4B4B"/>
          <w:spacing w:val="47"/>
        </w:rPr>
        <w:t xml:space="preserve"> </w:t>
      </w:r>
      <w:r>
        <w:rPr>
          <w:color w:val="4B4B4B"/>
        </w:rPr>
        <w:t>service,</w:t>
      </w:r>
      <w:r>
        <w:rPr>
          <w:color w:val="4B4B4B"/>
          <w:spacing w:val="16"/>
        </w:rPr>
        <w:t xml:space="preserve"> </w:t>
      </w:r>
      <w:r>
        <w:rPr>
          <w:color w:val="383838"/>
        </w:rPr>
        <w:t>the</w:t>
      </w:r>
      <w:r>
        <w:rPr>
          <w:color w:val="383838"/>
          <w:spacing w:val="7"/>
        </w:rPr>
        <w:t xml:space="preserve"> </w:t>
      </w:r>
      <w:r>
        <w:rPr>
          <w:color w:val="4B4B4B"/>
        </w:rPr>
        <w:t>information</w:t>
      </w:r>
      <w:r>
        <w:rPr>
          <w:color w:val="4B4B4B"/>
          <w:spacing w:val="32"/>
        </w:rPr>
        <w:t xml:space="preserve"> </w:t>
      </w:r>
      <w:r>
        <w:rPr>
          <w:color w:val="383838"/>
        </w:rPr>
        <w:t>reque</w:t>
      </w:r>
      <w:r>
        <w:rPr>
          <w:color w:val="5D5D5D"/>
          <w:spacing w:val="1"/>
        </w:rPr>
        <w:t>sted</w:t>
      </w:r>
      <w:r>
        <w:rPr>
          <w:color w:val="5D5D5D"/>
          <w:spacing w:val="17"/>
        </w:rPr>
        <w:t xml:space="preserve"> </w:t>
      </w:r>
      <w:r>
        <w:rPr>
          <w:color w:val="4B4B4B"/>
        </w:rPr>
        <w:t>on</w:t>
      </w:r>
      <w:r>
        <w:rPr>
          <w:color w:val="4B4B4B"/>
          <w:spacing w:val="7"/>
        </w:rPr>
        <w:t xml:space="preserve"> </w:t>
      </w:r>
      <w:r>
        <w:rPr>
          <w:color w:val="383838"/>
        </w:rPr>
        <w:t>this</w:t>
      </w:r>
      <w:r>
        <w:rPr>
          <w:color w:val="383838"/>
          <w:spacing w:val="17"/>
        </w:rPr>
        <w:t xml:space="preserve"> </w:t>
      </w:r>
      <w:r>
        <w:rPr>
          <w:color w:val="383838"/>
        </w:rPr>
        <w:t>form</w:t>
      </w:r>
      <w:r>
        <w:rPr>
          <w:color w:val="383838"/>
          <w:spacing w:val="18"/>
        </w:rPr>
        <w:t xml:space="preserve"> </w:t>
      </w:r>
      <w:r>
        <w:rPr>
          <w:color w:val="4B4B4B"/>
        </w:rPr>
        <w:t>is</w:t>
      </w:r>
      <w:r>
        <w:rPr>
          <w:color w:val="4B4B4B"/>
          <w:spacing w:val="-4"/>
        </w:rPr>
        <w:t xml:space="preserve"> </w:t>
      </w:r>
      <w:r>
        <w:rPr>
          <w:color w:val="4B4B4B"/>
        </w:rPr>
        <w:t>not</w:t>
      </w:r>
      <w:r>
        <w:rPr>
          <w:color w:val="4B4B4B"/>
          <w:spacing w:val="37"/>
        </w:rPr>
        <w:t xml:space="preserve"> </w:t>
      </w:r>
      <w:r>
        <w:rPr>
          <w:color w:val="383838"/>
        </w:rPr>
        <w:t>duplicated</w:t>
      </w:r>
      <w:r>
        <w:rPr>
          <w:color w:val="383838"/>
          <w:spacing w:val="30"/>
        </w:rPr>
        <w:t xml:space="preserve"> </w:t>
      </w:r>
      <w:r>
        <w:rPr>
          <w:color w:val="383838"/>
        </w:rPr>
        <w:t>elsewhere</w:t>
      </w:r>
      <w:r>
        <w:rPr>
          <w:color w:val="383838"/>
          <w:spacing w:val="24"/>
          <w:w w:val="102"/>
        </w:rPr>
        <w:t xml:space="preserve"> </w:t>
      </w:r>
      <w:r>
        <w:rPr>
          <w:color w:val="383838"/>
        </w:rPr>
        <w:t>in</w:t>
      </w:r>
      <w:r>
        <w:rPr>
          <w:color w:val="383838"/>
          <w:spacing w:val="6"/>
        </w:rPr>
        <w:t xml:space="preserve"> </w:t>
      </w:r>
      <w:r>
        <w:rPr>
          <w:color w:val="383838"/>
        </w:rPr>
        <w:t>the</w:t>
      </w:r>
      <w:r>
        <w:rPr>
          <w:color w:val="383838"/>
          <w:spacing w:val="19"/>
        </w:rPr>
        <w:t xml:space="preserve"> </w:t>
      </w:r>
      <w:r>
        <w:rPr>
          <w:color w:val="4B4B4B"/>
        </w:rPr>
        <w:t>federal</w:t>
      </w:r>
      <w:r>
        <w:rPr>
          <w:color w:val="4B4B4B"/>
          <w:spacing w:val="34"/>
        </w:rPr>
        <w:t xml:space="preserve"> </w:t>
      </w:r>
      <w:r>
        <w:rPr>
          <w:color w:val="4B4B4B"/>
        </w:rPr>
        <w:t>government.</w:t>
      </w:r>
    </w:p>
    <w:p w:rsidR="007776F9" w:rsidRDefault="007776F9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7776F9" w:rsidRPr="00F6613A" w:rsidRDefault="00F6613A">
      <w:pPr>
        <w:pStyle w:val="BodyText"/>
        <w:numPr>
          <w:ilvl w:val="1"/>
          <w:numId w:val="2"/>
        </w:numPr>
        <w:tabs>
          <w:tab w:val="left" w:pos="656"/>
        </w:tabs>
        <w:spacing w:line="257" w:lineRule="auto"/>
        <w:ind w:right="792" w:hanging="523"/>
        <w:rPr>
          <w:rFonts w:cs="Times New Roman"/>
        </w:rPr>
      </w:pPr>
      <w:r w:rsidRPr="00F6613A">
        <w:rPr>
          <w:rFonts w:cs="Times New Roman"/>
          <w:color w:val="4B4B4B"/>
          <w:w w:val="105"/>
        </w:rPr>
        <w:t>The</w:t>
      </w:r>
      <w:r w:rsidRPr="00F6613A">
        <w:rPr>
          <w:rFonts w:cs="Times New Roman"/>
          <w:color w:val="4B4B4B"/>
          <w:spacing w:val="-14"/>
          <w:w w:val="105"/>
        </w:rPr>
        <w:t xml:space="preserve"> </w:t>
      </w:r>
      <w:r w:rsidRPr="00F6613A">
        <w:rPr>
          <w:rFonts w:cs="Times New Roman"/>
          <w:color w:val="4B4B4B"/>
          <w:w w:val="105"/>
        </w:rPr>
        <w:t>burden</w:t>
      </w:r>
      <w:r w:rsidRPr="00F6613A">
        <w:rPr>
          <w:rFonts w:cs="Times New Roman"/>
          <w:color w:val="4B4B4B"/>
          <w:spacing w:val="-2"/>
          <w:w w:val="105"/>
        </w:rPr>
        <w:t xml:space="preserve"> </w:t>
      </w:r>
      <w:r w:rsidRPr="00F6613A">
        <w:rPr>
          <w:rFonts w:cs="Times New Roman"/>
          <w:color w:val="4B4B4B"/>
          <w:w w:val="105"/>
        </w:rPr>
        <w:t>of</w:t>
      </w:r>
      <w:r w:rsidRPr="00F6613A">
        <w:rPr>
          <w:rFonts w:cs="Times New Roman"/>
          <w:color w:val="4B4B4B"/>
          <w:spacing w:val="-21"/>
          <w:w w:val="105"/>
        </w:rPr>
        <w:t xml:space="preserve"> </w:t>
      </w:r>
      <w:r w:rsidRPr="00F6613A">
        <w:rPr>
          <w:rFonts w:cs="Times New Roman"/>
          <w:color w:val="383838"/>
          <w:w w:val="105"/>
        </w:rPr>
        <w:t>collecting</w:t>
      </w:r>
      <w:r w:rsidRPr="00F6613A">
        <w:rPr>
          <w:rFonts w:cs="Times New Roman"/>
          <w:color w:val="383838"/>
          <w:spacing w:val="-7"/>
          <w:w w:val="105"/>
        </w:rPr>
        <w:t xml:space="preserve"> </w:t>
      </w:r>
      <w:r w:rsidRPr="00F6613A">
        <w:rPr>
          <w:rFonts w:cs="Times New Roman"/>
          <w:color w:val="383838"/>
          <w:w w:val="105"/>
        </w:rPr>
        <w:t>information</w:t>
      </w:r>
      <w:r w:rsidRPr="00F6613A">
        <w:rPr>
          <w:rFonts w:cs="Times New Roman"/>
          <w:color w:val="383838"/>
          <w:spacing w:val="-3"/>
          <w:w w:val="105"/>
        </w:rPr>
        <w:t xml:space="preserve"> </w:t>
      </w:r>
      <w:r w:rsidRPr="00F6613A">
        <w:rPr>
          <w:rFonts w:cs="Times New Roman"/>
          <w:color w:val="383838"/>
          <w:spacing w:val="1"/>
          <w:w w:val="105"/>
        </w:rPr>
        <w:t>doe</w:t>
      </w:r>
      <w:r w:rsidRPr="00F6613A">
        <w:rPr>
          <w:rFonts w:cs="Times New Roman"/>
          <w:color w:val="5D5D5D"/>
          <w:w w:val="105"/>
        </w:rPr>
        <w:t>s</w:t>
      </w:r>
      <w:r w:rsidRPr="00F6613A">
        <w:rPr>
          <w:rFonts w:cs="Times New Roman"/>
          <w:color w:val="5D5D5D"/>
          <w:spacing w:val="-24"/>
          <w:w w:val="105"/>
        </w:rPr>
        <w:t xml:space="preserve"> </w:t>
      </w:r>
      <w:r w:rsidRPr="00F6613A">
        <w:rPr>
          <w:rFonts w:cs="Times New Roman"/>
          <w:color w:val="4B4B4B"/>
          <w:w w:val="105"/>
        </w:rPr>
        <w:t>not</w:t>
      </w:r>
      <w:r w:rsidRPr="00F6613A">
        <w:rPr>
          <w:rFonts w:cs="Times New Roman"/>
          <w:color w:val="4B4B4B"/>
          <w:spacing w:val="-5"/>
          <w:w w:val="105"/>
        </w:rPr>
        <w:t xml:space="preserve"> </w:t>
      </w:r>
      <w:r w:rsidRPr="00F6613A">
        <w:rPr>
          <w:rFonts w:cs="Times New Roman"/>
          <w:color w:val="4B4B4B"/>
          <w:w w:val="105"/>
        </w:rPr>
        <w:t>vary</w:t>
      </w:r>
      <w:r w:rsidRPr="00F6613A">
        <w:rPr>
          <w:rFonts w:cs="Times New Roman"/>
          <w:color w:val="4B4B4B"/>
          <w:spacing w:val="-12"/>
          <w:w w:val="105"/>
        </w:rPr>
        <w:t xml:space="preserve"> </w:t>
      </w:r>
      <w:r w:rsidRPr="00F6613A">
        <w:rPr>
          <w:rFonts w:cs="Times New Roman"/>
          <w:color w:val="4B4B4B"/>
          <w:w w:val="105"/>
        </w:rPr>
        <w:t>with</w:t>
      </w:r>
      <w:r w:rsidRPr="00F6613A">
        <w:rPr>
          <w:rFonts w:cs="Times New Roman"/>
          <w:color w:val="4B4B4B"/>
          <w:spacing w:val="-10"/>
          <w:w w:val="105"/>
        </w:rPr>
        <w:t xml:space="preserve"> </w:t>
      </w:r>
      <w:r w:rsidRPr="00F6613A">
        <w:rPr>
          <w:rFonts w:cs="Times New Roman"/>
          <w:color w:val="4B4B4B"/>
          <w:w w:val="105"/>
        </w:rPr>
        <w:t>the</w:t>
      </w:r>
      <w:r w:rsidRPr="00F6613A">
        <w:rPr>
          <w:rFonts w:cs="Times New Roman"/>
          <w:color w:val="4B4B4B"/>
          <w:spacing w:val="-5"/>
          <w:w w:val="105"/>
        </w:rPr>
        <w:t xml:space="preserve"> </w:t>
      </w:r>
      <w:r w:rsidRPr="00F6613A">
        <w:rPr>
          <w:rFonts w:cs="Times New Roman"/>
          <w:color w:val="5D5D5D"/>
          <w:w w:val="105"/>
        </w:rPr>
        <w:t>size</w:t>
      </w:r>
      <w:r w:rsidRPr="00F6613A">
        <w:rPr>
          <w:rFonts w:cs="Times New Roman"/>
          <w:color w:val="5D5D5D"/>
          <w:spacing w:val="-19"/>
          <w:w w:val="105"/>
        </w:rPr>
        <w:t xml:space="preserve"> </w:t>
      </w:r>
      <w:r w:rsidRPr="00F6613A">
        <w:rPr>
          <w:rFonts w:cs="Times New Roman"/>
          <w:color w:val="4B4B4B"/>
          <w:w w:val="105"/>
        </w:rPr>
        <w:t>of</w:t>
      </w:r>
      <w:r w:rsidRPr="00F6613A">
        <w:rPr>
          <w:rFonts w:cs="Times New Roman"/>
          <w:color w:val="4B4B4B"/>
          <w:spacing w:val="-15"/>
          <w:w w:val="105"/>
        </w:rPr>
        <w:t xml:space="preserve"> </w:t>
      </w:r>
      <w:r w:rsidRPr="00F6613A">
        <w:rPr>
          <w:rFonts w:cs="Times New Roman"/>
          <w:color w:val="4B4B4B"/>
          <w:w w:val="105"/>
        </w:rPr>
        <w:t>the</w:t>
      </w:r>
      <w:r w:rsidRPr="00F6613A">
        <w:rPr>
          <w:rFonts w:cs="Times New Roman"/>
          <w:color w:val="4B4B4B"/>
          <w:spacing w:val="-16"/>
          <w:w w:val="105"/>
        </w:rPr>
        <w:t xml:space="preserve"> </w:t>
      </w:r>
      <w:r w:rsidRPr="00F6613A">
        <w:rPr>
          <w:rFonts w:cs="Times New Roman"/>
          <w:color w:val="383838"/>
          <w:spacing w:val="2"/>
          <w:w w:val="105"/>
        </w:rPr>
        <w:t>busines</w:t>
      </w:r>
      <w:r w:rsidRPr="00F6613A">
        <w:rPr>
          <w:rFonts w:cs="Times New Roman"/>
          <w:color w:val="5D5D5D"/>
          <w:spacing w:val="1"/>
          <w:w w:val="105"/>
        </w:rPr>
        <w:t>s</w:t>
      </w:r>
      <w:r w:rsidRPr="00F6613A">
        <w:rPr>
          <w:rFonts w:cs="Times New Roman"/>
          <w:color w:val="5D5D5D"/>
          <w:spacing w:val="26"/>
          <w:w w:val="110"/>
        </w:rPr>
        <w:t xml:space="preserve"> </w:t>
      </w:r>
      <w:r w:rsidRPr="00F6613A">
        <w:rPr>
          <w:rFonts w:cs="Times New Roman"/>
          <w:color w:val="4B4B4B"/>
          <w:w w:val="105"/>
        </w:rPr>
        <w:t>applying</w:t>
      </w:r>
      <w:r w:rsidRPr="00F6613A">
        <w:rPr>
          <w:rFonts w:cs="Times New Roman"/>
          <w:color w:val="4B4B4B"/>
          <w:spacing w:val="-3"/>
          <w:w w:val="105"/>
        </w:rPr>
        <w:t xml:space="preserve"> </w:t>
      </w:r>
      <w:r w:rsidRPr="00F6613A">
        <w:rPr>
          <w:rFonts w:cs="Times New Roman"/>
          <w:color w:val="4B4B4B"/>
          <w:w w:val="105"/>
        </w:rPr>
        <w:t>for</w:t>
      </w:r>
      <w:r w:rsidRPr="00F6613A">
        <w:rPr>
          <w:rFonts w:cs="Times New Roman"/>
          <w:color w:val="4B4B4B"/>
          <w:spacing w:val="-13"/>
          <w:w w:val="105"/>
        </w:rPr>
        <w:t xml:space="preserve"> </w:t>
      </w:r>
      <w:r w:rsidRPr="00F6613A">
        <w:rPr>
          <w:rFonts w:cs="Times New Roman"/>
          <w:color w:val="383838"/>
          <w:w w:val="105"/>
        </w:rPr>
        <w:t>insurance.</w:t>
      </w:r>
      <w:r w:rsidRPr="00F6613A">
        <w:rPr>
          <w:rFonts w:cs="Times New Roman"/>
          <w:color w:val="383838"/>
          <w:spacing w:val="50"/>
          <w:w w:val="105"/>
        </w:rPr>
        <w:t xml:space="preserve"> </w:t>
      </w:r>
      <w:r w:rsidRPr="00F6613A">
        <w:rPr>
          <w:rFonts w:cs="Times New Roman"/>
          <w:color w:val="4B4B4B"/>
          <w:w w:val="105"/>
        </w:rPr>
        <w:t>OPIC</w:t>
      </w:r>
      <w:r w:rsidRPr="00F6613A">
        <w:rPr>
          <w:rFonts w:cs="Times New Roman"/>
          <w:color w:val="4B4B4B"/>
          <w:spacing w:val="-11"/>
          <w:w w:val="105"/>
        </w:rPr>
        <w:t xml:space="preserve"> </w:t>
      </w:r>
      <w:r w:rsidRPr="00F6613A">
        <w:rPr>
          <w:rFonts w:cs="Times New Roman"/>
          <w:color w:val="4B4B4B"/>
          <w:w w:val="105"/>
        </w:rPr>
        <w:t>officers</w:t>
      </w:r>
      <w:r w:rsidRPr="00F6613A">
        <w:rPr>
          <w:rFonts w:cs="Times New Roman"/>
          <w:color w:val="4B4B4B"/>
          <w:spacing w:val="-16"/>
          <w:w w:val="105"/>
        </w:rPr>
        <w:t xml:space="preserve"> </w:t>
      </w:r>
      <w:r w:rsidRPr="00F6613A">
        <w:rPr>
          <w:rFonts w:cs="Times New Roman"/>
          <w:color w:val="4B4B4B"/>
          <w:w w:val="105"/>
        </w:rPr>
        <w:t>make</w:t>
      </w:r>
      <w:r w:rsidRPr="00F6613A">
        <w:rPr>
          <w:rFonts w:cs="Times New Roman"/>
          <w:color w:val="4B4B4B"/>
          <w:spacing w:val="-8"/>
          <w:w w:val="105"/>
        </w:rPr>
        <w:t xml:space="preserve"> </w:t>
      </w:r>
      <w:r w:rsidRPr="00F6613A">
        <w:rPr>
          <w:rFonts w:cs="Times New Roman"/>
          <w:color w:val="4B4B4B"/>
          <w:w w:val="105"/>
        </w:rPr>
        <w:t>a</w:t>
      </w:r>
      <w:r w:rsidRPr="00F6613A">
        <w:rPr>
          <w:rFonts w:cs="Times New Roman"/>
          <w:color w:val="4B4B4B"/>
          <w:spacing w:val="-22"/>
          <w:w w:val="105"/>
        </w:rPr>
        <w:t xml:space="preserve"> </w:t>
      </w:r>
      <w:r w:rsidRPr="00F6613A">
        <w:rPr>
          <w:rFonts w:cs="Times New Roman"/>
          <w:color w:val="5D5D5D"/>
          <w:spacing w:val="-2"/>
          <w:w w:val="105"/>
        </w:rPr>
        <w:t>spec</w:t>
      </w:r>
      <w:r w:rsidRPr="00F6613A">
        <w:rPr>
          <w:rFonts w:cs="Times New Roman"/>
          <w:color w:val="383838"/>
          <w:spacing w:val="-1"/>
          <w:w w:val="105"/>
        </w:rPr>
        <w:t>ial</w:t>
      </w:r>
      <w:r w:rsidRPr="00F6613A">
        <w:rPr>
          <w:rFonts w:cs="Times New Roman"/>
          <w:color w:val="383838"/>
          <w:spacing w:val="-16"/>
          <w:w w:val="105"/>
        </w:rPr>
        <w:t xml:space="preserve"> </w:t>
      </w:r>
      <w:r w:rsidRPr="00F6613A">
        <w:rPr>
          <w:rFonts w:cs="Times New Roman"/>
          <w:color w:val="383838"/>
          <w:w w:val="105"/>
        </w:rPr>
        <w:t>effort,</w:t>
      </w:r>
      <w:r w:rsidRPr="00F6613A">
        <w:rPr>
          <w:rFonts w:cs="Times New Roman"/>
          <w:color w:val="383838"/>
          <w:spacing w:val="-8"/>
          <w:w w:val="105"/>
        </w:rPr>
        <w:t xml:space="preserve"> </w:t>
      </w:r>
      <w:r w:rsidRPr="00F6613A">
        <w:rPr>
          <w:rFonts w:cs="Times New Roman"/>
          <w:color w:val="5D5D5D"/>
          <w:w w:val="105"/>
        </w:rPr>
        <w:t>either</w:t>
      </w:r>
      <w:r w:rsidRPr="00F6613A">
        <w:rPr>
          <w:rFonts w:cs="Times New Roman"/>
          <w:color w:val="5D5D5D"/>
          <w:spacing w:val="-9"/>
          <w:w w:val="105"/>
        </w:rPr>
        <w:t xml:space="preserve"> </w:t>
      </w:r>
      <w:r w:rsidRPr="00F6613A">
        <w:rPr>
          <w:rFonts w:cs="Times New Roman"/>
          <w:color w:val="4B4B4B"/>
          <w:w w:val="105"/>
        </w:rPr>
        <w:t>in</w:t>
      </w:r>
      <w:r w:rsidRPr="00F6613A">
        <w:rPr>
          <w:rFonts w:cs="Times New Roman"/>
          <w:color w:val="4B4B4B"/>
          <w:spacing w:val="-26"/>
          <w:w w:val="105"/>
        </w:rPr>
        <w:t xml:space="preserve"> </w:t>
      </w:r>
      <w:r w:rsidRPr="00F6613A">
        <w:rPr>
          <w:rFonts w:cs="Times New Roman"/>
          <w:color w:val="4B4B4B"/>
          <w:w w:val="105"/>
        </w:rPr>
        <w:t>person</w:t>
      </w:r>
      <w:r w:rsidRPr="00F6613A">
        <w:rPr>
          <w:rFonts w:cs="Times New Roman"/>
          <w:color w:val="4B4B4B"/>
          <w:spacing w:val="-1"/>
          <w:w w:val="105"/>
        </w:rPr>
        <w:t xml:space="preserve"> </w:t>
      </w:r>
      <w:r w:rsidRPr="00F6613A">
        <w:rPr>
          <w:rFonts w:cs="Times New Roman"/>
          <w:color w:val="4B4B4B"/>
          <w:w w:val="105"/>
        </w:rPr>
        <w:t>or</w:t>
      </w:r>
      <w:r w:rsidRPr="00F6613A">
        <w:rPr>
          <w:rFonts w:cs="Times New Roman"/>
          <w:color w:val="4B4B4B"/>
          <w:spacing w:val="-26"/>
          <w:w w:val="105"/>
        </w:rPr>
        <w:t xml:space="preserve"> </w:t>
      </w:r>
      <w:r w:rsidRPr="00F6613A">
        <w:rPr>
          <w:rFonts w:cs="Times New Roman"/>
          <w:color w:val="4B4B4B"/>
          <w:w w:val="105"/>
        </w:rPr>
        <w:t>by</w:t>
      </w:r>
      <w:r w:rsidRPr="00F6613A">
        <w:rPr>
          <w:rFonts w:cs="Times New Roman"/>
          <w:color w:val="4B4B4B"/>
          <w:spacing w:val="22"/>
          <w:w w:val="98"/>
        </w:rPr>
        <w:t xml:space="preserve"> </w:t>
      </w:r>
      <w:r w:rsidRPr="00F6613A">
        <w:rPr>
          <w:rFonts w:cs="Times New Roman"/>
          <w:color w:val="4B4B4B"/>
          <w:w w:val="105"/>
        </w:rPr>
        <w:t>telephone,</w:t>
      </w:r>
      <w:r w:rsidRPr="00F6613A">
        <w:rPr>
          <w:rFonts w:cs="Times New Roman"/>
          <w:color w:val="4B4B4B"/>
          <w:spacing w:val="-8"/>
          <w:w w:val="105"/>
        </w:rPr>
        <w:t xml:space="preserve"> </w:t>
      </w:r>
      <w:r w:rsidRPr="00F6613A">
        <w:rPr>
          <w:rFonts w:cs="Times New Roman"/>
          <w:color w:val="4B4B4B"/>
          <w:w w:val="105"/>
        </w:rPr>
        <w:t>to</w:t>
      </w:r>
      <w:r w:rsidRPr="00F6613A">
        <w:rPr>
          <w:rFonts w:cs="Times New Roman"/>
          <w:color w:val="4B4B4B"/>
          <w:spacing w:val="-17"/>
          <w:w w:val="105"/>
        </w:rPr>
        <w:t xml:space="preserve"> </w:t>
      </w:r>
      <w:r w:rsidRPr="00F6613A">
        <w:rPr>
          <w:rFonts w:cs="Times New Roman"/>
          <w:color w:val="4B4B4B"/>
          <w:w w:val="105"/>
        </w:rPr>
        <w:t>assist</w:t>
      </w:r>
      <w:r w:rsidRPr="00F6613A">
        <w:rPr>
          <w:rFonts w:cs="Times New Roman"/>
          <w:color w:val="4B4B4B"/>
          <w:spacing w:val="-16"/>
          <w:w w:val="105"/>
        </w:rPr>
        <w:t xml:space="preserve"> </w:t>
      </w:r>
      <w:r w:rsidRPr="00F6613A">
        <w:rPr>
          <w:rFonts w:cs="Times New Roman"/>
          <w:color w:val="4B4B4B"/>
          <w:w w:val="105"/>
        </w:rPr>
        <w:t>small</w:t>
      </w:r>
      <w:r w:rsidRPr="00F6613A">
        <w:rPr>
          <w:rFonts w:cs="Times New Roman"/>
          <w:color w:val="4B4B4B"/>
          <w:spacing w:val="-16"/>
          <w:w w:val="105"/>
        </w:rPr>
        <w:t xml:space="preserve"> </w:t>
      </w:r>
      <w:r w:rsidRPr="00F6613A">
        <w:rPr>
          <w:rFonts w:cs="Times New Roman"/>
          <w:color w:val="383838"/>
          <w:w w:val="105"/>
        </w:rPr>
        <w:t>businesses</w:t>
      </w:r>
      <w:r w:rsidRPr="00F6613A">
        <w:rPr>
          <w:rFonts w:cs="Times New Roman"/>
          <w:color w:val="383838"/>
          <w:spacing w:val="-2"/>
          <w:w w:val="105"/>
        </w:rPr>
        <w:t xml:space="preserve"> </w:t>
      </w:r>
      <w:r w:rsidRPr="00F6613A">
        <w:rPr>
          <w:rFonts w:cs="Times New Roman"/>
          <w:color w:val="383838"/>
          <w:w w:val="105"/>
        </w:rPr>
        <w:t>in</w:t>
      </w:r>
      <w:r w:rsidRPr="00F6613A">
        <w:rPr>
          <w:rFonts w:cs="Times New Roman"/>
          <w:color w:val="383838"/>
          <w:spacing w:val="-20"/>
          <w:w w:val="105"/>
        </w:rPr>
        <w:t xml:space="preserve"> </w:t>
      </w:r>
      <w:r w:rsidRPr="00F6613A">
        <w:rPr>
          <w:rFonts w:cs="Times New Roman"/>
          <w:color w:val="4B4B4B"/>
          <w:w w:val="105"/>
        </w:rPr>
        <w:t>completing</w:t>
      </w:r>
      <w:r w:rsidRPr="00F6613A">
        <w:rPr>
          <w:rFonts w:cs="Times New Roman"/>
          <w:color w:val="4B4B4B"/>
          <w:spacing w:val="-17"/>
          <w:w w:val="105"/>
        </w:rPr>
        <w:t xml:space="preserve"> </w:t>
      </w:r>
      <w:r w:rsidRPr="00F6613A">
        <w:rPr>
          <w:rFonts w:cs="Times New Roman"/>
          <w:color w:val="383838"/>
          <w:w w:val="105"/>
        </w:rPr>
        <w:t>the</w:t>
      </w:r>
      <w:r w:rsidRPr="00F6613A">
        <w:rPr>
          <w:rFonts w:cs="Times New Roman"/>
          <w:color w:val="383838"/>
          <w:spacing w:val="-13"/>
          <w:w w:val="105"/>
        </w:rPr>
        <w:t xml:space="preserve"> </w:t>
      </w:r>
      <w:r w:rsidRPr="00F6613A">
        <w:rPr>
          <w:rFonts w:cs="Times New Roman"/>
          <w:color w:val="4B4B4B"/>
          <w:w w:val="105"/>
        </w:rPr>
        <w:t>applicatio</w:t>
      </w:r>
      <w:r w:rsidRPr="00F6613A">
        <w:rPr>
          <w:rFonts w:cs="Times New Roman"/>
          <w:color w:val="4B4B4B"/>
          <w:spacing w:val="23"/>
          <w:w w:val="105"/>
        </w:rPr>
        <w:t>n</w:t>
      </w:r>
      <w:r w:rsidRPr="00F6613A">
        <w:rPr>
          <w:rFonts w:cs="Times New Roman"/>
          <w:color w:val="898989"/>
          <w:w w:val="105"/>
        </w:rPr>
        <w:t>.</w:t>
      </w:r>
    </w:p>
    <w:p w:rsidR="007776F9" w:rsidRPr="00F6613A" w:rsidRDefault="007776F9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7776F9" w:rsidRPr="00F6613A" w:rsidRDefault="00F6613A">
      <w:pPr>
        <w:pStyle w:val="BodyText"/>
        <w:numPr>
          <w:ilvl w:val="1"/>
          <w:numId w:val="2"/>
        </w:numPr>
        <w:tabs>
          <w:tab w:val="left" w:pos="649"/>
        </w:tabs>
        <w:spacing w:line="257" w:lineRule="auto"/>
        <w:ind w:left="641" w:right="235" w:hanging="516"/>
        <w:rPr>
          <w:rFonts w:cs="Times New Roman"/>
        </w:rPr>
      </w:pPr>
      <w:r w:rsidRPr="00F6613A">
        <w:rPr>
          <w:rFonts w:cs="Times New Roman"/>
          <w:color w:val="4B4B4B"/>
          <w:spacing w:val="1"/>
          <w:w w:val="105"/>
        </w:rPr>
        <w:t>If</w:t>
      </w:r>
      <w:r w:rsidR="0000138C">
        <w:rPr>
          <w:rFonts w:cs="Times New Roman"/>
          <w:color w:val="4B4B4B"/>
          <w:spacing w:val="1"/>
          <w:w w:val="105"/>
        </w:rPr>
        <w:t xml:space="preserve"> </w:t>
      </w:r>
      <w:r w:rsidRPr="00F6613A">
        <w:rPr>
          <w:rFonts w:cs="Times New Roman"/>
          <w:color w:val="4B4B4B"/>
          <w:spacing w:val="2"/>
          <w:w w:val="105"/>
        </w:rPr>
        <w:t>the</w:t>
      </w:r>
      <w:r w:rsidRPr="00F6613A">
        <w:rPr>
          <w:rFonts w:cs="Times New Roman"/>
          <w:color w:val="4B4B4B"/>
          <w:spacing w:val="-3"/>
          <w:w w:val="105"/>
        </w:rPr>
        <w:t xml:space="preserve"> </w:t>
      </w:r>
      <w:r w:rsidRPr="00F6613A">
        <w:rPr>
          <w:rFonts w:cs="Times New Roman"/>
          <w:color w:val="4B4B4B"/>
          <w:w w:val="105"/>
        </w:rPr>
        <w:t>information were</w:t>
      </w:r>
      <w:r w:rsidRPr="00F6613A">
        <w:rPr>
          <w:rFonts w:cs="Times New Roman"/>
          <w:color w:val="4B4B4B"/>
          <w:spacing w:val="-5"/>
          <w:w w:val="105"/>
        </w:rPr>
        <w:t xml:space="preserve"> </w:t>
      </w:r>
      <w:r w:rsidRPr="00F6613A">
        <w:rPr>
          <w:rFonts w:cs="Times New Roman"/>
          <w:color w:val="4B4B4B"/>
          <w:w w:val="105"/>
        </w:rPr>
        <w:t>not</w:t>
      </w:r>
      <w:r w:rsidRPr="00F6613A">
        <w:rPr>
          <w:rFonts w:cs="Times New Roman"/>
          <w:color w:val="4B4B4B"/>
          <w:spacing w:val="-2"/>
          <w:w w:val="105"/>
        </w:rPr>
        <w:t xml:space="preserve"> </w:t>
      </w:r>
      <w:r w:rsidRPr="00F6613A">
        <w:rPr>
          <w:rFonts w:cs="Times New Roman"/>
          <w:color w:val="4B4B4B"/>
          <w:w w:val="105"/>
        </w:rPr>
        <w:t>collected,</w:t>
      </w:r>
      <w:r w:rsidRPr="00F6613A">
        <w:rPr>
          <w:rFonts w:cs="Times New Roman"/>
          <w:color w:val="4B4B4B"/>
          <w:spacing w:val="4"/>
          <w:w w:val="105"/>
        </w:rPr>
        <w:t xml:space="preserve"> </w:t>
      </w:r>
      <w:r w:rsidRPr="00F6613A">
        <w:rPr>
          <w:rFonts w:cs="Times New Roman"/>
          <w:color w:val="4B4B4B"/>
          <w:w w:val="105"/>
        </w:rPr>
        <w:t>OPIC</w:t>
      </w:r>
      <w:r w:rsidRPr="00F6613A">
        <w:rPr>
          <w:rFonts w:cs="Times New Roman"/>
          <w:color w:val="4B4B4B"/>
          <w:spacing w:val="-7"/>
          <w:w w:val="105"/>
        </w:rPr>
        <w:t xml:space="preserve"> </w:t>
      </w:r>
      <w:r w:rsidRPr="00F6613A">
        <w:rPr>
          <w:rFonts w:cs="Times New Roman"/>
          <w:color w:val="4B4B4B"/>
          <w:w w:val="105"/>
        </w:rPr>
        <w:t>could</w:t>
      </w:r>
      <w:r w:rsidRPr="00F6613A">
        <w:rPr>
          <w:rFonts w:cs="Times New Roman"/>
          <w:color w:val="4B4B4B"/>
          <w:spacing w:val="-4"/>
          <w:w w:val="105"/>
        </w:rPr>
        <w:t xml:space="preserve"> </w:t>
      </w:r>
      <w:r w:rsidRPr="00F6613A">
        <w:rPr>
          <w:rFonts w:cs="Times New Roman"/>
          <w:color w:val="383838"/>
          <w:w w:val="105"/>
        </w:rPr>
        <w:t>not</w:t>
      </w:r>
      <w:r w:rsidRPr="00F6613A">
        <w:rPr>
          <w:rFonts w:cs="Times New Roman"/>
          <w:color w:val="383838"/>
          <w:spacing w:val="-8"/>
          <w:w w:val="105"/>
        </w:rPr>
        <w:t xml:space="preserve"> </w:t>
      </w:r>
      <w:r w:rsidRPr="00F6613A">
        <w:rPr>
          <w:rFonts w:cs="Times New Roman"/>
          <w:color w:val="4B4B4B"/>
          <w:w w:val="105"/>
        </w:rPr>
        <w:t>be</w:t>
      </w:r>
      <w:r w:rsidRPr="00F6613A">
        <w:rPr>
          <w:rFonts w:cs="Times New Roman"/>
          <w:color w:val="4B4B4B"/>
          <w:spacing w:val="-7"/>
          <w:w w:val="105"/>
        </w:rPr>
        <w:t xml:space="preserve"> </w:t>
      </w:r>
      <w:r w:rsidRPr="00F6613A">
        <w:rPr>
          <w:rFonts w:cs="Times New Roman"/>
          <w:color w:val="4B4B4B"/>
          <w:w w:val="105"/>
        </w:rPr>
        <w:t>assured</w:t>
      </w:r>
      <w:r w:rsidRPr="00F6613A">
        <w:rPr>
          <w:rFonts w:cs="Times New Roman"/>
          <w:color w:val="4B4B4B"/>
          <w:spacing w:val="-1"/>
          <w:w w:val="105"/>
        </w:rPr>
        <w:t xml:space="preserve"> </w:t>
      </w:r>
      <w:r w:rsidRPr="00F6613A">
        <w:rPr>
          <w:rFonts w:cs="Times New Roman"/>
          <w:color w:val="4B4B4B"/>
          <w:w w:val="105"/>
        </w:rPr>
        <w:t>of</w:t>
      </w:r>
      <w:r w:rsidRPr="00F6613A">
        <w:rPr>
          <w:rFonts w:cs="Times New Roman"/>
          <w:color w:val="4B4B4B"/>
          <w:spacing w:val="-20"/>
          <w:w w:val="105"/>
        </w:rPr>
        <w:t xml:space="preserve"> </w:t>
      </w:r>
      <w:r w:rsidRPr="00F6613A">
        <w:rPr>
          <w:rFonts w:cs="Times New Roman"/>
          <w:color w:val="4B4B4B"/>
          <w:w w:val="105"/>
        </w:rPr>
        <w:t>the</w:t>
      </w:r>
      <w:r w:rsidRPr="00F6613A">
        <w:rPr>
          <w:rFonts w:cs="Times New Roman"/>
          <w:color w:val="4B4B4B"/>
          <w:spacing w:val="-17"/>
          <w:w w:val="105"/>
        </w:rPr>
        <w:t xml:space="preserve"> </w:t>
      </w:r>
      <w:r w:rsidRPr="00F6613A">
        <w:rPr>
          <w:rFonts w:cs="Times New Roman"/>
          <w:color w:val="4B4B4B"/>
          <w:w w:val="105"/>
        </w:rPr>
        <w:t>eligibility</w:t>
      </w:r>
      <w:r w:rsidRPr="00F6613A">
        <w:rPr>
          <w:rFonts w:cs="Times New Roman"/>
          <w:color w:val="4B4B4B"/>
          <w:spacing w:val="-10"/>
          <w:w w:val="105"/>
        </w:rPr>
        <w:t xml:space="preserve"> </w:t>
      </w:r>
      <w:r w:rsidRPr="00F6613A">
        <w:rPr>
          <w:rFonts w:cs="Times New Roman"/>
          <w:color w:val="4B4B4B"/>
          <w:w w:val="105"/>
        </w:rPr>
        <w:t>of</w:t>
      </w:r>
      <w:r w:rsidRPr="00F6613A">
        <w:rPr>
          <w:rFonts w:cs="Times New Roman"/>
          <w:color w:val="4B4B4B"/>
          <w:w w:val="102"/>
        </w:rPr>
        <w:t xml:space="preserve"> </w:t>
      </w:r>
      <w:r w:rsidRPr="00F6613A">
        <w:rPr>
          <w:rFonts w:cs="Times New Roman"/>
          <w:color w:val="383838"/>
          <w:w w:val="105"/>
        </w:rPr>
        <w:t>applicants</w:t>
      </w:r>
      <w:r w:rsidRPr="00F6613A">
        <w:rPr>
          <w:rFonts w:cs="Times New Roman"/>
          <w:color w:val="383838"/>
          <w:spacing w:val="-12"/>
          <w:w w:val="105"/>
        </w:rPr>
        <w:t xml:space="preserve"> </w:t>
      </w:r>
      <w:r w:rsidRPr="00F6613A">
        <w:rPr>
          <w:rFonts w:cs="Times New Roman"/>
          <w:color w:val="4B4B4B"/>
          <w:w w:val="105"/>
        </w:rPr>
        <w:t>for</w:t>
      </w:r>
      <w:r w:rsidRPr="00F6613A">
        <w:rPr>
          <w:rFonts w:cs="Times New Roman"/>
          <w:color w:val="4B4B4B"/>
          <w:spacing w:val="-25"/>
          <w:w w:val="105"/>
        </w:rPr>
        <w:t xml:space="preserve"> </w:t>
      </w:r>
      <w:r w:rsidRPr="00F6613A">
        <w:rPr>
          <w:rFonts w:cs="Times New Roman"/>
          <w:color w:val="383838"/>
          <w:w w:val="105"/>
        </w:rPr>
        <w:t>political</w:t>
      </w:r>
      <w:r w:rsidRPr="00F6613A">
        <w:rPr>
          <w:rFonts w:cs="Times New Roman"/>
          <w:color w:val="383838"/>
          <w:spacing w:val="-9"/>
          <w:w w:val="105"/>
        </w:rPr>
        <w:t xml:space="preserve"> </w:t>
      </w:r>
      <w:r w:rsidRPr="00F6613A">
        <w:rPr>
          <w:rFonts w:cs="Times New Roman"/>
          <w:color w:val="383838"/>
          <w:w w:val="105"/>
        </w:rPr>
        <w:t>risk</w:t>
      </w:r>
      <w:r w:rsidRPr="00F6613A">
        <w:rPr>
          <w:rFonts w:cs="Times New Roman"/>
          <w:color w:val="383838"/>
          <w:spacing w:val="-12"/>
          <w:w w:val="105"/>
        </w:rPr>
        <w:t xml:space="preserve"> </w:t>
      </w:r>
      <w:r w:rsidRPr="00F6613A">
        <w:rPr>
          <w:rFonts w:cs="Times New Roman"/>
          <w:color w:val="383838"/>
          <w:w w:val="105"/>
        </w:rPr>
        <w:t>insurance,</w:t>
      </w:r>
      <w:r w:rsidRPr="00F6613A">
        <w:rPr>
          <w:rFonts w:cs="Times New Roman"/>
          <w:color w:val="383838"/>
          <w:spacing w:val="-11"/>
          <w:w w:val="105"/>
        </w:rPr>
        <w:t xml:space="preserve"> </w:t>
      </w:r>
      <w:r w:rsidRPr="00F6613A">
        <w:rPr>
          <w:rFonts w:cs="Times New Roman"/>
          <w:color w:val="383838"/>
          <w:w w:val="105"/>
        </w:rPr>
        <w:t>the</w:t>
      </w:r>
      <w:r w:rsidRPr="00F6613A">
        <w:rPr>
          <w:rFonts w:cs="Times New Roman"/>
          <w:color w:val="383838"/>
          <w:spacing w:val="-9"/>
          <w:w w:val="105"/>
        </w:rPr>
        <w:t xml:space="preserve"> </w:t>
      </w:r>
      <w:r w:rsidRPr="00F6613A">
        <w:rPr>
          <w:rFonts w:cs="Times New Roman"/>
          <w:color w:val="383838"/>
          <w:w w:val="105"/>
        </w:rPr>
        <w:t>quality</w:t>
      </w:r>
      <w:r w:rsidRPr="00F6613A">
        <w:rPr>
          <w:rFonts w:cs="Times New Roman"/>
          <w:color w:val="383838"/>
          <w:spacing w:val="-12"/>
          <w:w w:val="105"/>
        </w:rPr>
        <w:t xml:space="preserve"> </w:t>
      </w:r>
      <w:r w:rsidRPr="00F6613A">
        <w:rPr>
          <w:rFonts w:cs="Times New Roman"/>
          <w:color w:val="4B4B4B"/>
          <w:w w:val="105"/>
        </w:rPr>
        <w:t>of</w:t>
      </w:r>
      <w:r w:rsidRPr="00F6613A">
        <w:rPr>
          <w:rFonts w:cs="Times New Roman"/>
          <w:color w:val="4B4B4B"/>
          <w:spacing w:val="-23"/>
          <w:w w:val="105"/>
        </w:rPr>
        <w:t xml:space="preserve"> </w:t>
      </w:r>
      <w:r w:rsidRPr="00F6613A">
        <w:rPr>
          <w:rFonts w:cs="Times New Roman"/>
          <w:color w:val="383838"/>
          <w:w w:val="105"/>
        </w:rPr>
        <w:t>their</w:t>
      </w:r>
      <w:r w:rsidRPr="00F6613A">
        <w:rPr>
          <w:rFonts w:cs="Times New Roman"/>
          <w:color w:val="383838"/>
          <w:spacing w:val="-13"/>
          <w:w w:val="105"/>
        </w:rPr>
        <w:t xml:space="preserve"> </w:t>
      </w:r>
      <w:r w:rsidRPr="00F6613A">
        <w:rPr>
          <w:rFonts w:cs="Times New Roman"/>
          <w:color w:val="383838"/>
          <w:w w:val="105"/>
        </w:rPr>
        <w:t>projec</w:t>
      </w:r>
      <w:r w:rsidRPr="00F6613A">
        <w:rPr>
          <w:rFonts w:cs="Times New Roman"/>
          <w:color w:val="383838"/>
          <w:spacing w:val="23"/>
          <w:w w:val="105"/>
        </w:rPr>
        <w:t>t</w:t>
      </w:r>
      <w:r w:rsidRPr="00F6613A">
        <w:rPr>
          <w:rFonts w:cs="Times New Roman"/>
          <w:color w:val="5D5D5D"/>
          <w:w w:val="105"/>
        </w:rPr>
        <w:t>s,</w:t>
      </w:r>
      <w:r w:rsidRPr="00F6613A">
        <w:rPr>
          <w:rFonts w:cs="Times New Roman"/>
          <w:color w:val="5D5D5D"/>
          <w:spacing w:val="-24"/>
          <w:w w:val="105"/>
        </w:rPr>
        <w:t xml:space="preserve"> </w:t>
      </w:r>
      <w:r w:rsidRPr="00F6613A">
        <w:rPr>
          <w:rFonts w:cs="Times New Roman"/>
          <w:color w:val="4B4B4B"/>
          <w:w w:val="105"/>
        </w:rPr>
        <w:t>or</w:t>
      </w:r>
      <w:r w:rsidRPr="00F6613A">
        <w:rPr>
          <w:rFonts w:cs="Times New Roman"/>
          <w:color w:val="4B4B4B"/>
          <w:spacing w:val="-20"/>
          <w:w w:val="105"/>
        </w:rPr>
        <w:t xml:space="preserve"> </w:t>
      </w:r>
      <w:r w:rsidRPr="00F6613A">
        <w:rPr>
          <w:rFonts w:cs="Times New Roman"/>
          <w:color w:val="383838"/>
          <w:w w:val="105"/>
        </w:rPr>
        <w:t>the</w:t>
      </w:r>
      <w:r w:rsidRPr="00F6613A">
        <w:rPr>
          <w:rFonts w:cs="Times New Roman"/>
          <w:color w:val="383838"/>
          <w:spacing w:val="-15"/>
          <w:w w:val="105"/>
        </w:rPr>
        <w:t xml:space="preserve"> </w:t>
      </w:r>
      <w:r w:rsidRPr="00F6613A">
        <w:rPr>
          <w:rFonts w:cs="Times New Roman"/>
          <w:color w:val="383838"/>
          <w:w w:val="105"/>
        </w:rPr>
        <w:t>risks</w:t>
      </w:r>
      <w:r w:rsidRPr="00F6613A">
        <w:rPr>
          <w:rFonts w:cs="Times New Roman"/>
          <w:color w:val="383838"/>
          <w:spacing w:val="-9"/>
          <w:w w:val="105"/>
        </w:rPr>
        <w:t xml:space="preserve"> </w:t>
      </w:r>
      <w:r w:rsidRPr="00F6613A">
        <w:rPr>
          <w:rFonts w:cs="Times New Roman"/>
          <w:color w:val="4B4B4B"/>
          <w:w w:val="105"/>
        </w:rPr>
        <w:t>associated</w:t>
      </w:r>
      <w:r w:rsidRPr="00F6613A">
        <w:rPr>
          <w:rFonts w:cs="Times New Roman"/>
          <w:color w:val="4B4B4B"/>
          <w:spacing w:val="46"/>
        </w:rPr>
        <w:t xml:space="preserve"> </w:t>
      </w:r>
      <w:r w:rsidRPr="00F6613A">
        <w:rPr>
          <w:rFonts w:cs="Times New Roman"/>
          <w:color w:val="383838"/>
          <w:w w:val="105"/>
        </w:rPr>
        <w:t>with</w:t>
      </w:r>
      <w:r w:rsidRPr="00F6613A">
        <w:rPr>
          <w:rFonts w:cs="Times New Roman"/>
          <w:color w:val="383838"/>
          <w:spacing w:val="-14"/>
          <w:w w:val="105"/>
        </w:rPr>
        <w:t xml:space="preserve"> </w:t>
      </w:r>
      <w:r w:rsidRPr="00F6613A">
        <w:rPr>
          <w:rFonts w:cs="Times New Roman"/>
          <w:color w:val="383838"/>
          <w:w w:val="105"/>
        </w:rPr>
        <w:t>their</w:t>
      </w:r>
      <w:r w:rsidRPr="00F6613A">
        <w:rPr>
          <w:rFonts w:cs="Times New Roman"/>
          <w:color w:val="383838"/>
          <w:spacing w:val="-13"/>
          <w:w w:val="105"/>
        </w:rPr>
        <w:t xml:space="preserve"> </w:t>
      </w:r>
      <w:r w:rsidRPr="00F6613A">
        <w:rPr>
          <w:rFonts w:cs="Times New Roman"/>
          <w:color w:val="383838"/>
          <w:w w:val="105"/>
        </w:rPr>
        <w:t>investments.</w:t>
      </w:r>
      <w:r w:rsidRPr="00F6613A">
        <w:rPr>
          <w:rFonts w:cs="Times New Roman"/>
          <w:color w:val="383838"/>
          <w:spacing w:val="42"/>
          <w:w w:val="105"/>
        </w:rPr>
        <w:t xml:space="preserve"> </w:t>
      </w:r>
      <w:r w:rsidRPr="00F6613A">
        <w:rPr>
          <w:rFonts w:cs="Times New Roman"/>
          <w:color w:val="4B4B4B"/>
          <w:w w:val="105"/>
        </w:rPr>
        <w:t>OPIC</w:t>
      </w:r>
      <w:r w:rsidRPr="00F6613A">
        <w:rPr>
          <w:rFonts w:cs="Times New Roman"/>
          <w:color w:val="4B4B4B"/>
          <w:spacing w:val="-11"/>
          <w:w w:val="105"/>
        </w:rPr>
        <w:t xml:space="preserve"> </w:t>
      </w:r>
      <w:r w:rsidRPr="00F6613A">
        <w:rPr>
          <w:rFonts w:cs="Times New Roman"/>
          <w:color w:val="4B4B4B"/>
          <w:w w:val="105"/>
        </w:rPr>
        <w:t>would</w:t>
      </w:r>
      <w:r w:rsidRPr="00F6613A">
        <w:rPr>
          <w:rFonts w:cs="Times New Roman"/>
          <w:color w:val="4B4B4B"/>
          <w:spacing w:val="-6"/>
          <w:w w:val="105"/>
        </w:rPr>
        <w:t xml:space="preserve"> </w:t>
      </w:r>
      <w:r w:rsidRPr="00F6613A">
        <w:rPr>
          <w:rFonts w:cs="Times New Roman"/>
          <w:color w:val="383838"/>
          <w:w w:val="105"/>
        </w:rPr>
        <w:t>be</w:t>
      </w:r>
      <w:r w:rsidRPr="00F6613A">
        <w:rPr>
          <w:rFonts w:cs="Times New Roman"/>
          <w:color w:val="383838"/>
          <w:spacing w:val="-14"/>
          <w:w w:val="105"/>
        </w:rPr>
        <w:t xml:space="preserve"> </w:t>
      </w:r>
      <w:r w:rsidRPr="00F6613A">
        <w:rPr>
          <w:rFonts w:cs="Times New Roman"/>
          <w:color w:val="4B4B4B"/>
          <w:w w:val="105"/>
        </w:rPr>
        <w:t>unable</w:t>
      </w:r>
      <w:r w:rsidRPr="00F6613A">
        <w:rPr>
          <w:rFonts w:cs="Times New Roman"/>
          <w:color w:val="4B4B4B"/>
          <w:spacing w:val="-9"/>
          <w:w w:val="105"/>
        </w:rPr>
        <w:t xml:space="preserve"> </w:t>
      </w:r>
      <w:r w:rsidRPr="00F6613A">
        <w:rPr>
          <w:rFonts w:cs="Times New Roman"/>
          <w:color w:val="4B4B4B"/>
          <w:w w:val="105"/>
        </w:rPr>
        <w:t>fulfil</w:t>
      </w:r>
      <w:r w:rsidRPr="00F6613A">
        <w:rPr>
          <w:rFonts w:cs="Times New Roman"/>
          <w:color w:val="4B4B4B"/>
          <w:spacing w:val="-10"/>
          <w:w w:val="105"/>
        </w:rPr>
        <w:t xml:space="preserve"> </w:t>
      </w:r>
      <w:r w:rsidRPr="00F6613A">
        <w:rPr>
          <w:rFonts w:cs="Times New Roman"/>
          <w:color w:val="4B4B4B"/>
          <w:w w:val="105"/>
        </w:rPr>
        <w:t>its</w:t>
      </w:r>
      <w:r w:rsidRPr="00F6613A">
        <w:rPr>
          <w:rFonts w:cs="Times New Roman"/>
          <w:color w:val="4B4B4B"/>
          <w:spacing w:val="-22"/>
          <w:w w:val="105"/>
        </w:rPr>
        <w:t xml:space="preserve"> </w:t>
      </w:r>
      <w:r w:rsidRPr="00F6613A">
        <w:rPr>
          <w:rFonts w:cs="Times New Roman"/>
          <w:color w:val="383838"/>
          <w:w w:val="105"/>
        </w:rPr>
        <w:t>mandate</w:t>
      </w:r>
      <w:r w:rsidRPr="00F6613A">
        <w:rPr>
          <w:rFonts w:cs="Times New Roman"/>
          <w:color w:val="383838"/>
          <w:spacing w:val="-12"/>
          <w:w w:val="105"/>
        </w:rPr>
        <w:t xml:space="preserve"> </w:t>
      </w:r>
      <w:r w:rsidRPr="00F6613A">
        <w:rPr>
          <w:rFonts w:cs="Times New Roman"/>
          <w:color w:val="4B4B4B"/>
          <w:w w:val="105"/>
        </w:rPr>
        <w:t>to</w:t>
      </w:r>
      <w:r w:rsidRPr="00F6613A">
        <w:rPr>
          <w:rFonts w:cs="Times New Roman"/>
          <w:color w:val="4B4B4B"/>
          <w:spacing w:val="-18"/>
          <w:w w:val="105"/>
        </w:rPr>
        <w:t xml:space="preserve"> </w:t>
      </w:r>
      <w:r w:rsidRPr="00F6613A">
        <w:rPr>
          <w:rFonts w:cs="Times New Roman"/>
          <w:color w:val="383838"/>
          <w:spacing w:val="1"/>
          <w:w w:val="105"/>
        </w:rPr>
        <w:t>prudentl</w:t>
      </w:r>
      <w:r w:rsidRPr="00F6613A">
        <w:rPr>
          <w:rFonts w:cs="Times New Roman"/>
          <w:color w:val="5D5D5D"/>
          <w:spacing w:val="1"/>
          <w:w w:val="105"/>
        </w:rPr>
        <w:t>y</w:t>
      </w:r>
      <w:r w:rsidRPr="00F6613A">
        <w:rPr>
          <w:rFonts w:cs="Times New Roman"/>
          <w:color w:val="5D5D5D"/>
          <w:spacing w:val="-8"/>
          <w:w w:val="105"/>
        </w:rPr>
        <w:t xml:space="preserve"> </w:t>
      </w:r>
      <w:r w:rsidRPr="00F6613A">
        <w:rPr>
          <w:rFonts w:cs="Times New Roman"/>
          <w:color w:val="5D5D5D"/>
          <w:spacing w:val="-3"/>
          <w:w w:val="105"/>
        </w:rPr>
        <w:t>scree</w:t>
      </w:r>
      <w:r w:rsidRPr="00F6613A">
        <w:rPr>
          <w:rFonts w:cs="Times New Roman"/>
          <w:color w:val="383838"/>
          <w:spacing w:val="-2"/>
          <w:w w:val="105"/>
        </w:rPr>
        <w:t>n</w:t>
      </w:r>
      <w:r w:rsidRPr="00F6613A">
        <w:rPr>
          <w:rFonts w:cs="Times New Roman"/>
          <w:color w:val="383838"/>
          <w:spacing w:val="28"/>
          <w:w w:val="106"/>
        </w:rPr>
        <w:t xml:space="preserve"> </w:t>
      </w:r>
      <w:r w:rsidRPr="00F6613A">
        <w:rPr>
          <w:rFonts w:cs="Times New Roman"/>
          <w:color w:val="383838"/>
          <w:w w:val="105"/>
        </w:rPr>
        <w:t>projects</w:t>
      </w:r>
      <w:r w:rsidRPr="00F6613A">
        <w:rPr>
          <w:rFonts w:cs="Times New Roman"/>
          <w:color w:val="383838"/>
          <w:spacing w:val="-3"/>
          <w:w w:val="105"/>
        </w:rPr>
        <w:t xml:space="preserve"> </w:t>
      </w:r>
      <w:r w:rsidRPr="00F6613A">
        <w:rPr>
          <w:rFonts w:cs="Times New Roman"/>
          <w:color w:val="4B4B4B"/>
          <w:w w:val="105"/>
        </w:rPr>
        <w:t>prior</w:t>
      </w:r>
      <w:r w:rsidRPr="00F6613A">
        <w:rPr>
          <w:rFonts w:cs="Times New Roman"/>
          <w:color w:val="4B4B4B"/>
          <w:spacing w:val="-7"/>
          <w:w w:val="105"/>
        </w:rPr>
        <w:t xml:space="preserve"> </w:t>
      </w:r>
      <w:r w:rsidRPr="00F6613A">
        <w:rPr>
          <w:rFonts w:cs="Times New Roman"/>
          <w:color w:val="383838"/>
          <w:w w:val="105"/>
        </w:rPr>
        <w:t>to</w:t>
      </w:r>
      <w:r w:rsidRPr="00F6613A">
        <w:rPr>
          <w:rFonts w:cs="Times New Roman"/>
          <w:color w:val="383838"/>
          <w:spacing w:val="-15"/>
          <w:w w:val="105"/>
        </w:rPr>
        <w:t xml:space="preserve"> </w:t>
      </w:r>
      <w:r w:rsidRPr="00F6613A">
        <w:rPr>
          <w:rFonts w:cs="Times New Roman"/>
          <w:color w:val="383838"/>
          <w:w w:val="105"/>
        </w:rPr>
        <w:t>issuanc</w:t>
      </w:r>
      <w:r w:rsidRPr="00F6613A">
        <w:rPr>
          <w:rFonts w:cs="Times New Roman"/>
          <w:color w:val="5D5D5D"/>
          <w:w w:val="105"/>
        </w:rPr>
        <w:t>e</w:t>
      </w:r>
      <w:r w:rsidRPr="00F6613A">
        <w:rPr>
          <w:rFonts w:cs="Times New Roman"/>
          <w:color w:val="5D5D5D"/>
          <w:spacing w:val="-17"/>
          <w:w w:val="105"/>
        </w:rPr>
        <w:t xml:space="preserve"> </w:t>
      </w:r>
      <w:r w:rsidRPr="00F6613A">
        <w:rPr>
          <w:rFonts w:cs="Times New Roman"/>
          <w:color w:val="4B4B4B"/>
          <w:w w:val="105"/>
        </w:rPr>
        <w:t>of</w:t>
      </w:r>
      <w:r w:rsidRPr="00F6613A">
        <w:rPr>
          <w:rFonts w:cs="Times New Roman"/>
          <w:color w:val="4B4B4B"/>
          <w:spacing w:val="-12"/>
          <w:w w:val="105"/>
        </w:rPr>
        <w:t xml:space="preserve"> </w:t>
      </w:r>
      <w:r w:rsidRPr="00F6613A">
        <w:rPr>
          <w:rFonts w:cs="Times New Roman"/>
          <w:color w:val="4B4B4B"/>
          <w:w w:val="105"/>
        </w:rPr>
        <w:t>insurance.</w:t>
      </w:r>
      <w:r w:rsidRPr="00F6613A">
        <w:rPr>
          <w:rFonts w:cs="Times New Roman"/>
          <w:color w:val="4B4B4B"/>
          <w:spacing w:val="42"/>
          <w:w w:val="105"/>
        </w:rPr>
        <w:t xml:space="preserve"> </w:t>
      </w:r>
      <w:r w:rsidRPr="00F6613A">
        <w:rPr>
          <w:rFonts w:cs="Times New Roman"/>
          <w:color w:val="4B4B4B"/>
          <w:w w:val="105"/>
        </w:rPr>
        <w:t>This</w:t>
      </w:r>
      <w:r w:rsidRPr="00F6613A">
        <w:rPr>
          <w:rFonts w:cs="Times New Roman"/>
          <w:color w:val="4B4B4B"/>
          <w:spacing w:val="-12"/>
          <w:w w:val="105"/>
        </w:rPr>
        <w:t xml:space="preserve"> </w:t>
      </w:r>
      <w:r w:rsidRPr="00F6613A">
        <w:rPr>
          <w:rFonts w:cs="Times New Roman"/>
          <w:color w:val="4B4B4B"/>
          <w:w w:val="105"/>
        </w:rPr>
        <w:t>would</w:t>
      </w:r>
      <w:r w:rsidRPr="00F6613A">
        <w:rPr>
          <w:rFonts w:cs="Times New Roman"/>
          <w:color w:val="4B4B4B"/>
          <w:spacing w:val="-6"/>
          <w:w w:val="105"/>
        </w:rPr>
        <w:t xml:space="preserve"> </w:t>
      </w:r>
      <w:r w:rsidRPr="00F6613A">
        <w:rPr>
          <w:rFonts w:cs="Times New Roman"/>
          <w:color w:val="4B4B4B"/>
          <w:w w:val="105"/>
        </w:rPr>
        <w:t>result</w:t>
      </w:r>
      <w:r w:rsidRPr="00F6613A">
        <w:rPr>
          <w:rFonts w:cs="Times New Roman"/>
          <w:color w:val="4B4B4B"/>
          <w:spacing w:val="-6"/>
          <w:w w:val="105"/>
        </w:rPr>
        <w:t xml:space="preserve"> </w:t>
      </w:r>
      <w:r w:rsidRPr="00F6613A">
        <w:rPr>
          <w:rFonts w:cs="Times New Roman"/>
          <w:color w:val="4B4B4B"/>
          <w:w w:val="105"/>
        </w:rPr>
        <w:t>in</w:t>
      </w:r>
      <w:r w:rsidRPr="00F6613A">
        <w:rPr>
          <w:rFonts w:cs="Times New Roman"/>
          <w:color w:val="4B4B4B"/>
          <w:spacing w:val="-20"/>
          <w:w w:val="105"/>
        </w:rPr>
        <w:t xml:space="preserve"> </w:t>
      </w:r>
      <w:r w:rsidRPr="00F6613A">
        <w:rPr>
          <w:rFonts w:cs="Times New Roman"/>
          <w:color w:val="383838"/>
          <w:spacing w:val="-1"/>
          <w:w w:val="105"/>
        </w:rPr>
        <w:t>increa</w:t>
      </w:r>
      <w:r w:rsidRPr="00F6613A">
        <w:rPr>
          <w:rFonts w:cs="Times New Roman"/>
          <w:color w:val="5D5D5D"/>
          <w:spacing w:val="-1"/>
          <w:w w:val="105"/>
        </w:rPr>
        <w:t>se</w:t>
      </w:r>
      <w:r w:rsidRPr="00F6613A">
        <w:rPr>
          <w:rFonts w:cs="Times New Roman"/>
          <w:color w:val="383838"/>
          <w:spacing w:val="-1"/>
          <w:w w:val="105"/>
        </w:rPr>
        <w:t>d</w:t>
      </w:r>
      <w:r w:rsidRPr="00F6613A">
        <w:rPr>
          <w:rFonts w:cs="Times New Roman"/>
          <w:color w:val="383838"/>
          <w:spacing w:val="-21"/>
          <w:w w:val="105"/>
        </w:rPr>
        <w:t xml:space="preserve"> </w:t>
      </w:r>
      <w:r w:rsidRPr="00F6613A">
        <w:rPr>
          <w:rFonts w:cs="Times New Roman"/>
          <w:color w:val="383838"/>
          <w:w w:val="105"/>
        </w:rPr>
        <w:t>claims</w:t>
      </w:r>
      <w:r w:rsidRPr="00F6613A">
        <w:rPr>
          <w:rFonts w:cs="Times New Roman"/>
          <w:color w:val="383838"/>
          <w:spacing w:val="-10"/>
          <w:w w:val="105"/>
        </w:rPr>
        <w:t xml:space="preserve"> </w:t>
      </w:r>
      <w:r w:rsidRPr="00F6613A">
        <w:rPr>
          <w:rFonts w:cs="Times New Roman"/>
          <w:color w:val="4B4B4B"/>
          <w:w w:val="105"/>
        </w:rPr>
        <w:t>against</w:t>
      </w:r>
      <w:r w:rsidRPr="00F6613A">
        <w:rPr>
          <w:rFonts w:cs="Times New Roman"/>
          <w:color w:val="4B4B4B"/>
          <w:spacing w:val="22"/>
          <w:w w:val="101"/>
        </w:rPr>
        <w:t xml:space="preserve"> </w:t>
      </w:r>
      <w:r w:rsidRPr="00F6613A">
        <w:rPr>
          <w:rFonts w:cs="Times New Roman"/>
          <w:color w:val="383838"/>
          <w:w w:val="105"/>
        </w:rPr>
        <w:t>OPIC</w:t>
      </w:r>
      <w:r w:rsidRPr="00F6613A">
        <w:rPr>
          <w:rFonts w:cs="Times New Roman"/>
          <w:color w:val="383838"/>
          <w:spacing w:val="-20"/>
          <w:w w:val="105"/>
        </w:rPr>
        <w:t xml:space="preserve"> </w:t>
      </w:r>
      <w:r w:rsidRPr="00F6613A">
        <w:rPr>
          <w:rFonts w:cs="Times New Roman"/>
          <w:color w:val="383838"/>
          <w:w w:val="105"/>
        </w:rPr>
        <w:t>and</w:t>
      </w:r>
      <w:r w:rsidRPr="00F6613A">
        <w:rPr>
          <w:rFonts w:cs="Times New Roman"/>
          <w:color w:val="383838"/>
          <w:spacing w:val="-10"/>
          <w:w w:val="105"/>
        </w:rPr>
        <w:t xml:space="preserve"> </w:t>
      </w:r>
      <w:r w:rsidRPr="00F6613A">
        <w:rPr>
          <w:rFonts w:cs="Times New Roman"/>
          <w:color w:val="4B4B4B"/>
          <w:w w:val="105"/>
        </w:rPr>
        <w:t>additional</w:t>
      </w:r>
      <w:r w:rsidRPr="00F6613A">
        <w:rPr>
          <w:rFonts w:cs="Times New Roman"/>
          <w:color w:val="4B4B4B"/>
          <w:spacing w:val="-8"/>
          <w:w w:val="105"/>
        </w:rPr>
        <w:t xml:space="preserve"> </w:t>
      </w:r>
      <w:r w:rsidRPr="00F6613A">
        <w:rPr>
          <w:rFonts w:cs="Times New Roman"/>
          <w:color w:val="383838"/>
          <w:w w:val="105"/>
        </w:rPr>
        <w:t>expense</w:t>
      </w:r>
      <w:r w:rsidRPr="00F6613A">
        <w:rPr>
          <w:rFonts w:cs="Times New Roman"/>
          <w:color w:val="383838"/>
          <w:spacing w:val="-26"/>
          <w:w w:val="105"/>
        </w:rPr>
        <w:t xml:space="preserve"> </w:t>
      </w:r>
      <w:r w:rsidRPr="00F6613A">
        <w:rPr>
          <w:rFonts w:cs="Times New Roman"/>
          <w:color w:val="383838"/>
          <w:w w:val="105"/>
        </w:rPr>
        <w:t>to</w:t>
      </w:r>
      <w:r w:rsidRPr="00F6613A">
        <w:rPr>
          <w:rFonts w:cs="Times New Roman"/>
          <w:color w:val="383838"/>
          <w:spacing w:val="-27"/>
          <w:w w:val="105"/>
        </w:rPr>
        <w:t xml:space="preserve"> </w:t>
      </w:r>
      <w:r w:rsidRPr="00F6613A">
        <w:rPr>
          <w:rFonts w:cs="Times New Roman"/>
          <w:color w:val="4B4B4B"/>
          <w:w w:val="105"/>
        </w:rPr>
        <w:t>the</w:t>
      </w:r>
      <w:r w:rsidRPr="00F6613A">
        <w:rPr>
          <w:rFonts w:cs="Times New Roman"/>
          <w:color w:val="4B4B4B"/>
          <w:spacing w:val="-21"/>
          <w:w w:val="105"/>
        </w:rPr>
        <w:t xml:space="preserve"> </w:t>
      </w:r>
      <w:r w:rsidRPr="00F6613A">
        <w:rPr>
          <w:rFonts w:cs="Times New Roman"/>
          <w:color w:val="383838"/>
          <w:w w:val="105"/>
        </w:rPr>
        <w:t>federal</w:t>
      </w:r>
      <w:r w:rsidRPr="00F6613A">
        <w:rPr>
          <w:rFonts w:cs="Times New Roman"/>
          <w:color w:val="383838"/>
          <w:spacing w:val="-18"/>
          <w:w w:val="105"/>
        </w:rPr>
        <w:t xml:space="preserve"> </w:t>
      </w:r>
      <w:r w:rsidRPr="00F6613A">
        <w:rPr>
          <w:rFonts w:cs="Times New Roman"/>
          <w:color w:val="4B4B4B"/>
          <w:w w:val="105"/>
        </w:rPr>
        <w:t>government.</w:t>
      </w:r>
    </w:p>
    <w:p w:rsidR="007776F9" w:rsidRPr="00F6613A" w:rsidRDefault="007776F9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7776F9" w:rsidRPr="00F6613A" w:rsidRDefault="00F6613A">
      <w:pPr>
        <w:pStyle w:val="BodyText"/>
        <w:numPr>
          <w:ilvl w:val="1"/>
          <w:numId w:val="2"/>
        </w:numPr>
        <w:tabs>
          <w:tab w:val="left" w:pos="642"/>
        </w:tabs>
        <w:spacing w:line="257" w:lineRule="auto"/>
        <w:ind w:left="641" w:right="181" w:hanging="531"/>
        <w:rPr>
          <w:rFonts w:cs="Times New Roman"/>
        </w:rPr>
      </w:pPr>
      <w:r w:rsidRPr="00F6613A">
        <w:rPr>
          <w:rFonts w:cs="Times New Roman"/>
          <w:color w:val="4B4B4B"/>
          <w:w w:val="105"/>
        </w:rPr>
        <w:t>No</w:t>
      </w:r>
      <w:r w:rsidRPr="00F6613A">
        <w:rPr>
          <w:rFonts w:cs="Times New Roman"/>
          <w:color w:val="4B4B4B"/>
          <w:spacing w:val="-7"/>
          <w:w w:val="105"/>
        </w:rPr>
        <w:t xml:space="preserve"> </w:t>
      </w:r>
      <w:r w:rsidRPr="00F6613A">
        <w:rPr>
          <w:rFonts w:cs="Times New Roman"/>
          <w:color w:val="4B4B4B"/>
          <w:w w:val="105"/>
        </w:rPr>
        <w:t>special</w:t>
      </w:r>
      <w:r w:rsidRPr="00F6613A">
        <w:rPr>
          <w:rFonts w:cs="Times New Roman"/>
          <w:color w:val="4B4B4B"/>
          <w:spacing w:val="-12"/>
          <w:w w:val="105"/>
        </w:rPr>
        <w:t xml:space="preserve"> </w:t>
      </w:r>
      <w:r w:rsidRPr="00F6613A">
        <w:rPr>
          <w:rFonts w:cs="Times New Roman"/>
          <w:color w:val="383838"/>
          <w:w w:val="105"/>
        </w:rPr>
        <w:t>circumstances</w:t>
      </w:r>
      <w:r w:rsidRPr="00F6613A">
        <w:rPr>
          <w:rFonts w:cs="Times New Roman"/>
          <w:color w:val="383838"/>
          <w:spacing w:val="-1"/>
          <w:w w:val="105"/>
        </w:rPr>
        <w:t xml:space="preserve"> </w:t>
      </w:r>
      <w:r w:rsidRPr="00F6613A">
        <w:rPr>
          <w:rFonts w:cs="Times New Roman"/>
          <w:color w:val="4B4B4B"/>
          <w:w w:val="105"/>
        </w:rPr>
        <w:t>exist</w:t>
      </w:r>
      <w:r w:rsidRPr="00F6613A">
        <w:rPr>
          <w:rFonts w:cs="Times New Roman"/>
          <w:color w:val="4B4B4B"/>
          <w:spacing w:val="-22"/>
          <w:w w:val="105"/>
        </w:rPr>
        <w:t xml:space="preserve"> </w:t>
      </w:r>
      <w:r w:rsidRPr="00F6613A">
        <w:rPr>
          <w:rFonts w:cs="Times New Roman"/>
          <w:color w:val="383838"/>
          <w:w w:val="105"/>
        </w:rPr>
        <w:t>that</w:t>
      </w:r>
      <w:r w:rsidRPr="00F6613A">
        <w:rPr>
          <w:rFonts w:cs="Times New Roman"/>
          <w:color w:val="383838"/>
          <w:spacing w:val="-15"/>
          <w:w w:val="105"/>
        </w:rPr>
        <w:t xml:space="preserve"> </w:t>
      </w:r>
      <w:r w:rsidRPr="00F6613A">
        <w:rPr>
          <w:rFonts w:cs="Times New Roman"/>
          <w:color w:val="383838"/>
          <w:w w:val="105"/>
        </w:rPr>
        <w:t>require</w:t>
      </w:r>
      <w:r w:rsidRPr="00F6613A">
        <w:rPr>
          <w:rFonts w:cs="Times New Roman"/>
          <w:color w:val="383838"/>
          <w:spacing w:val="-10"/>
          <w:w w:val="105"/>
        </w:rPr>
        <w:t xml:space="preserve"> </w:t>
      </w:r>
      <w:r w:rsidRPr="00F6613A">
        <w:rPr>
          <w:rFonts w:cs="Times New Roman"/>
          <w:color w:val="383838"/>
          <w:w w:val="105"/>
        </w:rPr>
        <w:t>the</w:t>
      </w:r>
      <w:r w:rsidRPr="00F6613A">
        <w:rPr>
          <w:rFonts w:cs="Times New Roman"/>
          <w:color w:val="383838"/>
          <w:spacing w:val="-20"/>
          <w:w w:val="105"/>
        </w:rPr>
        <w:t xml:space="preserve"> </w:t>
      </w:r>
      <w:r w:rsidRPr="00F6613A">
        <w:rPr>
          <w:rFonts w:cs="Times New Roman"/>
          <w:color w:val="4B4B4B"/>
          <w:w w:val="105"/>
        </w:rPr>
        <w:t>information</w:t>
      </w:r>
      <w:r w:rsidRPr="00F6613A">
        <w:rPr>
          <w:rFonts w:cs="Times New Roman"/>
          <w:color w:val="4B4B4B"/>
          <w:spacing w:val="-2"/>
          <w:w w:val="105"/>
        </w:rPr>
        <w:t xml:space="preserve"> </w:t>
      </w:r>
      <w:r w:rsidRPr="00F6613A">
        <w:rPr>
          <w:rFonts w:cs="Times New Roman"/>
          <w:color w:val="4B4B4B"/>
          <w:w w:val="105"/>
        </w:rPr>
        <w:t>collection</w:t>
      </w:r>
      <w:r w:rsidRPr="00F6613A">
        <w:rPr>
          <w:rFonts w:cs="Times New Roman"/>
          <w:color w:val="4B4B4B"/>
          <w:spacing w:val="-13"/>
          <w:w w:val="105"/>
        </w:rPr>
        <w:t xml:space="preserve"> </w:t>
      </w:r>
      <w:r w:rsidRPr="00F6613A">
        <w:rPr>
          <w:rFonts w:cs="Times New Roman"/>
          <w:color w:val="4B4B4B"/>
          <w:w w:val="105"/>
        </w:rPr>
        <w:t>to</w:t>
      </w:r>
      <w:r w:rsidRPr="00F6613A">
        <w:rPr>
          <w:rFonts w:cs="Times New Roman"/>
          <w:color w:val="4B4B4B"/>
          <w:spacing w:val="-18"/>
          <w:w w:val="105"/>
        </w:rPr>
        <w:t xml:space="preserve"> </w:t>
      </w:r>
      <w:r w:rsidRPr="00F6613A">
        <w:rPr>
          <w:rFonts w:cs="Times New Roman"/>
          <w:color w:val="383838"/>
          <w:w w:val="105"/>
        </w:rPr>
        <w:t>be</w:t>
      </w:r>
      <w:r w:rsidRPr="00F6613A">
        <w:rPr>
          <w:rFonts w:cs="Times New Roman"/>
          <w:color w:val="383838"/>
          <w:spacing w:val="-8"/>
          <w:w w:val="105"/>
        </w:rPr>
        <w:t xml:space="preserve"> </w:t>
      </w:r>
      <w:r w:rsidRPr="00F6613A">
        <w:rPr>
          <w:rFonts w:cs="Times New Roman"/>
          <w:color w:val="383838"/>
          <w:w w:val="105"/>
        </w:rPr>
        <w:t>conducted</w:t>
      </w:r>
      <w:r w:rsidRPr="00F6613A">
        <w:rPr>
          <w:rFonts w:cs="Times New Roman"/>
          <w:color w:val="383838"/>
          <w:spacing w:val="-9"/>
          <w:w w:val="105"/>
        </w:rPr>
        <w:t xml:space="preserve"> </w:t>
      </w:r>
      <w:r w:rsidRPr="00F6613A">
        <w:rPr>
          <w:rFonts w:cs="Times New Roman"/>
          <w:color w:val="383838"/>
          <w:w w:val="105"/>
        </w:rPr>
        <w:t>in</w:t>
      </w:r>
      <w:r w:rsidRPr="00F6613A">
        <w:rPr>
          <w:rFonts w:cs="Times New Roman"/>
          <w:color w:val="383838"/>
          <w:w w:val="106"/>
        </w:rPr>
        <w:t xml:space="preserve"> </w:t>
      </w:r>
      <w:r w:rsidRPr="00F6613A">
        <w:rPr>
          <w:rFonts w:cs="Times New Roman"/>
          <w:color w:val="383838"/>
          <w:w w:val="105"/>
        </w:rPr>
        <w:t>a</w:t>
      </w:r>
      <w:r w:rsidRPr="00F6613A">
        <w:rPr>
          <w:rFonts w:cs="Times New Roman"/>
          <w:color w:val="383838"/>
          <w:spacing w:val="-29"/>
          <w:w w:val="105"/>
        </w:rPr>
        <w:t xml:space="preserve"> </w:t>
      </w:r>
      <w:r w:rsidRPr="00F6613A">
        <w:rPr>
          <w:rFonts w:cs="Times New Roman"/>
          <w:color w:val="383838"/>
          <w:w w:val="105"/>
        </w:rPr>
        <w:t>manner</w:t>
      </w:r>
      <w:r w:rsidRPr="00F6613A">
        <w:rPr>
          <w:rFonts w:cs="Times New Roman"/>
          <w:color w:val="383838"/>
          <w:spacing w:val="-4"/>
          <w:w w:val="105"/>
        </w:rPr>
        <w:t xml:space="preserve"> </w:t>
      </w:r>
      <w:r w:rsidRPr="00F6613A">
        <w:rPr>
          <w:rFonts w:cs="Times New Roman"/>
          <w:color w:val="383838"/>
          <w:w w:val="105"/>
        </w:rPr>
        <w:t>inconsistent</w:t>
      </w:r>
      <w:r w:rsidRPr="00F6613A">
        <w:rPr>
          <w:rFonts w:cs="Times New Roman"/>
          <w:color w:val="383838"/>
          <w:spacing w:val="-6"/>
          <w:w w:val="105"/>
        </w:rPr>
        <w:t xml:space="preserve"> </w:t>
      </w:r>
      <w:r w:rsidRPr="00F6613A">
        <w:rPr>
          <w:rFonts w:cs="Times New Roman"/>
          <w:color w:val="383838"/>
          <w:w w:val="105"/>
        </w:rPr>
        <w:t>with</w:t>
      </w:r>
      <w:r w:rsidRPr="00F6613A">
        <w:rPr>
          <w:rFonts w:cs="Times New Roman"/>
          <w:color w:val="383838"/>
          <w:spacing w:val="-15"/>
          <w:w w:val="105"/>
        </w:rPr>
        <w:t xml:space="preserve"> </w:t>
      </w:r>
      <w:r w:rsidRPr="00F6613A">
        <w:rPr>
          <w:rFonts w:cs="Times New Roman"/>
          <w:color w:val="383838"/>
          <w:w w:val="105"/>
        </w:rPr>
        <w:t>the</w:t>
      </w:r>
      <w:r w:rsidRPr="00F6613A">
        <w:rPr>
          <w:rFonts w:cs="Times New Roman"/>
          <w:color w:val="383838"/>
          <w:spacing w:val="-21"/>
          <w:w w:val="105"/>
        </w:rPr>
        <w:t xml:space="preserve"> </w:t>
      </w:r>
      <w:r w:rsidRPr="00F6613A">
        <w:rPr>
          <w:rFonts w:cs="Times New Roman"/>
          <w:color w:val="383838"/>
          <w:w w:val="105"/>
        </w:rPr>
        <w:t>guidelines</w:t>
      </w:r>
      <w:r w:rsidRPr="00F6613A">
        <w:rPr>
          <w:rFonts w:cs="Times New Roman"/>
          <w:color w:val="383838"/>
          <w:spacing w:val="-6"/>
          <w:w w:val="105"/>
        </w:rPr>
        <w:t xml:space="preserve"> </w:t>
      </w:r>
      <w:r w:rsidRPr="00F6613A">
        <w:rPr>
          <w:rFonts w:cs="Times New Roman"/>
          <w:color w:val="4B4B4B"/>
          <w:w w:val="105"/>
        </w:rPr>
        <w:t>of</w:t>
      </w:r>
      <w:r w:rsidRPr="00F6613A">
        <w:rPr>
          <w:rFonts w:cs="Times New Roman"/>
          <w:color w:val="4B4B4B"/>
          <w:spacing w:val="-20"/>
          <w:w w:val="105"/>
        </w:rPr>
        <w:t xml:space="preserve"> </w:t>
      </w:r>
      <w:r w:rsidRPr="00F6613A">
        <w:rPr>
          <w:rFonts w:cs="Times New Roman"/>
          <w:color w:val="4B4B4B"/>
          <w:w w:val="105"/>
        </w:rPr>
        <w:t>the</w:t>
      </w:r>
      <w:r w:rsidRPr="00F6613A">
        <w:rPr>
          <w:rFonts w:cs="Times New Roman"/>
          <w:color w:val="4B4B4B"/>
          <w:spacing w:val="-15"/>
          <w:w w:val="105"/>
        </w:rPr>
        <w:t xml:space="preserve"> </w:t>
      </w:r>
      <w:r w:rsidRPr="00F6613A">
        <w:rPr>
          <w:rFonts w:cs="Times New Roman"/>
          <w:color w:val="383838"/>
          <w:w w:val="105"/>
        </w:rPr>
        <w:t>Paperwork</w:t>
      </w:r>
      <w:r w:rsidRPr="00F6613A">
        <w:rPr>
          <w:rFonts w:cs="Times New Roman"/>
          <w:color w:val="383838"/>
          <w:spacing w:val="-1"/>
          <w:w w:val="105"/>
        </w:rPr>
        <w:t xml:space="preserve"> </w:t>
      </w:r>
      <w:r w:rsidRPr="00F6613A">
        <w:rPr>
          <w:rFonts w:cs="Times New Roman"/>
          <w:color w:val="383838"/>
          <w:w w:val="105"/>
        </w:rPr>
        <w:t>Reduction</w:t>
      </w:r>
      <w:r w:rsidRPr="00F6613A">
        <w:rPr>
          <w:rFonts w:cs="Times New Roman"/>
          <w:color w:val="383838"/>
          <w:spacing w:val="-6"/>
          <w:w w:val="105"/>
        </w:rPr>
        <w:t xml:space="preserve"> </w:t>
      </w:r>
      <w:r w:rsidRPr="00F6613A">
        <w:rPr>
          <w:rFonts w:cs="Times New Roman"/>
          <w:color w:val="383838"/>
          <w:w w:val="105"/>
        </w:rPr>
        <w:t>Act</w:t>
      </w:r>
      <w:r w:rsidRPr="00F6613A">
        <w:rPr>
          <w:rFonts w:cs="Times New Roman"/>
          <w:color w:val="383838"/>
          <w:spacing w:val="-14"/>
          <w:w w:val="105"/>
        </w:rPr>
        <w:t xml:space="preserve"> </w:t>
      </w:r>
      <w:r w:rsidRPr="00F6613A">
        <w:rPr>
          <w:rFonts w:cs="Times New Roman"/>
          <w:color w:val="383838"/>
          <w:w w:val="105"/>
        </w:rPr>
        <w:t>and</w:t>
      </w:r>
      <w:r w:rsidRPr="00F6613A">
        <w:rPr>
          <w:rFonts w:cs="Times New Roman"/>
          <w:color w:val="383838"/>
          <w:spacing w:val="-14"/>
          <w:w w:val="105"/>
        </w:rPr>
        <w:t xml:space="preserve"> </w:t>
      </w:r>
      <w:r w:rsidRPr="00F6613A">
        <w:rPr>
          <w:rFonts w:cs="Times New Roman"/>
          <w:color w:val="383838"/>
          <w:w w:val="105"/>
        </w:rPr>
        <w:t>OMB's</w:t>
      </w:r>
      <w:r w:rsidRPr="00F6613A">
        <w:rPr>
          <w:rFonts w:cs="Times New Roman"/>
          <w:color w:val="383838"/>
          <w:w w:val="101"/>
        </w:rPr>
        <w:t xml:space="preserve"> </w:t>
      </w:r>
      <w:r>
        <w:rPr>
          <w:rFonts w:cs="Times New Roman"/>
          <w:color w:val="383838"/>
        </w:rPr>
        <w:t xml:space="preserve">implementing </w:t>
      </w:r>
      <w:r w:rsidRPr="00F6613A">
        <w:rPr>
          <w:rFonts w:cs="Times New Roman"/>
          <w:color w:val="383838"/>
        </w:rPr>
        <w:t>regulations.</w:t>
      </w:r>
    </w:p>
    <w:p w:rsidR="007776F9" w:rsidRPr="00F6613A" w:rsidRDefault="007776F9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7776F9" w:rsidRPr="00F6613A" w:rsidRDefault="00F6613A">
      <w:pPr>
        <w:pStyle w:val="BodyText"/>
        <w:numPr>
          <w:ilvl w:val="1"/>
          <w:numId w:val="2"/>
        </w:numPr>
        <w:tabs>
          <w:tab w:val="left" w:pos="642"/>
        </w:tabs>
        <w:spacing w:line="260" w:lineRule="auto"/>
        <w:ind w:left="634" w:right="531" w:hanging="509"/>
        <w:rPr>
          <w:rFonts w:cs="Times New Roman"/>
        </w:rPr>
      </w:pPr>
      <w:r w:rsidRPr="00F6613A">
        <w:rPr>
          <w:rFonts w:cs="Times New Roman"/>
          <w:color w:val="383838"/>
        </w:rPr>
        <w:t>The</w:t>
      </w:r>
      <w:r w:rsidRPr="00F6613A">
        <w:rPr>
          <w:rFonts w:cs="Times New Roman"/>
          <w:color w:val="383838"/>
          <w:spacing w:val="11"/>
        </w:rPr>
        <w:t xml:space="preserve"> </w:t>
      </w:r>
      <w:r w:rsidRPr="00F6613A">
        <w:rPr>
          <w:rFonts w:cs="Times New Roman"/>
          <w:color w:val="383838"/>
        </w:rPr>
        <w:t>first</w:t>
      </w:r>
      <w:r w:rsidRPr="00F6613A">
        <w:rPr>
          <w:rFonts w:cs="Times New Roman"/>
          <w:color w:val="383838"/>
          <w:spacing w:val="7"/>
        </w:rPr>
        <w:t xml:space="preserve"> </w:t>
      </w:r>
      <w:r w:rsidRPr="00F6613A">
        <w:rPr>
          <w:rFonts w:cs="Times New Roman"/>
          <w:color w:val="383838"/>
        </w:rPr>
        <w:t>Federal</w:t>
      </w:r>
      <w:r w:rsidRPr="00F6613A">
        <w:rPr>
          <w:rFonts w:cs="Times New Roman"/>
          <w:color w:val="383838"/>
          <w:spacing w:val="25"/>
        </w:rPr>
        <w:t xml:space="preserve"> </w:t>
      </w:r>
      <w:r w:rsidRPr="00F6613A">
        <w:rPr>
          <w:rFonts w:cs="Times New Roman"/>
          <w:color w:val="383838"/>
        </w:rPr>
        <w:t>Register</w:t>
      </w:r>
      <w:r w:rsidRPr="00F6613A">
        <w:rPr>
          <w:rFonts w:cs="Times New Roman"/>
          <w:color w:val="383838"/>
          <w:spacing w:val="17"/>
        </w:rPr>
        <w:t xml:space="preserve"> </w:t>
      </w:r>
      <w:r w:rsidRPr="00F6613A">
        <w:rPr>
          <w:rFonts w:cs="Times New Roman"/>
          <w:color w:val="4B4B4B"/>
        </w:rPr>
        <w:t>Not</w:t>
      </w:r>
      <w:r w:rsidRPr="00F6613A">
        <w:rPr>
          <w:rFonts w:cs="Times New Roman"/>
          <w:color w:val="242424"/>
        </w:rPr>
        <w:t>ice</w:t>
      </w:r>
      <w:r w:rsidRPr="00F6613A">
        <w:rPr>
          <w:rFonts w:cs="Times New Roman"/>
          <w:color w:val="242424"/>
          <w:spacing w:val="8"/>
        </w:rPr>
        <w:t xml:space="preserve"> </w:t>
      </w:r>
      <w:r w:rsidRPr="00F6613A">
        <w:rPr>
          <w:rFonts w:cs="Times New Roman"/>
          <w:color w:val="383838"/>
        </w:rPr>
        <w:t>was</w:t>
      </w:r>
      <w:r w:rsidRPr="00F6613A">
        <w:rPr>
          <w:rFonts w:cs="Times New Roman"/>
          <w:color w:val="383838"/>
          <w:spacing w:val="6"/>
        </w:rPr>
        <w:t xml:space="preserve"> </w:t>
      </w:r>
      <w:r w:rsidRPr="00F6613A">
        <w:rPr>
          <w:rFonts w:cs="Times New Roman"/>
          <w:color w:val="383838"/>
        </w:rPr>
        <w:t>published</w:t>
      </w:r>
      <w:r w:rsidRPr="00F6613A">
        <w:rPr>
          <w:rFonts w:cs="Times New Roman"/>
          <w:color w:val="383838"/>
          <w:spacing w:val="32"/>
        </w:rPr>
        <w:t xml:space="preserve"> </w:t>
      </w:r>
      <w:r w:rsidRPr="00F6613A">
        <w:rPr>
          <w:rFonts w:cs="Times New Roman"/>
          <w:color w:val="383838"/>
        </w:rPr>
        <w:t>on</w:t>
      </w:r>
      <w:r w:rsidRPr="00F6613A">
        <w:rPr>
          <w:rFonts w:cs="Times New Roman"/>
          <w:color w:val="383838"/>
          <w:spacing w:val="13"/>
        </w:rPr>
        <w:t xml:space="preserve"> </w:t>
      </w:r>
      <w:r w:rsidR="0000138C">
        <w:rPr>
          <w:rFonts w:cs="Times New Roman"/>
          <w:color w:val="383838"/>
          <w:spacing w:val="13"/>
        </w:rPr>
        <w:t>March 8, 2018</w:t>
      </w:r>
      <w:r w:rsidR="001B6A56">
        <w:rPr>
          <w:rFonts w:cs="Times New Roman"/>
          <w:color w:val="383838"/>
          <w:spacing w:val="13"/>
        </w:rPr>
        <w:t xml:space="preserve"> in 83 FR 9879</w:t>
      </w:r>
      <w:r w:rsidRPr="00F6613A">
        <w:rPr>
          <w:rFonts w:cs="Times New Roman"/>
          <w:color w:val="383838"/>
        </w:rPr>
        <w:t xml:space="preserve">. </w:t>
      </w:r>
      <w:r w:rsidRPr="00F6613A">
        <w:rPr>
          <w:rFonts w:cs="Times New Roman"/>
          <w:color w:val="383838"/>
          <w:spacing w:val="39"/>
        </w:rPr>
        <w:t xml:space="preserve"> </w:t>
      </w:r>
      <w:r w:rsidRPr="00F6613A">
        <w:rPr>
          <w:rFonts w:cs="Times New Roman"/>
          <w:color w:val="383838"/>
        </w:rPr>
        <w:t>OPIC</w:t>
      </w:r>
      <w:r w:rsidRPr="00F6613A">
        <w:rPr>
          <w:rFonts w:cs="Times New Roman"/>
          <w:color w:val="383838"/>
          <w:spacing w:val="22"/>
        </w:rPr>
        <w:t xml:space="preserve"> </w:t>
      </w:r>
      <w:r w:rsidR="00BD061A">
        <w:rPr>
          <w:rFonts w:cs="Times New Roman"/>
          <w:color w:val="383838"/>
        </w:rPr>
        <w:t xml:space="preserve">received </w:t>
      </w:r>
      <w:r w:rsidRPr="00F6613A">
        <w:rPr>
          <w:rFonts w:cs="Times New Roman"/>
          <w:color w:val="383838"/>
        </w:rPr>
        <w:t>public</w:t>
      </w:r>
      <w:r w:rsidRPr="00F6613A">
        <w:rPr>
          <w:rFonts w:cs="Times New Roman"/>
          <w:color w:val="383838"/>
          <w:spacing w:val="27"/>
        </w:rPr>
        <w:t xml:space="preserve"> </w:t>
      </w:r>
      <w:r w:rsidRPr="00F6613A">
        <w:rPr>
          <w:rFonts w:cs="Times New Roman"/>
          <w:color w:val="383838"/>
        </w:rPr>
        <w:t>comments</w:t>
      </w:r>
      <w:r w:rsidRPr="00F6613A">
        <w:rPr>
          <w:rFonts w:cs="Times New Roman"/>
          <w:color w:val="383838"/>
          <w:spacing w:val="25"/>
        </w:rPr>
        <w:t xml:space="preserve"> </w:t>
      </w:r>
      <w:r w:rsidRPr="00F6613A">
        <w:rPr>
          <w:rFonts w:cs="Times New Roman"/>
          <w:color w:val="242424"/>
        </w:rPr>
        <w:t>in</w:t>
      </w:r>
      <w:r w:rsidRPr="00F6613A">
        <w:rPr>
          <w:rFonts w:cs="Times New Roman"/>
          <w:color w:val="242424"/>
          <w:spacing w:val="14"/>
        </w:rPr>
        <w:t xml:space="preserve"> </w:t>
      </w:r>
      <w:r w:rsidRPr="00F6613A">
        <w:rPr>
          <w:rFonts w:cs="Times New Roman"/>
          <w:color w:val="383838"/>
        </w:rPr>
        <w:t>response</w:t>
      </w:r>
      <w:r w:rsidRPr="00F6613A">
        <w:rPr>
          <w:rFonts w:cs="Times New Roman"/>
          <w:color w:val="383838"/>
          <w:spacing w:val="24"/>
        </w:rPr>
        <w:t xml:space="preserve"> </w:t>
      </w:r>
      <w:r w:rsidRPr="00F6613A">
        <w:rPr>
          <w:rFonts w:cs="Times New Roman"/>
          <w:color w:val="383838"/>
        </w:rPr>
        <w:t>to</w:t>
      </w:r>
      <w:r w:rsidRPr="00F6613A">
        <w:rPr>
          <w:rFonts w:cs="Times New Roman"/>
          <w:color w:val="383838"/>
          <w:spacing w:val="12"/>
        </w:rPr>
        <w:t xml:space="preserve"> </w:t>
      </w:r>
      <w:r w:rsidRPr="00F6613A">
        <w:rPr>
          <w:rFonts w:cs="Times New Roman"/>
          <w:color w:val="383838"/>
        </w:rPr>
        <w:t>this</w:t>
      </w:r>
      <w:r w:rsidRPr="00F6613A">
        <w:rPr>
          <w:rFonts w:cs="Times New Roman"/>
          <w:color w:val="383838"/>
          <w:spacing w:val="5"/>
        </w:rPr>
        <w:t xml:space="preserve"> </w:t>
      </w:r>
      <w:r w:rsidRPr="00F6613A">
        <w:rPr>
          <w:rFonts w:cs="Times New Roman"/>
          <w:color w:val="383838"/>
          <w:spacing w:val="1"/>
        </w:rPr>
        <w:t>notice</w:t>
      </w:r>
      <w:r w:rsidRPr="00F6613A">
        <w:rPr>
          <w:rFonts w:cs="Times New Roman"/>
          <w:color w:val="5D5D5D"/>
          <w:spacing w:val="1"/>
        </w:rPr>
        <w:t>.</w:t>
      </w:r>
      <w:r w:rsidRPr="00F6613A">
        <w:rPr>
          <w:rFonts w:cs="Times New Roman"/>
          <w:color w:val="5D5D5D"/>
        </w:rPr>
        <w:t xml:space="preserve"> </w:t>
      </w:r>
      <w:r w:rsidRPr="00F6613A">
        <w:rPr>
          <w:rFonts w:cs="Times New Roman"/>
          <w:color w:val="5D5D5D"/>
          <w:spacing w:val="14"/>
        </w:rPr>
        <w:t xml:space="preserve"> </w:t>
      </w:r>
      <w:r w:rsidRPr="0000138C">
        <w:rPr>
          <w:rFonts w:cs="Times New Roman"/>
          <w:color w:val="383838"/>
          <w:highlight w:val="yellow"/>
        </w:rPr>
        <w:t>The</w:t>
      </w:r>
      <w:r w:rsidRPr="0000138C">
        <w:rPr>
          <w:rFonts w:cs="Times New Roman"/>
          <w:color w:val="383838"/>
          <w:spacing w:val="13"/>
          <w:highlight w:val="yellow"/>
        </w:rPr>
        <w:t xml:space="preserve"> </w:t>
      </w:r>
      <w:r w:rsidRPr="0000138C">
        <w:rPr>
          <w:rFonts w:cs="Times New Roman"/>
          <w:color w:val="383838"/>
          <w:highlight w:val="yellow"/>
        </w:rPr>
        <w:t>second</w:t>
      </w:r>
      <w:r w:rsidRPr="0000138C">
        <w:rPr>
          <w:rFonts w:cs="Times New Roman"/>
          <w:color w:val="383838"/>
          <w:spacing w:val="21"/>
          <w:highlight w:val="yellow"/>
        </w:rPr>
        <w:t xml:space="preserve"> </w:t>
      </w:r>
      <w:r w:rsidRPr="0000138C">
        <w:rPr>
          <w:rFonts w:cs="Times New Roman"/>
          <w:color w:val="383838"/>
          <w:highlight w:val="yellow"/>
        </w:rPr>
        <w:t>Federal</w:t>
      </w:r>
      <w:r w:rsidRPr="0000138C">
        <w:rPr>
          <w:rFonts w:cs="Times New Roman"/>
          <w:color w:val="383838"/>
          <w:spacing w:val="37"/>
          <w:highlight w:val="yellow"/>
        </w:rPr>
        <w:t xml:space="preserve"> </w:t>
      </w:r>
      <w:r w:rsidRPr="0000138C">
        <w:rPr>
          <w:rFonts w:cs="Times New Roman"/>
          <w:color w:val="383838"/>
          <w:highlight w:val="yellow"/>
        </w:rPr>
        <w:t>Register</w:t>
      </w:r>
      <w:r w:rsidRPr="0000138C">
        <w:rPr>
          <w:rFonts w:cs="Times New Roman"/>
          <w:color w:val="383838"/>
          <w:spacing w:val="24"/>
          <w:highlight w:val="yellow"/>
        </w:rPr>
        <w:t xml:space="preserve"> </w:t>
      </w:r>
      <w:r w:rsidRPr="0000138C">
        <w:rPr>
          <w:rFonts w:cs="Times New Roman"/>
          <w:color w:val="383838"/>
          <w:highlight w:val="yellow"/>
        </w:rPr>
        <w:t>Notice</w:t>
      </w:r>
      <w:r w:rsidRPr="0000138C">
        <w:rPr>
          <w:rFonts w:cs="Times New Roman"/>
          <w:color w:val="383838"/>
          <w:spacing w:val="20"/>
          <w:highlight w:val="yellow"/>
        </w:rPr>
        <w:t xml:space="preserve"> </w:t>
      </w:r>
      <w:r w:rsidRPr="0000138C">
        <w:rPr>
          <w:rFonts w:cs="Times New Roman"/>
          <w:color w:val="383838"/>
          <w:highlight w:val="yellow"/>
        </w:rPr>
        <w:t>was</w:t>
      </w:r>
      <w:r w:rsidRPr="0000138C">
        <w:rPr>
          <w:rFonts w:cs="Times New Roman"/>
          <w:color w:val="383838"/>
          <w:spacing w:val="9"/>
          <w:highlight w:val="yellow"/>
        </w:rPr>
        <w:t xml:space="preserve"> </w:t>
      </w:r>
      <w:r w:rsidRPr="0000138C">
        <w:rPr>
          <w:rFonts w:cs="Times New Roman"/>
          <w:color w:val="383838"/>
          <w:highlight w:val="yellow"/>
        </w:rPr>
        <w:t>published on</w:t>
      </w:r>
      <w:r w:rsidRPr="0000138C">
        <w:rPr>
          <w:rFonts w:cs="Times New Roman"/>
          <w:color w:val="383838"/>
          <w:spacing w:val="13"/>
          <w:highlight w:val="yellow"/>
        </w:rPr>
        <w:t xml:space="preserve"> [</w:t>
      </w:r>
      <w:r w:rsidRPr="0000138C">
        <w:rPr>
          <w:rFonts w:cs="Times New Roman"/>
          <w:color w:val="383838"/>
          <w:highlight w:val="yellow"/>
        </w:rPr>
        <w:t>April</w:t>
      </w:r>
      <w:r w:rsidRPr="0000138C">
        <w:rPr>
          <w:rFonts w:cs="Times New Roman"/>
          <w:color w:val="383838"/>
          <w:spacing w:val="24"/>
          <w:highlight w:val="yellow"/>
        </w:rPr>
        <w:t xml:space="preserve"> </w:t>
      </w:r>
      <w:r w:rsidRPr="0000138C">
        <w:rPr>
          <w:rFonts w:cs="Times New Roman"/>
          <w:color w:val="383838"/>
          <w:highlight w:val="yellow"/>
        </w:rPr>
        <w:t>23,</w:t>
      </w:r>
      <w:r w:rsidRPr="0000138C">
        <w:rPr>
          <w:rFonts w:cs="Times New Roman"/>
          <w:color w:val="383838"/>
          <w:spacing w:val="13"/>
          <w:highlight w:val="yellow"/>
        </w:rPr>
        <w:t xml:space="preserve"> </w:t>
      </w:r>
      <w:r w:rsidR="001B6A56">
        <w:rPr>
          <w:rFonts w:cs="Times New Roman"/>
          <w:color w:val="383838"/>
          <w:highlight w:val="yellow"/>
        </w:rPr>
        <w:t xml:space="preserve">2015 in XX FR XXXX] </w:t>
      </w:r>
      <w:r w:rsidRPr="0000138C">
        <w:rPr>
          <w:rFonts w:cs="Times New Roman"/>
          <w:color w:val="383838"/>
          <w:highlight w:val="yellow"/>
        </w:rPr>
        <w:t>.</w:t>
      </w:r>
    </w:p>
    <w:p w:rsidR="007776F9" w:rsidRPr="00F6613A" w:rsidRDefault="007776F9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7776F9" w:rsidRPr="00F6613A" w:rsidRDefault="00F6613A">
      <w:pPr>
        <w:pStyle w:val="BodyText"/>
        <w:numPr>
          <w:ilvl w:val="1"/>
          <w:numId w:val="2"/>
        </w:numPr>
        <w:tabs>
          <w:tab w:val="left" w:pos="627"/>
        </w:tabs>
        <w:ind w:left="626" w:hanging="516"/>
        <w:rPr>
          <w:rFonts w:cs="Times New Roman"/>
        </w:rPr>
      </w:pPr>
      <w:r w:rsidRPr="00F6613A">
        <w:rPr>
          <w:rFonts w:cs="Times New Roman"/>
          <w:color w:val="383838"/>
          <w:w w:val="105"/>
        </w:rPr>
        <w:t>Not</w:t>
      </w:r>
      <w:r w:rsidRPr="00F6613A">
        <w:rPr>
          <w:rFonts w:cs="Times New Roman"/>
          <w:color w:val="383838"/>
          <w:spacing w:val="-7"/>
          <w:w w:val="105"/>
        </w:rPr>
        <w:t xml:space="preserve"> </w:t>
      </w:r>
      <w:r w:rsidRPr="00F6613A">
        <w:rPr>
          <w:rFonts w:cs="Times New Roman"/>
          <w:color w:val="4B4B4B"/>
          <w:spacing w:val="-1"/>
          <w:w w:val="105"/>
        </w:rPr>
        <w:t>applica</w:t>
      </w:r>
      <w:r w:rsidRPr="00F6613A">
        <w:rPr>
          <w:rFonts w:cs="Times New Roman"/>
          <w:color w:val="242424"/>
          <w:spacing w:val="-1"/>
          <w:w w:val="105"/>
        </w:rPr>
        <w:t>ble.</w:t>
      </w:r>
      <w:r w:rsidRPr="00F6613A">
        <w:rPr>
          <w:rFonts w:cs="Times New Roman"/>
          <w:color w:val="242424"/>
          <w:spacing w:val="32"/>
          <w:w w:val="105"/>
        </w:rPr>
        <w:t xml:space="preserve"> </w:t>
      </w:r>
      <w:r w:rsidRPr="00F6613A">
        <w:rPr>
          <w:rFonts w:cs="Times New Roman"/>
          <w:color w:val="383838"/>
          <w:w w:val="105"/>
        </w:rPr>
        <w:t>Payments</w:t>
      </w:r>
      <w:r w:rsidRPr="00F6613A">
        <w:rPr>
          <w:rFonts w:cs="Times New Roman"/>
          <w:color w:val="383838"/>
          <w:spacing w:val="-2"/>
          <w:w w:val="105"/>
        </w:rPr>
        <w:t xml:space="preserve"> </w:t>
      </w:r>
      <w:r w:rsidRPr="00F6613A">
        <w:rPr>
          <w:rFonts w:cs="Times New Roman"/>
          <w:color w:val="383838"/>
          <w:w w:val="105"/>
        </w:rPr>
        <w:t>and</w:t>
      </w:r>
      <w:r w:rsidRPr="00F6613A">
        <w:rPr>
          <w:rFonts w:cs="Times New Roman"/>
          <w:color w:val="383838"/>
          <w:spacing w:val="-16"/>
          <w:w w:val="105"/>
        </w:rPr>
        <w:t xml:space="preserve"> </w:t>
      </w:r>
      <w:r w:rsidRPr="00F6613A">
        <w:rPr>
          <w:rFonts w:cs="Times New Roman"/>
          <w:color w:val="4B4B4B"/>
          <w:w w:val="105"/>
        </w:rPr>
        <w:t>gifts</w:t>
      </w:r>
      <w:r w:rsidRPr="00F6613A">
        <w:rPr>
          <w:rFonts w:cs="Times New Roman"/>
          <w:color w:val="4B4B4B"/>
          <w:spacing w:val="-11"/>
          <w:w w:val="105"/>
        </w:rPr>
        <w:t xml:space="preserve"> </w:t>
      </w:r>
      <w:r w:rsidRPr="00F6613A">
        <w:rPr>
          <w:rFonts w:cs="Times New Roman"/>
          <w:color w:val="383838"/>
          <w:w w:val="105"/>
        </w:rPr>
        <w:t>are</w:t>
      </w:r>
      <w:r w:rsidRPr="00F6613A">
        <w:rPr>
          <w:rFonts w:cs="Times New Roman"/>
          <w:color w:val="383838"/>
          <w:spacing w:val="-23"/>
          <w:w w:val="105"/>
        </w:rPr>
        <w:t xml:space="preserve"> </w:t>
      </w:r>
      <w:r w:rsidRPr="00F6613A">
        <w:rPr>
          <w:rFonts w:cs="Times New Roman"/>
          <w:color w:val="383838"/>
          <w:w w:val="105"/>
        </w:rPr>
        <w:t>not</w:t>
      </w:r>
      <w:r w:rsidRPr="00F6613A">
        <w:rPr>
          <w:rFonts w:cs="Times New Roman"/>
          <w:color w:val="383838"/>
          <w:spacing w:val="-6"/>
          <w:w w:val="105"/>
        </w:rPr>
        <w:t xml:space="preserve"> </w:t>
      </w:r>
      <w:r w:rsidRPr="00F6613A">
        <w:rPr>
          <w:rFonts w:cs="Times New Roman"/>
          <w:color w:val="383838"/>
          <w:w w:val="105"/>
        </w:rPr>
        <w:t>offered</w:t>
      </w:r>
      <w:r w:rsidRPr="00F6613A">
        <w:rPr>
          <w:rFonts w:cs="Times New Roman"/>
          <w:color w:val="383838"/>
          <w:spacing w:val="-12"/>
          <w:w w:val="105"/>
        </w:rPr>
        <w:t xml:space="preserve"> </w:t>
      </w:r>
      <w:r w:rsidRPr="00F6613A">
        <w:rPr>
          <w:rFonts w:cs="Times New Roman"/>
          <w:color w:val="242424"/>
          <w:w w:val="105"/>
        </w:rPr>
        <w:t>to</w:t>
      </w:r>
      <w:r w:rsidRPr="00F6613A">
        <w:rPr>
          <w:rFonts w:cs="Times New Roman"/>
          <w:color w:val="242424"/>
          <w:spacing w:val="-15"/>
          <w:w w:val="105"/>
        </w:rPr>
        <w:t xml:space="preserve"> </w:t>
      </w:r>
      <w:r w:rsidRPr="00F6613A">
        <w:rPr>
          <w:rFonts w:cs="Times New Roman"/>
          <w:color w:val="383838"/>
          <w:w w:val="105"/>
        </w:rPr>
        <w:t>respondents.</w:t>
      </w:r>
    </w:p>
    <w:p w:rsidR="007776F9" w:rsidRPr="00F6613A" w:rsidRDefault="007776F9">
      <w:pPr>
        <w:spacing w:before="4"/>
        <w:rPr>
          <w:rFonts w:ascii="Times New Roman" w:eastAsia="Times New Roman" w:hAnsi="Times New Roman" w:cs="Times New Roman"/>
          <w:sz w:val="26"/>
          <w:szCs w:val="26"/>
        </w:rPr>
      </w:pPr>
    </w:p>
    <w:p w:rsidR="007776F9" w:rsidRPr="00F6613A" w:rsidRDefault="00F6613A">
      <w:pPr>
        <w:pStyle w:val="BodyText"/>
        <w:numPr>
          <w:ilvl w:val="1"/>
          <w:numId w:val="2"/>
        </w:numPr>
        <w:tabs>
          <w:tab w:val="left" w:pos="642"/>
        </w:tabs>
        <w:spacing w:line="256" w:lineRule="auto"/>
        <w:ind w:left="641" w:right="354" w:hanging="509"/>
        <w:rPr>
          <w:rFonts w:cs="Times New Roman"/>
        </w:rPr>
      </w:pPr>
      <w:r w:rsidRPr="00F6613A">
        <w:rPr>
          <w:rFonts w:cs="Times New Roman"/>
          <w:color w:val="383838"/>
          <w:w w:val="105"/>
        </w:rPr>
        <w:t>Investor</w:t>
      </w:r>
      <w:r w:rsidRPr="00F6613A">
        <w:rPr>
          <w:rFonts w:cs="Times New Roman"/>
          <w:color w:val="383838"/>
          <w:spacing w:val="-9"/>
          <w:w w:val="105"/>
        </w:rPr>
        <w:t xml:space="preserve"> </w:t>
      </w:r>
      <w:r w:rsidRPr="00F6613A">
        <w:rPr>
          <w:rFonts w:cs="Times New Roman"/>
          <w:color w:val="383838"/>
          <w:w w:val="105"/>
        </w:rPr>
        <w:t>information</w:t>
      </w:r>
      <w:r w:rsidRPr="00F6613A">
        <w:rPr>
          <w:rFonts w:cs="Times New Roman"/>
          <w:color w:val="383838"/>
          <w:spacing w:val="-8"/>
          <w:w w:val="105"/>
        </w:rPr>
        <w:t xml:space="preserve"> </w:t>
      </w:r>
      <w:r w:rsidRPr="00F6613A">
        <w:rPr>
          <w:rFonts w:cs="Times New Roman"/>
          <w:color w:val="383838"/>
          <w:w w:val="105"/>
        </w:rPr>
        <w:t>contained</w:t>
      </w:r>
      <w:r w:rsidRPr="00F6613A">
        <w:rPr>
          <w:rFonts w:cs="Times New Roman"/>
          <w:color w:val="383838"/>
          <w:spacing w:val="-6"/>
          <w:w w:val="105"/>
        </w:rPr>
        <w:t xml:space="preserve"> </w:t>
      </w:r>
      <w:r w:rsidRPr="00F6613A">
        <w:rPr>
          <w:rFonts w:cs="Times New Roman"/>
          <w:color w:val="383838"/>
          <w:w w:val="105"/>
        </w:rPr>
        <w:t>in</w:t>
      </w:r>
      <w:r w:rsidRPr="00F6613A">
        <w:rPr>
          <w:rFonts w:cs="Times New Roman"/>
          <w:color w:val="383838"/>
          <w:spacing w:val="-26"/>
          <w:w w:val="105"/>
        </w:rPr>
        <w:t xml:space="preserve"> </w:t>
      </w:r>
      <w:r w:rsidRPr="00F6613A">
        <w:rPr>
          <w:rFonts w:cs="Times New Roman"/>
          <w:color w:val="383838"/>
          <w:w w:val="105"/>
        </w:rPr>
        <w:t>this</w:t>
      </w:r>
      <w:r w:rsidRPr="00F6613A">
        <w:rPr>
          <w:rFonts w:cs="Times New Roman"/>
          <w:color w:val="383838"/>
          <w:spacing w:val="-20"/>
          <w:w w:val="105"/>
        </w:rPr>
        <w:t xml:space="preserve"> </w:t>
      </w:r>
      <w:r w:rsidRPr="00F6613A">
        <w:rPr>
          <w:rFonts w:cs="Times New Roman"/>
          <w:color w:val="383838"/>
          <w:w w:val="105"/>
        </w:rPr>
        <w:t>document</w:t>
      </w:r>
      <w:r w:rsidRPr="00F6613A">
        <w:rPr>
          <w:rFonts w:cs="Times New Roman"/>
          <w:color w:val="383838"/>
          <w:spacing w:val="-13"/>
          <w:w w:val="105"/>
        </w:rPr>
        <w:t xml:space="preserve"> </w:t>
      </w:r>
      <w:r w:rsidRPr="00F6613A">
        <w:rPr>
          <w:rFonts w:cs="Times New Roman"/>
          <w:color w:val="383838"/>
          <w:w w:val="105"/>
        </w:rPr>
        <w:t>will</w:t>
      </w:r>
      <w:r w:rsidRPr="00F6613A">
        <w:rPr>
          <w:rFonts w:cs="Times New Roman"/>
          <w:color w:val="383838"/>
          <w:spacing w:val="-12"/>
          <w:w w:val="105"/>
        </w:rPr>
        <w:t xml:space="preserve"> </w:t>
      </w:r>
      <w:r w:rsidRPr="00F6613A">
        <w:rPr>
          <w:rFonts w:cs="Times New Roman"/>
          <w:color w:val="383838"/>
          <w:w w:val="105"/>
        </w:rPr>
        <w:t>be</w:t>
      </w:r>
      <w:r w:rsidRPr="00F6613A">
        <w:rPr>
          <w:rFonts w:cs="Times New Roman"/>
          <w:color w:val="383838"/>
          <w:spacing w:val="-14"/>
          <w:w w:val="105"/>
        </w:rPr>
        <w:t xml:space="preserve"> </w:t>
      </w:r>
      <w:r w:rsidRPr="00F6613A">
        <w:rPr>
          <w:rFonts w:cs="Times New Roman"/>
          <w:color w:val="383838"/>
          <w:w w:val="105"/>
        </w:rPr>
        <w:t>deemed</w:t>
      </w:r>
      <w:r w:rsidRPr="00F6613A">
        <w:rPr>
          <w:rFonts w:cs="Times New Roman"/>
          <w:color w:val="383838"/>
          <w:spacing w:val="-12"/>
          <w:w w:val="105"/>
        </w:rPr>
        <w:t xml:space="preserve"> </w:t>
      </w:r>
      <w:r w:rsidRPr="00F6613A">
        <w:rPr>
          <w:rFonts w:cs="Times New Roman"/>
          <w:color w:val="383838"/>
          <w:w w:val="105"/>
        </w:rPr>
        <w:t>designated</w:t>
      </w:r>
      <w:r w:rsidRPr="00F6613A">
        <w:rPr>
          <w:rFonts w:cs="Times New Roman"/>
          <w:color w:val="383838"/>
          <w:spacing w:val="-2"/>
          <w:w w:val="105"/>
        </w:rPr>
        <w:t xml:space="preserve"> </w:t>
      </w:r>
      <w:r w:rsidRPr="00F6613A">
        <w:rPr>
          <w:rFonts w:cs="Times New Roman"/>
          <w:color w:val="383838"/>
          <w:w w:val="105"/>
        </w:rPr>
        <w:t>as</w:t>
      </w:r>
      <w:r w:rsidRPr="00F6613A">
        <w:rPr>
          <w:rFonts w:cs="Times New Roman"/>
          <w:color w:val="383838"/>
          <w:w w:val="103"/>
        </w:rPr>
        <w:t xml:space="preserve"> </w:t>
      </w:r>
      <w:r w:rsidRPr="00F6613A">
        <w:rPr>
          <w:rFonts w:cs="Times New Roman"/>
          <w:color w:val="4B4B4B"/>
          <w:spacing w:val="-31"/>
          <w:w w:val="105"/>
        </w:rPr>
        <w:t>"</w:t>
      </w:r>
      <w:r w:rsidRPr="00F6613A">
        <w:rPr>
          <w:rFonts w:cs="Times New Roman"/>
          <w:color w:val="4B4B4B"/>
          <w:w w:val="105"/>
        </w:rPr>
        <w:t>confidenti</w:t>
      </w:r>
      <w:r w:rsidRPr="00F6613A">
        <w:rPr>
          <w:rFonts w:cs="Times New Roman"/>
          <w:color w:val="4B4B4B"/>
          <w:spacing w:val="10"/>
          <w:w w:val="105"/>
        </w:rPr>
        <w:t>a</w:t>
      </w:r>
      <w:r w:rsidRPr="00F6613A">
        <w:rPr>
          <w:rFonts w:cs="Times New Roman"/>
          <w:color w:val="242424"/>
          <w:w w:val="105"/>
        </w:rPr>
        <w:t>l</w:t>
      </w:r>
      <w:r w:rsidRPr="00F6613A">
        <w:rPr>
          <w:rFonts w:cs="Times New Roman"/>
          <w:color w:val="242424"/>
          <w:spacing w:val="-19"/>
          <w:w w:val="105"/>
        </w:rPr>
        <w:t xml:space="preserve"> </w:t>
      </w:r>
      <w:r w:rsidRPr="00F6613A">
        <w:rPr>
          <w:rFonts w:cs="Times New Roman"/>
          <w:color w:val="383838"/>
          <w:w w:val="105"/>
        </w:rPr>
        <w:t>commercial</w:t>
      </w:r>
      <w:r w:rsidRPr="00F6613A">
        <w:rPr>
          <w:rFonts w:cs="Times New Roman"/>
          <w:color w:val="383838"/>
          <w:spacing w:val="4"/>
          <w:w w:val="105"/>
        </w:rPr>
        <w:t xml:space="preserve"> </w:t>
      </w:r>
      <w:r w:rsidRPr="00F6613A">
        <w:rPr>
          <w:rFonts w:cs="Times New Roman"/>
          <w:color w:val="383838"/>
          <w:w w:val="105"/>
        </w:rPr>
        <w:t>informatio</w:t>
      </w:r>
      <w:r w:rsidRPr="00F6613A">
        <w:rPr>
          <w:rFonts w:cs="Times New Roman"/>
          <w:color w:val="383838"/>
          <w:spacing w:val="14"/>
          <w:w w:val="105"/>
        </w:rPr>
        <w:t>n</w:t>
      </w:r>
      <w:r w:rsidRPr="00F6613A">
        <w:rPr>
          <w:rFonts w:cs="Times New Roman"/>
          <w:color w:val="5D5D5D"/>
          <w:w w:val="105"/>
        </w:rPr>
        <w:t>"</w:t>
      </w:r>
      <w:r w:rsidRPr="00F6613A">
        <w:rPr>
          <w:rFonts w:cs="Times New Roman"/>
          <w:color w:val="5D5D5D"/>
          <w:spacing w:val="-45"/>
          <w:w w:val="105"/>
        </w:rPr>
        <w:t xml:space="preserve"> </w:t>
      </w:r>
      <w:r w:rsidRPr="00F6613A">
        <w:rPr>
          <w:rFonts w:cs="Times New Roman"/>
          <w:color w:val="383838"/>
          <w:w w:val="105"/>
        </w:rPr>
        <w:t>in</w:t>
      </w:r>
      <w:r w:rsidRPr="00F6613A">
        <w:rPr>
          <w:rFonts w:cs="Times New Roman"/>
          <w:color w:val="383838"/>
          <w:spacing w:val="-10"/>
          <w:w w:val="105"/>
        </w:rPr>
        <w:t xml:space="preserve"> </w:t>
      </w:r>
      <w:r w:rsidRPr="00F6613A">
        <w:rPr>
          <w:rFonts w:cs="Times New Roman"/>
          <w:color w:val="4B4B4B"/>
          <w:w w:val="105"/>
        </w:rPr>
        <w:t>accordance</w:t>
      </w:r>
      <w:r w:rsidRPr="00F6613A">
        <w:rPr>
          <w:rFonts w:cs="Times New Roman"/>
          <w:color w:val="4B4B4B"/>
          <w:spacing w:val="7"/>
          <w:w w:val="105"/>
        </w:rPr>
        <w:t xml:space="preserve"> </w:t>
      </w:r>
      <w:r w:rsidRPr="00F6613A">
        <w:rPr>
          <w:rFonts w:cs="Times New Roman"/>
          <w:color w:val="383838"/>
          <w:w w:val="105"/>
        </w:rPr>
        <w:t>with</w:t>
      </w:r>
      <w:r w:rsidRPr="00F6613A">
        <w:rPr>
          <w:rFonts w:cs="Times New Roman"/>
          <w:color w:val="383838"/>
          <w:spacing w:val="-2"/>
          <w:w w:val="105"/>
        </w:rPr>
        <w:t xml:space="preserve"> </w:t>
      </w:r>
      <w:r w:rsidRPr="00F6613A">
        <w:rPr>
          <w:rFonts w:cs="Times New Roman"/>
          <w:color w:val="383838"/>
          <w:w w:val="105"/>
        </w:rPr>
        <w:t>OPIC's</w:t>
      </w:r>
      <w:r w:rsidRPr="00F6613A">
        <w:rPr>
          <w:rFonts w:cs="Times New Roman"/>
          <w:color w:val="383838"/>
          <w:spacing w:val="-10"/>
          <w:w w:val="105"/>
        </w:rPr>
        <w:t xml:space="preserve"> </w:t>
      </w:r>
      <w:r w:rsidRPr="00F6613A">
        <w:rPr>
          <w:rFonts w:cs="Times New Roman"/>
          <w:color w:val="4B4B4B"/>
          <w:w w:val="105"/>
        </w:rPr>
        <w:t>Freedom</w:t>
      </w:r>
      <w:r w:rsidRPr="00F6613A">
        <w:rPr>
          <w:rFonts w:cs="Times New Roman"/>
          <w:color w:val="4B4B4B"/>
          <w:spacing w:val="9"/>
          <w:w w:val="105"/>
        </w:rPr>
        <w:t xml:space="preserve"> </w:t>
      </w:r>
      <w:r w:rsidRPr="00F6613A">
        <w:rPr>
          <w:rFonts w:cs="Times New Roman"/>
          <w:color w:val="383838"/>
          <w:w w:val="105"/>
        </w:rPr>
        <w:t>of Information</w:t>
      </w:r>
      <w:r w:rsidRPr="00F6613A">
        <w:rPr>
          <w:rFonts w:cs="Times New Roman"/>
          <w:color w:val="383838"/>
          <w:spacing w:val="-9"/>
          <w:w w:val="105"/>
        </w:rPr>
        <w:t xml:space="preserve"> </w:t>
      </w:r>
      <w:r w:rsidRPr="00F6613A">
        <w:rPr>
          <w:rFonts w:cs="Times New Roman"/>
          <w:color w:val="242424"/>
          <w:w w:val="105"/>
        </w:rPr>
        <w:t>Act</w:t>
      </w:r>
      <w:r w:rsidRPr="00F6613A">
        <w:rPr>
          <w:rFonts w:cs="Times New Roman"/>
          <w:color w:val="242424"/>
          <w:spacing w:val="-2"/>
          <w:w w:val="105"/>
        </w:rPr>
        <w:t xml:space="preserve"> </w:t>
      </w:r>
      <w:r w:rsidRPr="00F6613A">
        <w:rPr>
          <w:rFonts w:cs="Times New Roman"/>
          <w:color w:val="383838"/>
          <w:w w:val="105"/>
        </w:rPr>
        <w:t>(FOIA)</w:t>
      </w:r>
      <w:r w:rsidRPr="00F6613A">
        <w:rPr>
          <w:rFonts w:cs="Times New Roman"/>
          <w:color w:val="383838"/>
          <w:spacing w:val="-13"/>
          <w:w w:val="105"/>
        </w:rPr>
        <w:t xml:space="preserve"> </w:t>
      </w:r>
      <w:r w:rsidRPr="00F6613A">
        <w:rPr>
          <w:rFonts w:cs="Times New Roman"/>
          <w:color w:val="383838"/>
          <w:w w:val="105"/>
        </w:rPr>
        <w:t>regulations (22</w:t>
      </w:r>
      <w:r w:rsidRPr="00F6613A">
        <w:rPr>
          <w:rFonts w:cs="Times New Roman"/>
          <w:color w:val="383838"/>
          <w:spacing w:val="-18"/>
          <w:w w:val="105"/>
        </w:rPr>
        <w:t xml:space="preserve"> </w:t>
      </w:r>
      <w:r w:rsidRPr="00F6613A">
        <w:rPr>
          <w:rFonts w:cs="Times New Roman"/>
          <w:color w:val="4B4B4B"/>
          <w:w w:val="105"/>
        </w:rPr>
        <w:t>CFR</w:t>
      </w:r>
      <w:r w:rsidRPr="00F6613A">
        <w:rPr>
          <w:rFonts w:cs="Times New Roman"/>
          <w:color w:val="4B4B4B"/>
          <w:spacing w:val="-16"/>
          <w:w w:val="105"/>
        </w:rPr>
        <w:t xml:space="preserve"> </w:t>
      </w:r>
      <w:r w:rsidRPr="00F6613A">
        <w:rPr>
          <w:rFonts w:cs="Times New Roman"/>
          <w:color w:val="383838"/>
          <w:w w:val="105"/>
        </w:rPr>
        <w:t>part</w:t>
      </w:r>
      <w:r w:rsidRPr="00F6613A">
        <w:rPr>
          <w:rFonts w:cs="Times New Roman"/>
          <w:color w:val="383838"/>
          <w:spacing w:val="-6"/>
          <w:w w:val="105"/>
        </w:rPr>
        <w:t xml:space="preserve"> </w:t>
      </w:r>
      <w:r w:rsidRPr="00F6613A">
        <w:rPr>
          <w:rFonts w:cs="Times New Roman"/>
          <w:color w:val="383838"/>
          <w:w w:val="105"/>
        </w:rPr>
        <w:t>706)</w:t>
      </w:r>
      <w:r w:rsidRPr="00F6613A">
        <w:rPr>
          <w:rFonts w:cs="Times New Roman"/>
          <w:color w:val="383838"/>
          <w:spacing w:val="-16"/>
          <w:w w:val="105"/>
        </w:rPr>
        <w:t xml:space="preserve"> </w:t>
      </w:r>
      <w:r w:rsidRPr="00F6613A">
        <w:rPr>
          <w:rFonts w:cs="Times New Roman"/>
          <w:color w:val="383838"/>
          <w:w w:val="105"/>
        </w:rPr>
        <w:t>and</w:t>
      </w:r>
      <w:r w:rsidRPr="00F6613A">
        <w:rPr>
          <w:rFonts w:cs="Times New Roman"/>
          <w:color w:val="383838"/>
          <w:spacing w:val="-13"/>
          <w:w w:val="105"/>
        </w:rPr>
        <w:t xml:space="preserve"> </w:t>
      </w:r>
      <w:r w:rsidRPr="00F6613A">
        <w:rPr>
          <w:rFonts w:cs="Times New Roman"/>
          <w:color w:val="383838"/>
          <w:w w:val="105"/>
        </w:rPr>
        <w:t>will</w:t>
      </w:r>
      <w:r w:rsidRPr="00F6613A">
        <w:rPr>
          <w:rFonts w:cs="Times New Roman"/>
          <w:color w:val="383838"/>
          <w:spacing w:val="-1"/>
          <w:w w:val="105"/>
        </w:rPr>
        <w:t xml:space="preserve"> </w:t>
      </w:r>
      <w:r w:rsidRPr="00F6613A">
        <w:rPr>
          <w:rFonts w:cs="Times New Roman"/>
          <w:color w:val="383838"/>
          <w:w w:val="105"/>
        </w:rPr>
        <w:t>be</w:t>
      </w:r>
      <w:r w:rsidRPr="00F6613A">
        <w:rPr>
          <w:rFonts w:cs="Times New Roman"/>
          <w:color w:val="383838"/>
          <w:spacing w:val="-8"/>
          <w:w w:val="105"/>
        </w:rPr>
        <w:t xml:space="preserve"> </w:t>
      </w:r>
      <w:r w:rsidRPr="00F6613A">
        <w:rPr>
          <w:rFonts w:cs="Times New Roman"/>
          <w:color w:val="383838"/>
          <w:w w:val="105"/>
        </w:rPr>
        <w:t>treated</w:t>
      </w:r>
      <w:r w:rsidRPr="00F6613A">
        <w:rPr>
          <w:rFonts w:cs="Times New Roman"/>
          <w:color w:val="383838"/>
          <w:spacing w:val="-12"/>
          <w:w w:val="105"/>
        </w:rPr>
        <w:t xml:space="preserve"> </w:t>
      </w:r>
      <w:r w:rsidRPr="00F6613A">
        <w:rPr>
          <w:rFonts w:cs="Times New Roman"/>
          <w:color w:val="383838"/>
          <w:w w:val="105"/>
        </w:rPr>
        <w:t>as</w:t>
      </w:r>
      <w:r w:rsidRPr="00F6613A">
        <w:rPr>
          <w:rFonts w:cs="Times New Roman"/>
          <w:color w:val="383838"/>
          <w:w w:val="111"/>
        </w:rPr>
        <w:t xml:space="preserve"> </w:t>
      </w:r>
      <w:r w:rsidRPr="00F6613A">
        <w:rPr>
          <w:rFonts w:cs="Times New Roman"/>
          <w:color w:val="383838"/>
          <w:w w:val="105"/>
        </w:rPr>
        <w:t>confidential</w:t>
      </w:r>
      <w:r w:rsidRPr="00F6613A">
        <w:rPr>
          <w:rFonts w:cs="Times New Roman"/>
          <w:color w:val="383838"/>
          <w:spacing w:val="-9"/>
          <w:w w:val="105"/>
        </w:rPr>
        <w:t xml:space="preserve"> </w:t>
      </w:r>
      <w:r w:rsidRPr="00F6613A">
        <w:rPr>
          <w:rFonts w:cs="Times New Roman"/>
          <w:color w:val="4B4B4B"/>
          <w:w w:val="105"/>
        </w:rPr>
        <w:t>to</w:t>
      </w:r>
      <w:r w:rsidRPr="00F6613A">
        <w:rPr>
          <w:rFonts w:cs="Times New Roman"/>
          <w:color w:val="4B4B4B"/>
          <w:spacing w:val="-18"/>
          <w:w w:val="105"/>
        </w:rPr>
        <w:t xml:space="preserve"> </w:t>
      </w:r>
      <w:r w:rsidRPr="00F6613A">
        <w:rPr>
          <w:rFonts w:cs="Times New Roman"/>
          <w:color w:val="383838"/>
          <w:w w:val="105"/>
        </w:rPr>
        <w:t>the</w:t>
      </w:r>
      <w:r w:rsidRPr="00F6613A">
        <w:rPr>
          <w:rFonts w:cs="Times New Roman"/>
          <w:color w:val="383838"/>
          <w:spacing w:val="-10"/>
          <w:w w:val="105"/>
        </w:rPr>
        <w:t xml:space="preserve"> </w:t>
      </w:r>
      <w:r w:rsidRPr="00F6613A">
        <w:rPr>
          <w:rFonts w:cs="Times New Roman"/>
          <w:color w:val="383838"/>
          <w:w w:val="105"/>
        </w:rPr>
        <w:t>extent</w:t>
      </w:r>
      <w:r w:rsidRPr="00F6613A">
        <w:rPr>
          <w:rFonts w:cs="Times New Roman"/>
          <w:color w:val="383838"/>
          <w:spacing w:val="-16"/>
          <w:w w:val="105"/>
        </w:rPr>
        <w:t xml:space="preserve"> </w:t>
      </w:r>
      <w:r w:rsidRPr="00F6613A">
        <w:rPr>
          <w:rFonts w:cs="Times New Roman"/>
          <w:color w:val="383838"/>
          <w:w w:val="105"/>
        </w:rPr>
        <w:t>permitted</w:t>
      </w:r>
      <w:r w:rsidRPr="00F6613A">
        <w:rPr>
          <w:rFonts w:cs="Times New Roman"/>
          <w:color w:val="383838"/>
          <w:spacing w:val="7"/>
          <w:w w:val="105"/>
        </w:rPr>
        <w:t xml:space="preserve"> </w:t>
      </w:r>
      <w:r w:rsidRPr="00F6613A">
        <w:rPr>
          <w:rFonts w:cs="Times New Roman"/>
          <w:color w:val="242424"/>
          <w:w w:val="105"/>
        </w:rPr>
        <w:t>under</w:t>
      </w:r>
      <w:r w:rsidRPr="00F6613A">
        <w:rPr>
          <w:rFonts w:cs="Times New Roman"/>
          <w:color w:val="242424"/>
          <w:spacing w:val="-3"/>
          <w:w w:val="105"/>
        </w:rPr>
        <w:t xml:space="preserve"> </w:t>
      </w:r>
      <w:r w:rsidRPr="00F6613A">
        <w:rPr>
          <w:rFonts w:cs="Times New Roman"/>
          <w:color w:val="383838"/>
          <w:spacing w:val="1"/>
          <w:w w:val="105"/>
        </w:rPr>
        <w:t>law</w:t>
      </w:r>
      <w:r w:rsidRPr="00F6613A">
        <w:rPr>
          <w:rFonts w:cs="Times New Roman"/>
          <w:color w:val="5D5D5D"/>
          <w:w w:val="105"/>
        </w:rPr>
        <w:t>.</w:t>
      </w:r>
      <w:r w:rsidRPr="00F6613A">
        <w:rPr>
          <w:rFonts w:cs="Times New Roman"/>
          <w:color w:val="5D5D5D"/>
          <w:spacing w:val="6"/>
          <w:w w:val="105"/>
        </w:rPr>
        <w:t xml:space="preserve"> </w:t>
      </w:r>
      <w:r w:rsidRPr="00F6613A">
        <w:rPr>
          <w:rFonts w:cs="Times New Roman"/>
          <w:color w:val="383838"/>
          <w:w w:val="105"/>
        </w:rPr>
        <w:t>Personal</w:t>
      </w:r>
      <w:r w:rsidRPr="00F6613A">
        <w:rPr>
          <w:rFonts w:cs="Times New Roman"/>
          <w:color w:val="383838"/>
          <w:spacing w:val="5"/>
          <w:w w:val="105"/>
        </w:rPr>
        <w:t xml:space="preserve"> </w:t>
      </w:r>
      <w:r w:rsidRPr="00F6613A">
        <w:rPr>
          <w:rFonts w:cs="Times New Roman"/>
          <w:color w:val="242424"/>
          <w:w w:val="105"/>
        </w:rPr>
        <w:t>inform</w:t>
      </w:r>
      <w:r w:rsidRPr="00F6613A">
        <w:rPr>
          <w:rFonts w:cs="Times New Roman"/>
          <w:color w:val="4B4B4B"/>
          <w:w w:val="105"/>
        </w:rPr>
        <w:t>ation</w:t>
      </w:r>
      <w:r w:rsidRPr="00F6613A">
        <w:rPr>
          <w:rFonts w:cs="Times New Roman"/>
          <w:color w:val="4B4B4B"/>
          <w:spacing w:val="-18"/>
          <w:w w:val="105"/>
        </w:rPr>
        <w:t xml:space="preserve"> </w:t>
      </w:r>
      <w:r w:rsidRPr="00F6613A">
        <w:rPr>
          <w:rFonts w:cs="Times New Roman"/>
          <w:color w:val="383838"/>
          <w:w w:val="105"/>
        </w:rPr>
        <w:t>belonging</w:t>
      </w:r>
      <w:r w:rsidRPr="00F6613A">
        <w:rPr>
          <w:rFonts w:cs="Times New Roman"/>
          <w:color w:val="383838"/>
          <w:spacing w:val="-8"/>
          <w:w w:val="105"/>
        </w:rPr>
        <w:t xml:space="preserve"> </w:t>
      </w:r>
      <w:r w:rsidRPr="00F6613A">
        <w:rPr>
          <w:rFonts w:cs="Times New Roman"/>
          <w:color w:val="383838"/>
          <w:w w:val="105"/>
        </w:rPr>
        <w:t>to</w:t>
      </w:r>
      <w:r w:rsidRPr="00F6613A">
        <w:rPr>
          <w:rFonts w:cs="Times New Roman"/>
          <w:color w:val="383838"/>
          <w:spacing w:val="-18"/>
          <w:w w:val="105"/>
        </w:rPr>
        <w:t xml:space="preserve"> </w:t>
      </w:r>
      <w:r w:rsidRPr="00F6613A">
        <w:rPr>
          <w:rFonts w:cs="Times New Roman"/>
          <w:color w:val="4B4B4B"/>
          <w:w w:val="105"/>
        </w:rPr>
        <w:t>an</w:t>
      </w:r>
      <w:r w:rsidRPr="00F6613A">
        <w:rPr>
          <w:rFonts w:cs="Times New Roman"/>
          <w:color w:val="4B4B4B"/>
          <w:spacing w:val="27"/>
          <w:w w:val="104"/>
        </w:rPr>
        <w:t xml:space="preserve"> </w:t>
      </w:r>
      <w:r w:rsidRPr="00F6613A">
        <w:rPr>
          <w:rFonts w:cs="Times New Roman"/>
          <w:color w:val="383838"/>
          <w:w w:val="105"/>
        </w:rPr>
        <w:t>individual</w:t>
      </w:r>
      <w:r w:rsidRPr="00F6613A">
        <w:rPr>
          <w:rFonts w:cs="Times New Roman"/>
          <w:color w:val="383838"/>
          <w:spacing w:val="-6"/>
          <w:w w:val="105"/>
        </w:rPr>
        <w:t xml:space="preserve"> </w:t>
      </w:r>
      <w:r w:rsidRPr="00F6613A">
        <w:rPr>
          <w:rFonts w:cs="Times New Roman"/>
          <w:color w:val="383838"/>
          <w:w w:val="105"/>
        </w:rPr>
        <w:t>will</w:t>
      </w:r>
      <w:r w:rsidRPr="00F6613A">
        <w:rPr>
          <w:rFonts w:cs="Times New Roman"/>
          <w:color w:val="383838"/>
          <w:spacing w:val="-5"/>
          <w:w w:val="105"/>
        </w:rPr>
        <w:t xml:space="preserve"> </w:t>
      </w:r>
      <w:r w:rsidRPr="00F6613A">
        <w:rPr>
          <w:rFonts w:cs="Times New Roman"/>
          <w:color w:val="383838"/>
          <w:w w:val="105"/>
        </w:rPr>
        <w:t>not</w:t>
      </w:r>
      <w:r w:rsidRPr="00F6613A">
        <w:rPr>
          <w:rFonts w:cs="Times New Roman"/>
          <w:color w:val="383838"/>
          <w:spacing w:val="-9"/>
          <w:w w:val="105"/>
        </w:rPr>
        <w:t xml:space="preserve"> </w:t>
      </w:r>
      <w:r w:rsidRPr="00F6613A">
        <w:rPr>
          <w:rFonts w:cs="Times New Roman"/>
          <w:color w:val="383838"/>
          <w:w w:val="105"/>
        </w:rPr>
        <w:t>be</w:t>
      </w:r>
      <w:r w:rsidRPr="00F6613A">
        <w:rPr>
          <w:rFonts w:cs="Times New Roman"/>
          <w:color w:val="383838"/>
          <w:spacing w:val="-13"/>
          <w:w w:val="105"/>
        </w:rPr>
        <w:t xml:space="preserve"> </w:t>
      </w:r>
      <w:r w:rsidRPr="00F6613A">
        <w:rPr>
          <w:rFonts w:cs="Times New Roman"/>
          <w:color w:val="383838"/>
          <w:w w:val="105"/>
        </w:rPr>
        <w:t>released</w:t>
      </w:r>
      <w:r w:rsidRPr="00F6613A">
        <w:rPr>
          <w:rFonts w:cs="Times New Roman"/>
          <w:color w:val="383838"/>
          <w:spacing w:val="-7"/>
          <w:w w:val="105"/>
        </w:rPr>
        <w:t xml:space="preserve"> </w:t>
      </w:r>
      <w:r w:rsidRPr="00F6613A">
        <w:rPr>
          <w:rFonts w:cs="Times New Roman"/>
          <w:color w:val="383838"/>
          <w:w w:val="105"/>
        </w:rPr>
        <w:t>under</w:t>
      </w:r>
      <w:r w:rsidRPr="00F6613A">
        <w:rPr>
          <w:rFonts w:cs="Times New Roman"/>
          <w:color w:val="383838"/>
          <w:spacing w:val="-10"/>
          <w:w w:val="105"/>
        </w:rPr>
        <w:t xml:space="preserve"> </w:t>
      </w:r>
      <w:r w:rsidRPr="00F6613A">
        <w:rPr>
          <w:rFonts w:cs="Times New Roman"/>
          <w:color w:val="383838"/>
          <w:w w:val="105"/>
        </w:rPr>
        <w:t>the</w:t>
      </w:r>
      <w:r w:rsidRPr="00F6613A">
        <w:rPr>
          <w:rFonts w:cs="Times New Roman"/>
          <w:color w:val="383838"/>
          <w:spacing w:val="-9"/>
          <w:w w:val="105"/>
        </w:rPr>
        <w:t xml:space="preserve"> </w:t>
      </w:r>
      <w:r w:rsidRPr="00F6613A">
        <w:rPr>
          <w:rFonts w:cs="Times New Roman"/>
          <w:color w:val="4B4B4B"/>
          <w:w w:val="105"/>
        </w:rPr>
        <w:t>FOIA</w:t>
      </w:r>
      <w:r w:rsidRPr="00F6613A">
        <w:rPr>
          <w:rFonts w:cs="Times New Roman"/>
          <w:color w:val="4B4B4B"/>
          <w:spacing w:val="-7"/>
          <w:w w:val="105"/>
        </w:rPr>
        <w:t xml:space="preserve"> </w:t>
      </w:r>
      <w:r w:rsidRPr="00F6613A">
        <w:rPr>
          <w:rFonts w:cs="Times New Roman"/>
          <w:color w:val="383838"/>
          <w:w w:val="105"/>
        </w:rPr>
        <w:t>unless</w:t>
      </w:r>
      <w:r w:rsidRPr="00F6613A">
        <w:rPr>
          <w:rFonts w:cs="Times New Roman"/>
          <w:color w:val="383838"/>
          <w:spacing w:val="-24"/>
          <w:w w:val="105"/>
        </w:rPr>
        <w:t xml:space="preserve"> </w:t>
      </w:r>
      <w:r w:rsidRPr="00F6613A">
        <w:rPr>
          <w:rFonts w:cs="Times New Roman"/>
          <w:color w:val="383838"/>
          <w:w w:val="105"/>
        </w:rPr>
        <w:t>the</w:t>
      </w:r>
      <w:r w:rsidRPr="00F6613A">
        <w:rPr>
          <w:rFonts w:cs="Times New Roman"/>
          <w:color w:val="383838"/>
          <w:spacing w:val="-14"/>
          <w:w w:val="105"/>
        </w:rPr>
        <w:t xml:space="preserve"> </w:t>
      </w:r>
      <w:r w:rsidRPr="00F6613A">
        <w:rPr>
          <w:rFonts w:cs="Times New Roman"/>
          <w:color w:val="383838"/>
          <w:w w:val="105"/>
        </w:rPr>
        <w:t>information</w:t>
      </w:r>
      <w:r w:rsidRPr="00F6613A">
        <w:rPr>
          <w:rFonts w:cs="Times New Roman"/>
          <w:color w:val="383838"/>
          <w:spacing w:val="-10"/>
          <w:w w:val="105"/>
        </w:rPr>
        <w:t xml:space="preserve"> </w:t>
      </w:r>
      <w:r w:rsidRPr="00F6613A">
        <w:rPr>
          <w:rFonts w:cs="Times New Roman"/>
          <w:color w:val="242424"/>
          <w:w w:val="105"/>
        </w:rPr>
        <w:t>i</w:t>
      </w:r>
      <w:r w:rsidRPr="00F6613A">
        <w:rPr>
          <w:rFonts w:cs="Times New Roman"/>
          <w:color w:val="4B4B4B"/>
          <w:w w:val="105"/>
        </w:rPr>
        <w:t>s</w:t>
      </w:r>
      <w:r w:rsidRPr="00F6613A">
        <w:rPr>
          <w:rFonts w:cs="Times New Roman"/>
          <w:color w:val="4B4B4B"/>
          <w:spacing w:val="-29"/>
          <w:w w:val="105"/>
        </w:rPr>
        <w:t xml:space="preserve"> </w:t>
      </w:r>
      <w:r w:rsidRPr="00F6613A">
        <w:rPr>
          <w:rFonts w:cs="Times New Roman"/>
          <w:color w:val="383838"/>
          <w:w w:val="105"/>
        </w:rPr>
        <w:t>already</w:t>
      </w:r>
      <w:r w:rsidRPr="00F6613A">
        <w:rPr>
          <w:rFonts w:cs="Times New Roman"/>
          <w:color w:val="383838"/>
          <w:spacing w:val="-13"/>
          <w:w w:val="105"/>
        </w:rPr>
        <w:t xml:space="preserve"> </w:t>
      </w:r>
      <w:r w:rsidRPr="00F6613A">
        <w:rPr>
          <w:rFonts w:cs="Times New Roman"/>
          <w:color w:val="383838"/>
          <w:w w:val="105"/>
        </w:rPr>
        <w:t>public</w:t>
      </w:r>
      <w:r w:rsidRPr="00F6613A">
        <w:rPr>
          <w:rFonts w:cs="Times New Roman"/>
          <w:color w:val="383838"/>
          <w:spacing w:val="22"/>
          <w:w w:val="102"/>
        </w:rPr>
        <w:t xml:space="preserve"> </w:t>
      </w:r>
      <w:r w:rsidRPr="00F6613A">
        <w:rPr>
          <w:rFonts w:cs="Times New Roman"/>
          <w:color w:val="383838"/>
          <w:w w:val="105"/>
        </w:rPr>
        <w:t>or</w:t>
      </w:r>
      <w:r w:rsidRPr="00F6613A">
        <w:rPr>
          <w:rFonts w:cs="Times New Roman"/>
          <w:color w:val="383838"/>
          <w:spacing w:val="-16"/>
          <w:w w:val="105"/>
        </w:rPr>
        <w:t xml:space="preserve"> </w:t>
      </w:r>
      <w:r w:rsidRPr="00F6613A">
        <w:rPr>
          <w:rFonts w:cs="Times New Roman"/>
          <w:color w:val="383838"/>
          <w:w w:val="105"/>
        </w:rPr>
        <w:t>if</w:t>
      </w:r>
      <w:r w:rsidRPr="00F6613A">
        <w:rPr>
          <w:rFonts w:cs="Times New Roman"/>
          <w:color w:val="383838"/>
          <w:spacing w:val="-19"/>
          <w:w w:val="105"/>
        </w:rPr>
        <w:t xml:space="preserve"> </w:t>
      </w:r>
      <w:r w:rsidRPr="00F6613A">
        <w:rPr>
          <w:rFonts w:cs="Times New Roman"/>
          <w:color w:val="383838"/>
          <w:w w:val="105"/>
        </w:rPr>
        <w:t>the</w:t>
      </w:r>
      <w:r w:rsidRPr="00F6613A">
        <w:rPr>
          <w:rFonts w:cs="Times New Roman"/>
          <w:color w:val="383838"/>
          <w:spacing w:val="-13"/>
          <w:w w:val="105"/>
        </w:rPr>
        <w:t xml:space="preserve"> </w:t>
      </w:r>
      <w:r w:rsidRPr="00F6613A">
        <w:rPr>
          <w:rFonts w:cs="Times New Roman"/>
          <w:color w:val="383838"/>
          <w:w w:val="105"/>
        </w:rPr>
        <w:t>public</w:t>
      </w:r>
      <w:r w:rsidRPr="00F6613A">
        <w:rPr>
          <w:rFonts w:cs="Times New Roman"/>
          <w:color w:val="383838"/>
          <w:spacing w:val="4"/>
          <w:w w:val="105"/>
        </w:rPr>
        <w:t xml:space="preserve"> </w:t>
      </w:r>
      <w:r w:rsidRPr="00F6613A">
        <w:rPr>
          <w:rFonts w:cs="Times New Roman"/>
          <w:color w:val="383838"/>
          <w:w w:val="105"/>
        </w:rPr>
        <w:t>interest is</w:t>
      </w:r>
      <w:r w:rsidRPr="00F6613A">
        <w:rPr>
          <w:rFonts w:cs="Times New Roman"/>
          <w:color w:val="383838"/>
          <w:spacing w:val="-17"/>
          <w:w w:val="105"/>
        </w:rPr>
        <w:t xml:space="preserve"> </w:t>
      </w:r>
      <w:r w:rsidRPr="00F6613A">
        <w:rPr>
          <w:rFonts w:cs="Times New Roman"/>
          <w:color w:val="383838"/>
          <w:w w:val="105"/>
        </w:rPr>
        <w:t>greater</w:t>
      </w:r>
      <w:r w:rsidRPr="00F6613A">
        <w:rPr>
          <w:rFonts w:cs="Times New Roman"/>
          <w:color w:val="383838"/>
          <w:spacing w:val="-4"/>
          <w:w w:val="105"/>
        </w:rPr>
        <w:t xml:space="preserve"> </w:t>
      </w:r>
      <w:r w:rsidRPr="00F6613A">
        <w:rPr>
          <w:rFonts w:cs="Times New Roman"/>
          <w:color w:val="383838"/>
          <w:w w:val="105"/>
        </w:rPr>
        <w:t>that</w:t>
      </w:r>
      <w:r w:rsidRPr="00F6613A">
        <w:rPr>
          <w:rFonts w:cs="Times New Roman"/>
          <w:color w:val="383838"/>
          <w:spacing w:val="-8"/>
          <w:w w:val="105"/>
        </w:rPr>
        <w:t xml:space="preserve"> </w:t>
      </w:r>
      <w:r w:rsidRPr="00F6613A">
        <w:rPr>
          <w:rFonts w:cs="Times New Roman"/>
          <w:color w:val="383838"/>
          <w:w w:val="105"/>
        </w:rPr>
        <w:t>the</w:t>
      </w:r>
      <w:r w:rsidRPr="00F6613A">
        <w:rPr>
          <w:rFonts w:cs="Times New Roman"/>
          <w:color w:val="383838"/>
          <w:spacing w:val="-15"/>
          <w:w w:val="105"/>
        </w:rPr>
        <w:t xml:space="preserve"> </w:t>
      </w:r>
      <w:r w:rsidRPr="00F6613A">
        <w:rPr>
          <w:rFonts w:cs="Times New Roman"/>
          <w:color w:val="383838"/>
          <w:w w:val="105"/>
        </w:rPr>
        <w:t>private</w:t>
      </w:r>
      <w:r w:rsidRPr="00F6613A">
        <w:rPr>
          <w:rFonts w:cs="Times New Roman"/>
          <w:color w:val="383838"/>
          <w:spacing w:val="2"/>
          <w:w w:val="105"/>
        </w:rPr>
        <w:t xml:space="preserve"> </w:t>
      </w:r>
      <w:r w:rsidRPr="00F6613A">
        <w:rPr>
          <w:rFonts w:cs="Times New Roman"/>
          <w:color w:val="383838"/>
          <w:w w:val="105"/>
        </w:rPr>
        <w:t>interest</w:t>
      </w:r>
      <w:r w:rsidRPr="00F6613A">
        <w:rPr>
          <w:rFonts w:cs="Times New Roman"/>
          <w:color w:val="383838"/>
          <w:spacing w:val="-6"/>
          <w:w w:val="105"/>
        </w:rPr>
        <w:t xml:space="preserve"> </w:t>
      </w:r>
      <w:r w:rsidRPr="00F6613A">
        <w:rPr>
          <w:rFonts w:cs="Times New Roman"/>
          <w:color w:val="383838"/>
          <w:w w:val="105"/>
        </w:rPr>
        <w:t>under</w:t>
      </w:r>
      <w:r w:rsidRPr="00F6613A">
        <w:rPr>
          <w:rFonts w:cs="Times New Roman"/>
          <w:color w:val="383838"/>
          <w:spacing w:val="3"/>
          <w:w w:val="105"/>
        </w:rPr>
        <w:t xml:space="preserve"> </w:t>
      </w:r>
      <w:r w:rsidRPr="00F6613A">
        <w:rPr>
          <w:rFonts w:cs="Times New Roman"/>
          <w:color w:val="383838"/>
          <w:w w:val="105"/>
        </w:rPr>
        <w:t>5</w:t>
      </w:r>
      <w:r w:rsidRPr="00F6613A">
        <w:rPr>
          <w:rFonts w:cs="Times New Roman"/>
          <w:color w:val="383838"/>
          <w:spacing w:val="-23"/>
          <w:w w:val="105"/>
        </w:rPr>
        <w:t xml:space="preserve"> </w:t>
      </w:r>
      <w:r w:rsidRPr="00F6613A">
        <w:rPr>
          <w:rFonts w:cs="Times New Roman"/>
          <w:color w:val="4B4B4B"/>
          <w:w w:val="105"/>
        </w:rPr>
        <w:t>U.S.C.</w:t>
      </w:r>
      <w:r w:rsidRPr="00F6613A">
        <w:rPr>
          <w:rFonts w:cs="Times New Roman"/>
          <w:color w:val="4B4B4B"/>
          <w:spacing w:val="8"/>
          <w:w w:val="105"/>
        </w:rPr>
        <w:t xml:space="preserve"> </w:t>
      </w:r>
      <w:r w:rsidRPr="00F6613A">
        <w:rPr>
          <w:rFonts w:cs="Times New Roman"/>
          <w:color w:val="4B4B4B"/>
          <w:w w:val="105"/>
        </w:rPr>
        <w:t>§</w:t>
      </w:r>
      <w:r w:rsidRPr="00F6613A">
        <w:rPr>
          <w:rFonts w:cs="Times New Roman"/>
          <w:color w:val="4B4B4B"/>
          <w:spacing w:val="-26"/>
          <w:w w:val="105"/>
        </w:rPr>
        <w:t xml:space="preserve"> </w:t>
      </w:r>
      <w:r w:rsidRPr="00F6613A">
        <w:rPr>
          <w:rFonts w:cs="Times New Roman"/>
          <w:color w:val="383838"/>
          <w:w w:val="105"/>
        </w:rPr>
        <w:t>552(b)(6).</w:t>
      </w:r>
    </w:p>
    <w:p w:rsidR="007776F9" w:rsidRPr="00F6613A" w:rsidRDefault="007776F9">
      <w:pPr>
        <w:spacing w:line="256" w:lineRule="auto"/>
        <w:rPr>
          <w:rFonts w:ascii="Times New Roman" w:hAnsi="Times New Roman" w:cs="Times New Roman"/>
        </w:rPr>
        <w:sectPr w:rsidR="007776F9" w:rsidRPr="00F6613A">
          <w:footerReference w:type="default" r:id="rId8"/>
          <w:pgSz w:w="12240" w:h="15840"/>
          <w:pgMar w:top="1040" w:right="1460" w:bottom="1040" w:left="1480" w:header="0" w:footer="844" w:gutter="0"/>
          <w:pgNumType w:start="2"/>
          <w:cols w:space="720"/>
        </w:sectPr>
      </w:pPr>
    </w:p>
    <w:p w:rsidR="007776F9" w:rsidRPr="00F6613A" w:rsidRDefault="00F6613A">
      <w:pPr>
        <w:pStyle w:val="Heading1"/>
        <w:numPr>
          <w:ilvl w:val="0"/>
          <w:numId w:val="1"/>
        </w:numPr>
        <w:tabs>
          <w:tab w:val="left" w:pos="645"/>
        </w:tabs>
        <w:spacing w:before="49"/>
        <w:rPr>
          <w:rFonts w:cs="Times New Roman"/>
        </w:rPr>
      </w:pPr>
      <w:r w:rsidRPr="00F6613A">
        <w:rPr>
          <w:rFonts w:cs="Times New Roman"/>
          <w:color w:val="383838"/>
        </w:rPr>
        <w:t xml:space="preserve">Not </w:t>
      </w:r>
      <w:r w:rsidRPr="00F6613A">
        <w:rPr>
          <w:rFonts w:cs="Times New Roman"/>
          <w:color w:val="494949"/>
        </w:rPr>
        <w:t>applicable.</w:t>
      </w:r>
      <w:r w:rsidRPr="00F6613A">
        <w:rPr>
          <w:rFonts w:cs="Times New Roman"/>
          <w:color w:val="494949"/>
          <w:spacing w:val="37"/>
        </w:rPr>
        <w:t xml:space="preserve"> </w:t>
      </w:r>
      <w:r w:rsidRPr="00F6613A">
        <w:rPr>
          <w:rFonts w:cs="Times New Roman"/>
          <w:color w:val="383838"/>
        </w:rPr>
        <w:t>None</w:t>
      </w:r>
      <w:r w:rsidRPr="00F6613A">
        <w:rPr>
          <w:rFonts w:cs="Times New Roman"/>
          <w:color w:val="383838"/>
          <w:spacing w:val="1"/>
        </w:rPr>
        <w:t xml:space="preserve"> </w:t>
      </w:r>
      <w:r w:rsidRPr="00F6613A">
        <w:rPr>
          <w:rFonts w:cs="Times New Roman"/>
          <w:color w:val="383838"/>
        </w:rPr>
        <w:t>of</w:t>
      </w:r>
      <w:r w:rsidRPr="00F6613A">
        <w:rPr>
          <w:rFonts w:cs="Times New Roman"/>
          <w:color w:val="383838"/>
          <w:spacing w:val="-12"/>
        </w:rPr>
        <w:t xml:space="preserve"> </w:t>
      </w:r>
      <w:r w:rsidRPr="00F6613A">
        <w:rPr>
          <w:rFonts w:cs="Times New Roman"/>
          <w:color w:val="383838"/>
        </w:rPr>
        <w:t>the</w:t>
      </w:r>
      <w:r w:rsidRPr="00F6613A">
        <w:rPr>
          <w:rFonts w:cs="Times New Roman"/>
          <w:color w:val="383838"/>
          <w:spacing w:val="5"/>
        </w:rPr>
        <w:t xml:space="preserve"> </w:t>
      </w:r>
      <w:r w:rsidRPr="00F6613A">
        <w:rPr>
          <w:rFonts w:cs="Times New Roman"/>
          <w:color w:val="383838"/>
        </w:rPr>
        <w:t>questions</w:t>
      </w:r>
      <w:r w:rsidRPr="00F6613A">
        <w:rPr>
          <w:rFonts w:cs="Times New Roman"/>
          <w:color w:val="383838"/>
          <w:spacing w:val="2"/>
        </w:rPr>
        <w:t xml:space="preserve"> </w:t>
      </w:r>
      <w:r w:rsidRPr="00F6613A">
        <w:rPr>
          <w:rFonts w:cs="Times New Roman"/>
          <w:color w:val="383838"/>
        </w:rPr>
        <w:t>on</w:t>
      </w:r>
      <w:r w:rsidRPr="00F6613A">
        <w:rPr>
          <w:rFonts w:cs="Times New Roman"/>
          <w:color w:val="383838"/>
          <w:spacing w:val="-16"/>
        </w:rPr>
        <w:t xml:space="preserve"> </w:t>
      </w:r>
      <w:r w:rsidRPr="00F6613A">
        <w:rPr>
          <w:rFonts w:cs="Times New Roman"/>
          <w:color w:val="383838"/>
        </w:rPr>
        <w:t>this</w:t>
      </w:r>
      <w:r w:rsidRPr="00F6613A">
        <w:rPr>
          <w:rFonts w:cs="Times New Roman"/>
          <w:color w:val="383838"/>
          <w:spacing w:val="-9"/>
        </w:rPr>
        <w:t xml:space="preserve"> </w:t>
      </w:r>
      <w:r w:rsidRPr="00F6613A">
        <w:rPr>
          <w:rFonts w:cs="Times New Roman"/>
          <w:color w:val="494949"/>
        </w:rPr>
        <w:t>form</w:t>
      </w:r>
      <w:r w:rsidRPr="00F6613A">
        <w:rPr>
          <w:rFonts w:cs="Times New Roman"/>
          <w:color w:val="494949"/>
          <w:spacing w:val="-14"/>
        </w:rPr>
        <w:t xml:space="preserve"> </w:t>
      </w:r>
      <w:r w:rsidRPr="00F6613A">
        <w:rPr>
          <w:rFonts w:cs="Times New Roman"/>
          <w:color w:val="383838"/>
        </w:rPr>
        <w:t>are</w:t>
      </w:r>
      <w:r w:rsidRPr="00F6613A">
        <w:rPr>
          <w:rFonts w:cs="Times New Roman"/>
          <w:color w:val="383838"/>
          <w:spacing w:val="-6"/>
        </w:rPr>
        <w:t xml:space="preserve"> </w:t>
      </w:r>
      <w:r w:rsidRPr="00F6613A">
        <w:rPr>
          <w:rFonts w:cs="Times New Roman"/>
          <w:color w:val="383838"/>
        </w:rPr>
        <w:t>of</w:t>
      </w:r>
      <w:r w:rsidRPr="00F6613A">
        <w:rPr>
          <w:rFonts w:cs="Times New Roman"/>
          <w:color w:val="383838"/>
          <w:spacing w:val="-6"/>
        </w:rPr>
        <w:t xml:space="preserve"> </w:t>
      </w:r>
      <w:r w:rsidRPr="00F6613A">
        <w:rPr>
          <w:rFonts w:cs="Times New Roman"/>
          <w:color w:val="383838"/>
        </w:rPr>
        <w:t>a</w:t>
      </w:r>
      <w:r w:rsidRPr="00F6613A">
        <w:rPr>
          <w:rFonts w:cs="Times New Roman"/>
          <w:color w:val="383838"/>
          <w:spacing w:val="-17"/>
        </w:rPr>
        <w:t xml:space="preserve"> </w:t>
      </w:r>
      <w:r w:rsidRPr="00F6613A">
        <w:rPr>
          <w:rFonts w:cs="Times New Roman"/>
          <w:color w:val="494949"/>
        </w:rPr>
        <w:t>sensitive</w:t>
      </w:r>
      <w:r w:rsidRPr="00F6613A">
        <w:rPr>
          <w:rFonts w:cs="Times New Roman"/>
          <w:color w:val="494949"/>
          <w:spacing w:val="2"/>
        </w:rPr>
        <w:t xml:space="preserve"> </w:t>
      </w:r>
      <w:r w:rsidRPr="00F6613A">
        <w:rPr>
          <w:rFonts w:cs="Times New Roman"/>
          <w:color w:val="383838"/>
        </w:rPr>
        <w:t>nature.</w:t>
      </w:r>
    </w:p>
    <w:p w:rsidR="007776F9" w:rsidRPr="00F6613A" w:rsidRDefault="007776F9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p w:rsidR="007776F9" w:rsidRPr="00F6613A" w:rsidRDefault="00F6613A">
      <w:pPr>
        <w:numPr>
          <w:ilvl w:val="0"/>
          <w:numId w:val="1"/>
        </w:numPr>
        <w:tabs>
          <w:tab w:val="left" w:pos="659"/>
        </w:tabs>
        <w:ind w:left="658" w:hanging="516"/>
        <w:rPr>
          <w:rFonts w:ascii="Times New Roman" w:eastAsia="Times New Roman" w:hAnsi="Times New Roman" w:cs="Times New Roman"/>
          <w:sz w:val="24"/>
          <w:szCs w:val="24"/>
        </w:rPr>
      </w:pPr>
      <w:r w:rsidRPr="00F6613A">
        <w:rPr>
          <w:rFonts w:ascii="Times New Roman" w:hAnsi="Times New Roman" w:cs="Times New Roman"/>
          <w:color w:val="383838"/>
          <w:sz w:val="24"/>
        </w:rPr>
        <w:t>The</w:t>
      </w:r>
      <w:r w:rsidRPr="00F6613A">
        <w:rPr>
          <w:rFonts w:ascii="Times New Roman" w:hAnsi="Times New Roman" w:cs="Times New Roman"/>
          <w:color w:val="383838"/>
          <w:spacing w:val="-11"/>
          <w:sz w:val="24"/>
        </w:rPr>
        <w:t xml:space="preserve"> </w:t>
      </w:r>
      <w:r w:rsidRPr="00F6613A">
        <w:rPr>
          <w:rFonts w:ascii="Times New Roman" w:hAnsi="Times New Roman" w:cs="Times New Roman"/>
          <w:color w:val="383838"/>
          <w:sz w:val="24"/>
        </w:rPr>
        <w:t>estimated</w:t>
      </w:r>
      <w:r w:rsidRPr="00F6613A">
        <w:rPr>
          <w:rFonts w:ascii="Times New Roman" w:hAnsi="Times New Roman" w:cs="Times New Roman"/>
          <w:color w:val="383838"/>
          <w:spacing w:val="-7"/>
          <w:sz w:val="24"/>
        </w:rPr>
        <w:t xml:space="preserve"> </w:t>
      </w:r>
      <w:r w:rsidRPr="00F6613A">
        <w:rPr>
          <w:rFonts w:ascii="Times New Roman" w:hAnsi="Times New Roman" w:cs="Times New Roman"/>
          <w:color w:val="383838"/>
          <w:sz w:val="24"/>
        </w:rPr>
        <w:t>burden</w:t>
      </w:r>
      <w:r w:rsidRPr="00F6613A">
        <w:rPr>
          <w:rFonts w:ascii="Times New Roman" w:hAnsi="Times New Roman" w:cs="Times New Roman"/>
          <w:color w:val="383838"/>
          <w:spacing w:val="-5"/>
          <w:sz w:val="24"/>
        </w:rPr>
        <w:t xml:space="preserve"> </w:t>
      </w:r>
      <w:r w:rsidRPr="00F6613A">
        <w:rPr>
          <w:rFonts w:ascii="Times New Roman" w:hAnsi="Times New Roman" w:cs="Times New Roman"/>
          <w:color w:val="383838"/>
          <w:sz w:val="24"/>
        </w:rPr>
        <w:t>of</w:t>
      </w:r>
      <w:r w:rsidRPr="00F6613A">
        <w:rPr>
          <w:rFonts w:ascii="Times New Roman" w:hAnsi="Times New Roman" w:cs="Times New Roman"/>
          <w:color w:val="383838"/>
          <w:spacing w:val="-11"/>
          <w:sz w:val="24"/>
        </w:rPr>
        <w:t xml:space="preserve"> </w:t>
      </w:r>
      <w:r w:rsidRPr="00F6613A">
        <w:rPr>
          <w:rFonts w:ascii="Times New Roman" w:hAnsi="Times New Roman" w:cs="Times New Roman"/>
          <w:color w:val="383838"/>
          <w:sz w:val="24"/>
        </w:rPr>
        <w:t>collecting</w:t>
      </w:r>
      <w:r w:rsidRPr="00F6613A">
        <w:rPr>
          <w:rFonts w:ascii="Times New Roman" w:hAnsi="Times New Roman" w:cs="Times New Roman"/>
          <w:color w:val="383838"/>
          <w:spacing w:val="-13"/>
          <w:sz w:val="24"/>
        </w:rPr>
        <w:t xml:space="preserve"> </w:t>
      </w:r>
      <w:r w:rsidRPr="00F6613A">
        <w:rPr>
          <w:rFonts w:ascii="Times New Roman" w:hAnsi="Times New Roman" w:cs="Times New Roman"/>
          <w:color w:val="383838"/>
          <w:sz w:val="24"/>
        </w:rPr>
        <w:t>this</w:t>
      </w:r>
      <w:r w:rsidRPr="00F6613A">
        <w:rPr>
          <w:rFonts w:ascii="Times New Roman" w:hAnsi="Times New Roman" w:cs="Times New Roman"/>
          <w:color w:val="383838"/>
          <w:spacing w:val="-16"/>
          <w:sz w:val="24"/>
        </w:rPr>
        <w:t xml:space="preserve"> </w:t>
      </w:r>
      <w:r w:rsidRPr="00F6613A">
        <w:rPr>
          <w:rFonts w:ascii="Times New Roman" w:hAnsi="Times New Roman" w:cs="Times New Roman"/>
          <w:color w:val="383838"/>
          <w:sz w:val="24"/>
        </w:rPr>
        <w:t>information</w:t>
      </w:r>
      <w:r w:rsidRPr="00F6613A">
        <w:rPr>
          <w:rFonts w:ascii="Times New Roman" w:hAnsi="Times New Roman" w:cs="Times New Roman"/>
          <w:color w:val="383838"/>
          <w:spacing w:val="11"/>
          <w:sz w:val="24"/>
        </w:rPr>
        <w:t xml:space="preserve"> </w:t>
      </w:r>
      <w:r w:rsidRPr="00F6613A">
        <w:rPr>
          <w:rFonts w:ascii="Times New Roman" w:hAnsi="Times New Roman" w:cs="Times New Roman"/>
          <w:color w:val="383838"/>
          <w:sz w:val="24"/>
        </w:rPr>
        <w:t>is</w:t>
      </w:r>
      <w:r w:rsidRPr="00F6613A">
        <w:rPr>
          <w:rFonts w:ascii="Times New Roman" w:hAnsi="Times New Roman" w:cs="Times New Roman"/>
          <w:color w:val="383838"/>
          <w:spacing w:val="-21"/>
          <w:sz w:val="24"/>
        </w:rPr>
        <w:t xml:space="preserve"> </w:t>
      </w:r>
      <w:r w:rsidRPr="00F6613A">
        <w:rPr>
          <w:rFonts w:ascii="Times New Roman" w:hAnsi="Times New Roman" w:cs="Times New Roman"/>
          <w:color w:val="383838"/>
          <w:sz w:val="24"/>
        </w:rPr>
        <w:t>as</w:t>
      </w:r>
      <w:r w:rsidRPr="00F6613A">
        <w:rPr>
          <w:rFonts w:ascii="Times New Roman" w:hAnsi="Times New Roman" w:cs="Times New Roman"/>
          <w:color w:val="383838"/>
          <w:spacing w:val="-15"/>
          <w:sz w:val="24"/>
        </w:rPr>
        <w:t xml:space="preserve"> </w:t>
      </w:r>
      <w:r w:rsidRPr="00F6613A">
        <w:rPr>
          <w:rFonts w:ascii="Times New Roman" w:hAnsi="Times New Roman" w:cs="Times New Roman"/>
          <w:color w:val="383838"/>
          <w:sz w:val="24"/>
        </w:rPr>
        <w:t>follows:</w:t>
      </w:r>
    </w:p>
    <w:p w:rsidR="007776F9" w:rsidRPr="00F6613A" w:rsidRDefault="00F6613A">
      <w:pPr>
        <w:tabs>
          <w:tab w:val="left" w:pos="1547"/>
        </w:tabs>
        <w:spacing w:before="4"/>
        <w:ind w:left="6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83838"/>
          <w:spacing w:val="-3"/>
          <w:sz w:val="24"/>
        </w:rPr>
        <w:t>45</w:t>
      </w:r>
      <w:r w:rsidRPr="00F6613A">
        <w:rPr>
          <w:rFonts w:ascii="Times New Roman" w:hAnsi="Times New Roman" w:cs="Times New Roman"/>
          <w:color w:val="383838"/>
          <w:spacing w:val="-2"/>
          <w:sz w:val="24"/>
        </w:rPr>
        <w:tab/>
      </w:r>
      <w:r w:rsidRPr="00F6613A">
        <w:rPr>
          <w:rFonts w:ascii="Times New Roman" w:hAnsi="Times New Roman" w:cs="Times New Roman"/>
          <w:color w:val="383838"/>
          <w:sz w:val="24"/>
        </w:rPr>
        <w:t>respondents</w:t>
      </w:r>
      <w:r w:rsidRPr="00F6613A">
        <w:rPr>
          <w:rFonts w:ascii="Times New Roman" w:hAnsi="Times New Roman" w:cs="Times New Roman"/>
          <w:color w:val="383838"/>
          <w:spacing w:val="-16"/>
          <w:sz w:val="24"/>
        </w:rPr>
        <w:t xml:space="preserve"> </w:t>
      </w:r>
      <w:r w:rsidRPr="00F6613A">
        <w:rPr>
          <w:rFonts w:ascii="Times New Roman" w:hAnsi="Times New Roman" w:cs="Times New Roman"/>
          <w:color w:val="383838"/>
          <w:sz w:val="24"/>
        </w:rPr>
        <w:t>per</w:t>
      </w:r>
      <w:r w:rsidRPr="00F6613A">
        <w:rPr>
          <w:rFonts w:ascii="Times New Roman" w:hAnsi="Times New Roman" w:cs="Times New Roman"/>
          <w:color w:val="383838"/>
          <w:spacing w:val="-20"/>
          <w:sz w:val="24"/>
        </w:rPr>
        <w:t xml:space="preserve"> </w:t>
      </w:r>
      <w:r w:rsidRPr="00F6613A">
        <w:rPr>
          <w:rFonts w:ascii="Times New Roman" w:hAnsi="Times New Roman" w:cs="Times New Roman"/>
          <w:color w:val="494949"/>
          <w:sz w:val="24"/>
        </w:rPr>
        <w:t>year</w:t>
      </w:r>
    </w:p>
    <w:p w:rsidR="007776F9" w:rsidRPr="00F6613A" w:rsidRDefault="00F6613A">
      <w:pPr>
        <w:tabs>
          <w:tab w:val="left" w:pos="1539"/>
        </w:tabs>
        <w:spacing w:before="4"/>
        <w:ind w:left="651"/>
        <w:rPr>
          <w:rFonts w:ascii="Times New Roman" w:eastAsia="Times New Roman" w:hAnsi="Times New Roman" w:cs="Times New Roman"/>
          <w:sz w:val="24"/>
          <w:szCs w:val="24"/>
        </w:rPr>
      </w:pPr>
      <w:r w:rsidRPr="00F6613A">
        <w:rPr>
          <w:rFonts w:ascii="Times New Roman" w:hAnsi="Times New Roman" w:cs="Times New Roman"/>
          <w:color w:val="383838"/>
          <w:sz w:val="24"/>
        </w:rPr>
        <w:t xml:space="preserve">x </w:t>
      </w:r>
      <w:r w:rsidRPr="00F6613A">
        <w:rPr>
          <w:rFonts w:ascii="Times New Roman" w:hAnsi="Times New Roman" w:cs="Times New Roman"/>
          <w:color w:val="383838"/>
          <w:spacing w:val="26"/>
          <w:sz w:val="24"/>
        </w:rPr>
        <w:t xml:space="preserve"> </w:t>
      </w:r>
      <w:r w:rsidRPr="00F6613A">
        <w:rPr>
          <w:rFonts w:ascii="Times New Roman" w:hAnsi="Times New Roman" w:cs="Times New Roman"/>
          <w:color w:val="383838"/>
          <w:sz w:val="24"/>
        </w:rPr>
        <w:t>1</w:t>
      </w:r>
      <w:r w:rsidRPr="00F6613A">
        <w:rPr>
          <w:rFonts w:ascii="Times New Roman" w:hAnsi="Times New Roman" w:cs="Times New Roman"/>
          <w:color w:val="383838"/>
          <w:sz w:val="24"/>
        </w:rPr>
        <w:tab/>
        <w:t>per</w:t>
      </w:r>
      <w:r w:rsidRPr="00F6613A">
        <w:rPr>
          <w:rFonts w:ascii="Times New Roman" w:hAnsi="Times New Roman" w:cs="Times New Roman"/>
          <w:color w:val="383838"/>
          <w:spacing w:val="-26"/>
          <w:sz w:val="24"/>
        </w:rPr>
        <w:t xml:space="preserve"> </w:t>
      </w:r>
      <w:r w:rsidRPr="00F6613A">
        <w:rPr>
          <w:rFonts w:ascii="Times New Roman" w:hAnsi="Times New Roman" w:cs="Times New Roman"/>
          <w:color w:val="494949"/>
          <w:sz w:val="24"/>
        </w:rPr>
        <w:t>respondent</w:t>
      </w:r>
    </w:p>
    <w:p w:rsidR="007776F9" w:rsidRPr="00F6613A" w:rsidRDefault="00F6613A">
      <w:pPr>
        <w:tabs>
          <w:tab w:val="left" w:pos="1547"/>
        </w:tabs>
        <w:spacing w:before="4"/>
        <w:ind w:left="6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83838"/>
          <w:spacing w:val="-3"/>
          <w:sz w:val="24"/>
        </w:rPr>
        <w:t>45</w:t>
      </w:r>
      <w:r w:rsidRPr="00F6613A">
        <w:rPr>
          <w:rFonts w:ascii="Times New Roman" w:hAnsi="Times New Roman" w:cs="Times New Roman"/>
          <w:color w:val="383838"/>
          <w:spacing w:val="-2"/>
          <w:sz w:val="24"/>
        </w:rPr>
        <w:tab/>
      </w:r>
      <w:r w:rsidRPr="00F6613A">
        <w:rPr>
          <w:rFonts w:ascii="Times New Roman" w:hAnsi="Times New Roman" w:cs="Times New Roman"/>
          <w:color w:val="383838"/>
          <w:sz w:val="24"/>
        </w:rPr>
        <w:t>total</w:t>
      </w:r>
      <w:r w:rsidRPr="00F6613A">
        <w:rPr>
          <w:rFonts w:ascii="Times New Roman" w:hAnsi="Times New Roman" w:cs="Times New Roman"/>
          <w:color w:val="383838"/>
          <w:spacing w:val="-13"/>
          <w:sz w:val="24"/>
        </w:rPr>
        <w:t xml:space="preserve"> </w:t>
      </w:r>
      <w:r w:rsidRPr="00F6613A">
        <w:rPr>
          <w:rFonts w:ascii="Times New Roman" w:hAnsi="Times New Roman" w:cs="Times New Roman"/>
          <w:color w:val="383838"/>
          <w:sz w:val="24"/>
        </w:rPr>
        <w:t>annual</w:t>
      </w:r>
      <w:r w:rsidRPr="00F6613A">
        <w:rPr>
          <w:rFonts w:ascii="Times New Roman" w:hAnsi="Times New Roman" w:cs="Times New Roman"/>
          <w:color w:val="383838"/>
          <w:spacing w:val="-20"/>
          <w:sz w:val="24"/>
        </w:rPr>
        <w:t xml:space="preserve"> </w:t>
      </w:r>
      <w:r w:rsidRPr="00F6613A">
        <w:rPr>
          <w:rFonts w:ascii="Times New Roman" w:hAnsi="Times New Roman" w:cs="Times New Roman"/>
          <w:color w:val="383838"/>
          <w:sz w:val="24"/>
        </w:rPr>
        <w:t>responses</w:t>
      </w:r>
    </w:p>
    <w:p w:rsidR="007776F9" w:rsidRPr="00F6613A" w:rsidRDefault="00F6613A">
      <w:pPr>
        <w:tabs>
          <w:tab w:val="left" w:pos="1532"/>
        </w:tabs>
        <w:spacing w:before="11" w:line="243" w:lineRule="auto"/>
        <w:ind w:left="651" w:right="3907" w:hanging="8"/>
        <w:rPr>
          <w:rFonts w:ascii="Times New Roman" w:eastAsia="Times New Roman" w:hAnsi="Times New Roman" w:cs="Times New Roman"/>
          <w:sz w:val="24"/>
          <w:szCs w:val="24"/>
        </w:rPr>
      </w:pPr>
      <w:r w:rsidRPr="00F6613A">
        <w:rPr>
          <w:rFonts w:ascii="Times New Roman" w:hAnsi="Times New Roman" w:cs="Times New Roman"/>
          <w:color w:val="383838"/>
          <w:sz w:val="24"/>
        </w:rPr>
        <w:t xml:space="preserve">x </w:t>
      </w:r>
      <w:r w:rsidRPr="00F6613A">
        <w:rPr>
          <w:rFonts w:ascii="Times New Roman" w:hAnsi="Times New Roman" w:cs="Times New Roman"/>
          <w:color w:val="383838"/>
          <w:spacing w:val="16"/>
          <w:sz w:val="24"/>
        </w:rPr>
        <w:t xml:space="preserve"> </w:t>
      </w:r>
      <w:r>
        <w:rPr>
          <w:rFonts w:ascii="Times New Roman" w:hAnsi="Times New Roman" w:cs="Times New Roman"/>
          <w:color w:val="383838"/>
          <w:sz w:val="24"/>
        </w:rPr>
        <w:t>3</w:t>
      </w:r>
      <w:r w:rsidRPr="00F6613A">
        <w:rPr>
          <w:rFonts w:ascii="Times New Roman" w:hAnsi="Times New Roman" w:cs="Times New Roman"/>
          <w:color w:val="383838"/>
          <w:sz w:val="24"/>
        </w:rPr>
        <w:tab/>
        <w:t>average</w:t>
      </w:r>
      <w:r w:rsidRPr="00F6613A">
        <w:rPr>
          <w:rFonts w:ascii="Times New Roman" w:hAnsi="Times New Roman" w:cs="Times New Roman"/>
          <w:color w:val="383838"/>
          <w:spacing w:val="-10"/>
          <w:sz w:val="24"/>
        </w:rPr>
        <w:t xml:space="preserve"> </w:t>
      </w:r>
      <w:r w:rsidRPr="00F6613A">
        <w:rPr>
          <w:rFonts w:ascii="Times New Roman" w:hAnsi="Times New Roman" w:cs="Times New Roman"/>
          <w:color w:val="383838"/>
          <w:sz w:val="24"/>
        </w:rPr>
        <w:t>hours</w:t>
      </w:r>
      <w:r w:rsidRPr="00F6613A">
        <w:rPr>
          <w:rFonts w:ascii="Times New Roman" w:hAnsi="Times New Roman" w:cs="Times New Roman"/>
          <w:color w:val="383838"/>
          <w:spacing w:val="-5"/>
          <w:sz w:val="24"/>
        </w:rPr>
        <w:t xml:space="preserve"> </w:t>
      </w:r>
      <w:r w:rsidRPr="00F6613A">
        <w:rPr>
          <w:rFonts w:ascii="Times New Roman" w:hAnsi="Times New Roman" w:cs="Times New Roman"/>
          <w:color w:val="383838"/>
          <w:sz w:val="24"/>
        </w:rPr>
        <w:t>to</w:t>
      </w:r>
      <w:r w:rsidRPr="00F6613A">
        <w:rPr>
          <w:rFonts w:ascii="Times New Roman" w:hAnsi="Times New Roman" w:cs="Times New Roman"/>
          <w:color w:val="383838"/>
          <w:spacing w:val="-10"/>
          <w:sz w:val="24"/>
        </w:rPr>
        <w:t xml:space="preserve"> </w:t>
      </w:r>
      <w:r w:rsidRPr="00F6613A">
        <w:rPr>
          <w:rFonts w:ascii="Times New Roman" w:hAnsi="Times New Roman" w:cs="Times New Roman"/>
          <w:color w:val="494949"/>
          <w:spacing w:val="1"/>
          <w:sz w:val="24"/>
        </w:rPr>
        <w:t>complet</w:t>
      </w:r>
      <w:r w:rsidRPr="00F6613A">
        <w:rPr>
          <w:rFonts w:ascii="Times New Roman" w:hAnsi="Times New Roman" w:cs="Times New Roman"/>
          <w:color w:val="262626"/>
          <w:sz w:val="24"/>
        </w:rPr>
        <w:t>e</w:t>
      </w:r>
      <w:r w:rsidRPr="00F6613A">
        <w:rPr>
          <w:rFonts w:ascii="Times New Roman" w:hAnsi="Times New Roman" w:cs="Times New Roman"/>
          <w:color w:val="262626"/>
          <w:spacing w:val="-23"/>
          <w:sz w:val="24"/>
        </w:rPr>
        <w:t xml:space="preserve"> </w:t>
      </w:r>
      <w:r w:rsidRPr="00F6613A">
        <w:rPr>
          <w:rFonts w:ascii="Times New Roman" w:hAnsi="Times New Roman" w:cs="Times New Roman"/>
          <w:color w:val="383838"/>
          <w:sz w:val="24"/>
        </w:rPr>
        <w:t>one</w:t>
      </w:r>
      <w:r w:rsidRPr="00F6613A">
        <w:rPr>
          <w:rFonts w:ascii="Times New Roman" w:hAnsi="Times New Roman" w:cs="Times New Roman"/>
          <w:color w:val="383838"/>
          <w:spacing w:val="-18"/>
          <w:sz w:val="24"/>
        </w:rPr>
        <w:t xml:space="preserve"> </w:t>
      </w:r>
      <w:r w:rsidRPr="00F6613A">
        <w:rPr>
          <w:rFonts w:ascii="Times New Roman" w:hAnsi="Times New Roman" w:cs="Times New Roman"/>
          <w:color w:val="383838"/>
          <w:sz w:val="24"/>
        </w:rPr>
        <w:t>response</w:t>
      </w:r>
      <w:r w:rsidRPr="00F6613A">
        <w:rPr>
          <w:rFonts w:ascii="Times New Roman" w:hAnsi="Times New Roman" w:cs="Times New Roman"/>
          <w:color w:val="383838"/>
          <w:spacing w:val="21"/>
          <w:w w:val="97"/>
          <w:sz w:val="24"/>
        </w:rPr>
        <w:t xml:space="preserve"> </w:t>
      </w:r>
      <w:r>
        <w:rPr>
          <w:rFonts w:ascii="Times New Roman" w:hAnsi="Times New Roman" w:cs="Times New Roman"/>
          <w:color w:val="383838"/>
          <w:w w:val="95"/>
          <w:sz w:val="24"/>
        </w:rPr>
        <w:t>135</w:t>
      </w:r>
      <w:r w:rsidRPr="00F6613A">
        <w:rPr>
          <w:rFonts w:ascii="Times New Roman" w:hAnsi="Times New Roman" w:cs="Times New Roman"/>
          <w:color w:val="383838"/>
          <w:w w:val="95"/>
          <w:sz w:val="24"/>
        </w:rPr>
        <w:tab/>
      </w:r>
      <w:r w:rsidRPr="00F6613A">
        <w:rPr>
          <w:rFonts w:ascii="Times New Roman" w:hAnsi="Times New Roman" w:cs="Times New Roman"/>
          <w:color w:val="383838"/>
          <w:sz w:val="24"/>
        </w:rPr>
        <w:t>total</w:t>
      </w:r>
      <w:r w:rsidRPr="00F6613A">
        <w:rPr>
          <w:rFonts w:ascii="Times New Roman" w:hAnsi="Times New Roman" w:cs="Times New Roman"/>
          <w:color w:val="383838"/>
          <w:spacing w:val="-16"/>
          <w:sz w:val="24"/>
        </w:rPr>
        <w:t xml:space="preserve"> </w:t>
      </w:r>
      <w:r w:rsidRPr="00F6613A">
        <w:rPr>
          <w:rFonts w:ascii="Times New Roman" w:hAnsi="Times New Roman" w:cs="Times New Roman"/>
          <w:color w:val="383838"/>
          <w:sz w:val="24"/>
        </w:rPr>
        <w:t>respondent</w:t>
      </w:r>
      <w:r w:rsidRPr="00F6613A">
        <w:rPr>
          <w:rFonts w:ascii="Times New Roman" w:hAnsi="Times New Roman" w:cs="Times New Roman"/>
          <w:color w:val="383838"/>
          <w:spacing w:val="4"/>
          <w:sz w:val="24"/>
        </w:rPr>
        <w:t xml:space="preserve"> </w:t>
      </w:r>
      <w:r w:rsidRPr="00F6613A">
        <w:rPr>
          <w:rFonts w:ascii="Times New Roman" w:hAnsi="Times New Roman" w:cs="Times New Roman"/>
          <w:color w:val="383838"/>
          <w:sz w:val="24"/>
        </w:rPr>
        <w:t>hours</w:t>
      </w:r>
    </w:p>
    <w:p w:rsidR="007776F9" w:rsidRPr="00F6613A" w:rsidRDefault="00F6613A">
      <w:pPr>
        <w:tabs>
          <w:tab w:val="left" w:pos="1532"/>
        </w:tabs>
        <w:ind w:left="644"/>
        <w:rPr>
          <w:rFonts w:ascii="Times New Roman" w:eastAsia="Times New Roman" w:hAnsi="Times New Roman" w:cs="Times New Roman"/>
          <w:sz w:val="24"/>
          <w:szCs w:val="24"/>
        </w:rPr>
      </w:pPr>
      <w:r w:rsidRPr="00F6613A">
        <w:rPr>
          <w:rFonts w:ascii="Times New Roman" w:hAnsi="Times New Roman" w:cs="Times New Roman"/>
          <w:color w:val="383838"/>
          <w:sz w:val="24"/>
        </w:rPr>
        <w:t xml:space="preserve">x </w:t>
      </w:r>
      <w:r w:rsidRPr="00F6613A">
        <w:rPr>
          <w:rFonts w:ascii="Times New Roman" w:hAnsi="Times New Roman" w:cs="Times New Roman"/>
          <w:color w:val="383838"/>
          <w:spacing w:val="10"/>
          <w:sz w:val="24"/>
        </w:rPr>
        <w:t xml:space="preserve"> </w:t>
      </w:r>
      <w:r w:rsidRPr="00F6613A">
        <w:rPr>
          <w:rFonts w:ascii="Times New Roman" w:hAnsi="Times New Roman" w:cs="Times New Roman"/>
          <w:color w:val="383838"/>
          <w:sz w:val="24"/>
        </w:rPr>
        <w:t>$75</w:t>
      </w:r>
      <w:r w:rsidRPr="00F6613A">
        <w:rPr>
          <w:rFonts w:ascii="Times New Roman" w:hAnsi="Times New Roman" w:cs="Times New Roman"/>
          <w:color w:val="383838"/>
          <w:sz w:val="24"/>
        </w:rPr>
        <w:tab/>
        <w:t>per</w:t>
      </w:r>
      <w:r w:rsidRPr="00F6613A">
        <w:rPr>
          <w:rFonts w:ascii="Times New Roman" w:hAnsi="Times New Roman" w:cs="Times New Roman"/>
          <w:color w:val="383838"/>
          <w:spacing w:val="-15"/>
          <w:sz w:val="24"/>
        </w:rPr>
        <w:t xml:space="preserve"> </w:t>
      </w:r>
      <w:r w:rsidRPr="00F6613A">
        <w:rPr>
          <w:rFonts w:ascii="Times New Roman" w:hAnsi="Times New Roman" w:cs="Times New Roman"/>
          <w:color w:val="262626"/>
          <w:sz w:val="24"/>
        </w:rPr>
        <w:t>hour</w:t>
      </w:r>
      <w:r w:rsidRPr="00F6613A">
        <w:rPr>
          <w:rFonts w:ascii="Times New Roman" w:hAnsi="Times New Roman" w:cs="Times New Roman"/>
          <w:color w:val="262626"/>
          <w:spacing w:val="-8"/>
          <w:sz w:val="24"/>
        </w:rPr>
        <w:t xml:space="preserve"> </w:t>
      </w:r>
      <w:r w:rsidRPr="00F6613A">
        <w:rPr>
          <w:rFonts w:ascii="Times New Roman" w:hAnsi="Times New Roman" w:cs="Times New Roman"/>
          <w:color w:val="383838"/>
          <w:sz w:val="24"/>
        </w:rPr>
        <w:t>for</w:t>
      </w:r>
      <w:r w:rsidRPr="00F6613A">
        <w:rPr>
          <w:rFonts w:ascii="Times New Roman" w:hAnsi="Times New Roman" w:cs="Times New Roman"/>
          <w:color w:val="383838"/>
          <w:spacing w:val="-27"/>
          <w:sz w:val="24"/>
        </w:rPr>
        <w:t xml:space="preserve"> </w:t>
      </w:r>
      <w:r w:rsidRPr="00F6613A">
        <w:rPr>
          <w:rFonts w:ascii="Times New Roman" w:hAnsi="Times New Roman" w:cs="Times New Roman"/>
          <w:color w:val="383838"/>
          <w:sz w:val="24"/>
        </w:rPr>
        <w:t>personnel,</w:t>
      </w:r>
      <w:r w:rsidRPr="00F6613A">
        <w:rPr>
          <w:rFonts w:ascii="Times New Roman" w:hAnsi="Times New Roman" w:cs="Times New Roman"/>
          <w:color w:val="383838"/>
          <w:spacing w:val="-6"/>
          <w:sz w:val="24"/>
        </w:rPr>
        <w:t xml:space="preserve"> </w:t>
      </w:r>
      <w:r w:rsidRPr="00F6613A">
        <w:rPr>
          <w:rFonts w:ascii="Times New Roman" w:hAnsi="Times New Roman" w:cs="Times New Roman"/>
          <w:color w:val="383838"/>
          <w:sz w:val="24"/>
        </w:rPr>
        <w:t>record-keeping,</w:t>
      </w:r>
      <w:r w:rsidRPr="00F6613A">
        <w:rPr>
          <w:rFonts w:ascii="Times New Roman" w:hAnsi="Times New Roman" w:cs="Times New Roman"/>
          <w:color w:val="383838"/>
          <w:spacing w:val="-5"/>
          <w:sz w:val="24"/>
        </w:rPr>
        <w:t xml:space="preserve"> </w:t>
      </w:r>
      <w:r w:rsidRPr="00F6613A">
        <w:rPr>
          <w:rFonts w:ascii="Times New Roman" w:hAnsi="Times New Roman" w:cs="Times New Roman"/>
          <w:color w:val="383838"/>
          <w:sz w:val="24"/>
        </w:rPr>
        <w:t>overhead</w:t>
      </w:r>
    </w:p>
    <w:p w:rsidR="007776F9" w:rsidRPr="00F6613A" w:rsidRDefault="00F6613A">
      <w:pPr>
        <w:spacing w:before="11"/>
        <w:ind w:left="644"/>
        <w:rPr>
          <w:rFonts w:ascii="Times New Roman" w:eastAsia="Times New Roman" w:hAnsi="Times New Roman" w:cs="Times New Roman"/>
          <w:sz w:val="24"/>
          <w:szCs w:val="24"/>
        </w:rPr>
      </w:pPr>
      <w:r w:rsidRPr="00F6613A">
        <w:rPr>
          <w:rFonts w:ascii="Times New Roman" w:hAnsi="Times New Roman" w:cs="Times New Roman"/>
          <w:color w:val="383838"/>
          <w:sz w:val="24"/>
        </w:rPr>
        <w:t>$</w:t>
      </w:r>
      <w:r>
        <w:rPr>
          <w:rFonts w:ascii="Times New Roman" w:hAnsi="Times New Roman" w:cs="Times New Roman"/>
          <w:color w:val="383838"/>
          <w:sz w:val="24"/>
        </w:rPr>
        <w:t>10,125</w:t>
      </w:r>
      <w:r w:rsidRPr="00F6613A">
        <w:rPr>
          <w:rFonts w:ascii="Times New Roman" w:hAnsi="Times New Roman" w:cs="Times New Roman"/>
          <w:color w:val="383838"/>
          <w:spacing w:val="37"/>
          <w:sz w:val="24"/>
        </w:rPr>
        <w:t xml:space="preserve"> </w:t>
      </w:r>
      <w:r w:rsidRPr="00F6613A">
        <w:rPr>
          <w:rFonts w:ascii="Times New Roman" w:hAnsi="Times New Roman" w:cs="Times New Roman"/>
          <w:color w:val="383838"/>
          <w:sz w:val="24"/>
        </w:rPr>
        <w:t>total</w:t>
      </w:r>
      <w:r w:rsidRPr="00F6613A">
        <w:rPr>
          <w:rFonts w:ascii="Times New Roman" w:hAnsi="Times New Roman" w:cs="Times New Roman"/>
          <w:color w:val="383838"/>
          <w:spacing w:val="-6"/>
          <w:sz w:val="24"/>
        </w:rPr>
        <w:t xml:space="preserve"> </w:t>
      </w:r>
      <w:r w:rsidRPr="00F6613A">
        <w:rPr>
          <w:rFonts w:ascii="Times New Roman" w:hAnsi="Times New Roman" w:cs="Times New Roman"/>
          <w:color w:val="383838"/>
          <w:sz w:val="24"/>
        </w:rPr>
        <w:t>cost</w:t>
      </w:r>
      <w:r w:rsidRPr="00F6613A">
        <w:rPr>
          <w:rFonts w:ascii="Times New Roman" w:hAnsi="Times New Roman" w:cs="Times New Roman"/>
          <w:color w:val="383838"/>
          <w:spacing w:val="-11"/>
          <w:sz w:val="24"/>
        </w:rPr>
        <w:t xml:space="preserve"> </w:t>
      </w:r>
      <w:r w:rsidRPr="00F6613A">
        <w:rPr>
          <w:rFonts w:ascii="Times New Roman" w:hAnsi="Times New Roman" w:cs="Times New Roman"/>
          <w:color w:val="383838"/>
          <w:sz w:val="24"/>
        </w:rPr>
        <w:t>to</w:t>
      </w:r>
      <w:r w:rsidRPr="00F6613A">
        <w:rPr>
          <w:rFonts w:ascii="Times New Roman" w:hAnsi="Times New Roman" w:cs="Times New Roman"/>
          <w:color w:val="383838"/>
          <w:spacing w:val="-6"/>
          <w:sz w:val="24"/>
        </w:rPr>
        <w:t xml:space="preserve"> </w:t>
      </w:r>
      <w:r w:rsidRPr="00F6613A">
        <w:rPr>
          <w:rFonts w:ascii="Times New Roman" w:hAnsi="Times New Roman" w:cs="Times New Roman"/>
          <w:color w:val="383838"/>
          <w:sz w:val="24"/>
        </w:rPr>
        <w:t>respondents</w:t>
      </w:r>
    </w:p>
    <w:p w:rsidR="007776F9" w:rsidRPr="00F6613A" w:rsidRDefault="007776F9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p w:rsidR="007776F9" w:rsidRPr="00F6613A" w:rsidRDefault="00F6613A">
      <w:pPr>
        <w:ind w:left="644"/>
        <w:rPr>
          <w:rFonts w:ascii="Times New Roman" w:eastAsia="Times New Roman" w:hAnsi="Times New Roman" w:cs="Times New Roman"/>
          <w:sz w:val="24"/>
          <w:szCs w:val="24"/>
        </w:rPr>
      </w:pPr>
      <w:r w:rsidRPr="00F6613A">
        <w:rPr>
          <w:rFonts w:ascii="Times New Roman" w:hAnsi="Times New Roman" w:cs="Times New Roman"/>
          <w:color w:val="383838"/>
          <w:sz w:val="24"/>
        </w:rPr>
        <w:t>Annual</w:t>
      </w:r>
      <w:r w:rsidRPr="00F6613A">
        <w:rPr>
          <w:rFonts w:ascii="Times New Roman" w:hAnsi="Times New Roman" w:cs="Times New Roman"/>
          <w:color w:val="383838"/>
          <w:spacing w:val="-7"/>
          <w:sz w:val="24"/>
        </w:rPr>
        <w:t xml:space="preserve"> </w:t>
      </w:r>
      <w:r w:rsidRPr="00F6613A">
        <w:rPr>
          <w:rFonts w:ascii="Times New Roman" w:hAnsi="Times New Roman" w:cs="Times New Roman"/>
          <w:color w:val="383838"/>
          <w:sz w:val="24"/>
        </w:rPr>
        <w:t>reporting</w:t>
      </w:r>
      <w:r w:rsidRPr="00F6613A">
        <w:rPr>
          <w:rFonts w:ascii="Times New Roman" w:hAnsi="Times New Roman" w:cs="Times New Roman"/>
          <w:color w:val="383838"/>
          <w:spacing w:val="-4"/>
          <w:sz w:val="24"/>
        </w:rPr>
        <w:t xml:space="preserve"> </w:t>
      </w:r>
      <w:r w:rsidRPr="00F6613A">
        <w:rPr>
          <w:rFonts w:ascii="Times New Roman" w:hAnsi="Times New Roman" w:cs="Times New Roman"/>
          <w:color w:val="383838"/>
          <w:sz w:val="24"/>
        </w:rPr>
        <w:t>is</w:t>
      </w:r>
      <w:r w:rsidRPr="00F6613A">
        <w:rPr>
          <w:rFonts w:ascii="Times New Roman" w:hAnsi="Times New Roman" w:cs="Times New Roman"/>
          <w:color w:val="383838"/>
          <w:spacing w:val="-23"/>
          <w:sz w:val="24"/>
        </w:rPr>
        <w:t xml:space="preserve"> </w:t>
      </w:r>
      <w:r w:rsidRPr="00F6613A">
        <w:rPr>
          <w:rFonts w:ascii="Times New Roman" w:hAnsi="Times New Roman" w:cs="Times New Roman"/>
          <w:color w:val="383838"/>
          <w:sz w:val="24"/>
        </w:rPr>
        <w:t>not</w:t>
      </w:r>
      <w:r w:rsidRPr="00F6613A">
        <w:rPr>
          <w:rFonts w:ascii="Times New Roman" w:hAnsi="Times New Roman" w:cs="Times New Roman"/>
          <w:color w:val="383838"/>
          <w:spacing w:val="-15"/>
          <w:sz w:val="24"/>
        </w:rPr>
        <w:t xml:space="preserve"> </w:t>
      </w:r>
      <w:r w:rsidRPr="00F6613A">
        <w:rPr>
          <w:rFonts w:ascii="Times New Roman" w:hAnsi="Times New Roman" w:cs="Times New Roman"/>
          <w:color w:val="383838"/>
          <w:sz w:val="24"/>
        </w:rPr>
        <w:t>required.</w:t>
      </w:r>
      <w:r w:rsidRPr="00F6613A">
        <w:rPr>
          <w:rFonts w:ascii="Times New Roman" w:hAnsi="Times New Roman" w:cs="Times New Roman"/>
          <w:color w:val="383838"/>
          <w:spacing w:val="-2"/>
          <w:sz w:val="24"/>
        </w:rPr>
        <w:t xml:space="preserve"> </w:t>
      </w:r>
      <w:r w:rsidRPr="00F6613A">
        <w:rPr>
          <w:rFonts w:ascii="Times New Roman" w:hAnsi="Times New Roman" w:cs="Times New Roman"/>
          <w:color w:val="383838"/>
          <w:sz w:val="24"/>
        </w:rPr>
        <w:t>Information</w:t>
      </w:r>
      <w:r w:rsidRPr="00F6613A">
        <w:rPr>
          <w:rFonts w:ascii="Times New Roman" w:hAnsi="Times New Roman" w:cs="Times New Roman"/>
          <w:color w:val="383838"/>
          <w:spacing w:val="2"/>
          <w:sz w:val="24"/>
        </w:rPr>
        <w:t xml:space="preserve"> </w:t>
      </w:r>
      <w:r w:rsidRPr="00F6613A">
        <w:rPr>
          <w:rFonts w:ascii="Times New Roman" w:hAnsi="Times New Roman" w:cs="Times New Roman"/>
          <w:color w:val="383838"/>
          <w:sz w:val="24"/>
        </w:rPr>
        <w:t>is</w:t>
      </w:r>
      <w:r w:rsidRPr="00F6613A">
        <w:rPr>
          <w:rFonts w:ascii="Times New Roman" w:hAnsi="Times New Roman" w:cs="Times New Roman"/>
          <w:color w:val="383838"/>
          <w:spacing w:val="-23"/>
          <w:sz w:val="24"/>
        </w:rPr>
        <w:t xml:space="preserve"> </w:t>
      </w:r>
      <w:r w:rsidRPr="00F6613A">
        <w:rPr>
          <w:rFonts w:ascii="Times New Roman" w:hAnsi="Times New Roman" w:cs="Times New Roman"/>
          <w:color w:val="383838"/>
          <w:sz w:val="24"/>
        </w:rPr>
        <w:t>only</w:t>
      </w:r>
      <w:r w:rsidRPr="00F6613A">
        <w:rPr>
          <w:rFonts w:ascii="Times New Roman" w:hAnsi="Times New Roman" w:cs="Times New Roman"/>
          <w:color w:val="383838"/>
          <w:spacing w:val="-15"/>
          <w:sz w:val="24"/>
        </w:rPr>
        <w:t xml:space="preserve"> </w:t>
      </w:r>
      <w:r w:rsidRPr="00F6613A">
        <w:rPr>
          <w:rFonts w:ascii="Times New Roman" w:hAnsi="Times New Roman" w:cs="Times New Roman"/>
          <w:color w:val="383838"/>
          <w:sz w:val="24"/>
        </w:rPr>
        <w:t>collected</w:t>
      </w:r>
      <w:r w:rsidRPr="00F6613A">
        <w:rPr>
          <w:rFonts w:ascii="Times New Roman" w:hAnsi="Times New Roman" w:cs="Times New Roman"/>
          <w:color w:val="383838"/>
          <w:spacing w:val="-10"/>
          <w:sz w:val="24"/>
        </w:rPr>
        <w:t xml:space="preserve"> </w:t>
      </w:r>
      <w:r w:rsidRPr="00F6613A">
        <w:rPr>
          <w:rFonts w:ascii="Times New Roman" w:hAnsi="Times New Roman" w:cs="Times New Roman"/>
          <w:color w:val="494949"/>
          <w:sz w:val="24"/>
        </w:rPr>
        <w:t>once</w:t>
      </w:r>
      <w:r w:rsidRPr="00F6613A">
        <w:rPr>
          <w:rFonts w:ascii="Times New Roman" w:hAnsi="Times New Roman" w:cs="Times New Roman"/>
          <w:color w:val="494949"/>
          <w:spacing w:val="-25"/>
          <w:sz w:val="24"/>
        </w:rPr>
        <w:t xml:space="preserve"> </w:t>
      </w:r>
      <w:r w:rsidRPr="00F6613A">
        <w:rPr>
          <w:rFonts w:ascii="Times New Roman" w:hAnsi="Times New Roman" w:cs="Times New Roman"/>
          <w:color w:val="383838"/>
          <w:sz w:val="24"/>
        </w:rPr>
        <w:t>per</w:t>
      </w:r>
      <w:r w:rsidRPr="00F6613A">
        <w:rPr>
          <w:rFonts w:ascii="Times New Roman" w:hAnsi="Times New Roman" w:cs="Times New Roman"/>
          <w:color w:val="383838"/>
          <w:spacing w:val="-12"/>
          <w:sz w:val="24"/>
        </w:rPr>
        <w:t xml:space="preserve"> </w:t>
      </w:r>
      <w:r w:rsidRPr="00F6613A">
        <w:rPr>
          <w:rFonts w:ascii="Times New Roman" w:hAnsi="Times New Roman" w:cs="Times New Roman"/>
          <w:color w:val="383838"/>
          <w:sz w:val="24"/>
        </w:rPr>
        <w:t>investment.</w:t>
      </w:r>
    </w:p>
    <w:p w:rsidR="007776F9" w:rsidRPr="00F6613A" w:rsidRDefault="007776F9">
      <w:pPr>
        <w:spacing w:before="10"/>
        <w:rPr>
          <w:rFonts w:ascii="Times New Roman" w:eastAsia="Times New Roman" w:hAnsi="Times New Roman" w:cs="Times New Roman"/>
          <w:sz w:val="25"/>
          <w:szCs w:val="25"/>
        </w:rPr>
      </w:pPr>
    </w:p>
    <w:p w:rsidR="007776F9" w:rsidRPr="00F6613A" w:rsidRDefault="00F6613A">
      <w:pPr>
        <w:numPr>
          <w:ilvl w:val="0"/>
          <w:numId w:val="1"/>
        </w:numPr>
        <w:tabs>
          <w:tab w:val="left" w:pos="645"/>
        </w:tabs>
        <w:spacing w:line="272" w:lineRule="exact"/>
        <w:ind w:right="2954" w:hanging="516"/>
        <w:rPr>
          <w:rFonts w:ascii="Times New Roman" w:eastAsia="Times New Roman" w:hAnsi="Times New Roman" w:cs="Times New Roman"/>
          <w:sz w:val="24"/>
          <w:szCs w:val="24"/>
        </w:rPr>
      </w:pPr>
      <w:r w:rsidRPr="00F6613A">
        <w:rPr>
          <w:rFonts w:ascii="Times New Roman" w:hAnsi="Times New Roman" w:cs="Times New Roman"/>
          <w:color w:val="494949"/>
          <w:sz w:val="24"/>
        </w:rPr>
        <w:t>The</w:t>
      </w:r>
      <w:r w:rsidRPr="00F6613A">
        <w:rPr>
          <w:rFonts w:ascii="Times New Roman" w:hAnsi="Times New Roman" w:cs="Times New Roman"/>
          <w:color w:val="494949"/>
          <w:spacing w:val="-15"/>
          <w:sz w:val="24"/>
        </w:rPr>
        <w:t xml:space="preserve"> </w:t>
      </w:r>
      <w:r w:rsidRPr="00F6613A">
        <w:rPr>
          <w:rFonts w:ascii="Times New Roman" w:hAnsi="Times New Roman" w:cs="Times New Roman"/>
          <w:color w:val="383838"/>
          <w:sz w:val="24"/>
        </w:rPr>
        <w:t>estimated</w:t>
      </w:r>
      <w:r w:rsidRPr="00F6613A">
        <w:rPr>
          <w:rFonts w:ascii="Times New Roman" w:hAnsi="Times New Roman" w:cs="Times New Roman"/>
          <w:color w:val="383838"/>
          <w:spacing w:val="-2"/>
          <w:sz w:val="24"/>
        </w:rPr>
        <w:t xml:space="preserve"> </w:t>
      </w:r>
      <w:r w:rsidRPr="00F6613A">
        <w:rPr>
          <w:rFonts w:ascii="Times New Roman" w:hAnsi="Times New Roman" w:cs="Times New Roman"/>
          <w:color w:val="383838"/>
          <w:sz w:val="24"/>
        </w:rPr>
        <w:t>annualized</w:t>
      </w:r>
      <w:r w:rsidRPr="00F6613A">
        <w:rPr>
          <w:rFonts w:ascii="Times New Roman" w:hAnsi="Times New Roman" w:cs="Times New Roman"/>
          <w:color w:val="383838"/>
          <w:spacing w:val="-1"/>
          <w:sz w:val="24"/>
        </w:rPr>
        <w:t xml:space="preserve"> </w:t>
      </w:r>
      <w:r w:rsidRPr="00F6613A">
        <w:rPr>
          <w:rFonts w:ascii="Times New Roman" w:hAnsi="Times New Roman" w:cs="Times New Roman"/>
          <w:color w:val="494949"/>
          <w:sz w:val="24"/>
        </w:rPr>
        <w:t>cost</w:t>
      </w:r>
      <w:r w:rsidRPr="00F6613A">
        <w:rPr>
          <w:rFonts w:ascii="Times New Roman" w:hAnsi="Times New Roman" w:cs="Times New Roman"/>
          <w:color w:val="494949"/>
          <w:spacing w:val="-14"/>
          <w:sz w:val="24"/>
        </w:rPr>
        <w:t xml:space="preserve"> </w:t>
      </w:r>
      <w:r w:rsidRPr="00F6613A">
        <w:rPr>
          <w:rFonts w:ascii="Times New Roman" w:hAnsi="Times New Roman" w:cs="Times New Roman"/>
          <w:color w:val="383838"/>
          <w:sz w:val="24"/>
        </w:rPr>
        <w:t>to</w:t>
      </w:r>
      <w:r w:rsidRPr="00F6613A">
        <w:rPr>
          <w:rFonts w:ascii="Times New Roman" w:hAnsi="Times New Roman" w:cs="Times New Roman"/>
          <w:color w:val="383838"/>
          <w:spacing w:val="-15"/>
          <w:sz w:val="24"/>
        </w:rPr>
        <w:t xml:space="preserve"> </w:t>
      </w:r>
      <w:r w:rsidRPr="00F6613A">
        <w:rPr>
          <w:rFonts w:ascii="Times New Roman" w:hAnsi="Times New Roman" w:cs="Times New Roman"/>
          <w:color w:val="383838"/>
          <w:sz w:val="24"/>
        </w:rPr>
        <w:t>respondents</w:t>
      </w:r>
      <w:r w:rsidRPr="00F6613A">
        <w:rPr>
          <w:rFonts w:ascii="Times New Roman" w:hAnsi="Times New Roman" w:cs="Times New Roman"/>
          <w:color w:val="383838"/>
          <w:spacing w:val="10"/>
          <w:sz w:val="24"/>
        </w:rPr>
        <w:t xml:space="preserve"> </w:t>
      </w:r>
      <w:r w:rsidRPr="00F6613A">
        <w:rPr>
          <w:rFonts w:ascii="Times New Roman" w:hAnsi="Times New Roman" w:cs="Times New Roman"/>
          <w:color w:val="383838"/>
          <w:sz w:val="24"/>
        </w:rPr>
        <w:t>is</w:t>
      </w:r>
      <w:r w:rsidRPr="00F6613A">
        <w:rPr>
          <w:rFonts w:ascii="Times New Roman" w:hAnsi="Times New Roman" w:cs="Times New Roman"/>
          <w:color w:val="383838"/>
          <w:spacing w:val="-13"/>
          <w:sz w:val="24"/>
        </w:rPr>
        <w:t xml:space="preserve"> </w:t>
      </w:r>
      <w:r w:rsidRPr="00F6613A">
        <w:rPr>
          <w:rFonts w:ascii="Times New Roman" w:hAnsi="Times New Roman" w:cs="Times New Roman"/>
          <w:color w:val="383838"/>
          <w:sz w:val="24"/>
        </w:rPr>
        <w:t>as</w:t>
      </w:r>
      <w:r w:rsidRPr="00F6613A">
        <w:rPr>
          <w:rFonts w:ascii="Times New Roman" w:hAnsi="Times New Roman" w:cs="Times New Roman"/>
          <w:color w:val="383838"/>
          <w:spacing w:val="-20"/>
          <w:sz w:val="24"/>
        </w:rPr>
        <w:t xml:space="preserve"> </w:t>
      </w:r>
      <w:r w:rsidRPr="00F6613A">
        <w:rPr>
          <w:rFonts w:ascii="Times New Roman" w:hAnsi="Times New Roman" w:cs="Times New Roman"/>
          <w:color w:val="383838"/>
          <w:sz w:val="24"/>
        </w:rPr>
        <w:t>follows:</w:t>
      </w:r>
      <w:r w:rsidRPr="00F6613A">
        <w:rPr>
          <w:rFonts w:ascii="Times New Roman" w:hAnsi="Times New Roman" w:cs="Times New Roman"/>
          <w:color w:val="383838"/>
          <w:w w:val="99"/>
          <w:sz w:val="24"/>
        </w:rPr>
        <w:t xml:space="preserve"> </w:t>
      </w:r>
      <w:r w:rsidRPr="00F6613A">
        <w:rPr>
          <w:rFonts w:ascii="Times New Roman" w:hAnsi="Times New Roman" w:cs="Times New Roman"/>
          <w:color w:val="383838"/>
          <w:sz w:val="24"/>
        </w:rPr>
        <w:t>Total</w:t>
      </w:r>
      <w:r w:rsidRPr="00F6613A">
        <w:rPr>
          <w:rFonts w:ascii="Times New Roman" w:hAnsi="Times New Roman" w:cs="Times New Roman"/>
          <w:color w:val="383838"/>
          <w:spacing w:val="-2"/>
          <w:sz w:val="24"/>
        </w:rPr>
        <w:t xml:space="preserve"> </w:t>
      </w:r>
      <w:r w:rsidRPr="00F6613A">
        <w:rPr>
          <w:rFonts w:ascii="Times New Roman" w:hAnsi="Times New Roman" w:cs="Times New Roman"/>
          <w:color w:val="383838"/>
          <w:sz w:val="24"/>
        </w:rPr>
        <w:t>capital and</w:t>
      </w:r>
      <w:r w:rsidRPr="00F6613A">
        <w:rPr>
          <w:rFonts w:ascii="Times New Roman" w:hAnsi="Times New Roman" w:cs="Times New Roman"/>
          <w:color w:val="383838"/>
          <w:spacing w:val="1"/>
          <w:sz w:val="24"/>
        </w:rPr>
        <w:t xml:space="preserve"> </w:t>
      </w:r>
      <w:r w:rsidRPr="00F6613A">
        <w:rPr>
          <w:rFonts w:ascii="Times New Roman" w:hAnsi="Times New Roman" w:cs="Times New Roman"/>
          <w:color w:val="494949"/>
          <w:sz w:val="24"/>
        </w:rPr>
        <w:t>start-up costs:</w:t>
      </w:r>
      <w:r w:rsidRPr="00F6613A">
        <w:rPr>
          <w:rFonts w:ascii="Times New Roman" w:hAnsi="Times New Roman" w:cs="Times New Roman"/>
          <w:color w:val="494949"/>
          <w:spacing w:val="41"/>
          <w:sz w:val="24"/>
        </w:rPr>
        <w:t xml:space="preserve"> </w:t>
      </w:r>
      <w:r w:rsidRPr="00F6613A">
        <w:rPr>
          <w:rFonts w:ascii="Times New Roman" w:hAnsi="Times New Roman" w:cs="Times New Roman"/>
          <w:color w:val="383838"/>
          <w:sz w:val="24"/>
        </w:rPr>
        <w:t>$0</w:t>
      </w:r>
    </w:p>
    <w:p w:rsidR="007776F9" w:rsidRPr="00F6613A" w:rsidRDefault="00F6613A">
      <w:pPr>
        <w:spacing w:before="8"/>
        <w:ind w:left="644"/>
        <w:rPr>
          <w:rFonts w:ascii="Times New Roman" w:eastAsia="Times New Roman" w:hAnsi="Times New Roman" w:cs="Times New Roman"/>
          <w:sz w:val="24"/>
          <w:szCs w:val="24"/>
        </w:rPr>
      </w:pPr>
      <w:r w:rsidRPr="00F6613A">
        <w:rPr>
          <w:rFonts w:ascii="Times New Roman" w:hAnsi="Times New Roman" w:cs="Times New Roman"/>
          <w:color w:val="494949"/>
          <w:sz w:val="24"/>
        </w:rPr>
        <w:t>Total</w:t>
      </w:r>
      <w:r w:rsidRPr="00F6613A">
        <w:rPr>
          <w:rFonts w:ascii="Times New Roman" w:hAnsi="Times New Roman" w:cs="Times New Roman"/>
          <w:color w:val="494949"/>
          <w:spacing w:val="-1"/>
          <w:sz w:val="24"/>
        </w:rPr>
        <w:t xml:space="preserve"> </w:t>
      </w:r>
      <w:r w:rsidRPr="00F6613A">
        <w:rPr>
          <w:rFonts w:ascii="Times New Roman" w:hAnsi="Times New Roman" w:cs="Times New Roman"/>
          <w:color w:val="494949"/>
          <w:sz w:val="24"/>
        </w:rPr>
        <w:t>operation</w:t>
      </w:r>
      <w:r w:rsidRPr="00F6613A">
        <w:rPr>
          <w:rFonts w:ascii="Times New Roman" w:hAnsi="Times New Roman" w:cs="Times New Roman"/>
          <w:color w:val="494949"/>
          <w:spacing w:val="2"/>
          <w:sz w:val="24"/>
        </w:rPr>
        <w:t xml:space="preserve"> </w:t>
      </w:r>
      <w:r w:rsidRPr="00F6613A">
        <w:rPr>
          <w:rFonts w:ascii="Times New Roman" w:hAnsi="Times New Roman" w:cs="Times New Roman"/>
          <w:color w:val="383838"/>
          <w:sz w:val="24"/>
        </w:rPr>
        <w:t>and</w:t>
      </w:r>
      <w:r w:rsidRPr="00F6613A">
        <w:rPr>
          <w:rFonts w:ascii="Times New Roman" w:hAnsi="Times New Roman" w:cs="Times New Roman"/>
          <w:color w:val="383838"/>
          <w:spacing w:val="-12"/>
          <w:sz w:val="24"/>
        </w:rPr>
        <w:t xml:space="preserve"> </w:t>
      </w:r>
      <w:r w:rsidRPr="00F6613A">
        <w:rPr>
          <w:rFonts w:ascii="Times New Roman" w:hAnsi="Times New Roman" w:cs="Times New Roman"/>
          <w:color w:val="383838"/>
          <w:sz w:val="24"/>
        </w:rPr>
        <w:t>maintenance</w:t>
      </w:r>
      <w:r w:rsidRPr="00F6613A">
        <w:rPr>
          <w:rFonts w:ascii="Times New Roman" w:hAnsi="Times New Roman" w:cs="Times New Roman"/>
          <w:color w:val="383838"/>
          <w:spacing w:val="6"/>
          <w:sz w:val="24"/>
        </w:rPr>
        <w:t xml:space="preserve"> </w:t>
      </w:r>
      <w:r w:rsidRPr="00F6613A">
        <w:rPr>
          <w:rFonts w:ascii="Times New Roman" w:hAnsi="Times New Roman" w:cs="Times New Roman"/>
          <w:color w:val="383838"/>
          <w:sz w:val="24"/>
        </w:rPr>
        <w:t>costs:</w:t>
      </w:r>
      <w:r w:rsidRPr="00F6613A">
        <w:rPr>
          <w:rFonts w:ascii="Times New Roman" w:hAnsi="Times New Roman" w:cs="Times New Roman"/>
          <w:color w:val="383838"/>
          <w:spacing w:val="51"/>
          <w:sz w:val="24"/>
        </w:rPr>
        <w:t xml:space="preserve"> </w:t>
      </w:r>
      <w:r w:rsidRPr="00F6613A">
        <w:rPr>
          <w:rFonts w:ascii="Times New Roman" w:hAnsi="Times New Roman" w:cs="Times New Roman"/>
          <w:color w:val="383838"/>
          <w:spacing w:val="-2"/>
          <w:sz w:val="24"/>
        </w:rPr>
        <w:t>$0</w:t>
      </w:r>
      <w:r w:rsidRPr="00F6613A">
        <w:rPr>
          <w:rFonts w:ascii="Times New Roman" w:hAnsi="Times New Roman" w:cs="Times New Roman"/>
          <w:color w:val="5B5B5B"/>
          <w:spacing w:val="-2"/>
          <w:sz w:val="24"/>
        </w:rPr>
        <w:t>.</w:t>
      </w:r>
    </w:p>
    <w:p w:rsidR="007776F9" w:rsidRPr="00F6613A" w:rsidRDefault="00F6613A">
      <w:pPr>
        <w:spacing w:before="11" w:line="243" w:lineRule="auto"/>
        <w:ind w:left="644" w:right="149" w:hanging="15"/>
        <w:rPr>
          <w:rFonts w:ascii="Times New Roman" w:eastAsia="Times New Roman" w:hAnsi="Times New Roman" w:cs="Times New Roman"/>
          <w:sz w:val="24"/>
          <w:szCs w:val="24"/>
        </w:rPr>
      </w:pPr>
      <w:r w:rsidRPr="00F6613A">
        <w:rPr>
          <w:rFonts w:ascii="Times New Roman" w:hAnsi="Times New Roman" w:cs="Times New Roman"/>
          <w:color w:val="383838"/>
          <w:sz w:val="24"/>
        </w:rPr>
        <w:t>All</w:t>
      </w:r>
      <w:r w:rsidRPr="00F6613A">
        <w:rPr>
          <w:rFonts w:ascii="Times New Roman" w:hAnsi="Times New Roman" w:cs="Times New Roman"/>
          <w:color w:val="383838"/>
          <w:spacing w:val="2"/>
          <w:sz w:val="24"/>
        </w:rPr>
        <w:t xml:space="preserve"> </w:t>
      </w:r>
      <w:r w:rsidRPr="00F6613A">
        <w:rPr>
          <w:rFonts w:ascii="Times New Roman" w:hAnsi="Times New Roman" w:cs="Times New Roman"/>
          <w:color w:val="494949"/>
          <w:sz w:val="24"/>
        </w:rPr>
        <w:t>costs</w:t>
      </w:r>
      <w:r w:rsidRPr="00F6613A">
        <w:rPr>
          <w:rFonts w:ascii="Times New Roman" w:hAnsi="Times New Roman" w:cs="Times New Roman"/>
          <w:color w:val="494949"/>
          <w:spacing w:val="-10"/>
          <w:sz w:val="24"/>
        </w:rPr>
        <w:t xml:space="preserve"> </w:t>
      </w:r>
      <w:r w:rsidRPr="00F6613A">
        <w:rPr>
          <w:rFonts w:ascii="Times New Roman" w:hAnsi="Times New Roman" w:cs="Times New Roman"/>
          <w:color w:val="494949"/>
          <w:sz w:val="24"/>
        </w:rPr>
        <w:t>associated</w:t>
      </w:r>
      <w:r w:rsidRPr="00F6613A">
        <w:rPr>
          <w:rFonts w:ascii="Times New Roman" w:hAnsi="Times New Roman" w:cs="Times New Roman"/>
          <w:color w:val="494949"/>
          <w:spacing w:val="3"/>
          <w:sz w:val="24"/>
        </w:rPr>
        <w:t xml:space="preserve"> </w:t>
      </w:r>
      <w:r w:rsidRPr="00F6613A">
        <w:rPr>
          <w:rFonts w:ascii="Times New Roman" w:hAnsi="Times New Roman" w:cs="Times New Roman"/>
          <w:color w:val="383838"/>
          <w:sz w:val="24"/>
        </w:rPr>
        <w:t>with</w:t>
      </w:r>
      <w:r w:rsidRPr="00F6613A">
        <w:rPr>
          <w:rFonts w:ascii="Times New Roman" w:hAnsi="Times New Roman" w:cs="Times New Roman"/>
          <w:color w:val="383838"/>
          <w:spacing w:val="-7"/>
          <w:sz w:val="24"/>
        </w:rPr>
        <w:t xml:space="preserve"> </w:t>
      </w:r>
      <w:r w:rsidRPr="00F6613A">
        <w:rPr>
          <w:rFonts w:ascii="Times New Roman" w:hAnsi="Times New Roman" w:cs="Times New Roman"/>
          <w:color w:val="383838"/>
          <w:sz w:val="24"/>
        </w:rPr>
        <w:t>the</w:t>
      </w:r>
      <w:r w:rsidRPr="00F6613A">
        <w:rPr>
          <w:rFonts w:ascii="Times New Roman" w:hAnsi="Times New Roman" w:cs="Times New Roman"/>
          <w:color w:val="383838"/>
          <w:spacing w:val="-14"/>
          <w:sz w:val="24"/>
        </w:rPr>
        <w:t xml:space="preserve"> </w:t>
      </w:r>
      <w:r w:rsidRPr="00F6613A">
        <w:rPr>
          <w:rFonts w:ascii="Times New Roman" w:hAnsi="Times New Roman" w:cs="Times New Roman"/>
          <w:color w:val="383838"/>
          <w:sz w:val="24"/>
        </w:rPr>
        <w:t>form</w:t>
      </w:r>
      <w:r w:rsidRPr="00F6613A">
        <w:rPr>
          <w:rFonts w:ascii="Times New Roman" w:hAnsi="Times New Roman" w:cs="Times New Roman"/>
          <w:color w:val="383838"/>
          <w:spacing w:val="-4"/>
          <w:sz w:val="24"/>
        </w:rPr>
        <w:t xml:space="preserve"> </w:t>
      </w:r>
      <w:r w:rsidRPr="00F6613A">
        <w:rPr>
          <w:rFonts w:ascii="Times New Roman" w:hAnsi="Times New Roman" w:cs="Times New Roman"/>
          <w:color w:val="383838"/>
          <w:sz w:val="24"/>
        </w:rPr>
        <w:t>are</w:t>
      </w:r>
      <w:r w:rsidRPr="00F6613A">
        <w:rPr>
          <w:rFonts w:ascii="Times New Roman" w:hAnsi="Times New Roman" w:cs="Times New Roman"/>
          <w:color w:val="383838"/>
          <w:spacing w:val="-18"/>
          <w:sz w:val="24"/>
        </w:rPr>
        <w:t xml:space="preserve"> </w:t>
      </w:r>
      <w:r w:rsidRPr="00F6613A">
        <w:rPr>
          <w:rFonts w:ascii="Times New Roman" w:hAnsi="Times New Roman" w:cs="Times New Roman"/>
          <w:color w:val="383838"/>
          <w:sz w:val="24"/>
        </w:rPr>
        <w:t>part</w:t>
      </w:r>
      <w:r w:rsidRPr="00F6613A">
        <w:rPr>
          <w:rFonts w:ascii="Times New Roman" w:hAnsi="Times New Roman" w:cs="Times New Roman"/>
          <w:color w:val="383838"/>
          <w:spacing w:val="9"/>
          <w:sz w:val="24"/>
        </w:rPr>
        <w:t xml:space="preserve"> </w:t>
      </w:r>
      <w:r w:rsidRPr="00F6613A">
        <w:rPr>
          <w:rFonts w:ascii="Times New Roman" w:hAnsi="Times New Roman" w:cs="Times New Roman"/>
          <w:color w:val="494949"/>
          <w:sz w:val="24"/>
        </w:rPr>
        <w:t>of</w:t>
      </w:r>
      <w:r w:rsidRPr="00F6613A">
        <w:rPr>
          <w:rFonts w:ascii="Times New Roman" w:hAnsi="Times New Roman" w:cs="Times New Roman"/>
          <w:color w:val="494949"/>
          <w:spacing w:val="-20"/>
          <w:sz w:val="24"/>
        </w:rPr>
        <w:t xml:space="preserve"> </w:t>
      </w:r>
      <w:r w:rsidRPr="00F6613A">
        <w:rPr>
          <w:rFonts w:ascii="Times New Roman" w:hAnsi="Times New Roman" w:cs="Times New Roman"/>
          <w:color w:val="383838"/>
          <w:sz w:val="24"/>
        </w:rPr>
        <w:t>the</w:t>
      </w:r>
      <w:r w:rsidRPr="00F6613A">
        <w:rPr>
          <w:rFonts w:ascii="Times New Roman" w:hAnsi="Times New Roman" w:cs="Times New Roman"/>
          <w:color w:val="383838"/>
          <w:spacing w:val="-6"/>
          <w:sz w:val="24"/>
        </w:rPr>
        <w:t xml:space="preserve"> </w:t>
      </w:r>
      <w:r w:rsidRPr="00F6613A">
        <w:rPr>
          <w:rFonts w:ascii="Times New Roman" w:hAnsi="Times New Roman" w:cs="Times New Roman"/>
          <w:color w:val="383838"/>
          <w:sz w:val="24"/>
        </w:rPr>
        <w:t>normal</w:t>
      </w:r>
      <w:r w:rsidRPr="00F6613A">
        <w:rPr>
          <w:rFonts w:ascii="Times New Roman" w:hAnsi="Times New Roman" w:cs="Times New Roman"/>
          <w:color w:val="383838"/>
          <w:spacing w:val="8"/>
          <w:sz w:val="24"/>
        </w:rPr>
        <w:t xml:space="preserve"> </w:t>
      </w:r>
      <w:r w:rsidRPr="00F6613A">
        <w:rPr>
          <w:rFonts w:ascii="Times New Roman" w:hAnsi="Times New Roman" w:cs="Times New Roman"/>
          <w:color w:val="383838"/>
          <w:sz w:val="24"/>
        </w:rPr>
        <w:t>cost</w:t>
      </w:r>
      <w:r w:rsidRPr="00F6613A">
        <w:rPr>
          <w:rFonts w:ascii="Times New Roman" w:hAnsi="Times New Roman" w:cs="Times New Roman"/>
          <w:color w:val="383838"/>
          <w:spacing w:val="-9"/>
          <w:sz w:val="24"/>
        </w:rPr>
        <w:t xml:space="preserve"> </w:t>
      </w:r>
      <w:r w:rsidRPr="00F6613A">
        <w:rPr>
          <w:rFonts w:ascii="Times New Roman" w:hAnsi="Times New Roman" w:cs="Times New Roman"/>
          <w:color w:val="494949"/>
          <w:sz w:val="24"/>
        </w:rPr>
        <w:t>of</w:t>
      </w:r>
      <w:r w:rsidRPr="00F6613A">
        <w:rPr>
          <w:rFonts w:ascii="Times New Roman" w:hAnsi="Times New Roman" w:cs="Times New Roman"/>
          <w:color w:val="494949"/>
          <w:spacing w:val="-17"/>
          <w:sz w:val="24"/>
        </w:rPr>
        <w:t xml:space="preserve"> </w:t>
      </w:r>
      <w:r w:rsidRPr="00F6613A">
        <w:rPr>
          <w:rFonts w:ascii="Times New Roman" w:hAnsi="Times New Roman" w:cs="Times New Roman"/>
          <w:color w:val="494949"/>
          <w:sz w:val="24"/>
        </w:rPr>
        <w:t>doing</w:t>
      </w:r>
      <w:r w:rsidRPr="00F6613A">
        <w:rPr>
          <w:rFonts w:ascii="Times New Roman" w:hAnsi="Times New Roman" w:cs="Times New Roman"/>
          <w:color w:val="494949"/>
          <w:spacing w:val="-12"/>
          <w:sz w:val="24"/>
        </w:rPr>
        <w:t xml:space="preserve"> </w:t>
      </w:r>
      <w:r w:rsidRPr="00F6613A">
        <w:rPr>
          <w:rFonts w:ascii="Times New Roman" w:hAnsi="Times New Roman" w:cs="Times New Roman"/>
          <w:color w:val="383838"/>
          <w:sz w:val="24"/>
        </w:rPr>
        <w:t>business.</w:t>
      </w:r>
      <w:r w:rsidRPr="00F6613A">
        <w:rPr>
          <w:rFonts w:ascii="Times New Roman" w:hAnsi="Times New Roman" w:cs="Times New Roman"/>
          <w:color w:val="383838"/>
          <w:spacing w:val="56"/>
          <w:sz w:val="24"/>
        </w:rPr>
        <w:t xml:space="preserve"> </w:t>
      </w:r>
      <w:r w:rsidRPr="00F6613A">
        <w:rPr>
          <w:rFonts w:ascii="Times New Roman" w:hAnsi="Times New Roman" w:cs="Times New Roman"/>
          <w:color w:val="494949"/>
          <w:sz w:val="24"/>
        </w:rPr>
        <w:t>All</w:t>
      </w:r>
      <w:r w:rsidRPr="00F6613A">
        <w:rPr>
          <w:rFonts w:ascii="Times New Roman" w:hAnsi="Times New Roman" w:cs="Times New Roman"/>
          <w:color w:val="494949"/>
          <w:w w:val="97"/>
          <w:sz w:val="24"/>
        </w:rPr>
        <w:t xml:space="preserve"> </w:t>
      </w:r>
      <w:r w:rsidRPr="00F6613A">
        <w:rPr>
          <w:rFonts w:ascii="Times New Roman" w:hAnsi="Times New Roman" w:cs="Times New Roman"/>
          <w:color w:val="494949"/>
          <w:sz w:val="24"/>
        </w:rPr>
        <w:t>submissions</w:t>
      </w:r>
      <w:r w:rsidRPr="00F6613A">
        <w:rPr>
          <w:rFonts w:ascii="Times New Roman" w:hAnsi="Times New Roman" w:cs="Times New Roman"/>
          <w:color w:val="494949"/>
          <w:spacing w:val="1"/>
          <w:sz w:val="24"/>
        </w:rPr>
        <w:t xml:space="preserve"> </w:t>
      </w:r>
      <w:r w:rsidRPr="00F6613A">
        <w:rPr>
          <w:rFonts w:ascii="Times New Roman" w:hAnsi="Times New Roman" w:cs="Times New Roman"/>
          <w:color w:val="494949"/>
          <w:sz w:val="24"/>
        </w:rPr>
        <w:t>will</w:t>
      </w:r>
      <w:r w:rsidRPr="00F6613A">
        <w:rPr>
          <w:rFonts w:ascii="Times New Roman" w:hAnsi="Times New Roman" w:cs="Times New Roman"/>
          <w:color w:val="494949"/>
          <w:spacing w:val="-8"/>
          <w:sz w:val="24"/>
        </w:rPr>
        <w:t xml:space="preserve"> </w:t>
      </w:r>
      <w:r w:rsidRPr="00F6613A">
        <w:rPr>
          <w:rFonts w:ascii="Times New Roman" w:hAnsi="Times New Roman" w:cs="Times New Roman"/>
          <w:color w:val="383838"/>
          <w:sz w:val="24"/>
        </w:rPr>
        <w:t>be</w:t>
      </w:r>
      <w:r w:rsidRPr="00F6613A">
        <w:rPr>
          <w:rFonts w:ascii="Times New Roman" w:hAnsi="Times New Roman" w:cs="Times New Roman"/>
          <w:color w:val="383838"/>
          <w:spacing w:val="-10"/>
          <w:sz w:val="24"/>
        </w:rPr>
        <w:t xml:space="preserve"> </w:t>
      </w:r>
      <w:r w:rsidRPr="00F6613A">
        <w:rPr>
          <w:rFonts w:ascii="Times New Roman" w:hAnsi="Times New Roman" w:cs="Times New Roman"/>
          <w:color w:val="494949"/>
          <w:sz w:val="24"/>
        </w:rPr>
        <w:t>electronic</w:t>
      </w:r>
      <w:r w:rsidRPr="00F6613A">
        <w:rPr>
          <w:rFonts w:ascii="Times New Roman" w:hAnsi="Times New Roman" w:cs="Times New Roman"/>
          <w:color w:val="494949"/>
          <w:spacing w:val="-7"/>
          <w:sz w:val="24"/>
        </w:rPr>
        <w:t xml:space="preserve"> </w:t>
      </w:r>
      <w:r w:rsidRPr="00F6613A">
        <w:rPr>
          <w:rFonts w:ascii="Times New Roman" w:hAnsi="Times New Roman" w:cs="Times New Roman"/>
          <w:color w:val="494949"/>
          <w:sz w:val="24"/>
        </w:rPr>
        <w:t>and</w:t>
      </w:r>
      <w:r w:rsidRPr="00F6613A">
        <w:rPr>
          <w:rFonts w:ascii="Times New Roman" w:hAnsi="Times New Roman" w:cs="Times New Roman"/>
          <w:color w:val="494949"/>
          <w:spacing w:val="-16"/>
          <w:sz w:val="24"/>
        </w:rPr>
        <w:t xml:space="preserve"> </w:t>
      </w:r>
      <w:r w:rsidRPr="00F6613A">
        <w:rPr>
          <w:rFonts w:ascii="Times New Roman" w:hAnsi="Times New Roman" w:cs="Times New Roman"/>
          <w:color w:val="383838"/>
          <w:sz w:val="24"/>
        </w:rPr>
        <w:t>there</w:t>
      </w:r>
      <w:r w:rsidRPr="00F6613A">
        <w:rPr>
          <w:rFonts w:ascii="Times New Roman" w:hAnsi="Times New Roman" w:cs="Times New Roman"/>
          <w:color w:val="383838"/>
          <w:spacing w:val="-3"/>
          <w:sz w:val="24"/>
        </w:rPr>
        <w:t xml:space="preserve"> </w:t>
      </w:r>
      <w:r w:rsidRPr="00F6613A">
        <w:rPr>
          <w:rFonts w:ascii="Times New Roman" w:hAnsi="Times New Roman" w:cs="Times New Roman"/>
          <w:color w:val="494949"/>
          <w:sz w:val="24"/>
        </w:rPr>
        <w:t>will</w:t>
      </w:r>
      <w:r w:rsidRPr="00F6613A">
        <w:rPr>
          <w:rFonts w:ascii="Times New Roman" w:hAnsi="Times New Roman" w:cs="Times New Roman"/>
          <w:color w:val="494949"/>
          <w:spacing w:val="-2"/>
          <w:sz w:val="24"/>
        </w:rPr>
        <w:t xml:space="preserve"> </w:t>
      </w:r>
      <w:r w:rsidRPr="00F6613A">
        <w:rPr>
          <w:rFonts w:ascii="Times New Roman" w:hAnsi="Times New Roman" w:cs="Times New Roman"/>
          <w:color w:val="383838"/>
          <w:sz w:val="24"/>
        </w:rPr>
        <w:t>be</w:t>
      </w:r>
      <w:r w:rsidRPr="00F6613A">
        <w:rPr>
          <w:rFonts w:ascii="Times New Roman" w:hAnsi="Times New Roman" w:cs="Times New Roman"/>
          <w:color w:val="383838"/>
          <w:spacing w:val="-4"/>
          <w:sz w:val="24"/>
        </w:rPr>
        <w:t xml:space="preserve"> </w:t>
      </w:r>
      <w:r w:rsidRPr="00F6613A">
        <w:rPr>
          <w:rFonts w:ascii="Times New Roman" w:hAnsi="Times New Roman" w:cs="Times New Roman"/>
          <w:color w:val="494949"/>
          <w:sz w:val="24"/>
        </w:rPr>
        <w:t>no</w:t>
      </w:r>
      <w:r w:rsidRPr="00F6613A">
        <w:rPr>
          <w:rFonts w:ascii="Times New Roman" w:hAnsi="Times New Roman" w:cs="Times New Roman"/>
          <w:color w:val="494949"/>
          <w:spacing w:val="-5"/>
          <w:sz w:val="24"/>
        </w:rPr>
        <w:t xml:space="preserve"> </w:t>
      </w:r>
      <w:r w:rsidRPr="00F6613A">
        <w:rPr>
          <w:rFonts w:ascii="Times New Roman" w:hAnsi="Times New Roman" w:cs="Times New Roman"/>
          <w:color w:val="383838"/>
          <w:sz w:val="24"/>
        </w:rPr>
        <w:t>postage</w:t>
      </w:r>
      <w:r w:rsidRPr="00F6613A">
        <w:rPr>
          <w:rFonts w:ascii="Times New Roman" w:hAnsi="Times New Roman" w:cs="Times New Roman"/>
          <w:color w:val="383838"/>
          <w:spacing w:val="-3"/>
          <w:sz w:val="24"/>
        </w:rPr>
        <w:t xml:space="preserve"> </w:t>
      </w:r>
      <w:r w:rsidRPr="00F6613A">
        <w:rPr>
          <w:rFonts w:ascii="Times New Roman" w:hAnsi="Times New Roman" w:cs="Times New Roman"/>
          <w:color w:val="494949"/>
          <w:sz w:val="24"/>
        </w:rPr>
        <w:t>cost</w:t>
      </w:r>
      <w:r w:rsidRPr="00F6613A">
        <w:rPr>
          <w:rFonts w:ascii="Times New Roman" w:hAnsi="Times New Roman" w:cs="Times New Roman"/>
          <w:color w:val="494949"/>
          <w:spacing w:val="12"/>
          <w:sz w:val="24"/>
        </w:rPr>
        <w:t>s</w:t>
      </w:r>
      <w:r w:rsidRPr="00F6613A">
        <w:rPr>
          <w:rFonts w:ascii="Times New Roman" w:hAnsi="Times New Roman" w:cs="Times New Roman"/>
          <w:color w:val="747474"/>
          <w:sz w:val="24"/>
        </w:rPr>
        <w:t>.</w:t>
      </w:r>
    </w:p>
    <w:p w:rsidR="007776F9" w:rsidRPr="00F6613A" w:rsidRDefault="007776F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76F9" w:rsidRPr="00F6613A" w:rsidRDefault="007776F9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p w:rsidR="007776F9" w:rsidRPr="00F6613A" w:rsidRDefault="00F6613A">
      <w:pPr>
        <w:numPr>
          <w:ilvl w:val="0"/>
          <w:numId w:val="1"/>
        </w:numPr>
        <w:tabs>
          <w:tab w:val="left" w:pos="630"/>
        </w:tabs>
        <w:ind w:left="629" w:hanging="501"/>
        <w:rPr>
          <w:rFonts w:ascii="Times New Roman" w:eastAsia="Times New Roman" w:hAnsi="Times New Roman" w:cs="Times New Roman"/>
          <w:sz w:val="24"/>
          <w:szCs w:val="24"/>
        </w:rPr>
      </w:pPr>
      <w:r w:rsidRPr="00F6613A">
        <w:rPr>
          <w:rFonts w:ascii="Times New Roman" w:hAnsi="Times New Roman" w:cs="Times New Roman"/>
          <w:color w:val="494949"/>
          <w:sz w:val="24"/>
        </w:rPr>
        <w:t>The</w:t>
      </w:r>
      <w:r w:rsidRPr="00F6613A">
        <w:rPr>
          <w:rFonts w:ascii="Times New Roman" w:hAnsi="Times New Roman" w:cs="Times New Roman"/>
          <w:color w:val="494949"/>
          <w:spacing w:val="-23"/>
          <w:sz w:val="24"/>
        </w:rPr>
        <w:t xml:space="preserve"> </w:t>
      </w:r>
      <w:r w:rsidRPr="00F6613A">
        <w:rPr>
          <w:rFonts w:ascii="Times New Roman" w:hAnsi="Times New Roman" w:cs="Times New Roman"/>
          <w:color w:val="494949"/>
          <w:sz w:val="24"/>
        </w:rPr>
        <w:t>estimated</w:t>
      </w:r>
      <w:r w:rsidRPr="00F6613A">
        <w:rPr>
          <w:rFonts w:ascii="Times New Roman" w:hAnsi="Times New Roman" w:cs="Times New Roman"/>
          <w:color w:val="494949"/>
          <w:spacing w:val="-10"/>
          <w:sz w:val="24"/>
        </w:rPr>
        <w:t xml:space="preserve"> </w:t>
      </w:r>
      <w:r w:rsidRPr="00F6613A">
        <w:rPr>
          <w:rFonts w:ascii="Times New Roman" w:hAnsi="Times New Roman" w:cs="Times New Roman"/>
          <w:color w:val="383838"/>
          <w:spacing w:val="1"/>
          <w:sz w:val="24"/>
        </w:rPr>
        <w:t>annuali</w:t>
      </w:r>
      <w:r w:rsidRPr="00F6613A">
        <w:rPr>
          <w:rFonts w:ascii="Times New Roman" w:hAnsi="Times New Roman" w:cs="Times New Roman"/>
          <w:color w:val="5B5B5B"/>
          <w:spacing w:val="1"/>
          <w:sz w:val="24"/>
        </w:rPr>
        <w:t>zed</w:t>
      </w:r>
      <w:r w:rsidRPr="00F6613A">
        <w:rPr>
          <w:rFonts w:ascii="Times New Roman" w:hAnsi="Times New Roman" w:cs="Times New Roman"/>
          <w:color w:val="5B5B5B"/>
          <w:spacing w:val="-8"/>
          <w:sz w:val="24"/>
        </w:rPr>
        <w:t xml:space="preserve"> </w:t>
      </w:r>
      <w:r w:rsidRPr="00F6613A">
        <w:rPr>
          <w:rFonts w:ascii="Times New Roman" w:hAnsi="Times New Roman" w:cs="Times New Roman"/>
          <w:color w:val="494949"/>
          <w:sz w:val="24"/>
        </w:rPr>
        <w:t>cost</w:t>
      </w:r>
      <w:r w:rsidRPr="00F6613A">
        <w:rPr>
          <w:rFonts w:ascii="Times New Roman" w:hAnsi="Times New Roman" w:cs="Times New Roman"/>
          <w:color w:val="494949"/>
          <w:spacing w:val="-15"/>
          <w:sz w:val="24"/>
        </w:rPr>
        <w:t xml:space="preserve"> </w:t>
      </w:r>
      <w:r w:rsidRPr="00F6613A">
        <w:rPr>
          <w:rFonts w:ascii="Times New Roman" w:hAnsi="Times New Roman" w:cs="Times New Roman"/>
          <w:color w:val="494949"/>
          <w:sz w:val="24"/>
        </w:rPr>
        <w:t>to</w:t>
      </w:r>
      <w:r w:rsidRPr="00F6613A">
        <w:rPr>
          <w:rFonts w:ascii="Times New Roman" w:hAnsi="Times New Roman" w:cs="Times New Roman"/>
          <w:color w:val="494949"/>
          <w:spacing w:val="-11"/>
          <w:sz w:val="24"/>
        </w:rPr>
        <w:t xml:space="preserve"> </w:t>
      </w:r>
      <w:r w:rsidRPr="00F6613A">
        <w:rPr>
          <w:rFonts w:ascii="Times New Roman" w:hAnsi="Times New Roman" w:cs="Times New Roman"/>
          <w:color w:val="383838"/>
          <w:sz w:val="24"/>
        </w:rPr>
        <w:t>the</w:t>
      </w:r>
      <w:r w:rsidRPr="00F6613A">
        <w:rPr>
          <w:rFonts w:ascii="Times New Roman" w:hAnsi="Times New Roman" w:cs="Times New Roman"/>
          <w:color w:val="383838"/>
          <w:spacing w:val="-7"/>
          <w:sz w:val="24"/>
        </w:rPr>
        <w:t xml:space="preserve"> </w:t>
      </w:r>
      <w:r w:rsidRPr="00F6613A">
        <w:rPr>
          <w:rFonts w:ascii="Times New Roman" w:hAnsi="Times New Roman" w:cs="Times New Roman"/>
          <w:color w:val="383838"/>
          <w:sz w:val="24"/>
        </w:rPr>
        <w:t>Federal</w:t>
      </w:r>
      <w:r w:rsidRPr="00F6613A">
        <w:rPr>
          <w:rFonts w:ascii="Times New Roman" w:hAnsi="Times New Roman" w:cs="Times New Roman"/>
          <w:color w:val="383838"/>
          <w:spacing w:val="-2"/>
          <w:sz w:val="24"/>
        </w:rPr>
        <w:t xml:space="preserve"> </w:t>
      </w:r>
      <w:r w:rsidRPr="00F6613A">
        <w:rPr>
          <w:rFonts w:ascii="Times New Roman" w:hAnsi="Times New Roman" w:cs="Times New Roman"/>
          <w:color w:val="494949"/>
          <w:sz w:val="24"/>
        </w:rPr>
        <w:t>government</w:t>
      </w:r>
      <w:r w:rsidRPr="00F6613A">
        <w:rPr>
          <w:rFonts w:ascii="Times New Roman" w:hAnsi="Times New Roman" w:cs="Times New Roman"/>
          <w:color w:val="494949"/>
          <w:spacing w:val="5"/>
          <w:sz w:val="24"/>
        </w:rPr>
        <w:t xml:space="preserve"> </w:t>
      </w:r>
      <w:r w:rsidRPr="00F6613A">
        <w:rPr>
          <w:rFonts w:ascii="Times New Roman" w:hAnsi="Times New Roman" w:cs="Times New Roman"/>
          <w:color w:val="494949"/>
          <w:sz w:val="24"/>
        </w:rPr>
        <w:t>is:</w:t>
      </w:r>
    </w:p>
    <w:p w:rsidR="007776F9" w:rsidRPr="00F6613A" w:rsidRDefault="00F6613A">
      <w:pPr>
        <w:tabs>
          <w:tab w:val="left" w:pos="2249"/>
        </w:tabs>
        <w:spacing w:before="4"/>
        <w:ind w:left="7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494949"/>
          <w:w w:val="95"/>
          <w:sz w:val="24"/>
        </w:rPr>
        <w:t>45</w:t>
      </w:r>
      <w:r w:rsidRPr="00F6613A">
        <w:rPr>
          <w:rFonts w:ascii="Times New Roman" w:hAnsi="Times New Roman" w:cs="Times New Roman"/>
          <w:color w:val="494949"/>
          <w:w w:val="95"/>
          <w:sz w:val="24"/>
        </w:rPr>
        <w:tab/>
      </w:r>
      <w:r w:rsidRPr="00F6613A">
        <w:rPr>
          <w:rFonts w:ascii="Times New Roman" w:hAnsi="Times New Roman" w:cs="Times New Roman"/>
          <w:color w:val="494949"/>
          <w:sz w:val="24"/>
        </w:rPr>
        <w:t>Total</w:t>
      </w:r>
      <w:r w:rsidRPr="00F6613A">
        <w:rPr>
          <w:rFonts w:ascii="Times New Roman" w:hAnsi="Times New Roman" w:cs="Times New Roman"/>
          <w:color w:val="494949"/>
          <w:spacing w:val="-14"/>
          <w:sz w:val="24"/>
        </w:rPr>
        <w:t xml:space="preserve"> </w:t>
      </w:r>
      <w:r w:rsidRPr="00F6613A">
        <w:rPr>
          <w:rFonts w:ascii="Times New Roman" w:hAnsi="Times New Roman" w:cs="Times New Roman"/>
          <w:color w:val="494949"/>
          <w:sz w:val="24"/>
        </w:rPr>
        <w:t>number</w:t>
      </w:r>
      <w:r w:rsidRPr="00F6613A">
        <w:rPr>
          <w:rFonts w:ascii="Times New Roman" w:hAnsi="Times New Roman" w:cs="Times New Roman"/>
          <w:color w:val="494949"/>
          <w:spacing w:val="-9"/>
          <w:sz w:val="24"/>
        </w:rPr>
        <w:t xml:space="preserve"> </w:t>
      </w:r>
      <w:r w:rsidRPr="00F6613A">
        <w:rPr>
          <w:rFonts w:ascii="Times New Roman" w:hAnsi="Times New Roman" w:cs="Times New Roman"/>
          <w:color w:val="494949"/>
          <w:sz w:val="24"/>
        </w:rPr>
        <w:t>of</w:t>
      </w:r>
      <w:r w:rsidRPr="00F6613A">
        <w:rPr>
          <w:rFonts w:ascii="Times New Roman" w:hAnsi="Times New Roman" w:cs="Times New Roman"/>
          <w:color w:val="494949"/>
          <w:spacing w:val="-18"/>
          <w:sz w:val="24"/>
        </w:rPr>
        <w:t xml:space="preserve"> </w:t>
      </w:r>
      <w:r w:rsidRPr="00F6613A">
        <w:rPr>
          <w:rFonts w:ascii="Times New Roman" w:hAnsi="Times New Roman" w:cs="Times New Roman"/>
          <w:color w:val="494949"/>
          <w:sz w:val="24"/>
        </w:rPr>
        <w:t>responses</w:t>
      </w:r>
    </w:p>
    <w:p w:rsidR="007776F9" w:rsidRPr="00F6613A" w:rsidRDefault="00F6613A">
      <w:pPr>
        <w:tabs>
          <w:tab w:val="left" w:pos="2242"/>
        </w:tabs>
        <w:spacing w:before="11"/>
        <w:ind w:left="687"/>
        <w:rPr>
          <w:rFonts w:ascii="Times New Roman" w:eastAsia="Times New Roman" w:hAnsi="Times New Roman" w:cs="Times New Roman"/>
          <w:sz w:val="24"/>
          <w:szCs w:val="24"/>
        </w:rPr>
      </w:pPr>
      <w:r w:rsidRPr="00F6613A">
        <w:rPr>
          <w:rFonts w:ascii="Times New Roman" w:hAnsi="Times New Roman" w:cs="Times New Roman"/>
          <w:color w:val="494949"/>
          <w:sz w:val="24"/>
        </w:rPr>
        <w:t>x</w:t>
      </w:r>
      <w:r w:rsidRPr="00F6613A">
        <w:rPr>
          <w:rFonts w:ascii="Times New Roman" w:hAnsi="Times New Roman" w:cs="Times New Roman"/>
          <w:color w:val="494949"/>
          <w:spacing w:val="5"/>
          <w:sz w:val="24"/>
        </w:rPr>
        <w:t xml:space="preserve"> </w:t>
      </w:r>
      <w:r w:rsidRPr="00F6613A">
        <w:rPr>
          <w:rFonts w:ascii="Times New Roman" w:hAnsi="Times New Roman" w:cs="Times New Roman"/>
          <w:color w:val="494949"/>
          <w:sz w:val="24"/>
        </w:rPr>
        <w:t>2</w:t>
      </w:r>
      <w:r w:rsidRPr="00F6613A">
        <w:rPr>
          <w:rFonts w:ascii="Times New Roman" w:hAnsi="Times New Roman" w:cs="Times New Roman"/>
          <w:color w:val="494949"/>
          <w:sz w:val="24"/>
        </w:rPr>
        <w:tab/>
      </w:r>
      <w:r w:rsidRPr="00F6613A">
        <w:rPr>
          <w:rFonts w:ascii="Times New Roman" w:hAnsi="Times New Roman" w:cs="Times New Roman"/>
          <w:color w:val="383838"/>
          <w:sz w:val="24"/>
        </w:rPr>
        <w:t>Average</w:t>
      </w:r>
      <w:r w:rsidRPr="00F6613A">
        <w:rPr>
          <w:rFonts w:ascii="Times New Roman" w:hAnsi="Times New Roman" w:cs="Times New Roman"/>
          <w:color w:val="383838"/>
          <w:spacing w:val="-10"/>
          <w:sz w:val="24"/>
        </w:rPr>
        <w:t xml:space="preserve"> </w:t>
      </w:r>
      <w:r w:rsidRPr="00F6613A">
        <w:rPr>
          <w:rFonts w:ascii="Times New Roman" w:hAnsi="Times New Roman" w:cs="Times New Roman"/>
          <w:color w:val="494949"/>
          <w:sz w:val="24"/>
        </w:rPr>
        <w:t>hours</w:t>
      </w:r>
      <w:r w:rsidRPr="00F6613A">
        <w:rPr>
          <w:rFonts w:ascii="Times New Roman" w:hAnsi="Times New Roman" w:cs="Times New Roman"/>
          <w:color w:val="494949"/>
          <w:spacing w:val="-10"/>
          <w:sz w:val="24"/>
        </w:rPr>
        <w:t xml:space="preserve"> </w:t>
      </w:r>
      <w:r w:rsidRPr="00F6613A">
        <w:rPr>
          <w:rFonts w:ascii="Times New Roman" w:hAnsi="Times New Roman" w:cs="Times New Roman"/>
          <w:color w:val="494949"/>
          <w:sz w:val="24"/>
        </w:rPr>
        <w:t>to</w:t>
      </w:r>
      <w:r w:rsidRPr="00F6613A">
        <w:rPr>
          <w:rFonts w:ascii="Times New Roman" w:hAnsi="Times New Roman" w:cs="Times New Roman"/>
          <w:color w:val="494949"/>
          <w:spacing w:val="-14"/>
          <w:sz w:val="24"/>
        </w:rPr>
        <w:t xml:space="preserve"> </w:t>
      </w:r>
      <w:r w:rsidRPr="00F6613A">
        <w:rPr>
          <w:rFonts w:ascii="Times New Roman" w:hAnsi="Times New Roman" w:cs="Times New Roman"/>
          <w:color w:val="383838"/>
          <w:sz w:val="24"/>
        </w:rPr>
        <w:t>review</w:t>
      </w:r>
      <w:r w:rsidRPr="00F6613A">
        <w:rPr>
          <w:rFonts w:ascii="Times New Roman" w:hAnsi="Times New Roman" w:cs="Times New Roman"/>
          <w:color w:val="383838"/>
          <w:spacing w:val="-9"/>
          <w:sz w:val="24"/>
        </w:rPr>
        <w:t xml:space="preserve"> </w:t>
      </w:r>
      <w:r w:rsidRPr="00F6613A">
        <w:rPr>
          <w:rFonts w:ascii="Times New Roman" w:hAnsi="Times New Roman" w:cs="Times New Roman"/>
          <w:color w:val="494949"/>
          <w:sz w:val="24"/>
        </w:rPr>
        <w:t>one</w:t>
      </w:r>
      <w:r w:rsidRPr="00F6613A">
        <w:rPr>
          <w:rFonts w:ascii="Times New Roman" w:hAnsi="Times New Roman" w:cs="Times New Roman"/>
          <w:color w:val="494949"/>
          <w:spacing w:val="-12"/>
          <w:sz w:val="24"/>
        </w:rPr>
        <w:t xml:space="preserve"> </w:t>
      </w:r>
      <w:r w:rsidRPr="00F6613A">
        <w:rPr>
          <w:rFonts w:ascii="Times New Roman" w:hAnsi="Times New Roman" w:cs="Times New Roman"/>
          <w:color w:val="383838"/>
          <w:sz w:val="24"/>
        </w:rPr>
        <w:t>response</w:t>
      </w:r>
    </w:p>
    <w:p w:rsidR="007776F9" w:rsidRPr="00F6613A" w:rsidRDefault="00F6613A">
      <w:pPr>
        <w:tabs>
          <w:tab w:val="left" w:pos="2242"/>
        </w:tabs>
        <w:spacing w:before="4"/>
        <w:ind w:left="6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494949"/>
          <w:sz w:val="24"/>
        </w:rPr>
        <w:t>90</w:t>
      </w:r>
      <w:r w:rsidRPr="00F6613A">
        <w:rPr>
          <w:rFonts w:ascii="Times New Roman" w:hAnsi="Times New Roman" w:cs="Times New Roman"/>
          <w:color w:val="494949"/>
          <w:sz w:val="24"/>
        </w:rPr>
        <w:tab/>
        <w:t>Total</w:t>
      </w:r>
      <w:r w:rsidRPr="00F6613A">
        <w:rPr>
          <w:rFonts w:ascii="Times New Roman" w:hAnsi="Times New Roman" w:cs="Times New Roman"/>
          <w:color w:val="494949"/>
          <w:spacing w:val="-11"/>
          <w:sz w:val="24"/>
        </w:rPr>
        <w:t xml:space="preserve"> </w:t>
      </w:r>
      <w:r w:rsidRPr="00F6613A">
        <w:rPr>
          <w:rFonts w:ascii="Times New Roman" w:hAnsi="Times New Roman" w:cs="Times New Roman"/>
          <w:color w:val="494949"/>
          <w:sz w:val="24"/>
        </w:rPr>
        <w:t>federal</w:t>
      </w:r>
      <w:r w:rsidRPr="00F6613A">
        <w:rPr>
          <w:rFonts w:ascii="Times New Roman" w:hAnsi="Times New Roman" w:cs="Times New Roman"/>
          <w:color w:val="494949"/>
          <w:spacing w:val="-1"/>
          <w:sz w:val="24"/>
        </w:rPr>
        <w:t xml:space="preserve"> </w:t>
      </w:r>
      <w:r w:rsidRPr="00F6613A">
        <w:rPr>
          <w:rFonts w:ascii="Times New Roman" w:hAnsi="Times New Roman" w:cs="Times New Roman"/>
          <w:color w:val="494949"/>
          <w:sz w:val="24"/>
        </w:rPr>
        <w:t>hours</w:t>
      </w:r>
    </w:p>
    <w:p w:rsidR="007776F9" w:rsidRPr="00F6613A" w:rsidRDefault="00F6613A">
      <w:pPr>
        <w:tabs>
          <w:tab w:val="left" w:pos="2249"/>
        </w:tabs>
        <w:spacing w:before="4"/>
        <w:ind w:left="629"/>
        <w:rPr>
          <w:rFonts w:ascii="Times New Roman" w:eastAsia="Times New Roman" w:hAnsi="Times New Roman" w:cs="Times New Roman"/>
          <w:sz w:val="24"/>
          <w:szCs w:val="24"/>
        </w:rPr>
      </w:pPr>
      <w:r w:rsidRPr="00F6613A">
        <w:rPr>
          <w:rFonts w:ascii="Times New Roman" w:hAnsi="Times New Roman" w:cs="Times New Roman"/>
          <w:color w:val="494949"/>
          <w:sz w:val="24"/>
        </w:rPr>
        <w:t>x</w:t>
      </w:r>
      <w:r w:rsidRPr="00F6613A">
        <w:rPr>
          <w:rFonts w:ascii="Times New Roman" w:hAnsi="Times New Roman" w:cs="Times New Roman"/>
          <w:color w:val="494949"/>
          <w:spacing w:val="-1"/>
          <w:sz w:val="24"/>
        </w:rPr>
        <w:t xml:space="preserve"> </w:t>
      </w:r>
      <w:r w:rsidR="001B6A56">
        <w:rPr>
          <w:rFonts w:ascii="Times New Roman" w:hAnsi="Times New Roman" w:cs="Times New Roman"/>
          <w:color w:val="494949"/>
          <w:sz w:val="24"/>
        </w:rPr>
        <w:t>$54.91</w:t>
      </w:r>
      <w:r w:rsidRPr="00F6613A">
        <w:rPr>
          <w:rFonts w:ascii="Times New Roman" w:hAnsi="Times New Roman" w:cs="Times New Roman"/>
          <w:color w:val="494949"/>
          <w:sz w:val="24"/>
        </w:rPr>
        <w:tab/>
        <w:t>G</w:t>
      </w:r>
      <w:r w:rsidRPr="00F6613A">
        <w:rPr>
          <w:rFonts w:ascii="Times New Roman" w:hAnsi="Times New Roman" w:cs="Times New Roman"/>
          <w:color w:val="494949"/>
          <w:spacing w:val="7"/>
          <w:sz w:val="24"/>
        </w:rPr>
        <w:t>S</w:t>
      </w:r>
      <w:r w:rsidRPr="00F6613A">
        <w:rPr>
          <w:rFonts w:ascii="Times New Roman" w:hAnsi="Times New Roman" w:cs="Times New Roman"/>
          <w:color w:val="747474"/>
          <w:spacing w:val="16"/>
          <w:sz w:val="24"/>
        </w:rPr>
        <w:t>-</w:t>
      </w:r>
      <w:r w:rsidRPr="00F6613A">
        <w:rPr>
          <w:rFonts w:ascii="Times New Roman" w:hAnsi="Times New Roman" w:cs="Times New Roman"/>
          <w:color w:val="383838"/>
          <w:sz w:val="24"/>
        </w:rPr>
        <w:t>1</w:t>
      </w:r>
      <w:r w:rsidRPr="00F6613A">
        <w:rPr>
          <w:rFonts w:ascii="Times New Roman" w:hAnsi="Times New Roman" w:cs="Times New Roman"/>
          <w:color w:val="383838"/>
          <w:spacing w:val="-33"/>
          <w:sz w:val="24"/>
        </w:rPr>
        <w:t>4</w:t>
      </w:r>
      <w:r w:rsidRPr="00F6613A">
        <w:rPr>
          <w:rFonts w:ascii="Times New Roman" w:hAnsi="Times New Roman" w:cs="Times New Roman"/>
          <w:color w:val="747474"/>
          <w:sz w:val="24"/>
        </w:rPr>
        <w:t>/</w:t>
      </w:r>
      <w:r w:rsidRPr="00F6613A">
        <w:rPr>
          <w:rFonts w:ascii="Times New Roman" w:hAnsi="Times New Roman" w:cs="Times New Roman"/>
          <w:color w:val="747474"/>
          <w:spacing w:val="-36"/>
          <w:sz w:val="24"/>
        </w:rPr>
        <w:t xml:space="preserve"> </w:t>
      </w:r>
      <w:r w:rsidRPr="00F6613A">
        <w:rPr>
          <w:rFonts w:ascii="Times New Roman" w:hAnsi="Times New Roman" w:cs="Times New Roman"/>
          <w:color w:val="383838"/>
          <w:sz w:val="24"/>
        </w:rPr>
        <w:t>1</w:t>
      </w:r>
      <w:r w:rsidRPr="00F6613A">
        <w:rPr>
          <w:rFonts w:ascii="Times New Roman" w:hAnsi="Times New Roman" w:cs="Times New Roman"/>
          <w:color w:val="383838"/>
          <w:spacing w:val="-30"/>
          <w:sz w:val="24"/>
        </w:rPr>
        <w:t xml:space="preserve"> </w:t>
      </w:r>
      <w:r w:rsidRPr="00F6613A">
        <w:rPr>
          <w:rFonts w:ascii="Times New Roman" w:hAnsi="Times New Roman" w:cs="Times New Roman"/>
          <w:color w:val="494949"/>
          <w:sz w:val="24"/>
        </w:rPr>
        <w:t>hourly rate</w:t>
      </w:r>
      <w:r w:rsidRPr="00F6613A">
        <w:rPr>
          <w:rFonts w:ascii="Times New Roman" w:hAnsi="Times New Roman" w:cs="Times New Roman"/>
          <w:color w:val="494949"/>
          <w:spacing w:val="-2"/>
          <w:sz w:val="24"/>
        </w:rPr>
        <w:t xml:space="preserve"> </w:t>
      </w:r>
      <w:r w:rsidRPr="00F6613A">
        <w:rPr>
          <w:rFonts w:ascii="Times New Roman" w:hAnsi="Times New Roman" w:cs="Times New Roman"/>
          <w:color w:val="383838"/>
          <w:sz w:val="24"/>
        </w:rPr>
        <w:t>in</w:t>
      </w:r>
      <w:r w:rsidRPr="00F6613A">
        <w:rPr>
          <w:rFonts w:ascii="Times New Roman" w:hAnsi="Times New Roman" w:cs="Times New Roman"/>
          <w:color w:val="383838"/>
          <w:spacing w:val="-11"/>
          <w:sz w:val="24"/>
        </w:rPr>
        <w:t xml:space="preserve"> </w:t>
      </w:r>
      <w:r w:rsidRPr="00F6613A">
        <w:rPr>
          <w:rFonts w:ascii="Times New Roman" w:hAnsi="Times New Roman" w:cs="Times New Roman"/>
          <w:color w:val="383838"/>
          <w:sz w:val="24"/>
        </w:rPr>
        <w:t>DC</w:t>
      </w:r>
      <w:r w:rsidRPr="00F6613A">
        <w:rPr>
          <w:rFonts w:ascii="Times New Roman" w:hAnsi="Times New Roman" w:cs="Times New Roman"/>
          <w:color w:val="383838"/>
          <w:spacing w:val="-11"/>
          <w:sz w:val="24"/>
        </w:rPr>
        <w:t xml:space="preserve"> </w:t>
      </w:r>
      <w:r w:rsidRPr="00F6613A">
        <w:rPr>
          <w:rFonts w:ascii="Times New Roman" w:hAnsi="Times New Roman" w:cs="Times New Roman"/>
          <w:color w:val="383838"/>
          <w:sz w:val="24"/>
        </w:rPr>
        <w:t>metro</w:t>
      </w:r>
      <w:r w:rsidRPr="00F6613A">
        <w:rPr>
          <w:rFonts w:ascii="Times New Roman" w:hAnsi="Times New Roman" w:cs="Times New Roman"/>
          <w:color w:val="383838"/>
          <w:spacing w:val="1"/>
          <w:sz w:val="24"/>
        </w:rPr>
        <w:t xml:space="preserve"> </w:t>
      </w:r>
      <w:r w:rsidRPr="00F6613A">
        <w:rPr>
          <w:rFonts w:ascii="Times New Roman" w:hAnsi="Times New Roman" w:cs="Times New Roman"/>
          <w:color w:val="494949"/>
          <w:sz w:val="24"/>
        </w:rPr>
        <w:t>area</w:t>
      </w:r>
    </w:p>
    <w:p w:rsidR="007776F9" w:rsidRPr="00F6613A" w:rsidRDefault="001B6A56">
      <w:pPr>
        <w:tabs>
          <w:tab w:val="left" w:pos="2242"/>
        </w:tabs>
        <w:spacing w:before="11"/>
        <w:ind w:left="6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494949"/>
          <w:w w:val="95"/>
          <w:sz w:val="24"/>
        </w:rPr>
        <w:t>$4,941.94</w:t>
      </w:r>
      <w:r w:rsidR="00F6613A" w:rsidRPr="00F6613A">
        <w:rPr>
          <w:rFonts w:ascii="Times New Roman" w:hAnsi="Times New Roman" w:cs="Times New Roman"/>
          <w:color w:val="494949"/>
          <w:w w:val="95"/>
          <w:sz w:val="24"/>
        </w:rPr>
        <w:tab/>
      </w:r>
      <w:r w:rsidR="00F6613A" w:rsidRPr="00F6613A">
        <w:rPr>
          <w:rFonts w:ascii="Times New Roman" w:hAnsi="Times New Roman" w:cs="Times New Roman"/>
          <w:color w:val="494949"/>
          <w:sz w:val="24"/>
        </w:rPr>
        <w:t>Total</w:t>
      </w:r>
      <w:r w:rsidR="00F6613A" w:rsidRPr="00F6613A">
        <w:rPr>
          <w:rFonts w:ascii="Times New Roman" w:hAnsi="Times New Roman" w:cs="Times New Roman"/>
          <w:color w:val="494949"/>
          <w:spacing w:val="-10"/>
          <w:sz w:val="24"/>
        </w:rPr>
        <w:t xml:space="preserve"> </w:t>
      </w:r>
      <w:r w:rsidR="00F6613A" w:rsidRPr="00F6613A">
        <w:rPr>
          <w:rFonts w:ascii="Times New Roman" w:hAnsi="Times New Roman" w:cs="Times New Roman"/>
          <w:color w:val="494949"/>
          <w:sz w:val="24"/>
        </w:rPr>
        <w:t>cost</w:t>
      </w:r>
      <w:r w:rsidR="00F6613A" w:rsidRPr="00F6613A">
        <w:rPr>
          <w:rFonts w:ascii="Times New Roman" w:hAnsi="Times New Roman" w:cs="Times New Roman"/>
          <w:color w:val="494949"/>
          <w:spacing w:val="-21"/>
          <w:sz w:val="24"/>
        </w:rPr>
        <w:t xml:space="preserve"> </w:t>
      </w:r>
      <w:r w:rsidR="00F6613A" w:rsidRPr="00F6613A">
        <w:rPr>
          <w:rFonts w:ascii="Times New Roman" w:hAnsi="Times New Roman" w:cs="Times New Roman"/>
          <w:color w:val="494949"/>
          <w:sz w:val="24"/>
        </w:rPr>
        <w:t>to</w:t>
      </w:r>
      <w:r w:rsidR="00F6613A" w:rsidRPr="00F6613A">
        <w:rPr>
          <w:rFonts w:ascii="Times New Roman" w:hAnsi="Times New Roman" w:cs="Times New Roman"/>
          <w:color w:val="494949"/>
          <w:spacing w:val="-12"/>
          <w:sz w:val="24"/>
        </w:rPr>
        <w:t xml:space="preserve"> </w:t>
      </w:r>
      <w:r w:rsidR="00F6613A" w:rsidRPr="00F6613A">
        <w:rPr>
          <w:rFonts w:ascii="Times New Roman" w:hAnsi="Times New Roman" w:cs="Times New Roman"/>
          <w:color w:val="494949"/>
          <w:sz w:val="24"/>
        </w:rPr>
        <w:t>the</w:t>
      </w:r>
      <w:r w:rsidR="00F6613A" w:rsidRPr="00F6613A">
        <w:rPr>
          <w:rFonts w:ascii="Times New Roman" w:hAnsi="Times New Roman" w:cs="Times New Roman"/>
          <w:color w:val="494949"/>
          <w:spacing w:val="-8"/>
          <w:sz w:val="24"/>
        </w:rPr>
        <w:t xml:space="preserve"> </w:t>
      </w:r>
      <w:r w:rsidR="00F6613A" w:rsidRPr="00F6613A">
        <w:rPr>
          <w:rFonts w:ascii="Times New Roman" w:hAnsi="Times New Roman" w:cs="Times New Roman"/>
          <w:color w:val="494949"/>
          <w:sz w:val="24"/>
        </w:rPr>
        <w:t>Federal</w:t>
      </w:r>
      <w:r w:rsidR="00F6613A" w:rsidRPr="00F6613A">
        <w:rPr>
          <w:rFonts w:ascii="Times New Roman" w:hAnsi="Times New Roman" w:cs="Times New Roman"/>
          <w:color w:val="494949"/>
          <w:spacing w:val="-3"/>
          <w:sz w:val="24"/>
        </w:rPr>
        <w:t xml:space="preserve"> </w:t>
      </w:r>
      <w:r w:rsidR="00F6613A" w:rsidRPr="00F6613A">
        <w:rPr>
          <w:rFonts w:ascii="Times New Roman" w:hAnsi="Times New Roman" w:cs="Times New Roman"/>
          <w:color w:val="5B5B5B"/>
          <w:sz w:val="24"/>
        </w:rPr>
        <w:t>gove</w:t>
      </w:r>
      <w:r w:rsidR="00F6613A" w:rsidRPr="00F6613A">
        <w:rPr>
          <w:rFonts w:ascii="Times New Roman" w:hAnsi="Times New Roman" w:cs="Times New Roman"/>
          <w:color w:val="383838"/>
          <w:sz w:val="24"/>
        </w:rPr>
        <w:t>rnment</w:t>
      </w:r>
    </w:p>
    <w:p w:rsidR="007776F9" w:rsidRPr="00F6613A" w:rsidRDefault="007776F9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7776F9" w:rsidRPr="00F6613A" w:rsidRDefault="00F6613A">
      <w:pPr>
        <w:numPr>
          <w:ilvl w:val="0"/>
          <w:numId w:val="1"/>
        </w:numPr>
        <w:tabs>
          <w:tab w:val="left" w:pos="630"/>
        </w:tabs>
        <w:spacing w:line="247" w:lineRule="auto"/>
        <w:ind w:left="622" w:right="149" w:hanging="509"/>
        <w:rPr>
          <w:rFonts w:ascii="Times New Roman" w:eastAsia="Times New Roman" w:hAnsi="Times New Roman" w:cs="Times New Roman"/>
          <w:sz w:val="24"/>
          <w:szCs w:val="24"/>
        </w:rPr>
      </w:pPr>
      <w:r w:rsidRPr="00F6613A">
        <w:rPr>
          <w:rFonts w:ascii="Times New Roman" w:hAnsi="Times New Roman" w:cs="Times New Roman"/>
          <w:color w:val="383838"/>
          <w:sz w:val="24"/>
        </w:rPr>
        <w:t>The</w:t>
      </w:r>
      <w:r w:rsidRPr="00F6613A">
        <w:rPr>
          <w:rFonts w:ascii="Times New Roman" w:hAnsi="Times New Roman" w:cs="Times New Roman"/>
          <w:color w:val="383838"/>
          <w:spacing w:val="-11"/>
          <w:sz w:val="24"/>
        </w:rPr>
        <w:t xml:space="preserve"> </w:t>
      </w:r>
      <w:r w:rsidRPr="00F6613A">
        <w:rPr>
          <w:rFonts w:ascii="Times New Roman" w:hAnsi="Times New Roman" w:cs="Times New Roman"/>
          <w:color w:val="494949"/>
          <w:sz w:val="24"/>
        </w:rPr>
        <w:t>number</w:t>
      </w:r>
      <w:r w:rsidRPr="00F6613A">
        <w:rPr>
          <w:rFonts w:ascii="Times New Roman" w:hAnsi="Times New Roman" w:cs="Times New Roman"/>
          <w:color w:val="494949"/>
          <w:spacing w:val="-1"/>
          <w:sz w:val="24"/>
        </w:rPr>
        <w:t xml:space="preserve"> </w:t>
      </w:r>
      <w:r w:rsidRPr="00F6613A">
        <w:rPr>
          <w:rFonts w:ascii="Times New Roman" w:hAnsi="Times New Roman" w:cs="Times New Roman"/>
          <w:color w:val="494949"/>
          <w:sz w:val="24"/>
        </w:rPr>
        <w:t>of</w:t>
      </w:r>
      <w:r w:rsidRPr="00F6613A">
        <w:rPr>
          <w:rFonts w:ascii="Times New Roman" w:hAnsi="Times New Roman" w:cs="Times New Roman"/>
          <w:color w:val="494949"/>
          <w:spacing w:val="-17"/>
          <w:sz w:val="24"/>
        </w:rPr>
        <w:t xml:space="preserve"> </w:t>
      </w:r>
      <w:r w:rsidRPr="00F6613A">
        <w:rPr>
          <w:rFonts w:ascii="Times New Roman" w:hAnsi="Times New Roman" w:cs="Times New Roman"/>
          <w:color w:val="383838"/>
          <w:sz w:val="24"/>
        </w:rPr>
        <w:t>total</w:t>
      </w:r>
      <w:r w:rsidRPr="00F6613A">
        <w:rPr>
          <w:rFonts w:ascii="Times New Roman" w:hAnsi="Times New Roman" w:cs="Times New Roman"/>
          <w:color w:val="383838"/>
          <w:spacing w:val="-3"/>
          <w:sz w:val="24"/>
        </w:rPr>
        <w:t xml:space="preserve"> </w:t>
      </w:r>
      <w:r w:rsidRPr="00F6613A">
        <w:rPr>
          <w:rFonts w:ascii="Times New Roman" w:hAnsi="Times New Roman" w:cs="Times New Roman"/>
          <w:color w:val="383838"/>
          <w:sz w:val="24"/>
        </w:rPr>
        <w:t>respondents</w:t>
      </w:r>
      <w:r w:rsidRPr="00F6613A">
        <w:rPr>
          <w:rFonts w:ascii="Times New Roman" w:hAnsi="Times New Roman" w:cs="Times New Roman"/>
          <w:color w:val="383838"/>
          <w:spacing w:val="4"/>
          <w:sz w:val="24"/>
        </w:rPr>
        <w:t xml:space="preserve"> </w:t>
      </w:r>
      <w:r w:rsidRPr="00F6613A">
        <w:rPr>
          <w:rFonts w:ascii="Times New Roman" w:hAnsi="Times New Roman" w:cs="Times New Roman"/>
          <w:color w:val="383838"/>
          <w:sz w:val="24"/>
        </w:rPr>
        <w:t>is</w:t>
      </w:r>
      <w:r w:rsidRPr="00F6613A">
        <w:rPr>
          <w:rFonts w:ascii="Times New Roman" w:hAnsi="Times New Roman" w:cs="Times New Roman"/>
          <w:color w:val="383838"/>
          <w:spacing w:val="-15"/>
          <w:sz w:val="24"/>
        </w:rPr>
        <w:t xml:space="preserve"> </w:t>
      </w:r>
      <w:r w:rsidRPr="00F6613A">
        <w:rPr>
          <w:rFonts w:ascii="Times New Roman" w:hAnsi="Times New Roman" w:cs="Times New Roman"/>
          <w:color w:val="383838"/>
          <w:sz w:val="24"/>
        </w:rPr>
        <w:t>based on</w:t>
      </w:r>
      <w:r w:rsidRPr="00F6613A">
        <w:rPr>
          <w:rFonts w:ascii="Times New Roman" w:hAnsi="Times New Roman" w:cs="Times New Roman"/>
          <w:color w:val="383838"/>
          <w:spacing w:val="-16"/>
          <w:sz w:val="24"/>
        </w:rPr>
        <w:t xml:space="preserve"> </w:t>
      </w:r>
      <w:r w:rsidRPr="00F6613A">
        <w:rPr>
          <w:rFonts w:ascii="Times New Roman" w:hAnsi="Times New Roman" w:cs="Times New Roman"/>
          <w:color w:val="383838"/>
          <w:sz w:val="24"/>
        </w:rPr>
        <w:t>the</w:t>
      </w:r>
      <w:r w:rsidRPr="00F6613A">
        <w:rPr>
          <w:rFonts w:ascii="Times New Roman" w:hAnsi="Times New Roman" w:cs="Times New Roman"/>
          <w:color w:val="383838"/>
          <w:spacing w:val="-14"/>
          <w:sz w:val="24"/>
        </w:rPr>
        <w:t xml:space="preserve"> </w:t>
      </w:r>
      <w:r w:rsidRPr="00F6613A">
        <w:rPr>
          <w:rFonts w:ascii="Times New Roman" w:hAnsi="Times New Roman" w:cs="Times New Roman"/>
          <w:color w:val="494949"/>
          <w:sz w:val="24"/>
        </w:rPr>
        <w:t>approximate</w:t>
      </w:r>
      <w:r w:rsidRPr="00F6613A">
        <w:rPr>
          <w:rFonts w:ascii="Times New Roman" w:hAnsi="Times New Roman" w:cs="Times New Roman"/>
          <w:color w:val="494949"/>
          <w:spacing w:val="-4"/>
          <w:sz w:val="24"/>
        </w:rPr>
        <w:t xml:space="preserve"> </w:t>
      </w:r>
      <w:r w:rsidRPr="00F6613A">
        <w:rPr>
          <w:rFonts w:ascii="Times New Roman" w:hAnsi="Times New Roman" w:cs="Times New Roman"/>
          <w:color w:val="494949"/>
          <w:sz w:val="24"/>
        </w:rPr>
        <w:t>number</w:t>
      </w:r>
      <w:r w:rsidRPr="00F6613A">
        <w:rPr>
          <w:rFonts w:ascii="Times New Roman" w:hAnsi="Times New Roman" w:cs="Times New Roman"/>
          <w:color w:val="494949"/>
          <w:spacing w:val="-6"/>
          <w:sz w:val="24"/>
        </w:rPr>
        <w:t xml:space="preserve"> </w:t>
      </w:r>
      <w:r w:rsidRPr="00F6613A">
        <w:rPr>
          <w:rFonts w:ascii="Times New Roman" w:hAnsi="Times New Roman" w:cs="Times New Roman"/>
          <w:color w:val="383838"/>
          <w:sz w:val="24"/>
        </w:rPr>
        <w:t>of</w:t>
      </w:r>
      <w:r w:rsidRPr="00F6613A">
        <w:rPr>
          <w:rFonts w:ascii="Times New Roman" w:hAnsi="Times New Roman" w:cs="Times New Roman"/>
          <w:color w:val="383838"/>
          <w:spacing w:val="-17"/>
          <w:sz w:val="24"/>
        </w:rPr>
        <w:t xml:space="preserve"> </w:t>
      </w:r>
      <w:r w:rsidRPr="00F6613A">
        <w:rPr>
          <w:rFonts w:ascii="Times New Roman" w:hAnsi="Times New Roman" w:cs="Times New Roman"/>
          <w:color w:val="383838"/>
          <w:sz w:val="24"/>
        </w:rPr>
        <w:t>companies</w:t>
      </w:r>
      <w:r w:rsidRPr="00F6613A">
        <w:rPr>
          <w:rFonts w:ascii="Times New Roman" w:hAnsi="Times New Roman" w:cs="Times New Roman"/>
          <w:color w:val="383838"/>
          <w:w w:val="98"/>
          <w:sz w:val="24"/>
        </w:rPr>
        <w:t xml:space="preserve"> </w:t>
      </w:r>
      <w:r w:rsidRPr="00F6613A">
        <w:rPr>
          <w:rFonts w:ascii="Times New Roman" w:hAnsi="Times New Roman" w:cs="Times New Roman"/>
          <w:color w:val="383838"/>
          <w:sz w:val="24"/>
        </w:rPr>
        <w:t>applying</w:t>
      </w:r>
      <w:r w:rsidRPr="00F6613A">
        <w:rPr>
          <w:rFonts w:ascii="Times New Roman" w:hAnsi="Times New Roman" w:cs="Times New Roman"/>
          <w:color w:val="383838"/>
          <w:spacing w:val="-3"/>
          <w:sz w:val="24"/>
        </w:rPr>
        <w:t xml:space="preserve"> </w:t>
      </w:r>
      <w:r w:rsidRPr="00F6613A">
        <w:rPr>
          <w:rFonts w:ascii="Times New Roman" w:hAnsi="Times New Roman" w:cs="Times New Roman"/>
          <w:color w:val="383838"/>
          <w:sz w:val="24"/>
        </w:rPr>
        <w:t>for</w:t>
      </w:r>
      <w:r w:rsidRPr="00F6613A">
        <w:rPr>
          <w:rFonts w:ascii="Times New Roman" w:hAnsi="Times New Roman" w:cs="Times New Roman"/>
          <w:color w:val="383838"/>
          <w:spacing w:val="-12"/>
          <w:sz w:val="24"/>
        </w:rPr>
        <w:t xml:space="preserve"> </w:t>
      </w:r>
      <w:r w:rsidRPr="00F6613A">
        <w:rPr>
          <w:rFonts w:ascii="Times New Roman" w:hAnsi="Times New Roman" w:cs="Times New Roman"/>
          <w:color w:val="383838"/>
          <w:sz w:val="24"/>
        </w:rPr>
        <w:t>OPIC</w:t>
      </w:r>
      <w:r w:rsidRPr="00F6613A">
        <w:rPr>
          <w:rFonts w:ascii="Times New Roman" w:hAnsi="Times New Roman" w:cs="Times New Roman"/>
          <w:color w:val="383838"/>
          <w:spacing w:val="-4"/>
          <w:sz w:val="24"/>
        </w:rPr>
        <w:t xml:space="preserve"> </w:t>
      </w:r>
      <w:r w:rsidRPr="00F6613A">
        <w:rPr>
          <w:rFonts w:ascii="Times New Roman" w:hAnsi="Times New Roman" w:cs="Times New Roman"/>
          <w:color w:val="383838"/>
          <w:sz w:val="24"/>
        </w:rPr>
        <w:t>insurance</w:t>
      </w:r>
      <w:r w:rsidRPr="00F6613A">
        <w:rPr>
          <w:rFonts w:ascii="Times New Roman" w:hAnsi="Times New Roman" w:cs="Times New Roman"/>
          <w:color w:val="383838"/>
          <w:spacing w:val="-4"/>
          <w:sz w:val="24"/>
        </w:rPr>
        <w:t xml:space="preserve"> </w:t>
      </w:r>
      <w:r w:rsidRPr="00F6613A">
        <w:rPr>
          <w:rFonts w:ascii="Times New Roman" w:hAnsi="Times New Roman" w:cs="Times New Roman"/>
          <w:color w:val="383838"/>
          <w:sz w:val="24"/>
        </w:rPr>
        <w:t>each</w:t>
      </w:r>
      <w:r w:rsidRPr="00F6613A">
        <w:rPr>
          <w:rFonts w:ascii="Times New Roman" w:hAnsi="Times New Roman" w:cs="Times New Roman"/>
          <w:color w:val="383838"/>
          <w:spacing w:val="-16"/>
          <w:sz w:val="24"/>
        </w:rPr>
        <w:t xml:space="preserve"> </w:t>
      </w:r>
      <w:r w:rsidRPr="00F6613A">
        <w:rPr>
          <w:rFonts w:ascii="Times New Roman" w:hAnsi="Times New Roman" w:cs="Times New Roman"/>
          <w:color w:val="383838"/>
          <w:sz w:val="24"/>
        </w:rPr>
        <w:t>year.</w:t>
      </w:r>
      <w:r w:rsidRPr="00F6613A">
        <w:rPr>
          <w:rFonts w:ascii="Times New Roman" w:hAnsi="Times New Roman" w:cs="Times New Roman"/>
          <w:color w:val="383838"/>
          <w:spacing w:val="40"/>
          <w:sz w:val="24"/>
        </w:rPr>
        <w:t xml:space="preserve"> </w:t>
      </w:r>
      <w:r w:rsidRPr="00F6613A">
        <w:rPr>
          <w:rFonts w:ascii="Times New Roman" w:hAnsi="Times New Roman" w:cs="Times New Roman"/>
          <w:color w:val="383838"/>
          <w:sz w:val="24"/>
        </w:rPr>
        <w:t>The</w:t>
      </w:r>
      <w:r w:rsidRPr="00F6613A">
        <w:rPr>
          <w:rFonts w:ascii="Times New Roman" w:hAnsi="Times New Roman" w:cs="Times New Roman"/>
          <w:color w:val="383838"/>
          <w:spacing w:val="-15"/>
          <w:sz w:val="24"/>
        </w:rPr>
        <w:t xml:space="preserve"> </w:t>
      </w:r>
      <w:r w:rsidRPr="00F6613A">
        <w:rPr>
          <w:rFonts w:ascii="Times New Roman" w:hAnsi="Times New Roman" w:cs="Times New Roman"/>
          <w:color w:val="383838"/>
          <w:sz w:val="24"/>
        </w:rPr>
        <w:t>total</w:t>
      </w:r>
      <w:r w:rsidRPr="00F6613A">
        <w:rPr>
          <w:rFonts w:ascii="Times New Roman" w:hAnsi="Times New Roman" w:cs="Times New Roman"/>
          <w:color w:val="383838"/>
          <w:spacing w:val="-3"/>
          <w:sz w:val="24"/>
        </w:rPr>
        <w:t xml:space="preserve"> </w:t>
      </w:r>
      <w:r w:rsidRPr="00F6613A">
        <w:rPr>
          <w:rFonts w:ascii="Times New Roman" w:hAnsi="Times New Roman" w:cs="Times New Roman"/>
          <w:color w:val="383838"/>
          <w:sz w:val="24"/>
        </w:rPr>
        <w:t>number of</w:t>
      </w:r>
      <w:r w:rsidRPr="00F6613A">
        <w:rPr>
          <w:rFonts w:ascii="Times New Roman" w:hAnsi="Times New Roman" w:cs="Times New Roman"/>
          <w:color w:val="383838"/>
          <w:spacing w:val="-12"/>
          <w:sz w:val="24"/>
        </w:rPr>
        <w:t xml:space="preserve"> </w:t>
      </w:r>
      <w:r w:rsidRPr="00F6613A">
        <w:rPr>
          <w:rFonts w:ascii="Times New Roman" w:hAnsi="Times New Roman" w:cs="Times New Roman"/>
          <w:color w:val="494949"/>
          <w:sz w:val="24"/>
        </w:rPr>
        <w:t>submissions</w:t>
      </w:r>
      <w:r w:rsidRPr="00F6613A">
        <w:rPr>
          <w:rFonts w:ascii="Times New Roman" w:hAnsi="Times New Roman" w:cs="Times New Roman"/>
          <w:color w:val="494949"/>
          <w:spacing w:val="-5"/>
          <w:sz w:val="24"/>
        </w:rPr>
        <w:t xml:space="preserve"> </w:t>
      </w:r>
      <w:r w:rsidRPr="00F6613A">
        <w:rPr>
          <w:rFonts w:ascii="Times New Roman" w:hAnsi="Times New Roman" w:cs="Times New Roman"/>
          <w:color w:val="262626"/>
          <w:sz w:val="24"/>
        </w:rPr>
        <w:t>is</w:t>
      </w:r>
      <w:r w:rsidRPr="00F6613A">
        <w:rPr>
          <w:rFonts w:ascii="Times New Roman" w:hAnsi="Times New Roman" w:cs="Times New Roman"/>
          <w:color w:val="262626"/>
          <w:spacing w:val="-26"/>
          <w:sz w:val="24"/>
        </w:rPr>
        <w:t xml:space="preserve"> </w:t>
      </w:r>
      <w:r w:rsidRPr="00F6613A">
        <w:rPr>
          <w:rFonts w:ascii="Times New Roman" w:hAnsi="Times New Roman" w:cs="Times New Roman"/>
          <w:color w:val="383838"/>
          <w:sz w:val="24"/>
        </w:rPr>
        <w:t>decreased</w:t>
      </w:r>
      <w:r w:rsidRPr="00F6613A">
        <w:rPr>
          <w:rFonts w:ascii="Times New Roman" w:hAnsi="Times New Roman" w:cs="Times New Roman"/>
          <w:color w:val="383838"/>
          <w:spacing w:val="-12"/>
          <w:sz w:val="24"/>
        </w:rPr>
        <w:t xml:space="preserve"> </w:t>
      </w:r>
      <w:r w:rsidRPr="00F6613A">
        <w:rPr>
          <w:rFonts w:ascii="Times New Roman" w:hAnsi="Times New Roman" w:cs="Times New Roman"/>
          <w:color w:val="383838"/>
          <w:sz w:val="24"/>
        </w:rPr>
        <w:t>to</w:t>
      </w:r>
      <w:r w:rsidRPr="00F6613A">
        <w:rPr>
          <w:rFonts w:ascii="Times New Roman" w:hAnsi="Times New Roman" w:cs="Times New Roman"/>
          <w:color w:val="383838"/>
          <w:w w:val="103"/>
          <w:sz w:val="24"/>
        </w:rPr>
        <w:t xml:space="preserve"> </w:t>
      </w:r>
      <w:r w:rsidRPr="00F6613A">
        <w:rPr>
          <w:rFonts w:ascii="Times New Roman" w:hAnsi="Times New Roman" w:cs="Times New Roman"/>
          <w:color w:val="383838"/>
          <w:sz w:val="24"/>
        </w:rPr>
        <w:t>more</w:t>
      </w:r>
      <w:r w:rsidRPr="00F6613A">
        <w:rPr>
          <w:rFonts w:ascii="Times New Roman" w:hAnsi="Times New Roman" w:cs="Times New Roman"/>
          <w:color w:val="383838"/>
          <w:spacing w:val="-13"/>
          <w:sz w:val="24"/>
        </w:rPr>
        <w:t xml:space="preserve"> </w:t>
      </w:r>
      <w:r w:rsidRPr="00F6613A">
        <w:rPr>
          <w:rFonts w:ascii="Times New Roman" w:hAnsi="Times New Roman" w:cs="Times New Roman"/>
          <w:color w:val="494949"/>
          <w:sz w:val="24"/>
        </w:rPr>
        <w:t>accurately</w:t>
      </w:r>
      <w:r w:rsidRPr="00F6613A">
        <w:rPr>
          <w:rFonts w:ascii="Times New Roman" w:hAnsi="Times New Roman" w:cs="Times New Roman"/>
          <w:color w:val="494949"/>
          <w:spacing w:val="-2"/>
          <w:sz w:val="24"/>
        </w:rPr>
        <w:t xml:space="preserve"> </w:t>
      </w:r>
      <w:r w:rsidRPr="00F6613A">
        <w:rPr>
          <w:rFonts w:ascii="Times New Roman" w:hAnsi="Times New Roman" w:cs="Times New Roman"/>
          <w:color w:val="383838"/>
          <w:sz w:val="24"/>
        </w:rPr>
        <w:t>reflect</w:t>
      </w:r>
      <w:r w:rsidRPr="00F6613A">
        <w:rPr>
          <w:rFonts w:ascii="Times New Roman" w:hAnsi="Times New Roman" w:cs="Times New Roman"/>
          <w:color w:val="383838"/>
          <w:spacing w:val="-9"/>
          <w:sz w:val="24"/>
        </w:rPr>
        <w:t xml:space="preserve"> </w:t>
      </w:r>
      <w:r w:rsidRPr="00F6613A">
        <w:rPr>
          <w:rFonts w:ascii="Times New Roman" w:hAnsi="Times New Roman" w:cs="Times New Roman"/>
          <w:color w:val="383838"/>
          <w:sz w:val="24"/>
        </w:rPr>
        <w:t>the</w:t>
      </w:r>
      <w:r w:rsidRPr="00F6613A">
        <w:rPr>
          <w:rFonts w:ascii="Times New Roman" w:hAnsi="Times New Roman" w:cs="Times New Roman"/>
          <w:color w:val="383838"/>
          <w:spacing w:val="-9"/>
          <w:sz w:val="24"/>
        </w:rPr>
        <w:t xml:space="preserve"> </w:t>
      </w:r>
      <w:r w:rsidRPr="00F6613A">
        <w:rPr>
          <w:rFonts w:ascii="Times New Roman" w:hAnsi="Times New Roman" w:cs="Times New Roman"/>
          <w:color w:val="494949"/>
          <w:sz w:val="24"/>
        </w:rPr>
        <w:t>estimated</w:t>
      </w:r>
      <w:r w:rsidRPr="00F6613A">
        <w:rPr>
          <w:rFonts w:ascii="Times New Roman" w:hAnsi="Times New Roman" w:cs="Times New Roman"/>
          <w:color w:val="494949"/>
          <w:spacing w:val="-4"/>
          <w:sz w:val="24"/>
        </w:rPr>
        <w:t xml:space="preserve"> </w:t>
      </w:r>
      <w:r w:rsidRPr="00F6613A">
        <w:rPr>
          <w:rFonts w:ascii="Times New Roman" w:hAnsi="Times New Roman" w:cs="Times New Roman"/>
          <w:color w:val="383838"/>
          <w:sz w:val="24"/>
        </w:rPr>
        <w:t>number</w:t>
      </w:r>
      <w:r w:rsidRPr="00F6613A">
        <w:rPr>
          <w:rFonts w:ascii="Times New Roman" w:hAnsi="Times New Roman" w:cs="Times New Roman"/>
          <w:color w:val="383838"/>
          <w:spacing w:val="-8"/>
          <w:sz w:val="24"/>
        </w:rPr>
        <w:t xml:space="preserve"> </w:t>
      </w:r>
      <w:r w:rsidRPr="00F6613A">
        <w:rPr>
          <w:rFonts w:ascii="Times New Roman" w:hAnsi="Times New Roman" w:cs="Times New Roman"/>
          <w:color w:val="383838"/>
          <w:sz w:val="24"/>
        </w:rPr>
        <w:t>of</w:t>
      </w:r>
      <w:r w:rsidRPr="00F6613A">
        <w:rPr>
          <w:rFonts w:ascii="Times New Roman" w:hAnsi="Times New Roman" w:cs="Times New Roman"/>
          <w:color w:val="383838"/>
          <w:spacing w:val="-22"/>
          <w:sz w:val="24"/>
        </w:rPr>
        <w:t xml:space="preserve"> </w:t>
      </w:r>
      <w:r w:rsidRPr="00F6613A">
        <w:rPr>
          <w:rFonts w:ascii="Times New Roman" w:hAnsi="Times New Roman" w:cs="Times New Roman"/>
          <w:color w:val="383838"/>
          <w:sz w:val="24"/>
        </w:rPr>
        <w:t>forms</w:t>
      </w:r>
      <w:r w:rsidRPr="00F6613A">
        <w:rPr>
          <w:rFonts w:ascii="Times New Roman" w:hAnsi="Times New Roman" w:cs="Times New Roman"/>
          <w:color w:val="383838"/>
          <w:spacing w:val="-10"/>
          <w:sz w:val="24"/>
        </w:rPr>
        <w:t xml:space="preserve"> </w:t>
      </w:r>
      <w:r w:rsidRPr="00F6613A">
        <w:rPr>
          <w:rFonts w:ascii="Times New Roman" w:hAnsi="Times New Roman" w:cs="Times New Roman"/>
          <w:color w:val="383838"/>
          <w:sz w:val="24"/>
        </w:rPr>
        <w:t>expected.</w:t>
      </w:r>
      <w:r w:rsidRPr="00F6613A">
        <w:rPr>
          <w:rFonts w:ascii="Times New Roman" w:hAnsi="Times New Roman" w:cs="Times New Roman"/>
          <w:color w:val="383838"/>
          <w:spacing w:val="43"/>
          <w:sz w:val="24"/>
        </w:rPr>
        <w:t xml:space="preserve"> </w:t>
      </w:r>
      <w:r w:rsidRPr="00F6613A">
        <w:rPr>
          <w:rFonts w:ascii="Times New Roman" w:hAnsi="Times New Roman" w:cs="Times New Roman"/>
          <w:color w:val="383838"/>
          <w:sz w:val="24"/>
        </w:rPr>
        <w:t>The</w:t>
      </w:r>
      <w:r w:rsidRPr="00F6613A">
        <w:rPr>
          <w:rFonts w:ascii="Times New Roman" w:hAnsi="Times New Roman" w:cs="Times New Roman"/>
          <w:color w:val="383838"/>
          <w:spacing w:val="-17"/>
          <w:sz w:val="24"/>
        </w:rPr>
        <w:t xml:space="preserve"> </w:t>
      </w:r>
      <w:r w:rsidRPr="00F6613A">
        <w:rPr>
          <w:rFonts w:ascii="Times New Roman" w:hAnsi="Times New Roman" w:cs="Times New Roman"/>
          <w:color w:val="383838"/>
          <w:sz w:val="24"/>
        </w:rPr>
        <w:t>decreased</w:t>
      </w:r>
      <w:r w:rsidRPr="00F6613A">
        <w:rPr>
          <w:rFonts w:ascii="Times New Roman" w:hAnsi="Times New Roman" w:cs="Times New Roman"/>
          <w:color w:val="383838"/>
          <w:spacing w:val="-1"/>
          <w:sz w:val="24"/>
        </w:rPr>
        <w:t xml:space="preserve"> </w:t>
      </w:r>
      <w:r w:rsidRPr="00F6613A">
        <w:rPr>
          <w:rFonts w:ascii="Times New Roman" w:hAnsi="Times New Roman" w:cs="Times New Roman"/>
          <w:color w:val="383838"/>
          <w:sz w:val="24"/>
        </w:rPr>
        <w:t>time</w:t>
      </w:r>
      <w:r w:rsidRPr="00F6613A">
        <w:rPr>
          <w:rFonts w:ascii="Times New Roman" w:hAnsi="Times New Roman" w:cs="Times New Roman"/>
          <w:color w:val="383838"/>
          <w:w w:val="98"/>
          <w:sz w:val="24"/>
        </w:rPr>
        <w:t xml:space="preserve"> </w:t>
      </w:r>
      <w:r w:rsidRPr="00F6613A">
        <w:rPr>
          <w:rFonts w:ascii="Times New Roman" w:hAnsi="Times New Roman" w:cs="Times New Roman"/>
          <w:color w:val="383838"/>
          <w:sz w:val="24"/>
        </w:rPr>
        <w:t>burden</w:t>
      </w:r>
      <w:r w:rsidRPr="00F6613A">
        <w:rPr>
          <w:rFonts w:ascii="Times New Roman" w:hAnsi="Times New Roman" w:cs="Times New Roman"/>
          <w:color w:val="383838"/>
          <w:spacing w:val="-2"/>
          <w:sz w:val="24"/>
        </w:rPr>
        <w:t xml:space="preserve"> </w:t>
      </w:r>
      <w:r w:rsidRPr="00F6613A">
        <w:rPr>
          <w:rFonts w:ascii="Times New Roman" w:hAnsi="Times New Roman" w:cs="Times New Roman"/>
          <w:color w:val="494949"/>
          <w:sz w:val="24"/>
        </w:rPr>
        <w:t>and</w:t>
      </w:r>
      <w:r w:rsidRPr="00F6613A">
        <w:rPr>
          <w:rFonts w:ascii="Times New Roman" w:hAnsi="Times New Roman" w:cs="Times New Roman"/>
          <w:color w:val="494949"/>
          <w:spacing w:val="-14"/>
          <w:sz w:val="24"/>
        </w:rPr>
        <w:t xml:space="preserve"> </w:t>
      </w:r>
      <w:r w:rsidRPr="00F6613A">
        <w:rPr>
          <w:rFonts w:ascii="Times New Roman" w:hAnsi="Times New Roman" w:cs="Times New Roman"/>
          <w:color w:val="383838"/>
          <w:sz w:val="24"/>
        </w:rPr>
        <w:t>federal</w:t>
      </w:r>
      <w:r w:rsidRPr="00F6613A">
        <w:rPr>
          <w:rFonts w:ascii="Times New Roman" w:hAnsi="Times New Roman" w:cs="Times New Roman"/>
          <w:color w:val="383838"/>
          <w:spacing w:val="-1"/>
          <w:sz w:val="24"/>
        </w:rPr>
        <w:t xml:space="preserve"> </w:t>
      </w:r>
      <w:r w:rsidRPr="00F6613A">
        <w:rPr>
          <w:rFonts w:ascii="Times New Roman" w:hAnsi="Times New Roman" w:cs="Times New Roman"/>
          <w:color w:val="494949"/>
          <w:sz w:val="24"/>
        </w:rPr>
        <w:t>government</w:t>
      </w:r>
      <w:r w:rsidRPr="00F6613A">
        <w:rPr>
          <w:rFonts w:ascii="Times New Roman" w:hAnsi="Times New Roman" w:cs="Times New Roman"/>
          <w:color w:val="494949"/>
          <w:spacing w:val="-2"/>
          <w:sz w:val="24"/>
        </w:rPr>
        <w:t xml:space="preserve"> </w:t>
      </w:r>
      <w:r w:rsidRPr="00F6613A">
        <w:rPr>
          <w:rFonts w:ascii="Times New Roman" w:hAnsi="Times New Roman" w:cs="Times New Roman"/>
          <w:color w:val="383838"/>
          <w:sz w:val="24"/>
        </w:rPr>
        <w:t>costs</w:t>
      </w:r>
      <w:r w:rsidRPr="00F6613A">
        <w:rPr>
          <w:rFonts w:ascii="Times New Roman" w:hAnsi="Times New Roman" w:cs="Times New Roman"/>
          <w:color w:val="383838"/>
          <w:spacing w:val="-6"/>
          <w:sz w:val="24"/>
        </w:rPr>
        <w:t xml:space="preserve"> </w:t>
      </w:r>
      <w:r w:rsidRPr="00F6613A">
        <w:rPr>
          <w:rFonts w:ascii="Times New Roman" w:hAnsi="Times New Roman" w:cs="Times New Roman"/>
          <w:color w:val="383838"/>
          <w:sz w:val="24"/>
        </w:rPr>
        <w:t>are</w:t>
      </w:r>
      <w:r w:rsidRPr="00F6613A">
        <w:rPr>
          <w:rFonts w:ascii="Times New Roman" w:hAnsi="Times New Roman" w:cs="Times New Roman"/>
          <w:color w:val="383838"/>
          <w:spacing w:val="-9"/>
          <w:sz w:val="24"/>
        </w:rPr>
        <w:t xml:space="preserve"> </w:t>
      </w:r>
      <w:r w:rsidRPr="00F6613A">
        <w:rPr>
          <w:rFonts w:ascii="Times New Roman" w:hAnsi="Times New Roman" w:cs="Times New Roman"/>
          <w:color w:val="383838"/>
          <w:sz w:val="24"/>
        </w:rPr>
        <w:t>in</w:t>
      </w:r>
      <w:r w:rsidRPr="00F6613A">
        <w:rPr>
          <w:rFonts w:ascii="Times New Roman" w:hAnsi="Times New Roman" w:cs="Times New Roman"/>
          <w:color w:val="383838"/>
          <w:spacing w:val="-18"/>
          <w:sz w:val="24"/>
        </w:rPr>
        <w:t xml:space="preserve"> </w:t>
      </w:r>
      <w:r w:rsidRPr="00F6613A">
        <w:rPr>
          <w:rFonts w:ascii="Times New Roman" w:hAnsi="Times New Roman" w:cs="Times New Roman"/>
          <w:color w:val="383838"/>
          <w:sz w:val="24"/>
        </w:rPr>
        <w:t>part</w:t>
      </w:r>
      <w:r w:rsidRPr="00F6613A">
        <w:rPr>
          <w:rFonts w:ascii="Times New Roman" w:hAnsi="Times New Roman" w:cs="Times New Roman"/>
          <w:color w:val="383838"/>
          <w:spacing w:val="-6"/>
          <w:sz w:val="24"/>
        </w:rPr>
        <w:t xml:space="preserve"> </w:t>
      </w:r>
      <w:r w:rsidRPr="00F6613A">
        <w:rPr>
          <w:rFonts w:ascii="Times New Roman" w:hAnsi="Times New Roman" w:cs="Times New Roman"/>
          <w:color w:val="383838"/>
          <w:sz w:val="24"/>
        </w:rPr>
        <w:t>due</w:t>
      </w:r>
      <w:r w:rsidRPr="00F6613A">
        <w:rPr>
          <w:rFonts w:ascii="Times New Roman" w:hAnsi="Times New Roman" w:cs="Times New Roman"/>
          <w:color w:val="383838"/>
          <w:spacing w:val="-21"/>
          <w:sz w:val="24"/>
        </w:rPr>
        <w:t xml:space="preserve"> </w:t>
      </w:r>
      <w:r w:rsidRPr="00F6613A">
        <w:rPr>
          <w:rFonts w:ascii="Times New Roman" w:hAnsi="Times New Roman" w:cs="Times New Roman"/>
          <w:color w:val="383838"/>
          <w:sz w:val="24"/>
        </w:rPr>
        <w:t>to</w:t>
      </w:r>
      <w:r w:rsidRPr="00F6613A">
        <w:rPr>
          <w:rFonts w:ascii="Times New Roman" w:hAnsi="Times New Roman" w:cs="Times New Roman"/>
          <w:color w:val="383838"/>
          <w:spacing w:val="-6"/>
          <w:sz w:val="24"/>
        </w:rPr>
        <w:t xml:space="preserve"> </w:t>
      </w:r>
      <w:r w:rsidRPr="00F6613A">
        <w:rPr>
          <w:rFonts w:ascii="Times New Roman" w:hAnsi="Times New Roman" w:cs="Times New Roman"/>
          <w:color w:val="262626"/>
          <w:sz w:val="24"/>
        </w:rPr>
        <w:t>the</w:t>
      </w:r>
      <w:r w:rsidRPr="00F6613A">
        <w:rPr>
          <w:rFonts w:ascii="Times New Roman" w:hAnsi="Times New Roman" w:cs="Times New Roman"/>
          <w:color w:val="262626"/>
          <w:spacing w:val="-4"/>
          <w:sz w:val="24"/>
        </w:rPr>
        <w:t xml:space="preserve"> </w:t>
      </w:r>
      <w:r w:rsidRPr="00F6613A">
        <w:rPr>
          <w:rFonts w:ascii="Times New Roman" w:hAnsi="Times New Roman" w:cs="Times New Roman"/>
          <w:color w:val="383838"/>
          <w:spacing w:val="-1"/>
          <w:sz w:val="24"/>
        </w:rPr>
        <w:t>decr</w:t>
      </w:r>
      <w:r w:rsidRPr="00F6613A">
        <w:rPr>
          <w:rFonts w:ascii="Times New Roman" w:hAnsi="Times New Roman" w:cs="Times New Roman"/>
          <w:color w:val="5B5B5B"/>
          <w:spacing w:val="-1"/>
          <w:sz w:val="24"/>
        </w:rPr>
        <w:t>ease</w:t>
      </w:r>
      <w:r w:rsidRPr="00F6613A">
        <w:rPr>
          <w:rFonts w:ascii="Times New Roman" w:hAnsi="Times New Roman" w:cs="Times New Roman"/>
          <w:color w:val="383838"/>
          <w:spacing w:val="-1"/>
          <w:sz w:val="24"/>
        </w:rPr>
        <w:t>d</w:t>
      </w:r>
      <w:r w:rsidRPr="00F6613A">
        <w:rPr>
          <w:rFonts w:ascii="Times New Roman" w:hAnsi="Times New Roman" w:cs="Times New Roman"/>
          <w:color w:val="383838"/>
          <w:spacing w:val="-11"/>
          <w:sz w:val="24"/>
        </w:rPr>
        <w:t xml:space="preserve"> </w:t>
      </w:r>
      <w:r w:rsidRPr="00F6613A">
        <w:rPr>
          <w:rFonts w:ascii="Times New Roman" w:hAnsi="Times New Roman" w:cs="Times New Roman"/>
          <w:color w:val="383838"/>
          <w:sz w:val="24"/>
        </w:rPr>
        <w:t>number</w:t>
      </w:r>
      <w:r w:rsidRPr="00F6613A">
        <w:rPr>
          <w:rFonts w:ascii="Times New Roman" w:hAnsi="Times New Roman" w:cs="Times New Roman"/>
          <w:color w:val="383838"/>
          <w:spacing w:val="5"/>
          <w:sz w:val="24"/>
        </w:rPr>
        <w:t xml:space="preserve"> </w:t>
      </w:r>
      <w:r w:rsidRPr="00F6613A">
        <w:rPr>
          <w:rFonts w:ascii="Times New Roman" w:hAnsi="Times New Roman" w:cs="Times New Roman"/>
          <w:color w:val="383838"/>
          <w:sz w:val="24"/>
        </w:rPr>
        <w:t>of</w:t>
      </w:r>
      <w:r w:rsidRPr="00F6613A">
        <w:rPr>
          <w:rFonts w:ascii="Times New Roman" w:hAnsi="Times New Roman" w:cs="Times New Roman"/>
          <w:color w:val="383838"/>
          <w:spacing w:val="21"/>
          <w:w w:val="98"/>
          <w:sz w:val="24"/>
        </w:rPr>
        <w:t xml:space="preserve"> </w:t>
      </w:r>
      <w:r w:rsidRPr="00F6613A">
        <w:rPr>
          <w:rFonts w:ascii="Times New Roman" w:hAnsi="Times New Roman" w:cs="Times New Roman"/>
          <w:color w:val="383838"/>
          <w:sz w:val="24"/>
        </w:rPr>
        <w:t>responses,</w:t>
      </w:r>
      <w:r w:rsidRPr="00F6613A">
        <w:rPr>
          <w:rFonts w:ascii="Times New Roman" w:hAnsi="Times New Roman" w:cs="Times New Roman"/>
          <w:color w:val="383838"/>
          <w:spacing w:val="2"/>
          <w:sz w:val="24"/>
        </w:rPr>
        <w:t xml:space="preserve"> </w:t>
      </w:r>
      <w:r w:rsidRPr="00F6613A">
        <w:rPr>
          <w:rFonts w:ascii="Times New Roman" w:hAnsi="Times New Roman" w:cs="Times New Roman"/>
          <w:color w:val="383838"/>
          <w:sz w:val="24"/>
        </w:rPr>
        <w:t>but</w:t>
      </w:r>
      <w:r w:rsidRPr="00F6613A">
        <w:rPr>
          <w:rFonts w:ascii="Times New Roman" w:hAnsi="Times New Roman" w:cs="Times New Roman"/>
          <w:color w:val="383838"/>
          <w:spacing w:val="-10"/>
          <w:sz w:val="24"/>
        </w:rPr>
        <w:t xml:space="preserve"> </w:t>
      </w:r>
      <w:r w:rsidRPr="00F6613A">
        <w:rPr>
          <w:rFonts w:ascii="Times New Roman" w:hAnsi="Times New Roman" w:cs="Times New Roman"/>
          <w:color w:val="383838"/>
          <w:sz w:val="24"/>
        </w:rPr>
        <w:t>primarily</w:t>
      </w:r>
      <w:r w:rsidRPr="00F6613A">
        <w:rPr>
          <w:rFonts w:ascii="Times New Roman" w:hAnsi="Times New Roman" w:cs="Times New Roman"/>
          <w:color w:val="383838"/>
          <w:spacing w:val="7"/>
          <w:sz w:val="24"/>
        </w:rPr>
        <w:t xml:space="preserve"> </w:t>
      </w:r>
      <w:r w:rsidRPr="00F6613A">
        <w:rPr>
          <w:rFonts w:ascii="Times New Roman" w:hAnsi="Times New Roman" w:cs="Times New Roman"/>
          <w:color w:val="383838"/>
          <w:sz w:val="24"/>
        </w:rPr>
        <w:t>due</w:t>
      </w:r>
      <w:r w:rsidRPr="00F6613A">
        <w:rPr>
          <w:rFonts w:ascii="Times New Roman" w:hAnsi="Times New Roman" w:cs="Times New Roman"/>
          <w:color w:val="383838"/>
          <w:spacing w:val="-24"/>
          <w:sz w:val="24"/>
        </w:rPr>
        <w:t xml:space="preserve"> </w:t>
      </w:r>
      <w:r w:rsidRPr="00F6613A">
        <w:rPr>
          <w:rFonts w:ascii="Times New Roman" w:hAnsi="Times New Roman" w:cs="Times New Roman"/>
          <w:color w:val="383838"/>
          <w:sz w:val="24"/>
        </w:rPr>
        <w:t>to</w:t>
      </w:r>
      <w:r w:rsidRPr="00F6613A">
        <w:rPr>
          <w:rFonts w:ascii="Times New Roman" w:hAnsi="Times New Roman" w:cs="Times New Roman"/>
          <w:color w:val="383838"/>
          <w:spacing w:val="-16"/>
          <w:sz w:val="24"/>
        </w:rPr>
        <w:t xml:space="preserve"> </w:t>
      </w:r>
      <w:r w:rsidRPr="00F6613A">
        <w:rPr>
          <w:rFonts w:ascii="Times New Roman" w:hAnsi="Times New Roman" w:cs="Times New Roman"/>
          <w:color w:val="383838"/>
          <w:sz w:val="24"/>
        </w:rPr>
        <w:t>the</w:t>
      </w:r>
      <w:r w:rsidRPr="00F6613A">
        <w:rPr>
          <w:rFonts w:ascii="Times New Roman" w:hAnsi="Times New Roman" w:cs="Times New Roman"/>
          <w:color w:val="383838"/>
          <w:spacing w:val="-14"/>
          <w:sz w:val="24"/>
        </w:rPr>
        <w:t xml:space="preserve"> </w:t>
      </w:r>
      <w:r w:rsidRPr="00F6613A">
        <w:rPr>
          <w:rFonts w:ascii="Times New Roman" w:hAnsi="Times New Roman" w:cs="Times New Roman"/>
          <w:color w:val="383838"/>
          <w:sz w:val="24"/>
        </w:rPr>
        <w:t>incorrect</w:t>
      </w:r>
      <w:r w:rsidRPr="00F6613A">
        <w:rPr>
          <w:rFonts w:ascii="Times New Roman" w:hAnsi="Times New Roman" w:cs="Times New Roman"/>
          <w:color w:val="383838"/>
          <w:spacing w:val="-7"/>
          <w:sz w:val="24"/>
        </w:rPr>
        <w:t xml:space="preserve"> </w:t>
      </w:r>
      <w:r w:rsidRPr="00F6613A">
        <w:rPr>
          <w:rFonts w:ascii="Times New Roman" w:hAnsi="Times New Roman" w:cs="Times New Roman"/>
          <w:color w:val="494949"/>
          <w:sz w:val="24"/>
        </w:rPr>
        <w:t>entries</w:t>
      </w:r>
      <w:r w:rsidRPr="00F6613A">
        <w:rPr>
          <w:rFonts w:ascii="Times New Roman" w:hAnsi="Times New Roman" w:cs="Times New Roman"/>
          <w:color w:val="494949"/>
          <w:spacing w:val="-17"/>
          <w:sz w:val="24"/>
        </w:rPr>
        <w:t xml:space="preserve"> </w:t>
      </w:r>
      <w:r w:rsidRPr="00F6613A">
        <w:rPr>
          <w:rFonts w:ascii="Times New Roman" w:hAnsi="Times New Roman" w:cs="Times New Roman"/>
          <w:color w:val="383838"/>
          <w:sz w:val="24"/>
        </w:rPr>
        <w:t>by</w:t>
      </w:r>
      <w:r w:rsidRPr="00F6613A">
        <w:rPr>
          <w:rFonts w:ascii="Times New Roman" w:hAnsi="Times New Roman" w:cs="Times New Roman"/>
          <w:color w:val="383838"/>
          <w:spacing w:val="-12"/>
          <w:sz w:val="24"/>
        </w:rPr>
        <w:t xml:space="preserve"> </w:t>
      </w:r>
      <w:r w:rsidRPr="00F6613A">
        <w:rPr>
          <w:rFonts w:ascii="Times New Roman" w:hAnsi="Times New Roman" w:cs="Times New Roman"/>
          <w:color w:val="383838"/>
          <w:sz w:val="24"/>
        </w:rPr>
        <w:t>the</w:t>
      </w:r>
      <w:r w:rsidRPr="00F6613A">
        <w:rPr>
          <w:rFonts w:ascii="Times New Roman" w:hAnsi="Times New Roman" w:cs="Times New Roman"/>
          <w:color w:val="383838"/>
          <w:spacing w:val="-20"/>
          <w:sz w:val="24"/>
        </w:rPr>
        <w:t xml:space="preserve"> </w:t>
      </w:r>
      <w:r w:rsidRPr="00F6613A">
        <w:rPr>
          <w:rFonts w:ascii="Times New Roman" w:hAnsi="Times New Roman" w:cs="Times New Roman"/>
          <w:color w:val="383838"/>
          <w:sz w:val="24"/>
        </w:rPr>
        <w:t>previo</w:t>
      </w:r>
      <w:r w:rsidRPr="00F6613A">
        <w:rPr>
          <w:rFonts w:ascii="Times New Roman" w:hAnsi="Times New Roman" w:cs="Times New Roman"/>
          <w:color w:val="383838"/>
          <w:spacing w:val="27"/>
          <w:sz w:val="24"/>
        </w:rPr>
        <w:t>u</w:t>
      </w:r>
      <w:r w:rsidRPr="00F6613A">
        <w:rPr>
          <w:rFonts w:ascii="Times New Roman" w:hAnsi="Times New Roman" w:cs="Times New Roman"/>
          <w:color w:val="5B5B5B"/>
          <w:sz w:val="24"/>
        </w:rPr>
        <w:t>s</w:t>
      </w:r>
      <w:r w:rsidRPr="00F6613A">
        <w:rPr>
          <w:rFonts w:ascii="Times New Roman" w:hAnsi="Times New Roman" w:cs="Times New Roman"/>
          <w:color w:val="5B5B5B"/>
          <w:spacing w:val="-26"/>
          <w:sz w:val="24"/>
        </w:rPr>
        <w:t xml:space="preserve"> </w:t>
      </w:r>
      <w:r w:rsidRPr="00F6613A">
        <w:rPr>
          <w:rFonts w:ascii="Times New Roman" w:hAnsi="Times New Roman" w:cs="Times New Roman"/>
          <w:color w:val="262626"/>
          <w:spacing w:val="2"/>
          <w:sz w:val="24"/>
        </w:rPr>
        <w:t>record</w:t>
      </w:r>
      <w:r w:rsidRPr="00F6613A">
        <w:rPr>
          <w:rFonts w:ascii="Times New Roman" w:hAnsi="Times New Roman" w:cs="Times New Roman"/>
          <w:color w:val="494949"/>
          <w:spacing w:val="1"/>
          <w:sz w:val="24"/>
        </w:rPr>
        <w:t>s</w:t>
      </w:r>
      <w:r w:rsidRPr="00F6613A">
        <w:rPr>
          <w:rFonts w:ascii="Times New Roman" w:hAnsi="Times New Roman" w:cs="Times New Roman"/>
          <w:color w:val="494949"/>
          <w:spacing w:val="-32"/>
          <w:sz w:val="24"/>
        </w:rPr>
        <w:t xml:space="preserve"> </w:t>
      </w:r>
      <w:r w:rsidRPr="00F6613A">
        <w:rPr>
          <w:rFonts w:ascii="Times New Roman" w:hAnsi="Times New Roman" w:cs="Times New Roman"/>
          <w:color w:val="383838"/>
          <w:sz w:val="24"/>
        </w:rPr>
        <w:t>manager.</w:t>
      </w:r>
      <w:r w:rsidRPr="00F6613A">
        <w:rPr>
          <w:rFonts w:ascii="Times New Roman" w:hAnsi="Times New Roman" w:cs="Times New Roman"/>
          <w:color w:val="383838"/>
          <w:w w:val="97"/>
          <w:sz w:val="24"/>
        </w:rPr>
        <w:t xml:space="preserve"> </w:t>
      </w:r>
      <w:r w:rsidRPr="00F6613A">
        <w:rPr>
          <w:rFonts w:ascii="Times New Roman" w:hAnsi="Times New Roman" w:cs="Times New Roman"/>
          <w:color w:val="383838"/>
          <w:spacing w:val="58"/>
          <w:w w:val="97"/>
          <w:sz w:val="24"/>
        </w:rPr>
        <w:t xml:space="preserve"> </w:t>
      </w:r>
      <w:r w:rsidRPr="00F6613A">
        <w:rPr>
          <w:rFonts w:ascii="Times New Roman" w:hAnsi="Times New Roman" w:cs="Times New Roman"/>
          <w:color w:val="383838"/>
          <w:sz w:val="24"/>
        </w:rPr>
        <w:t>The</w:t>
      </w:r>
      <w:r w:rsidRPr="00F6613A">
        <w:rPr>
          <w:rFonts w:ascii="Times New Roman" w:hAnsi="Times New Roman" w:cs="Times New Roman"/>
          <w:color w:val="383838"/>
          <w:spacing w:val="-9"/>
          <w:sz w:val="24"/>
        </w:rPr>
        <w:t xml:space="preserve"> </w:t>
      </w:r>
      <w:r w:rsidRPr="00F6613A">
        <w:rPr>
          <w:rFonts w:ascii="Times New Roman" w:hAnsi="Times New Roman" w:cs="Times New Roman"/>
          <w:color w:val="383838"/>
          <w:sz w:val="24"/>
        </w:rPr>
        <w:t>increase</w:t>
      </w:r>
      <w:r w:rsidRPr="00F6613A">
        <w:rPr>
          <w:rFonts w:ascii="Times New Roman" w:hAnsi="Times New Roman" w:cs="Times New Roman"/>
          <w:color w:val="383838"/>
          <w:spacing w:val="-4"/>
          <w:sz w:val="24"/>
        </w:rPr>
        <w:t xml:space="preserve"> </w:t>
      </w:r>
      <w:r w:rsidRPr="00F6613A">
        <w:rPr>
          <w:rFonts w:ascii="Times New Roman" w:hAnsi="Times New Roman" w:cs="Times New Roman"/>
          <w:color w:val="383838"/>
          <w:sz w:val="24"/>
        </w:rPr>
        <w:t>in</w:t>
      </w:r>
      <w:r w:rsidRPr="00F6613A">
        <w:rPr>
          <w:rFonts w:ascii="Times New Roman" w:hAnsi="Times New Roman" w:cs="Times New Roman"/>
          <w:color w:val="383838"/>
          <w:spacing w:val="-13"/>
          <w:sz w:val="24"/>
        </w:rPr>
        <w:t xml:space="preserve"> </w:t>
      </w:r>
      <w:r w:rsidRPr="00F6613A">
        <w:rPr>
          <w:rFonts w:ascii="Times New Roman" w:hAnsi="Times New Roman" w:cs="Times New Roman"/>
          <w:color w:val="383838"/>
          <w:sz w:val="24"/>
        </w:rPr>
        <w:t>cost</w:t>
      </w:r>
      <w:r w:rsidRPr="00F6613A">
        <w:rPr>
          <w:rFonts w:ascii="Times New Roman" w:hAnsi="Times New Roman" w:cs="Times New Roman"/>
          <w:color w:val="383838"/>
          <w:spacing w:val="-13"/>
          <w:sz w:val="24"/>
        </w:rPr>
        <w:t xml:space="preserve"> </w:t>
      </w:r>
      <w:r w:rsidRPr="00F6613A">
        <w:rPr>
          <w:rFonts w:ascii="Times New Roman" w:hAnsi="Times New Roman" w:cs="Times New Roman"/>
          <w:color w:val="383838"/>
          <w:sz w:val="24"/>
        </w:rPr>
        <w:t>burden</w:t>
      </w:r>
      <w:r w:rsidRPr="00F6613A">
        <w:rPr>
          <w:rFonts w:ascii="Times New Roman" w:hAnsi="Times New Roman" w:cs="Times New Roman"/>
          <w:color w:val="383838"/>
          <w:spacing w:val="8"/>
          <w:sz w:val="24"/>
        </w:rPr>
        <w:t xml:space="preserve"> </w:t>
      </w:r>
      <w:r w:rsidRPr="00F6613A">
        <w:rPr>
          <w:rFonts w:ascii="Times New Roman" w:hAnsi="Times New Roman" w:cs="Times New Roman"/>
          <w:color w:val="383838"/>
          <w:spacing w:val="4"/>
          <w:sz w:val="24"/>
        </w:rPr>
        <w:t>i</w:t>
      </w:r>
      <w:r w:rsidRPr="00F6613A">
        <w:rPr>
          <w:rFonts w:ascii="Times New Roman" w:hAnsi="Times New Roman" w:cs="Times New Roman"/>
          <w:color w:val="5B5B5B"/>
          <w:sz w:val="24"/>
        </w:rPr>
        <w:t>s</w:t>
      </w:r>
      <w:r w:rsidRPr="00F6613A">
        <w:rPr>
          <w:rFonts w:ascii="Times New Roman" w:hAnsi="Times New Roman" w:cs="Times New Roman"/>
          <w:color w:val="5B5B5B"/>
          <w:spacing w:val="-25"/>
          <w:sz w:val="24"/>
        </w:rPr>
        <w:t xml:space="preserve"> </w:t>
      </w:r>
      <w:r w:rsidRPr="00F6613A">
        <w:rPr>
          <w:rFonts w:ascii="Times New Roman" w:hAnsi="Times New Roman" w:cs="Times New Roman"/>
          <w:color w:val="383838"/>
          <w:sz w:val="24"/>
        </w:rPr>
        <w:t>due</w:t>
      </w:r>
      <w:r w:rsidRPr="00F6613A">
        <w:rPr>
          <w:rFonts w:ascii="Times New Roman" w:hAnsi="Times New Roman" w:cs="Times New Roman"/>
          <w:color w:val="383838"/>
          <w:spacing w:val="-21"/>
          <w:sz w:val="24"/>
        </w:rPr>
        <w:t xml:space="preserve"> </w:t>
      </w:r>
      <w:r w:rsidRPr="00F6613A">
        <w:rPr>
          <w:rFonts w:ascii="Times New Roman" w:hAnsi="Times New Roman" w:cs="Times New Roman"/>
          <w:color w:val="383838"/>
          <w:sz w:val="24"/>
        </w:rPr>
        <w:t>to</w:t>
      </w:r>
      <w:r w:rsidRPr="00F6613A">
        <w:rPr>
          <w:rFonts w:ascii="Times New Roman" w:hAnsi="Times New Roman" w:cs="Times New Roman"/>
          <w:color w:val="383838"/>
          <w:spacing w:val="-8"/>
          <w:sz w:val="24"/>
        </w:rPr>
        <w:t xml:space="preserve"> </w:t>
      </w:r>
      <w:r w:rsidRPr="00F6613A">
        <w:rPr>
          <w:rFonts w:ascii="Times New Roman" w:hAnsi="Times New Roman" w:cs="Times New Roman"/>
          <w:color w:val="383838"/>
          <w:sz w:val="24"/>
        </w:rPr>
        <w:t>an</w:t>
      </w:r>
      <w:r w:rsidRPr="00F6613A">
        <w:rPr>
          <w:rFonts w:ascii="Times New Roman" w:hAnsi="Times New Roman" w:cs="Times New Roman"/>
          <w:color w:val="383838"/>
          <w:spacing w:val="-13"/>
          <w:sz w:val="24"/>
        </w:rPr>
        <w:t xml:space="preserve"> </w:t>
      </w:r>
      <w:r w:rsidRPr="00F6613A">
        <w:rPr>
          <w:rFonts w:ascii="Times New Roman" w:hAnsi="Times New Roman" w:cs="Times New Roman"/>
          <w:color w:val="383838"/>
          <w:sz w:val="24"/>
        </w:rPr>
        <w:t>incorrect</w:t>
      </w:r>
      <w:r w:rsidRPr="00F6613A">
        <w:rPr>
          <w:rFonts w:ascii="Times New Roman" w:hAnsi="Times New Roman" w:cs="Times New Roman"/>
          <w:color w:val="383838"/>
          <w:spacing w:val="3"/>
          <w:sz w:val="24"/>
        </w:rPr>
        <w:t xml:space="preserve"> </w:t>
      </w:r>
      <w:r w:rsidRPr="00F6613A">
        <w:rPr>
          <w:rFonts w:ascii="Times New Roman" w:hAnsi="Times New Roman" w:cs="Times New Roman"/>
          <w:color w:val="383838"/>
          <w:sz w:val="24"/>
        </w:rPr>
        <w:t>entry</w:t>
      </w:r>
      <w:r w:rsidRPr="00F6613A">
        <w:rPr>
          <w:rFonts w:ascii="Times New Roman" w:hAnsi="Times New Roman" w:cs="Times New Roman"/>
          <w:color w:val="383838"/>
          <w:spacing w:val="-17"/>
          <w:sz w:val="24"/>
        </w:rPr>
        <w:t xml:space="preserve"> </w:t>
      </w:r>
      <w:r w:rsidRPr="00F6613A">
        <w:rPr>
          <w:rFonts w:ascii="Times New Roman" w:hAnsi="Times New Roman" w:cs="Times New Roman"/>
          <w:color w:val="262626"/>
          <w:spacing w:val="-6"/>
          <w:sz w:val="24"/>
        </w:rPr>
        <w:t>b</w:t>
      </w:r>
      <w:r w:rsidRPr="00F6613A">
        <w:rPr>
          <w:rFonts w:ascii="Times New Roman" w:hAnsi="Times New Roman" w:cs="Times New Roman"/>
          <w:color w:val="494949"/>
          <w:sz w:val="24"/>
        </w:rPr>
        <w:t>y</w:t>
      </w:r>
      <w:r w:rsidRPr="00F6613A">
        <w:rPr>
          <w:rFonts w:ascii="Times New Roman" w:hAnsi="Times New Roman" w:cs="Times New Roman"/>
          <w:color w:val="494949"/>
          <w:spacing w:val="-9"/>
          <w:sz w:val="24"/>
        </w:rPr>
        <w:t xml:space="preserve"> </w:t>
      </w:r>
      <w:r w:rsidRPr="00F6613A">
        <w:rPr>
          <w:rFonts w:ascii="Times New Roman" w:hAnsi="Times New Roman" w:cs="Times New Roman"/>
          <w:color w:val="383838"/>
          <w:sz w:val="24"/>
        </w:rPr>
        <w:t>the</w:t>
      </w:r>
      <w:r w:rsidRPr="00F6613A">
        <w:rPr>
          <w:rFonts w:ascii="Times New Roman" w:hAnsi="Times New Roman" w:cs="Times New Roman"/>
          <w:color w:val="383838"/>
          <w:spacing w:val="-10"/>
          <w:sz w:val="24"/>
        </w:rPr>
        <w:t xml:space="preserve"> </w:t>
      </w:r>
      <w:r w:rsidRPr="00F6613A">
        <w:rPr>
          <w:rFonts w:ascii="Times New Roman" w:hAnsi="Times New Roman" w:cs="Times New Roman"/>
          <w:color w:val="383838"/>
          <w:sz w:val="24"/>
        </w:rPr>
        <w:t>previous</w:t>
      </w:r>
      <w:r w:rsidRPr="00F6613A">
        <w:rPr>
          <w:rFonts w:ascii="Times New Roman" w:hAnsi="Times New Roman" w:cs="Times New Roman"/>
          <w:color w:val="383838"/>
          <w:spacing w:val="-4"/>
          <w:sz w:val="24"/>
        </w:rPr>
        <w:t xml:space="preserve"> </w:t>
      </w:r>
      <w:r w:rsidRPr="00F6613A">
        <w:rPr>
          <w:rFonts w:ascii="Times New Roman" w:hAnsi="Times New Roman" w:cs="Times New Roman"/>
          <w:color w:val="383838"/>
          <w:sz w:val="24"/>
        </w:rPr>
        <w:t>records</w:t>
      </w:r>
      <w:r w:rsidRPr="00F6613A">
        <w:rPr>
          <w:rFonts w:ascii="Times New Roman" w:hAnsi="Times New Roman" w:cs="Times New Roman"/>
          <w:color w:val="383838"/>
          <w:spacing w:val="-6"/>
          <w:sz w:val="24"/>
        </w:rPr>
        <w:t xml:space="preserve"> </w:t>
      </w:r>
      <w:r w:rsidRPr="00F6613A">
        <w:rPr>
          <w:rFonts w:ascii="Times New Roman" w:hAnsi="Times New Roman" w:cs="Times New Roman"/>
          <w:color w:val="383838"/>
          <w:sz w:val="24"/>
        </w:rPr>
        <w:t>manager.</w:t>
      </w:r>
    </w:p>
    <w:p w:rsidR="007776F9" w:rsidRPr="00F6613A" w:rsidRDefault="007776F9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7776F9" w:rsidRPr="00F6613A" w:rsidRDefault="00F6613A">
      <w:pPr>
        <w:numPr>
          <w:ilvl w:val="0"/>
          <w:numId w:val="1"/>
        </w:numPr>
        <w:tabs>
          <w:tab w:val="left" w:pos="616"/>
        </w:tabs>
        <w:ind w:left="615"/>
        <w:rPr>
          <w:rFonts w:ascii="Times New Roman" w:eastAsia="Times New Roman" w:hAnsi="Times New Roman" w:cs="Times New Roman"/>
          <w:sz w:val="24"/>
          <w:szCs w:val="24"/>
        </w:rPr>
      </w:pPr>
      <w:r w:rsidRPr="00F6613A">
        <w:rPr>
          <w:rFonts w:ascii="Times New Roman" w:hAnsi="Times New Roman" w:cs="Times New Roman"/>
          <w:color w:val="383838"/>
          <w:sz w:val="24"/>
        </w:rPr>
        <w:t>Not</w:t>
      </w:r>
      <w:r w:rsidRPr="00F6613A">
        <w:rPr>
          <w:rFonts w:ascii="Times New Roman" w:hAnsi="Times New Roman" w:cs="Times New Roman"/>
          <w:color w:val="383838"/>
          <w:spacing w:val="3"/>
          <w:sz w:val="24"/>
        </w:rPr>
        <w:t xml:space="preserve"> </w:t>
      </w:r>
      <w:r w:rsidRPr="00F6613A">
        <w:rPr>
          <w:rFonts w:ascii="Times New Roman" w:hAnsi="Times New Roman" w:cs="Times New Roman"/>
          <w:color w:val="383838"/>
          <w:sz w:val="24"/>
        </w:rPr>
        <w:t>applicable.</w:t>
      </w:r>
      <w:r w:rsidRPr="00F6613A">
        <w:rPr>
          <w:rFonts w:ascii="Times New Roman" w:hAnsi="Times New Roman" w:cs="Times New Roman"/>
          <w:color w:val="383838"/>
          <w:spacing w:val="49"/>
          <w:sz w:val="24"/>
        </w:rPr>
        <w:t xml:space="preserve"> </w:t>
      </w:r>
      <w:r w:rsidRPr="00F6613A">
        <w:rPr>
          <w:rFonts w:ascii="Times New Roman" w:hAnsi="Times New Roman" w:cs="Times New Roman"/>
          <w:color w:val="383838"/>
          <w:sz w:val="24"/>
        </w:rPr>
        <w:t>OPIC</w:t>
      </w:r>
      <w:r w:rsidRPr="00F6613A">
        <w:rPr>
          <w:rFonts w:ascii="Times New Roman" w:hAnsi="Times New Roman" w:cs="Times New Roman"/>
          <w:color w:val="383838"/>
          <w:spacing w:val="-8"/>
          <w:sz w:val="24"/>
        </w:rPr>
        <w:t xml:space="preserve"> </w:t>
      </w:r>
      <w:r w:rsidRPr="00F6613A">
        <w:rPr>
          <w:rFonts w:ascii="Times New Roman" w:hAnsi="Times New Roman" w:cs="Times New Roman"/>
          <w:color w:val="383838"/>
          <w:sz w:val="24"/>
        </w:rPr>
        <w:t>will</w:t>
      </w:r>
      <w:r w:rsidRPr="00F6613A">
        <w:rPr>
          <w:rFonts w:ascii="Times New Roman" w:hAnsi="Times New Roman" w:cs="Times New Roman"/>
          <w:color w:val="383838"/>
          <w:spacing w:val="-10"/>
          <w:sz w:val="24"/>
        </w:rPr>
        <w:t xml:space="preserve"> </w:t>
      </w:r>
      <w:r w:rsidRPr="00F6613A">
        <w:rPr>
          <w:rFonts w:ascii="Times New Roman" w:hAnsi="Times New Roman" w:cs="Times New Roman"/>
          <w:color w:val="383838"/>
          <w:sz w:val="24"/>
        </w:rPr>
        <w:t>not</w:t>
      </w:r>
      <w:r w:rsidRPr="00F6613A">
        <w:rPr>
          <w:rFonts w:ascii="Times New Roman" w:hAnsi="Times New Roman" w:cs="Times New Roman"/>
          <w:color w:val="383838"/>
          <w:spacing w:val="-10"/>
          <w:sz w:val="24"/>
        </w:rPr>
        <w:t xml:space="preserve"> </w:t>
      </w:r>
      <w:r w:rsidRPr="00F6613A">
        <w:rPr>
          <w:rFonts w:ascii="Times New Roman" w:hAnsi="Times New Roman" w:cs="Times New Roman"/>
          <w:color w:val="383838"/>
          <w:sz w:val="24"/>
        </w:rPr>
        <w:t>publish</w:t>
      </w:r>
      <w:r w:rsidRPr="00F6613A">
        <w:rPr>
          <w:rFonts w:ascii="Times New Roman" w:hAnsi="Times New Roman" w:cs="Times New Roman"/>
          <w:color w:val="383838"/>
          <w:spacing w:val="-13"/>
          <w:sz w:val="24"/>
        </w:rPr>
        <w:t xml:space="preserve"> </w:t>
      </w:r>
      <w:r w:rsidRPr="00F6613A">
        <w:rPr>
          <w:rFonts w:ascii="Times New Roman" w:hAnsi="Times New Roman" w:cs="Times New Roman"/>
          <w:color w:val="262626"/>
          <w:spacing w:val="1"/>
          <w:sz w:val="24"/>
        </w:rPr>
        <w:t>thi</w:t>
      </w:r>
      <w:r w:rsidRPr="00F6613A">
        <w:rPr>
          <w:rFonts w:ascii="Times New Roman" w:hAnsi="Times New Roman" w:cs="Times New Roman"/>
          <w:color w:val="494949"/>
          <w:spacing w:val="1"/>
          <w:sz w:val="24"/>
        </w:rPr>
        <w:t>s</w:t>
      </w:r>
      <w:r w:rsidRPr="00F6613A">
        <w:rPr>
          <w:rFonts w:ascii="Times New Roman" w:hAnsi="Times New Roman" w:cs="Times New Roman"/>
          <w:color w:val="494949"/>
          <w:spacing w:val="-25"/>
          <w:sz w:val="24"/>
        </w:rPr>
        <w:t xml:space="preserve"> </w:t>
      </w:r>
      <w:r w:rsidRPr="00F6613A">
        <w:rPr>
          <w:rFonts w:ascii="Times New Roman" w:hAnsi="Times New Roman" w:cs="Times New Roman"/>
          <w:color w:val="383838"/>
          <w:sz w:val="24"/>
        </w:rPr>
        <w:t>information.</w:t>
      </w:r>
    </w:p>
    <w:p w:rsidR="007776F9" w:rsidRPr="00F6613A" w:rsidRDefault="007776F9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p w:rsidR="007776F9" w:rsidRPr="00F6613A" w:rsidRDefault="00F6613A">
      <w:pPr>
        <w:numPr>
          <w:ilvl w:val="0"/>
          <w:numId w:val="1"/>
        </w:numPr>
        <w:tabs>
          <w:tab w:val="left" w:pos="552"/>
        </w:tabs>
        <w:ind w:left="551" w:hanging="438"/>
        <w:rPr>
          <w:rFonts w:ascii="Times New Roman" w:eastAsia="Times New Roman" w:hAnsi="Times New Roman" w:cs="Times New Roman"/>
          <w:sz w:val="24"/>
          <w:szCs w:val="24"/>
        </w:rPr>
      </w:pPr>
      <w:r w:rsidRPr="00F6613A">
        <w:rPr>
          <w:rFonts w:ascii="Times New Roman" w:hAnsi="Times New Roman" w:cs="Times New Roman"/>
          <w:color w:val="383838"/>
          <w:sz w:val="24"/>
        </w:rPr>
        <w:t>Not</w:t>
      </w:r>
      <w:r w:rsidRPr="00F6613A">
        <w:rPr>
          <w:rFonts w:ascii="Times New Roman" w:hAnsi="Times New Roman" w:cs="Times New Roman"/>
          <w:color w:val="383838"/>
          <w:spacing w:val="-1"/>
          <w:sz w:val="24"/>
        </w:rPr>
        <w:t xml:space="preserve"> </w:t>
      </w:r>
      <w:r w:rsidRPr="00F6613A">
        <w:rPr>
          <w:rFonts w:ascii="Times New Roman" w:hAnsi="Times New Roman" w:cs="Times New Roman"/>
          <w:color w:val="383838"/>
          <w:sz w:val="24"/>
        </w:rPr>
        <w:t>applicable.</w:t>
      </w:r>
      <w:r w:rsidRPr="00F6613A">
        <w:rPr>
          <w:rFonts w:ascii="Times New Roman" w:hAnsi="Times New Roman" w:cs="Times New Roman"/>
          <w:color w:val="383838"/>
          <w:spacing w:val="48"/>
          <w:sz w:val="24"/>
        </w:rPr>
        <w:t xml:space="preserve"> </w:t>
      </w:r>
      <w:r w:rsidRPr="00F6613A">
        <w:rPr>
          <w:rFonts w:ascii="Times New Roman" w:hAnsi="Times New Roman" w:cs="Times New Roman"/>
          <w:color w:val="383838"/>
          <w:sz w:val="24"/>
        </w:rPr>
        <w:t>The</w:t>
      </w:r>
      <w:r w:rsidRPr="00F6613A">
        <w:rPr>
          <w:rFonts w:ascii="Times New Roman" w:hAnsi="Times New Roman" w:cs="Times New Roman"/>
          <w:color w:val="383838"/>
          <w:spacing w:val="-5"/>
          <w:sz w:val="24"/>
        </w:rPr>
        <w:t xml:space="preserve"> </w:t>
      </w:r>
      <w:r w:rsidRPr="00F6613A">
        <w:rPr>
          <w:rFonts w:ascii="Times New Roman" w:hAnsi="Times New Roman" w:cs="Times New Roman"/>
          <w:color w:val="383838"/>
          <w:sz w:val="24"/>
        </w:rPr>
        <w:t>OMB</w:t>
      </w:r>
      <w:r w:rsidRPr="00F6613A">
        <w:rPr>
          <w:rFonts w:ascii="Times New Roman" w:hAnsi="Times New Roman" w:cs="Times New Roman"/>
          <w:color w:val="383838"/>
          <w:spacing w:val="-9"/>
          <w:sz w:val="24"/>
        </w:rPr>
        <w:t xml:space="preserve"> </w:t>
      </w:r>
      <w:r w:rsidRPr="00F6613A">
        <w:rPr>
          <w:rFonts w:ascii="Times New Roman" w:hAnsi="Times New Roman" w:cs="Times New Roman"/>
          <w:color w:val="494949"/>
          <w:sz w:val="24"/>
        </w:rPr>
        <w:t>expirat</w:t>
      </w:r>
      <w:r w:rsidRPr="00F6613A">
        <w:rPr>
          <w:rFonts w:ascii="Times New Roman" w:hAnsi="Times New Roman" w:cs="Times New Roman"/>
          <w:color w:val="262626"/>
          <w:sz w:val="24"/>
        </w:rPr>
        <w:t>ion</w:t>
      </w:r>
      <w:r w:rsidRPr="00F6613A">
        <w:rPr>
          <w:rFonts w:ascii="Times New Roman" w:hAnsi="Times New Roman" w:cs="Times New Roman"/>
          <w:color w:val="262626"/>
          <w:spacing w:val="-7"/>
          <w:sz w:val="24"/>
        </w:rPr>
        <w:t xml:space="preserve"> </w:t>
      </w:r>
      <w:r w:rsidRPr="00F6613A">
        <w:rPr>
          <w:rFonts w:ascii="Times New Roman" w:hAnsi="Times New Roman" w:cs="Times New Roman"/>
          <w:color w:val="383838"/>
          <w:sz w:val="24"/>
        </w:rPr>
        <w:t>date</w:t>
      </w:r>
      <w:r w:rsidRPr="00F6613A">
        <w:rPr>
          <w:rFonts w:ascii="Times New Roman" w:hAnsi="Times New Roman" w:cs="Times New Roman"/>
          <w:color w:val="383838"/>
          <w:spacing w:val="-19"/>
          <w:sz w:val="24"/>
        </w:rPr>
        <w:t xml:space="preserve"> </w:t>
      </w:r>
      <w:r w:rsidRPr="00F6613A">
        <w:rPr>
          <w:rFonts w:ascii="Times New Roman" w:hAnsi="Times New Roman" w:cs="Times New Roman"/>
          <w:color w:val="494949"/>
          <w:spacing w:val="2"/>
          <w:sz w:val="24"/>
        </w:rPr>
        <w:t>wi</w:t>
      </w:r>
      <w:r w:rsidRPr="00F6613A">
        <w:rPr>
          <w:rFonts w:ascii="Times New Roman" w:hAnsi="Times New Roman" w:cs="Times New Roman"/>
          <w:color w:val="262626"/>
          <w:spacing w:val="2"/>
          <w:sz w:val="24"/>
        </w:rPr>
        <w:t>ll</w:t>
      </w:r>
      <w:r w:rsidRPr="00F6613A">
        <w:rPr>
          <w:rFonts w:ascii="Times New Roman" w:hAnsi="Times New Roman" w:cs="Times New Roman"/>
          <w:color w:val="262626"/>
          <w:spacing w:val="-1"/>
          <w:sz w:val="24"/>
        </w:rPr>
        <w:t xml:space="preserve"> </w:t>
      </w:r>
      <w:r w:rsidRPr="00F6613A">
        <w:rPr>
          <w:rFonts w:ascii="Times New Roman" w:hAnsi="Times New Roman" w:cs="Times New Roman"/>
          <w:color w:val="383838"/>
          <w:sz w:val="24"/>
        </w:rPr>
        <w:t>be</w:t>
      </w:r>
      <w:r w:rsidRPr="00F6613A">
        <w:rPr>
          <w:rFonts w:ascii="Times New Roman" w:hAnsi="Times New Roman" w:cs="Times New Roman"/>
          <w:color w:val="383838"/>
          <w:spacing w:val="-6"/>
          <w:sz w:val="24"/>
        </w:rPr>
        <w:t xml:space="preserve"> </w:t>
      </w:r>
      <w:r w:rsidRPr="00F6613A">
        <w:rPr>
          <w:rFonts w:ascii="Times New Roman" w:hAnsi="Times New Roman" w:cs="Times New Roman"/>
          <w:color w:val="383838"/>
          <w:sz w:val="24"/>
        </w:rPr>
        <w:t>printed</w:t>
      </w:r>
      <w:r w:rsidRPr="00F6613A">
        <w:rPr>
          <w:rFonts w:ascii="Times New Roman" w:hAnsi="Times New Roman" w:cs="Times New Roman"/>
          <w:color w:val="383838"/>
          <w:spacing w:val="8"/>
          <w:sz w:val="24"/>
        </w:rPr>
        <w:t xml:space="preserve"> </w:t>
      </w:r>
      <w:r w:rsidRPr="00F6613A">
        <w:rPr>
          <w:rFonts w:ascii="Times New Roman" w:hAnsi="Times New Roman" w:cs="Times New Roman"/>
          <w:color w:val="383838"/>
          <w:sz w:val="24"/>
        </w:rPr>
        <w:t>on</w:t>
      </w:r>
      <w:r w:rsidRPr="00F6613A">
        <w:rPr>
          <w:rFonts w:ascii="Times New Roman" w:hAnsi="Times New Roman" w:cs="Times New Roman"/>
          <w:color w:val="383838"/>
          <w:spacing w:val="-11"/>
          <w:sz w:val="24"/>
        </w:rPr>
        <w:t xml:space="preserve"> </w:t>
      </w:r>
      <w:r w:rsidRPr="00F6613A">
        <w:rPr>
          <w:rFonts w:ascii="Times New Roman" w:hAnsi="Times New Roman" w:cs="Times New Roman"/>
          <w:color w:val="494949"/>
          <w:sz w:val="24"/>
        </w:rPr>
        <w:t>each</w:t>
      </w:r>
      <w:r w:rsidRPr="00F6613A">
        <w:rPr>
          <w:rFonts w:ascii="Times New Roman" w:hAnsi="Times New Roman" w:cs="Times New Roman"/>
          <w:color w:val="494949"/>
          <w:spacing w:val="-5"/>
          <w:sz w:val="24"/>
        </w:rPr>
        <w:t xml:space="preserve"> </w:t>
      </w:r>
      <w:r w:rsidRPr="00F6613A">
        <w:rPr>
          <w:rFonts w:ascii="Times New Roman" w:hAnsi="Times New Roman" w:cs="Times New Roman"/>
          <w:color w:val="383838"/>
          <w:sz w:val="24"/>
        </w:rPr>
        <w:t>copy</w:t>
      </w:r>
      <w:r w:rsidRPr="00F6613A">
        <w:rPr>
          <w:rFonts w:ascii="Times New Roman" w:hAnsi="Times New Roman" w:cs="Times New Roman"/>
          <w:color w:val="383838"/>
          <w:spacing w:val="-10"/>
          <w:sz w:val="24"/>
        </w:rPr>
        <w:t xml:space="preserve"> </w:t>
      </w:r>
      <w:r w:rsidRPr="00F6613A">
        <w:rPr>
          <w:rFonts w:ascii="Times New Roman" w:hAnsi="Times New Roman" w:cs="Times New Roman"/>
          <w:color w:val="383838"/>
          <w:sz w:val="24"/>
        </w:rPr>
        <w:t>of</w:t>
      </w:r>
      <w:r w:rsidRPr="00F6613A">
        <w:rPr>
          <w:rFonts w:ascii="Times New Roman" w:hAnsi="Times New Roman" w:cs="Times New Roman"/>
          <w:color w:val="383838"/>
          <w:spacing w:val="-18"/>
          <w:sz w:val="24"/>
        </w:rPr>
        <w:t xml:space="preserve"> </w:t>
      </w:r>
      <w:r w:rsidRPr="00F6613A">
        <w:rPr>
          <w:rFonts w:ascii="Times New Roman" w:hAnsi="Times New Roman" w:cs="Times New Roman"/>
          <w:color w:val="262626"/>
          <w:spacing w:val="2"/>
          <w:sz w:val="24"/>
        </w:rPr>
        <w:t>th</w:t>
      </w:r>
      <w:r w:rsidRPr="00F6613A">
        <w:rPr>
          <w:rFonts w:ascii="Times New Roman" w:hAnsi="Times New Roman" w:cs="Times New Roman"/>
          <w:color w:val="494949"/>
          <w:spacing w:val="2"/>
          <w:sz w:val="24"/>
        </w:rPr>
        <w:t>e</w:t>
      </w:r>
      <w:r w:rsidRPr="00F6613A">
        <w:rPr>
          <w:rFonts w:ascii="Times New Roman" w:hAnsi="Times New Roman" w:cs="Times New Roman"/>
          <w:color w:val="494949"/>
          <w:spacing w:val="-11"/>
          <w:sz w:val="24"/>
        </w:rPr>
        <w:t xml:space="preserve"> </w:t>
      </w:r>
      <w:r w:rsidRPr="00F6613A">
        <w:rPr>
          <w:rFonts w:ascii="Times New Roman" w:hAnsi="Times New Roman" w:cs="Times New Roman"/>
          <w:color w:val="383838"/>
          <w:sz w:val="24"/>
        </w:rPr>
        <w:t>form.</w:t>
      </w:r>
    </w:p>
    <w:p w:rsidR="007776F9" w:rsidRPr="00F6613A" w:rsidRDefault="007776F9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p w:rsidR="007776F9" w:rsidRPr="00F6613A" w:rsidRDefault="00F6613A">
      <w:pPr>
        <w:numPr>
          <w:ilvl w:val="0"/>
          <w:numId w:val="1"/>
        </w:numPr>
        <w:tabs>
          <w:tab w:val="left" w:pos="616"/>
        </w:tabs>
        <w:ind w:left="615" w:hanging="509"/>
        <w:rPr>
          <w:rFonts w:ascii="Times New Roman" w:eastAsia="Times New Roman" w:hAnsi="Times New Roman" w:cs="Times New Roman"/>
          <w:sz w:val="24"/>
          <w:szCs w:val="24"/>
        </w:rPr>
      </w:pPr>
      <w:r w:rsidRPr="00F6613A">
        <w:rPr>
          <w:rFonts w:ascii="Times New Roman" w:hAnsi="Times New Roman" w:cs="Times New Roman"/>
          <w:color w:val="383838"/>
          <w:sz w:val="24"/>
        </w:rPr>
        <w:t>Not</w:t>
      </w:r>
      <w:r w:rsidRPr="00F6613A">
        <w:rPr>
          <w:rFonts w:ascii="Times New Roman" w:hAnsi="Times New Roman" w:cs="Times New Roman"/>
          <w:color w:val="383838"/>
          <w:spacing w:val="-4"/>
          <w:sz w:val="24"/>
        </w:rPr>
        <w:t xml:space="preserve"> </w:t>
      </w:r>
      <w:r w:rsidRPr="00F6613A">
        <w:rPr>
          <w:rFonts w:ascii="Times New Roman" w:hAnsi="Times New Roman" w:cs="Times New Roman"/>
          <w:color w:val="494949"/>
          <w:spacing w:val="2"/>
          <w:sz w:val="24"/>
        </w:rPr>
        <w:t>app</w:t>
      </w:r>
      <w:r w:rsidRPr="00F6613A">
        <w:rPr>
          <w:rFonts w:ascii="Times New Roman" w:hAnsi="Times New Roman" w:cs="Times New Roman"/>
          <w:color w:val="262626"/>
          <w:spacing w:val="2"/>
          <w:sz w:val="24"/>
        </w:rPr>
        <w:t>licable</w:t>
      </w:r>
      <w:r w:rsidRPr="00F6613A">
        <w:rPr>
          <w:rFonts w:ascii="Times New Roman" w:hAnsi="Times New Roman" w:cs="Times New Roman"/>
          <w:color w:val="5B5B5B"/>
          <w:spacing w:val="1"/>
          <w:sz w:val="24"/>
        </w:rPr>
        <w:t>.</w:t>
      </w:r>
      <w:r w:rsidRPr="00F6613A">
        <w:rPr>
          <w:rFonts w:ascii="Times New Roman" w:hAnsi="Times New Roman" w:cs="Times New Roman"/>
          <w:color w:val="5B5B5B"/>
          <w:spacing w:val="11"/>
          <w:sz w:val="24"/>
        </w:rPr>
        <w:t xml:space="preserve"> </w:t>
      </w:r>
      <w:r w:rsidRPr="00F6613A">
        <w:rPr>
          <w:rFonts w:ascii="Times New Roman" w:hAnsi="Times New Roman" w:cs="Times New Roman"/>
          <w:color w:val="383838"/>
          <w:sz w:val="24"/>
        </w:rPr>
        <w:t>No</w:t>
      </w:r>
      <w:r w:rsidRPr="00F6613A">
        <w:rPr>
          <w:rFonts w:ascii="Times New Roman" w:hAnsi="Times New Roman" w:cs="Times New Roman"/>
          <w:color w:val="383838"/>
          <w:spacing w:val="-9"/>
          <w:sz w:val="24"/>
        </w:rPr>
        <w:t xml:space="preserve"> </w:t>
      </w:r>
      <w:r w:rsidRPr="00F6613A">
        <w:rPr>
          <w:rFonts w:ascii="Times New Roman" w:hAnsi="Times New Roman" w:cs="Times New Roman"/>
          <w:color w:val="383838"/>
          <w:sz w:val="24"/>
        </w:rPr>
        <w:t>exceptions are</w:t>
      </w:r>
      <w:r w:rsidRPr="00F6613A">
        <w:rPr>
          <w:rFonts w:ascii="Times New Roman" w:hAnsi="Times New Roman" w:cs="Times New Roman"/>
          <w:color w:val="383838"/>
          <w:spacing w:val="-18"/>
          <w:sz w:val="24"/>
        </w:rPr>
        <w:t xml:space="preserve"> </w:t>
      </w:r>
      <w:r w:rsidRPr="00F6613A">
        <w:rPr>
          <w:rFonts w:ascii="Times New Roman" w:hAnsi="Times New Roman" w:cs="Times New Roman"/>
          <w:color w:val="383838"/>
          <w:sz w:val="24"/>
        </w:rPr>
        <w:t>being</w:t>
      </w:r>
      <w:r w:rsidRPr="00F6613A">
        <w:rPr>
          <w:rFonts w:ascii="Times New Roman" w:hAnsi="Times New Roman" w:cs="Times New Roman"/>
          <w:color w:val="383838"/>
          <w:spacing w:val="-10"/>
          <w:sz w:val="24"/>
        </w:rPr>
        <w:t xml:space="preserve"> </w:t>
      </w:r>
      <w:r w:rsidRPr="00F6613A">
        <w:rPr>
          <w:rFonts w:ascii="Times New Roman" w:hAnsi="Times New Roman" w:cs="Times New Roman"/>
          <w:color w:val="383838"/>
          <w:sz w:val="24"/>
        </w:rPr>
        <w:t>req</w:t>
      </w:r>
      <w:r w:rsidRPr="00F6613A">
        <w:rPr>
          <w:rFonts w:ascii="Times New Roman" w:hAnsi="Times New Roman" w:cs="Times New Roman"/>
          <w:color w:val="383838"/>
          <w:spacing w:val="21"/>
          <w:sz w:val="24"/>
        </w:rPr>
        <w:t>u</w:t>
      </w:r>
      <w:r w:rsidRPr="00F6613A">
        <w:rPr>
          <w:rFonts w:ascii="Times New Roman" w:hAnsi="Times New Roman" w:cs="Times New Roman"/>
          <w:color w:val="5B5B5B"/>
          <w:sz w:val="24"/>
        </w:rPr>
        <w:t>e</w:t>
      </w:r>
      <w:r w:rsidRPr="00F6613A">
        <w:rPr>
          <w:rFonts w:ascii="Times New Roman" w:hAnsi="Times New Roman" w:cs="Times New Roman"/>
          <w:color w:val="5B5B5B"/>
          <w:spacing w:val="-15"/>
          <w:sz w:val="24"/>
        </w:rPr>
        <w:t>s</w:t>
      </w:r>
      <w:r w:rsidRPr="00F6613A">
        <w:rPr>
          <w:rFonts w:ascii="Times New Roman" w:hAnsi="Times New Roman" w:cs="Times New Roman"/>
          <w:color w:val="383838"/>
          <w:sz w:val="24"/>
        </w:rPr>
        <w:t>ted on</w:t>
      </w:r>
      <w:r w:rsidRPr="00F6613A">
        <w:rPr>
          <w:rFonts w:ascii="Times New Roman" w:hAnsi="Times New Roman" w:cs="Times New Roman"/>
          <w:color w:val="383838"/>
          <w:spacing w:val="-21"/>
          <w:sz w:val="24"/>
        </w:rPr>
        <w:t xml:space="preserve"> </w:t>
      </w:r>
      <w:r w:rsidRPr="00F6613A">
        <w:rPr>
          <w:rFonts w:ascii="Times New Roman" w:hAnsi="Times New Roman" w:cs="Times New Roman"/>
          <w:color w:val="383838"/>
          <w:sz w:val="24"/>
        </w:rPr>
        <w:t>the</w:t>
      </w:r>
      <w:r w:rsidRPr="00F6613A">
        <w:rPr>
          <w:rFonts w:ascii="Times New Roman" w:hAnsi="Times New Roman" w:cs="Times New Roman"/>
          <w:color w:val="383838"/>
          <w:spacing w:val="-12"/>
          <w:sz w:val="24"/>
        </w:rPr>
        <w:t xml:space="preserve"> </w:t>
      </w:r>
      <w:r w:rsidRPr="00F6613A">
        <w:rPr>
          <w:rFonts w:ascii="Times New Roman" w:hAnsi="Times New Roman" w:cs="Times New Roman"/>
          <w:color w:val="383838"/>
          <w:sz w:val="24"/>
        </w:rPr>
        <w:t>certification</w:t>
      </w:r>
      <w:r w:rsidRPr="00F6613A">
        <w:rPr>
          <w:rFonts w:ascii="Times New Roman" w:hAnsi="Times New Roman" w:cs="Times New Roman"/>
          <w:color w:val="383838"/>
          <w:spacing w:val="1"/>
          <w:sz w:val="24"/>
        </w:rPr>
        <w:t xml:space="preserve"> </w:t>
      </w:r>
      <w:r w:rsidRPr="00F6613A">
        <w:rPr>
          <w:rFonts w:ascii="Times New Roman" w:hAnsi="Times New Roman" w:cs="Times New Roman"/>
          <w:color w:val="383838"/>
          <w:sz w:val="24"/>
        </w:rPr>
        <w:t>statement.</w:t>
      </w:r>
    </w:p>
    <w:sectPr w:rsidR="007776F9" w:rsidRPr="00F6613A">
      <w:pgSz w:w="12240" w:h="15840"/>
      <w:pgMar w:top="1320" w:right="1460" w:bottom="1040" w:left="1520" w:header="0" w:footer="84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CAB" w:rsidRDefault="00F6613A">
      <w:r>
        <w:separator/>
      </w:r>
    </w:p>
  </w:endnote>
  <w:endnote w:type="continuationSeparator" w:id="0">
    <w:p w:rsidR="00B30CAB" w:rsidRDefault="00F66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6F9" w:rsidRDefault="00F6613A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833C958" wp14:editId="55C00C8F">
              <wp:simplePos x="0" y="0"/>
              <wp:positionH relativeFrom="page">
                <wp:posOffset>6668770</wp:posOffset>
              </wp:positionH>
              <wp:positionV relativeFrom="page">
                <wp:posOffset>9382760</wp:posOffset>
              </wp:positionV>
              <wp:extent cx="127000" cy="170815"/>
              <wp:effectExtent l="1270" t="63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76F9" w:rsidRDefault="00F6613A">
                          <w:pPr>
                            <w:spacing w:before="23"/>
                            <w:ind w:left="47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color w:val="494949"/>
                              <w:w w:val="11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D061A">
                            <w:rPr>
                              <w:rFonts w:ascii="Times New Roman"/>
                              <w:noProof/>
                              <w:color w:val="494949"/>
                              <w:w w:val="110"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5.1pt;margin-top:738.8pt;width:10pt;height:13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" filled="f" stroked="f">
              <v:textbox inset="0,0,0,0">
                <w:txbxContent>
                  <w:p w:rsidR="007776F9" w:rsidRDefault="00F6613A">
                    <w:pPr>
                      <w:spacing w:before="23"/>
                      <w:ind w:left="47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color w:val="494949"/>
                        <w:w w:val="11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D061A">
                      <w:rPr>
                        <w:rFonts w:ascii="Times New Roman"/>
                        <w:noProof/>
                        <w:color w:val="494949"/>
                        <w:w w:val="110"/>
                        <w:sz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CAB" w:rsidRDefault="00F6613A">
      <w:r>
        <w:separator/>
      </w:r>
    </w:p>
  </w:footnote>
  <w:footnote w:type="continuationSeparator" w:id="0">
    <w:p w:rsidR="00B30CAB" w:rsidRDefault="00F661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F0840"/>
    <w:multiLevelType w:val="hybridMultilevel"/>
    <w:tmpl w:val="3AFE9D02"/>
    <w:lvl w:ilvl="0" w:tplc="DEA84CB2">
      <w:start w:val="11"/>
      <w:numFmt w:val="decimal"/>
      <w:lvlText w:val="%1."/>
      <w:lvlJc w:val="left"/>
      <w:pPr>
        <w:ind w:left="644" w:hanging="502"/>
        <w:jc w:val="left"/>
      </w:pPr>
      <w:rPr>
        <w:rFonts w:ascii="Times New Roman" w:eastAsia="Times New Roman" w:hAnsi="Times New Roman" w:hint="default"/>
        <w:color w:val="383838"/>
        <w:w w:val="99"/>
        <w:sz w:val="24"/>
        <w:szCs w:val="24"/>
      </w:rPr>
    </w:lvl>
    <w:lvl w:ilvl="1" w:tplc="B5AAA824">
      <w:start w:val="1"/>
      <w:numFmt w:val="bullet"/>
      <w:lvlText w:val="•"/>
      <w:lvlJc w:val="left"/>
      <w:pPr>
        <w:ind w:left="1547" w:hanging="502"/>
      </w:pPr>
      <w:rPr>
        <w:rFonts w:hint="default"/>
      </w:rPr>
    </w:lvl>
    <w:lvl w:ilvl="2" w:tplc="F3BC1EFE">
      <w:start w:val="1"/>
      <w:numFmt w:val="bullet"/>
      <w:lvlText w:val="•"/>
      <w:lvlJc w:val="left"/>
      <w:pPr>
        <w:ind w:left="2404" w:hanging="502"/>
      </w:pPr>
      <w:rPr>
        <w:rFonts w:hint="default"/>
      </w:rPr>
    </w:lvl>
    <w:lvl w:ilvl="3" w:tplc="3E001520">
      <w:start w:val="1"/>
      <w:numFmt w:val="bullet"/>
      <w:lvlText w:val="•"/>
      <w:lvlJc w:val="left"/>
      <w:pPr>
        <w:ind w:left="3261" w:hanging="502"/>
      </w:pPr>
      <w:rPr>
        <w:rFonts w:hint="default"/>
      </w:rPr>
    </w:lvl>
    <w:lvl w:ilvl="4" w:tplc="B7085C04">
      <w:start w:val="1"/>
      <w:numFmt w:val="bullet"/>
      <w:lvlText w:val="•"/>
      <w:lvlJc w:val="left"/>
      <w:pPr>
        <w:ind w:left="4118" w:hanging="502"/>
      </w:pPr>
      <w:rPr>
        <w:rFonts w:hint="default"/>
      </w:rPr>
    </w:lvl>
    <w:lvl w:ilvl="5" w:tplc="9F6206EA">
      <w:start w:val="1"/>
      <w:numFmt w:val="bullet"/>
      <w:lvlText w:val="•"/>
      <w:lvlJc w:val="left"/>
      <w:pPr>
        <w:ind w:left="4975" w:hanging="502"/>
      </w:pPr>
      <w:rPr>
        <w:rFonts w:hint="default"/>
      </w:rPr>
    </w:lvl>
    <w:lvl w:ilvl="6" w:tplc="ACC0D490">
      <w:start w:val="1"/>
      <w:numFmt w:val="bullet"/>
      <w:lvlText w:val="•"/>
      <w:lvlJc w:val="left"/>
      <w:pPr>
        <w:ind w:left="5832" w:hanging="502"/>
      </w:pPr>
      <w:rPr>
        <w:rFonts w:hint="default"/>
      </w:rPr>
    </w:lvl>
    <w:lvl w:ilvl="7" w:tplc="53CAD098">
      <w:start w:val="1"/>
      <w:numFmt w:val="bullet"/>
      <w:lvlText w:val="•"/>
      <w:lvlJc w:val="left"/>
      <w:pPr>
        <w:ind w:left="6689" w:hanging="502"/>
      </w:pPr>
      <w:rPr>
        <w:rFonts w:hint="default"/>
      </w:rPr>
    </w:lvl>
    <w:lvl w:ilvl="8" w:tplc="D118265E">
      <w:start w:val="1"/>
      <w:numFmt w:val="bullet"/>
      <w:lvlText w:val="•"/>
      <w:lvlJc w:val="left"/>
      <w:pPr>
        <w:ind w:left="7546" w:hanging="502"/>
      </w:pPr>
      <w:rPr>
        <w:rFonts w:hint="default"/>
      </w:rPr>
    </w:lvl>
  </w:abstractNum>
  <w:abstractNum w:abstractNumId="1">
    <w:nsid w:val="1EA42AB5"/>
    <w:multiLevelType w:val="hybridMultilevel"/>
    <w:tmpl w:val="5A00212C"/>
    <w:lvl w:ilvl="0" w:tplc="04882282">
      <w:start w:val="1"/>
      <w:numFmt w:val="upperLetter"/>
      <w:lvlText w:val="%1."/>
      <w:lvlJc w:val="left"/>
      <w:pPr>
        <w:ind w:left="662" w:hanging="546"/>
        <w:jc w:val="left"/>
      </w:pPr>
      <w:rPr>
        <w:rFonts w:ascii="Arial" w:eastAsia="Arial" w:hAnsi="Arial" w:hint="default"/>
        <w:color w:val="343434"/>
        <w:w w:val="110"/>
        <w:sz w:val="23"/>
        <w:szCs w:val="23"/>
      </w:rPr>
    </w:lvl>
    <w:lvl w:ilvl="1" w:tplc="26528B4A">
      <w:start w:val="1"/>
      <w:numFmt w:val="decimal"/>
      <w:lvlText w:val="%2."/>
      <w:lvlJc w:val="left"/>
      <w:pPr>
        <w:ind w:left="648" w:hanging="517"/>
        <w:jc w:val="left"/>
      </w:pPr>
      <w:rPr>
        <w:rFonts w:ascii="Times New Roman" w:eastAsia="Times New Roman" w:hAnsi="Times New Roman" w:hint="default"/>
        <w:color w:val="343434"/>
        <w:w w:val="109"/>
        <w:sz w:val="23"/>
        <w:szCs w:val="23"/>
      </w:rPr>
    </w:lvl>
    <w:lvl w:ilvl="2" w:tplc="2C78482C">
      <w:start w:val="1"/>
      <w:numFmt w:val="bullet"/>
      <w:lvlText w:val="•"/>
      <w:lvlJc w:val="left"/>
      <w:pPr>
        <w:ind w:left="1619" w:hanging="517"/>
      </w:pPr>
      <w:rPr>
        <w:rFonts w:hint="default"/>
      </w:rPr>
    </w:lvl>
    <w:lvl w:ilvl="3" w:tplc="4A7A8BDC">
      <w:start w:val="1"/>
      <w:numFmt w:val="bullet"/>
      <w:lvlText w:val="•"/>
      <w:lvlJc w:val="left"/>
      <w:pPr>
        <w:ind w:left="2577" w:hanging="517"/>
      </w:pPr>
      <w:rPr>
        <w:rFonts w:hint="default"/>
      </w:rPr>
    </w:lvl>
    <w:lvl w:ilvl="4" w:tplc="117650D6">
      <w:start w:val="1"/>
      <w:numFmt w:val="bullet"/>
      <w:lvlText w:val="•"/>
      <w:lvlJc w:val="left"/>
      <w:pPr>
        <w:ind w:left="3534" w:hanging="517"/>
      </w:pPr>
      <w:rPr>
        <w:rFonts w:hint="default"/>
      </w:rPr>
    </w:lvl>
    <w:lvl w:ilvl="5" w:tplc="78AA714C">
      <w:start w:val="1"/>
      <w:numFmt w:val="bullet"/>
      <w:lvlText w:val="•"/>
      <w:lvlJc w:val="left"/>
      <w:pPr>
        <w:ind w:left="4492" w:hanging="517"/>
      </w:pPr>
      <w:rPr>
        <w:rFonts w:hint="default"/>
      </w:rPr>
    </w:lvl>
    <w:lvl w:ilvl="6" w:tplc="FEE07CBC">
      <w:start w:val="1"/>
      <w:numFmt w:val="bullet"/>
      <w:lvlText w:val="•"/>
      <w:lvlJc w:val="left"/>
      <w:pPr>
        <w:ind w:left="5449" w:hanging="517"/>
      </w:pPr>
      <w:rPr>
        <w:rFonts w:hint="default"/>
      </w:rPr>
    </w:lvl>
    <w:lvl w:ilvl="7" w:tplc="D818C07E">
      <w:start w:val="1"/>
      <w:numFmt w:val="bullet"/>
      <w:lvlText w:val="•"/>
      <w:lvlJc w:val="left"/>
      <w:pPr>
        <w:ind w:left="6407" w:hanging="517"/>
      </w:pPr>
      <w:rPr>
        <w:rFonts w:hint="default"/>
      </w:rPr>
    </w:lvl>
    <w:lvl w:ilvl="8" w:tplc="55503BAC">
      <w:start w:val="1"/>
      <w:numFmt w:val="bullet"/>
      <w:lvlText w:val="•"/>
      <w:lvlJc w:val="left"/>
      <w:pPr>
        <w:ind w:left="7364" w:hanging="517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6F9"/>
    <w:rsid w:val="0000138C"/>
    <w:rsid w:val="001B6A56"/>
    <w:rsid w:val="007776F9"/>
    <w:rsid w:val="00B30CAB"/>
    <w:rsid w:val="00B324FE"/>
    <w:rsid w:val="00BD061A"/>
    <w:rsid w:val="00F6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644"/>
      <w:outlineLvl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48"/>
    </w:pPr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644"/>
      <w:outlineLvl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48"/>
    </w:pPr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1170</Words>
  <Characters>6674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Dembling, Adam (SFI/INS)</dc:creator>
  <cp:lastModifiedBy>SYSTEM</cp:lastModifiedBy>
  <cp:revision>2</cp:revision>
  <dcterms:created xsi:type="dcterms:W3CDTF">2018-05-30T13:27:00Z</dcterms:created>
  <dcterms:modified xsi:type="dcterms:W3CDTF">2018-05-30T13:27:00Z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2015-05-07T00:00:00Z</vt:filetime>
  </property>
  <property fmtid="{D5CDD505-2E9C-101B-9397-08002B2CF9AE}" pid="3" name="LastSaved">
    <vt:filetime>2018-02-20T00:00:00Z</vt:filetime>
  </property>
</Properties>
</file>