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C5" w:rsidRDefault="004431C5" w:rsidP="00B53F3C">
      <w:pPr>
        <w:framePr w:w="1378" w:hSpace="180" w:wrap="auto" w:vAnchor="text" w:hAnchor="page" w:x="493" w:y="41"/>
        <w:ind w:left="-720" w:firstLine="720"/>
        <w:rPr>
          <w:rFonts w:ascii="Univers" w:hAnsi="Univers"/>
          <w:b/>
          <w:sz w:val="18"/>
        </w:rPr>
      </w:pPr>
      <w:bookmarkStart w:id="0" w:name="_GoBack"/>
      <w:bookmarkEnd w:id="0"/>
      <w:r>
        <w:rPr>
          <w:rFonts w:ascii="Univers" w:hAnsi="Univers"/>
          <w:b/>
          <w:sz w:val="18"/>
        </w:rPr>
        <w:t>United States</w:t>
      </w:r>
    </w:p>
    <w:p w:rsidR="004431C5" w:rsidRDefault="004431C5" w:rsidP="00B53F3C">
      <w:pPr>
        <w:framePr w:w="1378" w:hSpace="180" w:wrap="auto" w:vAnchor="text" w:hAnchor="page" w:x="493" w:y="41"/>
        <w:ind w:left="-720" w:firstLine="720"/>
        <w:rPr>
          <w:rFonts w:ascii="Univers" w:hAnsi="Univers"/>
          <w:b/>
          <w:sz w:val="18"/>
        </w:rPr>
      </w:pPr>
      <w:r>
        <w:rPr>
          <w:rFonts w:ascii="Univers" w:hAnsi="Univers"/>
          <w:b/>
          <w:sz w:val="18"/>
        </w:rPr>
        <w:t>Department of</w:t>
      </w:r>
    </w:p>
    <w:p w:rsidR="004431C5" w:rsidRDefault="004431C5" w:rsidP="00B53F3C">
      <w:pPr>
        <w:framePr w:w="1378" w:hSpace="180" w:wrap="auto" w:vAnchor="text" w:hAnchor="page" w:x="493" w:y="41"/>
        <w:ind w:left="-720" w:firstLine="720"/>
      </w:pPr>
      <w:r>
        <w:rPr>
          <w:rFonts w:ascii="Univers" w:hAnsi="Univers"/>
          <w:b/>
          <w:sz w:val="18"/>
        </w:rPr>
        <w:t>Agriculture</w:t>
      </w:r>
    </w:p>
    <w:p w:rsidR="004431C5" w:rsidRDefault="004431C5" w:rsidP="00B53F3C">
      <w:pPr>
        <w:framePr w:w="1378" w:hSpace="180" w:wrap="auto" w:vAnchor="text" w:hAnchor="page" w:x="493" w:y="41"/>
        <w:ind w:left="-720" w:firstLine="720"/>
      </w:pPr>
    </w:p>
    <w:p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Food and</w:t>
      </w:r>
    </w:p>
    <w:p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Nutrition</w:t>
      </w:r>
    </w:p>
    <w:p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Service</w:t>
      </w: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3101 Park</w:t>
      </w:r>
    </w:p>
    <w:p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Center Drive</w:t>
      </w: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Alexandria, VA</w:t>
      </w:r>
    </w:p>
    <w:p w:rsidR="004431C5" w:rsidRDefault="004431C5" w:rsidP="00B53F3C">
      <w:pPr>
        <w:framePr w:w="1378" w:hSpace="180" w:wrap="auto" w:vAnchor="text" w:hAnchor="page" w:x="493" w:y="41"/>
        <w:ind w:left="-720" w:firstLine="720"/>
        <w:rPr>
          <w:rFonts w:ascii="Univers" w:hAnsi="Univers"/>
          <w:sz w:val="16"/>
        </w:rPr>
      </w:pPr>
      <w:r>
        <w:rPr>
          <w:rFonts w:ascii="Univers" w:hAnsi="Univers"/>
          <w:sz w:val="16"/>
        </w:rPr>
        <w:t>22302-1500</w:t>
      </w: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F3E2A" w:rsidP="00B53F3C">
      <w:pPr>
        <w:framePr w:w="1378" w:hSpace="180" w:wrap="auto" w:vAnchor="text" w:hAnchor="page" w:x="493" w:y="41"/>
        <w:ind w:left="-720" w:firstLine="720"/>
        <w:rPr>
          <w:rFonts w:ascii="Univers" w:hAnsi="Univers"/>
          <w:sz w:val="16"/>
        </w:rPr>
      </w:pPr>
      <w:r>
        <w:rPr>
          <w:rFonts w:ascii="Univers" w:hAnsi="Univers"/>
          <w:sz w:val="16"/>
        </w:rPr>
        <w:tab/>
      </w:r>
      <w:r>
        <w:rPr>
          <w:rFonts w:ascii="Univers" w:hAnsi="Univers"/>
          <w:sz w:val="16"/>
        </w:rPr>
        <w:tab/>
      </w: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sz w:val="16"/>
        </w:rPr>
      </w:pPr>
    </w:p>
    <w:p w:rsidR="004431C5" w:rsidRDefault="004431C5" w:rsidP="00B53F3C">
      <w:pPr>
        <w:framePr w:w="1378" w:hSpace="180" w:wrap="auto" w:vAnchor="text" w:hAnchor="page" w:x="493" w:y="41"/>
        <w:ind w:left="-720" w:firstLine="720"/>
        <w:rPr>
          <w:rFonts w:ascii="Univers" w:hAnsi="Univers"/>
        </w:rPr>
      </w:pPr>
    </w:p>
    <w:p w:rsidR="004431C5" w:rsidRDefault="009A4DD5">
      <w:pPr>
        <w:framePr w:hSpace="180" w:wrap="auto" w:vAnchor="text" w:hAnchor="page" w:x="2161" w:y="-1004"/>
      </w:pPr>
      <w:r>
        <w:rPr>
          <w:noProof/>
          <w:sz w:val="20"/>
        </w:rPr>
        <w:drawing>
          <wp:inline distT="0" distB="0" distL="0" distR="0" wp14:anchorId="034956EB" wp14:editId="2F98342A">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rsidR="00CD5D44" w:rsidRDefault="001B6DEA">
      <w:r>
        <w:t xml:space="preserve">DATE:  </w:t>
      </w:r>
      <w:r>
        <w:tab/>
      </w:r>
      <w:r w:rsidR="00F52714">
        <w:t>June</w:t>
      </w:r>
      <w:r>
        <w:t xml:space="preserve"> </w:t>
      </w:r>
      <w:r w:rsidR="00C76853">
        <w:t>15</w:t>
      </w:r>
      <w:r>
        <w:t>, 201</w:t>
      </w:r>
      <w:r w:rsidR="00F52714">
        <w:t>8</w:t>
      </w:r>
    </w:p>
    <w:p w:rsidR="003B3E0A" w:rsidRPr="003667CC" w:rsidRDefault="007D6352" w:rsidP="00996166">
      <w:pPr>
        <w:rPr>
          <w:sz w:val="22"/>
          <w:szCs w:val="22"/>
        </w:rPr>
      </w:pPr>
      <w:r>
        <w:rPr>
          <w:sz w:val="22"/>
          <w:szCs w:val="22"/>
        </w:rPr>
        <w:br/>
      </w:r>
      <w:r w:rsidR="003B3E0A" w:rsidRPr="00FC6F9C">
        <w:rPr>
          <w:sz w:val="22"/>
          <w:szCs w:val="22"/>
        </w:rPr>
        <w:t>TO:</w:t>
      </w:r>
      <w:r w:rsidR="003B3E0A" w:rsidRPr="00FC6F9C">
        <w:rPr>
          <w:sz w:val="22"/>
          <w:szCs w:val="22"/>
        </w:rPr>
        <w:tab/>
      </w:r>
      <w:r>
        <w:rPr>
          <w:sz w:val="22"/>
          <w:szCs w:val="22"/>
        </w:rPr>
        <w:tab/>
      </w:r>
      <w:r w:rsidR="00625FAD">
        <w:rPr>
          <w:sz w:val="22"/>
          <w:szCs w:val="22"/>
        </w:rPr>
        <w:t>Steph Tatham</w:t>
      </w:r>
      <w:r w:rsidR="001D4FD0" w:rsidRPr="003667CC">
        <w:rPr>
          <w:sz w:val="22"/>
          <w:szCs w:val="22"/>
        </w:rPr>
        <w:t xml:space="preserve">, </w:t>
      </w:r>
      <w:r w:rsidR="003B3E0A" w:rsidRPr="003667CC">
        <w:rPr>
          <w:sz w:val="22"/>
          <w:szCs w:val="22"/>
        </w:rPr>
        <w:t>OMB Desk Officer</w:t>
      </w:r>
    </w:p>
    <w:p w:rsidR="003B3E0A" w:rsidRPr="003667CC" w:rsidRDefault="003B3E0A">
      <w:pPr>
        <w:rPr>
          <w:sz w:val="22"/>
          <w:szCs w:val="22"/>
        </w:rPr>
      </w:pPr>
      <w:r w:rsidRPr="003667CC">
        <w:rPr>
          <w:sz w:val="22"/>
          <w:szCs w:val="22"/>
        </w:rPr>
        <w:tab/>
      </w:r>
      <w:r w:rsidRPr="003667CC">
        <w:rPr>
          <w:sz w:val="22"/>
          <w:szCs w:val="22"/>
        </w:rPr>
        <w:tab/>
      </w:r>
      <w:r w:rsidR="001757D0">
        <w:rPr>
          <w:sz w:val="22"/>
          <w:szCs w:val="22"/>
        </w:rPr>
        <w:tab/>
      </w:r>
      <w:r w:rsidRPr="003667CC">
        <w:rPr>
          <w:sz w:val="22"/>
          <w:szCs w:val="22"/>
        </w:rPr>
        <w:t>Office of Information and Regulatory Affairs</w:t>
      </w:r>
    </w:p>
    <w:p w:rsidR="003B3E0A" w:rsidRPr="003667CC" w:rsidRDefault="003B3E0A">
      <w:pPr>
        <w:rPr>
          <w:sz w:val="22"/>
          <w:szCs w:val="22"/>
        </w:rPr>
      </w:pPr>
      <w:r w:rsidRPr="003667CC">
        <w:rPr>
          <w:sz w:val="22"/>
          <w:szCs w:val="22"/>
        </w:rPr>
        <w:tab/>
      </w:r>
      <w:r w:rsidRPr="003667CC">
        <w:rPr>
          <w:sz w:val="22"/>
          <w:szCs w:val="22"/>
        </w:rPr>
        <w:tab/>
      </w:r>
      <w:r w:rsidR="001757D0">
        <w:rPr>
          <w:sz w:val="22"/>
          <w:szCs w:val="22"/>
        </w:rPr>
        <w:tab/>
      </w:r>
      <w:r w:rsidRPr="003667CC">
        <w:rPr>
          <w:sz w:val="22"/>
          <w:szCs w:val="22"/>
        </w:rPr>
        <w:t>Office of Management and Budget</w:t>
      </w:r>
    </w:p>
    <w:p w:rsidR="003B3E0A" w:rsidRPr="003667CC" w:rsidRDefault="003B3E0A">
      <w:pPr>
        <w:rPr>
          <w:sz w:val="22"/>
          <w:szCs w:val="22"/>
        </w:rPr>
      </w:pPr>
    </w:p>
    <w:p w:rsidR="004475CC" w:rsidRPr="003667CC" w:rsidRDefault="003B3E0A" w:rsidP="004475CC">
      <w:pPr>
        <w:rPr>
          <w:sz w:val="22"/>
          <w:szCs w:val="22"/>
        </w:rPr>
      </w:pPr>
      <w:r w:rsidRPr="003667CC">
        <w:rPr>
          <w:sz w:val="22"/>
          <w:szCs w:val="22"/>
        </w:rPr>
        <w:t>THROUGH:</w:t>
      </w:r>
      <w:r w:rsidRPr="003667CC">
        <w:rPr>
          <w:sz w:val="22"/>
          <w:szCs w:val="22"/>
        </w:rPr>
        <w:tab/>
      </w:r>
      <w:r w:rsidR="004475CC" w:rsidRPr="003667CC">
        <w:rPr>
          <w:sz w:val="22"/>
          <w:szCs w:val="22"/>
        </w:rPr>
        <w:t>Ruth Brown, Desk Officer</w:t>
      </w:r>
    </w:p>
    <w:p w:rsidR="004475CC" w:rsidRPr="003667CC" w:rsidRDefault="004475CC" w:rsidP="004475CC">
      <w:pPr>
        <w:ind w:firstLine="270"/>
        <w:rPr>
          <w:sz w:val="22"/>
          <w:szCs w:val="22"/>
        </w:rPr>
      </w:pPr>
      <w:r w:rsidRPr="003667CC">
        <w:rPr>
          <w:sz w:val="22"/>
          <w:szCs w:val="22"/>
        </w:rPr>
        <w:tab/>
      </w:r>
      <w:r w:rsidRPr="003667CC">
        <w:rPr>
          <w:sz w:val="22"/>
          <w:szCs w:val="22"/>
        </w:rPr>
        <w:tab/>
        <w:t>United States Department of Agriculture</w:t>
      </w:r>
    </w:p>
    <w:p w:rsidR="004475CC" w:rsidRPr="003667CC" w:rsidRDefault="004475CC" w:rsidP="004475CC">
      <w:pPr>
        <w:ind w:firstLine="270"/>
        <w:rPr>
          <w:sz w:val="22"/>
          <w:szCs w:val="22"/>
        </w:rPr>
      </w:pPr>
      <w:r w:rsidRPr="003667CC">
        <w:rPr>
          <w:sz w:val="22"/>
          <w:szCs w:val="22"/>
        </w:rPr>
        <w:tab/>
        <w:t xml:space="preserve">            </w:t>
      </w:r>
      <w:r w:rsidR="00E95C59">
        <w:rPr>
          <w:sz w:val="22"/>
          <w:szCs w:val="22"/>
        </w:rPr>
        <w:t xml:space="preserve"> </w:t>
      </w:r>
      <w:r w:rsidRPr="003667CC">
        <w:rPr>
          <w:sz w:val="22"/>
          <w:szCs w:val="22"/>
        </w:rPr>
        <w:t>Office of Chief Information Office</w:t>
      </w:r>
      <w:r w:rsidR="00EB4744">
        <w:rPr>
          <w:sz w:val="22"/>
          <w:szCs w:val="22"/>
        </w:rPr>
        <w:br/>
      </w:r>
    </w:p>
    <w:p w:rsidR="00EB4744" w:rsidRPr="00EB4744" w:rsidRDefault="00CD5D44" w:rsidP="00EB4744">
      <w:pPr>
        <w:rPr>
          <w:sz w:val="22"/>
          <w:szCs w:val="22"/>
        </w:rPr>
      </w:pPr>
      <w:r w:rsidRPr="003667CC">
        <w:rPr>
          <w:sz w:val="22"/>
          <w:szCs w:val="22"/>
        </w:rPr>
        <w:t>FROM:</w:t>
      </w:r>
      <w:r w:rsidRPr="003667CC">
        <w:rPr>
          <w:sz w:val="22"/>
          <w:szCs w:val="22"/>
        </w:rPr>
        <w:tab/>
      </w:r>
      <w:r w:rsidR="007D6352">
        <w:rPr>
          <w:sz w:val="22"/>
          <w:szCs w:val="22"/>
        </w:rPr>
        <w:tab/>
      </w:r>
      <w:r w:rsidR="00EB4744" w:rsidRPr="00EB4744">
        <w:rPr>
          <w:sz w:val="22"/>
          <w:szCs w:val="22"/>
        </w:rPr>
        <w:t>Rachelle Ragland Greene</w:t>
      </w:r>
      <w:r w:rsidR="00EB4744" w:rsidRPr="003667CC">
        <w:rPr>
          <w:sz w:val="22"/>
          <w:szCs w:val="22"/>
        </w:rPr>
        <w:t xml:space="preserve">, </w:t>
      </w:r>
      <w:r w:rsidR="00EB4744">
        <w:rPr>
          <w:sz w:val="22"/>
          <w:szCs w:val="22"/>
        </w:rPr>
        <w:t>Information Collection Officer</w:t>
      </w:r>
      <w:r w:rsidR="002679DE">
        <w:rPr>
          <w:sz w:val="22"/>
          <w:szCs w:val="22"/>
        </w:rPr>
        <w:t xml:space="preserve"> </w:t>
      </w:r>
      <w:r w:rsidR="002679DE" w:rsidRPr="002679DE">
        <w:rPr>
          <w:rFonts w:ascii="Brush Script MT" w:hAnsi="Brush Script MT"/>
          <w:sz w:val="36"/>
          <w:szCs w:val="36"/>
        </w:rPr>
        <w:t>Rg</w:t>
      </w:r>
    </w:p>
    <w:p w:rsidR="00EB4744" w:rsidRPr="003667CC" w:rsidRDefault="00EB4744" w:rsidP="00EB4744">
      <w:pPr>
        <w:ind w:firstLine="270"/>
        <w:rPr>
          <w:sz w:val="22"/>
          <w:szCs w:val="22"/>
        </w:rPr>
      </w:pPr>
      <w:r w:rsidRPr="003667CC">
        <w:rPr>
          <w:sz w:val="22"/>
          <w:szCs w:val="22"/>
        </w:rPr>
        <w:tab/>
      </w:r>
      <w:r w:rsidRPr="003667CC">
        <w:rPr>
          <w:sz w:val="22"/>
          <w:szCs w:val="22"/>
        </w:rPr>
        <w:tab/>
        <w:t>United States Department of Agriculture</w:t>
      </w:r>
    </w:p>
    <w:p w:rsidR="00EB4744" w:rsidRPr="003667CC" w:rsidRDefault="00EB4744" w:rsidP="00EB4744">
      <w:pPr>
        <w:ind w:firstLine="270"/>
        <w:rPr>
          <w:sz w:val="22"/>
          <w:szCs w:val="22"/>
        </w:rPr>
      </w:pPr>
      <w:r w:rsidRPr="003667CC">
        <w:rPr>
          <w:sz w:val="22"/>
          <w:szCs w:val="22"/>
        </w:rPr>
        <w:tab/>
        <w:t xml:space="preserve">            </w:t>
      </w:r>
      <w:r>
        <w:rPr>
          <w:sz w:val="22"/>
          <w:szCs w:val="22"/>
        </w:rPr>
        <w:t xml:space="preserve"> </w:t>
      </w:r>
      <w:r w:rsidRPr="00EB4744">
        <w:rPr>
          <w:sz w:val="22"/>
          <w:szCs w:val="22"/>
        </w:rPr>
        <w:t>Food and Nutrition Service</w:t>
      </w:r>
      <w:r>
        <w:rPr>
          <w:sz w:val="22"/>
          <w:szCs w:val="22"/>
        </w:rPr>
        <w:t xml:space="preserve">, Planning &amp; </w:t>
      </w:r>
      <w:r w:rsidRPr="003667CC">
        <w:rPr>
          <w:sz w:val="22"/>
          <w:szCs w:val="22"/>
        </w:rPr>
        <w:t>Regulatory Affairs</w:t>
      </w:r>
    </w:p>
    <w:p w:rsidR="004431C5" w:rsidRPr="003667CC" w:rsidRDefault="004431C5" w:rsidP="004475CC">
      <w:pPr>
        <w:rPr>
          <w:sz w:val="22"/>
          <w:szCs w:val="22"/>
        </w:rPr>
      </w:pPr>
    </w:p>
    <w:p w:rsidR="001A4191" w:rsidRDefault="004F3E2A" w:rsidP="001757D0">
      <w:pPr>
        <w:ind w:left="2160" w:hanging="2052"/>
        <w:rPr>
          <w:sz w:val="22"/>
          <w:szCs w:val="22"/>
        </w:rPr>
      </w:pPr>
      <w:r w:rsidRPr="003667CC">
        <w:rPr>
          <w:bCs/>
          <w:sz w:val="22"/>
          <w:szCs w:val="22"/>
        </w:rPr>
        <w:t>SUBJECT:</w:t>
      </w:r>
      <w:r w:rsidRPr="003667CC">
        <w:rPr>
          <w:bCs/>
          <w:sz w:val="22"/>
          <w:szCs w:val="22"/>
        </w:rPr>
        <w:tab/>
      </w:r>
      <w:r w:rsidR="00EB4744">
        <w:rPr>
          <w:sz w:val="22"/>
          <w:szCs w:val="22"/>
        </w:rPr>
        <w:t xml:space="preserve">Justification for additional interview screener question identifying elderly individuals with disabilities </w:t>
      </w:r>
      <w:r w:rsidR="00B9644A">
        <w:rPr>
          <w:sz w:val="22"/>
          <w:szCs w:val="22"/>
        </w:rPr>
        <w:t xml:space="preserve">to </w:t>
      </w:r>
      <w:r w:rsidR="003800A1" w:rsidRPr="003667CC">
        <w:rPr>
          <w:sz w:val="22"/>
          <w:szCs w:val="22"/>
        </w:rPr>
        <w:t>OMB Control No</w:t>
      </w:r>
      <w:r w:rsidR="00C2074A" w:rsidRPr="003667CC">
        <w:rPr>
          <w:sz w:val="22"/>
          <w:szCs w:val="22"/>
        </w:rPr>
        <w:t xml:space="preserve">: </w:t>
      </w:r>
      <w:r w:rsidR="00B9644A" w:rsidRPr="00B9644A">
        <w:rPr>
          <w:sz w:val="22"/>
          <w:szCs w:val="22"/>
        </w:rPr>
        <w:t>0584-0637</w:t>
      </w:r>
      <w:r w:rsidR="00B9644A">
        <w:rPr>
          <w:sz w:val="22"/>
          <w:szCs w:val="22"/>
        </w:rPr>
        <w:t>, Evaluation of Alternatives for SNAP Elderly Access Study</w:t>
      </w:r>
    </w:p>
    <w:p w:rsidR="003667CC" w:rsidRPr="003667CC" w:rsidRDefault="003667CC" w:rsidP="0000301C">
      <w:pPr>
        <w:rPr>
          <w:sz w:val="22"/>
          <w:szCs w:val="22"/>
        </w:rPr>
      </w:pPr>
    </w:p>
    <w:p w:rsidR="00EF61FC" w:rsidRPr="00C76853" w:rsidRDefault="00CD5D44" w:rsidP="00686C80">
      <w:pPr>
        <w:ind w:left="360"/>
        <w:rPr>
          <w:sz w:val="22"/>
          <w:szCs w:val="22"/>
        </w:rPr>
      </w:pPr>
      <w:r w:rsidRPr="003667CC">
        <w:rPr>
          <w:sz w:val="22"/>
          <w:szCs w:val="22"/>
        </w:rPr>
        <w:t>Through this</w:t>
      </w:r>
      <w:r w:rsidR="00C2074A" w:rsidRPr="003667CC">
        <w:rPr>
          <w:sz w:val="22"/>
          <w:szCs w:val="22"/>
        </w:rPr>
        <w:t xml:space="preserve"> memorandum, we are requesting </w:t>
      </w:r>
      <w:r w:rsidR="007301C0" w:rsidRPr="003667CC">
        <w:rPr>
          <w:sz w:val="22"/>
          <w:szCs w:val="22"/>
        </w:rPr>
        <w:t>a</w:t>
      </w:r>
      <w:r w:rsidR="00375440">
        <w:rPr>
          <w:sz w:val="22"/>
          <w:szCs w:val="22"/>
        </w:rPr>
        <w:t xml:space="preserve">pproval to </w:t>
      </w:r>
      <w:r w:rsidR="008747EA">
        <w:rPr>
          <w:sz w:val="22"/>
          <w:szCs w:val="22"/>
        </w:rPr>
        <w:t xml:space="preserve">add </w:t>
      </w:r>
      <w:r w:rsidR="007516A9">
        <w:rPr>
          <w:sz w:val="22"/>
          <w:szCs w:val="22"/>
        </w:rPr>
        <w:t xml:space="preserve">one additional question to </w:t>
      </w:r>
      <w:r w:rsidR="00415138">
        <w:rPr>
          <w:sz w:val="22"/>
          <w:szCs w:val="22"/>
        </w:rPr>
        <w:t xml:space="preserve">the interview screener protocols for the Evaluation of Alternatives for SNAP Elderly Access Study under </w:t>
      </w:r>
      <w:r w:rsidR="00415138" w:rsidRPr="003667CC">
        <w:rPr>
          <w:sz w:val="22"/>
          <w:szCs w:val="22"/>
        </w:rPr>
        <w:t xml:space="preserve">the Information Collection Request </w:t>
      </w:r>
      <w:r w:rsidR="00415138">
        <w:rPr>
          <w:sz w:val="22"/>
          <w:szCs w:val="22"/>
        </w:rPr>
        <w:t xml:space="preserve">(ICR), OMB Control No. </w:t>
      </w:r>
      <w:r w:rsidR="00415138" w:rsidRPr="00B9644A">
        <w:rPr>
          <w:sz w:val="22"/>
          <w:szCs w:val="22"/>
        </w:rPr>
        <w:t>0584-0637</w:t>
      </w:r>
      <w:r w:rsidR="00DA7909">
        <w:rPr>
          <w:sz w:val="22"/>
          <w:szCs w:val="22"/>
        </w:rPr>
        <w:t xml:space="preserve"> </w:t>
      </w:r>
      <w:r w:rsidR="006B4E48">
        <w:rPr>
          <w:sz w:val="22"/>
          <w:szCs w:val="22"/>
        </w:rPr>
        <w:t>and ICR</w:t>
      </w:r>
      <w:r w:rsidR="00C76853">
        <w:rPr>
          <w:sz w:val="22"/>
          <w:szCs w:val="22"/>
        </w:rPr>
        <w:t xml:space="preserve"> </w:t>
      </w:r>
      <w:r w:rsidR="00C76853" w:rsidRPr="00C76853">
        <w:rPr>
          <w:sz w:val="22"/>
          <w:szCs w:val="22"/>
        </w:rPr>
        <w:t xml:space="preserve">Reference Number:  </w:t>
      </w:r>
      <w:hyperlink r:id="rId10" w:tooltip="Edit" w:history="1">
        <w:r w:rsidR="00C76853" w:rsidRPr="00181EB8">
          <w:rPr>
            <w:rStyle w:val="Hyperlink"/>
            <w:sz w:val="22"/>
            <w:szCs w:val="22"/>
          </w:rPr>
          <w:t>201806-0584-001</w:t>
        </w:r>
      </w:hyperlink>
      <w:r w:rsidR="00C76853">
        <w:rPr>
          <w:sz w:val="22"/>
          <w:szCs w:val="22"/>
        </w:rPr>
        <w:t xml:space="preserve"> </w:t>
      </w:r>
      <w:r w:rsidR="00DA7909">
        <w:rPr>
          <w:sz w:val="22"/>
          <w:szCs w:val="22"/>
        </w:rPr>
        <w:t xml:space="preserve">which expires </w:t>
      </w:r>
      <w:r w:rsidR="00FD0962">
        <w:rPr>
          <w:sz w:val="22"/>
          <w:szCs w:val="22"/>
        </w:rPr>
        <w:t xml:space="preserve">on </w:t>
      </w:r>
      <w:r w:rsidR="00DA7909">
        <w:rPr>
          <w:sz w:val="22"/>
          <w:szCs w:val="22"/>
        </w:rPr>
        <w:t>March 31</w:t>
      </w:r>
      <w:r w:rsidR="00DA7909" w:rsidRPr="00DA7909">
        <w:rPr>
          <w:sz w:val="22"/>
          <w:szCs w:val="22"/>
          <w:vertAlign w:val="superscript"/>
        </w:rPr>
        <w:t>st</w:t>
      </w:r>
      <w:r w:rsidR="00DA7909">
        <w:rPr>
          <w:sz w:val="22"/>
          <w:szCs w:val="22"/>
        </w:rPr>
        <w:t>, 2021.</w:t>
      </w:r>
      <w:r w:rsidR="00FD0962">
        <w:rPr>
          <w:sz w:val="22"/>
          <w:szCs w:val="22"/>
        </w:rPr>
        <w:t xml:space="preserve"> This question is not expected to substantially increase time needed to administer the screener protocols, </w:t>
      </w:r>
      <w:r w:rsidR="001327AB">
        <w:rPr>
          <w:sz w:val="22"/>
          <w:szCs w:val="22"/>
        </w:rPr>
        <w:t xml:space="preserve">the wording of which is </w:t>
      </w:r>
      <w:r w:rsidR="00C76853">
        <w:rPr>
          <w:sz w:val="22"/>
          <w:szCs w:val="22"/>
        </w:rPr>
        <w:t>revised in</w:t>
      </w:r>
      <w:r w:rsidR="00FD0962">
        <w:rPr>
          <w:sz w:val="22"/>
          <w:szCs w:val="22"/>
        </w:rPr>
        <w:t xml:space="preserve"> </w:t>
      </w:r>
      <w:r w:rsidR="008848CC" w:rsidRPr="008848CC">
        <w:rPr>
          <w:b/>
          <w:sz w:val="22"/>
          <w:szCs w:val="22"/>
        </w:rPr>
        <w:t>A</w:t>
      </w:r>
      <w:r w:rsidR="008848CC" w:rsidRPr="00C76853">
        <w:rPr>
          <w:b/>
          <w:sz w:val="22"/>
          <w:szCs w:val="22"/>
        </w:rPr>
        <w:t>ttachments</w:t>
      </w:r>
      <w:r w:rsidR="00CD07E0" w:rsidRPr="00C76853">
        <w:rPr>
          <w:b/>
          <w:sz w:val="22"/>
          <w:szCs w:val="22"/>
        </w:rPr>
        <w:t xml:space="preserve"> </w:t>
      </w:r>
      <w:r w:rsidR="00C76853" w:rsidRPr="00181EB8">
        <w:rPr>
          <w:b/>
          <w:sz w:val="22"/>
          <w:szCs w:val="22"/>
        </w:rPr>
        <w:t>D.5 and D</w:t>
      </w:r>
      <w:r w:rsidR="00181EB8">
        <w:rPr>
          <w:b/>
          <w:sz w:val="22"/>
          <w:szCs w:val="22"/>
        </w:rPr>
        <w:t>.</w:t>
      </w:r>
      <w:r w:rsidR="00C76853" w:rsidRPr="00181EB8">
        <w:rPr>
          <w:b/>
          <w:sz w:val="22"/>
          <w:szCs w:val="22"/>
        </w:rPr>
        <w:t>5</w:t>
      </w:r>
      <w:r w:rsidR="00181EB8">
        <w:rPr>
          <w:b/>
          <w:sz w:val="22"/>
          <w:szCs w:val="22"/>
        </w:rPr>
        <w:t>.</w:t>
      </w:r>
      <w:r w:rsidR="00C76853" w:rsidRPr="00181EB8">
        <w:rPr>
          <w:b/>
          <w:sz w:val="22"/>
          <w:szCs w:val="22"/>
        </w:rPr>
        <w:t>a Interview Screening Form SNAP Senior Access Evaluation Interview Information Sheet</w:t>
      </w:r>
      <w:r w:rsidR="008848CC" w:rsidRPr="00C76853">
        <w:rPr>
          <w:sz w:val="22"/>
          <w:szCs w:val="22"/>
        </w:rPr>
        <w:t xml:space="preserve">, </w:t>
      </w:r>
      <w:r w:rsidR="006B4E48" w:rsidRPr="000B55CC">
        <w:rPr>
          <w:sz w:val="22"/>
          <w:szCs w:val="22"/>
        </w:rPr>
        <w:t>(question</w:t>
      </w:r>
      <w:r w:rsidR="000B55CC" w:rsidRPr="00A12924">
        <w:rPr>
          <w:sz w:val="22"/>
          <w:szCs w:val="22"/>
        </w:rPr>
        <w:t xml:space="preserve"> #9: </w:t>
      </w:r>
      <w:r w:rsidR="000B55CC" w:rsidRPr="00A12924">
        <w:rPr>
          <w:i/>
          <w:sz w:val="22"/>
          <w:szCs w:val="22"/>
        </w:rPr>
        <w:t>Disability</w:t>
      </w:r>
      <w:r w:rsidR="000B55CC">
        <w:rPr>
          <w:i/>
          <w:sz w:val="22"/>
          <w:szCs w:val="22"/>
        </w:rPr>
        <w:t>/Discapacidad</w:t>
      </w:r>
      <w:r w:rsidR="006B4E48" w:rsidRPr="000B55CC">
        <w:rPr>
          <w:sz w:val="22"/>
          <w:szCs w:val="22"/>
        </w:rPr>
        <w:t>)</w:t>
      </w:r>
      <w:r w:rsidR="006B4E48">
        <w:rPr>
          <w:sz w:val="22"/>
          <w:szCs w:val="22"/>
        </w:rPr>
        <w:t xml:space="preserve"> </w:t>
      </w:r>
      <w:r w:rsidR="008848CC" w:rsidRPr="00C76853">
        <w:rPr>
          <w:sz w:val="22"/>
          <w:szCs w:val="22"/>
        </w:rPr>
        <w:t>for English and Spanish, respectively</w:t>
      </w:r>
      <w:r w:rsidR="00181EB8">
        <w:rPr>
          <w:sz w:val="22"/>
          <w:szCs w:val="22"/>
        </w:rPr>
        <w:t xml:space="preserve"> submitted with this request</w:t>
      </w:r>
      <w:r w:rsidR="008848CC" w:rsidRPr="00C76853">
        <w:rPr>
          <w:sz w:val="22"/>
          <w:szCs w:val="22"/>
        </w:rPr>
        <w:t>.</w:t>
      </w:r>
      <w:r w:rsidR="00C76853" w:rsidRPr="00C76853">
        <w:rPr>
          <w:sz w:val="22"/>
          <w:szCs w:val="22"/>
        </w:rPr>
        <w:t xml:space="preserve"> </w:t>
      </w:r>
    </w:p>
    <w:p w:rsidR="00C76853" w:rsidRPr="00C76853" w:rsidRDefault="00C76853" w:rsidP="00686C80">
      <w:pPr>
        <w:ind w:left="360"/>
        <w:rPr>
          <w:sz w:val="22"/>
          <w:szCs w:val="22"/>
        </w:rPr>
      </w:pPr>
    </w:p>
    <w:p w:rsidR="000D5DFD" w:rsidRDefault="00686C80" w:rsidP="00A840DB">
      <w:pPr>
        <w:ind w:left="360"/>
        <w:rPr>
          <w:sz w:val="22"/>
          <w:szCs w:val="22"/>
        </w:rPr>
      </w:pPr>
      <w:r>
        <w:rPr>
          <w:sz w:val="22"/>
          <w:szCs w:val="22"/>
        </w:rPr>
        <w:t xml:space="preserve">FNS is sponsoring this </w:t>
      </w:r>
      <w:r w:rsidRPr="00686C80">
        <w:rPr>
          <w:sz w:val="22"/>
          <w:szCs w:val="22"/>
        </w:rPr>
        <w:t xml:space="preserve">study </w:t>
      </w:r>
      <w:r>
        <w:rPr>
          <w:sz w:val="22"/>
          <w:szCs w:val="22"/>
        </w:rPr>
        <w:t>to</w:t>
      </w:r>
      <w:r w:rsidRPr="00686C80">
        <w:rPr>
          <w:sz w:val="22"/>
          <w:szCs w:val="22"/>
        </w:rPr>
        <w:t xml:space="preserve"> analyze the effectiveness of various SNAP policy options aimed at improving access to the eligible elderly population. These include Combined Application Projects, Standard Medical Deductions, Elderly Simplified Application Projects, Elderly and Disabled Recertification Interview Waivers, 36-Month Certification Demonstrations, and Community Partner Interview Demonstrations.</w:t>
      </w:r>
      <w:r>
        <w:rPr>
          <w:sz w:val="22"/>
          <w:szCs w:val="22"/>
        </w:rPr>
        <w:t xml:space="preserve"> This study will meet the following research objectives: 1) </w:t>
      </w:r>
      <w:r w:rsidRPr="00686C80">
        <w:rPr>
          <w:sz w:val="22"/>
          <w:szCs w:val="22"/>
        </w:rPr>
        <w:t>Present a coherent narrative about elder SNAP participation, hist</w:t>
      </w:r>
      <w:r>
        <w:rPr>
          <w:sz w:val="22"/>
          <w:szCs w:val="22"/>
        </w:rPr>
        <w:t xml:space="preserve">orically and in the recent past; 2) </w:t>
      </w:r>
      <w:r w:rsidRPr="00686C80">
        <w:rPr>
          <w:sz w:val="22"/>
          <w:szCs w:val="22"/>
        </w:rPr>
        <w:t>Understand barriers</w:t>
      </w:r>
      <w:r>
        <w:rPr>
          <w:sz w:val="22"/>
          <w:szCs w:val="22"/>
        </w:rPr>
        <w:t xml:space="preserve"> to elder participation in SNAP; 3) </w:t>
      </w:r>
      <w:r w:rsidRPr="00686C80">
        <w:rPr>
          <w:sz w:val="22"/>
          <w:szCs w:val="22"/>
        </w:rPr>
        <w:t>Review the interventions designed to improve elder access to SNAP</w:t>
      </w:r>
      <w:r>
        <w:rPr>
          <w:sz w:val="22"/>
          <w:szCs w:val="22"/>
        </w:rPr>
        <w:t>; 4)</w:t>
      </w:r>
      <w:r w:rsidRPr="00686C80">
        <w:rPr>
          <w:sz w:val="22"/>
          <w:szCs w:val="22"/>
        </w:rPr>
        <w:t xml:space="preserve"> </w:t>
      </w:r>
      <w:r>
        <w:rPr>
          <w:sz w:val="22"/>
          <w:szCs w:val="22"/>
        </w:rPr>
        <w:t>M</w:t>
      </w:r>
      <w:r w:rsidRPr="00686C80">
        <w:rPr>
          <w:sz w:val="22"/>
          <w:szCs w:val="22"/>
        </w:rPr>
        <w:t>easure the impact of each intervention on elders’ participation in SNAP</w:t>
      </w:r>
      <w:r>
        <w:rPr>
          <w:sz w:val="22"/>
          <w:szCs w:val="22"/>
        </w:rPr>
        <w:t xml:space="preserve">; and 5) </w:t>
      </w:r>
      <w:r w:rsidRPr="00686C80">
        <w:rPr>
          <w:sz w:val="22"/>
          <w:szCs w:val="22"/>
        </w:rPr>
        <w:t>Determine which of the interventions studied have the most promising impacts related to increasing the participation of older adults in SNAP.</w:t>
      </w:r>
    </w:p>
    <w:p w:rsidR="000D5DFD" w:rsidRDefault="000D5DFD" w:rsidP="00A840DB">
      <w:pPr>
        <w:ind w:left="360"/>
        <w:rPr>
          <w:sz w:val="22"/>
          <w:szCs w:val="22"/>
        </w:rPr>
      </w:pPr>
    </w:p>
    <w:p w:rsidR="00A840DB" w:rsidRDefault="00A840DB" w:rsidP="00996166">
      <w:pPr>
        <w:ind w:left="360"/>
        <w:rPr>
          <w:sz w:val="22"/>
          <w:szCs w:val="22"/>
        </w:rPr>
      </w:pPr>
      <w:r>
        <w:rPr>
          <w:sz w:val="22"/>
          <w:szCs w:val="22"/>
        </w:rPr>
        <w:t xml:space="preserve">The interview </w:t>
      </w:r>
      <w:r w:rsidR="000D5DFD">
        <w:rPr>
          <w:sz w:val="22"/>
          <w:szCs w:val="22"/>
        </w:rPr>
        <w:t>screener</w:t>
      </w:r>
      <w:r>
        <w:rPr>
          <w:sz w:val="22"/>
          <w:szCs w:val="22"/>
        </w:rPr>
        <w:t xml:space="preserve"> sheet will collect self-reported demographic characteristics about each elder</w:t>
      </w:r>
      <w:r w:rsidR="000D5DFD">
        <w:rPr>
          <w:sz w:val="22"/>
          <w:szCs w:val="22"/>
        </w:rPr>
        <w:t>ly</w:t>
      </w:r>
      <w:r>
        <w:rPr>
          <w:sz w:val="22"/>
          <w:szCs w:val="22"/>
        </w:rPr>
        <w:t xml:space="preserve"> individual interview</w:t>
      </w:r>
      <w:r w:rsidR="000D5DFD">
        <w:rPr>
          <w:sz w:val="22"/>
          <w:szCs w:val="22"/>
        </w:rPr>
        <w:t>ed about SNAP access for this study</w:t>
      </w:r>
      <w:r w:rsidR="004545D5">
        <w:rPr>
          <w:sz w:val="22"/>
          <w:szCs w:val="22"/>
        </w:rPr>
        <w:t>, such as their gender, age, and ethnicity</w:t>
      </w:r>
      <w:r>
        <w:rPr>
          <w:sz w:val="22"/>
          <w:szCs w:val="22"/>
        </w:rPr>
        <w:t xml:space="preserve">. </w:t>
      </w:r>
      <w:r w:rsidR="003C0188">
        <w:rPr>
          <w:sz w:val="22"/>
          <w:szCs w:val="22"/>
        </w:rPr>
        <w:t>FNS would like to add one additional question that tracks self-reported</w:t>
      </w:r>
      <w:r>
        <w:rPr>
          <w:sz w:val="22"/>
          <w:szCs w:val="22"/>
        </w:rPr>
        <w:t xml:space="preserve"> disability status</w:t>
      </w:r>
      <w:r w:rsidR="003C0188">
        <w:rPr>
          <w:sz w:val="22"/>
          <w:szCs w:val="22"/>
        </w:rPr>
        <w:t xml:space="preserve">. With </w:t>
      </w:r>
      <w:r w:rsidR="000D5DFD">
        <w:rPr>
          <w:sz w:val="22"/>
          <w:szCs w:val="22"/>
        </w:rPr>
        <w:t>these</w:t>
      </w:r>
      <w:r w:rsidR="003C0188">
        <w:rPr>
          <w:sz w:val="22"/>
          <w:szCs w:val="22"/>
        </w:rPr>
        <w:t xml:space="preserve"> data, </w:t>
      </w:r>
      <w:r>
        <w:rPr>
          <w:sz w:val="22"/>
          <w:szCs w:val="22"/>
        </w:rPr>
        <w:t>interview responses</w:t>
      </w:r>
      <w:r w:rsidR="000D5DFD">
        <w:rPr>
          <w:sz w:val="22"/>
          <w:szCs w:val="22"/>
        </w:rPr>
        <w:t xml:space="preserve"> on disability status</w:t>
      </w:r>
      <w:r>
        <w:rPr>
          <w:sz w:val="22"/>
          <w:szCs w:val="22"/>
        </w:rPr>
        <w:t xml:space="preserve"> can</w:t>
      </w:r>
      <w:r w:rsidR="00046B99">
        <w:rPr>
          <w:sz w:val="22"/>
          <w:szCs w:val="22"/>
        </w:rPr>
        <w:t xml:space="preserve"> b</w:t>
      </w:r>
      <w:r>
        <w:rPr>
          <w:sz w:val="22"/>
          <w:szCs w:val="22"/>
        </w:rPr>
        <w:t xml:space="preserve">e </w:t>
      </w:r>
      <w:r w:rsidR="000D5DFD">
        <w:rPr>
          <w:sz w:val="22"/>
          <w:szCs w:val="22"/>
        </w:rPr>
        <w:t xml:space="preserve">statistically </w:t>
      </w:r>
      <w:r>
        <w:rPr>
          <w:sz w:val="22"/>
          <w:szCs w:val="22"/>
        </w:rPr>
        <w:t xml:space="preserve">analyzed. FNS </w:t>
      </w:r>
      <w:r w:rsidR="000D5DFD">
        <w:rPr>
          <w:sz w:val="22"/>
          <w:szCs w:val="22"/>
        </w:rPr>
        <w:t xml:space="preserve">will be able </w:t>
      </w:r>
      <w:r>
        <w:rPr>
          <w:sz w:val="22"/>
          <w:szCs w:val="22"/>
        </w:rPr>
        <w:t>to observe correlations</w:t>
      </w:r>
      <w:r w:rsidR="000D5DFD">
        <w:rPr>
          <w:sz w:val="22"/>
          <w:szCs w:val="22"/>
        </w:rPr>
        <w:t>, if any,</w:t>
      </w:r>
      <w:r>
        <w:rPr>
          <w:sz w:val="22"/>
          <w:szCs w:val="22"/>
        </w:rPr>
        <w:t xml:space="preserve"> between </w:t>
      </w:r>
      <w:r w:rsidR="003C0188">
        <w:rPr>
          <w:sz w:val="22"/>
          <w:szCs w:val="22"/>
        </w:rPr>
        <w:t xml:space="preserve">disability status </w:t>
      </w:r>
      <w:r>
        <w:rPr>
          <w:sz w:val="22"/>
          <w:szCs w:val="22"/>
        </w:rPr>
        <w:t xml:space="preserve">and </w:t>
      </w:r>
      <w:r w:rsidR="00046B99">
        <w:rPr>
          <w:sz w:val="22"/>
          <w:szCs w:val="22"/>
        </w:rPr>
        <w:t xml:space="preserve">the questions asked </w:t>
      </w:r>
      <w:r>
        <w:rPr>
          <w:sz w:val="22"/>
          <w:szCs w:val="22"/>
        </w:rPr>
        <w:t>during the interview,</w:t>
      </w:r>
      <w:r w:rsidR="002B36A4">
        <w:rPr>
          <w:sz w:val="22"/>
          <w:szCs w:val="22"/>
        </w:rPr>
        <w:t xml:space="preserve"> specifically those dealing disability-related access issues in SNAP</w:t>
      </w:r>
      <w:r>
        <w:rPr>
          <w:sz w:val="22"/>
          <w:szCs w:val="22"/>
        </w:rPr>
        <w:t xml:space="preserve">. </w:t>
      </w:r>
      <w:r w:rsidR="003C0188">
        <w:rPr>
          <w:sz w:val="22"/>
          <w:szCs w:val="22"/>
        </w:rPr>
        <w:t xml:space="preserve">This is important information </w:t>
      </w:r>
      <w:r w:rsidR="002B36A4">
        <w:rPr>
          <w:sz w:val="22"/>
          <w:szCs w:val="22"/>
        </w:rPr>
        <w:t>to the federal government,</w:t>
      </w:r>
      <w:r w:rsidR="003C0188">
        <w:rPr>
          <w:sz w:val="22"/>
          <w:szCs w:val="22"/>
        </w:rPr>
        <w:t xml:space="preserve"> given the prevalence of disabilities </w:t>
      </w:r>
      <w:r w:rsidR="00046B99">
        <w:rPr>
          <w:sz w:val="22"/>
          <w:szCs w:val="22"/>
        </w:rPr>
        <w:t>and the lower rates of SNAP</w:t>
      </w:r>
      <w:r w:rsidR="002B36A4">
        <w:rPr>
          <w:sz w:val="22"/>
          <w:szCs w:val="22"/>
        </w:rPr>
        <w:t xml:space="preserve"> participation among the eligible elderly population</w:t>
      </w:r>
      <w:r w:rsidR="003C0188">
        <w:rPr>
          <w:sz w:val="22"/>
          <w:szCs w:val="22"/>
        </w:rPr>
        <w:t xml:space="preserve">. </w:t>
      </w:r>
      <w:r w:rsidR="002B36A4">
        <w:rPr>
          <w:sz w:val="22"/>
          <w:szCs w:val="22"/>
        </w:rPr>
        <w:t>A</w:t>
      </w:r>
      <w:r>
        <w:rPr>
          <w:sz w:val="22"/>
          <w:szCs w:val="22"/>
        </w:rPr>
        <w:t xml:space="preserve">n analysis </w:t>
      </w:r>
      <w:r w:rsidR="002B36A4">
        <w:rPr>
          <w:sz w:val="22"/>
          <w:szCs w:val="22"/>
        </w:rPr>
        <w:t xml:space="preserve">using </w:t>
      </w:r>
      <w:r>
        <w:rPr>
          <w:sz w:val="22"/>
          <w:szCs w:val="22"/>
        </w:rPr>
        <w:t xml:space="preserve">disability status </w:t>
      </w:r>
      <w:r w:rsidR="002B36A4">
        <w:rPr>
          <w:sz w:val="22"/>
          <w:szCs w:val="22"/>
        </w:rPr>
        <w:t xml:space="preserve">is </w:t>
      </w:r>
      <w:r>
        <w:rPr>
          <w:sz w:val="22"/>
          <w:szCs w:val="22"/>
        </w:rPr>
        <w:t>part of the</w:t>
      </w:r>
      <w:r w:rsidR="003C0188">
        <w:rPr>
          <w:sz w:val="22"/>
          <w:szCs w:val="22"/>
        </w:rPr>
        <w:t xml:space="preserve"> </w:t>
      </w:r>
      <w:r w:rsidR="002B36A4">
        <w:rPr>
          <w:sz w:val="22"/>
          <w:szCs w:val="22"/>
        </w:rPr>
        <w:t xml:space="preserve">approved </w:t>
      </w:r>
      <w:r>
        <w:rPr>
          <w:sz w:val="22"/>
          <w:szCs w:val="22"/>
        </w:rPr>
        <w:t>study plan</w:t>
      </w:r>
      <w:r w:rsidR="002B36A4">
        <w:rPr>
          <w:sz w:val="22"/>
          <w:szCs w:val="22"/>
        </w:rPr>
        <w:t>;</w:t>
      </w:r>
      <w:r w:rsidR="003C0188">
        <w:rPr>
          <w:sz w:val="22"/>
          <w:szCs w:val="22"/>
        </w:rPr>
        <w:t xml:space="preserve"> omitting the question </w:t>
      </w:r>
      <w:r w:rsidR="002B36A4">
        <w:rPr>
          <w:sz w:val="22"/>
          <w:szCs w:val="22"/>
        </w:rPr>
        <w:t xml:space="preserve">in </w:t>
      </w:r>
      <w:r w:rsidR="003C0188">
        <w:rPr>
          <w:sz w:val="22"/>
          <w:szCs w:val="22"/>
        </w:rPr>
        <w:t>the</w:t>
      </w:r>
      <w:r w:rsidR="001C221D">
        <w:rPr>
          <w:sz w:val="22"/>
          <w:szCs w:val="22"/>
        </w:rPr>
        <w:t xml:space="preserve"> </w:t>
      </w:r>
      <w:r w:rsidR="002B36A4">
        <w:rPr>
          <w:sz w:val="22"/>
          <w:szCs w:val="22"/>
        </w:rPr>
        <w:t>screener interview protocols</w:t>
      </w:r>
      <w:r w:rsidR="003C0188">
        <w:rPr>
          <w:sz w:val="22"/>
          <w:szCs w:val="22"/>
        </w:rPr>
        <w:t xml:space="preserve"> was an oversight.</w:t>
      </w:r>
      <w:r w:rsidR="00ED4453">
        <w:rPr>
          <w:sz w:val="22"/>
          <w:szCs w:val="22"/>
        </w:rPr>
        <w:t xml:space="preserve"> </w:t>
      </w:r>
      <w:r w:rsidR="002B36A4">
        <w:rPr>
          <w:sz w:val="22"/>
          <w:szCs w:val="22"/>
        </w:rPr>
        <w:t xml:space="preserve">FNS </w:t>
      </w:r>
      <w:r w:rsidR="00ED4453">
        <w:rPr>
          <w:sz w:val="22"/>
          <w:szCs w:val="22"/>
        </w:rPr>
        <w:t xml:space="preserve">also included a definition of “disability” to make the question </w:t>
      </w:r>
      <w:r w:rsidR="002B36A4">
        <w:rPr>
          <w:sz w:val="22"/>
          <w:szCs w:val="22"/>
        </w:rPr>
        <w:t xml:space="preserve">clearer </w:t>
      </w:r>
      <w:r w:rsidR="00ED4453">
        <w:rPr>
          <w:sz w:val="22"/>
          <w:szCs w:val="22"/>
        </w:rPr>
        <w:t xml:space="preserve">for readers of </w:t>
      </w:r>
      <w:r w:rsidR="007D6352">
        <w:rPr>
          <w:sz w:val="22"/>
          <w:szCs w:val="22"/>
        </w:rPr>
        <w:t xml:space="preserve">varying </w:t>
      </w:r>
      <w:r w:rsidR="00ED4453">
        <w:rPr>
          <w:sz w:val="22"/>
          <w:szCs w:val="22"/>
        </w:rPr>
        <w:t>reading levels.</w:t>
      </w:r>
      <w:r w:rsidR="003C0188">
        <w:rPr>
          <w:sz w:val="22"/>
          <w:szCs w:val="22"/>
        </w:rPr>
        <w:t xml:space="preserve"> </w:t>
      </w:r>
    </w:p>
    <w:p w:rsidR="000D3A5E" w:rsidRDefault="000D3A5E" w:rsidP="000D3A5E">
      <w:pPr>
        <w:ind w:left="360"/>
        <w:rPr>
          <w:sz w:val="22"/>
          <w:szCs w:val="22"/>
        </w:rPr>
      </w:pPr>
    </w:p>
    <w:p w:rsidR="007559A1" w:rsidRDefault="00453BE5" w:rsidP="00F16D17">
      <w:pPr>
        <w:tabs>
          <w:tab w:val="left" w:pos="360"/>
          <w:tab w:val="left" w:pos="1440"/>
          <w:tab w:val="left" w:pos="3960"/>
        </w:tabs>
        <w:ind w:left="360"/>
        <w:rPr>
          <w:sz w:val="22"/>
          <w:szCs w:val="22"/>
        </w:rPr>
      </w:pPr>
      <w:r>
        <w:rPr>
          <w:sz w:val="22"/>
          <w:szCs w:val="22"/>
        </w:rPr>
        <w:lastRenderedPageBreak/>
        <w:t>The overall burde</w:t>
      </w:r>
      <w:r w:rsidR="00F16D17">
        <w:rPr>
          <w:sz w:val="22"/>
          <w:szCs w:val="22"/>
        </w:rPr>
        <w:t>n for the entire study i</w:t>
      </w:r>
      <w:r>
        <w:rPr>
          <w:sz w:val="22"/>
          <w:szCs w:val="22"/>
        </w:rPr>
        <w:t xml:space="preserve">s </w:t>
      </w:r>
      <w:r w:rsidR="00686C80">
        <w:rPr>
          <w:sz w:val="22"/>
          <w:szCs w:val="22"/>
        </w:rPr>
        <w:t>1380.20 hours.</w:t>
      </w:r>
      <w:r w:rsidR="00CD07E0">
        <w:rPr>
          <w:sz w:val="22"/>
          <w:szCs w:val="22"/>
        </w:rPr>
        <w:t xml:space="preserve"> We do not expect any substantial change in burden hours due to the requested change</w:t>
      </w:r>
      <w:r w:rsidR="00915C01">
        <w:rPr>
          <w:sz w:val="22"/>
          <w:szCs w:val="22"/>
        </w:rPr>
        <w:t xml:space="preserve">. The overall total annual </w:t>
      </w:r>
      <w:r w:rsidR="00E6151A">
        <w:rPr>
          <w:sz w:val="22"/>
          <w:szCs w:val="22"/>
        </w:rPr>
        <w:t>response for this data collection is</w:t>
      </w:r>
      <w:r w:rsidR="00915C01">
        <w:rPr>
          <w:sz w:val="22"/>
          <w:szCs w:val="22"/>
        </w:rPr>
        <w:t xml:space="preserve"> </w:t>
      </w:r>
      <w:r w:rsidR="00CD07E0" w:rsidRPr="00CD07E0">
        <w:rPr>
          <w:sz w:val="22"/>
          <w:szCs w:val="22"/>
        </w:rPr>
        <w:t>1</w:t>
      </w:r>
      <w:r w:rsidR="00CD07E0">
        <w:rPr>
          <w:sz w:val="22"/>
          <w:szCs w:val="22"/>
        </w:rPr>
        <w:t>,</w:t>
      </w:r>
      <w:r w:rsidR="00CD07E0" w:rsidRPr="00CD07E0">
        <w:rPr>
          <w:sz w:val="22"/>
          <w:szCs w:val="22"/>
        </w:rPr>
        <w:t>314</w:t>
      </w:r>
      <w:r w:rsidR="00CD07E0">
        <w:rPr>
          <w:sz w:val="22"/>
          <w:szCs w:val="22"/>
        </w:rPr>
        <w:t xml:space="preserve"> responses. We do not expect any substantial change in total responses due to the requested change.</w:t>
      </w:r>
    </w:p>
    <w:p w:rsidR="00915C01" w:rsidRDefault="00915C01" w:rsidP="00F16D17">
      <w:pPr>
        <w:tabs>
          <w:tab w:val="left" w:pos="360"/>
          <w:tab w:val="left" w:pos="1440"/>
          <w:tab w:val="left" w:pos="3960"/>
        </w:tabs>
        <w:ind w:left="360"/>
        <w:rPr>
          <w:sz w:val="22"/>
          <w:szCs w:val="22"/>
        </w:rPr>
      </w:pPr>
    </w:p>
    <w:p w:rsidR="009327D6" w:rsidRPr="009327D6" w:rsidRDefault="00C2074A" w:rsidP="00AD3955">
      <w:pPr>
        <w:tabs>
          <w:tab w:val="left" w:pos="360"/>
          <w:tab w:val="left" w:pos="1440"/>
          <w:tab w:val="left" w:pos="3960"/>
        </w:tabs>
        <w:ind w:left="360"/>
        <w:rPr>
          <w:rFonts w:ascii="Calibri" w:eastAsia="Calibri" w:hAnsi="Calibri"/>
          <w:szCs w:val="24"/>
        </w:rPr>
      </w:pPr>
      <w:r w:rsidRPr="003667CC">
        <w:rPr>
          <w:sz w:val="22"/>
          <w:szCs w:val="22"/>
        </w:rPr>
        <w:t xml:space="preserve">If you have any questions regarding this request, please contact </w:t>
      </w:r>
      <w:r w:rsidR="00BC7F12">
        <w:rPr>
          <w:sz w:val="22"/>
          <w:szCs w:val="22"/>
        </w:rPr>
        <w:t>Rachelle Ragland-Greene</w:t>
      </w:r>
      <w:r w:rsidR="00091B9A" w:rsidRPr="003667CC">
        <w:rPr>
          <w:sz w:val="22"/>
          <w:szCs w:val="22"/>
        </w:rPr>
        <w:t xml:space="preserve">, </w:t>
      </w:r>
      <w:r w:rsidR="00BC7F12">
        <w:rPr>
          <w:sz w:val="22"/>
          <w:szCs w:val="22"/>
        </w:rPr>
        <w:t>FNS Information Collection Officer</w:t>
      </w:r>
      <w:r w:rsidR="00091B9A" w:rsidRPr="003667CC">
        <w:rPr>
          <w:sz w:val="22"/>
          <w:szCs w:val="22"/>
        </w:rPr>
        <w:t xml:space="preserve"> for</w:t>
      </w:r>
      <w:r w:rsidRPr="003667CC">
        <w:rPr>
          <w:sz w:val="22"/>
          <w:szCs w:val="22"/>
        </w:rPr>
        <w:t xml:space="preserve"> the Food and Nutrition Service, </w:t>
      </w:r>
      <w:r w:rsidR="001D2830" w:rsidRPr="003667CC">
        <w:rPr>
          <w:sz w:val="22"/>
          <w:szCs w:val="22"/>
        </w:rPr>
        <w:t xml:space="preserve">Planning &amp; </w:t>
      </w:r>
      <w:r w:rsidR="00F16D17">
        <w:rPr>
          <w:sz w:val="22"/>
          <w:szCs w:val="22"/>
        </w:rPr>
        <w:t>R</w:t>
      </w:r>
      <w:r w:rsidR="001D2830" w:rsidRPr="003667CC">
        <w:rPr>
          <w:sz w:val="22"/>
          <w:szCs w:val="22"/>
        </w:rPr>
        <w:t xml:space="preserve">egulatory Affairs </w:t>
      </w:r>
      <w:r w:rsidR="00A63351">
        <w:rPr>
          <w:sz w:val="22"/>
          <w:szCs w:val="22"/>
        </w:rPr>
        <w:t>Office</w:t>
      </w:r>
      <w:r w:rsidR="00A63351" w:rsidRPr="003667CC">
        <w:rPr>
          <w:sz w:val="22"/>
          <w:szCs w:val="22"/>
        </w:rPr>
        <w:t xml:space="preserve"> </w:t>
      </w:r>
      <w:r w:rsidRPr="003667CC">
        <w:rPr>
          <w:sz w:val="22"/>
          <w:szCs w:val="22"/>
        </w:rPr>
        <w:t xml:space="preserve">at (703) </w:t>
      </w:r>
      <w:r w:rsidR="00BC7F12">
        <w:rPr>
          <w:sz w:val="22"/>
          <w:szCs w:val="22"/>
        </w:rPr>
        <w:t>305-2586</w:t>
      </w:r>
      <w:r w:rsidR="00D667A4">
        <w:rPr>
          <w:sz w:val="22"/>
          <w:szCs w:val="22"/>
        </w:rPr>
        <w:t>.</w:t>
      </w:r>
    </w:p>
    <w:p w:rsidR="00D667A4" w:rsidRPr="00D667A4" w:rsidRDefault="00D667A4" w:rsidP="00AD3955">
      <w:pPr>
        <w:tabs>
          <w:tab w:val="left" w:pos="900"/>
          <w:tab w:val="left" w:pos="2970"/>
          <w:tab w:val="left" w:pos="3960"/>
        </w:tabs>
        <w:overflowPunct/>
        <w:autoSpaceDE/>
        <w:autoSpaceDN/>
        <w:adjustRightInd/>
        <w:spacing w:after="120"/>
        <w:textAlignment w:val="auto"/>
        <w:rPr>
          <w:rFonts w:ascii="Calibri" w:eastAsia="Calibri" w:hAnsi="Calibri"/>
          <w:sz w:val="22"/>
          <w:szCs w:val="22"/>
          <w:lang w:val="es-ES" w:eastAsia="es-ES" w:bidi="es-ES"/>
        </w:rPr>
      </w:pPr>
    </w:p>
    <w:p w:rsidR="00D667A4" w:rsidRPr="00D667A4" w:rsidRDefault="00D667A4" w:rsidP="00AD3955">
      <w:pPr>
        <w:tabs>
          <w:tab w:val="left" w:pos="900"/>
          <w:tab w:val="left" w:pos="2970"/>
          <w:tab w:val="left" w:pos="3960"/>
        </w:tabs>
        <w:overflowPunct/>
        <w:autoSpaceDE/>
        <w:autoSpaceDN/>
        <w:adjustRightInd/>
        <w:spacing w:after="120"/>
        <w:textAlignment w:val="auto"/>
        <w:rPr>
          <w:rFonts w:ascii="Calibri" w:eastAsia="Calibri" w:hAnsi="Calibri"/>
          <w:sz w:val="22"/>
          <w:szCs w:val="22"/>
          <w:lang w:val="es-ES" w:eastAsia="es-ES" w:bidi="es-ES"/>
        </w:rPr>
      </w:pPr>
    </w:p>
    <w:p w:rsidR="00D667A4" w:rsidRPr="00D667A4" w:rsidRDefault="00D667A4" w:rsidP="00AD3955">
      <w:pPr>
        <w:tabs>
          <w:tab w:val="left" w:pos="900"/>
          <w:tab w:val="left" w:pos="2970"/>
          <w:tab w:val="left" w:pos="3960"/>
        </w:tabs>
        <w:overflowPunct/>
        <w:autoSpaceDE/>
        <w:autoSpaceDN/>
        <w:adjustRightInd/>
        <w:spacing w:after="120"/>
        <w:textAlignment w:val="auto"/>
        <w:rPr>
          <w:rFonts w:ascii="Calibri" w:eastAsia="Calibri" w:hAnsi="Calibri"/>
          <w:szCs w:val="24"/>
          <w:lang w:val="es-ES" w:eastAsia="es-ES" w:bidi="es-ES"/>
        </w:rPr>
      </w:pPr>
    </w:p>
    <w:p w:rsidR="00C76853" w:rsidRPr="003667CC" w:rsidRDefault="00C76853" w:rsidP="00AD3955">
      <w:pPr>
        <w:tabs>
          <w:tab w:val="left" w:pos="900"/>
          <w:tab w:val="left" w:pos="2970"/>
          <w:tab w:val="left" w:pos="3960"/>
        </w:tabs>
        <w:overflowPunct/>
        <w:autoSpaceDE/>
        <w:autoSpaceDN/>
        <w:adjustRightInd/>
        <w:spacing w:after="120"/>
        <w:textAlignment w:val="auto"/>
        <w:rPr>
          <w:sz w:val="22"/>
          <w:szCs w:val="22"/>
        </w:rPr>
      </w:pPr>
    </w:p>
    <w:sectPr w:rsidR="00C76853" w:rsidRPr="003667CC" w:rsidSect="000F7F84">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1334F" w16cid:durableId="1EC10309"/>
  <w16cid:commentId w16cid:paraId="120A5EBB" w16cid:durableId="1EC1030A"/>
  <w16cid:commentId w16cid:paraId="56895923" w16cid:durableId="1EC103D6"/>
  <w16cid:commentId w16cid:paraId="32E0D751" w16cid:durableId="1EC1030B"/>
  <w16cid:commentId w16cid:paraId="76B11EC8" w16cid:durableId="1EC1030C"/>
  <w16cid:commentId w16cid:paraId="5F71F915" w16cid:durableId="1EC104F8"/>
  <w16cid:commentId w16cid:paraId="03F6CF21" w16cid:durableId="1EC103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99" w:rsidRDefault="00513299">
      <w:r>
        <w:separator/>
      </w:r>
    </w:p>
  </w:endnote>
  <w:endnote w:type="continuationSeparator" w:id="0">
    <w:p w:rsidR="00513299" w:rsidRDefault="0051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514203"/>
      <w:docPartObj>
        <w:docPartGallery w:val="Page Numbers (Bottom of Page)"/>
        <w:docPartUnique/>
      </w:docPartObj>
    </w:sdtPr>
    <w:sdtEndPr/>
    <w:sdtContent>
      <w:p w:rsidR="002B36A4" w:rsidRDefault="002B36A4" w:rsidP="00CC18A5">
        <w:pPr>
          <w:pStyle w:val="Footer"/>
          <w:jc w:val="center"/>
        </w:pPr>
        <w:r>
          <w:fldChar w:fldCharType="begin"/>
        </w:r>
        <w:r>
          <w:instrText xml:space="preserve"> PAGE   \* MERGEFORMAT </w:instrText>
        </w:r>
        <w:r>
          <w:fldChar w:fldCharType="separate"/>
        </w:r>
        <w:r w:rsidR="00281186">
          <w:rPr>
            <w:noProof/>
          </w:rPr>
          <w:t>1</w:t>
        </w:r>
        <w:r>
          <w:rPr>
            <w:noProof/>
          </w:rPr>
          <w:fldChar w:fldCharType="end"/>
        </w:r>
      </w:p>
    </w:sdtContent>
  </w:sdt>
  <w:p w:rsidR="002B36A4" w:rsidRDefault="002B3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99" w:rsidRDefault="00513299">
      <w:r>
        <w:separator/>
      </w:r>
    </w:p>
  </w:footnote>
  <w:footnote w:type="continuationSeparator" w:id="0">
    <w:p w:rsidR="00513299" w:rsidRDefault="00513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A4" w:rsidRPr="00365CF8" w:rsidRDefault="002B36A4" w:rsidP="00A04D51">
    <w:pPr>
      <w:tabs>
        <w:tab w:val="left" w:pos="619"/>
        <w:tab w:val="right" w:pos="9360"/>
      </w:tabs>
      <w:outlineLvl w:val="0"/>
      <w:rPr>
        <w:rFonts w:cs="Arial"/>
        <w:bCs/>
        <w:caps/>
        <w:sz w:val="16"/>
        <w:szCs w:val="16"/>
      </w:rPr>
    </w:pPr>
    <w:r>
      <w:rPr>
        <w:rFonts w:cs="Arial"/>
        <w:bCs/>
        <w:caps/>
        <w:sz w:val="16"/>
        <w:szCs w:val="16"/>
      </w:rPr>
      <w:tab/>
    </w:r>
    <w:r>
      <w:rPr>
        <w:rFonts w:cs="Arial"/>
        <w:bCs/>
        <w:caps/>
        <w:sz w:val="16"/>
        <w:szCs w:val="16"/>
      </w:rPr>
      <w:tab/>
      <w:t>OMB Control Number:  0584-0637</w:t>
    </w:r>
  </w:p>
  <w:p w:rsidR="002B36A4" w:rsidRPr="00365CF8" w:rsidRDefault="002B36A4" w:rsidP="00A04D51">
    <w:pPr>
      <w:jc w:val="right"/>
      <w:outlineLvl w:val="0"/>
      <w:rPr>
        <w:rFonts w:cs="Arial"/>
        <w:bCs/>
        <w:caps/>
        <w:sz w:val="16"/>
        <w:szCs w:val="16"/>
      </w:rPr>
    </w:pPr>
    <w:r>
      <w:rPr>
        <w:rFonts w:cs="Arial"/>
        <w:bCs/>
        <w:caps/>
        <w:sz w:val="16"/>
        <w:szCs w:val="16"/>
      </w:rPr>
      <w:t>Expiration Date: 3/31/21</w:t>
    </w:r>
  </w:p>
  <w:p w:rsidR="002B36A4" w:rsidRDefault="002B3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4FA9"/>
    <w:multiLevelType w:val="hybridMultilevel"/>
    <w:tmpl w:val="636A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30"/>
    <w:rsid w:val="0000301C"/>
    <w:rsid w:val="0000616F"/>
    <w:rsid w:val="000145B6"/>
    <w:rsid w:val="0001532A"/>
    <w:rsid w:val="00021092"/>
    <w:rsid w:val="00046B99"/>
    <w:rsid w:val="00054E3F"/>
    <w:rsid w:val="00064345"/>
    <w:rsid w:val="00091B9A"/>
    <w:rsid w:val="000942AD"/>
    <w:rsid w:val="0009618D"/>
    <w:rsid w:val="000963A3"/>
    <w:rsid w:val="000A1995"/>
    <w:rsid w:val="000A2FDE"/>
    <w:rsid w:val="000B55CC"/>
    <w:rsid w:val="000B7D6C"/>
    <w:rsid w:val="000D3A5E"/>
    <w:rsid w:val="000D5DFD"/>
    <w:rsid w:val="000E3060"/>
    <w:rsid w:val="000E365C"/>
    <w:rsid w:val="000F7F84"/>
    <w:rsid w:val="001024E3"/>
    <w:rsid w:val="001102B3"/>
    <w:rsid w:val="001236B5"/>
    <w:rsid w:val="001327AB"/>
    <w:rsid w:val="00135C40"/>
    <w:rsid w:val="001424D0"/>
    <w:rsid w:val="0015368C"/>
    <w:rsid w:val="001702D8"/>
    <w:rsid w:val="001722A8"/>
    <w:rsid w:val="001757D0"/>
    <w:rsid w:val="00181EB8"/>
    <w:rsid w:val="00187593"/>
    <w:rsid w:val="00195667"/>
    <w:rsid w:val="001A4191"/>
    <w:rsid w:val="001B1B02"/>
    <w:rsid w:val="001B1BEE"/>
    <w:rsid w:val="001B47C9"/>
    <w:rsid w:val="001B5FB5"/>
    <w:rsid w:val="001B6DEA"/>
    <w:rsid w:val="001C221D"/>
    <w:rsid w:val="001C7F8E"/>
    <w:rsid w:val="001D2830"/>
    <w:rsid w:val="001D4FD0"/>
    <w:rsid w:val="001F20C9"/>
    <w:rsid w:val="00204319"/>
    <w:rsid w:val="00214864"/>
    <w:rsid w:val="00221898"/>
    <w:rsid w:val="00230989"/>
    <w:rsid w:val="002341C0"/>
    <w:rsid w:val="0023499B"/>
    <w:rsid w:val="0026587C"/>
    <w:rsid w:val="00265FA2"/>
    <w:rsid w:val="002679DE"/>
    <w:rsid w:val="00281186"/>
    <w:rsid w:val="00287359"/>
    <w:rsid w:val="00293E4C"/>
    <w:rsid w:val="0029459F"/>
    <w:rsid w:val="002A0B23"/>
    <w:rsid w:val="002A6304"/>
    <w:rsid w:val="002A795E"/>
    <w:rsid w:val="002B36A4"/>
    <w:rsid w:val="002D3230"/>
    <w:rsid w:val="002E43A3"/>
    <w:rsid w:val="002E60EF"/>
    <w:rsid w:val="002F6473"/>
    <w:rsid w:val="0031468B"/>
    <w:rsid w:val="003417C9"/>
    <w:rsid w:val="0034544B"/>
    <w:rsid w:val="003667CC"/>
    <w:rsid w:val="00367180"/>
    <w:rsid w:val="00375440"/>
    <w:rsid w:val="003800A1"/>
    <w:rsid w:val="003A530B"/>
    <w:rsid w:val="003B3E0A"/>
    <w:rsid w:val="003B45EF"/>
    <w:rsid w:val="003B51D4"/>
    <w:rsid w:val="003C0188"/>
    <w:rsid w:val="003E62B3"/>
    <w:rsid w:val="003F15F5"/>
    <w:rsid w:val="00415138"/>
    <w:rsid w:val="004431C5"/>
    <w:rsid w:val="004475CC"/>
    <w:rsid w:val="004520F3"/>
    <w:rsid w:val="00453BE5"/>
    <w:rsid w:val="004545D5"/>
    <w:rsid w:val="004C13CA"/>
    <w:rsid w:val="004E0950"/>
    <w:rsid w:val="004F1D58"/>
    <w:rsid w:val="004F3E2A"/>
    <w:rsid w:val="00511A70"/>
    <w:rsid w:val="00512261"/>
    <w:rsid w:val="00513299"/>
    <w:rsid w:val="005179B5"/>
    <w:rsid w:val="0052189D"/>
    <w:rsid w:val="00560719"/>
    <w:rsid w:val="0056259F"/>
    <w:rsid w:val="00563C32"/>
    <w:rsid w:val="00564C70"/>
    <w:rsid w:val="005736E5"/>
    <w:rsid w:val="00595E2B"/>
    <w:rsid w:val="005A11EA"/>
    <w:rsid w:val="005A2898"/>
    <w:rsid w:val="005A61E9"/>
    <w:rsid w:val="005B1BD6"/>
    <w:rsid w:val="005B3A1F"/>
    <w:rsid w:val="005E0A01"/>
    <w:rsid w:val="006041AC"/>
    <w:rsid w:val="00615262"/>
    <w:rsid w:val="00625FAD"/>
    <w:rsid w:val="0062762F"/>
    <w:rsid w:val="00640B43"/>
    <w:rsid w:val="00646B8B"/>
    <w:rsid w:val="006629A1"/>
    <w:rsid w:val="00663935"/>
    <w:rsid w:val="0066542F"/>
    <w:rsid w:val="00686C80"/>
    <w:rsid w:val="0069566C"/>
    <w:rsid w:val="006959BB"/>
    <w:rsid w:val="006A17D0"/>
    <w:rsid w:val="006B4E48"/>
    <w:rsid w:val="006C191D"/>
    <w:rsid w:val="006C7D55"/>
    <w:rsid w:val="006F47C3"/>
    <w:rsid w:val="006F7AE3"/>
    <w:rsid w:val="007301C0"/>
    <w:rsid w:val="0073698E"/>
    <w:rsid w:val="00736E58"/>
    <w:rsid w:val="007429FA"/>
    <w:rsid w:val="007516A9"/>
    <w:rsid w:val="007559A1"/>
    <w:rsid w:val="00757A9C"/>
    <w:rsid w:val="007730AA"/>
    <w:rsid w:val="00777736"/>
    <w:rsid w:val="00783843"/>
    <w:rsid w:val="00791797"/>
    <w:rsid w:val="007B13D5"/>
    <w:rsid w:val="007B6AEF"/>
    <w:rsid w:val="007D6352"/>
    <w:rsid w:val="007F1249"/>
    <w:rsid w:val="008069D6"/>
    <w:rsid w:val="00814E72"/>
    <w:rsid w:val="008309F1"/>
    <w:rsid w:val="00836D2A"/>
    <w:rsid w:val="008408F4"/>
    <w:rsid w:val="008519EC"/>
    <w:rsid w:val="00855A2E"/>
    <w:rsid w:val="008747EA"/>
    <w:rsid w:val="0088072F"/>
    <w:rsid w:val="0088143D"/>
    <w:rsid w:val="008848CC"/>
    <w:rsid w:val="008C2F10"/>
    <w:rsid w:val="008C45EF"/>
    <w:rsid w:val="008D0559"/>
    <w:rsid w:val="008F1C8B"/>
    <w:rsid w:val="008F6931"/>
    <w:rsid w:val="00915605"/>
    <w:rsid w:val="00915C01"/>
    <w:rsid w:val="00921B1B"/>
    <w:rsid w:val="009327D6"/>
    <w:rsid w:val="00944B01"/>
    <w:rsid w:val="009466F2"/>
    <w:rsid w:val="009700B7"/>
    <w:rsid w:val="009800D7"/>
    <w:rsid w:val="0098070F"/>
    <w:rsid w:val="00996166"/>
    <w:rsid w:val="009966AE"/>
    <w:rsid w:val="009A4DD5"/>
    <w:rsid w:val="009B5E21"/>
    <w:rsid w:val="009C5D1B"/>
    <w:rsid w:val="009D1FF8"/>
    <w:rsid w:val="009E6A7B"/>
    <w:rsid w:val="009F46D5"/>
    <w:rsid w:val="00A03EF6"/>
    <w:rsid w:val="00A04D51"/>
    <w:rsid w:val="00A12924"/>
    <w:rsid w:val="00A14422"/>
    <w:rsid w:val="00A3603D"/>
    <w:rsid w:val="00A46FBA"/>
    <w:rsid w:val="00A50BC8"/>
    <w:rsid w:val="00A50FD8"/>
    <w:rsid w:val="00A63351"/>
    <w:rsid w:val="00A67B93"/>
    <w:rsid w:val="00A749EA"/>
    <w:rsid w:val="00A840DB"/>
    <w:rsid w:val="00A9042F"/>
    <w:rsid w:val="00A91556"/>
    <w:rsid w:val="00AA11BB"/>
    <w:rsid w:val="00AA7632"/>
    <w:rsid w:val="00AB1863"/>
    <w:rsid w:val="00AB2609"/>
    <w:rsid w:val="00AB2ED5"/>
    <w:rsid w:val="00AC66B4"/>
    <w:rsid w:val="00AD2D0D"/>
    <w:rsid w:val="00AD3955"/>
    <w:rsid w:val="00AF0CB9"/>
    <w:rsid w:val="00B02E2F"/>
    <w:rsid w:val="00B11052"/>
    <w:rsid w:val="00B53F3C"/>
    <w:rsid w:val="00B955F2"/>
    <w:rsid w:val="00B9644A"/>
    <w:rsid w:val="00BA7342"/>
    <w:rsid w:val="00BB18C1"/>
    <w:rsid w:val="00BC3376"/>
    <w:rsid w:val="00BC7F12"/>
    <w:rsid w:val="00BD0A70"/>
    <w:rsid w:val="00BD10FA"/>
    <w:rsid w:val="00BE2123"/>
    <w:rsid w:val="00BE64D9"/>
    <w:rsid w:val="00C2074A"/>
    <w:rsid w:val="00C342F5"/>
    <w:rsid w:val="00C52698"/>
    <w:rsid w:val="00C616FF"/>
    <w:rsid w:val="00C6213F"/>
    <w:rsid w:val="00C62795"/>
    <w:rsid w:val="00C706F2"/>
    <w:rsid w:val="00C74452"/>
    <w:rsid w:val="00C749F4"/>
    <w:rsid w:val="00C76853"/>
    <w:rsid w:val="00CC18A5"/>
    <w:rsid w:val="00CC31B0"/>
    <w:rsid w:val="00CD07E0"/>
    <w:rsid w:val="00CD0D14"/>
    <w:rsid w:val="00CD5D44"/>
    <w:rsid w:val="00CF6D33"/>
    <w:rsid w:val="00D01A2E"/>
    <w:rsid w:val="00D171A4"/>
    <w:rsid w:val="00D254E3"/>
    <w:rsid w:val="00D30C2F"/>
    <w:rsid w:val="00D42FF1"/>
    <w:rsid w:val="00D52EC1"/>
    <w:rsid w:val="00D667A4"/>
    <w:rsid w:val="00D8289A"/>
    <w:rsid w:val="00DA1754"/>
    <w:rsid w:val="00DA7909"/>
    <w:rsid w:val="00E24185"/>
    <w:rsid w:val="00E31F03"/>
    <w:rsid w:val="00E5338B"/>
    <w:rsid w:val="00E557D2"/>
    <w:rsid w:val="00E6151A"/>
    <w:rsid w:val="00E7270E"/>
    <w:rsid w:val="00E826FC"/>
    <w:rsid w:val="00E95C59"/>
    <w:rsid w:val="00E97BA1"/>
    <w:rsid w:val="00EA0A8F"/>
    <w:rsid w:val="00EB08C0"/>
    <w:rsid w:val="00EB4744"/>
    <w:rsid w:val="00EB5DD3"/>
    <w:rsid w:val="00EB7A28"/>
    <w:rsid w:val="00ED4453"/>
    <w:rsid w:val="00EE1F51"/>
    <w:rsid w:val="00EE61B5"/>
    <w:rsid w:val="00EF0363"/>
    <w:rsid w:val="00EF2D6F"/>
    <w:rsid w:val="00EF3AA8"/>
    <w:rsid w:val="00EF61FC"/>
    <w:rsid w:val="00EF7156"/>
    <w:rsid w:val="00F11778"/>
    <w:rsid w:val="00F16D17"/>
    <w:rsid w:val="00F255B1"/>
    <w:rsid w:val="00F35E23"/>
    <w:rsid w:val="00F42326"/>
    <w:rsid w:val="00F42739"/>
    <w:rsid w:val="00F44754"/>
    <w:rsid w:val="00F47177"/>
    <w:rsid w:val="00F52714"/>
    <w:rsid w:val="00F56895"/>
    <w:rsid w:val="00F65F69"/>
    <w:rsid w:val="00F6609B"/>
    <w:rsid w:val="00F73218"/>
    <w:rsid w:val="00F76A77"/>
    <w:rsid w:val="00F8238D"/>
    <w:rsid w:val="00F971C8"/>
    <w:rsid w:val="00FA042A"/>
    <w:rsid w:val="00FB5E21"/>
    <w:rsid w:val="00FC060F"/>
    <w:rsid w:val="00FC1721"/>
    <w:rsid w:val="00FC6F9C"/>
    <w:rsid w:val="00FD0962"/>
    <w:rsid w:val="00FE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link w:val="FooterChar"/>
    <w:uiPriority w:val="99"/>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 w:type="table" w:styleId="TableGrid">
    <w:name w:val="Table Grid"/>
    <w:basedOn w:val="TableNormal"/>
    <w:uiPriority w:val="59"/>
    <w:rsid w:val="00B1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2F5"/>
    <w:rPr>
      <w:sz w:val="16"/>
      <w:szCs w:val="16"/>
    </w:rPr>
  </w:style>
  <w:style w:type="paragraph" w:styleId="CommentText">
    <w:name w:val="annotation text"/>
    <w:basedOn w:val="Normal"/>
    <w:link w:val="CommentTextChar"/>
    <w:uiPriority w:val="99"/>
    <w:semiHidden/>
    <w:unhideWhenUsed/>
    <w:rsid w:val="00C342F5"/>
    <w:rPr>
      <w:sz w:val="20"/>
    </w:rPr>
  </w:style>
  <w:style w:type="character" w:customStyle="1" w:styleId="CommentTextChar">
    <w:name w:val="Comment Text Char"/>
    <w:basedOn w:val="DefaultParagraphFont"/>
    <w:link w:val="CommentText"/>
    <w:uiPriority w:val="99"/>
    <w:semiHidden/>
    <w:rsid w:val="00C342F5"/>
  </w:style>
  <w:style w:type="paragraph" w:styleId="CommentSubject">
    <w:name w:val="annotation subject"/>
    <w:basedOn w:val="CommentText"/>
    <w:next w:val="CommentText"/>
    <w:link w:val="CommentSubjectChar"/>
    <w:uiPriority w:val="99"/>
    <w:semiHidden/>
    <w:unhideWhenUsed/>
    <w:rsid w:val="00C342F5"/>
    <w:rPr>
      <w:b/>
      <w:bCs/>
    </w:rPr>
  </w:style>
  <w:style w:type="character" w:customStyle="1" w:styleId="CommentSubjectChar">
    <w:name w:val="Comment Subject Char"/>
    <w:basedOn w:val="CommentTextChar"/>
    <w:link w:val="CommentSubject"/>
    <w:uiPriority w:val="99"/>
    <w:semiHidden/>
    <w:rsid w:val="00C342F5"/>
    <w:rPr>
      <w:b/>
      <w:bCs/>
    </w:rPr>
  </w:style>
  <w:style w:type="character" w:customStyle="1" w:styleId="FooterChar">
    <w:name w:val="Footer Char"/>
    <w:basedOn w:val="DefaultParagraphFont"/>
    <w:link w:val="Footer"/>
    <w:uiPriority w:val="99"/>
    <w:rsid w:val="00CC18A5"/>
    <w:rPr>
      <w:sz w:val="24"/>
    </w:rPr>
  </w:style>
  <w:style w:type="paragraph" w:styleId="Revision">
    <w:name w:val="Revision"/>
    <w:hidden/>
    <w:uiPriority w:val="99"/>
    <w:semiHidden/>
    <w:rsid w:val="00E6151A"/>
    <w:rPr>
      <w:sz w:val="24"/>
    </w:rPr>
  </w:style>
  <w:style w:type="character" w:styleId="Hyperlink">
    <w:name w:val="Hyperlink"/>
    <w:basedOn w:val="DefaultParagraphFont"/>
    <w:uiPriority w:val="99"/>
    <w:semiHidden/>
    <w:unhideWhenUsed/>
    <w:rsid w:val="00C768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link w:val="FooterChar"/>
    <w:uiPriority w:val="99"/>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 w:type="table" w:styleId="TableGrid">
    <w:name w:val="Table Grid"/>
    <w:basedOn w:val="TableNormal"/>
    <w:uiPriority w:val="59"/>
    <w:rsid w:val="00B1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2F5"/>
    <w:rPr>
      <w:sz w:val="16"/>
      <w:szCs w:val="16"/>
    </w:rPr>
  </w:style>
  <w:style w:type="paragraph" w:styleId="CommentText">
    <w:name w:val="annotation text"/>
    <w:basedOn w:val="Normal"/>
    <w:link w:val="CommentTextChar"/>
    <w:uiPriority w:val="99"/>
    <w:semiHidden/>
    <w:unhideWhenUsed/>
    <w:rsid w:val="00C342F5"/>
    <w:rPr>
      <w:sz w:val="20"/>
    </w:rPr>
  </w:style>
  <w:style w:type="character" w:customStyle="1" w:styleId="CommentTextChar">
    <w:name w:val="Comment Text Char"/>
    <w:basedOn w:val="DefaultParagraphFont"/>
    <w:link w:val="CommentText"/>
    <w:uiPriority w:val="99"/>
    <w:semiHidden/>
    <w:rsid w:val="00C342F5"/>
  </w:style>
  <w:style w:type="paragraph" w:styleId="CommentSubject">
    <w:name w:val="annotation subject"/>
    <w:basedOn w:val="CommentText"/>
    <w:next w:val="CommentText"/>
    <w:link w:val="CommentSubjectChar"/>
    <w:uiPriority w:val="99"/>
    <w:semiHidden/>
    <w:unhideWhenUsed/>
    <w:rsid w:val="00C342F5"/>
    <w:rPr>
      <w:b/>
      <w:bCs/>
    </w:rPr>
  </w:style>
  <w:style w:type="character" w:customStyle="1" w:styleId="CommentSubjectChar">
    <w:name w:val="Comment Subject Char"/>
    <w:basedOn w:val="CommentTextChar"/>
    <w:link w:val="CommentSubject"/>
    <w:uiPriority w:val="99"/>
    <w:semiHidden/>
    <w:rsid w:val="00C342F5"/>
    <w:rPr>
      <w:b/>
      <w:bCs/>
    </w:rPr>
  </w:style>
  <w:style w:type="character" w:customStyle="1" w:styleId="FooterChar">
    <w:name w:val="Footer Char"/>
    <w:basedOn w:val="DefaultParagraphFont"/>
    <w:link w:val="Footer"/>
    <w:uiPriority w:val="99"/>
    <w:rsid w:val="00CC18A5"/>
    <w:rPr>
      <w:sz w:val="24"/>
    </w:rPr>
  </w:style>
  <w:style w:type="paragraph" w:styleId="Revision">
    <w:name w:val="Revision"/>
    <w:hidden/>
    <w:uiPriority w:val="99"/>
    <w:semiHidden/>
    <w:rsid w:val="00E6151A"/>
    <w:rPr>
      <w:sz w:val="24"/>
    </w:rPr>
  </w:style>
  <w:style w:type="character" w:styleId="Hyperlink">
    <w:name w:val="Hyperlink"/>
    <w:basedOn w:val="DefaultParagraphFont"/>
    <w:uiPriority w:val="99"/>
    <w:semiHidden/>
    <w:unhideWhenUsed/>
    <w:rsid w:val="00C76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00061">
      <w:bodyDiv w:val="1"/>
      <w:marLeft w:val="0"/>
      <w:marRight w:val="0"/>
      <w:marTop w:val="0"/>
      <w:marBottom w:val="0"/>
      <w:divBdr>
        <w:top w:val="none" w:sz="0" w:space="0" w:color="auto"/>
        <w:left w:val="none" w:sz="0" w:space="0" w:color="auto"/>
        <w:bottom w:val="none" w:sz="0" w:space="0" w:color="auto"/>
        <w:right w:val="none" w:sz="0" w:space="0" w:color="auto"/>
      </w:divBdr>
    </w:div>
    <w:div w:id="449864207">
      <w:bodyDiv w:val="1"/>
      <w:marLeft w:val="0"/>
      <w:marRight w:val="0"/>
      <w:marTop w:val="0"/>
      <w:marBottom w:val="0"/>
      <w:divBdr>
        <w:top w:val="none" w:sz="0" w:space="0" w:color="auto"/>
        <w:left w:val="none" w:sz="0" w:space="0" w:color="auto"/>
        <w:bottom w:val="none" w:sz="0" w:space="0" w:color="auto"/>
        <w:right w:val="none" w:sz="0" w:space="0" w:color="auto"/>
      </w:divBdr>
    </w:div>
    <w:div w:id="506023368">
      <w:bodyDiv w:val="1"/>
      <w:marLeft w:val="0"/>
      <w:marRight w:val="0"/>
      <w:marTop w:val="0"/>
      <w:marBottom w:val="0"/>
      <w:divBdr>
        <w:top w:val="none" w:sz="0" w:space="0" w:color="auto"/>
        <w:left w:val="none" w:sz="0" w:space="0" w:color="auto"/>
        <w:bottom w:val="none" w:sz="0" w:space="0" w:color="auto"/>
        <w:right w:val="none" w:sz="0" w:space="0" w:color="auto"/>
      </w:divBdr>
    </w:div>
    <w:div w:id="623393274">
      <w:bodyDiv w:val="1"/>
      <w:marLeft w:val="0"/>
      <w:marRight w:val="0"/>
      <w:marTop w:val="0"/>
      <w:marBottom w:val="0"/>
      <w:divBdr>
        <w:top w:val="none" w:sz="0" w:space="0" w:color="auto"/>
        <w:left w:val="none" w:sz="0" w:space="0" w:color="auto"/>
        <w:bottom w:val="none" w:sz="0" w:space="0" w:color="auto"/>
        <w:right w:val="none" w:sz="0" w:space="0" w:color="auto"/>
      </w:divBdr>
    </w:div>
    <w:div w:id="629019996">
      <w:bodyDiv w:val="1"/>
      <w:marLeft w:val="0"/>
      <w:marRight w:val="0"/>
      <w:marTop w:val="0"/>
      <w:marBottom w:val="0"/>
      <w:divBdr>
        <w:top w:val="none" w:sz="0" w:space="0" w:color="auto"/>
        <w:left w:val="none" w:sz="0" w:space="0" w:color="auto"/>
        <w:bottom w:val="none" w:sz="0" w:space="0" w:color="auto"/>
        <w:right w:val="none" w:sz="0" w:space="0" w:color="auto"/>
      </w:divBdr>
    </w:div>
    <w:div w:id="641270596">
      <w:bodyDiv w:val="1"/>
      <w:marLeft w:val="0"/>
      <w:marRight w:val="0"/>
      <w:marTop w:val="0"/>
      <w:marBottom w:val="0"/>
      <w:divBdr>
        <w:top w:val="none" w:sz="0" w:space="0" w:color="auto"/>
        <w:left w:val="none" w:sz="0" w:space="0" w:color="auto"/>
        <w:bottom w:val="none" w:sz="0" w:space="0" w:color="auto"/>
        <w:right w:val="none" w:sz="0" w:space="0" w:color="auto"/>
      </w:divBdr>
    </w:div>
    <w:div w:id="680081887">
      <w:bodyDiv w:val="1"/>
      <w:marLeft w:val="0"/>
      <w:marRight w:val="0"/>
      <w:marTop w:val="0"/>
      <w:marBottom w:val="0"/>
      <w:divBdr>
        <w:top w:val="none" w:sz="0" w:space="0" w:color="auto"/>
        <w:left w:val="none" w:sz="0" w:space="0" w:color="auto"/>
        <w:bottom w:val="none" w:sz="0" w:space="0" w:color="auto"/>
        <w:right w:val="none" w:sz="0" w:space="0" w:color="auto"/>
      </w:divBdr>
    </w:div>
    <w:div w:id="766736782">
      <w:bodyDiv w:val="1"/>
      <w:marLeft w:val="0"/>
      <w:marRight w:val="0"/>
      <w:marTop w:val="0"/>
      <w:marBottom w:val="0"/>
      <w:divBdr>
        <w:top w:val="none" w:sz="0" w:space="0" w:color="auto"/>
        <w:left w:val="none" w:sz="0" w:space="0" w:color="auto"/>
        <w:bottom w:val="none" w:sz="0" w:space="0" w:color="auto"/>
        <w:right w:val="none" w:sz="0" w:space="0" w:color="auto"/>
      </w:divBdr>
    </w:div>
    <w:div w:id="1011445638">
      <w:bodyDiv w:val="1"/>
      <w:marLeft w:val="0"/>
      <w:marRight w:val="0"/>
      <w:marTop w:val="0"/>
      <w:marBottom w:val="0"/>
      <w:divBdr>
        <w:top w:val="none" w:sz="0" w:space="0" w:color="auto"/>
        <w:left w:val="none" w:sz="0" w:space="0" w:color="auto"/>
        <w:bottom w:val="none" w:sz="0" w:space="0" w:color="auto"/>
        <w:right w:val="none" w:sz="0" w:space="0" w:color="auto"/>
      </w:divBdr>
    </w:div>
    <w:div w:id="1172447501">
      <w:bodyDiv w:val="1"/>
      <w:marLeft w:val="0"/>
      <w:marRight w:val="0"/>
      <w:marTop w:val="0"/>
      <w:marBottom w:val="0"/>
      <w:divBdr>
        <w:top w:val="none" w:sz="0" w:space="0" w:color="auto"/>
        <w:left w:val="none" w:sz="0" w:space="0" w:color="auto"/>
        <w:bottom w:val="none" w:sz="0" w:space="0" w:color="auto"/>
        <w:right w:val="none" w:sz="0" w:space="0" w:color="auto"/>
      </w:divBdr>
    </w:div>
    <w:div w:id="1195119922">
      <w:bodyDiv w:val="1"/>
      <w:marLeft w:val="0"/>
      <w:marRight w:val="0"/>
      <w:marTop w:val="0"/>
      <w:marBottom w:val="0"/>
      <w:divBdr>
        <w:top w:val="none" w:sz="0" w:space="0" w:color="auto"/>
        <w:left w:val="none" w:sz="0" w:space="0" w:color="auto"/>
        <w:bottom w:val="none" w:sz="0" w:space="0" w:color="auto"/>
        <w:right w:val="none" w:sz="0" w:space="0" w:color="auto"/>
      </w:divBdr>
    </w:div>
    <w:div w:id="1201211540">
      <w:bodyDiv w:val="1"/>
      <w:marLeft w:val="0"/>
      <w:marRight w:val="0"/>
      <w:marTop w:val="0"/>
      <w:marBottom w:val="0"/>
      <w:divBdr>
        <w:top w:val="none" w:sz="0" w:space="0" w:color="auto"/>
        <w:left w:val="none" w:sz="0" w:space="0" w:color="auto"/>
        <w:bottom w:val="none" w:sz="0" w:space="0" w:color="auto"/>
        <w:right w:val="none" w:sz="0" w:space="0" w:color="auto"/>
      </w:divBdr>
    </w:div>
    <w:div w:id="1254821377">
      <w:bodyDiv w:val="1"/>
      <w:marLeft w:val="0"/>
      <w:marRight w:val="0"/>
      <w:marTop w:val="0"/>
      <w:marBottom w:val="0"/>
      <w:divBdr>
        <w:top w:val="none" w:sz="0" w:space="0" w:color="auto"/>
        <w:left w:val="none" w:sz="0" w:space="0" w:color="auto"/>
        <w:bottom w:val="none" w:sz="0" w:space="0" w:color="auto"/>
        <w:right w:val="none" w:sz="0" w:space="0" w:color="auto"/>
      </w:divBdr>
    </w:div>
    <w:div w:id="1302659531">
      <w:bodyDiv w:val="1"/>
      <w:marLeft w:val="0"/>
      <w:marRight w:val="0"/>
      <w:marTop w:val="0"/>
      <w:marBottom w:val="0"/>
      <w:divBdr>
        <w:top w:val="none" w:sz="0" w:space="0" w:color="auto"/>
        <w:left w:val="none" w:sz="0" w:space="0" w:color="auto"/>
        <w:bottom w:val="none" w:sz="0" w:space="0" w:color="auto"/>
        <w:right w:val="none" w:sz="0" w:space="0" w:color="auto"/>
      </w:divBdr>
    </w:div>
    <w:div w:id="1370452464">
      <w:bodyDiv w:val="1"/>
      <w:marLeft w:val="0"/>
      <w:marRight w:val="0"/>
      <w:marTop w:val="0"/>
      <w:marBottom w:val="0"/>
      <w:divBdr>
        <w:top w:val="none" w:sz="0" w:space="0" w:color="auto"/>
        <w:left w:val="none" w:sz="0" w:space="0" w:color="auto"/>
        <w:bottom w:val="none" w:sz="0" w:space="0" w:color="auto"/>
        <w:right w:val="none" w:sz="0" w:space="0" w:color="auto"/>
      </w:divBdr>
    </w:div>
    <w:div w:id="1471288827">
      <w:bodyDiv w:val="1"/>
      <w:marLeft w:val="0"/>
      <w:marRight w:val="0"/>
      <w:marTop w:val="0"/>
      <w:marBottom w:val="0"/>
      <w:divBdr>
        <w:top w:val="none" w:sz="0" w:space="0" w:color="auto"/>
        <w:left w:val="none" w:sz="0" w:space="0" w:color="auto"/>
        <w:bottom w:val="none" w:sz="0" w:space="0" w:color="auto"/>
        <w:right w:val="none" w:sz="0" w:space="0" w:color="auto"/>
      </w:divBdr>
    </w:div>
    <w:div w:id="1582133431">
      <w:bodyDiv w:val="1"/>
      <w:marLeft w:val="0"/>
      <w:marRight w:val="0"/>
      <w:marTop w:val="0"/>
      <w:marBottom w:val="0"/>
      <w:divBdr>
        <w:top w:val="none" w:sz="0" w:space="0" w:color="auto"/>
        <w:left w:val="none" w:sz="0" w:space="0" w:color="auto"/>
        <w:bottom w:val="none" w:sz="0" w:space="0" w:color="auto"/>
        <w:right w:val="none" w:sz="0" w:space="0" w:color="auto"/>
      </w:divBdr>
    </w:div>
    <w:div w:id="1614482274">
      <w:bodyDiv w:val="1"/>
      <w:marLeft w:val="0"/>
      <w:marRight w:val="0"/>
      <w:marTop w:val="0"/>
      <w:marBottom w:val="0"/>
      <w:divBdr>
        <w:top w:val="none" w:sz="0" w:space="0" w:color="auto"/>
        <w:left w:val="none" w:sz="0" w:space="0" w:color="auto"/>
        <w:bottom w:val="none" w:sz="0" w:space="0" w:color="auto"/>
        <w:right w:val="none" w:sz="0" w:space="0" w:color="auto"/>
      </w:divBdr>
    </w:div>
    <w:div w:id="1757820032">
      <w:bodyDiv w:val="1"/>
      <w:marLeft w:val="0"/>
      <w:marRight w:val="0"/>
      <w:marTop w:val="0"/>
      <w:marBottom w:val="0"/>
      <w:divBdr>
        <w:top w:val="none" w:sz="0" w:space="0" w:color="auto"/>
        <w:left w:val="none" w:sz="0" w:space="0" w:color="auto"/>
        <w:bottom w:val="none" w:sz="0" w:space="0" w:color="auto"/>
        <w:right w:val="none" w:sz="0" w:space="0" w:color="auto"/>
      </w:divBdr>
    </w:div>
    <w:div w:id="1811047196">
      <w:bodyDiv w:val="1"/>
      <w:marLeft w:val="0"/>
      <w:marRight w:val="0"/>
      <w:marTop w:val="0"/>
      <w:marBottom w:val="0"/>
      <w:divBdr>
        <w:top w:val="none" w:sz="0" w:space="0" w:color="auto"/>
        <w:left w:val="none" w:sz="0" w:space="0" w:color="auto"/>
        <w:bottom w:val="none" w:sz="0" w:space="0" w:color="auto"/>
        <w:right w:val="none" w:sz="0" w:space="0" w:color="auto"/>
      </w:divBdr>
    </w:div>
    <w:div w:id="1820077015">
      <w:bodyDiv w:val="1"/>
      <w:marLeft w:val="0"/>
      <w:marRight w:val="0"/>
      <w:marTop w:val="0"/>
      <w:marBottom w:val="0"/>
      <w:divBdr>
        <w:top w:val="none" w:sz="0" w:space="0" w:color="auto"/>
        <w:left w:val="none" w:sz="0" w:space="0" w:color="auto"/>
        <w:bottom w:val="none" w:sz="0" w:space="0" w:color="auto"/>
        <w:right w:val="none" w:sz="0" w:space="0" w:color="auto"/>
      </w:divBdr>
    </w:div>
    <w:div w:id="1954634523">
      <w:bodyDiv w:val="1"/>
      <w:marLeft w:val="0"/>
      <w:marRight w:val="0"/>
      <w:marTop w:val="0"/>
      <w:marBottom w:val="0"/>
      <w:divBdr>
        <w:top w:val="none" w:sz="0" w:space="0" w:color="auto"/>
        <w:left w:val="none" w:sz="0" w:space="0" w:color="auto"/>
        <w:bottom w:val="none" w:sz="0" w:space="0" w:color="auto"/>
        <w:right w:val="none" w:sz="0" w:space="0" w:color="auto"/>
      </w:divBdr>
    </w:div>
    <w:div w:id="1990819456">
      <w:bodyDiv w:val="1"/>
      <w:marLeft w:val="0"/>
      <w:marRight w:val="0"/>
      <w:marTop w:val="0"/>
      <w:marBottom w:val="0"/>
      <w:divBdr>
        <w:top w:val="none" w:sz="0" w:space="0" w:color="auto"/>
        <w:left w:val="none" w:sz="0" w:space="0" w:color="auto"/>
        <w:bottom w:val="none" w:sz="0" w:space="0" w:color="auto"/>
        <w:right w:val="none" w:sz="0" w:space="0" w:color="auto"/>
      </w:divBdr>
    </w:div>
    <w:div w:id="2032564038">
      <w:bodyDiv w:val="1"/>
      <w:marLeft w:val="0"/>
      <w:marRight w:val="0"/>
      <w:marTop w:val="0"/>
      <w:marBottom w:val="0"/>
      <w:divBdr>
        <w:top w:val="none" w:sz="0" w:space="0" w:color="auto"/>
        <w:left w:val="none" w:sz="0" w:space="0" w:color="auto"/>
        <w:bottom w:val="none" w:sz="0" w:space="0" w:color="auto"/>
        <w:right w:val="none" w:sz="0" w:space="0" w:color="auto"/>
      </w:divBdr>
    </w:div>
    <w:div w:id="20555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rocis.gov/rocis/LoadICRForUpdate.do?request_id=290783&amp;record_owner_flag=A"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jackson\LOCALS~1\Temp\Letterhead%20New%20Us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005AB-108C-4F62-95AB-AB9214F0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New Usda</Template>
  <TotalTime>0</TotalTime>
  <Pages>2</Pages>
  <Words>612</Words>
  <Characters>3490</Characters>
  <Application>Microsoft Office Word</Application>
  <DocSecurity>0</DocSecurity>
  <Lines>29</Lines>
  <Paragraphs>8</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vector>
  </TitlesOfParts>
  <Company>USDA FSC</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SYSTEM</cp:lastModifiedBy>
  <cp:revision>2</cp:revision>
  <cp:lastPrinted>2000-08-25T21:20:00Z</cp:lastPrinted>
  <dcterms:created xsi:type="dcterms:W3CDTF">2018-06-27T11:09:00Z</dcterms:created>
  <dcterms:modified xsi:type="dcterms:W3CDTF">2018-06-27T11:09:00Z</dcterms:modified>
</cp:coreProperties>
</file>