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19CA4" w14:textId="77777777" w:rsidR="000E4AE1" w:rsidRPr="0052649B" w:rsidRDefault="0052649B" w:rsidP="0052649B">
      <w:pPr>
        <w:keepLines/>
        <w:tabs>
          <w:tab w:val="left" w:pos="540"/>
        </w:tabs>
        <w:spacing w:before="0" w:after="0" w:line="480" w:lineRule="auto"/>
        <w:contextualSpacing/>
        <w:rPr>
          <w:rFonts w:eastAsia="Calibri"/>
          <w:b/>
          <w:szCs w:val="24"/>
        </w:rPr>
      </w:pPr>
      <w:bookmarkStart w:id="0" w:name="_GoBack"/>
      <w:bookmarkEnd w:id="0"/>
      <w:r w:rsidRPr="0052649B">
        <w:rPr>
          <w:rFonts w:eastAsia="Calibri"/>
          <w:b/>
          <w:szCs w:val="24"/>
        </w:rPr>
        <w:t xml:space="preserve">DEPARTMENT OF DEFENSE </w:t>
      </w:r>
      <w:r w:rsidRPr="0052649B">
        <w:rPr>
          <w:rFonts w:eastAsia="Calibri"/>
          <w:b/>
          <w:szCs w:val="24"/>
        </w:rPr>
        <w:tab/>
      </w:r>
      <w:r w:rsidRPr="0052649B">
        <w:rPr>
          <w:rFonts w:eastAsia="Calibri"/>
          <w:b/>
          <w:szCs w:val="24"/>
        </w:rPr>
        <w:tab/>
      </w:r>
      <w:r w:rsidRPr="0052649B">
        <w:rPr>
          <w:rFonts w:eastAsia="Calibri"/>
          <w:b/>
          <w:szCs w:val="24"/>
        </w:rPr>
        <w:tab/>
      </w:r>
      <w:r w:rsidRPr="0052649B">
        <w:rPr>
          <w:rFonts w:eastAsia="Calibri"/>
          <w:b/>
          <w:szCs w:val="24"/>
        </w:rPr>
        <w:tab/>
      </w:r>
      <w:r w:rsidRPr="0052649B">
        <w:rPr>
          <w:rFonts w:eastAsia="Calibri"/>
          <w:b/>
          <w:szCs w:val="24"/>
        </w:rPr>
        <w:tab/>
        <w:t>BILLING CODE:</w:t>
      </w:r>
    </w:p>
    <w:p w14:paraId="0BB311A1" w14:textId="77777777" w:rsidR="000E4AE1" w:rsidRPr="000B1348" w:rsidRDefault="000E4AE1" w:rsidP="0052649B">
      <w:pPr>
        <w:widowControl w:val="0"/>
        <w:suppressAutoHyphens/>
        <w:spacing w:before="0" w:after="0" w:line="480" w:lineRule="auto"/>
        <w:contextualSpacing/>
        <w:rPr>
          <w:rFonts w:eastAsia="Calibri"/>
          <w:b/>
          <w:szCs w:val="24"/>
        </w:rPr>
      </w:pPr>
      <w:r w:rsidRPr="000B1348">
        <w:rPr>
          <w:rFonts w:eastAsia="Calibri"/>
          <w:b/>
          <w:szCs w:val="24"/>
        </w:rPr>
        <w:t>Office of the Secretary</w:t>
      </w:r>
    </w:p>
    <w:p w14:paraId="6FB7FCFE" w14:textId="77777777" w:rsidR="000E4AE1" w:rsidRPr="0052649B" w:rsidRDefault="000E4AE1" w:rsidP="0052649B">
      <w:pPr>
        <w:widowControl w:val="0"/>
        <w:suppressAutoHyphens/>
        <w:spacing w:before="0" w:after="0" w:line="480" w:lineRule="auto"/>
        <w:contextualSpacing/>
        <w:rPr>
          <w:rFonts w:eastAsia="Calibri"/>
          <w:b/>
          <w:szCs w:val="24"/>
        </w:rPr>
      </w:pPr>
      <w:r w:rsidRPr="0052649B">
        <w:rPr>
          <w:rFonts w:eastAsia="Calibri"/>
          <w:b/>
          <w:szCs w:val="24"/>
        </w:rPr>
        <w:t>[Docket ID:</w:t>
      </w:r>
      <w:r w:rsidR="0052649B" w:rsidRPr="0052649B">
        <w:rPr>
          <w:rFonts w:eastAsia="Calibri"/>
          <w:b/>
          <w:szCs w:val="24"/>
        </w:rPr>
        <w:t xml:space="preserve">  DoD-2018-OS-XXXX</w:t>
      </w:r>
    </w:p>
    <w:p w14:paraId="00717C43" w14:textId="77777777" w:rsidR="000E4AE1" w:rsidRPr="000B1348" w:rsidRDefault="000E4AE1" w:rsidP="0052649B">
      <w:pPr>
        <w:widowControl w:val="0"/>
        <w:suppressAutoHyphens/>
        <w:spacing w:before="0" w:after="0" w:line="480" w:lineRule="auto"/>
        <w:contextualSpacing/>
        <w:rPr>
          <w:rFonts w:eastAsia="Calibri"/>
          <w:b/>
          <w:szCs w:val="24"/>
        </w:rPr>
      </w:pPr>
      <w:r w:rsidRPr="000B1348">
        <w:rPr>
          <w:rFonts w:eastAsia="Calibri"/>
          <w:b/>
          <w:szCs w:val="24"/>
        </w:rPr>
        <w:t>Privacy Act of 1974; System of Records</w:t>
      </w:r>
    </w:p>
    <w:p w14:paraId="1CB8BDAE" w14:textId="77777777" w:rsidR="000E4AE1" w:rsidRPr="0052649B" w:rsidRDefault="000E4AE1" w:rsidP="0052649B">
      <w:pPr>
        <w:widowControl w:val="0"/>
        <w:spacing w:before="0" w:after="0" w:line="480" w:lineRule="auto"/>
        <w:contextualSpacing/>
        <w:rPr>
          <w:rFonts w:eastAsia="Calibri"/>
          <w:szCs w:val="24"/>
        </w:rPr>
      </w:pPr>
      <w:r w:rsidRPr="0052649B">
        <w:rPr>
          <w:rFonts w:eastAsia="Calibri"/>
          <w:b/>
          <w:szCs w:val="24"/>
        </w:rPr>
        <w:t>AGENCY:</w:t>
      </w:r>
      <w:r w:rsidRPr="0052649B">
        <w:rPr>
          <w:rFonts w:eastAsia="Calibri"/>
          <w:szCs w:val="24"/>
        </w:rPr>
        <w:t xml:space="preserve">  </w:t>
      </w:r>
      <w:r w:rsidR="00980C60">
        <w:rPr>
          <w:rFonts w:eastAsia="Calibri"/>
          <w:szCs w:val="24"/>
        </w:rPr>
        <w:t>Defense Manpower Data Center</w:t>
      </w:r>
      <w:r w:rsidRPr="0052649B">
        <w:rPr>
          <w:rFonts w:eastAsia="Calibri"/>
          <w:szCs w:val="24"/>
        </w:rPr>
        <w:t>, DoD.</w:t>
      </w:r>
    </w:p>
    <w:p w14:paraId="76517D8C" w14:textId="77777777" w:rsidR="000E4AE1" w:rsidRPr="0052649B" w:rsidRDefault="000E4AE1" w:rsidP="0052649B">
      <w:pPr>
        <w:widowControl w:val="0"/>
        <w:suppressAutoHyphens/>
        <w:spacing w:before="0" w:after="0" w:line="480" w:lineRule="auto"/>
        <w:contextualSpacing/>
        <w:rPr>
          <w:rFonts w:eastAsia="Calibri"/>
          <w:szCs w:val="24"/>
        </w:rPr>
      </w:pPr>
      <w:r w:rsidRPr="0052649B">
        <w:rPr>
          <w:rFonts w:eastAsia="Calibri"/>
          <w:b/>
          <w:szCs w:val="24"/>
        </w:rPr>
        <w:t>ACTION:</w:t>
      </w:r>
      <w:r w:rsidRPr="0052649B">
        <w:rPr>
          <w:rFonts w:eastAsia="Calibri"/>
          <w:szCs w:val="24"/>
        </w:rPr>
        <w:t xml:space="preserve">  </w:t>
      </w:r>
      <w:r w:rsidR="00090345" w:rsidRPr="0052649B">
        <w:rPr>
          <w:rFonts w:eastAsia="Calibri"/>
          <w:szCs w:val="24"/>
        </w:rPr>
        <w:t>Notice of a Modified System of Records</w:t>
      </w:r>
    </w:p>
    <w:p w14:paraId="2F4A5830" w14:textId="77777777" w:rsidR="0052649B" w:rsidRPr="0052649B" w:rsidRDefault="000E4AE1" w:rsidP="0052649B">
      <w:pPr>
        <w:pStyle w:val="NormalWeb"/>
        <w:spacing w:before="0" w:beforeAutospacing="0" w:after="0" w:afterAutospacing="0" w:line="480" w:lineRule="auto"/>
        <w:contextualSpacing/>
      </w:pPr>
      <w:r w:rsidRPr="0052649B">
        <w:rPr>
          <w:rFonts w:eastAsia="Calibri"/>
          <w:b/>
        </w:rPr>
        <w:t>SUMMARY:</w:t>
      </w:r>
      <w:r w:rsidRPr="0052649B">
        <w:rPr>
          <w:rFonts w:eastAsia="Calibri"/>
        </w:rPr>
        <w:t xml:space="preserve">  </w:t>
      </w:r>
      <w:r w:rsidR="00B221CA" w:rsidRPr="0052649B">
        <w:t xml:space="preserve">The Defense Manpower Data Center is modifying a system of records, </w:t>
      </w:r>
      <w:r w:rsidR="00B221CA" w:rsidRPr="0052649B">
        <w:rPr>
          <w:rFonts w:eastAsia="Calibri"/>
        </w:rPr>
        <w:t>Defense Travel System, DMDC 28 DoD</w:t>
      </w:r>
      <w:r w:rsidR="00B221CA" w:rsidRPr="0052649B">
        <w:t xml:space="preserve">.  </w:t>
      </w:r>
      <w:r w:rsidR="003026BE">
        <w:t>The Defense Travel System (</w:t>
      </w:r>
      <w:r w:rsidR="00B221CA" w:rsidRPr="0052649B">
        <w:t>DTS</w:t>
      </w:r>
      <w:r w:rsidR="003026BE">
        <w:t>)</w:t>
      </w:r>
      <w:r w:rsidR="00B221CA" w:rsidRPr="0052649B">
        <w:t xml:space="preserve"> is the standard Department of Defense (DoD) travel system used for processing and managing unclassified temporary duty travel. </w:t>
      </w:r>
      <w:r w:rsidR="009D75AC" w:rsidRPr="0052649B">
        <w:t xml:space="preserve"> </w:t>
      </w:r>
      <w:r w:rsidR="00B221CA" w:rsidRPr="0052649B">
        <w:t xml:space="preserve">DTS streamlines the DoD travel processes. </w:t>
      </w:r>
      <w:r w:rsidR="009D75AC" w:rsidRPr="0052649B">
        <w:t xml:space="preserve"> </w:t>
      </w:r>
      <w:r w:rsidR="00B221CA" w:rsidRPr="0052649B">
        <w:t>It provides for the procurement of commercial travel services through the DTS web portal that will book travel reservations, compute the costs associated with each trip, reconcile cost, disburse payment, and archive each travel record in accordance with DoD requirements.</w:t>
      </w:r>
    </w:p>
    <w:p w14:paraId="5225F018" w14:textId="77777777" w:rsidR="000E4AE1" w:rsidRPr="0052649B" w:rsidRDefault="000E4AE1" w:rsidP="0052649B">
      <w:pPr>
        <w:pStyle w:val="NormalWeb"/>
        <w:spacing w:before="0" w:beforeAutospacing="0" w:after="0" w:afterAutospacing="0" w:line="480" w:lineRule="auto"/>
        <w:contextualSpacing/>
        <w:rPr>
          <w:spacing w:val="7"/>
        </w:rPr>
      </w:pPr>
      <w:r w:rsidRPr="0052649B">
        <w:rPr>
          <w:rFonts w:eastAsia="Calibri"/>
          <w:b/>
        </w:rPr>
        <w:t>DATES</w:t>
      </w:r>
      <w:r w:rsidRPr="0052649B">
        <w:rPr>
          <w:rFonts w:eastAsia="Calibri"/>
        </w:rPr>
        <w:t>:  Comments will be accepted on or before [</w:t>
      </w:r>
      <w:r w:rsidRPr="0052649B">
        <w:rPr>
          <w:rFonts w:eastAsia="Calibri"/>
          <w:b/>
        </w:rPr>
        <w:t>INSERT 30 DAYS FROM DATE OF PUBLICATION IN THE FEDERAL REGISTER</w:t>
      </w:r>
      <w:r w:rsidRPr="0052649B">
        <w:rPr>
          <w:rFonts w:eastAsia="Calibri"/>
        </w:rPr>
        <w:t>].  This proposed action will be effective the date following the end of the comment period unless comments are received which resul</w:t>
      </w:r>
      <w:r w:rsidR="0052649B">
        <w:rPr>
          <w:rFonts w:eastAsia="Calibri"/>
        </w:rPr>
        <w:t>t in a contrary determination.</w:t>
      </w:r>
    </w:p>
    <w:p w14:paraId="1478AD93" w14:textId="77777777" w:rsidR="000E4AE1" w:rsidRPr="0052649B" w:rsidRDefault="000E4AE1" w:rsidP="0052649B">
      <w:pPr>
        <w:widowControl w:val="0"/>
        <w:spacing w:before="0" w:after="0" w:line="480" w:lineRule="auto"/>
        <w:contextualSpacing/>
        <w:rPr>
          <w:rFonts w:eastAsia="Calibri"/>
          <w:szCs w:val="24"/>
        </w:rPr>
      </w:pPr>
      <w:r w:rsidRPr="0052649B">
        <w:rPr>
          <w:rFonts w:eastAsia="Calibri"/>
          <w:b/>
          <w:szCs w:val="24"/>
        </w:rPr>
        <w:t>ADDRESSES:</w:t>
      </w:r>
      <w:r w:rsidRPr="0052649B">
        <w:rPr>
          <w:rFonts w:eastAsia="Calibri"/>
          <w:szCs w:val="24"/>
        </w:rPr>
        <w:t xml:space="preserve">  You may submit comments, identified by docket number and title, by any of the following methods:</w:t>
      </w:r>
    </w:p>
    <w:p w14:paraId="74A7A69B" w14:textId="77777777" w:rsidR="000E4AE1" w:rsidRPr="0052649B" w:rsidRDefault="000E4AE1" w:rsidP="0052649B">
      <w:pPr>
        <w:widowControl w:val="0"/>
        <w:spacing w:before="0" w:after="0" w:line="480" w:lineRule="auto"/>
        <w:contextualSpacing/>
        <w:rPr>
          <w:rFonts w:eastAsia="Calibri"/>
          <w:szCs w:val="24"/>
        </w:rPr>
      </w:pPr>
      <w:r w:rsidRPr="0052649B">
        <w:rPr>
          <w:rFonts w:eastAsia="Calibri"/>
          <w:szCs w:val="24"/>
        </w:rPr>
        <w:t>*</w:t>
      </w:r>
      <w:r w:rsidR="0052649B" w:rsidRPr="0052649B">
        <w:rPr>
          <w:rFonts w:eastAsia="Calibri"/>
          <w:szCs w:val="24"/>
        </w:rPr>
        <w:t xml:space="preserve"> </w:t>
      </w:r>
      <w:r w:rsidRPr="0052649B">
        <w:rPr>
          <w:rFonts w:eastAsia="Calibri"/>
          <w:szCs w:val="24"/>
        </w:rPr>
        <w:t>Federal Rulemaking Portal:</w:t>
      </w:r>
      <w:r w:rsidR="0052649B" w:rsidRPr="0052649B">
        <w:rPr>
          <w:rFonts w:eastAsia="Calibri"/>
          <w:szCs w:val="24"/>
        </w:rPr>
        <w:t xml:space="preserve"> </w:t>
      </w:r>
      <w:r w:rsidRPr="0052649B">
        <w:rPr>
          <w:rFonts w:eastAsia="Calibri"/>
          <w:szCs w:val="24"/>
        </w:rPr>
        <w:t xml:space="preserve"> </w:t>
      </w:r>
      <w:hyperlink r:id="rId12" w:history="1">
        <w:r w:rsidRPr="000B1348">
          <w:rPr>
            <w:rFonts w:eastAsia="Calibri"/>
            <w:szCs w:val="24"/>
          </w:rPr>
          <w:t>http://www.regulations.gov</w:t>
        </w:r>
      </w:hyperlink>
      <w:r w:rsidR="0052649B" w:rsidRPr="0052649B">
        <w:rPr>
          <w:rFonts w:eastAsia="Calibri"/>
          <w:szCs w:val="24"/>
        </w:rPr>
        <w:t xml:space="preserve">.  </w:t>
      </w:r>
      <w:r w:rsidRPr="0052649B">
        <w:rPr>
          <w:rFonts w:eastAsia="Calibri"/>
          <w:szCs w:val="24"/>
        </w:rPr>
        <w:t>Follow the instructions for submitting comments.</w:t>
      </w:r>
    </w:p>
    <w:p w14:paraId="5EAF9014" w14:textId="77777777" w:rsidR="000E4AE1" w:rsidRPr="0052649B" w:rsidRDefault="000E4AE1" w:rsidP="0052649B">
      <w:pPr>
        <w:widowControl w:val="0"/>
        <w:spacing w:before="0" w:after="0" w:line="480" w:lineRule="auto"/>
        <w:contextualSpacing/>
        <w:rPr>
          <w:szCs w:val="24"/>
        </w:rPr>
      </w:pPr>
      <w:r w:rsidRPr="0052649B">
        <w:rPr>
          <w:rFonts w:eastAsia="Calibri"/>
          <w:szCs w:val="24"/>
        </w:rPr>
        <w:t>*</w:t>
      </w:r>
      <w:r w:rsidR="0052649B" w:rsidRPr="0052649B">
        <w:rPr>
          <w:rFonts w:eastAsia="Calibri"/>
          <w:szCs w:val="24"/>
        </w:rPr>
        <w:t xml:space="preserve"> </w:t>
      </w:r>
      <w:r w:rsidRPr="0052649B">
        <w:rPr>
          <w:rFonts w:eastAsia="Calibri"/>
          <w:szCs w:val="24"/>
        </w:rPr>
        <w:t>Mail:</w:t>
      </w:r>
      <w:r w:rsidR="0052649B" w:rsidRPr="0052649B">
        <w:rPr>
          <w:rFonts w:eastAsia="Calibri"/>
          <w:szCs w:val="24"/>
        </w:rPr>
        <w:t xml:space="preserve"> </w:t>
      </w:r>
      <w:r w:rsidRPr="0052649B">
        <w:rPr>
          <w:rFonts w:eastAsia="Calibri"/>
          <w:szCs w:val="24"/>
        </w:rPr>
        <w:t xml:space="preserve"> </w:t>
      </w:r>
      <w:r w:rsidRPr="0052649B">
        <w:rPr>
          <w:szCs w:val="24"/>
        </w:rPr>
        <w:t xml:space="preserve">Department of Defense, Office of the Chief Management Officer, Directorate of Oversight and Compliance, 4800 Mark Center Drive, Mailbox #24, </w:t>
      </w:r>
      <w:r w:rsidR="000B1348">
        <w:rPr>
          <w:szCs w:val="24"/>
        </w:rPr>
        <w:t xml:space="preserve">Suite 08D09, </w:t>
      </w:r>
      <w:r w:rsidRPr="0052649B">
        <w:rPr>
          <w:szCs w:val="24"/>
        </w:rPr>
        <w:t xml:space="preserve">Alexandria, </w:t>
      </w:r>
      <w:r w:rsidRPr="0052649B">
        <w:rPr>
          <w:szCs w:val="24"/>
        </w:rPr>
        <w:lastRenderedPageBreak/>
        <w:t>VA 22350-1700.</w:t>
      </w:r>
    </w:p>
    <w:p w14:paraId="10372E34" w14:textId="77777777" w:rsidR="000E4AE1" w:rsidRPr="0052649B" w:rsidRDefault="000E4AE1" w:rsidP="0052649B">
      <w:pPr>
        <w:widowControl w:val="0"/>
        <w:spacing w:before="0" w:after="0" w:line="480" w:lineRule="auto"/>
        <w:contextualSpacing/>
        <w:rPr>
          <w:rFonts w:eastAsia="Calibri"/>
          <w:szCs w:val="24"/>
        </w:rPr>
      </w:pPr>
      <w:r w:rsidRPr="0052649B">
        <w:rPr>
          <w:rFonts w:eastAsia="Calibri"/>
          <w:i/>
          <w:szCs w:val="24"/>
        </w:rPr>
        <w:t>Instructions:</w:t>
      </w:r>
      <w:r w:rsidRPr="0052649B">
        <w:rPr>
          <w:rFonts w:eastAsia="Calibri"/>
          <w:szCs w:val="24"/>
        </w:rPr>
        <w:t xml:space="preserve">  All submissions received must include the agency name and docket number for this Federal Register document.  The general policy for comments and other submissions from members of the public is to make these submissions available for public viewing on the Internet at </w:t>
      </w:r>
      <w:r w:rsidR="0052649B" w:rsidRPr="002561D1">
        <w:rPr>
          <w:rFonts w:eastAsia="Calibri"/>
          <w:szCs w:val="24"/>
        </w:rPr>
        <w:t>http://www.regulations.gov</w:t>
      </w:r>
      <w:r w:rsidRPr="0052649B">
        <w:rPr>
          <w:rFonts w:eastAsia="Calibri"/>
          <w:szCs w:val="24"/>
        </w:rPr>
        <w:t xml:space="preserve"> as they are received without change, including any personal identifiers or contact information.</w:t>
      </w:r>
    </w:p>
    <w:p w14:paraId="2FF439B0" w14:textId="77777777" w:rsidR="00651BF5" w:rsidRPr="0052649B" w:rsidRDefault="00651BF5" w:rsidP="0052649B">
      <w:pPr>
        <w:spacing w:before="0" w:after="0" w:line="480" w:lineRule="auto"/>
        <w:contextualSpacing/>
        <w:rPr>
          <w:rFonts w:eastAsiaTheme="minorHAnsi"/>
          <w:szCs w:val="24"/>
        </w:rPr>
      </w:pPr>
      <w:r w:rsidRPr="0052649B">
        <w:rPr>
          <w:b/>
          <w:szCs w:val="24"/>
        </w:rPr>
        <w:t>FOR FURTHER INFORMATION CONTACT</w:t>
      </w:r>
      <w:r w:rsidRPr="0052649B">
        <w:rPr>
          <w:szCs w:val="24"/>
        </w:rPr>
        <w:t xml:space="preserve">:  </w:t>
      </w:r>
      <w:r w:rsidRPr="0052649B">
        <w:rPr>
          <w:rFonts w:eastAsiaTheme="minorHAnsi"/>
          <w:szCs w:val="24"/>
        </w:rPr>
        <w:t>Mrs. Luz D. Ortiz, Chief, Records, Privacy and Declassification Division (RP</w:t>
      </w:r>
      <w:r w:rsidR="002561D1">
        <w:rPr>
          <w:rFonts w:eastAsiaTheme="minorHAnsi"/>
          <w:szCs w:val="24"/>
        </w:rPr>
        <w:t>D</w:t>
      </w:r>
      <w:r w:rsidRPr="0052649B">
        <w:rPr>
          <w:rFonts w:eastAsiaTheme="minorHAnsi"/>
          <w:szCs w:val="24"/>
        </w:rPr>
        <w:t>D), 1155 Defense Pentagon, Washington, D.C. 20301-1155, or by phone at (571) 372-0478.</w:t>
      </w:r>
    </w:p>
    <w:p w14:paraId="4755E2A3" w14:textId="77777777" w:rsidR="0052649B" w:rsidRPr="0052649B" w:rsidRDefault="000E4AE1" w:rsidP="0052649B">
      <w:pPr>
        <w:pStyle w:val="NormalWeb"/>
        <w:spacing w:before="0" w:beforeAutospacing="0" w:after="0" w:afterAutospacing="0" w:line="480" w:lineRule="auto"/>
        <w:contextualSpacing/>
      </w:pPr>
      <w:r w:rsidRPr="0052649B">
        <w:rPr>
          <w:rFonts w:eastAsiaTheme="minorHAnsi"/>
          <w:b/>
        </w:rPr>
        <w:t>SUPPLEMENTARY INFORMATION:</w:t>
      </w:r>
      <w:r w:rsidRPr="0052649B">
        <w:rPr>
          <w:rFonts w:eastAsiaTheme="minorHAnsi"/>
        </w:rPr>
        <w:t xml:space="preserve"> </w:t>
      </w:r>
      <w:r w:rsidRPr="0052649B">
        <w:t xml:space="preserve"> </w:t>
      </w:r>
      <w:r w:rsidR="002F7A78" w:rsidRPr="0052649B">
        <w:t xml:space="preserve">The national defense strategy of the United States requires a strong Defense Transportation System (DTS), operating within a national transportation system that is fully responsive and globally capable of meeting personnel and materiel movement requirements of the Department of Defense across the range of military operations. </w:t>
      </w:r>
      <w:r w:rsidR="009D75AC" w:rsidRPr="0052649B">
        <w:t xml:space="preserve"> </w:t>
      </w:r>
      <w:r w:rsidR="002F7A78" w:rsidRPr="0052649B">
        <w:t>This strategy requires that an optimum mix be achieved that matches defense requirements with the various modes and methods of transportation, both military and commercial.</w:t>
      </w:r>
      <w:r w:rsidR="0052649B" w:rsidRPr="0052649B">
        <w:t xml:space="preserve">  </w:t>
      </w:r>
      <w:r w:rsidR="000A49B2" w:rsidRPr="0052649B">
        <w:t>It is DoD policy that the DTS is the single online travel system used by the DoD</w:t>
      </w:r>
      <w:r w:rsidR="0052649B" w:rsidRPr="0052649B">
        <w:t>.</w:t>
      </w:r>
    </w:p>
    <w:p w14:paraId="44E46EEA" w14:textId="77777777" w:rsidR="000E4AE1" w:rsidRPr="0052649B" w:rsidRDefault="000E4AE1" w:rsidP="0052649B">
      <w:pPr>
        <w:spacing w:before="0" w:after="0" w:line="480" w:lineRule="auto"/>
        <w:contextualSpacing/>
        <w:rPr>
          <w:szCs w:val="24"/>
        </w:rPr>
      </w:pPr>
      <w:r w:rsidRPr="0052649B">
        <w:rPr>
          <w:szCs w:val="24"/>
        </w:rPr>
        <w:t>The Office of the Secretary of Defense notices for systems of records subject to the Privacy Act of 1974, as amended, have been published in the Federal Register and are available from the address in FOR FURTHER INFORMATION CONTACT or at the Defense Privacy, Civil Liberties, and Transparency Division website at http://dpcld.defense.gov/</w:t>
      </w:r>
      <w:r w:rsidR="0052649B">
        <w:rPr>
          <w:szCs w:val="24"/>
        </w:rPr>
        <w:t>.</w:t>
      </w:r>
    </w:p>
    <w:p w14:paraId="0A7FEFD6" w14:textId="77777777" w:rsidR="000E4AE1" w:rsidRPr="0052649B" w:rsidRDefault="000E4AE1" w:rsidP="0052649B">
      <w:pPr>
        <w:spacing w:before="0" w:after="0" w:line="480" w:lineRule="auto"/>
        <w:contextualSpacing/>
        <w:rPr>
          <w:szCs w:val="24"/>
        </w:rPr>
      </w:pPr>
      <w:r w:rsidRPr="0052649B">
        <w:rPr>
          <w:szCs w:val="24"/>
        </w:rPr>
        <w:t xml:space="preserve">The proposed systems reports, as required by of the Privacy Act, as amended, were submitted on INSERT DATE, to the House Committee on Oversight and Government Reform, the Senate Committee on Homeland Security and Governmental Affairs, and the Office of Management and </w:t>
      </w:r>
      <w:r w:rsidRPr="0052649B">
        <w:rPr>
          <w:szCs w:val="24"/>
        </w:rPr>
        <w:lastRenderedPageBreak/>
        <w:t>Budget (OMB) pursuant to Section 6 to OMB Circular No. A-108, “Federal Agency Responsibilities for Review, Reporting, and Publication under the Privacy Act,” revised December 23, 2016 (December 23, 2016, 81 FR 94424).</w:t>
      </w:r>
    </w:p>
    <w:p w14:paraId="69209CA3" w14:textId="77777777" w:rsidR="000E4AE1" w:rsidRDefault="0052649B" w:rsidP="0052649B">
      <w:pPr>
        <w:widowControl w:val="0"/>
        <w:suppressAutoHyphens/>
        <w:spacing w:before="0" w:after="0" w:line="480" w:lineRule="auto"/>
        <w:contextualSpacing/>
        <w:rPr>
          <w:rFonts w:eastAsia="Calibri"/>
          <w:szCs w:val="24"/>
        </w:rPr>
      </w:pPr>
      <w:r>
        <w:rPr>
          <w:rFonts w:eastAsia="Calibri"/>
          <w:szCs w:val="24"/>
        </w:rPr>
        <w:t>Dated:</w:t>
      </w:r>
    </w:p>
    <w:p w14:paraId="23260663" w14:textId="77777777" w:rsidR="0052649B" w:rsidRDefault="0052649B" w:rsidP="0052649B">
      <w:pPr>
        <w:widowControl w:val="0"/>
        <w:suppressAutoHyphens/>
        <w:spacing w:before="0" w:after="0" w:line="480" w:lineRule="auto"/>
        <w:contextualSpacing/>
        <w:rPr>
          <w:rFonts w:eastAsia="Calibri"/>
          <w:szCs w:val="24"/>
        </w:rPr>
      </w:pPr>
    </w:p>
    <w:p w14:paraId="04CFD065" w14:textId="77777777" w:rsidR="0052649B" w:rsidRPr="0052649B" w:rsidRDefault="0052649B" w:rsidP="0052649B">
      <w:pPr>
        <w:widowControl w:val="0"/>
        <w:suppressAutoHyphens/>
        <w:spacing w:before="0" w:after="0" w:line="480" w:lineRule="auto"/>
        <w:contextualSpacing/>
        <w:rPr>
          <w:rFonts w:eastAsia="Calibri"/>
          <w:szCs w:val="24"/>
        </w:rPr>
      </w:pPr>
    </w:p>
    <w:p w14:paraId="337A70A8" w14:textId="77777777" w:rsidR="000E4AE1" w:rsidRPr="0052649B" w:rsidRDefault="000E4AE1" w:rsidP="0052649B">
      <w:pPr>
        <w:widowControl w:val="0"/>
        <w:suppressAutoHyphens/>
        <w:spacing w:before="0" w:after="0"/>
        <w:contextualSpacing/>
        <w:rPr>
          <w:rFonts w:eastAsia="Calibri"/>
          <w:szCs w:val="24"/>
        </w:rPr>
      </w:pPr>
      <w:r w:rsidRPr="0052649B">
        <w:rPr>
          <w:rFonts w:eastAsia="Calibri"/>
          <w:szCs w:val="24"/>
        </w:rPr>
        <w:t>Aaron Siegel</w:t>
      </w:r>
    </w:p>
    <w:p w14:paraId="7B40BF2F" w14:textId="77777777" w:rsidR="0052649B" w:rsidRPr="0052649B" w:rsidRDefault="000E4AE1" w:rsidP="0052649B">
      <w:pPr>
        <w:widowControl w:val="0"/>
        <w:spacing w:before="0" w:after="0"/>
        <w:contextualSpacing/>
        <w:rPr>
          <w:rFonts w:eastAsia="Calibri"/>
          <w:szCs w:val="24"/>
        </w:rPr>
      </w:pPr>
      <w:r w:rsidRPr="0052649B">
        <w:rPr>
          <w:rFonts w:eastAsia="Calibri"/>
          <w:szCs w:val="24"/>
        </w:rPr>
        <w:t>Alternate OSD Federal Register Liaison Officer, Department of Defense</w:t>
      </w:r>
    </w:p>
    <w:p w14:paraId="7DF36C53" w14:textId="77777777" w:rsidR="0052649B" w:rsidRPr="0052649B" w:rsidRDefault="0052649B">
      <w:pPr>
        <w:spacing w:before="0" w:after="0"/>
        <w:rPr>
          <w:rFonts w:eastAsia="Calibri"/>
          <w:szCs w:val="24"/>
        </w:rPr>
      </w:pPr>
      <w:r w:rsidRPr="0052649B">
        <w:rPr>
          <w:rFonts w:eastAsia="Calibri"/>
          <w:szCs w:val="24"/>
        </w:rPr>
        <w:br w:type="page"/>
      </w:r>
    </w:p>
    <w:p w14:paraId="7E8FAEE6" w14:textId="77777777" w:rsidR="000E4AE1" w:rsidRPr="0052649B" w:rsidRDefault="000E4AE1" w:rsidP="0052649B">
      <w:pPr>
        <w:widowControl w:val="0"/>
        <w:spacing w:before="0" w:after="0"/>
        <w:contextualSpacing/>
        <w:rPr>
          <w:rFonts w:eastAsia="Calibri"/>
          <w:szCs w:val="24"/>
        </w:rPr>
      </w:pPr>
    </w:p>
    <w:p w14:paraId="6935AC68" w14:textId="77777777" w:rsidR="00B34E57" w:rsidRPr="0052649B" w:rsidRDefault="00B34E57" w:rsidP="0052649B">
      <w:pPr>
        <w:shd w:val="clear" w:color="auto" w:fill="FFFFFF"/>
        <w:spacing w:before="0" w:after="0" w:line="480" w:lineRule="auto"/>
        <w:contextualSpacing/>
        <w:rPr>
          <w:color w:val="000000"/>
          <w:spacing w:val="7"/>
          <w:szCs w:val="24"/>
        </w:rPr>
      </w:pPr>
      <w:r w:rsidRPr="0052649B">
        <w:rPr>
          <w:b/>
          <w:bCs/>
          <w:caps/>
          <w:color w:val="000000"/>
          <w:spacing w:val="7"/>
          <w:szCs w:val="24"/>
        </w:rPr>
        <w:t>SYSTEM NAME</w:t>
      </w:r>
      <w:r w:rsidR="00B51857" w:rsidRPr="0052649B">
        <w:rPr>
          <w:b/>
          <w:bCs/>
          <w:caps/>
          <w:color w:val="000000"/>
          <w:spacing w:val="7"/>
          <w:szCs w:val="24"/>
        </w:rPr>
        <w:t xml:space="preserve"> and number</w:t>
      </w:r>
      <w:r w:rsidRPr="0052649B">
        <w:rPr>
          <w:b/>
          <w:bCs/>
          <w:caps/>
          <w:color w:val="000000"/>
          <w:spacing w:val="7"/>
          <w:szCs w:val="24"/>
        </w:rPr>
        <w:t>:</w:t>
      </w:r>
      <w:r w:rsidR="000E168F" w:rsidRPr="0052649B">
        <w:rPr>
          <w:b/>
          <w:bCs/>
          <w:caps/>
          <w:color w:val="000000"/>
          <w:spacing w:val="7"/>
          <w:szCs w:val="24"/>
        </w:rPr>
        <w:t xml:space="preserve">  </w:t>
      </w:r>
      <w:r w:rsidRPr="0052649B">
        <w:rPr>
          <w:color w:val="000000"/>
          <w:spacing w:val="7"/>
          <w:szCs w:val="24"/>
        </w:rPr>
        <w:t>Defense Travel System</w:t>
      </w:r>
      <w:r w:rsidR="00700A3B" w:rsidRPr="0052649B">
        <w:rPr>
          <w:color w:val="000000"/>
          <w:spacing w:val="7"/>
          <w:szCs w:val="24"/>
        </w:rPr>
        <w:t xml:space="preserve"> (DTS), </w:t>
      </w:r>
      <w:r w:rsidR="001F6B08" w:rsidRPr="0052649B">
        <w:rPr>
          <w:color w:val="000000"/>
          <w:spacing w:val="7"/>
          <w:szCs w:val="24"/>
        </w:rPr>
        <w:t xml:space="preserve">DMDC </w:t>
      </w:r>
      <w:r w:rsidR="00A9697F" w:rsidRPr="0052649B">
        <w:rPr>
          <w:color w:val="000000"/>
          <w:spacing w:val="7"/>
          <w:szCs w:val="24"/>
        </w:rPr>
        <w:t>28</w:t>
      </w:r>
      <w:r w:rsidR="000B2AA1" w:rsidRPr="0052649B">
        <w:rPr>
          <w:color w:val="000000"/>
          <w:spacing w:val="7"/>
          <w:szCs w:val="24"/>
        </w:rPr>
        <w:t xml:space="preserve"> </w:t>
      </w:r>
      <w:r w:rsidR="0099242F" w:rsidRPr="0052649B">
        <w:rPr>
          <w:color w:val="000000"/>
          <w:spacing w:val="7"/>
          <w:szCs w:val="24"/>
        </w:rPr>
        <w:t>DoD</w:t>
      </w:r>
      <w:r w:rsidR="001F6B08" w:rsidRPr="0052649B">
        <w:rPr>
          <w:color w:val="000000"/>
          <w:spacing w:val="7"/>
          <w:szCs w:val="24"/>
        </w:rPr>
        <w:t xml:space="preserve"> </w:t>
      </w:r>
    </w:p>
    <w:p w14:paraId="4B23FF8D" w14:textId="77777777" w:rsidR="00B51857" w:rsidRPr="0052649B" w:rsidRDefault="00B51857" w:rsidP="0052649B">
      <w:pPr>
        <w:spacing w:before="0" w:after="0" w:line="480" w:lineRule="auto"/>
        <w:contextualSpacing/>
        <w:rPr>
          <w:color w:val="000000"/>
          <w:spacing w:val="7"/>
          <w:szCs w:val="24"/>
        </w:rPr>
      </w:pPr>
      <w:r w:rsidRPr="0052649B">
        <w:rPr>
          <w:b/>
          <w:color w:val="000000"/>
          <w:spacing w:val="7"/>
          <w:szCs w:val="24"/>
        </w:rPr>
        <w:t xml:space="preserve">SECURITY CLASSIFICATION: </w:t>
      </w:r>
      <w:r w:rsidR="000E168F" w:rsidRPr="0052649B">
        <w:rPr>
          <w:b/>
          <w:color w:val="000000"/>
          <w:spacing w:val="7"/>
          <w:szCs w:val="24"/>
        </w:rPr>
        <w:t xml:space="preserve"> </w:t>
      </w:r>
      <w:r w:rsidRPr="0052649B">
        <w:rPr>
          <w:color w:val="000000"/>
          <w:spacing w:val="7"/>
          <w:szCs w:val="24"/>
        </w:rPr>
        <w:t>Unclassified.</w:t>
      </w:r>
    </w:p>
    <w:p w14:paraId="3F0FA209" w14:textId="77777777" w:rsidR="00B34E57" w:rsidRPr="0052649B" w:rsidRDefault="00B34E57" w:rsidP="0052649B">
      <w:pPr>
        <w:shd w:val="clear" w:color="auto" w:fill="FFFFFF"/>
        <w:spacing w:before="0" w:after="0" w:line="480" w:lineRule="auto"/>
        <w:contextualSpacing/>
        <w:rPr>
          <w:color w:val="000000"/>
          <w:spacing w:val="7"/>
          <w:szCs w:val="24"/>
        </w:rPr>
      </w:pPr>
      <w:r w:rsidRPr="0052649B">
        <w:rPr>
          <w:b/>
          <w:bCs/>
          <w:caps/>
          <w:color w:val="000000"/>
          <w:spacing w:val="7"/>
          <w:szCs w:val="24"/>
        </w:rPr>
        <w:t>SYSTEM LOCATION:</w:t>
      </w:r>
      <w:r w:rsidR="000E168F" w:rsidRPr="0052649B">
        <w:rPr>
          <w:b/>
          <w:bCs/>
          <w:caps/>
          <w:color w:val="000000"/>
          <w:spacing w:val="7"/>
          <w:szCs w:val="24"/>
        </w:rPr>
        <w:t xml:space="preserve">  </w:t>
      </w:r>
      <w:r w:rsidR="003A1AF2" w:rsidRPr="0052649B">
        <w:rPr>
          <w:color w:val="000000"/>
          <w:spacing w:val="7"/>
          <w:szCs w:val="24"/>
        </w:rPr>
        <w:t xml:space="preserve">Operational DTS is located at the </w:t>
      </w:r>
      <w:r w:rsidRPr="0052649B">
        <w:rPr>
          <w:color w:val="000000"/>
          <w:spacing w:val="7"/>
          <w:szCs w:val="24"/>
        </w:rPr>
        <w:t xml:space="preserve">Central Data Center 1, </w:t>
      </w:r>
      <w:r w:rsidR="00842EE8" w:rsidRPr="0052649B">
        <w:rPr>
          <w:color w:val="000000"/>
          <w:spacing w:val="7"/>
          <w:szCs w:val="24"/>
        </w:rPr>
        <w:t>Quality Technology Services (QTS), 1506 Moran Road, Dulles, VA 20166</w:t>
      </w:r>
      <w:r w:rsidR="000B2AA1" w:rsidRPr="0052649B">
        <w:rPr>
          <w:color w:val="000000"/>
          <w:spacing w:val="7"/>
          <w:szCs w:val="24"/>
        </w:rPr>
        <w:t>-9306</w:t>
      </w:r>
      <w:r w:rsidR="003A1AF2" w:rsidRPr="0052649B">
        <w:rPr>
          <w:color w:val="000000"/>
          <w:spacing w:val="7"/>
          <w:szCs w:val="24"/>
        </w:rPr>
        <w:t xml:space="preserve"> with the COOP site at the </w:t>
      </w:r>
      <w:r w:rsidRPr="0052649B">
        <w:rPr>
          <w:color w:val="000000"/>
          <w:spacing w:val="7"/>
          <w:szCs w:val="24"/>
        </w:rPr>
        <w:t xml:space="preserve">Central Data Center 2, </w:t>
      </w:r>
      <w:r w:rsidR="00842EE8" w:rsidRPr="0052649B">
        <w:rPr>
          <w:color w:val="000000"/>
          <w:spacing w:val="7"/>
          <w:szCs w:val="24"/>
        </w:rPr>
        <w:t>Quality Technology Services (QTS), 1175 N. Main Street, Harrisonburg, VA</w:t>
      </w:r>
      <w:r w:rsidR="00651BF5" w:rsidRPr="0052649B">
        <w:rPr>
          <w:color w:val="000000"/>
          <w:spacing w:val="7"/>
          <w:szCs w:val="24"/>
        </w:rPr>
        <w:t xml:space="preserve"> </w:t>
      </w:r>
      <w:r w:rsidR="000705D3" w:rsidRPr="0052649B">
        <w:rPr>
          <w:color w:val="000000"/>
          <w:spacing w:val="7"/>
          <w:szCs w:val="24"/>
        </w:rPr>
        <w:t xml:space="preserve"> 22802-4630</w:t>
      </w:r>
      <w:r w:rsidRPr="0052649B">
        <w:rPr>
          <w:color w:val="000000"/>
          <w:spacing w:val="7"/>
          <w:szCs w:val="24"/>
        </w:rPr>
        <w:t xml:space="preserve">. </w:t>
      </w:r>
    </w:p>
    <w:p w14:paraId="55C7F6A1" w14:textId="77777777" w:rsidR="00B34E57" w:rsidRPr="0052649B" w:rsidRDefault="003A1AF2" w:rsidP="0052649B">
      <w:pPr>
        <w:shd w:val="clear" w:color="auto" w:fill="FFFFFF"/>
        <w:spacing w:before="0" w:after="0" w:line="480" w:lineRule="auto"/>
        <w:contextualSpacing/>
        <w:rPr>
          <w:color w:val="000000"/>
          <w:spacing w:val="7"/>
          <w:szCs w:val="24"/>
        </w:rPr>
      </w:pPr>
      <w:r w:rsidRPr="0052649B">
        <w:rPr>
          <w:color w:val="000000"/>
          <w:spacing w:val="7"/>
          <w:szCs w:val="24"/>
        </w:rPr>
        <w:t xml:space="preserve">The </w:t>
      </w:r>
      <w:r w:rsidR="00C17D15" w:rsidRPr="0052649B">
        <w:rPr>
          <w:color w:val="000000"/>
          <w:spacing w:val="7"/>
          <w:szCs w:val="24"/>
        </w:rPr>
        <w:t>DTS Archive</w:t>
      </w:r>
      <w:r w:rsidRPr="0052649B">
        <w:rPr>
          <w:color w:val="000000"/>
          <w:spacing w:val="7"/>
          <w:szCs w:val="24"/>
        </w:rPr>
        <w:t xml:space="preserve"> is located at</w:t>
      </w:r>
      <w:r w:rsidR="00B34E57" w:rsidRPr="0052649B">
        <w:rPr>
          <w:color w:val="000000"/>
          <w:spacing w:val="7"/>
          <w:szCs w:val="24"/>
        </w:rPr>
        <w:t xml:space="preserve"> Defense Manpower Data Center, DoD Center, Monterey Bay, 400 Gigling Road, Seaside, CA </w:t>
      </w:r>
      <w:r w:rsidR="00651BF5" w:rsidRPr="0052649B">
        <w:rPr>
          <w:color w:val="000000"/>
          <w:spacing w:val="7"/>
          <w:szCs w:val="24"/>
        </w:rPr>
        <w:t xml:space="preserve"> </w:t>
      </w:r>
      <w:r w:rsidR="00B34E57" w:rsidRPr="0052649B">
        <w:rPr>
          <w:color w:val="000000"/>
          <w:spacing w:val="7"/>
          <w:szCs w:val="24"/>
        </w:rPr>
        <w:t>93955-6771.</w:t>
      </w:r>
    </w:p>
    <w:p w14:paraId="734D63A3" w14:textId="77777777" w:rsidR="003A1AF2" w:rsidRPr="002E27E6" w:rsidRDefault="003A1AF2" w:rsidP="002E27E6">
      <w:pPr>
        <w:shd w:val="clear" w:color="auto" w:fill="FFFFFF"/>
        <w:spacing w:before="0" w:after="0" w:line="480" w:lineRule="auto"/>
        <w:contextualSpacing/>
        <w:rPr>
          <w:color w:val="000000"/>
          <w:spacing w:val="7"/>
          <w:szCs w:val="24"/>
        </w:rPr>
      </w:pPr>
      <w:r w:rsidRPr="0052649B">
        <w:rPr>
          <w:color w:val="000000"/>
          <w:spacing w:val="7"/>
          <w:szCs w:val="24"/>
        </w:rPr>
        <w:t xml:space="preserve">The DTS </w:t>
      </w:r>
      <w:r w:rsidR="00152CD5" w:rsidRPr="0052649B">
        <w:rPr>
          <w:color w:val="000000"/>
          <w:spacing w:val="7"/>
          <w:szCs w:val="24"/>
        </w:rPr>
        <w:t>Modernization Effort</w:t>
      </w:r>
      <w:r w:rsidRPr="0052649B">
        <w:rPr>
          <w:color w:val="000000"/>
          <w:spacing w:val="7"/>
          <w:szCs w:val="24"/>
        </w:rPr>
        <w:t xml:space="preserve"> is located in the Concur cloud platform, a commercial entity, </w:t>
      </w:r>
      <w:r w:rsidR="00241683" w:rsidRPr="0052649B">
        <w:rPr>
          <w:color w:val="000000"/>
          <w:spacing w:val="7"/>
          <w:szCs w:val="24"/>
        </w:rPr>
        <w:t xml:space="preserve">Concur Technologies, Inc.,700 Central Expressway South, Suite 230, Allen, Texas </w:t>
      </w:r>
      <w:r w:rsidR="00241683" w:rsidRPr="002E27E6">
        <w:rPr>
          <w:color w:val="000000"/>
          <w:spacing w:val="7"/>
          <w:szCs w:val="24"/>
        </w:rPr>
        <w:t>75013</w:t>
      </w:r>
      <w:r w:rsidR="00415C43" w:rsidRPr="002E27E6">
        <w:rPr>
          <w:color w:val="000000"/>
          <w:spacing w:val="7"/>
          <w:szCs w:val="24"/>
        </w:rPr>
        <w:t xml:space="preserve"> -8104.</w:t>
      </w:r>
    </w:p>
    <w:p w14:paraId="7AF46CA8" w14:textId="77777777" w:rsidR="002E27E6" w:rsidRPr="002E27E6" w:rsidRDefault="00B51857" w:rsidP="002E27E6">
      <w:pPr>
        <w:pStyle w:val="PlainText"/>
        <w:spacing w:line="480" w:lineRule="auto"/>
        <w:rPr>
          <w:rFonts w:ascii="Times New Roman" w:hAnsi="Times New Roman" w:cs="Times New Roman"/>
          <w:sz w:val="24"/>
          <w:szCs w:val="24"/>
        </w:rPr>
      </w:pPr>
      <w:r w:rsidRPr="002E27E6">
        <w:rPr>
          <w:rFonts w:ascii="Times New Roman" w:hAnsi="Times New Roman" w:cs="Times New Roman"/>
          <w:b/>
          <w:bCs/>
          <w:caps/>
          <w:color w:val="000000"/>
          <w:spacing w:val="7"/>
          <w:sz w:val="24"/>
          <w:szCs w:val="24"/>
        </w:rPr>
        <w:t>SYSTEM MANAGER(S):</w:t>
      </w:r>
      <w:r w:rsidR="000E168F" w:rsidRPr="002E27E6">
        <w:rPr>
          <w:rFonts w:ascii="Times New Roman" w:hAnsi="Times New Roman" w:cs="Times New Roman"/>
          <w:b/>
          <w:bCs/>
          <w:caps/>
          <w:color w:val="000000"/>
          <w:spacing w:val="7"/>
          <w:sz w:val="24"/>
          <w:szCs w:val="24"/>
        </w:rPr>
        <w:t xml:space="preserve">  </w:t>
      </w:r>
      <w:r w:rsidRPr="002E27E6">
        <w:rPr>
          <w:rFonts w:ascii="Times New Roman" w:hAnsi="Times New Roman" w:cs="Times New Roman"/>
          <w:color w:val="000000"/>
          <w:spacing w:val="7"/>
          <w:sz w:val="24"/>
          <w:szCs w:val="24"/>
        </w:rPr>
        <w:t xml:space="preserve">Deputy Director, Defense Travel Management Office, 4800 Mark Center Drive, Suite 04J25-01, Alexandria, VA </w:t>
      </w:r>
      <w:r w:rsidR="00651BF5" w:rsidRPr="002E27E6">
        <w:rPr>
          <w:rFonts w:ascii="Times New Roman" w:hAnsi="Times New Roman" w:cs="Times New Roman"/>
          <w:color w:val="000000"/>
          <w:spacing w:val="7"/>
          <w:sz w:val="24"/>
          <w:szCs w:val="24"/>
        </w:rPr>
        <w:t xml:space="preserve"> </w:t>
      </w:r>
      <w:r w:rsidRPr="002E27E6">
        <w:rPr>
          <w:rFonts w:ascii="Times New Roman" w:hAnsi="Times New Roman" w:cs="Times New Roman"/>
          <w:color w:val="000000"/>
          <w:spacing w:val="7"/>
          <w:sz w:val="24"/>
          <w:szCs w:val="24"/>
        </w:rPr>
        <w:t>22350</w:t>
      </w:r>
      <w:r w:rsidR="00626DE0" w:rsidRPr="002E27E6">
        <w:rPr>
          <w:rFonts w:ascii="Times New Roman" w:hAnsi="Times New Roman" w:cs="Times New Roman"/>
          <w:color w:val="000000"/>
          <w:spacing w:val="7"/>
          <w:sz w:val="24"/>
          <w:szCs w:val="24"/>
        </w:rPr>
        <w:t>-6000</w:t>
      </w:r>
      <w:r w:rsidR="002E27E6" w:rsidRPr="002E27E6">
        <w:rPr>
          <w:rFonts w:ascii="Times New Roman" w:hAnsi="Times New Roman" w:cs="Times New Roman"/>
          <w:color w:val="000000"/>
          <w:spacing w:val="7"/>
          <w:sz w:val="24"/>
          <w:szCs w:val="24"/>
        </w:rPr>
        <w:t xml:space="preserve">; email:  </w:t>
      </w:r>
      <w:r w:rsidR="002E27E6" w:rsidRPr="002E27E6">
        <w:rPr>
          <w:rFonts w:ascii="Times New Roman" w:hAnsi="Times New Roman" w:cs="Times New Roman"/>
          <w:sz w:val="24"/>
          <w:szCs w:val="24"/>
        </w:rPr>
        <w:t>dodhra.dodc-mb.dmdc.mbx.webmaster@mail.mil</w:t>
      </w:r>
      <w:r w:rsidR="002E27E6">
        <w:rPr>
          <w:rFonts w:ascii="Times New Roman" w:hAnsi="Times New Roman" w:cs="Times New Roman"/>
          <w:sz w:val="24"/>
          <w:szCs w:val="24"/>
        </w:rPr>
        <w:t>.</w:t>
      </w:r>
    </w:p>
    <w:p w14:paraId="0DF96065" w14:textId="77777777" w:rsidR="00B51857" w:rsidRPr="002E27E6" w:rsidRDefault="00B51857" w:rsidP="002E27E6">
      <w:pPr>
        <w:shd w:val="clear" w:color="auto" w:fill="FFFFFF"/>
        <w:spacing w:before="0" w:after="0" w:line="480" w:lineRule="auto"/>
        <w:contextualSpacing/>
        <w:rPr>
          <w:color w:val="000000"/>
          <w:spacing w:val="7"/>
          <w:szCs w:val="24"/>
        </w:rPr>
      </w:pPr>
      <w:r w:rsidRPr="002E27E6">
        <w:rPr>
          <w:color w:val="000000"/>
          <w:spacing w:val="7"/>
          <w:szCs w:val="24"/>
        </w:rPr>
        <w:t xml:space="preserve">For archived records: Deputy Director, Defense Travel System Archive, Defense Manpower Data Center, 400 Gigling Road, Seaside, CA </w:t>
      </w:r>
      <w:r w:rsidR="00651BF5" w:rsidRPr="002E27E6">
        <w:rPr>
          <w:color w:val="000000"/>
          <w:spacing w:val="7"/>
          <w:szCs w:val="24"/>
        </w:rPr>
        <w:t xml:space="preserve"> </w:t>
      </w:r>
      <w:r w:rsidRPr="002E27E6">
        <w:rPr>
          <w:color w:val="000000"/>
          <w:spacing w:val="7"/>
          <w:szCs w:val="24"/>
        </w:rPr>
        <w:t>93955-6771.</w:t>
      </w:r>
    </w:p>
    <w:p w14:paraId="32F3C3CE" w14:textId="77777777" w:rsidR="00B51857" w:rsidRPr="0052649B" w:rsidRDefault="00B51857" w:rsidP="0052649B">
      <w:pPr>
        <w:shd w:val="clear" w:color="auto" w:fill="FFFFFF"/>
        <w:spacing w:before="0" w:after="0" w:line="480" w:lineRule="auto"/>
        <w:contextualSpacing/>
        <w:rPr>
          <w:color w:val="000000"/>
          <w:spacing w:val="7"/>
          <w:szCs w:val="24"/>
        </w:rPr>
      </w:pPr>
      <w:r w:rsidRPr="0052649B">
        <w:rPr>
          <w:b/>
          <w:bCs/>
          <w:caps/>
          <w:color w:val="000000"/>
          <w:spacing w:val="7"/>
          <w:szCs w:val="24"/>
        </w:rPr>
        <w:t>AUTHORITY FOR MAINTENANCE OF THE SYSTEM:</w:t>
      </w:r>
      <w:r w:rsidR="000E168F" w:rsidRPr="0052649B">
        <w:rPr>
          <w:b/>
          <w:bCs/>
          <w:caps/>
          <w:color w:val="000000"/>
          <w:spacing w:val="7"/>
          <w:szCs w:val="24"/>
        </w:rPr>
        <w:t xml:space="preserve">  </w:t>
      </w:r>
      <w:r w:rsidRPr="0052649B">
        <w:rPr>
          <w:color w:val="000000"/>
          <w:spacing w:val="7"/>
          <w:szCs w:val="24"/>
        </w:rPr>
        <w:t xml:space="preserve">5 U.S.C. </w:t>
      </w:r>
      <w:r w:rsidR="000B2AA1" w:rsidRPr="0052649B">
        <w:rPr>
          <w:color w:val="000000"/>
          <w:spacing w:val="7"/>
          <w:szCs w:val="24"/>
        </w:rPr>
        <w:t>57</w:t>
      </w:r>
      <w:r w:rsidRPr="0052649B">
        <w:rPr>
          <w:color w:val="000000"/>
          <w:spacing w:val="7"/>
          <w:szCs w:val="24"/>
        </w:rPr>
        <w:t xml:space="preserve">, Travel, Transportation, and Subsistence; </w:t>
      </w:r>
      <w:r w:rsidR="00AD17C5" w:rsidRPr="0052649B">
        <w:rPr>
          <w:color w:val="000000"/>
          <w:spacing w:val="7"/>
          <w:szCs w:val="24"/>
        </w:rPr>
        <w:t>Department of Defense (</w:t>
      </w:r>
      <w:r w:rsidRPr="0052649B">
        <w:rPr>
          <w:color w:val="000000"/>
          <w:spacing w:val="7"/>
          <w:szCs w:val="24"/>
        </w:rPr>
        <w:t>DoD</w:t>
      </w:r>
      <w:r w:rsidR="00AD17C5" w:rsidRPr="0052649B">
        <w:rPr>
          <w:color w:val="000000"/>
          <w:spacing w:val="7"/>
          <w:szCs w:val="24"/>
        </w:rPr>
        <w:t>)</w:t>
      </w:r>
      <w:r w:rsidRPr="0052649B">
        <w:rPr>
          <w:color w:val="000000"/>
          <w:spacing w:val="7"/>
          <w:szCs w:val="24"/>
        </w:rPr>
        <w:t xml:space="preserve"> Directive 5100.87, Department of Defense Human Resources Activity; </w:t>
      </w:r>
      <w:r w:rsidR="00C41D25" w:rsidRPr="0052649B">
        <w:rPr>
          <w:color w:val="000000"/>
          <w:spacing w:val="7"/>
          <w:szCs w:val="24"/>
        </w:rPr>
        <w:t xml:space="preserve">DoD Instruction 5154.31, Volume 3, Commercial Travel Management:  Defense Travel System (DTS); </w:t>
      </w:r>
      <w:r w:rsidRPr="0052649B">
        <w:rPr>
          <w:color w:val="000000"/>
          <w:spacing w:val="7"/>
          <w:szCs w:val="24"/>
        </w:rPr>
        <w:t xml:space="preserve">DoD Financial Management Regulation 7000.14-R, Vol. 9, </w:t>
      </w:r>
      <w:r w:rsidR="00C41D25" w:rsidRPr="0052649B">
        <w:rPr>
          <w:color w:val="000000"/>
          <w:spacing w:val="7"/>
          <w:szCs w:val="24"/>
        </w:rPr>
        <w:t>Defense Travel System Regulation, current edition</w:t>
      </w:r>
      <w:r w:rsidRPr="0052649B">
        <w:rPr>
          <w:color w:val="000000"/>
          <w:spacing w:val="7"/>
          <w:szCs w:val="24"/>
        </w:rPr>
        <w:t xml:space="preserve">; DoD Directive 4500.09E, Transportation and Traffic Management; </w:t>
      </w:r>
      <w:r w:rsidR="00B33EC2" w:rsidRPr="0052649B">
        <w:rPr>
          <w:color w:val="000000"/>
          <w:spacing w:val="7"/>
          <w:szCs w:val="24"/>
        </w:rPr>
        <w:t xml:space="preserve">DTR </w:t>
      </w:r>
      <w:r w:rsidRPr="0052649B">
        <w:rPr>
          <w:color w:val="000000"/>
          <w:spacing w:val="7"/>
          <w:szCs w:val="24"/>
        </w:rPr>
        <w:t>4500.9-R, Defense Transportation Regulation, Parts I</w:t>
      </w:r>
      <w:r w:rsidR="00F82E68" w:rsidRPr="0052649B">
        <w:rPr>
          <w:color w:val="000000"/>
          <w:spacing w:val="7"/>
          <w:szCs w:val="24"/>
        </w:rPr>
        <w:t xml:space="preserve">, Passenger Movement, II, Cargo Movement, III, Mobility, IV, Personal Property, </w:t>
      </w:r>
      <w:r w:rsidRPr="0052649B">
        <w:rPr>
          <w:color w:val="000000"/>
          <w:spacing w:val="7"/>
          <w:szCs w:val="24"/>
        </w:rPr>
        <w:t>V</w:t>
      </w:r>
      <w:r w:rsidR="00F82E68" w:rsidRPr="0052649B">
        <w:rPr>
          <w:color w:val="000000"/>
          <w:spacing w:val="7"/>
          <w:szCs w:val="24"/>
        </w:rPr>
        <w:t>, Customs</w:t>
      </w:r>
      <w:r w:rsidRPr="0052649B">
        <w:rPr>
          <w:color w:val="000000"/>
          <w:spacing w:val="7"/>
          <w:szCs w:val="24"/>
        </w:rPr>
        <w:t xml:space="preserve">; 41 C.F.R. 300-304, </w:t>
      </w:r>
      <w:r w:rsidR="00F82E68" w:rsidRPr="0052649B">
        <w:rPr>
          <w:color w:val="000000"/>
          <w:spacing w:val="7"/>
          <w:szCs w:val="24"/>
        </w:rPr>
        <w:t xml:space="preserve">The </w:t>
      </w:r>
      <w:r w:rsidRPr="0052649B">
        <w:rPr>
          <w:color w:val="000000"/>
          <w:spacing w:val="7"/>
          <w:szCs w:val="24"/>
        </w:rPr>
        <w:t>Federal Travel Regulation</w:t>
      </w:r>
      <w:r w:rsidR="00F82E68" w:rsidRPr="0052649B">
        <w:rPr>
          <w:color w:val="000000"/>
          <w:spacing w:val="7"/>
          <w:szCs w:val="24"/>
        </w:rPr>
        <w:t xml:space="preserve"> (FTR)</w:t>
      </w:r>
      <w:r w:rsidRPr="0052649B">
        <w:rPr>
          <w:color w:val="000000"/>
          <w:spacing w:val="7"/>
          <w:szCs w:val="24"/>
        </w:rPr>
        <w:t>; Joint Federal Travel Regulation</w:t>
      </w:r>
      <w:r w:rsidR="008B3334" w:rsidRPr="0052649B">
        <w:rPr>
          <w:color w:val="000000"/>
          <w:spacing w:val="7"/>
          <w:szCs w:val="24"/>
        </w:rPr>
        <w:t>s,</w:t>
      </w:r>
      <w:r w:rsidRPr="0052649B">
        <w:rPr>
          <w:color w:val="000000"/>
          <w:spacing w:val="7"/>
          <w:szCs w:val="24"/>
        </w:rPr>
        <w:t xml:space="preserve"> Uniformed Service Members</w:t>
      </w:r>
      <w:r w:rsidR="008B3334" w:rsidRPr="0052649B">
        <w:rPr>
          <w:color w:val="000000"/>
          <w:spacing w:val="7"/>
          <w:szCs w:val="24"/>
        </w:rPr>
        <w:t xml:space="preserve"> and DoD Civilian Employees</w:t>
      </w:r>
      <w:r w:rsidRPr="0052649B">
        <w:rPr>
          <w:color w:val="000000"/>
          <w:spacing w:val="7"/>
          <w:szCs w:val="24"/>
        </w:rPr>
        <w:t>; and E.O. 9397 (SSN), as amended.</w:t>
      </w:r>
    </w:p>
    <w:p w14:paraId="4CAB89C1" w14:textId="77777777" w:rsidR="00700A3B" w:rsidRPr="0052649B" w:rsidRDefault="00B51857" w:rsidP="0052649B">
      <w:pPr>
        <w:shd w:val="clear" w:color="auto" w:fill="FFFFFF"/>
        <w:spacing w:before="0" w:after="0" w:line="480" w:lineRule="auto"/>
        <w:contextualSpacing/>
        <w:rPr>
          <w:color w:val="000000"/>
          <w:spacing w:val="7"/>
          <w:szCs w:val="24"/>
        </w:rPr>
      </w:pPr>
      <w:r w:rsidRPr="0052649B">
        <w:rPr>
          <w:b/>
          <w:bCs/>
          <w:caps/>
          <w:color w:val="000000"/>
          <w:spacing w:val="7"/>
          <w:szCs w:val="24"/>
        </w:rPr>
        <w:t>PURPOSE(S)</w:t>
      </w:r>
      <w:r w:rsidRPr="0052649B">
        <w:rPr>
          <w:szCs w:val="24"/>
        </w:rPr>
        <w:t xml:space="preserve"> </w:t>
      </w:r>
      <w:r w:rsidRPr="0052649B">
        <w:rPr>
          <w:b/>
          <w:bCs/>
          <w:caps/>
          <w:color w:val="000000"/>
          <w:spacing w:val="7"/>
          <w:szCs w:val="24"/>
        </w:rPr>
        <w:t>OF THE SYSTEM:</w:t>
      </w:r>
      <w:r w:rsidR="000E168F" w:rsidRPr="0052649B">
        <w:rPr>
          <w:b/>
          <w:bCs/>
          <w:caps/>
          <w:color w:val="000000"/>
          <w:spacing w:val="7"/>
          <w:szCs w:val="24"/>
        </w:rPr>
        <w:t xml:space="preserve">  </w:t>
      </w:r>
      <w:r w:rsidRPr="0052649B">
        <w:rPr>
          <w:color w:val="000000"/>
          <w:spacing w:val="7"/>
          <w:szCs w:val="24"/>
        </w:rPr>
        <w:t xml:space="preserve">The purpose of DTS is to provide a DoD-wide travel management process which will cover all official travel, from pre-travel arrangements to post-travel payments. </w:t>
      </w:r>
      <w:r w:rsidR="00693969" w:rsidRPr="0052649B">
        <w:rPr>
          <w:color w:val="000000"/>
          <w:spacing w:val="7"/>
          <w:szCs w:val="24"/>
        </w:rPr>
        <w:t xml:space="preserve"> </w:t>
      </w:r>
      <w:r w:rsidRPr="0052649B">
        <w:rPr>
          <w:color w:val="000000"/>
          <w:spacing w:val="7"/>
          <w:szCs w:val="24"/>
        </w:rPr>
        <w:t xml:space="preserve">The system facilitates the processing of official travel requests for DoD personnel and other individuals who travel pursuant to DoD travel orders. </w:t>
      </w:r>
      <w:r w:rsidR="00693969" w:rsidRPr="0052649B">
        <w:rPr>
          <w:color w:val="000000"/>
          <w:spacing w:val="7"/>
          <w:szCs w:val="24"/>
        </w:rPr>
        <w:t xml:space="preserve"> </w:t>
      </w:r>
      <w:r w:rsidRPr="0052649B">
        <w:rPr>
          <w:color w:val="000000"/>
          <w:spacing w:val="7"/>
          <w:szCs w:val="24"/>
        </w:rPr>
        <w:t xml:space="preserve">DTS provides information to financial systems to provide the reimbursement of travel expenses incurred by individuals while traveling on official business. </w:t>
      </w:r>
      <w:r w:rsidR="00693969" w:rsidRPr="0052649B">
        <w:rPr>
          <w:color w:val="000000"/>
          <w:spacing w:val="7"/>
          <w:szCs w:val="24"/>
        </w:rPr>
        <w:t xml:space="preserve"> </w:t>
      </w:r>
      <w:r w:rsidRPr="0052649B">
        <w:rPr>
          <w:color w:val="000000"/>
          <w:spacing w:val="7"/>
          <w:szCs w:val="24"/>
        </w:rPr>
        <w:t>DTS includes a tracking and reporting system whereby DoD can monitor the authorization, obligation, and payment for such travel.</w:t>
      </w:r>
    </w:p>
    <w:p w14:paraId="6BD09BBC" w14:textId="77777777" w:rsidR="008D68CF" w:rsidRPr="0052649B" w:rsidRDefault="00B51857" w:rsidP="0052649B">
      <w:pPr>
        <w:shd w:val="clear" w:color="auto" w:fill="FFFFFF"/>
        <w:spacing w:before="0" w:after="0" w:line="480" w:lineRule="auto"/>
        <w:contextualSpacing/>
        <w:rPr>
          <w:color w:val="000000"/>
          <w:spacing w:val="7"/>
          <w:szCs w:val="24"/>
        </w:rPr>
      </w:pPr>
      <w:r w:rsidRPr="0052649B">
        <w:rPr>
          <w:color w:val="000000"/>
          <w:spacing w:val="7"/>
          <w:szCs w:val="24"/>
        </w:rPr>
        <w:t xml:space="preserve">The DTS business intelligence tool and archives provide a repository for reporting and archiving travel records which can be used to satisfy reporting and records management requirements. </w:t>
      </w:r>
      <w:r w:rsidR="00693969" w:rsidRPr="0052649B">
        <w:rPr>
          <w:color w:val="000000"/>
          <w:spacing w:val="7"/>
          <w:szCs w:val="24"/>
        </w:rPr>
        <w:t xml:space="preserve"> </w:t>
      </w:r>
      <w:r w:rsidRPr="0052649B">
        <w:rPr>
          <w:color w:val="000000"/>
          <w:spacing w:val="7"/>
          <w:szCs w:val="24"/>
        </w:rPr>
        <w:t xml:space="preserve">It assists in the planning, budgeting, and allocation of resources for future DoD travel; to conduct oversight operations; to analyze travel, budgetary, or other trends; to detect fraud and abuse; and provides the tool </w:t>
      </w:r>
      <w:r w:rsidR="00700A3B" w:rsidRPr="0052649B">
        <w:rPr>
          <w:color w:val="000000"/>
          <w:spacing w:val="7"/>
          <w:szCs w:val="24"/>
        </w:rPr>
        <w:t xml:space="preserve">to </w:t>
      </w:r>
      <w:r w:rsidRPr="0052649B">
        <w:rPr>
          <w:color w:val="000000"/>
          <w:spacing w:val="7"/>
          <w:szCs w:val="24"/>
        </w:rPr>
        <w:t>respond to authorized internal and external requests for data relating to DoD official travel and travel-related services.</w:t>
      </w:r>
    </w:p>
    <w:p w14:paraId="3CF36758" w14:textId="77777777" w:rsidR="00700A3B" w:rsidRPr="0052649B" w:rsidRDefault="00415C43" w:rsidP="0052649B">
      <w:pPr>
        <w:shd w:val="clear" w:color="auto" w:fill="FFFFFF"/>
        <w:spacing w:before="0" w:after="0" w:line="480" w:lineRule="auto"/>
        <w:contextualSpacing/>
        <w:rPr>
          <w:color w:val="000000"/>
          <w:spacing w:val="7"/>
          <w:szCs w:val="24"/>
        </w:rPr>
      </w:pPr>
      <w:r w:rsidRPr="0052649B">
        <w:rPr>
          <w:color w:val="000000"/>
          <w:spacing w:val="7"/>
          <w:szCs w:val="24"/>
        </w:rPr>
        <w:t xml:space="preserve">The DTS </w:t>
      </w:r>
      <w:r w:rsidR="00560B71" w:rsidRPr="0052649B">
        <w:rPr>
          <w:color w:val="000000"/>
          <w:spacing w:val="7"/>
          <w:szCs w:val="24"/>
        </w:rPr>
        <w:t xml:space="preserve">modernization effort </w:t>
      </w:r>
      <w:r w:rsidRPr="0052649B">
        <w:rPr>
          <w:color w:val="000000"/>
          <w:spacing w:val="7"/>
          <w:szCs w:val="24"/>
        </w:rPr>
        <w:t xml:space="preserve">evaluates more modern technology, common practices of the travel industry, and the feasibility of a commercial travel product to make DoD travel operations more efficient. </w:t>
      </w:r>
      <w:r w:rsidR="00FE0F12" w:rsidRPr="0052649B">
        <w:rPr>
          <w:color w:val="000000"/>
          <w:spacing w:val="7"/>
          <w:szCs w:val="24"/>
        </w:rPr>
        <w:t xml:space="preserve"> </w:t>
      </w:r>
      <w:r w:rsidRPr="0052649B">
        <w:rPr>
          <w:color w:val="000000"/>
          <w:spacing w:val="7"/>
          <w:szCs w:val="24"/>
        </w:rPr>
        <w:t xml:space="preserve">The scope of the </w:t>
      </w:r>
      <w:r w:rsidR="00560B71" w:rsidRPr="0052649B">
        <w:rPr>
          <w:color w:val="000000"/>
          <w:spacing w:val="7"/>
          <w:szCs w:val="24"/>
        </w:rPr>
        <w:t xml:space="preserve">effort </w:t>
      </w:r>
      <w:r w:rsidRPr="0052649B">
        <w:rPr>
          <w:color w:val="000000"/>
          <w:spacing w:val="7"/>
          <w:szCs w:val="24"/>
        </w:rPr>
        <w:t>starts small and will expand over time to include more functionality and different types of users throughout DoD.</w:t>
      </w:r>
    </w:p>
    <w:p w14:paraId="60D0721C" w14:textId="77777777" w:rsidR="00CB24C8" w:rsidRPr="0052649B" w:rsidRDefault="00B34E57" w:rsidP="0052649B">
      <w:pPr>
        <w:shd w:val="clear" w:color="auto" w:fill="FFFFFF"/>
        <w:spacing w:before="0" w:after="0" w:line="480" w:lineRule="auto"/>
        <w:contextualSpacing/>
        <w:rPr>
          <w:color w:val="000000"/>
          <w:spacing w:val="7"/>
          <w:szCs w:val="24"/>
        </w:rPr>
      </w:pPr>
      <w:r w:rsidRPr="0052649B">
        <w:rPr>
          <w:b/>
          <w:bCs/>
          <w:caps/>
          <w:color w:val="000000"/>
          <w:spacing w:val="7"/>
          <w:szCs w:val="24"/>
        </w:rPr>
        <w:t>CATEGORIES OF INDIVIDUALS COVERED BY THE SYSTEM:</w:t>
      </w:r>
      <w:r w:rsidR="000E168F" w:rsidRPr="0052649B">
        <w:rPr>
          <w:b/>
          <w:bCs/>
          <w:caps/>
          <w:color w:val="000000"/>
          <w:spacing w:val="7"/>
          <w:szCs w:val="24"/>
        </w:rPr>
        <w:t xml:space="preserve">  </w:t>
      </w:r>
      <w:r w:rsidRPr="0052649B">
        <w:rPr>
          <w:color w:val="000000"/>
          <w:spacing w:val="7"/>
          <w:szCs w:val="24"/>
        </w:rPr>
        <w:t>DoD civilian personnel; active, former, and retired military members; Reserve and National Guard personnel; academy nominees, applicants, and cadets; dependents of military personnel; and all other individuals in receipt of DoD travel orders.</w:t>
      </w:r>
    </w:p>
    <w:p w14:paraId="37B67F87" w14:textId="77777777" w:rsidR="00106C11" w:rsidRPr="0052649B" w:rsidRDefault="00B34E57" w:rsidP="0052649B">
      <w:pPr>
        <w:shd w:val="clear" w:color="auto" w:fill="FFFFFF"/>
        <w:spacing w:before="0" w:after="0" w:line="480" w:lineRule="auto"/>
        <w:contextualSpacing/>
        <w:rPr>
          <w:color w:val="000000"/>
          <w:spacing w:val="7"/>
          <w:szCs w:val="24"/>
        </w:rPr>
      </w:pPr>
      <w:r w:rsidRPr="0052649B">
        <w:rPr>
          <w:b/>
          <w:bCs/>
          <w:caps/>
          <w:color w:val="000000"/>
          <w:spacing w:val="7"/>
          <w:szCs w:val="24"/>
        </w:rPr>
        <w:t xml:space="preserve">CATEGORIES OF RECORDS IN THE SYSTEM: </w:t>
      </w:r>
      <w:r w:rsidR="000E168F" w:rsidRPr="0052649B">
        <w:rPr>
          <w:b/>
          <w:bCs/>
          <w:caps/>
          <w:color w:val="000000"/>
          <w:spacing w:val="7"/>
          <w:szCs w:val="24"/>
        </w:rPr>
        <w:t xml:space="preserve"> </w:t>
      </w:r>
      <w:r w:rsidR="00106C11" w:rsidRPr="0052649B">
        <w:rPr>
          <w:color w:val="000000"/>
          <w:spacing w:val="7"/>
          <w:szCs w:val="24"/>
        </w:rPr>
        <w:t>DTS collects the following types of personal information: full name, Social Security Number (SSN), DoD Identification Number (DoD</w:t>
      </w:r>
      <w:r w:rsidR="00DF04CB" w:rsidRPr="0052649B">
        <w:rPr>
          <w:color w:val="000000"/>
          <w:spacing w:val="7"/>
          <w:szCs w:val="24"/>
        </w:rPr>
        <w:t xml:space="preserve"> </w:t>
      </w:r>
      <w:r w:rsidR="00106C11" w:rsidRPr="0052649B">
        <w:rPr>
          <w:color w:val="000000"/>
          <w:spacing w:val="7"/>
          <w:szCs w:val="24"/>
        </w:rPr>
        <w:t>ID</w:t>
      </w:r>
      <w:r w:rsidR="00DF04CB" w:rsidRPr="0052649B">
        <w:rPr>
          <w:color w:val="000000"/>
          <w:spacing w:val="7"/>
          <w:szCs w:val="24"/>
        </w:rPr>
        <w:t xml:space="preserve"> Number</w:t>
      </w:r>
      <w:r w:rsidR="00106C11" w:rsidRPr="0052649B">
        <w:rPr>
          <w:color w:val="000000"/>
          <w:spacing w:val="7"/>
          <w:szCs w:val="24"/>
        </w:rPr>
        <w:t xml:space="preserve">), gender, date of birth, Passport information, mailing address, home address, emergency contact information, and personal email address. </w:t>
      </w:r>
      <w:r w:rsidR="00DF04CB" w:rsidRPr="0052649B">
        <w:rPr>
          <w:color w:val="000000"/>
          <w:spacing w:val="7"/>
          <w:szCs w:val="24"/>
        </w:rPr>
        <w:t xml:space="preserve"> </w:t>
      </w:r>
      <w:r w:rsidR="00966FB2" w:rsidRPr="0052649B">
        <w:rPr>
          <w:color w:val="000000"/>
          <w:spacing w:val="7"/>
          <w:szCs w:val="24"/>
        </w:rPr>
        <w:t>E</w:t>
      </w:r>
      <w:r w:rsidR="00106C11" w:rsidRPr="0052649B">
        <w:rPr>
          <w:color w:val="000000"/>
          <w:spacing w:val="7"/>
          <w:szCs w:val="24"/>
        </w:rPr>
        <w:t xml:space="preserve">mployment information including Service/Agency, duty station information, title/rank, civilian/military status information, and work email address. </w:t>
      </w:r>
      <w:r w:rsidR="00224994" w:rsidRPr="0052649B">
        <w:rPr>
          <w:color w:val="000000"/>
          <w:spacing w:val="7"/>
          <w:szCs w:val="24"/>
        </w:rPr>
        <w:t xml:space="preserve"> </w:t>
      </w:r>
      <w:r w:rsidR="00966FB2" w:rsidRPr="0052649B">
        <w:rPr>
          <w:color w:val="000000"/>
          <w:spacing w:val="7"/>
          <w:szCs w:val="24"/>
        </w:rPr>
        <w:t>F</w:t>
      </w:r>
      <w:r w:rsidR="00106C11" w:rsidRPr="0052649B">
        <w:rPr>
          <w:color w:val="000000"/>
          <w:spacing w:val="7"/>
          <w:szCs w:val="24"/>
        </w:rPr>
        <w:t xml:space="preserve">inancial information including the government travel card number and expiration date, personal credit card number and expiration date, personal checking and/or savings account numbers and bank routing information. </w:t>
      </w:r>
      <w:r w:rsidR="00966FB2" w:rsidRPr="0052649B">
        <w:rPr>
          <w:color w:val="000000"/>
          <w:spacing w:val="7"/>
          <w:szCs w:val="24"/>
        </w:rPr>
        <w:t xml:space="preserve"> T</w:t>
      </w:r>
      <w:r w:rsidR="00106C11" w:rsidRPr="0052649B">
        <w:rPr>
          <w:color w:val="000000"/>
          <w:spacing w:val="7"/>
          <w:szCs w:val="24"/>
        </w:rPr>
        <w:t>ravel information including frequent flyer information, travel itineraries (includes dates of travel) and reservations, trip record number, trip cost estimates, travel vouchers, travel-related receipts, travel document status information, travel budget information, commitment of travel funds, records of actual payment of travel funds, and supporting documentation.</w:t>
      </w:r>
    </w:p>
    <w:p w14:paraId="6F473256" w14:textId="77777777" w:rsidR="00B51857" w:rsidRPr="0052649B" w:rsidRDefault="00B51857" w:rsidP="0052649B">
      <w:pPr>
        <w:shd w:val="clear" w:color="auto" w:fill="FFFFFF"/>
        <w:spacing w:before="0" w:after="0" w:line="480" w:lineRule="auto"/>
        <w:contextualSpacing/>
        <w:rPr>
          <w:color w:val="000000"/>
          <w:spacing w:val="7"/>
          <w:szCs w:val="24"/>
        </w:rPr>
      </w:pPr>
      <w:r w:rsidRPr="0052649B">
        <w:rPr>
          <w:b/>
          <w:bCs/>
          <w:caps/>
          <w:color w:val="000000"/>
          <w:spacing w:val="7"/>
          <w:szCs w:val="24"/>
        </w:rPr>
        <w:t>RECORD SOURCE CATEGORIES:</w:t>
      </w:r>
      <w:r w:rsidR="000E168F" w:rsidRPr="0052649B">
        <w:rPr>
          <w:b/>
          <w:bCs/>
          <w:caps/>
          <w:color w:val="000000"/>
          <w:spacing w:val="7"/>
          <w:szCs w:val="24"/>
        </w:rPr>
        <w:t xml:space="preserve">  </w:t>
      </w:r>
      <w:r w:rsidRPr="0052649B">
        <w:rPr>
          <w:color w:val="000000"/>
          <w:spacing w:val="7"/>
          <w:szCs w:val="24"/>
        </w:rPr>
        <w:t>The individual traveler</w:t>
      </w:r>
      <w:r w:rsidR="00D425F8" w:rsidRPr="0052649B">
        <w:rPr>
          <w:color w:val="000000"/>
          <w:spacing w:val="7"/>
          <w:szCs w:val="24"/>
        </w:rPr>
        <w:t xml:space="preserve">, </w:t>
      </w:r>
      <w:r w:rsidRPr="0052649B">
        <w:rPr>
          <w:color w:val="000000"/>
          <w:spacing w:val="7"/>
          <w:szCs w:val="24"/>
        </w:rPr>
        <w:t>authorized DoD personnel</w:t>
      </w:r>
      <w:r w:rsidR="00D425F8" w:rsidRPr="0052649B">
        <w:rPr>
          <w:color w:val="000000"/>
          <w:spacing w:val="7"/>
          <w:szCs w:val="24"/>
        </w:rPr>
        <w:t>, and DoD information system</w:t>
      </w:r>
      <w:r w:rsidR="00966FB2" w:rsidRPr="0052649B">
        <w:rPr>
          <w:color w:val="000000"/>
          <w:spacing w:val="7"/>
          <w:szCs w:val="24"/>
        </w:rPr>
        <w:t>s</w:t>
      </w:r>
      <w:r w:rsidR="00D425F8" w:rsidRPr="0052649B">
        <w:rPr>
          <w:color w:val="000000"/>
          <w:spacing w:val="7"/>
          <w:szCs w:val="24"/>
        </w:rPr>
        <w:t xml:space="preserve"> via electronic import such as the Air Reserve Orders Writing System (AROWS) and Navy Reserve Order Writing System (NROWS)</w:t>
      </w:r>
      <w:r w:rsidRPr="0052649B">
        <w:rPr>
          <w:color w:val="000000"/>
          <w:spacing w:val="7"/>
          <w:szCs w:val="24"/>
        </w:rPr>
        <w:t>.</w:t>
      </w:r>
    </w:p>
    <w:p w14:paraId="1962F459" w14:textId="77777777" w:rsidR="00A620B6" w:rsidRPr="0052649B" w:rsidRDefault="00B34E57" w:rsidP="0052649B">
      <w:pPr>
        <w:shd w:val="clear" w:color="auto" w:fill="FFFFFF"/>
        <w:spacing w:before="0" w:after="0" w:line="480" w:lineRule="auto"/>
        <w:contextualSpacing/>
        <w:rPr>
          <w:color w:val="000000"/>
          <w:spacing w:val="7"/>
          <w:szCs w:val="24"/>
        </w:rPr>
      </w:pPr>
      <w:r w:rsidRPr="0052649B">
        <w:rPr>
          <w:b/>
          <w:bCs/>
          <w:caps/>
          <w:color w:val="000000"/>
          <w:spacing w:val="7"/>
          <w:szCs w:val="24"/>
        </w:rPr>
        <w:t>ROUTINE USES OF RECORDS MAINTAINED IN THE SYSTEM, INCLUDING CATEGORIES OF USERS AND THE PURPOSES OF SUCH USES:</w:t>
      </w:r>
      <w:r w:rsidR="000E168F" w:rsidRPr="0052649B">
        <w:rPr>
          <w:b/>
          <w:bCs/>
          <w:caps/>
          <w:color w:val="000000"/>
          <w:spacing w:val="7"/>
          <w:szCs w:val="24"/>
        </w:rPr>
        <w:t xml:space="preserve">  </w:t>
      </w:r>
      <w:r w:rsidRPr="0052649B">
        <w:rPr>
          <w:color w:val="000000"/>
          <w:spacing w:val="7"/>
          <w:szCs w:val="24"/>
        </w:rPr>
        <w:t>In addition to those disclosures generally permitted under 5 U.S.C. 552a(b) of the Privacy Act of 1974, as amended, these records may specifically be disclosed outside the DoD as a routine use pursuant to 5 U.S.C. 552a(b)(3) as follows:</w:t>
      </w:r>
    </w:p>
    <w:p w14:paraId="0444AB6A" w14:textId="77777777" w:rsidR="00A620B6" w:rsidRPr="0052649B" w:rsidRDefault="00B34E57" w:rsidP="0052649B">
      <w:pPr>
        <w:pStyle w:val="ListParagraph"/>
        <w:numPr>
          <w:ilvl w:val="0"/>
          <w:numId w:val="18"/>
        </w:numPr>
        <w:shd w:val="clear" w:color="auto" w:fill="FFFFFF"/>
        <w:spacing w:before="0" w:after="0" w:line="480" w:lineRule="auto"/>
        <w:ind w:left="0"/>
        <w:rPr>
          <w:color w:val="000000"/>
          <w:spacing w:val="7"/>
          <w:szCs w:val="24"/>
        </w:rPr>
      </w:pPr>
      <w:r w:rsidRPr="0052649B">
        <w:rPr>
          <w:color w:val="000000"/>
          <w:spacing w:val="7"/>
          <w:szCs w:val="24"/>
        </w:rPr>
        <w:t>To Federal and private entities providing travel services for purposes of arranging transportation and lodging for those individuals authorized to travel at government expense on official business.</w:t>
      </w:r>
    </w:p>
    <w:p w14:paraId="5970B402" w14:textId="77777777" w:rsidR="00A620B6" w:rsidRPr="0052649B" w:rsidRDefault="00B34E57" w:rsidP="0052649B">
      <w:pPr>
        <w:pStyle w:val="ListParagraph"/>
        <w:numPr>
          <w:ilvl w:val="0"/>
          <w:numId w:val="18"/>
        </w:numPr>
        <w:shd w:val="clear" w:color="auto" w:fill="FFFFFF"/>
        <w:spacing w:before="0" w:after="0" w:line="480" w:lineRule="auto"/>
        <w:ind w:left="0"/>
        <w:rPr>
          <w:color w:val="000000"/>
          <w:spacing w:val="7"/>
          <w:szCs w:val="24"/>
        </w:rPr>
      </w:pPr>
      <w:r w:rsidRPr="0052649B">
        <w:rPr>
          <w:color w:val="000000"/>
          <w:spacing w:val="7"/>
          <w:szCs w:val="24"/>
        </w:rPr>
        <w:t>To the Internal Revenue Service to provide information concerning the pay of travel allowances which are subject to federal income tax.</w:t>
      </w:r>
    </w:p>
    <w:p w14:paraId="53B69AE6" w14:textId="77777777" w:rsidR="005A22CE" w:rsidRPr="0052649B" w:rsidRDefault="00B34E57" w:rsidP="0052649B">
      <w:pPr>
        <w:pStyle w:val="ListParagraph"/>
        <w:numPr>
          <w:ilvl w:val="0"/>
          <w:numId w:val="18"/>
        </w:numPr>
        <w:shd w:val="clear" w:color="auto" w:fill="FFFFFF"/>
        <w:spacing w:before="0" w:after="0" w:line="480" w:lineRule="auto"/>
        <w:ind w:left="0"/>
        <w:rPr>
          <w:color w:val="000000"/>
          <w:spacing w:val="7"/>
          <w:szCs w:val="24"/>
        </w:rPr>
      </w:pPr>
      <w:r w:rsidRPr="0052649B">
        <w:rPr>
          <w:color w:val="000000"/>
          <w:spacing w:val="7"/>
          <w:szCs w:val="24"/>
        </w:rPr>
        <w:t>To banking establishments for the purpose of confirming billing or expense data.</w:t>
      </w:r>
    </w:p>
    <w:p w14:paraId="1F615228" w14:textId="77777777" w:rsidR="00F3309F" w:rsidRDefault="00A620B6" w:rsidP="00F3309F">
      <w:pPr>
        <w:pStyle w:val="ListParagraph"/>
        <w:numPr>
          <w:ilvl w:val="0"/>
          <w:numId w:val="18"/>
        </w:numPr>
        <w:shd w:val="clear" w:color="auto" w:fill="FFFFFF"/>
        <w:spacing w:before="0" w:after="0" w:line="480" w:lineRule="auto"/>
        <w:ind w:left="0"/>
        <w:rPr>
          <w:color w:val="000000"/>
          <w:spacing w:val="7"/>
          <w:szCs w:val="24"/>
        </w:rPr>
      </w:pPr>
      <w:r w:rsidRPr="0052649B">
        <w:rPr>
          <w:color w:val="000000"/>
          <w:spacing w:val="7"/>
          <w:szCs w:val="24"/>
        </w:rPr>
        <w:t>To contractors responsible for performing or working on contract for the DoD when necessary to accomplish an agency function related to this system of records.  Individuals provided information under this routine use are subject to the same Privacy Act requirements and limitations on disclosure as are applicable to DoD officers and employees.</w:t>
      </w:r>
    </w:p>
    <w:p w14:paraId="739991E2" w14:textId="77777777" w:rsidR="002E27E6" w:rsidRPr="00F3309F" w:rsidRDefault="00F3309F" w:rsidP="00F3309F">
      <w:pPr>
        <w:pStyle w:val="ListParagraph"/>
        <w:numPr>
          <w:ilvl w:val="0"/>
          <w:numId w:val="18"/>
        </w:numPr>
        <w:shd w:val="clear" w:color="auto" w:fill="FFFFFF"/>
        <w:spacing w:before="0" w:after="0" w:line="480" w:lineRule="auto"/>
        <w:ind w:left="0"/>
        <w:rPr>
          <w:color w:val="000000"/>
          <w:spacing w:val="7"/>
          <w:szCs w:val="24"/>
        </w:rPr>
      </w:pPr>
      <w:r w:rsidRPr="00410997">
        <w:t>To the appropriate Federal, State, local, territorial, tribal, foreign, or international law enforcement authority or other appropriate entity where a record, either alone or in conjunction with other information, indicates a violation or potential violation of law, whether criminal, civil, or regulatory in nature.</w:t>
      </w:r>
      <w:r w:rsidR="009B7D2A" w:rsidRPr="00F3309F">
        <w:rPr>
          <w:color w:val="000000"/>
          <w:szCs w:val="24"/>
          <w:shd w:val="clear" w:color="auto" w:fill="FFFFFF"/>
        </w:rPr>
        <w:t xml:space="preserve"> </w:t>
      </w:r>
    </w:p>
    <w:p w14:paraId="657E84A2" w14:textId="77777777" w:rsidR="002B78F1" w:rsidRPr="0052649B" w:rsidRDefault="002E27E6" w:rsidP="0052649B">
      <w:pPr>
        <w:pStyle w:val="ListParagraph"/>
        <w:numPr>
          <w:ilvl w:val="0"/>
          <w:numId w:val="18"/>
        </w:numPr>
        <w:spacing w:before="0" w:after="0" w:line="480" w:lineRule="auto"/>
        <w:ind w:left="0"/>
        <w:rPr>
          <w:color w:val="000000"/>
          <w:spacing w:val="7"/>
          <w:szCs w:val="24"/>
        </w:rPr>
      </w:pPr>
      <w:r>
        <w:rPr>
          <w:color w:val="000000"/>
          <w:spacing w:val="7"/>
          <w:szCs w:val="24"/>
        </w:rPr>
        <w:t>T</w:t>
      </w:r>
      <w:r w:rsidR="00B675B6" w:rsidRPr="0052649B">
        <w:rPr>
          <w:color w:val="000000"/>
          <w:spacing w:val="7"/>
          <w:szCs w:val="24"/>
        </w:rPr>
        <w:t>o a federal agency, in response to its request</w:t>
      </w:r>
      <w:r>
        <w:rPr>
          <w:color w:val="000000"/>
          <w:spacing w:val="7"/>
          <w:szCs w:val="24"/>
        </w:rPr>
        <w:t xml:space="preserve"> </w:t>
      </w:r>
      <w:r w:rsidR="00B57088" w:rsidRPr="0052649B">
        <w:rPr>
          <w:color w:val="000000"/>
          <w:spacing w:val="7"/>
          <w:szCs w:val="24"/>
        </w:rPr>
        <w:t xml:space="preserve">in connection with </w:t>
      </w:r>
      <w:r w:rsidR="00B675B6" w:rsidRPr="0052649B">
        <w:rPr>
          <w:color w:val="000000"/>
          <w:spacing w:val="7"/>
          <w:szCs w:val="24"/>
        </w:rPr>
        <w:t>an investigation of an employee</w:t>
      </w:r>
      <w:r w:rsidR="00A07D9B" w:rsidRPr="0052649B">
        <w:rPr>
          <w:color w:val="000000"/>
          <w:spacing w:val="7"/>
          <w:szCs w:val="24"/>
        </w:rPr>
        <w:t>, service member, or other authorized individual</w:t>
      </w:r>
      <w:r w:rsidR="00B675B6" w:rsidRPr="0052649B">
        <w:rPr>
          <w:color w:val="000000"/>
          <w:spacing w:val="7"/>
          <w:szCs w:val="24"/>
        </w:rPr>
        <w:t>to the extent that the information is relevant and necessary to the requesting agency's decision on the matter</w:t>
      </w:r>
      <w:r w:rsidR="002B78F1" w:rsidRPr="0052649B">
        <w:rPr>
          <w:color w:val="000000"/>
          <w:spacing w:val="7"/>
          <w:szCs w:val="24"/>
        </w:rPr>
        <w:t xml:space="preserve">.  </w:t>
      </w:r>
    </w:p>
    <w:p w14:paraId="41B32CAB" w14:textId="77777777" w:rsidR="002B78F1" w:rsidRPr="0052649B" w:rsidRDefault="002E27E6" w:rsidP="0052649B">
      <w:pPr>
        <w:pStyle w:val="ListParagraph"/>
        <w:numPr>
          <w:ilvl w:val="0"/>
          <w:numId w:val="18"/>
        </w:numPr>
        <w:spacing w:before="0" w:after="0" w:line="480" w:lineRule="auto"/>
        <w:ind w:left="0"/>
        <w:rPr>
          <w:color w:val="000000"/>
          <w:spacing w:val="7"/>
          <w:szCs w:val="24"/>
        </w:rPr>
      </w:pPr>
      <w:r>
        <w:rPr>
          <w:color w:val="000000"/>
          <w:spacing w:val="7"/>
          <w:szCs w:val="24"/>
        </w:rPr>
        <w:t>T</w:t>
      </w:r>
      <w:r w:rsidR="001642E5" w:rsidRPr="0052649B">
        <w:rPr>
          <w:color w:val="000000"/>
          <w:spacing w:val="7"/>
          <w:szCs w:val="24"/>
        </w:rPr>
        <w:t>o the Office of Personnel Management</w:t>
      </w:r>
      <w:r w:rsidR="002B78F1" w:rsidRPr="0052649B">
        <w:rPr>
          <w:color w:val="000000"/>
          <w:spacing w:val="7"/>
          <w:szCs w:val="24"/>
        </w:rPr>
        <w:t xml:space="preserve"> </w:t>
      </w:r>
      <w:r w:rsidR="00B675B6" w:rsidRPr="0052649B">
        <w:rPr>
          <w:color w:val="000000"/>
          <w:spacing w:val="7"/>
          <w:szCs w:val="24"/>
        </w:rPr>
        <w:t>concerning information on pay and leave, benefits, retirement deduction, and any other information necessary for the OPM to carry out its legally authorized government-wide personnel management functions and studies</w:t>
      </w:r>
      <w:r w:rsidR="0052649B">
        <w:rPr>
          <w:color w:val="000000"/>
          <w:spacing w:val="7"/>
          <w:szCs w:val="24"/>
        </w:rPr>
        <w:t>.</w:t>
      </w:r>
    </w:p>
    <w:p w14:paraId="11C57297" w14:textId="77777777" w:rsidR="00B675B6" w:rsidRPr="0052649B" w:rsidRDefault="002E27E6" w:rsidP="0052649B">
      <w:pPr>
        <w:pStyle w:val="ListParagraph"/>
        <w:numPr>
          <w:ilvl w:val="0"/>
          <w:numId w:val="18"/>
        </w:numPr>
        <w:spacing w:before="0" w:after="0" w:line="480" w:lineRule="auto"/>
        <w:ind w:left="0"/>
        <w:rPr>
          <w:color w:val="000000"/>
          <w:spacing w:val="7"/>
          <w:szCs w:val="24"/>
        </w:rPr>
      </w:pPr>
      <w:r>
        <w:rPr>
          <w:color w:val="000000"/>
          <w:spacing w:val="7"/>
          <w:szCs w:val="24"/>
        </w:rPr>
        <w:t>T</w:t>
      </w:r>
      <w:r w:rsidR="001642E5" w:rsidRPr="0052649B">
        <w:rPr>
          <w:color w:val="000000"/>
          <w:spacing w:val="7"/>
          <w:szCs w:val="24"/>
        </w:rPr>
        <w:t>o the Department of Justice for Litigation</w:t>
      </w:r>
      <w:r w:rsidR="00B675B6" w:rsidRPr="0052649B">
        <w:rPr>
          <w:color w:val="000000"/>
          <w:spacing w:val="7"/>
          <w:szCs w:val="24"/>
        </w:rPr>
        <w:t xml:space="preserve"> </w:t>
      </w:r>
      <w:r w:rsidR="00B675B6" w:rsidRPr="0052649B">
        <w:rPr>
          <w:szCs w:val="24"/>
        </w:rPr>
        <w:t xml:space="preserve">for the purpose of representing the Department of Defense, or any officer, employee or member of the Department in pending or potential litigation to </w:t>
      </w:r>
      <w:r w:rsidR="0052649B">
        <w:rPr>
          <w:szCs w:val="24"/>
        </w:rPr>
        <w:t>which the record is pertinent.</w:t>
      </w:r>
    </w:p>
    <w:p w14:paraId="5EC9D5DB" w14:textId="77777777" w:rsidR="00A620B6" w:rsidRPr="0052649B" w:rsidRDefault="002E27E6" w:rsidP="0052649B">
      <w:pPr>
        <w:pStyle w:val="ListParagraph"/>
        <w:numPr>
          <w:ilvl w:val="0"/>
          <w:numId w:val="18"/>
        </w:numPr>
        <w:spacing w:before="0" w:after="0" w:line="480" w:lineRule="auto"/>
        <w:ind w:left="0"/>
        <w:rPr>
          <w:color w:val="000000"/>
          <w:spacing w:val="7"/>
          <w:szCs w:val="24"/>
        </w:rPr>
      </w:pPr>
      <w:r>
        <w:rPr>
          <w:color w:val="000000"/>
          <w:spacing w:val="7"/>
          <w:szCs w:val="24"/>
        </w:rPr>
        <w:t>T</w:t>
      </w:r>
      <w:r w:rsidR="001642E5" w:rsidRPr="0052649B">
        <w:rPr>
          <w:color w:val="000000"/>
          <w:spacing w:val="7"/>
          <w:szCs w:val="24"/>
        </w:rPr>
        <w:t>o the National Archives and Records Administration</w:t>
      </w:r>
      <w:r>
        <w:rPr>
          <w:color w:val="000000"/>
          <w:spacing w:val="7"/>
          <w:szCs w:val="24"/>
        </w:rPr>
        <w:t xml:space="preserve"> for re</w:t>
      </w:r>
      <w:r w:rsidR="00A620B6" w:rsidRPr="0052649B">
        <w:rPr>
          <w:color w:val="000000"/>
          <w:spacing w:val="7"/>
          <w:szCs w:val="24"/>
        </w:rPr>
        <w:t>cords management inspections conducted under authority of 44 U.S.C. 2904 and 2906.</w:t>
      </w:r>
    </w:p>
    <w:p w14:paraId="001E2BF2" w14:textId="77777777" w:rsidR="001B4FA1" w:rsidRDefault="002E27E6" w:rsidP="001B4FA1">
      <w:pPr>
        <w:pStyle w:val="ListParagraph"/>
        <w:numPr>
          <w:ilvl w:val="0"/>
          <w:numId w:val="18"/>
        </w:numPr>
        <w:spacing w:before="0" w:after="0" w:line="480" w:lineRule="auto"/>
        <w:ind w:left="0"/>
        <w:rPr>
          <w:color w:val="000000"/>
          <w:spacing w:val="7"/>
          <w:szCs w:val="24"/>
        </w:rPr>
      </w:pPr>
      <w:r>
        <w:rPr>
          <w:color w:val="000000"/>
          <w:spacing w:val="7"/>
          <w:szCs w:val="24"/>
        </w:rPr>
        <w:t>T</w:t>
      </w:r>
      <w:r w:rsidR="001642E5" w:rsidRPr="0052649B">
        <w:rPr>
          <w:color w:val="000000"/>
          <w:spacing w:val="7"/>
          <w:szCs w:val="24"/>
        </w:rPr>
        <w:t>o the Merit Systems Protection Board</w:t>
      </w:r>
      <w:r w:rsidR="00A620B6" w:rsidRPr="0052649B">
        <w:rPr>
          <w:color w:val="000000"/>
          <w:spacing w:val="7"/>
          <w:szCs w:val="24"/>
        </w:rPr>
        <w:t>, including the Office of the Special Counsel, for the purpose of litigation, including administrative proceedings, appeals, special studies of the civil service and other merit systems, review of OPM or component rules and regulations, investigation of alleged or possible prohibited personnel practices; and administrative proceedings involving any individual subject of a DoD investigation, and such other functions, promulgated in 5 U.S.C. 1205 and 1206, or as may be authorized by law.</w:t>
      </w:r>
    </w:p>
    <w:p w14:paraId="2088A048" w14:textId="77777777" w:rsidR="001B4FA1" w:rsidRPr="001B4FA1" w:rsidRDefault="001B4FA1" w:rsidP="001B4FA1">
      <w:pPr>
        <w:pStyle w:val="ListParagraph"/>
        <w:numPr>
          <w:ilvl w:val="0"/>
          <w:numId w:val="18"/>
        </w:numPr>
        <w:spacing w:before="0" w:after="0" w:line="480" w:lineRule="auto"/>
        <w:ind w:left="0"/>
        <w:rPr>
          <w:color w:val="000000"/>
          <w:spacing w:val="7"/>
          <w:szCs w:val="24"/>
        </w:rPr>
      </w:pPr>
      <w:r w:rsidRPr="00410997">
        <w:t>To appropriate Federal, State, local, territorial, tribal, foreign, or international agencies for the purpose of counterintelligence activities authorized by U.S. law or Executive Order, or for the purpose of executing or enforcing laws designed to protect the national security or homeland security of the United States, including those relating to the sharing of records or information concerning terrorism, homeland security, or law enforcement.</w:t>
      </w:r>
    </w:p>
    <w:p w14:paraId="3479BAEE" w14:textId="77777777" w:rsidR="009B7D2A" w:rsidRPr="0052649B" w:rsidRDefault="009B7D2A" w:rsidP="0052649B">
      <w:pPr>
        <w:pStyle w:val="BodyText"/>
        <w:numPr>
          <w:ilvl w:val="0"/>
          <w:numId w:val="18"/>
        </w:numPr>
        <w:spacing w:line="480" w:lineRule="auto"/>
        <w:ind w:left="0"/>
        <w:contextualSpacing/>
      </w:pPr>
      <w:r w:rsidRPr="0052649B">
        <w:t>To appropriate agencies, entities, and persons when (1) the DoD suspects or has confirmed that there has been a breach of the system of records; (2) the DoD has determined that as a result of the suspected or confirmed breach there is a risk of harm to individuals, the DoD (including its information systems, programs, and operations), the Federal Government, or national security; and (3) the disclosure made to such agencies, entities, and persons is reasonably necessary to assist in connection with the DoD’s efforts to respond to the suspected or confirmed breach or to prevent, minimize, or remedy such harm.</w:t>
      </w:r>
    </w:p>
    <w:p w14:paraId="3D051D58" w14:textId="77777777" w:rsidR="00F3309F" w:rsidRDefault="00F3309F" w:rsidP="00F3309F">
      <w:pPr>
        <w:pStyle w:val="ListParagraph"/>
        <w:numPr>
          <w:ilvl w:val="0"/>
          <w:numId w:val="18"/>
        </w:numPr>
        <w:spacing w:before="0" w:after="0" w:line="480" w:lineRule="auto"/>
        <w:ind w:left="0"/>
        <w:rPr>
          <w:color w:val="000000"/>
          <w:spacing w:val="7"/>
          <w:szCs w:val="24"/>
        </w:rPr>
      </w:pPr>
      <w:r>
        <w:rPr>
          <w:color w:val="000000"/>
          <w:spacing w:val="7"/>
          <w:szCs w:val="24"/>
        </w:rPr>
        <w:t>T</w:t>
      </w:r>
      <w:r w:rsidRPr="0052649B">
        <w:rPr>
          <w:color w:val="000000"/>
          <w:spacing w:val="7"/>
          <w:szCs w:val="24"/>
        </w:rPr>
        <w:t xml:space="preserve">o a Federal, State, local, tribal, territorial, foreign governmental and/or multinational agency, either in response to its request or upon the initiative of the Component, </w:t>
      </w:r>
      <w:r>
        <w:rPr>
          <w:color w:val="000000"/>
          <w:spacing w:val="7"/>
          <w:szCs w:val="24"/>
        </w:rPr>
        <w:t xml:space="preserve">or </w:t>
      </w:r>
      <w:r w:rsidR="00A620B6" w:rsidRPr="0052649B">
        <w:rPr>
          <w:color w:val="000000"/>
          <w:spacing w:val="7"/>
          <w:szCs w:val="24"/>
        </w:rPr>
        <w:t>maintained by a Component consisting of, or relating to, terrorism information (6 U.S.C. 485(a)(4)), homeland security information (6 U.S.C. 482(f)(1)), or Law enforcement information (Guideline 2 Report attached to White House Memorandum, "Information Sharing Environment, November 22, 2006) may be disclosed for purposes of sharing such information as is necessary and relevant for the agencies to the detection, prevention, disruption, preemption, and mitigation of the effects of terrorist activities against the territory, people, and interests of the United States of America as contemplated by the Intelligence Reform and Terrorism Protection Act of 2004 (Public Law 108-458) and Executive Order 13388 (October 25, 2005).</w:t>
      </w:r>
    </w:p>
    <w:p w14:paraId="08438D7E" w14:textId="77777777" w:rsidR="00F3309F" w:rsidRPr="00F3309F" w:rsidRDefault="00F3309F" w:rsidP="00F3309F">
      <w:pPr>
        <w:pStyle w:val="ListParagraph"/>
        <w:numPr>
          <w:ilvl w:val="0"/>
          <w:numId w:val="18"/>
        </w:numPr>
        <w:spacing w:before="0" w:after="0" w:line="480" w:lineRule="auto"/>
        <w:ind w:left="0"/>
        <w:rPr>
          <w:color w:val="000000"/>
          <w:spacing w:val="7"/>
          <w:szCs w:val="24"/>
        </w:rPr>
      </w:pPr>
      <w:r w:rsidRPr="00410997">
        <w:t>To appropriate agencies, entities, and persons when (1) the DoD suspects or has confirmed that there has been a breach of the system of records; (2) the DoD has determined that as a result of the suspected or confirmed breach there is a risk of harm to individuals, the DoD (including its information systems, programs, and operations), the Federal Government, or national security; and (3) the disclosure made to such agencies, entities, and persons is reasonably necessary to assist in connection with the DoD’s efforts to respond to the suspected or confirmed breach or to prevent, minimize, or remedy such harm.</w:t>
      </w:r>
    </w:p>
    <w:p w14:paraId="2297CA0E" w14:textId="77777777" w:rsidR="00F3309F" w:rsidRPr="00F3309F" w:rsidRDefault="00F3309F" w:rsidP="00F3309F">
      <w:pPr>
        <w:pStyle w:val="ListParagraph"/>
        <w:numPr>
          <w:ilvl w:val="0"/>
          <w:numId w:val="18"/>
        </w:numPr>
        <w:spacing w:before="0" w:after="0" w:line="480" w:lineRule="auto"/>
        <w:ind w:left="0"/>
        <w:rPr>
          <w:color w:val="000000"/>
          <w:spacing w:val="7"/>
          <w:szCs w:val="24"/>
        </w:rPr>
      </w:pPr>
      <w:r>
        <w:t>T</w:t>
      </w:r>
      <w:r w:rsidRPr="00410997">
        <w:t>o another Federal agency or Federal entity, when the DoD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14:paraId="342F462A" w14:textId="77777777" w:rsidR="00CB24C8" w:rsidRPr="0052649B" w:rsidRDefault="00B51857" w:rsidP="0052649B">
      <w:pPr>
        <w:shd w:val="clear" w:color="auto" w:fill="FFFFFF"/>
        <w:spacing w:before="0" w:after="0" w:line="480" w:lineRule="auto"/>
        <w:contextualSpacing/>
        <w:rPr>
          <w:color w:val="000000"/>
          <w:spacing w:val="7"/>
          <w:szCs w:val="24"/>
        </w:rPr>
      </w:pPr>
      <w:r w:rsidRPr="0052649B">
        <w:rPr>
          <w:b/>
          <w:bCs/>
          <w:color w:val="000000"/>
          <w:spacing w:val="7"/>
          <w:szCs w:val="24"/>
        </w:rPr>
        <w:t>POLICIES AND PRACTICES FOR STORAGE OF RECORDS</w:t>
      </w:r>
      <w:r w:rsidR="00B34E57" w:rsidRPr="0052649B">
        <w:rPr>
          <w:b/>
          <w:bCs/>
          <w:caps/>
          <w:color w:val="000000"/>
          <w:spacing w:val="7"/>
          <w:szCs w:val="24"/>
        </w:rPr>
        <w:t>:</w:t>
      </w:r>
      <w:r w:rsidR="00A12858" w:rsidRPr="0052649B">
        <w:rPr>
          <w:b/>
          <w:bCs/>
          <w:caps/>
          <w:color w:val="000000"/>
          <w:spacing w:val="7"/>
          <w:szCs w:val="24"/>
        </w:rPr>
        <w:t xml:space="preserve">  </w:t>
      </w:r>
      <w:r w:rsidR="00144F39">
        <w:rPr>
          <w:color w:val="000000"/>
          <w:spacing w:val="7"/>
          <w:szCs w:val="24"/>
        </w:rPr>
        <w:t>Records are maintained in e</w:t>
      </w:r>
      <w:r w:rsidR="00CB24C8" w:rsidRPr="0052649B">
        <w:rPr>
          <w:color w:val="000000"/>
          <w:spacing w:val="7"/>
          <w:szCs w:val="24"/>
        </w:rPr>
        <w:t>lectronic storage media.</w:t>
      </w:r>
    </w:p>
    <w:p w14:paraId="14A39340" w14:textId="77777777" w:rsidR="000B7743" w:rsidRPr="0052649B" w:rsidRDefault="001F6B08" w:rsidP="0052649B">
      <w:pPr>
        <w:spacing w:before="0" w:after="0" w:line="480" w:lineRule="auto"/>
        <w:contextualSpacing/>
        <w:rPr>
          <w:color w:val="000000"/>
          <w:spacing w:val="7"/>
          <w:szCs w:val="24"/>
        </w:rPr>
      </w:pPr>
      <w:r w:rsidRPr="0052649B">
        <w:rPr>
          <w:b/>
          <w:bCs/>
          <w:color w:val="000000"/>
          <w:spacing w:val="7"/>
          <w:szCs w:val="24"/>
        </w:rPr>
        <w:t>POLICIES AND PRACTICES FOR RETRIEVAL OF RECORDS:</w:t>
      </w:r>
      <w:r w:rsidR="00A12858" w:rsidRPr="0052649B">
        <w:rPr>
          <w:b/>
          <w:bCs/>
          <w:color w:val="000000"/>
          <w:spacing w:val="7"/>
          <w:szCs w:val="24"/>
        </w:rPr>
        <w:t xml:space="preserve">  </w:t>
      </w:r>
      <w:r w:rsidR="00B34E57" w:rsidRPr="0052649B">
        <w:rPr>
          <w:color w:val="000000"/>
          <w:spacing w:val="7"/>
          <w:szCs w:val="24"/>
        </w:rPr>
        <w:t xml:space="preserve">Travel authorization and voucher records </w:t>
      </w:r>
      <w:r w:rsidR="00415C43" w:rsidRPr="0052649B">
        <w:rPr>
          <w:color w:val="000000"/>
          <w:spacing w:val="7"/>
          <w:szCs w:val="24"/>
        </w:rPr>
        <w:t xml:space="preserve">for DoD employees </w:t>
      </w:r>
      <w:r w:rsidR="00B34E57" w:rsidRPr="0052649B">
        <w:rPr>
          <w:color w:val="000000"/>
          <w:spacing w:val="7"/>
          <w:szCs w:val="24"/>
        </w:rPr>
        <w:t xml:space="preserve">are retrieved by the </w:t>
      </w:r>
      <w:r w:rsidR="006500B8" w:rsidRPr="0052649B">
        <w:rPr>
          <w:color w:val="000000"/>
          <w:spacing w:val="7"/>
          <w:szCs w:val="24"/>
        </w:rPr>
        <w:t xml:space="preserve">DoD </w:t>
      </w:r>
      <w:r w:rsidR="00744EE2" w:rsidRPr="0052649B">
        <w:rPr>
          <w:color w:val="000000"/>
          <w:spacing w:val="7"/>
          <w:szCs w:val="24"/>
        </w:rPr>
        <w:t>C</w:t>
      </w:r>
      <w:r w:rsidR="006500B8" w:rsidRPr="0052649B">
        <w:rPr>
          <w:color w:val="000000"/>
          <w:spacing w:val="7"/>
          <w:szCs w:val="24"/>
        </w:rPr>
        <w:t>omponent</w:t>
      </w:r>
      <w:r w:rsidR="003A1AF2" w:rsidRPr="0052649B">
        <w:rPr>
          <w:color w:val="000000"/>
          <w:spacing w:val="7"/>
          <w:szCs w:val="24"/>
        </w:rPr>
        <w:t>, name, and/or partial or full SSN</w:t>
      </w:r>
      <w:r w:rsidR="006500B8" w:rsidRPr="0052649B">
        <w:rPr>
          <w:color w:val="000000"/>
          <w:spacing w:val="7"/>
          <w:szCs w:val="24"/>
        </w:rPr>
        <w:t>.</w:t>
      </w:r>
      <w:r w:rsidR="00415C43" w:rsidRPr="0052649B">
        <w:rPr>
          <w:color w:val="000000"/>
          <w:spacing w:val="7"/>
          <w:szCs w:val="24"/>
        </w:rPr>
        <w:t xml:space="preserve"> </w:t>
      </w:r>
      <w:r w:rsidR="00744EE2" w:rsidRPr="0052649B">
        <w:rPr>
          <w:color w:val="000000"/>
          <w:spacing w:val="7"/>
          <w:szCs w:val="24"/>
        </w:rPr>
        <w:t xml:space="preserve"> </w:t>
      </w:r>
      <w:r w:rsidR="00415C43" w:rsidRPr="0052649B">
        <w:rPr>
          <w:color w:val="000000"/>
          <w:spacing w:val="7"/>
          <w:szCs w:val="24"/>
        </w:rPr>
        <w:t xml:space="preserve">For foreign nationals, records can be retrieved using the full name and DoD component. </w:t>
      </w:r>
      <w:r w:rsidR="00FE0F12" w:rsidRPr="0052649B">
        <w:rPr>
          <w:color w:val="000000"/>
          <w:spacing w:val="7"/>
          <w:szCs w:val="24"/>
        </w:rPr>
        <w:t xml:space="preserve"> </w:t>
      </w:r>
      <w:r w:rsidR="00415C43" w:rsidRPr="0052649B">
        <w:rPr>
          <w:color w:val="000000"/>
          <w:spacing w:val="7"/>
          <w:szCs w:val="24"/>
        </w:rPr>
        <w:t>For employees’ dependents, records can be retrieved using the host employee’s component, name, and SSN.</w:t>
      </w:r>
      <w:r w:rsidR="00101597" w:rsidRPr="0052649B">
        <w:rPr>
          <w:szCs w:val="24"/>
        </w:rPr>
        <w:t xml:space="preserve"> </w:t>
      </w:r>
      <w:r w:rsidR="000B7743" w:rsidRPr="0052649B">
        <w:rPr>
          <w:szCs w:val="24"/>
        </w:rPr>
        <w:t xml:space="preserve"> </w:t>
      </w:r>
      <w:r w:rsidR="00101597" w:rsidRPr="0052649B">
        <w:rPr>
          <w:color w:val="000000"/>
          <w:spacing w:val="7"/>
          <w:szCs w:val="24"/>
        </w:rPr>
        <w:t xml:space="preserve">For the </w:t>
      </w:r>
      <w:r w:rsidR="00152CD5" w:rsidRPr="0052649B">
        <w:rPr>
          <w:color w:val="000000"/>
          <w:spacing w:val="7"/>
          <w:szCs w:val="24"/>
        </w:rPr>
        <w:t xml:space="preserve">modernization effort </w:t>
      </w:r>
      <w:r w:rsidR="00101597" w:rsidRPr="0052649B">
        <w:rPr>
          <w:color w:val="000000"/>
          <w:spacing w:val="7"/>
          <w:szCs w:val="24"/>
        </w:rPr>
        <w:t>(which only includes a small subset of Federal Government employees) the data is retrie</w:t>
      </w:r>
      <w:r w:rsidR="0052649B">
        <w:rPr>
          <w:color w:val="000000"/>
          <w:spacing w:val="7"/>
          <w:szCs w:val="24"/>
        </w:rPr>
        <w:t>ved by DoD ID Number and name.</w:t>
      </w:r>
    </w:p>
    <w:p w14:paraId="6254B77E" w14:textId="77777777" w:rsidR="00FE0F12" w:rsidRPr="0052649B" w:rsidRDefault="001F6B08" w:rsidP="0052649B">
      <w:pPr>
        <w:spacing w:before="0" w:after="0" w:line="480" w:lineRule="auto"/>
        <w:contextualSpacing/>
        <w:rPr>
          <w:b/>
          <w:color w:val="000000"/>
          <w:spacing w:val="7"/>
          <w:szCs w:val="24"/>
        </w:rPr>
      </w:pPr>
      <w:r w:rsidRPr="0052649B">
        <w:rPr>
          <w:b/>
          <w:color w:val="000000"/>
          <w:spacing w:val="7"/>
          <w:szCs w:val="24"/>
        </w:rPr>
        <w:t xml:space="preserve">POLICIES AND PRACTICES FOR RETENTION AND DISPOSAL OF RECORDS: </w:t>
      </w:r>
      <w:r w:rsidR="0052649B">
        <w:rPr>
          <w:b/>
          <w:color w:val="000000"/>
          <w:spacing w:val="7"/>
          <w:szCs w:val="24"/>
        </w:rPr>
        <w:t xml:space="preserve"> </w:t>
      </w:r>
      <w:r w:rsidR="00651BF5" w:rsidRPr="0052649B">
        <w:rPr>
          <w:color w:val="000000"/>
          <w:spacing w:val="7"/>
          <w:szCs w:val="24"/>
        </w:rPr>
        <w:t xml:space="preserve">These records are retained and disposed of consistent with the National Archives and Records Administration approved records disposition schedules.  </w:t>
      </w:r>
      <w:r w:rsidR="009E5A38" w:rsidRPr="0052649B">
        <w:rPr>
          <w:color w:val="000000"/>
          <w:spacing w:val="7"/>
          <w:szCs w:val="24"/>
        </w:rPr>
        <w:t>The majority of the records will be d</w:t>
      </w:r>
      <w:r w:rsidR="005B494D" w:rsidRPr="0052649B">
        <w:rPr>
          <w:color w:val="000000"/>
          <w:spacing w:val="7"/>
          <w:szCs w:val="24"/>
        </w:rPr>
        <w:t>estroy</w:t>
      </w:r>
      <w:r w:rsidR="009E5A38" w:rsidRPr="0052649B">
        <w:rPr>
          <w:color w:val="000000"/>
          <w:spacing w:val="7"/>
          <w:szCs w:val="24"/>
        </w:rPr>
        <w:t>ed</w:t>
      </w:r>
      <w:r w:rsidR="005B494D" w:rsidRPr="0052649B">
        <w:rPr>
          <w:color w:val="000000"/>
          <w:spacing w:val="7"/>
          <w:szCs w:val="24"/>
        </w:rPr>
        <w:t xml:space="preserve"> 6 years after</w:t>
      </w:r>
      <w:r w:rsidR="009E5A38" w:rsidRPr="0052649B">
        <w:rPr>
          <w:color w:val="000000"/>
          <w:spacing w:val="7"/>
          <w:szCs w:val="24"/>
        </w:rPr>
        <w:t xml:space="preserve"> the</w:t>
      </w:r>
      <w:r w:rsidR="005B494D" w:rsidRPr="0052649B">
        <w:rPr>
          <w:color w:val="000000"/>
          <w:spacing w:val="7"/>
          <w:szCs w:val="24"/>
        </w:rPr>
        <w:t xml:space="preserve"> final payment or cancellation. </w:t>
      </w:r>
      <w:r w:rsidR="00F214CA" w:rsidRPr="0052649B">
        <w:rPr>
          <w:color w:val="000000"/>
          <w:spacing w:val="7"/>
          <w:szCs w:val="24"/>
        </w:rPr>
        <w:t xml:space="preserve"> </w:t>
      </w:r>
      <w:r w:rsidR="005B494D" w:rsidRPr="0052649B">
        <w:rPr>
          <w:color w:val="000000"/>
          <w:spacing w:val="7"/>
          <w:szCs w:val="24"/>
        </w:rPr>
        <w:t>Records relating to a claim will be destroyed 6 years and 3 months after</w:t>
      </w:r>
      <w:r w:rsidR="009E5A38" w:rsidRPr="0052649B">
        <w:rPr>
          <w:color w:val="000000"/>
          <w:spacing w:val="7"/>
          <w:szCs w:val="24"/>
        </w:rPr>
        <w:t xml:space="preserve"> the claim is closed or court order is lifted. </w:t>
      </w:r>
      <w:r w:rsidR="007E1604" w:rsidRPr="0052649B">
        <w:rPr>
          <w:color w:val="000000"/>
          <w:spacing w:val="7"/>
          <w:szCs w:val="24"/>
        </w:rPr>
        <w:t xml:space="preserve"> </w:t>
      </w:r>
      <w:r w:rsidR="009E5A38" w:rsidRPr="0052649B">
        <w:rPr>
          <w:color w:val="000000"/>
          <w:spacing w:val="7"/>
          <w:szCs w:val="24"/>
        </w:rPr>
        <w:t xml:space="preserve">In the case of a waiver of a claim, the record will be destroyed </w:t>
      </w:r>
      <w:r w:rsidR="00B42D04" w:rsidRPr="0052649B">
        <w:rPr>
          <w:color w:val="000000"/>
          <w:spacing w:val="7"/>
          <w:szCs w:val="24"/>
        </w:rPr>
        <w:t xml:space="preserve">6 years and 3 months </w:t>
      </w:r>
      <w:r w:rsidR="009E5A38" w:rsidRPr="0052649B">
        <w:rPr>
          <w:color w:val="000000"/>
          <w:spacing w:val="7"/>
          <w:szCs w:val="24"/>
        </w:rPr>
        <w:t xml:space="preserve">after the close of the fiscal year in which the waiver was approved. </w:t>
      </w:r>
      <w:r w:rsidR="00F214CA" w:rsidRPr="0052649B">
        <w:rPr>
          <w:color w:val="000000"/>
          <w:spacing w:val="7"/>
          <w:szCs w:val="24"/>
        </w:rPr>
        <w:t xml:space="preserve"> </w:t>
      </w:r>
      <w:r w:rsidR="009E5A38" w:rsidRPr="0052649B">
        <w:rPr>
          <w:color w:val="000000"/>
          <w:spacing w:val="7"/>
          <w:szCs w:val="24"/>
        </w:rPr>
        <w:t>In the case of a claim for which the Government's right to collect was not extended, the record will be destroyed 10 years and 3 months after the year in which the Government's right to collect first accrued.</w:t>
      </w:r>
    </w:p>
    <w:p w14:paraId="67105448" w14:textId="77777777" w:rsidR="001F6B08" w:rsidRPr="0052649B" w:rsidRDefault="001F6B08" w:rsidP="0052649B">
      <w:pPr>
        <w:shd w:val="clear" w:color="auto" w:fill="FFFFFF"/>
        <w:spacing w:before="0" w:after="0" w:line="480" w:lineRule="auto"/>
        <w:contextualSpacing/>
        <w:rPr>
          <w:color w:val="000000"/>
          <w:spacing w:val="7"/>
          <w:szCs w:val="24"/>
        </w:rPr>
      </w:pPr>
      <w:r w:rsidRPr="0052649B">
        <w:rPr>
          <w:b/>
          <w:bCs/>
          <w:color w:val="000000"/>
          <w:spacing w:val="7"/>
          <w:szCs w:val="24"/>
        </w:rPr>
        <w:t xml:space="preserve">ADMINISTRATIVE, TECHNICAL, AND PHYSICAL </w:t>
      </w:r>
      <w:r w:rsidRPr="0052649B">
        <w:rPr>
          <w:b/>
          <w:bCs/>
          <w:caps/>
          <w:color w:val="000000"/>
          <w:spacing w:val="7"/>
          <w:szCs w:val="24"/>
        </w:rPr>
        <w:t>SAFEGUARDS:</w:t>
      </w:r>
      <w:r w:rsidR="00A12858" w:rsidRPr="0052649B">
        <w:rPr>
          <w:b/>
          <w:bCs/>
          <w:caps/>
          <w:color w:val="000000"/>
          <w:spacing w:val="7"/>
          <w:szCs w:val="24"/>
        </w:rPr>
        <w:t xml:space="preserve">  </w:t>
      </w:r>
      <w:r w:rsidRPr="0052649B">
        <w:rPr>
          <w:color w:val="000000"/>
          <w:spacing w:val="7"/>
          <w:szCs w:val="24"/>
        </w:rPr>
        <w:t>Records are stored in office buildings protected by</w:t>
      </w:r>
      <w:r w:rsidR="00C75BB1" w:rsidRPr="0052649B">
        <w:rPr>
          <w:color w:val="000000"/>
          <w:spacing w:val="7"/>
          <w:szCs w:val="24"/>
        </w:rPr>
        <w:t xml:space="preserve"> security</w:t>
      </w:r>
      <w:r w:rsidRPr="0052649B">
        <w:rPr>
          <w:color w:val="000000"/>
          <w:spacing w:val="7"/>
          <w:szCs w:val="24"/>
        </w:rPr>
        <w:t xml:space="preserve"> guards, </w:t>
      </w:r>
      <w:r w:rsidR="00447191" w:rsidRPr="0052649B">
        <w:rPr>
          <w:color w:val="000000"/>
          <w:spacing w:val="7"/>
          <w:szCs w:val="24"/>
        </w:rPr>
        <w:t xml:space="preserve">closed circuit TV, </w:t>
      </w:r>
      <w:r w:rsidRPr="0052649B">
        <w:rPr>
          <w:color w:val="000000"/>
          <w:spacing w:val="7"/>
          <w:szCs w:val="24"/>
        </w:rPr>
        <w:t xml:space="preserve">controlled screening, use of visitor registers, electronic access, </w:t>
      </w:r>
      <w:r w:rsidR="00C75BB1" w:rsidRPr="0052649B">
        <w:rPr>
          <w:color w:val="000000"/>
          <w:spacing w:val="7"/>
          <w:szCs w:val="24"/>
        </w:rPr>
        <w:t xml:space="preserve">key cards, ID badges, </w:t>
      </w:r>
      <w:r w:rsidRPr="0052649B">
        <w:rPr>
          <w:color w:val="000000"/>
          <w:spacing w:val="7"/>
          <w:szCs w:val="24"/>
        </w:rPr>
        <w:t xml:space="preserve">and/or locks. </w:t>
      </w:r>
      <w:r w:rsidR="00966FB2" w:rsidRPr="0052649B">
        <w:rPr>
          <w:color w:val="000000"/>
          <w:spacing w:val="7"/>
          <w:szCs w:val="24"/>
        </w:rPr>
        <w:t xml:space="preserve"> </w:t>
      </w:r>
      <w:r w:rsidR="00C75BB1" w:rsidRPr="0052649B">
        <w:rPr>
          <w:color w:val="000000"/>
          <w:spacing w:val="7"/>
          <w:szCs w:val="24"/>
        </w:rPr>
        <w:t>Access to the system</w:t>
      </w:r>
      <w:r w:rsidR="007A50B4" w:rsidRPr="0052649B">
        <w:rPr>
          <w:color w:val="000000"/>
          <w:spacing w:val="7"/>
          <w:szCs w:val="24"/>
        </w:rPr>
        <w:t>’</w:t>
      </w:r>
      <w:r w:rsidR="00C75BB1" w:rsidRPr="0052649B">
        <w:rPr>
          <w:color w:val="000000"/>
          <w:spacing w:val="7"/>
          <w:szCs w:val="24"/>
        </w:rPr>
        <w:t xml:space="preserve">s data is controlled using intrusion detection systems, firewalls, a virtual private network, and DoD PKI certificates. </w:t>
      </w:r>
      <w:r w:rsidR="00FE0F12" w:rsidRPr="0052649B">
        <w:rPr>
          <w:color w:val="000000"/>
          <w:spacing w:val="7"/>
          <w:szCs w:val="24"/>
        </w:rPr>
        <w:t xml:space="preserve"> </w:t>
      </w:r>
      <w:r w:rsidR="00447191" w:rsidRPr="0052649B">
        <w:rPr>
          <w:color w:val="000000"/>
          <w:spacing w:val="7"/>
          <w:szCs w:val="24"/>
        </w:rPr>
        <w:t xml:space="preserve">Procedures are in place to deter and detect browsing and unauthorized access. </w:t>
      </w:r>
      <w:r w:rsidR="00FE0F12" w:rsidRPr="0052649B">
        <w:rPr>
          <w:color w:val="000000"/>
          <w:spacing w:val="7"/>
          <w:szCs w:val="24"/>
        </w:rPr>
        <w:t xml:space="preserve"> </w:t>
      </w:r>
      <w:r w:rsidR="00C75BB1" w:rsidRPr="0052649B">
        <w:rPr>
          <w:color w:val="000000"/>
          <w:spacing w:val="7"/>
          <w:szCs w:val="24"/>
        </w:rPr>
        <w:t xml:space="preserve">To access the records, personnel </w:t>
      </w:r>
      <w:r w:rsidR="00447191" w:rsidRPr="0052649B">
        <w:rPr>
          <w:color w:val="000000"/>
          <w:spacing w:val="7"/>
          <w:szCs w:val="24"/>
        </w:rPr>
        <w:t xml:space="preserve">are assigned role-based access and </w:t>
      </w:r>
      <w:r w:rsidR="00C75BB1" w:rsidRPr="0052649B">
        <w:rPr>
          <w:color w:val="000000"/>
          <w:spacing w:val="7"/>
          <w:szCs w:val="24"/>
        </w:rPr>
        <w:t xml:space="preserve">must complete two-factor authentication using a CAC credential and password/PIN. </w:t>
      </w:r>
      <w:r w:rsidR="00FE0F12" w:rsidRPr="0052649B">
        <w:rPr>
          <w:color w:val="000000"/>
          <w:spacing w:val="7"/>
          <w:szCs w:val="24"/>
        </w:rPr>
        <w:t xml:space="preserve"> </w:t>
      </w:r>
      <w:r w:rsidR="00106C11" w:rsidRPr="0052649B">
        <w:rPr>
          <w:color w:val="000000"/>
          <w:spacing w:val="7"/>
          <w:szCs w:val="24"/>
        </w:rPr>
        <w:t xml:space="preserve">Access to records is limited to individuals who are properly screened and cleared on a need-to-know basis in the performance of their official duties.  </w:t>
      </w:r>
      <w:r w:rsidRPr="0052649B">
        <w:rPr>
          <w:color w:val="000000"/>
          <w:spacing w:val="7"/>
          <w:szCs w:val="24"/>
        </w:rPr>
        <w:t>Physical and electronic access are limited to persons responsible for servicing and authorized to use the record system.</w:t>
      </w:r>
      <w:r w:rsidR="00447191" w:rsidRPr="0052649B">
        <w:rPr>
          <w:color w:val="000000"/>
          <w:spacing w:val="7"/>
          <w:szCs w:val="24"/>
        </w:rPr>
        <w:t xml:space="preserve"> </w:t>
      </w:r>
      <w:r w:rsidR="00FE0F12" w:rsidRPr="0052649B">
        <w:rPr>
          <w:color w:val="000000"/>
          <w:spacing w:val="7"/>
          <w:szCs w:val="24"/>
        </w:rPr>
        <w:t xml:space="preserve"> </w:t>
      </w:r>
      <w:r w:rsidR="00447191" w:rsidRPr="0052649B">
        <w:rPr>
          <w:color w:val="000000"/>
          <w:spacing w:val="7"/>
          <w:szCs w:val="24"/>
        </w:rPr>
        <w:t>The backups of data are encrypted and secured. The program office conducts security audits and monitor security practices</w:t>
      </w:r>
      <w:r w:rsidR="0052649B">
        <w:rPr>
          <w:color w:val="000000"/>
          <w:spacing w:val="7"/>
          <w:szCs w:val="24"/>
        </w:rPr>
        <w:t>.</w:t>
      </w:r>
    </w:p>
    <w:p w14:paraId="787E437E" w14:textId="77777777" w:rsidR="00B34E57" w:rsidRPr="0052649B" w:rsidRDefault="00B34E57" w:rsidP="0052649B">
      <w:pPr>
        <w:shd w:val="clear" w:color="auto" w:fill="FFFFFF"/>
        <w:spacing w:before="0" w:after="0" w:line="480" w:lineRule="auto"/>
        <w:contextualSpacing/>
        <w:rPr>
          <w:color w:val="000000"/>
          <w:spacing w:val="7"/>
          <w:szCs w:val="24"/>
        </w:rPr>
      </w:pPr>
      <w:r w:rsidRPr="0052649B">
        <w:rPr>
          <w:b/>
          <w:bCs/>
          <w:caps/>
          <w:color w:val="000000"/>
          <w:spacing w:val="7"/>
          <w:szCs w:val="24"/>
        </w:rPr>
        <w:t>RECORD ACCESS PROCEDURES:</w:t>
      </w:r>
      <w:r w:rsidR="00A12858" w:rsidRPr="0052649B">
        <w:rPr>
          <w:b/>
          <w:bCs/>
          <w:caps/>
          <w:color w:val="000000"/>
          <w:spacing w:val="7"/>
          <w:szCs w:val="24"/>
        </w:rPr>
        <w:t xml:space="preserve">  </w:t>
      </w:r>
      <w:r w:rsidRPr="0052649B">
        <w:rPr>
          <w:color w:val="000000"/>
          <w:spacing w:val="7"/>
          <w:szCs w:val="24"/>
        </w:rPr>
        <w:t>Individuals seeking access to records about themselves contained in this system of records should address written requests to the Office of the Secretary of Defense/Joint Staff Freedom of Information Act Requester Service Center, 1155 Defense Pentagon,</w:t>
      </w:r>
      <w:r w:rsidR="00CB24C8" w:rsidRPr="0052649B">
        <w:rPr>
          <w:color w:val="000000"/>
          <w:spacing w:val="7"/>
          <w:szCs w:val="24"/>
        </w:rPr>
        <w:t xml:space="preserve"> </w:t>
      </w:r>
      <w:r w:rsidRPr="0052649B">
        <w:rPr>
          <w:color w:val="000000"/>
          <w:spacing w:val="7"/>
          <w:szCs w:val="24"/>
        </w:rPr>
        <w:t xml:space="preserve">Washington DC </w:t>
      </w:r>
      <w:r w:rsidR="00651BF5" w:rsidRPr="0052649B">
        <w:rPr>
          <w:color w:val="000000"/>
          <w:spacing w:val="7"/>
          <w:szCs w:val="24"/>
        </w:rPr>
        <w:t xml:space="preserve"> </w:t>
      </w:r>
      <w:r w:rsidRPr="0052649B">
        <w:rPr>
          <w:color w:val="000000"/>
          <w:spacing w:val="7"/>
          <w:szCs w:val="24"/>
        </w:rPr>
        <w:t>20301-1155.</w:t>
      </w:r>
    </w:p>
    <w:p w14:paraId="1EF023D9" w14:textId="77777777" w:rsidR="005E191C" w:rsidRPr="0052649B" w:rsidRDefault="005E191C" w:rsidP="0052649B">
      <w:pPr>
        <w:shd w:val="clear" w:color="auto" w:fill="FFFFFF"/>
        <w:spacing w:before="0" w:after="0" w:line="480" w:lineRule="auto"/>
        <w:contextualSpacing/>
        <w:rPr>
          <w:color w:val="000000"/>
          <w:spacing w:val="7"/>
          <w:szCs w:val="24"/>
        </w:rPr>
      </w:pPr>
    </w:p>
    <w:p w14:paraId="7D9C0509" w14:textId="77777777" w:rsidR="005E191C" w:rsidRPr="0052649B" w:rsidRDefault="00B34E57" w:rsidP="0052649B">
      <w:pPr>
        <w:shd w:val="clear" w:color="auto" w:fill="FFFFFF"/>
        <w:spacing w:before="0" w:after="0" w:line="480" w:lineRule="auto"/>
        <w:contextualSpacing/>
        <w:rPr>
          <w:color w:val="000000"/>
          <w:spacing w:val="7"/>
          <w:szCs w:val="24"/>
        </w:rPr>
      </w:pPr>
      <w:r w:rsidRPr="0052649B">
        <w:rPr>
          <w:color w:val="000000"/>
          <w:spacing w:val="7"/>
          <w:szCs w:val="24"/>
        </w:rPr>
        <w:t>Requests must include the name and number of this system of records notice in addition to the individual</w:t>
      </w:r>
      <w:r w:rsidR="00092AFB" w:rsidRPr="0052649B">
        <w:rPr>
          <w:color w:val="000000"/>
          <w:spacing w:val="7"/>
          <w:szCs w:val="24"/>
        </w:rPr>
        <w:t>’</w:t>
      </w:r>
      <w:r w:rsidRPr="0052649B">
        <w:rPr>
          <w:color w:val="000000"/>
          <w:spacing w:val="7"/>
          <w:szCs w:val="24"/>
        </w:rPr>
        <w:t xml:space="preserve">s full name, </w:t>
      </w:r>
      <w:r w:rsidR="007E761D" w:rsidRPr="0052649B">
        <w:rPr>
          <w:color w:val="000000"/>
          <w:spacing w:val="7"/>
          <w:szCs w:val="24"/>
        </w:rPr>
        <w:t>SSN</w:t>
      </w:r>
      <w:r w:rsidRPr="0052649B">
        <w:rPr>
          <w:color w:val="000000"/>
          <w:spacing w:val="7"/>
          <w:szCs w:val="24"/>
        </w:rPr>
        <w:t xml:space="preserve"> (</w:t>
      </w:r>
      <w:r w:rsidR="00410839" w:rsidRPr="0052649B">
        <w:rPr>
          <w:color w:val="000000"/>
          <w:spacing w:val="7"/>
          <w:szCs w:val="24"/>
        </w:rPr>
        <w:t>if applicable)</w:t>
      </w:r>
      <w:r w:rsidRPr="0052649B">
        <w:rPr>
          <w:color w:val="000000"/>
          <w:spacing w:val="7"/>
          <w:szCs w:val="24"/>
        </w:rPr>
        <w:t xml:space="preserve">, office or organization where assigned when trip was taken, </w:t>
      </w:r>
      <w:r w:rsidR="00410839" w:rsidRPr="0052649B">
        <w:rPr>
          <w:color w:val="000000"/>
          <w:spacing w:val="7"/>
          <w:szCs w:val="24"/>
        </w:rPr>
        <w:t xml:space="preserve">and </w:t>
      </w:r>
      <w:r w:rsidRPr="0052649B">
        <w:rPr>
          <w:color w:val="000000"/>
          <w:spacing w:val="7"/>
          <w:szCs w:val="24"/>
        </w:rPr>
        <w:t>dates of travel</w:t>
      </w:r>
      <w:r w:rsidR="00410839" w:rsidRPr="0052649B">
        <w:rPr>
          <w:color w:val="000000"/>
          <w:spacing w:val="7"/>
          <w:szCs w:val="24"/>
        </w:rPr>
        <w:t xml:space="preserve">. </w:t>
      </w:r>
      <w:r w:rsidR="007E761D" w:rsidRPr="0052649B">
        <w:rPr>
          <w:color w:val="000000"/>
          <w:spacing w:val="7"/>
          <w:szCs w:val="24"/>
        </w:rPr>
        <w:t xml:space="preserve"> </w:t>
      </w:r>
      <w:r w:rsidR="00410839" w:rsidRPr="0052649B">
        <w:rPr>
          <w:color w:val="000000"/>
          <w:spacing w:val="7"/>
          <w:szCs w:val="24"/>
        </w:rPr>
        <w:t>The request must</w:t>
      </w:r>
      <w:r w:rsidRPr="0052649B">
        <w:rPr>
          <w:color w:val="000000"/>
          <w:spacing w:val="7"/>
          <w:szCs w:val="24"/>
        </w:rPr>
        <w:t xml:space="preserve"> be signed by the individual.</w:t>
      </w:r>
    </w:p>
    <w:p w14:paraId="657A15DD" w14:textId="77777777" w:rsidR="005E191C" w:rsidRPr="0052649B" w:rsidRDefault="005E191C" w:rsidP="0052649B">
      <w:pPr>
        <w:shd w:val="clear" w:color="auto" w:fill="FFFFFF"/>
        <w:spacing w:before="0" w:after="0" w:line="480" w:lineRule="auto"/>
        <w:contextualSpacing/>
        <w:rPr>
          <w:color w:val="000000"/>
          <w:spacing w:val="7"/>
          <w:szCs w:val="24"/>
        </w:rPr>
      </w:pPr>
      <w:r w:rsidRPr="0052649B">
        <w:rPr>
          <w:color w:val="000000"/>
          <w:spacing w:val="7"/>
          <w:szCs w:val="24"/>
        </w:rPr>
        <w:t xml:space="preserve">In addition, the requester must provide </w:t>
      </w:r>
      <w:r w:rsidR="001B084E" w:rsidRPr="0052649B">
        <w:rPr>
          <w:color w:val="000000"/>
          <w:spacing w:val="7"/>
          <w:szCs w:val="24"/>
        </w:rPr>
        <w:t xml:space="preserve">either </w:t>
      </w:r>
      <w:r w:rsidRPr="0052649B">
        <w:rPr>
          <w:color w:val="000000"/>
          <w:spacing w:val="7"/>
          <w:szCs w:val="24"/>
        </w:rPr>
        <w:t>a notarized statement or an unsworn declaration made in accordance with 28 U.S.C. 1746, in the following format:</w:t>
      </w:r>
    </w:p>
    <w:p w14:paraId="17A5B932" w14:textId="77777777" w:rsidR="005E191C" w:rsidRPr="0052649B" w:rsidRDefault="005E191C" w:rsidP="0052649B">
      <w:pPr>
        <w:shd w:val="clear" w:color="auto" w:fill="FFFFFF"/>
        <w:spacing w:before="0" w:after="0" w:line="480" w:lineRule="auto"/>
        <w:contextualSpacing/>
        <w:rPr>
          <w:color w:val="000000"/>
          <w:spacing w:val="7"/>
          <w:szCs w:val="24"/>
        </w:rPr>
      </w:pPr>
      <w:r w:rsidRPr="0052649B">
        <w:rPr>
          <w:color w:val="000000"/>
          <w:spacing w:val="7"/>
          <w:szCs w:val="24"/>
        </w:rPr>
        <w:t>If executed outside the United States:  “I declare (or certify, verify, or state) under penalty of perjury under the laws of the United States of America that the foregoing is true and correct.  Executed on (date).  (Signature).”</w:t>
      </w:r>
    </w:p>
    <w:p w14:paraId="4BBE7AF2" w14:textId="77777777" w:rsidR="005E191C" w:rsidRPr="0052649B" w:rsidRDefault="005E191C" w:rsidP="0052649B">
      <w:pPr>
        <w:shd w:val="clear" w:color="auto" w:fill="FFFFFF"/>
        <w:spacing w:before="0" w:after="0" w:line="480" w:lineRule="auto"/>
        <w:contextualSpacing/>
        <w:rPr>
          <w:color w:val="000000"/>
          <w:spacing w:val="7"/>
          <w:szCs w:val="24"/>
        </w:rPr>
      </w:pPr>
      <w:r w:rsidRPr="0052649B">
        <w:rPr>
          <w:color w:val="000000"/>
          <w:spacing w:val="7"/>
          <w:szCs w:val="24"/>
        </w:rPr>
        <w:t>If executed within the United States, its territories, possessions, or commonwealths:  “I declare (or certify, verify, or state) under penalty of perjury that the foregoing is true and correct.  Executied on (date).  (Signature).”</w:t>
      </w:r>
    </w:p>
    <w:p w14:paraId="657F7033" w14:textId="77777777" w:rsidR="00CB24C8" w:rsidRPr="0052649B" w:rsidRDefault="00B34E57" w:rsidP="0052649B">
      <w:pPr>
        <w:shd w:val="clear" w:color="auto" w:fill="FFFFFF"/>
        <w:spacing w:before="0" w:after="0" w:line="480" w:lineRule="auto"/>
        <w:contextualSpacing/>
        <w:rPr>
          <w:color w:val="000000"/>
          <w:spacing w:val="7"/>
          <w:szCs w:val="24"/>
        </w:rPr>
      </w:pPr>
      <w:r w:rsidRPr="0052649B">
        <w:rPr>
          <w:b/>
          <w:bCs/>
          <w:caps/>
          <w:color w:val="000000"/>
          <w:spacing w:val="7"/>
          <w:szCs w:val="24"/>
        </w:rPr>
        <w:t>CONTESTING RECORD PROCEDURES:</w:t>
      </w:r>
      <w:r w:rsidR="00A12858" w:rsidRPr="0052649B">
        <w:rPr>
          <w:b/>
          <w:bCs/>
          <w:caps/>
          <w:color w:val="000000"/>
          <w:spacing w:val="7"/>
          <w:szCs w:val="24"/>
        </w:rPr>
        <w:t xml:space="preserve">  </w:t>
      </w:r>
      <w:r w:rsidRPr="0052649B">
        <w:rPr>
          <w:color w:val="000000"/>
          <w:spacing w:val="7"/>
          <w:szCs w:val="24"/>
        </w:rPr>
        <w:t xml:space="preserve">The Office of the Secretary of Defense </w:t>
      </w:r>
      <w:r w:rsidR="00ED0D75" w:rsidRPr="0052649B">
        <w:rPr>
          <w:color w:val="000000"/>
          <w:spacing w:val="7"/>
          <w:szCs w:val="24"/>
        </w:rPr>
        <w:t xml:space="preserve">(OSD) </w:t>
      </w:r>
      <w:r w:rsidRPr="0052649B">
        <w:rPr>
          <w:color w:val="000000"/>
          <w:spacing w:val="7"/>
          <w:szCs w:val="24"/>
        </w:rPr>
        <w:t xml:space="preserve">rules for accessing records, for contesting contents and appealing initial agency determinations are published in </w:t>
      </w:r>
      <w:r w:rsidR="00ED0D75" w:rsidRPr="0052649B">
        <w:rPr>
          <w:color w:val="000000"/>
          <w:spacing w:val="7"/>
          <w:szCs w:val="24"/>
        </w:rPr>
        <w:t>OSD</w:t>
      </w:r>
      <w:r w:rsidRPr="0052649B">
        <w:rPr>
          <w:color w:val="000000"/>
          <w:spacing w:val="7"/>
          <w:szCs w:val="24"/>
        </w:rPr>
        <w:t xml:space="preserve"> Administrative Instruction 81; 32 CFR part 311; or may be obtained from the System Manager.</w:t>
      </w:r>
    </w:p>
    <w:p w14:paraId="65005002" w14:textId="77777777" w:rsidR="005E191C" w:rsidRPr="0052649B" w:rsidRDefault="00B51857" w:rsidP="0052649B">
      <w:pPr>
        <w:shd w:val="clear" w:color="auto" w:fill="FFFFFF"/>
        <w:spacing w:before="0" w:after="0" w:line="480" w:lineRule="auto"/>
        <w:contextualSpacing/>
        <w:rPr>
          <w:color w:val="000000"/>
          <w:spacing w:val="7"/>
          <w:szCs w:val="24"/>
        </w:rPr>
      </w:pPr>
      <w:r w:rsidRPr="0052649B">
        <w:rPr>
          <w:b/>
          <w:bCs/>
          <w:caps/>
          <w:color w:val="000000"/>
          <w:spacing w:val="7"/>
          <w:szCs w:val="24"/>
        </w:rPr>
        <w:t>NOTIFICATION PROCEDURE:</w:t>
      </w:r>
      <w:r w:rsidR="00A12858" w:rsidRPr="0052649B">
        <w:rPr>
          <w:b/>
          <w:bCs/>
          <w:caps/>
          <w:color w:val="000000"/>
          <w:spacing w:val="7"/>
          <w:szCs w:val="24"/>
        </w:rPr>
        <w:t xml:space="preserve">  </w:t>
      </w:r>
      <w:r w:rsidRPr="0052649B">
        <w:rPr>
          <w:color w:val="000000"/>
          <w:spacing w:val="7"/>
          <w:szCs w:val="24"/>
        </w:rPr>
        <w:t>Individuals seeking to determine whether information about themselves is contained in this system of records should address written inquiries to the Deputy Director, Defense Travel Management Office, 4800 Mark Center Drive, Suite 04J25-01, Alexandria, VA 22350</w:t>
      </w:r>
      <w:r w:rsidR="00B017D3" w:rsidRPr="0052649B">
        <w:rPr>
          <w:color w:val="000000"/>
          <w:spacing w:val="7"/>
          <w:szCs w:val="24"/>
        </w:rPr>
        <w:t>-6000</w:t>
      </w:r>
      <w:r w:rsidR="005E191C" w:rsidRPr="0052649B">
        <w:rPr>
          <w:color w:val="000000"/>
          <w:spacing w:val="7"/>
          <w:szCs w:val="24"/>
        </w:rPr>
        <w:t xml:space="preserve"> </w:t>
      </w:r>
      <w:r w:rsidRPr="0052649B">
        <w:rPr>
          <w:color w:val="000000"/>
          <w:spacing w:val="7"/>
          <w:szCs w:val="24"/>
        </w:rPr>
        <w:t xml:space="preserve">or (for archived records) the Deputy Director, Defense Travel System/Management Information System, Defense Manpower Data Center, 400 Gigling Road, Seaside, CA </w:t>
      </w:r>
      <w:r w:rsidR="00651BF5" w:rsidRPr="0052649B">
        <w:rPr>
          <w:color w:val="000000"/>
          <w:spacing w:val="7"/>
          <w:szCs w:val="24"/>
        </w:rPr>
        <w:t xml:space="preserve"> </w:t>
      </w:r>
      <w:r w:rsidRPr="0052649B">
        <w:rPr>
          <w:color w:val="000000"/>
          <w:spacing w:val="7"/>
          <w:szCs w:val="24"/>
        </w:rPr>
        <w:t>93955-6771.</w:t>
      </w:r>
    </w:p>
    <w:p w14:paraId="580A43C0" w14:textId="77777777" w:rsidR="005E191C" w:rsidRPr="0052649B" w:rsidRDefault="00B51857" w:rsidP="0052649B">
      <w:pPr>
        <w:shd w:val="clear" w:color="auto" w:fill="FFFFFF"/>
        <w:spacing w:before="0" w:after="0" w:line="480" w:lineRule="auto"/>
        <w:contextualSpacing/>
        <w:rPr>
          <w:color w:val="000000"/>
          <w:spacing w:val="7"/>
          <w:szCs w:val="24"/>
        </w:rPr>
      </w:pPr>
      <w:r w:rsidRPr="0052649B">
        <w:rPr>
          <w:color w:val="000000"/>
          <w:spacing w:val="7"/>
          <w:szCs w:val="24"/>
        </w:rPr>
        <w:t xml:space="preserve">Individuals should provide their full name, office or organization where assigned when trip was taken, and dates of travel. </w:t>
      </w:r>
      <w:r w:rsidR="005E191C" w:rsidRPr="0052649B">
        <w:rPr>
          <w:color w:val="000000"/>
          <w:spacing w:val="7"/>
          <w:szCs w:val="24"/>
        </w:rPr>
        <w:t xml:space="preserve"> </w:t>
      </w:r>
      <w:r w:rsidRPr="0052649B">
        <w:rPr>
          <w:color w:val="000000"/>
          <w:spacing w:val="7"/>
          <w:szCs w:val="24"/>
        </w:rPr>
        <w:t xml:space="preserve">In the case of legal claims or duplicate names, an individual’s </w:t>
      </w:r>
      <w:r w:rsidR="005E191C" w:rsidRPr="0052649B">
        <w:rPr>
          <w:color w:val="000000"/>
          <w:spacing w:val="7"/>
          <w:szCs w:val="24"/>
        </w:rPr>
        <w:t>SSN</w:t>
      </w:r>
      <w:r w:rsidRPr="0052649B">
        <w:rPr>
          <w:color w:val="000000"/>
          <w:spacing w:val="7"/>
          <w:szCs w:val="24"/>
        </w:rPr>
        <w:t xml:space="preserve"> (last 4 digits or full number, depending on the scenario) may be required.</w:t>
      </w:r>
      <w:r w:rsidR="005E191C" w:rsidRPr="0052649B">
        <w:rPr>
          <w:color w:val="000000"/>
          <w:spacing w:val="7"/>
          <w:szCs w:val="24"/>
        </w:rPr>
        <w:t xml:space="preserve"> </w:t>
      </w:r>
    </w:p>
    <w:p w14:paraId="1CD61397" w14:textId="77777777" w:rsidR="005E191C" w:rsidRPr="0052649B" w:rsidRDefault="005E191C" w:rsidP="0052649B">
      <w:pPr>
        <w:shd w:val="clear" w:color="auto" w:fill="FFFFFF"/>
        <w:spacing w:before="0" w:after="0" w:line="480" w:lineRule="auto"/>
        <w:contextualSpacing/>
        <w:rPr>
          <w:color w:val="000000"/>
          <w:spacing w:val="7"/>
          <w:szCs w:val="24"/>
        </w:rPr>
      </w:pPr>
      <w:r w:rsidRPr="0052649B">
        <w:rPr>
          <w:color w:val="000000"/>
          <w:spacing w:val="7"/>
          <w:szCs w:val="24"/>
        </w:rPr>
        <w:t>In addition, the requester must provide</w:t>
      </w:r>
      <w:r w:rsidR="001B084E" w:rsidRPr="0052649B">
        <w:rPr>
          <w:color w:val="000000"/>
          <w:spacing w:val="7"/>
          <w:szCs w:val="24"/>
        </w:rPr>
        <w:t xml:space="preserve"> either</w:t>
      </w:r>
      <w:r w:rsidRPr="0052649B">
        <w:rPr>
          <w:color w:val="000000"/>
          <w:spacing w:val="7"/>
          <w:szCs w:val="24"/>
        </w:rPr>
        <w:t xml:space="preserve"> a notarized statement or an unsworn declaration made in accordance with 28 U.S.C. 1746, in the following format:</w:t>
      </w:r>
    </w:p>
    <w:p w14:paraId="5BBA3E7A" w14:textId="77777777" w:rsidR="005E191C" w:rsidRPr="0052649B" w:rsidRDefault="005E191C" w:rsidP="0052649B">
      <w:pPr>
        <w:shd w:val="clear" w:color="auto" w:fill="FFFFFF"/>
        <w:spacing w:before="0" w:after="0" w:line="480" w:lineRule="auto"/>
        <w:contextualSpacing/>
        <w:rPr>
          <w:color w:val="000000"/>
          <w:spacing w:val="7"/>
          <w:szCs w:val="24"/>
        </w:rPr>
      </w:pPr>
      <w:r w:rsidRPr="0052649B">
        <w:rPr>
          <w:color w:val="000000"/>
          <w:spacing w:val="7"/>
          <w:szCs w:val="24"/>
        </w:rPr>
        <w:t>If executed outside the United States:  “I declare (or certify, verify, or state) under penalty of perjury under the laws of the United States of America that the foregoing is true and correct.  Executed on (date).  (Signature).”</w:t>
      </w:r>
    </w:p>
    <w:p w14:paraId="12FBB81F" w14:textId="77777777" w:rsidR="00D36959" w:rsidRPr="0052649B" w:rsidRDefault="005E191C" w:rsidP="0052649B">
      <w:pPr>
        <w:shd w:val="clear" w:color="auto" w:fill="FFFFFF"/>
        <w:spacing w:before="0" w:after="0" w:line="480" w:lineRule="auto"/>
        <w:contextualSpacing/>
        <w:rPr>
          <w:color w:val="000000"/>
          <w:spacing w:val="7"/>
          <w:szCs w:val="24"/>
        </w:rPr>
      </w:pPr>
      <w:r w:rsidRPr="0052649B">
        <w:rPr>
          <w:color w:val="000000"/>
          <w:spacing w:val="7"/>
          <w:szCs w:val="24"/>
        </w:rPr>
        <w:t>If executed within the United States, its territories, possessions, or commonwealths:  “I declare (or certify, verify, or state) under penalty of perjury that the foregoing is true and correct.  Executied on (date).  (Signature).”</w:t>
      </w:r>
    </w:p>
    <w:p w14:paraId="5DD34305" w14:textId="77777777" w:rsidR="005E191C" w:rsidRPr="0052649B" w:rsidRDefault="00B34E57" w:rsidP="0052649B">
      <w:pPr>
        <w:shd w:val="clear" w:color="auto" w:fill="FFFFFF"/>
        <w:spacing w:before="0" w:after="0" w:line="480" w:lineRule="auto"/>
        <w:contextualSpacing/>
        <w:rPr>
          <w:color w:val="000000"/>
          <w:spacing w:val="7"/>
          <w:szCs w:val="24"/>
        </w:rPr>
      </w:pPr>
      <w:r w:rsidRPr="0052649B">
        <w:rPr>
          <w:b/>
          <w:bCs/>
          <w:caps/>
          <w:color w:val="000000"/>
          <w:spacing w:val="7"/>
          <w:szCs w:val="24"/>
        </w:rPr>
        <w:t xml:space="preserve">EXEMPTIONS </w:t>
      </w:r>
      <w:r w:rsidR="00B51857" w:rsidRPr="0052649B">
        <w:rPr>
          <w:b/>
          <w:bCs/>
          <w:color w:val="000000"/>
          <w:spacing w:val="7"/>
          <w:szCs w:val="24"/>
        </w:rPr>
        <w:t>PROMULGATED</w:t>
      </w:r>
      <w:r w:rsidRPr="0052649B">
        <w:rPr>
          <w:b/>
          <w:bCs/>
          <w:caps/>
          <w:color w:val="000000"/>
          <w:spacing w:val="7"/>
          <w:szCs w:val="24"/>
        </w:rPr>
        <w:t xml:space="preserve"> FOR THE SYSTEM:</w:t>
      </w:r>
      <w:r w:rsidR="00A12858" w:rsidRPr="0052649B">
        <w:rPr>
          <w:b/>
          <w:bCs/>
          <w:caps/>
          <w:color w:val="000000"/>
          <w:spacing w:val="7"/>
          <w:szCs w:val="24"/>
        </w:rPr>
        <w:t xml:space="preserve">  </w:t>
      </w:r>
      <w:r w:rsidRPr="0052649B">
        <w:rPr>
          <w:color w:val="000000"/>
          <w:spacing w:val="7"/>
          <w:szCs w:val="24"/>
        </w:rPr>
        <w:t>None.</w:t>
      </w:r>
    </w:p>
    <w:p w14:paraId="0CBEF4C8" w14:textId="77777777" w:rsidR="00743C49" w:rsidRPr="0052649B" w:rsidRDefault="00B51857" w:rsidP="0052649B">
      <w:pPr>
        <w:spacing w:before="0" w:after="0" w:line="480" w:lineRule="auto"/>
        <w:contextualSpacing/>
        <w:rPr>
          <w:szCs w:val="24"/>
        </w:rPr>
      </w:pPr>
      <w:r w:rsidRPr="0052649B">
        <w:rPr>
          <w:b/>
          <w:szCs w:val="24"/>
        </w:rPr>
        <w:t>HISTORY:</w:t>
      </w:r>
      <w:r w:rsidR="005E191C" w:rsidRPr="0052649B">
        <w:rPr>
          <w:b/>
          <w:szCs w:val="24"/>
        </w:rPr>
        <w:t xml:space="preserve">  </w:t>
      </w:r>
      <w:r w:rsidR="00110AB4" w:rsidRPr="0052649B">
        <w:rPr>
          <w:szCs w:val="24"/>
        </w:rPr>
        <w:t>March 24, 2010, 75 FR 14142.</w:t>
      </w:r>
    </w:p>
    <w:sectPr w:rsidR="00743C49" w:rsidRPr="0052649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BEE82" w14:textId="77777777" w:rsidR="00303574" w:rsidRDefault="00303574" w:rsidP="00E87E72">
      <w:pPr>
        <w:spacing w:before="0" w:after="0"/>
      </w:pPr>
      <w:r>
        <w:separator/>
      </w:r>
    </w:p>
  </w:endnote>
  <w:endnote w:type="continuationSeparator" w:id="0">
    <w:p w14:paraId="1503E954" w14:textId="77777777" w:rsidR="00303574" w:rsidRDefault="00303574" w:rsidP="00E87E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28020"/>
      <w:docPartObj>
        <w:docPartGallery w:val="Page Numbers (Bottom of Page)"/>
        <w:docPartUnique/>
      </w:docPartObj>
    </w:sdtPr>
    <w:sdtEndPr>
      <w:rPr>
        <w:noProof/>
      </w:rPr>
    </w:sdtEndPr>
    <w:sdtContent>
      <w:p w14:paraId="7734D158" w14:textId="77777777" w:rsidR="0052649B" w:rsidRDefault="0052649B" w:rsidP="0052649B">
        <w:pPr>
          <w:pStyle w:val="Footer"/>
          <w:jc w:val="center"/>
        </w:pPr>
        <w:r>
          <w:fldChar w:fldCharType="begin"/>
        </w:r>
        <w:r>
          <w:instrText xml:space="preserve"> PAGE   \* MERGEFORMAT </w:instrText>
        </w:r>
        <w:r>
          <w:fldChar w:fldCharType="separate"/>
        </w:r>
        <w:r w:rsidR="007F2F1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A58AC" w14:textId="77777777" w:rsidR="00303574" w:rsidRDefault="00303574" w:rsidP="00E87E72">
      <w:pPr>
        <w:spacing w:before="0" w:after="0"/>
      </w:pPr>
      <w:r>
        <w:separator/>
      </w:r>
    </w:p>
  </w:footnote>
  <w:footnote w:type="continuationSeparator" w:id="0">
    <w:p w14:paraId="7C99B90B" w14:textId="77777777" w:rsidR="00303574" w:rsidRDefault="00303574" w:rsidP="00E87E7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07E1"/>
    <w:multiLevelType w:val="multilevel"/>
    <w:tmpl w:val="0386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81A44"/>
    <w:multiLevelType w:val="hybridMultilevel"/>
    <w:tmpl w:val="CC265426"/>
    <w:lvl w:ilvl="0" w:tplc="74926C36">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AB6898"/>
    <w:multiLevelType w:val="hybridMultilevel"/>
    <w:tmpl w:val="F15C083A"/>
    <w:lvl w:ilvl="0" w:tplc="22462B1A">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6931D7"/>
    <w:multiLevelType w:val="hybridMultilevel"/>
    <w:tmpl w:val="560C7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926607"/>
    <w:multiLevelType w:val="hybridMultilevel"/>
    <w:tmpl w:val="E9608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A203DF"/>
    <w:multiLevelType w:val="hybridMultilevel"/>
    <w:tmpl w:val="0D968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FF4ECE"/>
    <w:multiLevelType w:val="hybridMultilevel"/>
    <w:tmpl w:val="6762757A"/>
    <w:lvl w:ilvl="0" w:tplc="B500571C">
      <w:start w:val="1"/>
      <w:numFmt w:val="upperLetter"/>
      <w:pStyle w:val="Styl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7">
    <w:nsid w:val="5F226FC4"/>
    <w:multiLevelType w:val="hybridMultilevel"/>
    <w:tmpl w:val="E91698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3C45A9"/>
    <w:multiLevelType w:val="multilevel"/>
    <w:tmpl w:val="3FD43090"/>
    <w:lvl w:ilvl="0">
      <w:start w:val="1"/>
      <w:numFmt w:val="decimal"/>
      <w:pStyle w:val="Heading1"/>
      <w:lvlText w:val="%1."/>
      <w:lvlJc w:val="left"/>
      <w:pPr>
        <w:ind w:left="630" w:hanging="360"/>
      </w:pPr>
      <w:rPr>
        <w:rFonts w:hint="default"/>
        <w:b/>
      </w:rPr>
    </w:lvl>
    <w:lvl w:ilvl="1">
      <w:start w:val="1"/>
      <w:numFmt w:val="decimal"/>
      <w:pStyle w:val="Heading2"/>
      <w:lvlText w:val="%1.%2"/>
      <w:lvlJc w:val="left"/>
      <w:pPr>
        <w:ind w:left="846" w:hanging="576"/>
      </w:pPr>
      <w:rPr>
        <w:rFonts w:hint="default"/>
      </w:rPr>
    </w:lvl>
    <w:lvl w:ilvl="2">
      <w:start w:val="1"/>
      <w:numFmt w:val="decimal"/>
      <w:pStyle w:val="Heading3"/>
      <w:lvlText w:val="%1.%2.%3"/>
      <w:lvlJc w:val="left"/>
      <w:pPr>
        <w:ind w:left="990" w:hanging="720"/>
      </w:pPr>
      <w:rPr>
        <w:rFonts w:hint="default"/>
      </w:rPr>
    </w:lvl>
    <w:lvl w:ilvl="3">
      <w:start w:val="1"/>
      <w:numFmt w:val="decimal"/>
      <w:pStyle w:val="Heading4"/>
      <w:lvlText w:val="%1.%2.%3.%4"/>
      <w:lvlJc w:val="left"/>
      <w:pPr>
        <w:ind w:left="1134" w:hanging="864"/>
      </w:pPr>
      <w:rPr>
        <w:rFonts w:hint="default"/>
      </w:rPr>
    </w:lvl>
    <w:lvl w:ilvl="4">
      <w:start w:val="1"/>
      <w:numFmt w:val="decimal"/>
      <w:pStyle w:val="Heading5"/>
      <w:lvlText w:val="%1.%2.%3.%4.%5"/>
      <w:lvlJc w:val="left"/>
      <w:pPr>
        <w:ind w:left="1278" w:hanging="1008"/>
      </w:pPr>
      <w:rPr>
        <w:rFonts w:hint="default"/>
      </w:rPr>
    </w:lvl>
    <w:lvl w:ilvl="5">
      <w:start w:val="1"/>
      <w:numFmt w:val="decimal"/>
      <w:pStyle w:val="Heading6"/>
      <w:lvlText w:val="%1.%2.%3.%4.%5.%6"/>
      <w:lvlJc w:val="left"/>
      <w:pPr>
        <w:ind w:left="1422" w:hanging="1152"/>
      </w:pPr>
      <w:rPr>
        <w:rFonts w:hint="default"/>
      </w:rPr>
    </w:lvl>
    <w:lvl w:ilvl="6">
      <w:start w:val="1"/>
      <w:numFmt w:val="decimal"/>
      <w:pStyle w:val="Heading7"/>
      <w:lvlText w:val="%1.%2.%3.%4.%5.%6.%7"/>
      <w:lvlJc w:val="left"/>
      <w:pPr>
        <w:ind w:left="1566" w:hanging="1296"/>
      </w:pPr>
      <w:rPr>
        <w:rFonts w:hint="default"/>
      </w:rPr>
    </w:lvl>
    <w:lvl w:ilvl="7">
      <w:start w:val="1"/>
      <w:numFmt w:val="decimal"/>
      <w:pStyle w:val="Heading8"/>
      <w:lvlText w:val="%1.%2.%3.%4.%5.%6.%7.%8"/>
      <w:lvlJc w:val="left"/>
      <w:pPr>
        <w:ind w:left="1710" w:hanging="1440"/>
      </w:pPr>
      <w:rPr>
        <w:rFonts w:hint="default"/>
      </w:rPr>
    </w:lvl>
    <w:lvl w:ilvl="8">
      <w:start w:val="1"/>
      <w:numFmt w:val="decimal"/>
      <w:lvlText w:val="%1.%2.%3.%4.%5.%6.%7.%8.%9"/>
      <w:lvlJc w:val="left"/>
      <w:pPr>
        <w:ind w:left="1854" w:hanging="1584"/>
      </w:pPr>
      <w:rPr>
        <w:rFonts w:hint="default"/>
      </w:rPr>
    </w:lvl>
  </w:abstractNum>
  <w:num w:numId="1">
    <w:abstractNumId w:val="6"/>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6"/>
  </w:num>
  <w:num w:numId="12">
    <w:abstractNumId w:val="0"/>
  </w:num>
  <w:num w:numId="13">
    <w:abstractNumId w:val="2"/>
  </w:num>
  <w:num w:numId="14">
    <w:abstractNumId w:val="1"/>
  </w:num>
  <w:num w:numId="15">
    <w:abstractNumId w:val="7"/>
  </w:num>
  <w:num w:numId="16">
    <w:abstractNumId w:val="5"/>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57"/>
    <w:rsid w:val="00005DF3"/>
    <w:rsid w:val="0002720E"/>
    <w:rsid w:val="000359FA"/>
    <w:rsid w:val="000509DE"/>
    <w:rsid w:val="000600F0"/>
    <w:rsid w:val="000661B0"/>
    <w:rsid w:val="000705D3"/>
    <w:rsid w:val="00090345"/>
    <w:rsid w:val="00092AFB"/>
    <w:rsid w:val="000A49B2"/>
    <w:rsid w:val="000B1348"/>
    <w:rsid w:val="000B2AA1"/>
    <w:rsid w:val="000B7743"/>
    <w:rsid w:val="000C20C7"/>
    <w:rsid w:val="000C2E0D"/>
    <w:rsid w:val="000C7F18"/>
    <w:rsid w:val="000E168F"/>
    <w:rsid w:val="000E4AE1"/>
    <w:rsid w:val="000E6E75"/>
    <w:rsid w:val="000F3B85"/>
    <w:rsid w:val="00101597"/>
    <w:rsid w:val="001058DC"/>
    <w:rsid w:val="00106C11"/>
    <w:rsid w:val="00110AB4"/>
    <w:rsid w:val="00122030"/>
    <w:rsid w:val="00134D2A"/>
    <w:rsid w:val="00144F39"/>
    <w:rsid w:val="00152CD5"/>
    <w:rsid w:val="00155676"/>
    <w:rsid w:val="001642E5"/>
    <w:rsid w:val="001A7748"/>
    <w:rsid w:val="001B084E"/>
    <w:rsid w:val="001B4FA1"/>
    <w:rsid w:val="001B645F"/>
    <w:rsid w:val="001D37F3"/>
    <w:rsid w:val="001E4A97"/>
    <w:rsid w:val="001E5555"/>
    <w:rsid w:val="001F6B08"/>
    <w:rsid w:val="00220A34"/>
    <w:rsid w:val="00224994"/>
    <w:rsid w:val="00241683"/>
    <w:rsid w:val="002561D1"/>
    <w:rsid w:val="002639BD"/>
    <w:rsid w:val="002709EC"/>
    <w:rsid w:val="00275063"/>
    <w:rsid w:val="00282806"/>
    <w:rsid w:val="002B78F1"/>
    <w:rsid w:val="002E27E6"/>
    <w:rsid w:val="002E5F6E"/>
    <w:rsid w:val="002F7A78"/>
    <w:rsid w:val="003026BE"/>
    <w:rsid w:val="00303574"/>
    <w:rsid w:val="00334B2A"/>
    <w:rsid w:val="003477DB"/>
    <w:rsid w:val="00377CE2"/>
    <w:rsid w:val="00386E6C"/>
    <w:rsid w:val="003A1AF2"/>
    <w:rsid w:val="003D07E3"/>
    <w:rsid w:val="00410839"/>
    <w:rsid w:val="00415C43"/>
    <w:rsid w:val="00442CA4"/>
    <w:rsid w:val="004431B6"/>
    <w:rsid w:val="00447191"/>
    <w:rsid w:val="00450D86"/>
    <w:rsid w:val="00466E1F"/>
    <w:rsid w:val="0049494B"/>
    <w:rsid w:val="004E6D1C"/>
    <w:rsid w:val="004F699C"/>
    <w:rsid w:val="005257C6"/>
    <w:rsid w:val="0052649B"/>
    <w:rsid w:val="00530596"/>
    <w:rsid w:val="005537BE"/>
    <w:rsid w:val="00557994"/>
    <w:rsid w:val="00560B71"/>
    <w:rsid w:val="00571AFA"/>
    <w:rsid w:val="005A22CE"/>
    <w:rsid w:val="005B494D"/>
    <w:rsid w:val="005E191C"/>
    <w:rsid w:val="00602516"/>
    <w:rsid w:val="00603C6A"/>
    <w:rsid w:val="00607027"/>
    <w:rsid w:val="00626DE0"/>
    <w:rsid w:val="006500B8"/>
    <w:rsid w:val="00651BF5"/>
    <w:rsid w:val="00660B45"/>
    <w:rsid w:val="00663F3B"/>
    <w:rsid w:val="0069349E"/>
    <w:rsid w:val="00693969"/>
    <w:rsid w:val="00695703"/>
    <w:rsid w:val="006A6D7A"/>
    <w:rsid w:val="006C1008"/>
    <w:rsid w:val="006D0173"/>
    <w:rsid w:val="006D0F43"/>
    <w:rsid w:val="006E07F6"/>
    <w:rsid w:val="00700A3B"/>
    <w:rsid w:val="00743C49"/>
    <w:rsid w:val="00744EE2"/>
    <w:rsid w:val="00773D74"/>
    <w:rsid w:val="007A50B4"/>
    <w:rsid w:val="007A586C"/>
    <w:rsid w:val="007E1604"/>
    <w:rsid w:val="007E761D"/>
    <w:rsid w:val="007F2F18"/>
    <w:rsid w:val="00803FD6"/>
    <w:rsid w:val="008109B1"/>
    <w:rsid w:val="00842EE8"/>
    <w:rsid w:val="0084513D"/>
    <w:rsid w:val="00854073"/>
    <w:rsid w:val="008561F3"/>
    <w:rsid w:val="00856985"/>
    <w:rsid w:val="008640B9"/>
    <w:rsid w:val="00865359"/>
    <w:rsid w:val="008B3334"/>
    <w:rsid w:val="008D5CAB"/>
    <w:rsid w:val="008D68CF"/>
    <w:rsid w:val="008F5F47"/>
    <w:rsid w:val="00906721"/>
    <w:rsid w:val="00952FC5"/>
    <w:rsid w:val="009536A1"/>
    <w:rsid w:val="00966FB2"/>
    <w:rsid w:val="00980C60"/>
    <w:rsid w:val="0099242F"/>
    <w:rsid w:val="009B7D2A"/>
    <w:rsid w:val="009D6A72"/>
    <w:rsid w:val="009D75AC"/>
    <w:rsid w:val="009E5A38"/>
    <w:rsid w:val="00A07D9B"/>
    <w:rsid w:val="00A12858"/>
    <w:rsid w:val="00A16CDA"/>
    <w:rsid w:val="00A6054D"/>
    <w:rsid w:val="00A620B6"/>
    <w:rsid w:val="00A64030"/>
    <w:rsid w:val="00A82903"/>
    <w:rsid w:val="00A90161"/>
    <w:rsid w:val="00A95277"/>
    <w:rsid w:val="00A9697F"/>
    <w:rsid w:val="00AC7C12"/>
    <w:rsid w:val="00AD17C5"/>
    <w:rsid w:val="00AD4634"/>
    <w:rsid w:val="00AE39CE"/>
    <w:rsid w:val="00AF0AD4"/>
    <w:rsid w:val="00B017D3"/>
    <w:rsid w:val="00B06DD6"/>
    <w:rsid w:val="00B221CA"/>
    <w:rsid w:val="00B338D2"/>
    <w:rsid w:val="00B33EC2"/>
    <w:rsid w:val="00B34E57"/>
    <w:rsid w:val="00B42D04"/>
    <w:rsid w:val="00B47FF7"/>
    <w:rsid w:val="00B515C0"/>
    <w:rsid w:val="00B51857"/>
    <w:rsid w:val="00B57088"/>
    <w:rsid w:val="00B65FAB"/>
    <w:rsid w:val="00B67313"/>
    <w:rsid w:val="00B675B6"/>
    <w:rsid w:val="00B718DB"/>
    <w:rsid w:val="00B751EE"/>
    <w:rsid w:val="00B9156F"/>
    <w:rsid w:val="00BC4B5C"/>
    <w:rsid w:val="00C17D15"/>
    <w:rsid w:val="00C27A42"/>
    <w:rsid w:val="00C41D25"/>
    <w:rsid w:val="00C46828"/>
    <w:rsid w:val="00C75BB1"/>
    <w:rsid w:val="00C94C2A"/>
    <w:rsid w:val="00CA5139"/>
    <w:rsid w:val="00CA5DF0"/>
    <w:rsid w:val="00CB24C8"/>
    <w:rsid w:val="00CB5F24"/>
    <w:rsid w:val="00CC4D8E"/>
    <w:rsid w:val="00CF3582"/>
    <w:rsid w:val="00D2774C"/>
    <w:rsid w:val="00D36959"/>
    <w:rsid w:val="00D4154C"/>
    <w:rsid w:val="00D425F8"/>
    <w:rsid w:val="00D621A6"/>
    <w:rsid w:val="00D72B0E"/>
    <w:rsid w:val="00D90B8C"/>
    <w:rsid w:val="00DB4BB8"/>
    <w:rsid w:val="00DD08F1"/>
    <w:rsid w:val="00DD7649"/>
    <w:rsid w:val="00DF04CB"/>
    <w:rsid w:val="00DF5485"/>
    <w:rsid w:val="00E029DC"/>
    <w:rsid w:val="00E14420"/>
    <w:rsid w:val="00E33A93"/>
    <w:rsid w:val="00E87E72"/>
    <w:rsid w:val="00EB7B17"/>
    <w:rsid w:val="00ED0D75"/>
    <w:rsid w:val="00EE5AA4"/>
    <w:rsid w:val="00EF21E6"/>
    <w:rsid w:val="00EF2AF1"/>
    <w:rsid w:val="00EF3CC8"/>
    <w:rsid w:val="00F103BD"/>
    <w:rsid w:val="00F214CA"/>
    <w:rsid w:val="00F242FF"/>
    <w:rsid w:val="00F3309F"/>
    <w:rsid w:val="00F82E68"/>
    <w:rsid w:val="00FA4F67"/>
    <w:rsid w:val="00FA545E"/>
    <w:rsid w:val="00FE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locked="1"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027"/>
    <w:pPr>
      <w:spacing w:before="240" w:after="240"/>
    </w:pPr>
    <w:rPr>
      <w:sz w:val="24"/>
    </w:rPr>
  </w:style>
  <w:style w:type="paragraph" w:styleId="Heading1">
    <w:name w:val="heading 1"/>
    <w:basedOn w:val="Normal"/>
    <w:next w:val="Normal"/>
    <w:link w:val="Heading1Char"/>
    <w:qFormat/>
    <w:rsid w:val="00607027"/>
    <w:pPr>
      <w:keepNext/>
      <w:numPr>
        <w:numId w:val="10"/>
      </w:numPr>
      <w:tabs>
        <w:tab w:val="left" w:pos="720"/>
      </w:tabs>
      <w:outlineLvl w:val="0"/>
    </w:pPr>
    <w:rPr>
      <w:b/>
    </w:rPr>
  </w:style>
  <w:style w:type="paragraph" w:styleId="Heading2">
    <w:name w:val="heading 2"/>
    <w:basedOn w:val="Normal"/>
    <w:next w:val="Normal"/>
    <w:link w:val="Heading2Char"/>
    <w:qFormat/>
    <w:rsid w:val="00607027"/>
    <w:pPr>
      <w:keepNext/>
      <w:numPr>
        <w:ilvl w:val="1"/>
        <w:numId w:val="10"/>
      </w:numPr>
      <w:outlineLvl w:val="1"/>
    </w:pPr>
    <w:rPr>
      <w:b/>
      <w:color w:val="000000"/>
    </w:rPr>
  </w:style>
  <w:style w:type="paragraph" w:styleId="Heading3">
    <w:name w:val="heading 3"/>
    <w:basedOn w:val="Normal"/>
    <w:next w:val="Normal"/>
    <w:link w:val="Heading3Char"/>
    <w:qFormat/>
    <w:rsid w:val="00607027"/>
    <w:pPr>
      <w:keepNext/>
      <w:numPr>
        <w:ilvl w:val="2"/>
        <w:numId w:val="10"/>
      </w:numPr>
      <w:outlineLvl w:val="2"/>
    </w:pPr>
    <w:rPr>
      <w:b/>
    </w:rPr>
  </w:style>
  <w:style w:type="paragraph" w:styleId="Heading4">
    <w:name w:val="heading 4"/>
    <w:basedOn w:val="Normal"/>
    <w:next w:val="Normal"/>
    <w:link w:val="Heading4Char"/>
    <w:qFormat/>
    <w:rsid w:val="00607027"/>
    <w:pPr>
      <w:keepNext/>
      <w:numPr>
        <w:ilvl w:val="3"/>
        <w:numId w:val="10"/>
      </w:numPr>
      <w:outlineLvl w:val="3"/>
    </w:pPr>
  </w:style>
  <w:style w:type="paragraph" w:styleId="Heading5">
    <w:name w:val="heading 5"/>
    <w:basedOn w:val="Normal"/>
    <w:next w:val="Normal"/>
    <w:link w:val="Heading5Char"/>
    <w:qFormat/>
    <w:rsid w:val="00607027"/>
    <w:pPr>
      <w:keepNext/>
      <w:numPr>
        <w:ilvl w:val="4"/>
        <w:numId w:val="10"/>
      </w:numPr>
      <w:outlineLvl w:val="4"/>
    </w:pPr>
  </w:style>
  <w:style w:type="paragraph" w:styleId="Heading6">
    <w:name w:val="heading 6"/>
    <w:basedOn w:val="Normal"/>
    <w:next w:val="Normal"/>
    <w:link w:val="Heading6Char"/>
    <w:qFormat/>
    <w:rsid w:val="00607027"/>
    <w:pPr>
      <w:keepNext/>
      <w:numPr>
        <w:ilvl w:val="5"/>
        <w:numId w:val="10"/>
      </w:numPr>
      <w:outlineLvl w:val="5"/>
    </w:pPr>
    <w:rPr>
      <w:bCs/>
    </w:rPr>
  </w:style>
  <w:style w:type="paragraph" w:styleId="Heading7">
    <w:name w:val="heading 7"/>
    <w:basedOn w:val="Normal"/>
    <w:next w:val="Normal"/>
    <w:link w:val="Heading7Char"/>
    <w:qFormat/>
    <w:rsid w:val="00607027"/>
    <w:pPr>
      <w:numPr>
        <w:ilvl w:val="6"/>
        <w:numId w:val="10"/>
      </w:numPr>
      <w:spacing w:after="60"/>
      <w:outlineLvl w:val="6"/>
    </w:pPr>
    <w:rPr>
      <w:szCs w:val="24"/>
    </w:rPr>
  </w:style>
  <w:style w:type="paragraph" w:styleId="Heading8">
    <w:name w:val="heading 8"/>
    <w:basedOn w:val="Normal"/>
    <w:next w:val="Normal"/>
    <w:link w:val="Heading8Char"/>
    <w:qFormat/>
    <w:rsid w:val="00607027"/>
    <w:pPr>
      <w:numPr>
        <w:ilvl w:val="7"/>
        <w:numId w:val="10"/>
      </w:numPr>
      <w:spacing w:after="60"/>
      <w:outlineLvl w:val="7"/>
    </w:pPr>
    <w:rPr>
      <w:rFonts w:ascii="Calibri" w:hAnsi="Calibri"/>
      <w:i/>
      <w:iCs/>
      <w:szCs w:val="24"/>
    </w:rPr>
  </w:style>
  <w:style w:type="paragraph" w:styleId="Heading9">
    <w:name w:val="heading 9"/>
    <w:basedOn w:val="Normal"/>
    <w:next w:val="Normal"/>
    <w:link w:val="Heading9Char"/>
    <w:qFormat/>
    <w:rsid w:val="00607027"/>
    <w:pPr>
      <w:numPr>
        <w:ilvl w:val="8"/>
        <w:numId w:val="1"/>
      </w:numPr>
      <w:spacing w:after="60"/>
      <w:ind w:left="1584" w:hanging="1584"/>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607027"/>
    <w:pPr>
      <w:spacing w:before="0" w:after="0"/>
    </w:pPr>
    <w:rPr>
      <w:sz w:val="20"/>
    </w:rPr>
  </w:style>
  <w:style w:type="paragraph" w:customStyle="1" w:styleId="Style">
    <w:name w:val="Style"/>
    <w:basedOn w:val="Normal"/>
    <w:next w:val="Normal"/>
    <w:qFormat/>
    <w:rsid w:val="00607027"/>
    <w:pPr>
      <w:numPr>
        <w:numId w:val="11"/>
      </w:numPr>
      <w:tabs>
        <w:tab w:val="left" w:pos="720"/>
      </w:tabs>
    </w:pPr>
    <w:rPr>
      <w:b/>
    </w:rPr>
  </w:style>
  <w:style w:type="character" w:customStyle="1" w:styleId="Heading1Char">
    <w:name w:val="Heading 1 Char"/>
    <w:basedOn w:val="DefaultParagraphFont"/>
    <w:link w:val="Heading1"/>
    <w:rsid w:val="00607027"/>
    <w:rPr>
      <w:b/>
      <w:sz w:val="24"/>
    </w:rPr>
  </w:style>
  <w:style w:type="character" w:customStyle="1" w:styleId="Heading2Char">
    <w:name w:val="Heading 2 Char"/>
    <w:basedOn w:val="DefaultParagraphFont"/>
    <w:link w:val="Heading2"/>
    <w:rsid w:val="00607027"/>
    <w:rPr>
      <w:b/>
      <w:color w:val="000000"/>
      <w:sz w:val="24"/>
    </w:rPr>
  </w:style>
  <w:style w:type="character" w:customStyle="1" w:styleId="Heading3Char">
    <w:name w:val="Heading 3 Char"/>
    <w:basedOn w:val="DefaultParagraphFont"/>
    <w:link w:val="Heading3"/>
    <w:rsid w:val="00607027"/>
    <w:rPr>
      <w:b/>
      <w:sz w:val="24"/>
    </w:rPr>
  </w:style>
  <w:style w:type="character" w:customStyle="1" w:styleId="Heading4Char">
    <w:name w:val="Heading 4 Char"/>
    <w:basedOn w:val="DefaultParagraphFont"/>
    <w:link w:val="Heading4"/>
    <w:rsid w:val="00607027"/>
    <w:rPr>
      <w:sz w:val="24"/>
    </w:rPr>
  </w:style>
  <w:style w:type="character" w:customStyle="1" w:styleId="Heading5Char">
    <w:name w:val="Heading 5 Char"/>
    <w:basedOn w:val="DefaultParagraphFont"/>
    <w:link w:val="Heading5"/>
    <w:rsid w:val="00607027"/>
    <w:rPr>
      <w:sz w:val="24"/>
    </w:rPr>
  </w:style>
  <w:style w:type="character" w:customStyle="1" w:styleId="Heading6Char">
    <w:name w:val="Heading 6 Char"/>
    <w:basedOn w:val="DefaultParagraphFont"/>
    <w:link w:val="Heading6"/>
    <w:rsid w:val="00607027"/>
    <w:rPr>
      <w:bCs/>
      <w:sz w:val="24"/>
    </w:rPr>
  </w:style>
  <w:style w:type="character" w:customStyle="1" w:styleId="Heading7Char">
    <w:name w:val="Heading 7 Char"/>
    <w:basedOn w:val="DefaultParagraphFont"/>
    <w:link w:val="Heading7"/>
    <w:rsid w:val="00607027"/>
    <w:rPr>
      <w:sz w:val="24"/>
      <w:szCs w:val="24"/>
    </w:rPr>
  </w:style>
  <w:style w:type="character" w:customStyle="1" w:styleId="Heading8Char">
    <w:name w:val="Heading 8 Char"/>
    <w:basedOn w:val="DefaultParagraphFont"/>
    <w:link w:val="Heading8"/>
    <w:rsid w:val="00607027"/>
    <w:rPr>
      <w:rFonts w:ascii="Calibri" w:hAnsi="Calibri"/>
      <w:i/>
      <w:iCs/>
      <w:sz w:val="24"/>
      <w:szCs w:val="24"/>
    </w:rPr>
  </w:style>
  <w:style w:type="character" w:customStyle="1" w:styleId="Heading9Char">
    <w:name w:val="Heading 9 Char"/>
    <w:basedOn w:val="DefaultParagraphFont"/>
    <w:link w:val="Heading9"/>
    <w:rsid w:val="00607027"/>
    <w:rPr>
      <w:rFonts w:ascii="Cambria" w:hAnsi="Cambria"/>
      <w:sz w:val="22"/>
      <w:szCs w:val="22"/>
    </w:rPr>
  </w:style>
  <w:style w:type="paragraph" w:styleId="Caption">
    <w:name w:val="caption"/>
    <w:basedOn w:val="Normal"/>
    <w:next w:val="Normal"/>
    <w:qFormat/>
    <w:rsid w:val="00607027"/>
    <w:pPr>
      <w:spacing w:before="120" w:after="120"/>
    </w:pPr>
    <w:rPr>
      <w:b/>
      <w:bCs/>
      <w:szCs w:val="24"/>
    </w:rPr>
  </w:style>
  <w:style w:type="paragraph" w:styleId="Title">
    <w:name w:val="Title"/>
    <w:basedOn w:val="Normal"/>
    <w:link w:val="TitleChar"/>
    <w:qFormat/>
    <w:rsid w:val="00607027"/>
    <w:pPr>
      <w:jc w:val="center"/>
    </w:pPr>
    <w:rPr>
      <w:rFonts w:ascii="Cambria" w:hAnsi="Cambria"/>
      <w:b/>
      <w:bCs/>
      <w:kern w:val="28"/>
      <w:sz w:val="32"/>
      <w:szCs w:val="32"/>
    </w:rPr>
  </w:style>
  <w:style w:type="character" w:customStyle="1" w:styleId="TitleChar">
    <w:name w:val="Title Char"/>
    <w:basedOn w:val="DefaultParagraphFont"/>
    <w:link w:val="Title"/>
    <w:rsid w:val="00607027"/>
    <w:rPr>
      <w:rFonts w:ascii="Cambria" w:hAnsi="Cambria"/>
      <w:b/>
      <w:bCs/>
      <w:kern w:val="28"/>
      <w:sz w:val="32"/>
      <w:szCs w:val="32"/>
    </w:rPr>
  </w:style>
  <w:style w:type="paragraph" w:styleId="Subtitle">
    <w:name w:val="Subtitle"/>
    <w:basedOn w:val="Normal"/>
    <w:link w:val="SubtitleChar"/>
    <w:qFormat/>
    <w:rsid w:val="00607027"/>
    <w:pPr>
      <w:jc w:val="center"/>
    </w:pPr>
    <w:rPr>
      <w:rFonts w:ascii="Cambria" w:hAnsi="Cambria"/>
      <w:szCs w:val="24"/>
    </w:rPr>
  </w:style>
  <w:style w:type="character" w:customStyle="1" w:styleId="SubtitleChar">
    <w:name w:val="Subtitle Char"/>
    <w:basedOn w:val="DefaultParagraphFont"/>
    <w:link w:val="Subtitle"/>
    <w:rsid w:val="00607027"/>
    <w:rPr>
      <w:rFonts w:ascii="Cambria" w:hAnsi="Cambria"/>
      <w:sz w:val="24"/>
      <w:szCs w:val="24"/>
    </w:rPr>
  </w:style>
  <w:style w:type="character" w:styleId="Emphasis">
    <w:name w:val="Emphasis"/>
    <w:basedOn w:val="DefaultParagraphFont"/>
    <w:uiPriority w:val="20"/>
    <w:qFormat/>
    <w:rsid w:val="00607027"/>
    <w:rPr>
      <w:b/>
      <w:bCs/>
      <w:i w:val="0"/>
      <w:iCs w:val="0"/>
    </w:rPr>
  </w:style>
  <w:style w:type="paragraph" w:styleId="ListParagraph">
    <w:name w:val="List Paragraph"/>
    <w:basedOn w:val="Normal"/>
    <w:uiPriority w:val="34"/>
    <w:qFormat/>
    <w:rsid w:val="00607027"/>
    <w:pPr>
      <w:ind w:left="720"/>
      <w:contextualSpacing/>
    </w:pPr>
  </w:style>
  <w:style w:type="paragraph" w:styleId="TOCHeading">
    <w:name w:val="TOC Heading"/>
    <w:basedOn w:val="Heading1"/>
    <w:next w:val="Normal"/>
    <w:uiPriority w:val="39"/>
    <w:semiHidden/>
    <w:unhideWhenUsed/>
    <w:qFormat/>
    <w:rsid w:val="00607027"/>
    <w:pPr>
      <w:keepLines/>
      <w:numPr>
        <w:numId w:val="0"/>
      </w:numPr>
      <w:tabs>
        <w:tab w:val="clear" w:pos="720"/>
      </w:tab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BalloonText">
    <w:name w:val="Balloon Text"/>
    <w:basedOn w:val="Normal"/>
    <w:link w:val="BalloonTextChar"/>
    <w:uiPriority w:val="99"/>
    <w:semiHidden/>
    <w:unhideWhenUsed/>
    <w:rsid w:val="0055799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994"/>
    <w:rPr>
      <w:rFonts w:ascii="Tahoma" w:hAnsi="Tahoma" w:cs="Tahoma"/>
      <w:sz w:val="16"/>
      <w:szCs w:val="16"/>
    </w:rPr>
  </w:style>
  <w:style w:type="character" w:styleId="CommentReference">
    <w:name w:val="annotation reference"/>
    <w:basedOn w:val="DefaultParagraphFont"/>
    <w:uiPriority w:val="99"/>
    <w:semiHidden/>
    <w:unhideWhenUsed/>
    <w:rsid w:val="00557994"/>
    <w:rPr>
      <w:sz w:val="16"/>
      <w:szCs w:val="16"/>
    </w:rPr>
  </w:style>
  <w:style w:type="paragraph" w:styleId="CommentText">
    <w:name w:val="annotation text"/>
    <w:basedOn w:val="Normal"/>
    <w:link w:val="CommentTextChar"/>
    <w:uiPriority w:val="99"/>
    <w:unhideWhenUsed/>
    <w:rsid w:val="00557994"/>
    <w:rPr>
      <w:sz w:val="20"/>
    </w:rPr>
  </w:style>
  <w:style w:type="character" w:customStyle="1" w:styleId="CommentTextChar">
    <w:name w:val="Comment Text Char"/>
    <w:basedOn w:val="DefaultParagraphFont"/>
    <w:link w:val="CommentText"/>
    <w:uiPriority w:val="99"/>
    <w:rsid w:val="00557994"/>
  </w:style>
  <w:style w:type="paragraph" w:styleId="CommentSubject">
    <w:name w:val="annotation subject"/>
    <w:basedOn w:val="CommentText"/>
    <w:next w:val="CommentText"/>
    <w:link w:val="CommentSubjectChar"/>
    <w:uiPriority w:val="99"/>
    <w:semiHidden/>
    <w:unhideWhenUsed/>
    <w:rsid w:val="00557994"/>
    <w:rPr>
      <w:b/>
      <w:bCs/>
    </w:rPr>
  </w:style>
  <w:style w:type="character" w:customStyle="1" w:styleId="CommentSubjectChar">
    <w:name w:val="Comment Subject Char"/>
    <w:basedOn w:val="CommentTextChar"/>
    <w:link w:val="CommentSubject"/>
    <w:uiPriority w:val="99"/>
    <w:semiHidden/>
    <w:rsid w:val="00557994"/>
    <w:rPr>
      <w:b/>
      <w:bCs/>
    </w:rPr>
  </w:style>
  <w:style w:type="paragraph" w:styleId="Revision">
    <w:name w:val="Revision"/>
    <w:hidden/>
    <w:uiPriority w:val="99"/>
    <w:semiHidden/>
    <w:rsid w:val="00557994"/>
    <w:rPr>
      <w:sz w:val="24"/>
    </w:rPr>
  </w:style>
  <w:style w:type="character" w:styleId="Hyperlink">
    <w:name w:val="Hyperlink"/>
    <w:basedOn w:val="DefaultParagraphFont"/>
    <w:uiPriority w:val="99"/>
    <w:unhideWhenUsed/>
    <w:rsid w:val="001642E5"/>
    <w:rPr>
      <w:color w:val="0000FF" w:themeColor="hyperlink"/>
      <w:u w:val="single"/>
    </w:rPr>
  </w:style>
  <w:style w:type="paragraph" w:styleId="Header">
    <w:name w:val="header"/>
    <w:basedOn w:val="Normal"/>
    <w:link w:val="HeaderChar"/>
    <w:uiPriority w:val="99"/>
    <w:unhideWhenUsed/>
    <w:rsid w:val="00E87E72"/>
    <w:pPr>
      <w:tabs>
        <w:tab w:val="center" w:pos="4680"/>
        <w:tab w:val="right" w:pos="9360"/>
      </w:tabs>
      <w:spacing w:before="0" w:after="0"/>
    </w:pPr>
  </w:style>
  <w:style w:type="character" w:customStyle="1" w:styleId="HeaderChar">
    <w:name w:val="Header Char"/>
    <w:basedOn w:val="DefaultParagraphFont"/>
    <w:link w:val="Header"/>
    <w:uiPriority w:val="99"/>
    <w:rsid w:val="00E87E72"/>
    <w:rPr>
      <w:sz w:val="24"/>
    </w:rPr>
  </w:style>
  <w:style w:type="paragraph" w:styleId="Footer">
    <w:name w:val="footer"/>
    <w:basedOn w:val="Normal"/>
    <w:link w:val="FooterChar"/>
    <w:uiPriority w:val="99"/>
    <w:unhideWhenUsed/>
    <w:rsid w:val="00E87E72"/>
    <w:pPr>
      <w:tabs>
        <w:tab w:val="center" w:pos="4680"/>
        <w:tab w:val="right" w:pos="9360"/>
      </w:tabs>
      <w:spacing w:before="0" w:after="0"/>
    </w:pPr>
  </w:style>
  <w:style w:type="character" w:customStyle="1" w:styleId="FooterChar">
    <w:name w:val="Footer Char"/>
    <w:basedOn w:val="DefaultParagraphFont"/>
    <w:link w:val="Footer"/>
    <w:uiPriority w:val="99"/>
    <w:rsid w:val="00E87E72"/>
    <w:rPr>
      <w:sz w:val="24"/>
    </w:rPr>
  </w:style>
  <w:style w:type="character" w:customStyle="1" w:styleId="zip">
    <w:name w:val="zip"/>
    <w:basedOn w:val="DefaultParagraphFont"/>
    <w:rsid w:val="000705D3"/>
  </w:style>
  <w:style w:type="character" w:customStyle="1" w:styleId="hyphen">
    <w:name w:val="hyphen"/>
    <w:basedOn w:val="DefaultParagraphFont"/>
    <w:rsid w:val="000705D3"/>
  </w:style>
  <w:style w:type="character" w:customStyle="1" w:styleId="zip4">
    <w:name w:val="zip4"/>
    <w:basedOn w:val="DefaultParagraphFont"/>
    <w:rsid w:val="000705D3"/>
  </w:style>
  <w:style w:type="paragraph" w:styleId="NormalWeb">
    <w:name w:val="Normal (Web)"/>
    <w:basedOn w:val="Normal"/>
    <w:unhideWhenUsed/>
    <w:rsid w:val="000E4AE1"/>
    <w:pPr>
      <w:spacing w:before="100" w:beforeAutospacing="1" w:after="100" w:afterAutospacing="1"/>
    </w:pPr>
    <w:rPr>
      <w:szCs w:val="24"/>
    </w:rPr>
  </w:style>
  <w:style w:type="paragraph" w:styleId="BodyText">
    <w:name w:val="Body Text"/>
    <w:basedOn w:val="Normal"/>
    <w:link w:val="BodyTextChar"/>
    <w:uiPriority w:val="1"/>
    <w:qFormat/>
    <w:rsid w:val="009B7D2A"/>
    <w:pPr>
      <w:widowControl w:val="0"/>
      <w:autoSpaceDE w:val="0"/>
      <w:autoSpaceDN w:val="0"/>
      <w:spacing w:before="0" w:after="0"/>
      <w:ind w:left="100"/>
    </w:pPr>
    <w:rPr>
      <w:szCs w:val="24"/>
    </w:rPr>
  </w:style>
  <w:style w:type="character" w:customStyle="1" w:styleId="BodyTextChar">
    <w:name w:val="Body Text Char"/>
    <w:basedOn w:val="DefaultParagraphFont"/>
    <w:link w:val="BodyText"/>
    <w:uiPriority w:val="1"/>
    <w:rsid w:val="009B7D2A"/>
    <w:rPr>
      <w:sz w:val="24"/>
      <w:szCs w:val="24"/>
    </w:rPr>
  </w:style>
  <w:style w:type="paragraph" w:styleId="PlainText">
    <w:name w:val="Plain Text"/>
    <w:basedOn w:val="Normal"/>
    <w:link w:val="PlainTextChar"/>
    <w:uiPriority w:val="99"/>
    <w:semiHidden/>
    <w:unhideWhenUsed/>
    <w:rsid w:val="002E27E6"/>
    <w:pPr>
      <w:spacing w:before="0"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E27E6"/>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locked="1"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027"/>
    <w:pPr>
      <w:spacing w:before="240" w:after="240"/>
    </w:pPr>
    <w:rPr>
      <w:sz w:val="24"/>
    </w:rPr>
  </w:style>
  <w:style w:type="paragraph" w:styleId="Heading1">
    <w:name w:val="heading 1"/>
    <w:basedOn w:val="Normal"/>
    <w:next w:val="Normal"/>
    <w:link w:val="Heading1Char"/>
    <w:qFormat/>
    <w:rsid w:val="00607027"/>
    <w:pPr>
      <w:keepNext/>
      <w:numPr>
        <w:numId w:val="10"/>
      </w:numPr>
      <w:tabs>
        <w:tab w:val="left" w:pos="720"/>
      </w:tabs>
      <w:outlineLvl w:val="0"/>
    </w:pPr>
    <w:rPr>
      <w:b/>
    </w:rPr>
  </w:style>
  <w:style w:type="paragraph" w:styleId="Heading2">
    <w:name w:val="heading 2"/>
    <w:basedOn w:val="Normal"/>
    <w:next w:val="Normal"/>
    <w:link w:val="Heading2Char"/>
    <w:qFormat/>
    <w:rsid w:val="00607027"/>
    <w:pPr>
      <w:keepNext/>
      <w:numPr>
        <w:ilvl w:val="1"/>
        <w:numId w:val="10"/>
      </w:numPr>
      <w:outlineLvl w:val="1"/>
    </w:pPr>
    <w:rPr>
      <w:b/>
      <w:color w:val="000000"/>
    </w:rPr>
  </w:style>
  <w:style w:type="paragraph" w:styleId="Heading3">
    <w:name w:val="heading 3"/>
    <w:basedOn w:val="Normal"/>
    <w:next w:val="Normal"/>
    <w:link w:val="Heading3Char"/>
    <w:qFormat/>
    <w:rsid w:val="00607027"/>
    <w:pPr>
      <w:keepNext/>
      <w:numPr>
        <w:ilvl w:val="2"/>
        <w:numId w:val="10"/>
      </w:numPr>
      <w:outlineLvl w:val="2"/>
    </w:pPr>
    <w:rPr>
      <w:b/>
    </w:rPr>
  </w:style>
  <w:style w:type="paragraph" w:styleId="Heading4">
    <w:name w:val="heading 4"/>
    <w:basedOn w:val="Normal"/>
    <w:next w:val="Normal"/>
    <w:link w:val="Heading4Char"/>
    <w:qFormat/>
    <w:rsid w:val="00607027"/>
    <w:pPr>
      <w:keepNext/>
      <w:numPr>
        <w:ilvl w:val="3"/>
        <w:numId w:val="10"/>
      </w:numPr>
      <w:outlineLvl w:val="3"/>
    </w:pPr>
  </w:style>
  <w:style w:type="paragraph" w:styleId="Heading5">
    <w:name w:val="heading 5"/>
    <w:basedOn w:val="Normal"/>
    <w:next w:val="Normal"/>
    <w:link w:val="Heading5Char"/>
    <w:qFormat/>
    <w:rsid w:val="00607027"/>
    <w:pPr>
      <w:keepNext/>
      <w:numPr>
        <w:ilvl w:val="4"/>
        <w:numId w:val="10"/>
      </w:numPr>
      <w:outlineLvl w:val="4"/>
    </w:pPr>
  </w:style>
  <w:style w:type="paragraph" w:styleId="Heading6">
    <w:name w:val="heading 6"/>
    <w:basedOn w:val="Normal"/>
    <w:next w:val="Normal"/>
    <w:link w:val="Heading6Char"/>
    <w:qFormat/>
    <w:rsid w:val="00607027"/>
    <w:pPr>
      <w:keepNext/>
      <w:numPr>
        <w:ilvl w:val="5"/>
        <w:numId w:val="10"/>
      </w:numPr>
      <w:outlineLvl w:val="5"/>
    </w:pPr>
    <w:rPr>
      <w:bCs/>
    </w:rPr>
  </w:style>
  <w:style w:type="paragraph" w:styleId="Heading7">
    <w:name w:val="heading 7"/>
    <w:basedOn w:val="Normal"/>
    <w:next w:val="Normal"/>
    <w:link w:val="Heading7Char"/>
    <w:qFormat/>
    <w:rsid w:val="00607027"/>
    <w:pPr>
      <w:numPr>
        <w:ilvl w:val="6"/>
        <w:numId w:val="10"/>
      </w:numPr>
      <w:spacing w:after="60"/>
      <w:outlineLvl w:val="6"/>
    </w:pPr>
    <w:rPr>
      <w:szCs w:val="24"/>
    </w:rPr>
  </w:style>
  <w:style w:type="paragraph" w:styleId="Heading8">
    <w:name w:val="heading 8"/>
    <w:basedOn w:val="Normal"/>
    <w:next w:val="Normal"/>
    <w:link w:val="Heading8Char"/>
    <w:qFormat/>
    <w:rsid w:val="00607027"/>
    <w:pPr>
      <w:numPr>
        <w:ilvl w:val="7"/>
        <w:numId w:val="10"/>
      </w:numPr>
      <w:spacing w:after="60"/>
      <w:outlineLvl w:val="7"/>
    </w:pPr>
    <w:rPr>
      <w:rFonts w:ascii="Calibri" w:hAnsi="Calibri"/>
      <w:i/>
      <w:iCs/>
      <w:szCs w:val="24"/>
    </w:rPr>
  </w:style>
  <w:style w:type="paragraph" w:styleId="Heading9">
    <w:name w:val="heading 9"/>
    <w:basedOn w:val="Normal"/>
    <w:next w:val="Normal"/>
    <w:link w:val="Heading9Char"/>
    <w:qFormat/>
    <w:rsid w:val="00607027"/>
    <w:pPr>
      <w:numPr>
        <w:ilvl w:val="8"/>
        <w:numId w:val="1"/>
      </w:numPr>
      <w:spacing w:after="60"/>
      <w:ind w:left="1584" w:hanging="1584"/>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607027"/>
    <w:pPr>
      <w:spacing w:before="0" w:after="0"/>
    </w:pPr>
    <w:rPr>
      <w:sz w:val="20"/>
    </w:rPr>
  </w:style>
  <w:style w:type="paragraph" w:customStyle="1" w:styleId="Style">
    <w:name w:val="Style"/>
    <w:basedOn w:val="Normal"/>
    <w:next w:val="Normal"/>
    <w:qFormat/>
    <w:rsid w:val="00607027"/>
    <w:pPr>
      <w:numPr>
        <w:numId w:val="11"/>
      </w:numPr>
      <w:tabs>
        <w:tab w:val="left" w:pos="720"/>
      </w:tabs>
    </w:pPr>
    <w:rPr>
      <w:b/>
    </w:rPr>
  </w:style>
  <w:style w:type="character" w:customStyle="1" w:styleId="Heading1Char">
    <w:name w:val="Heading 1 Char"/>
    <w:basedOn w:val="DefaultParagraphFont"/>
    <w:link w:val="Heading1"/>
    <w:rsid w:val="00607027"/>
    <w:rPr>
      <w:b/>
      <w:sz w:val="24"/>
    </w:rPr>
  </w:style>
  <w:style w:type="character" w:customStyle="1" w:styleId="Heading2Char">
    <w:name w:val="Heading 2 Char"/>
    <w:basedOn w:val="DefaultParagraphFont"/>
    <w:link w:val="Heading2"/>
    <w:rsid w:val="00607027"/>
    <w:rPr>
      <w:b/>
      <w:color w:val="000000"/>
      <w:sz w:val="24"/>
    </w:rPr>
  </w:style>
  <w:style w:type="character" w:customStyle="1" w:styleId="Heading3Char">
    <w:name w:val="Heading 3 Char"/>
    <w:basedOn w:val="DefaultParagraphFont"/>
    <w:link w:val="Heading3"/>
    <w:rsid w:val="00607027"/>
    <w:rPr>
      <w:b/>
      <w:sz w:val="24"/>
    </w:rPr>
  </w:style>
  <w:style w:type="character" w:customStyle="1" w:styleId="Heading4Char">
    <w:name w:val="Heading 4 Char"/>
    <w:basedOn w:val="DefaultParagraphFont"/>
    <w:link w:val="Heading4"/>
    <w:rsid w:val="00607027"/>
    <w:rPr>
      <w:sz w:val="24"/>
    </w:rPr>
  </w:style>
  <w:style w:type="character" w:customStyle="1" w:styleId="Heading5Char">
    <w:name w:val="Heading 5 Char"/>
    <w:basedOn w:val="DefaultParagraphFont"/>
    <w:link w:val="Heading5"/>
    <w:rsid w:val="00607027"/>
    <w:rPr>
      <w:sz w:val="24"/>
    </w:rPr>
  </w:style>
  <w:style w:type="character" w:customStyle="1" w:styleId="Heading6Char">
    <w:name w:val="Heading 6 Char"/>
    <w:basedOn w:val="DefaultParagraphFont"/>
    <w:link w:val="Heading6"/>
    <w:rsid w:val="00607027"/>
    <w:rPr>
      <w:bCs/>
      <w:sz w:val="24"/>
    </w:rPr>
  </w:style>
  <w:style w:type="character" w:customStyle="1" w:styleId="Heading7Char">
    <w:name w:val="Heading 7 Char"/>
    <w:basedOn w:val="DefaultParagraphFont"/>
    <w:link w:val="Heading7"/>
    <w:rsid w:val="00607027"/>
    <w:rPr>
      <w:sz w:val="24"/>
      <w:szCs w:val="24"/>
    </w:rPr>
  </w:style>
  <w:style w:type="character" w:customStyle="1" w:styleId="Heading8Char">
    <w:name w:val="Heading 8 Char"/>
    <w:basedOn w:val="DefaultParagraphFont"/>
    <w:link w:val="Heading8"/>
    <w:rsid w:val="00607027"/>
    <w:rPr>
      <w:rFonts w:ascii="Calibri" w:hAnsi="Calibri"/>
      <w:i/>
      <w:iCs/>
      <w:sz w:val="24"/>
      <w:szCs w:val="24"/>
    </w:rPr>
  </w:style>
  <w:style w:type="character" w:customStyle="1" w:styleId="Heading9Char">
    <w:name w:val="Heading 9 Char"/>
    <w:basedOn w:val="DefaultParagraphFont"/>
    <w:link w:val="Heading9"/>
    <w:rsid w:val="00607027"/>
    <w:rPr>
      <w:rFonts w:ascii="Cambria" w:hAnsi="Cambria"/>
      <w:sz w:val="22"/>
      <w:szCs w:val="22"/>
    </w:rPr>
  </w:style>
  <w:style w:type="paragraph" w:styleId="Caption">
    <w:name w:val="caption"/>
    <w:basedOn w:val="Normal"/>
    <w:next w:val="Normal"/>
    <w:qFormat/>
    <w:rsid w:val="00607027"/>
    <w:pPr>
      <w:spacing w:before="120" w:after="120"/>
    </w:pPr>
    <w:rPr>
      <w:b/>
      <w:bCs/>
      <w:szCs w:val="24"/>
    </w:rPr>
  </w:style>
  <w:style w:type="paragraph" w:styleId="Title">
    <w:name w:val="Title"/>
    <w:basedOn w:val="Normal"/>
    <w:link w:val="TitleChar"/>
    <w:qFormat/>
    <w:rsid w:val="00607027"/>
    <w:pPr>
      <w:jc w:val="center"/>
    </w:pPr>
    <w:rPr>
      <w:rFonts w:ascii="Cambria" w:hAnsi="Cambria"/>
      <w:b/>
      <w:bCs/>
      <w:kern w:val="28"/>
      <w:sz w:val="32"/>
      <w:szCs w:val="32"/>
    </w:rPr>
  </w:style>
  <w:style w:type="character" w:customStyle="1" w:styleId="TitleChar">
    <w:name w:val="Title Char"/>
    <w:basedOn w:val="DefaultParagraphFont"/>
    <w:link w:val="Title"/>
    <w:rsid w:val="00607027"/>
    <w:rPr>
      <w:rFonts w:ascii="Cambria" w:hAnsi="Cambria"/>
      <w:b/>
      <w:bCs/>
      <w:kern w:val="28"/>
      <w:sz w:val="32"/>
      <w:szCs w:val="32"/>
    </w:rPr>
  </w:style>
  <w:style w:type="paragraph" w:styleId="Subtitle">
    <w:name w:val="Subtitle"/>
    <w:basedOn w:val="Normal"/>
    <w:link w:val="SubtitleChar"/>
    <w:qFormat/>
    <w:rsid w:val="00607027"/>
    <w:pPr>
      <w:jc w:val="center"/>
    </w:pPr>
    <w:rPr>
      <w:rFonts w:ascii="Cambria" w:hAnsi="Cambria"/>
      <w:szCs w:val="24"/>
    </w:rPr>
  </w:style>
  <w:style w:type="character" w:customStyle="1" w:styleId="SubtitleChar">
    <w:name w:val="Subtitle Char"/>
    <w:basedOn w:val="DefaultParagraphFont"/>
    <w:link w:val="Subtitle"/>
    <w:rsid w:val="00607027"/>
    <w:rPr>
      <w:rFonts w:ascii="Cambria" w:hAnsi="Cambria"/>
      <w:sz w:val="24"/>
      <w:szCs w:val="24"/>
    </w:rPr>
  </w:style>
  <w:style w:type="character" w:styleId="Emphasis">
    <w:name w:val="Emphasis"/>
    <w:basedOn w:val="DefaultParagraphFont"/>
    <w:uiPriority w:val="20"/>
    <w:qFormat/>
    <w:rsid w:val="00607027"/>
    <w:rPr>
      <w:b/>
      <w:bCs/>
      <w:i w:val="0"/>
      <w:iCs w:val="0"/>
    </w:rPr>
  </w:style>
  <w:style w:type="paragraph" w:styleId="ListParagraph">
    <w:name w:val="List Paragraph"/>
    <w:basedOn w:val="Normal"/>
    <w:uiPriority w:val="34"/>
    <w:qFormat/>
    <w:rsid w:val="00607027"/>
    <w:pPr>
      <w:ind w:left="720"/>
      <w:contextualSpacing/>
    </w:pPr>
  </w:style>
  <w:style w:type="paragraph" w:styleId="TOCHeading">
    <w:name w:val="TOC Heading"/>
    <w:basedOn w:val="Heading1"/>
    <w:next w:val="Normal"/>
    <w:uiPriority w:val="39"/>
    <w:semiHidden/>
    <w:unhideWhenUsed/>
    <w:qFormat/>
    <w:rsid w:val="00607027"/>
    <w:pPr>
      <w:keepLines/>
      <w:numPr>
        <w:numId w:val="0"/>
      </w:numPr>
      <w:tabs>
        <w:tab w:val="clear" w:pos="720"/>
      </w:tab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BalloonText">
    <w:name w:val="Balloon Text"/>
    <w:basedOn w:val="Normal"/>
    <w:link w:val="BalloonTextChar"/>
    <w:uiPriority w:val="99"/>
    <w:semiHidden/>
    <w:unhideWhenUsed/>
    <w:rsid w:val="0055799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994"/>
    <w:rPr>
      <w:rFonts w:ascii="Tahoma" w:hAnsi="Tahoma" w:cs="Tahoma"/>
      <w:sz w:val="16"/>
      <w:szCs w:val="16"/>
    </w:rPr>
  </w:style>
  <w:style w:type="character" w:styleId="CommentReference">
    <w:name w:val="annotation reference"/>
    <w:basedOn w:val="DefaultParagraphFont"/>
    <w:uiPriority w:val="99"/>
    <w:semiHidden/>
    <w:unhideWhenUsed/>
    <w:rsid w:val="00557994"/>
    <w:rPr>
      <w:sz w:val="16"/>
      <w:szCs w:val="16"/>
    </w:rPr>
  </w:style>
  <w:style w:type="paragraph" w:styleId="CommentText">
    <w:name w:val="annotation text"/>
    <w:basedOn w:val="Normal"/>
    <w:link w:val="CommentTextChar"/>
    <w:uiPriority w:val="99"/>
    <w:unhideWhenUsed/>
    <w:rsid w:val="00557994"/>
    <w:rPr>
      <w:sz w:val="20"/>
    </w:rPr>
  </w:style>
  <w:style w:type="character" w:customStyle="1" w:styleId="CommentTextChar">
    <w:name w:val="Comment Text Char"/>
    <w:basedOn w:val="DefaultParagraphFont"/>
    <w:link w:val="CommentText"/>
    <w:uiPriority w:val="99"/>
    <w:rsid w:val="00557994"/>
  </w:style>
  <w:style w:type="paragraph" w:styleId="CommentSubject">
    <w:name w:val="annotation subject"/>
    <w:basedOn w:val="CommentText"/>
    <w:next w:val="CommentText"/>
    <w:link w:val="CommentSubjectChar"/>
    <w:uiPriority w:val="99"/>
    <w:semiHidden/>
    <w:unhideWhenUsed/>
    <w:rsid w:val="00557994"/>
    <w:rPr>
      <w:b/>
      <w:bCs/>
    </w:rPr>
  </w:style>
  <w:style w:type="character" w:customStyle="1" w:styleId="CommentSubjectChar">
    <w:name w:val="Comment Subject Char"/>
    <w:basedOn w:val="CommentTextChar"/>
    <w:link w:val="CommentSubject"/>
    <w:uiPriority w:val="99"/>
    <w:semiHidden/>
    <w:rsid w:val="00557994"/>
    <w:rPr>
      <w:b/>
      <w:bCs/>
    </w:rPr>
  </w:style>
  <w:style w:type="paragraph" w:styleId="Revision">
    <w:name w:val="Revision"/>
    <w:hidden/>
    <w:uiPriority w:val="99"/>
    <w:semiHidden/>
    <w:rsid w:val="00557994"/>
    <w:rPr>
      <w:sz w:val="24"/>
    </w:rPr>
  </w:style>
  <w:style w:type="character" w:styleId="Hyperlink">
    <w:name w:val="Hyperlink"/>
    <w:basedOn w:val="DefaultParagraphFont"/>
    <w:uiPriority w:val="99"/>
    <w:unhideWhenUsed/>
    <w:rsid w:val="001642E5"/>
    <w:rPr>
      <w:color w:val="0000FF" w:themeColor="hyperlink"/>
      <w:u w:val="single"/>
    </w:rPr>
  </w:style>
  <w:style w:type="paragraph" w:styleId="Header">
    <w:name w:val="header"/>
    <w:basedOn w:val="Normal"/>
    <w:link w:val="HeaderChar"/>
    <w:uiPriority w:val="99"/>
    <w:unhideWhenUsed/>
    <w:rsid w:val="00E87E72"/>
    <w:pPr>
      <w:tabs>
        <w:tab w:val="center" w:pos="4680"/>
        <w:tab w:val="right" w:pos="9360"/>
      </w:tabs>
      <w:spacing w:before="0" w:after="0"/>
    </w:pPr>
  </w:style>
  <w:style w:type="character" w:customStyle="1" w:styleId="HeaderChar">
    <w:name w:val="Header Char"/>
    <w:basedOn w:val="DefaultParagraphFont"/>
    <w:link w:val="Header"/>
    <w:uiPriority w:val="99"/>
    <w:rsid w:val="00E87E72"/>
    <w:rPr>
      <w:sz w:val="24"/>
    </w:rPr>
  </w:style>
  <w:style w:type="paragraph" w:styleId="Footer">
    <w:name w:val="footer"/>
    <w:basedOn w:val="Normal"/>
    <w:link w:val="FooterChar"/>
    <w:uiPriority w:val="99"/>
    <w:unhideWhenUsed/>
    <w:rsid w:val="00E87E72"/>
    <w:pPr>
      <w:tabs>
        <w:tab w:val="center" w:pos="4680"/>
        <w:tab w:val="right" w:pos="9360"/>
      </w:tabs>
      <w:spacing w:before="0" w:after="0"/>
    </w:pPr>
  </w:style>
  <w:style w:type="character" w:customStyle="1" w:styleId="FooterChar">
    <w:name w:val="Footer Char"/>
    <w:basedOn w:val="DefaultParagraphFont"/>
    <w:link w:val="Footer"/>
    <w:uiPriority w:val="99"/>
    <w:rsid w:val="00E87E72"/>
    <w:rPr>
      <w:sz w:val="24"/>
    </w:rPr>
  </w:style>
  <w:style w:type="character" w:customStyle="1" w:styleId="zip">
    <w:name w:val="zip"/>
    <w:basedOn w:val="DefaultParagraphFont"/>
    <w:rsid w:val="000705D3"/>
  </w:style>
  <w:style w:type="character" w:customStyle="1" w:styleId="hyphen">
    <w:name w:val="hyphen"/>
    <w:basedOn w:val="DefaultParagraphFont"/>
    <w:rsid w:val="000705D3"/>
  </w:style>
  <w:style w:type="character" w:customStyle="1" w:styleId="zip4">
    <w:name w:val="zip4"/>
    <w:basedOn w:val="DefaultParagraphFont"/>
    <w:rsid w:val="000705D3"/>
  </w:style>
  <w:style w:type="paragraph" w:styleId="NormalWeb">
    <w:name w:val="Normal (Web)"/>
    <w:basedOn w:val="Normal"/>
    <w:unhideWhenUsed/>
    <w:rsid w:val="000E4AE1"/>
    <w:pPr>
      <w:spacing w:before="100" w:beforeAutospacing="1" w:after="100" w:afterAutospacing="1"/>
    </w:pPr>
    <w:rPr>
      <w:szCs w:val="24"/>
    </w:rPr>
  </w:style>
  <w:style w:type="paragraph" w:styleId="BodyText">
    <w:name w:val="Body Text"/>
    <w:basedOn w:val="Normal"/>
    <w:link w:val="BodyTextChar"/>
    <w:uiPriority w:val="1"/>
    <w:qFormat/>
    <w:rsid w:val="009B7D2A"/>
    <w:pPr>
      <w:widowControl w:val="0"/>
      <w:autoSpaceDE w:val="0"/>
      <w:autoSpaceDN w:val="0"/>
      <w:spacing w:before="0" w:after="0"/>
      <w:ind w:left="100"/>
    </w:pPr>
    <w:rPr>
      <w:szCs w:val="24"/>
    </w:rPr>
  </w:style>
  <w:style w:type="character" w:customStyle="1" w:styleId="BodyTextChar">
    <w:name w:val="Body Text Char"/>
    <w:basedOn w:val="DefaultParagraphFont"/>
    <w:link w:val="BodyText"/>
    <w:uiPriority w:val="1"/>
    <w:rsid w:val="009B7D2A"/>
    <w:rPr>
      <w:sz w:val="24"/>
      <w:szCs w:val="24"/>
    </w:rPr>
  </w:style>
  <w:style w:type="paragraph" w:styleId="PlainText">
    <w:name w:val="Plain Text"/>
    <w:basedOn w:val="Normal"/>
    <w:link w:val="PlainTextChar"/>
    <w:uiPriority w:val="99"/>
    <w:semiHidden/>
    <w:unhideWhenUsed/>
    <w:rsid w:val="002E27E6"/>
    <w:pPr>
      <w:spacing w:before="0"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E27E6"/>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53087">
      <w:bodyDiv w:val="1"/>
      <w:marLeft w:val="0"/>
      <w:marRight w:val="0"/>
      <w:marTop w:val="0"/>
      <w:marBottom w:val="0"/>
      <w:divBdr>
        <w:top w:val="none" w:sz="0" w:space="0" w:color="auto"/>
        <w:left w:val="none" w:sz="0" w:space="0" w:color="auto"/>
        <w:bottom w:val="none" w:sz="0" w:space="0" w:color="auto"/>
        <w:right w:val="none" w:sz="0" w:space="0" w:color="auto"/>
      </w:divBdr>
    </w:div>
    <w:div w:id="263420725">
      <w:bodyDiv w:val="1"/>
      <w:marLeft w:val="0"/>
      <w:marRight w:val="0"/>
      <w:marTop w:val="0"/>
      <w:marBottom w:val="0"/>
      <w:divBdr>
        <w:top w:val="none" w:sz="0" w:space="0" w:color="auto"/>
        <w:left w:val="none" w:sz="0" w:space="0" w:color="auto"/>
        <w:bottom w:val="none" w:sz="0" w:space="0" w:color="auto"/>
        <w:right w:val="none" w:sz="0" w:space="0" w:color="auto"/>
      </w:divBdr>
    </w:div>
    <w:div w:id="360976276">
      <w:bodyDiv w:val="1"/>
      <w:marLeft w:val="0"/>
      <w:marRight w:val="0"/>
      <w:marTop w:val="0"/>
      <w:marBottom w:val="0"/>
      <w:divBdr>
        <w:top w:val="none" w:sz="0" w:space="0" w:color="auto"/>
        <w:left w:val="none" w:sz="0" w:space="0" w:color="auto"/>
        <w:bottom w:val="none" w:sz="0" w:space="0" w:color="auto"/>
        <w:right w:val="none" w:sz="0" w:space="0" w:color="auto"/>
      </w:divBdr>
    </w:div>
    <w:div w:id="1133445952">
      <w:bodyDiv w:val="1"/>
      <w:marLeft w:val="0"/>
      <w:marRight w:val="0"/>
      <w:marTop w:val="0"/>
      <w:marBottom w:val="0"/>
      <w:divBdr>
        <w:top w:val="none" w:sz="0" w:space="0" w:color="auto"/>
        <w:left w:val="none" w:sz="0" w:space="0" w:color="auto"/>
        <w:bottom w:val="none" w:sz="0" w:space="0" w:color="auto"/>
        <w:right w:val="none" w:sz="0" w:space="0" w:color="auto"/>
      </w:divBdr>
    </w:div>
    <w:div w:id="1487278967">
      <w:bodyDiv w:val="1"/>
      <w:marLeft w:val="0"/>
      <w:marRight w:val="0"/>
      <w:marTop w:val="0"/>
      <w:marBottom w:val="0"/>
      <w:divBdr>
        <w:top w:val="none" w:sz="0" w:space="0" w:color="auto"/>
        <w:left w:val="none" w:sz="0" w:space="0" w:color="auto"/>
        <w:bottom w:val="none" w:sz="0" w:space="0" w:color="auto"/>
        <w:right w:val="none" w:sz="0" w:space="0" w:color="auto"/>
      </w:divBdr>
      <w:divsChild>
        <w:div w:id="373627017">
          <w:marLeft w:val="0"/>
          <w:marRight w:val="0"/>
          <w:marTop w:val="0"/>
          <w:marBottom w:val="0"/>
          <w:divBdr>
            <w:top w:val="none" w:sz="0" w:space="0" w:color="auto"/>
            <w:left w:val="none" w:sz="0" w:space="0" w:color="auto"/>
            <w:bottom w:val="none" w:sz="0" w:space="0" w:color="auto"/>
            <w:right w:val="none" w:sz="0" w:space="0" w:color="auto"/>
          </w:divBdr>
          <w:divsChild>
            <w:div w:id="200948253">
              <w:marLeft w:val="0"/>
              <w:marRight w:val="0"/>
              <w:marTop w:val="0"/>
              <w:marBottom w:val="0"/>
              <w:divBdr>
                <w:top w:val="none" w:sz="0" w:space="0" w:color="auto"/>
                <w:left w:val="none" w:sz="0" w:space="0" w:color="auto"/>
                <w:bottom w:val="none" w:sz="0" w:space="0" w:color="auto"/>
                <w:right w:val="none" w:sz="0" w:space="0" w:color="auto"/>
              </w:divBdr>
              <w:divsChild>
                <w:div w:id="635334314">
                  <w:marLeft w:val="0"/>
                  <w:marRight w:val="0"/>
                  <w:marTop w:val="0"/>
                  <w:marBottom w:val="0"/>
                  <w:divBdr>
                    <w:top w:val="none" w:sz="0" w:space="0" w:color="auto"/>
                    <w:left w:val="none" w:sz="0" w:space="0" w:color="auto"/>
                    <w:bottom w:val="none" w:sz="0" w:space="0" w:color="auto"/>
                    <w:right w:val="none" w:sz="0" w:space="0" w:color="auto"/>
                  </w:divBdr>
                  <w:divsChild>
                    <w:div w:id="1190801886">
                      <w:marLeft w:val="0"/>
                      <w:marRight w:val="0"/>
                      <w:marTop w:val="0"/>
                      <w:marBottom w:val="0"/>
                      <w:divBdr>
                        <w:top w:val="none" w:sz="0" w:space="0" w:color="auto"/>
                        <w:left w:val="none" w:sz="0" w:space="0" w:color="auto"/>
                        <w:bottom w:val="single" w:sz="6" w:space="0" w:color="FFFFFF"/>
                        <w:right w:val="none" w:sz="0" w:space="0" w:color="auto"/>
                      </w:divBdr>
                      <w:divsChild>
                        <w:div w:id="1093358499">
                          <w:marLeft w:val="330"/>
                          <w:marRight w:val="330"/>
                          <w:marTop w:val="0"/>
                          <w:marBottom w:val="0"/>
                          <w:divBdr>
                            <w:top w:val="none" w:sz="0" w:space="0" w:color="auto"/>
                            <w:left w:val="none" w:sz="0" w:space="0" w:color="auto"/>
                            <w:bottom w:val="none" w:sz="0" w:space="0" w:color="auto"/>
                            <w:right w:val="none" w:sz="0" w:space="0" w:color="auto"/>
                          </w:divBdr>
                          <w:divsChild>
                            <w:div w:id="2145925663">
                              <w:marLeft w:val="0"/>
                              <w:marRight w:val="0"/>
                              <w:marTop w:val="0"/>
                              <w:marBottom w:val="0"/>
                              <w:divBdr>
                                <w:top w:val="none" w:sz="0" w:space="0" w:color="auto"/>
                                <w:left w:val="none" w:sz="0" w:space="0" w:color="auto"/>
                                <w:bottom w:val="none" w:sz="0" w:space="0" w:color="auto"/>
                                <w:right w:val="none" w:sz="0" w:space="0" w:color="auto"/>
                              </w:divBdr>
                              <w:divsChild>
                                <w:div w:id="1810977024">
                                  <w:marLeft w:val="0"/>
                                  <w:marRight w:val="0"/>
                                  <w:marTop w:val="0"/>
                                  <w:marBottom w:val="0"/>
                                  <w:divBdr>
                                    <w:top w:val="none" w:sz="0" w:space="0" w:color="auto"/>
                                    <w:left w:val="none" w:sz="0" w:space="0" w:color="auto"/>
                                    <w:bottom w:val="none" w:sz="0" w:space="0" w:color="auto"/>
                                    <w:right w:val="none" w:sz="0" w:space="0" w:color="auto"/>
                                  </w:divBdr>
                                  <w:divsChild>
                                    <w:div w:id="1962809382">
                                      <w:marLeft w:val="0"/>
                                      <w:marRight w:val="0"/>
                                      <w:marTop w:val="0"/>
                                      <w:marBottom w:val="0"/>
                                      <w:divBdr>
                                        <w:top w:val="single" w:sz="2" w:space="0" w:color="000000"/>
                                        <w:left w:val="single" w:sz="2" w:space="0" w:color="000000"/>
                                        <w:bottom w:val="single" w:sz="2" w:space="0" w:color="000000"/>
                                        <w:right w:val="single" w:sz="2" w:space="0" w:color="000000"/>
                                      </w:divBdr>
                                      <w:divsChild>
                                        <w:div w:id="820656632">
                                          <w:marLeft w:val="0"/>
                                          <w:marRight w:val="0"/>
                                          <w:marTop w:val="0"/>
                                          <w:marBottom w:val="0"/>
                                          <w:divBdr>
                                            <w:top w:val="none" w:sz="0" w:space="0" w:color="auto"/>
                                            <w:left w:val="none" w:sz="0" w:space="0" w:color="auto"/>
                                            <w:bottom w:val="none" w:sz="0" w:space="0" w:color="auto"/>
                                            <w:right w:val="none" w:sz="0" w:space="0" w:color="auto"/>
                                          </w:divBdr>
                                          <w:divsChild>
                                            <w:div w:id="66004652">
                                              <w:marLeft w:val="0"/>
                                              <w:marRight w:val="0"/>
                                              <w:marTop w:val="0"/>
                                              <w:marBottom w:val="0"/>
                                              <w:divBdr>
                                                <w:top w:val="none" w:sz="0" w:space="0" w:color="auto"/>
                                                <w:left w:val="none" w:sz="0" w:space="0" w:color="auto"/>
                                                <w:bottom w:val="none" w:sz="0" w:space="0" w:color="auto"/>
                                                <w:right w:val="none" w:sz="0" w:space="0" w:color="auto"/>
                                              </w:divBdr>
                                              <w:divsChild>
                                                <w:div w:id="557327549">
                                                  <w:marLeft w:val="0"/>
                                                  <w:marRight w:val="0"/>
                                                  <w:marTop w:val="0"/>
                                                  <w:marBottom w:val="0"/>
                                                  <w:divBdr>
                                                    <w:top w:val="none" w:sz="0" w:space="0" w:color="auto"/>
                                                    <w:left w:val="none" w:sz="0" w:space="0" w:color="auto"/>
                                                    <w:bottom w:val="none" w:sz="0" w:space="0" w:color="auto"/>
                                                    <w:right w:val="none" w:sz="0" w:space="0" w:color="auto"/>
                                                  </w:divBdr>
                                                  <w:divsChild>
                                                    <w:div w:id="4179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550187">
                                      <w:marLeft w:val="0"/>
                                      <w:marRight w:val="0"/>
                                      <w:marTop w:val="0"/>
                                      <w:marBottom w:val="0"/>
                                      <w:divBdr>
                                        <w:top w:val="single" w:sz="2" w:space="0" w:color="000000"/>
                                        <w:left w:val="single" w:sz="2" w:space="0" w:color="000000"/>
                                        <w:bottom w:val="single" w:sz="2" w:space="0" w:color="000000"/>
                                        <w:right w:val="single" w:sz="2" w:space="0" w:color="000000"/>
                                      </w:divBdr>
                                      <w:divsChild>
                                        <w:div w:id="2035841104">
                                          <w:marLeft w:val="0"/>
                                          <w:marRight w:val="0"/>
                                          <w:marTop w:val="0"/>
                                          <w:marBottom w:val="0"/>
                                          <w:divBdr>
                                            <w:top w:val="none" w:sz="0" w:space="0" w:color="auto"/>
                                            <w:left w:val="none" w:sz="0" w:space="0" w:color="auto"/>
                                            <w:bottom w:val="none" w:sz="0" w:space="0" w:color="auto"/>
                                            <w:right w:val="none" w:sz="0" w:space="0" w:color="auto"/>
                                          </w:divBdr>
                                          <w:divsChild>
                                            <w:div w:id="1947229500">
                                              <w:marLeft w:val="0"/>
                                              <w:marRight w:val="0"/>
                                              <w:marTop w:val="0"/>
                                              <w:marBottom w:val="0"/>
                                              <w:divBdr>
                                                <w:top w:val="none" w:sz="0" w:space="0" w:color="auto"/>
                                                <w:left w:val="none" w:sz="0" w:space="0" w:color="auto"/>
                                                <w:bottom w:val="none" w:sz="0" w:space="0" w:color="auto"/>
                                                <w:right w:val="none" w:sz="0" w:space="0" w:color="auto"/>
                                              </w:divBdr>
                                              <w:divsChild>
                                                <w:div w:id="481123868">
                                                  <w:marLeft w:val="0"/>
                                                  <w:marRight w:val="0"/>
                                                  <w:marTop w:val="0"/>
                                                  <w:marBottom w:val="0"/>
                                                  <w:divBdr>
                                                    <w:top w:val="none" w:sz="0" w:space="0" w:color="auto"/>
                                                    <w:left w:val="none" w:sz="0" w:space="0" w:color="auto"/>
                                                    <w:bottom w:val="none" w:sz="0" w:space="0" w:color="auto"/>
                                                    <w:right w:val="none" w:sz="0" w:space="0" w:color="auto"/>
                                                  </w:divBdr>
                                                  <w:divsChild>
                                                    <w:div w:id="1350444319">
                                                      <w:marLeft w:val="0"/>
                                                      <w:marRight w:val="0"/>
                                                      <w:marTop w:val="0"/>
                                                      <w:marBottom w:val="0"/>
                                                      <w:divBdr>
                                                        <w:top w:val="none" w:sz="0" w:space="0" w:color="auto"/>
                                                        <w:left w:val="none" w:sz="0" w:space="0" w:color="auto"/>
                                                        <w:bottom w:val="none" w:sz="0" w:space="0" w:color="auto"/>
                                                        <w:right w:val="none" w:sz="0" w:space="0" w:color="auto"/>
                                                      </w:divBdr>
                                                      <w:divsChild>
                                                        <w:div w:id="1397705171">
                                                          <w:marLeft w:val="0"/>
                                                          <w:marRight w:val="0"/>
                                                          <w:marTop w:val="0"/>
                                                          <w:marBottom w:val="0"/>
                                                          <w:divBdr>
                                                            <w:top w:val="none" w:sz="0" w:space="0" w:color="auto"/>
                                                            <w:left w:val="none" w:sz="0" w:space="0" w:color="auto"/>
                                                            <w:bottom w:val="none" w:sz="0" w:space="0" w:color="auto"/>
                                                            <w:right w:val="none" w:sz="0" w:space="0" w:color="auto"/>
                                                          </w:divBdr>
                                                          <w:divsChild>
                                                            <w:div w:id="1938828408">
                                                              <w:marLeft w:val="0"/>
                                                              <w:marRight w:val="0"/>
                                                              <w:marTop w:val="0"/>
                                                              <w:marBottom w:val="0"/>
                                                              <w:divBdr>
                                                                <w:top w:val="none" w:sz="0" w:space="0" w:color="auto"/>
                                                                <w:left w:val="none" w:sz="0" w:space="0" w:color="auto"/>
                                                                <w:bottom w:val="none" w:sz="0" w:space="0" w:color="auto"/>
                                                                <w:right w:val="none" w:sz="0" w:space="0" w:color="auto"/>
                                                              </w:divBdr>
                                                            </w:div>
                                                            <w:div w:id="2080444509">
                                                              <w:marLeft w:val="0"/>
                                                              <w:marRight w:val="0"/>
                                                              <w:marTop w:val="150"/>
                                                              <w:marBottom w:val="0"/>
                                                              <w:divBdr>
                                                                <w:top w:val="none" w:sz="0" w:space="0" w:color="auto"/>
                                                                <w:left w:val="none" w:sz="0" w:space="0" w:color="auto"/>
                                                                <w:bottom w:val="none" w:sz="0" w:space="0" w:color="auto"/>
                                                                <w:right w:val="none" w:sz="0" w:space="0" w:color="auto"/>
                                                              </w:divBdr>
                                                            </w:div>
                                                            <w:div w:id="1444308204">
                                                              <w:marLeft w:val="0"/>
                                                              <w:marRight w:val="0"/>
                                                              <w:marTop w:val="0"/>
                                                              <w:marBottom w:val="300"/>
                                                              <w:divBdr>
                                                                <w:top w:val="none" w:sz="0" w:space="0" w:color="auto"/>
                                                                <w:left w:val="none" w:sz="0" w:space="0" w:color="auto"/>
                                                                <w:bottom w:val="none" w:sz="0" w:space="0" w:color="auto"/>
                                                                <w:right w:val="none" w:sz="0" w:space="0" w:color="auto"/>
                                                              </w:divBdr>
                                                              <w:divsChild>
                                                                <w:div w:id="1182627609">
                                                                  <w:marLeft w:val="0"/>
                                                                  <w:marRight w:val="0"/>
                                                                  <w:marTop w:val="0"/>
                                                                  <w:marBottom w:val="0"/>
                                                                  <w:divBdr>
                                                                    <w:top w:val="none" w:sz="0" w:space="0" w:color="auto"/>
                                                                    <w:left w:val="none" w:sz="0" w:space="0" w:color="auto"/>
                                                                    <w:bottom w:val="none" w:sz="0" w:space="0" w:color="auto"/>
                                                                    <w:right w:val="none" w:sz="0" w:space="0" w:color="auto"/>
                                                                  </w:divBdr>
                                                                </w:div>
                                                                <w:div w:id="1485588410">
                                                                  <w:marLeft w:val="0"/>
                                                                  <w:marRight w:val="0"/>
                                                                  <w:marTop w:val="0"/>
                                                                  <w:marBottom w:val="0"/>
                                                                  <w:divBdr>
                                                                    <w:top w:val="none" w:sz="0" w:space="0" w:color="auto"/>
                                                                    <w:left w:val="none" w:sz="0" w:space="0" w:color="auto"/>
                                                                    <w:bottom w:val="none" w:sz="0" w:space="0" w:color="auto"/>
                                                                    <w:right w:val="none" w:sz="0" w:space="0" w:color="auto"/>
                                                                  </w:divBdr>
                                                                </w:div>
                                                              </w:divsChild>
                                                            </w:div>
                                                            <w:div w:id="1638029164">
                                                              <w:marLeft w:val="0"/>
                                                              <w:marRight w:val="0"/>
                                                              <w:marTop w:val="0"/>
                                                              <w:marBottom w:val="0"/>
                                                              <w:divBdr>
                                                                <w:top w:val="none" w:sz="0" w:space="0" w:color="auto"/>
                                                                <w:left w:val="none" w:sz="0" w:space="0" w:color="auto"/>
                                                                <w:bottom w:val="none" w:sz="0" w:space="0" w:color="auto"/>
                                                                <w:right w:val="none" w:sz="0" w:space="0" w:color="auto"/>
                                                              </w:divBdr>
                                                            </w:div>
                                                            <w:div w:id="1736581471">
                                                              <w:marLeft w:val="0"/>
                                                              <w:marRight w:val="0"/>
                                                              <w:marTop w:val="0"/>
                                                              <w:marBottom w:val="0"/>
                                                              <w:divBdr>
                                                                <w:top w:val="none" w:sz="0" w:space="0" w:color="auto"/>
                                                                <w:left w:val="none" w:sz="0" w:space="0" w:color="auto"/>
                                                                <w:bottom w:val="none" w:sz="0" w:space="0" w:color="auto"/>
                                                                <w:right w:val="none" w:sz="0" w:space="0" w:color="auto"/>
                                                              </w:divBdr>
                                                            </w:div>
                                                            <w:div w:id="1066419063">
                                                              <w:marLeft w:val="0"/>
                                                              <w:marRight w:val="0"/>
                                                              <w:marTop w:val="0"/>
                                                              <w:marBottom w:val="0"/>
                                                              <w:divBdr>
                                                                <w:top w:val="none" w:sz="0" w:space="0" w:color="auto"/>
                                                                <w:left w:val="none" w:sz="0" w:space="0" w:color="auto"/>
                                                                <w:bottom w:val="none" w:sz="0" w:space="0" w:color="auto"/>
                                                                <w:right w:val="none" w:sz="0" w:space="0" w:color="auto"/>
                                                              </w:divBdr>
                                                            </w:div>
                                                            <w:div w:id="1504470890">
                                                              <w:marLeft w:val="0"/>
                                                              <w:marRight w:val="0"/>
                                                              <w:marTop w:val="0"/>
                                                              <w:marBottom w:val="0"/>
                                                              <w:divBdr>
                                                                <w:top w:val="none" w:sz="0" w:space="0" w:color="auto"/>
                                                                <w:left w:val="none" w:sz="0" w:space="0" w:color="auto"/>
                                                                <w:bottom w:val="none" w:sz="0" w:space="0" w:color="auto"/>
                                                                <w:right w:val="none" w:sz="0" w:space="0" w:color="auto"/>
                                                              </w:divBdr>
                                                            </w:div>
                                                            <w:div w:id="1949004366">
                                                              <w:marLeft w:val="0"/>
                                                              <w:marRight w:val="0"/>
                                                              <w:marTop w:val="0"/>
                                                              <w:marBottom w:val="0"/>
                                                              <w:divBdr>
                                                                <w:top w:val="none" w:sz="0" w:space="0" w:color="auto"/>
                                                                <w:left w:val="none" w:sz="0" w:space="0" w:color="auto"/>
                                                                <w:bottom w:val="none" w:sz="0" w:space="0" w:color="auto"/>
                                                                <w:right w:val="none" w:sz="0" w:space="0" w:color="auto"/>
                                                              </w:divBdr>
                                                            </w:div>
                                                            <w:div w:id="1299069572">
                                                              <w:marLeft w:val="0"/>
                                                              <w:marRight w:val="0"/>
                                                              <w:marTop w:val="0"/>
                                                              <w:marBottom w:val="0"/>
                                                              <w:divBdr>
                                                                <w:top w:val="none" w:sz="0" w:space="0" w:color="auto"/>
                                                                <w:left w:val="none" w:sz="0" w:space="0" w:color="auto"/>
                                                                <w:bottom w:val="none" w:sz="0" w:space="0" w:color="auto"/>
                                                                <w:right w:val="none" w:sz="0" w:space="0" w:color="auto"/>
                                                              </w:divBdr>
                                                            </w:div>
                                                            <w:div w:id="1434088598">
                                                              <w:marLeft w:val="0"/>
                                                              <w:marRight w:val="0"/>
                                                              <w:marTop w:val="0"/>
                                                              <w:marBottom w:val="0"/>
                                                              <w:divBdr>
                                                                <w:top w:val="none" w:sz="0" w:space="0" w:color="auto"/>
                                                                <w:left w:val="none" w:sz="0" w:space="0" w:color="auto"/>
                                                                <w:bottom w:val="none" w:sz="0" w:space="0" w:color="auto"/>
                                                                <w:right w:val="none" w:sz="0" w:space="0" w:color="auto"/>
                                                              </w:divBdr>
                                                            </w:div>
                                                            <w:div w:id="1544780730">
                                                              <w:marLeft w:val="0"/>
                                                              <w:marRight w:val="0"/>
                                                              <w:marTop w:val="0"/>
                                                              <w:marBottom w:val="0"/>
                                                              <w:divBdr>
                                                                <w:top w:val="none" w:sz="0" w:space="0" w:color="auto"/>
                                                                <w:left w:val="none" w:sz="0" w:space="0" w:color="auto"/>
                                                                <w:bottom w:val="none" w:sz="0" w:space="0" w:color="auto"/>
                                                                <w:right w:val="none" w:sz="0" w:space="0" w:color="auto"/>
                                                              </w:divBdr>
                                                            </w:div>
                                                            <w:div w:id="901015638">
                                                              <w:marLeft w:val="0"/>
                                                              <w:marRight w:val="0"/>
                                                              <w:marTop w:val="0"/>
                                                              <w:marBottom w:val="0"/>
                                                              <w:divBdr>
                                                                <w:top w:val="none" w:sz="0" w:space="0" w:color="auto"/>
                                                                <w:left w:val="none" w:sz="0" w:space="0" w:color="auto"/>
                                                                <w:bottom w:val="none" w:sz="0" w:space="0" w:color="auto"/>
                                                                <w:right w:val="none" w:sz="0" w:space="0" w:color="auto"/>
                                                              </w:divBdr>
                                                            </w:div>
                                                            <w:div w:id="1265722767">
                                                              <w:marLeft w:val="0"/>
                                                              <w:marRight w:val="0"/>
                                                              <w:marTop w:val="0"/>
                                                              <w:marBottom w:val="0"/>
                                                              <w:divBdr>
                                                                <w:top w:val="none" w:sz="0" w:space="0" w:color="auto"/>
                                                                <w:left w:val="none" w:sz="0" w:space="0" w:color="auto"/>
                                                                <w:bottom w:val="none" w:sz="0" w:space="0" w:color="auto"/>
                                                                <w:right w:val="none" w:sz="0" w:space="0" w:color="auto"/>
                                                              </w:divBdr>
                                                            </w:div>
                                                            <w:div w:id="1034622689">
                                                              <w:marLeft w:val="0"/>
                                                              <w:marRight w:val="0"/>
                                                              <w:marTop w:val="0"/>
                                                              <w:marBottom w:val="0"/>
                                                              <w:divBdr>
                                                                <w:top w:val="none" w:sz="0" w:space="0" w:color="auto"/>
                                                                <w:left w:val="none" w:sz="0" w:space="0" w:color="auto"/>
                                                                <w:bottom w:val="none" w:sz="0" w:space="0" w:color="auto"/>
                                                                <w:right w:val="none" w:sz="0" w:space="0" w:color="auto"/>
                                                              </w:divBdr>
                                                            </w:div>
                                                            <w:div w:id="1353412735">
                                                              <w:marLeft w:val="0"/>
                                                              <w:marRight w:val="0"/>
                                                              <w:marTop w:val="0"/>
                                                              <w:marBottom w:val="0"/>
                                                              <w:divBdr>
                                                                <w:top w:val="none" w:sz="0" w:space="0" w:color="auto"/>
                                                                <w:left w:val="none" w:sz="0" w:space="0" w:color="auto"/>
                                                                <w:bottom w:val="none" w:sz="0" w:space="0" w:color="auto"/>
                                                                <w:right w:val="none" w:sz="0" w:space="0" w:color="auto"/>
                                                              </w:divBdr>
                                                            </w:div>
                                                            <w:div w:id="1758862155">
                                                              <w:marLeft w:val="0"/>
                                                              <w:marRight w:val="0"/>
                                                              <w:marTop w:val="0"/>
                                                              <w:marBottom w:val="0"/>
                                                              <w:divBdr>
                                                                <w:top w:val="none" w:sz="0" w:space="0" w:color="auto"/>
                                                                <w:left w:val="none" w:sz="0" w:space="0" w:color="auto"/>
                                                                <w:bottom w:val="none" w:sz="0" w:space="0" w:color="auto"/>
                                                                <w:right w:val="none" w:sz="0" w:space="0" w:color="auto"/>
                                                              </w:divBdr>
                                                            </w:div>
                                                            <w:div w:id="202209849">
                                                              <w:marLeft w:val="0"/>
                                                              <w:marRight w:val="0"/>
                                                              <w:marTop w:val="0"/>
                                                              <w:marBottom w:val="0"/>
                                                              <w:divBdr>
                                                                <w:top w:val="none" w:sz="0" w:space="0" w:color="auto"/>
                                                                <w:left w:val="none" w:sz="0" w:space="0" w:color="auto"/>
                                                                <w:bottom w:val="none" w:sz="0" w:space="0" w:color="auto"/>
                                                                <w:right w:val="none" w:sz="0" w:space="0" w:color="auto"/>
                                                              </w:divBdr>
                                                            </w:div>
                                                            <w:div w:id="64498064">
                                                              <w:marLeft w:val="0"/>
                                                              <w:marRight w:val="0"/>
                                                              <w:marTop w:val="0"/>
                                                              <w:marBottom w:val="0"/>
                                                              <w:divBdr>
                                                                <w:top w:val="none" w:sz="0" w:space="0" w:color="auto"/>
                                                                <w:left w:val="none" w:sz="0" w:space="0" w:color="auto"/>
                                                                <w:bottom w:val="none" w:sz="0" w:space="0" w:color="auto"/>
                                                                <w:right w:val="none" w:sz="0" w:space="0" w:color="auto"/>
                                                              </w:divBdr>
                                                            </w:div>
                                                            <w:div w:id="104617448">
                                                              <w:marLeft w:val="0"/>
                                                              <w:marRight w:val="0"/>
                                                              <w:marTop w:val="0"/>
                                                              <w:marBottom w:val="0"/>
                                                              <w:divBdr>
                                                                <w:top w:val="none" w:sz="0" w:space="0" w:color="auto"/>
                                                                <w:left w:val="none" w:sz="0" w:space="0" w:color="auto"/>
                                                                <w:bottom w:val="none" w:sz="0" w:space="0" w:color="auto"/>
                                                                <w:right w:val="none" w:sz="0" w:space="0" w:color="auto"/>
                                                              </w:divBdr>
                                                            </w:div>
                                                            <w:div w:id="1069887676">
                                                              <w:marLeft w:val="0"/>
                                                              <w:marRight w:val="0"/>
                                                              <w:marTop w:val="0"/>
                                                              <w:marBottom w:val="0"/>
                                                              <w:divBdr>
                                                                <w:top w:val="none" w:sz="0" w:space="0" w:color="auto"/>
                                                                <w:left w:val="none" w:sz="0" w:space="0" w:color="auto"/>
                                                                <w:bottom w:val="none" w:sz="0" w:space="0" w:color="auto"/>
                                                                <w:right w:val="none" w:sz="0" w:space="0" w:color="auto"/>
                                                              </w:divBdr>
                                                            </w:div>
                                                            <w:div w:id="9293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577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regulation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C9F6D0067396C4BA9D5FECA050DBF37" ma:contentTypeVersion="8" ma:contentTypeDescription="Create a new document." ma:contentTypeScope="" ma:versionID="dc657ae55a9b7de3d8601f6ae8f26351">
  <xsd:schema xmlns:xsd="http://www.w3.org/2001/XMLSchema" xmlns:xs="http://www.w3.org/2001/XMLSchema" xmlns:p="http://schemas.microsoft.com/office/2006/metadata/properties" xmlns:ns2="d6b99b4f-de4b-42ad-b95d-904e76902977" xmlns:ns3="175c6a74-2376-40e7-917c-605afcb3acec" xmlns:ns4="d65969df-4710-4946-b5ae-026e9a2b2f95" targetNamespace="http://schemas.microsoft.com/office/2006/metadata/properties" ma:root="true" ma:fieldsID="7cd7ef3a1bcb6dac844ad77ac9a1d68c" ns2:_="" ns3:_="" ns4:_="">
    <xsd:import namespace="d6b99b4f-de4b-42ad-b95d-904e76902977"/>
    <xsd:import namespace="175c6a74-2376-40e7-917c-605afcb3acec"/>
    <xsd:import namespace="d65969df-4710-4946-b5ae-026e9a2b2f95"/>
    <xsd:element name="properties">
      <xsd:complexType>
        <xsd:sequence>
          <xsd:element name="documentManagement">
            <xsd:complexType>
              <xsd:all>
                <xsd:element ref="ns2:_dlc_DocId" minOccurs="0"/>
                <xsd:element ref="ns2:_dlc_DocIdUrl" minOccurs="0"/>
                <xsd:element ref="ns2:_dlc_DocIdPersistId" minOccurs="0"/>
                <xsd:element ref="ns3:Doc_x0020_Category" minOccurs="0"/>
                <xsd:element ref="ns3:SYSTEM" minOccurs="0"/>
                <xsd:element ref="ns3:System_x0020_Name" minOccurs="0"/>
                <xsd:element ref="ns4:Updated_x0020_SSN_x0020_Justification" minOccurs="0"/>
                <xsd:element ref="ns4:Updated_x0020_SORN" minOccurs="0"/>
                <xsd:element ref="ns4:Updated_x0020_PIA" minOccurs="0"/>
                <xsd:element ref="ns4:OMB_x0020_Requirement" minOccurs="0"/>
                <xsd:element ref="ns4:Last_x0020_Up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99b4f-de4b-42ad-b95d-904e769029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5c6a74-2376-40e7-917c-605afcb3acec" elementFormDefault="qualified">
    <xsd:import namespace="http://schemas.microsoft.com/office/2006/documentManagement/types"/>
    <xsd:import namespace="http://schemas.microsoft.com/office/infopath/2007/PartnerControls"/>
    <xsd:element name="Doc_x0020_Category" ma:index="11" nillable="true" ma:displayName="Doc Category" ma:format="Dropdown" ma:internalName="Doc_x0020_Category">
      <xsd:simpleType>
        <xsd:restriction base="dms:Choice">
          <xsd:enumeration value="SORN"/>
          <xsd:enumeration value="PIA"/>
          <xsd:enumeration value="PAS"/>
          <xsd:enumeration value="SSN Justification"/>
          <xsd:enumeration value="Records Disposition Schedule"/>
          <xsd:enumeration value="Records Disposition Request"/>
        </xsd:restriction>
      </xsd:simpleType>
    </xsd:element>
    <xsd:element name="SYSTEM" ma:index="12" nillable="true" ma:displayName="SYSTEM" ma:internalName="SYSTEM">
      <xsd:simpleType>
        <xsd:restriction base="dms:Text">
          <xsd:maxLength value="255"/>
        </xsd:restriction>
      </xsd:simpleType>
    </xsd:element>
    <xsd:element name="System_x0020_Name" ma:index="13" nillable="true" ma:displayName="System Name" ma:internalName="System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969df-4710-4946-b5ae-026e9a2b2f95" elementFormDefault="qualified">
    <xsd:import namespace="http://schemas.microsoft.com/office/2006/documentManagement/types"/>
    <xsd:import namespace="http://schemas.microsoft.com/office/infopath/2007/PartnerControls"/>
    <xsd:element name="Updated_x0020_SSN_x0020_Justification" ma:index="14" nillable="true" ma:displayName="Updated SSN Justification" ma:default="1" ma:internalName="Updated_x0020_SSN_x0020_Justification">
      <xsd:simpleType>
        <xsd:restriction base="dms:Boolean"/>
      </xsd:simpleType>
    </xsd:element>
    <xsd:element name="Updated_x0020_SORN" ma:index="15" nillable="true" ma:displayName="Updated SORN" ma:default="1" ma:internalName="Updated_x0020_SORN">
      <xsd:simpleType>
        <xsd:restriction base="dms:Boolean"/>
      </xsd:simpleType>
    </xsd:element>
    <xsd:element name="Updated_x0020_PIA" ma:index="16" nillable="true" ma:displayName="Updated PIA" ma:internalName="Updated_x0020_PIA">
      <xsd:simpleType>
        <xsd:restriction base="dms:Text">
          <xsd:maxLength value="255"/>
        </xsd:restriction>
      </xsd:simpleType>
    </xsd:element>
    <xsd:element name="OMB_x0020_Requirement" ma:index="17" nillable="true" ma:displayName="OMB Requirement" ma:default="1" ma:internalName="OMB_x0020_Requirement">
      <xsd:simpleType>
        <xsd:restriction base="dms:Boolean"/>
      </xsd:simpleType>
    </xsd:element>
    <xsd:element name="Last_x0020_Update" ma:index="18" ma:displayName="Last Update" ma:format="DateOnly" ma:internalName="Last_x0020_Up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pdated_x0020_SSN_x0020_Justification xmlns="d65969df-4710-4946-b5ae-026e9a2b2f95">true</Updated_x0020_SSN_x0020_Justification>
    <OMB_x0020_Requirement xmlns="d65969df-4710-4946-b5ae-026e9a2b2f95">true</OMB_x0020_Requirement>
    <Updated_x0020_SORN xmlns="d65969df-4710-4946-b5ae-026e9a2b2f95">true</Updated_x0020_SORN>
    <SYSTEM xmlns="175c6a74-2376-40e7-917c-605afcb3acec" xsi:nil="true"/>
    <Last_x0020_Update xmlns="d65969df-4710-4946-b5ae-026e9a2b2f95">2017-04-25T07:00:00+00:00</Last_x0020_Update>
    <Updated_x0020_PIA xmlns="d65969df-4710-4946-b5ae-026e9a2b2f95" xsi:nil="true"/>
    <System_x0020_Name xmlns="175c6a74-2376-40e7-917c-605afcb3acec">DTS</System_x0020_Name>
    <Doc_x0020_Category xmlns="175c6a74-2376-40e7-917c-605afcb3acec">SORN</Doc_x0020_Category>
    <_dlc_DocId xmlns="d6b99b4f-de4b-42ad-b95d-904e76902977">IAWXWYVV0076-250-344</_dlc_DocId>
    <_dlc_DocIdUrl xmlns="d6b99b4f-de4b-42ad-b95d-904e76902977">
      <Url>http://teamsites.ds.dhra.osd.mil/teams/cio/PrivacyFOIA/_layouts/DocIdRedir.aspx?ID=IAWXWYVV0076-250-344</Url>
      <Description>IAWXWYVV0076-250-344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04412B-9F1D-4129-A216-E77C535C05D7}">
  <ds:schemaRefs>
    <ds:schemaRef ds:uri="http://schemas.microsoft.com/sharepoint/events"/>
  </ds:schemaRefs>
</ds:datastoreItem>
</file>

<file path=customXml/itemProps2.xml><?xml version="1.0" encoding="utf-8"?>
<ds:datastoreItem xmlns:ds="http://schemas.openxmlformats.org/officeDocument/2006/customXml" ds:itemID="{7DFAB408-812C-4D68-B4B4-D6DA363BE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99b4f-de4b-42ad-b95d-904e76902977"/>
    <ds:schemaRef ds:uri="175c6a74-2376-40e7-917c-605afcb3acec"/>
    <ds:schemaRef ds:uri="d65969df-4710-4946-b5ae-026e9a2b2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168D3-C8FC-4700-832E-F6F9B560DD49}">
  <ds:schemaRefs>
    <ds:schemaRef ds:uri="http://schemas.microsoft.com/office/2006/metadata/properties"/>
    <ds:schemaRef ds:uri="http://schemas.microsoft.com/office/infopath/2007/PartnerControls"/>
    <ds:schemaRef ds:uri="d65969df-4710-4946-b5ae-026e9a2b2f95"/>
    <ds:schemaRef ds:uri="175c6a74-2376-40e7-917c-605afcb3acec"/>
    <ds:schemaRef ds:uri="d6b99b4f-de4b-42ad-b95d-904e76902977"/>
  </ds:schemaRefs>
</ds:datastoreItem>
</file>

<file path=customXml/itemProps4.xml><?xml version="1.0" encoding="utf-8"?>
<ds:datastoreItem xmlns:ds="http://schemas.openxmlformats.org/officeDocument/2006/customXml" ds:itemID="{5CBD2FE8-859A-4D18-AF0B-65046061EE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Defense Manpower Data Center</Company>
  <LinksUpToDate>false</LinksUpToDate>
  <CharactersWithSpaces>19792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Handfield Marion, Annette</dc:creator>
  <cp:lastModifiedBy>SYSTEM</cp:lastModifiedBy>
  <cp:revision>2</cp:revision>
  <cp:lastPrinted>2017-04-24T17:19:00Z</cp:lastPrinted>
  <dcterms:created xsi:type="dcterms:W3CDTF">2018-06-15T18:17:00Z</dcterms:created>
  <dcterms:modified xsi:type="dcterms:W3CDTF">2018-06-15T18:17:00Z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0x0101003C9F6D0067396C4BA9D5FECA050DBF37</vt:lpwstr>
  </property>
  <property fmtid="{D5CDD505-2E9C-101B-9397-08002B2CF9AE}" pid="3" name="_dlc_DocIdItemGuid">
    <vt:lpwstr>93b1cece-fc8d-4879-9982-8c3f1e16c149</vt:lpwstr>
  </property>
</Properties>
</file>