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651D7A" w14:textId="77777777" w:rsidR="002678D1" w:rsidRPr="00AB5108" w:rsidRDefault="00D87089" w:rsidP="00BB5A62">
      <w:pPr>
        <w:pStyle w:val="Default"/>
        <w:spacing w:before="240"/>
        <w:ind w:left="-620" w:right="-540" w:hanging="280"/>
        <w:rPr>
          <w:rFonts w:ascii="Times New Roman" w:hAnsi="Times New Roman" w:cs="Times New Roman"/>
          <w:b/>
          <w:bCs/>
          <w:color w:val="000000" w:themeColor="text1"/>
        </w:rPr>
      </w:pPr>
      <w:bookmarkStart w:id="0" w:name="_GoBack"/>
      <w:bookmarkEnd w:id="0"/>
      <w:r w:rsidRPr="00AB5108">
        <w:rPr>
          <w:rFonts w:ascii="Times New Roman" w:hAnsi="Times New Roman" w:cs="Times New Roman"/>
          <w:noProof/>
          <w:color w:val="000000" w:themeColor="text1"/>
        </w:rPr>
        <mc:AlternateContent>
          <mc:Choice Requires="wps">
            <w:drawing>
              <wp:anchor distT="0" distB="0" distL="114300" distR="114300" simplePos="0" relativeHeight="251657216" behindDoc="0" locked="0" layoutInCell="1" allowOverlap="1" wp14:anchorId="429E2AA6" wp14:editId="0754825C">
                <wp:simplePos x="0" y="0"/>
                <wp:positionH relativeFrom="column">
                  <wp:posOffset>4187190</wp:posOffset>
                </wp:positionH>
                <wp:positionV relativeFrom="paragraph">
                  <wp:posOffset>-77470</wp:posOffset>
                </wp:positionV>
                <wp:extent cx="2129431" cy="914400"/>
                <wp:effectExtent l="0" t="0" r="23495" b="1905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9431" cy="914400"/>
                        </a:xfrm>
                        <a:prstGeom prst="rect">
                          <a:avLst/>
                        </a:prstGeom>
                        <a:solidFill>
                          <a:srgbClr val="DDDDDD"/>
                        </a:solidFill>
                        <a:ln w="9525">
                          <a:solidFill>
                            <a:srgbClr val="000000"/>
                          </a:solidFill>
                          <a:miter lim="800000"/>
                          <a:headEnd/>
                          <a:tailEnd/>
                        </a:ln>
                      </wps:spPr>
                      <wps:txbx>
                        <w:txbxContent>
                          <w:p w14:paraId="065D5E5A" w14:textId="45F999FF" w:rsidR="005B1F77" w:rsidRPr="003005DE" w:rsidRDefault="005B1F77" w:rsidP="002678D1">
                            <w:pPr>
                              <w:rPr>
                                <w:sz w:val="14"/>
                                <w:szCs w:val="14"/>
                              </w:rPr>
                            </w:pPr>
                            <w:r w:rsidRPr="003005DE">
                              <w:rPr>
                                <w:sz w:val="14"/>
                                <w:szCs w:val="14"/>
                              </w:rPr>
                              <w:t xml:space="preserve">Public reporting burden for this collection of information is estimated to be 5 minutes per response to complete this questionnaire. An agency may not conduct or sponsor, and a person is not required to respond to, a collection of information unless it displays a currently valid OMB control number. The control number for this project </w:t>
                            </w:r>
                            <w:r w:rsidRPr="00625DAA">
                              <w:rPr>
                                <w:sz w:val="14"/>
                                <w:szCs w:val="14"/>
                              </w:rPr>
                              <w:t>is</w:t>
                            </w:r>
                            <w:r w:rsidR="004451B0">
                              <w:rPr>
                                <w:sz w:val="14"/>
                                <w:szCs w:val="14"/>
                              </w:rPr>
                              <w:t xml:space="preserve"> XXXX-XXXX</w:t>
                            </w:r>
                            <w:r w:rsidRPr="00625DAA">
                              <w:rPr>
                                <w:sz w:val="14"/>
                                <w:szCs w:val="14"/>
                              </w:rPr>
                              <w:t>. The control number expires on</w:t>
                            </w:r>
                            <w:r w:rsidR="004451B0">
                              <w:rPr>
                                <w:sz w:val="14"/>
                                <w:szCs w:val="14"/>
                              </w:rPr>
                              <w:t xml:space="preserve"> X/XX/XXXX</w:t>
                            </w:r>
                            <w:r>
                              <w:rPr>
                                <w:sz w:val="14"/>
                                <w:szCs w:val="1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329.7pt;margin-top:-6.1pt;width:167.65pt;height:1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" fillcolor="#ddd">
                <v:textbox>
                  <w:txbxContent>
                    <w:p w14:paraId="065D5E5A" w14:textId="45F999FF" w:rsidR="005B1F77" w:rsidRPr="003005DE" w:rsidRDefault="005B1F77" w:rsidP="002678D1">
                      <w:pPr>
                        <w:rPr>
                          <w:sz w:val="14"/>
                          <w:szCs w:val="14"/>
                        </w:rPr>
                      </w:pPr>
                      <w:r w:rsidRPr="003005DE">
                        <w:rPr>
                          <w:sz w:val="14"/>
                          <w:szCs w:val="14"/>
                        </w:rPr>
                        <w:t xml:space="preserve">Public reporting burden for this collection of information is estimated to be 5 minutes per response to complete this questionnaire. An agency may not conduct or sponsor, and a person is not required to respond to, a collection of information unless it displays a currently valid OMB control number. The control number for this project </w:t>
                      </w:r>
                      <w:r w:rsidRPr="00625DAA">
                        <w:rPr>
                          <w:sz w:val="14"/>
                          <w:szCs w:val="14"/>
                        </w:rPr>
                        <w:t>is</w:t>
                      </w:r>
                      <w:r w:rsidR="004451B0">
                        <w:rPr>
                          <w:sz w:val="14"/>
                          <w:szCs w:val="14"/>
                        </w:rPr>
                        <w:t xml:space="preserve"> XXXX-XXXX</w:t>
                      </w:r>
                      <w:r w:rsidRPr="00625DAA">
                        <w:rPr>
                          <w:sz w:val="14"/>
                          <w:szCs w:val="14"/>
                        </w:rPr>
                        <w:t>. The control number expires on</w:t>
                      </w:r>
                      <w:r w:rsidR="004451B0">
                        <w:rPr>
                          <w:sz w:val="14"/>
                          <w:szCs w:val="14"/>
                        </w:rPr>
                        <w:t xml:space="preserve"> X/XX/XXXX</w:t>
                      </w:r>
                      <w:r>
                        <w:rPr>
                          <w:sz w:val="14"/>
                          <w:szCs w:val="14"/>
                        </w:rPr>
                        <w:t>.</w:t>
                      </w:r>
                    </w:p>
                  </w:txbxContent>
                </v:textbox>
              </v:rect>
            </w:pict>
          </mc:Fallback>
        </mc:AlternateContent>
      </w:r>
      <w:r w:rsidR="001F0636" w:rsidRPr="00AB5108">
        <w:rPr>
          <w:rFonts w:ascii="Times New Roman" w:hAnsi="Times New Roman" w:cs="Times New Roman"/>
          <w:noProof/>
          <w:color w:val="000000" w:themeColor="text1"/>
        </w:rPr>
        <w:drawing>
          <wp:anchor distT="0" distB="0" distL="114300" distR="114300" simplePos="0" relativeHeight="251658240" behindDoc="0" locked="0" layoutInCell="0" allowOverlap="1" wp14:anchorId="7878F152" wp14:editId="0EDA20DD">
            <wp:simplePos x="0" y="0"/>
            <wp:positionH relativeFrom="column">
              <wp:posOffset>-70485</wp:posOffset>
            </wp:positionH>
            <wp:positionV relativeFrom="paragraph">
              <wp:posOffset>-234315</wp:posOffset>
            </wp:positionV>
            <wp:extent cx="3017520" cy="785495"/>
            <wp:effectExtent l="0" t="0" r="0" b="0"/>
            <wp:wrapSquare wrapText="bothSides"/>
            <wp:docPr id="3" name="Picture 3" descr="CWIG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WIG_black"/>
                    <pic:cNvPicPr>
                      <a:picLocks noChangeAspect="1" noChangeArrowheads="1"/>
                    </pic:cNvPicPr>
                  </pic:nvPicPr>
                  <pic:blipFill>
                    <a:blip r:embed="rId12" cstate="print"/>
                    <a:srcRect/>
                    <a:stretch>
                      <a:fillRect/>
                    </a:stretch>
                  </pic:blipFill>
                  <pic:spPr bwMode="auto">
                    <a:xfrm>
                      <a:off x="0" y="0"/>
                      <a:ext cx="3017520" cy="785495"/>
                    </a:xfrm>
                    <a:prstGeom prst="rect">
                      <a:avLst/>
                    </a:prstGeom>
                    <a:noFill/>
                    <a:ln w="9525">
                      <a:noFill/>
                      <a:miter lim="800000"/>
                      <a:headEnd/>
                      <a:tailEnd/>
                    </a:ln>
                  </pic:spPr>
                </pic:pic>
              </a:graphicData>
            </a:graphic>
          </wp:anchor>
        </w:drawing>
      </w:r>
    </w:p>
    <w:p w14:paraId="1C28A0E6" w14:textId="77777777" w:rsidR="00EE7C4D" w:rsidRPr="00AB5108" w:rsidRDefault="00EE7C4D" w:rsidP="002678D1">
      <w:pPr>
        <w:pStyle w:val="Default"/>
        <w:ind w:left="-619"/>
        <w:jc w:val="center"/>
        <w:rPr>
          <w:rFonts w:ascii="Times New Roman" w:hAnsi="Times New Roman" w:cs="Times New Roman"/>
          <w:b/>
          <w:bCs/>
          <w:color w:val="000000" w:themeColor="text1"/>
        </w:rPr>
      </w:pPr>
    </w:p>
    <w:p w14:paraId="5DB14748" w14:textId="77777777" w:rsidR="008D7D29" w:rsidRDefault="008D7D29" w:rsidP="008D7D29">
      <w:pPr>
        <w:pStyle w:val="Default"/>
        <w:spacing w:before="240"/>
        <w:jc w:val="both"/>
        <w:rPr>
          <w:rFonts w:ascii="Times New Roman" w:hAnsi="Times New Roman" w:cs="Times New Roman"/>
          <w:b/>
          <w:bCs/>
          <w:smallCaps/>
          <w:color w:val="000000" w:themeColor="text1"/>
        </w:rPr>
      </w:pPr>
    </w:p>
    <w:p w14:paraId="50325DDF" w14:textId="5FA8804E" w:rsidR="0051228B" w:rsidRPr="00C62D62" w:rsidRDefault="00B47999" w:rsidP="0051228B">
      <w:pPr>
        <w:pStyle w:val="Default"/>
        <w:spacing w:before="480" w:after="240"/>
        <w:jc w:val="center"/>
        <w:rPr>
          <w:rFonts w:ascii="Times New Roman" w:hAnsi="Times New Roman" w:cs="Times New Roman"/>
          <w:b/>
          <w:bCs/>
          <w:smallCaps/>
          <w:color w:val="000000" w:themeColor="text1"/>
          <w:sz w:val="48"/>
        </w:rPr>
      </w:pPr>
      <w:r>
        <w:rPr>
          <w:rFonts w:ascii="Times New Roman" w:hAnsi="Times New Roman" w:cs="Times New Roman"/>
          <w:b/>
          <w:bCs/>
          <w:smallCaps/>
          <w:color w:val="000000" w:themeColor="text1"/>
          <w:sz w:val="36"/>
        </w:rPr>
        <w:t>Child Welfare Information Gateway’s General Customer Survey</w:t>
      </w:r>
      <w:r w:rsidR="0051228B" w:rsidRPr="006A2D4D">
        <w:rPr>
          <w:rFonts w:ascii="Times New Roman" w:hAnsi="Times New Roman" w:cs="Times New Roman"/>
          <w:b/>
          <w:bCs/>
          <w:smallCaps/>
          <w:color w:val="000000" w:themeColor="text1"/>
          <w:sz w:val="36"/>
        </w:rPr>
        <w:t xml:space="preserve"> </w:t>
      </w:r>
      <w:r w:rsidR="0051228B">
        <w:rPr>
          <w:rFonts w:ascii="Times New Roman" w:hAnsi="Times New Roman" w:cs="Times New Roman"/>
          <w:b/>
          <w:bCs/>
          <w:smallCaps/>
          <w:color w:val="000000" w:themeColor="text1"/>
          <w:sz w:val="36"/>
        </w:rPr>
        <w:t>–</w:t>
      </w:r>
      <w:r w:rsidR="0051228B" w:rsidRPr="006A2D4D">
        <w:rPr>
          <w:rFonts w:ascii="Times New Roman" w:hAnsi="Times New Roman" w:cs="Times New Roman"/>
          <w:b/>
          <w:bCs/>
          <w:smallCaps/>
          <w:color w:val="000000" w:themeColor="text1"/>
          <w:sz w:val="36"/>
        </w:rPr>
        <w:t xml:space="preserve"> </w:t>
      </w:r>
      <w:r>
        <w:rPr>
          <w:rFonts w:ascii="Times New Roman" w:hAnsi="Times New Roman" w:cs="Times New Roman"/>
          <w:b/>
          <w:bCs/>
          <w:smallCaps/>
          <w:color w:val="000000" w:themeColor="text1"/>
          <w:sz w:val="36"/>
        </w:rPr>
        <w:t>Que</w:t>
      </w:r>
      <w:r w:rsidR="006D1D98">
        <w:rPr>
          <w:rFonts w:ascii="Times New Roman" w:hAnsi="Times New Roman" w:cs="Times New Roman"/>
          <w:b/>
          <w:bCs/>
          <w:smallCaps/>
          <w:color w:val="000000" w:themeColor="text1"/>
          <w:sz w:val="36"/>
        </w:rPr>
        <w:t>stions for Professionals</w:t>
      </w:r>
    </w:p>
    <w:p w14:paraId="3FF248B1" w14:textId="5ABA16CA" w:rsidR="0062323A" w:rsidRPr="00C62D62" w:rsidRDefault="007C2F62" w:rsidP="00C62D62">
      <w:pPr>
        <w:pStyle w:val="Default"/>
        <w:rPr>
          <w:i/>
        </w:rPr>
      </w:pPr>
      <w:r>
        <w:t xml:space="preserve">How are we doing? Please take 5 minutes to answer the questions below. Your input will help strengthen Child Welfare Information Gateway services to better meet your needs. Your participation in this survey is voluntary, and your responses will be reported anonymously. </w:t>
      </w:r>
      <w:r>
        <w:rPr>
          <w:b/>
          <w:bCs/>
        </w:rPr>
        <w:t>This survey is intended for Child Welfare Information Gateway customers who are at least 18 years old.</w:t>
      </w:r>
      <w:r>
        <w:t xml:space="preserve"> If you have any questions, contact Child Welfare Information Gateway staff by email at </w:t>
      </w:r>
      <w:hyperlink r:id="rId13" w:history="1">
        <w:r>
          <w:rPr>
            <w:rStyle w:val="Hyperlink"/>
          </w:rPr>
          <w:t>info@childwelfare.gov</w:t>
        </w:r>
      </w:hyperlink>
      <w:r>
        <w:t xml:space="preserve"> or by telephone at </w:t>
      </w:r>
      <w:hyperlink r:id="rId14" w:history="1">
        <w:r>
          <w:rPr>
            <w:rStyle w:val="Hyperlink"/>
          </w:rPr>
          <w:t>800.394.3366</w:t>
        </w:r>
      </w:hyperlink>
      <w:r>
        <w:t>. Thank you for helping us help you.</w:t>
      </w:r>
    </w:p>
    <w:p w14:paraId="1F55A3FB" w14:textId="77777777" w:rsidR="00230E41" w:rsidRDefault="008D7D29" w:rsidP="001C6A98">
      <w:pPr>
        <w:pStyle w:val="Question"/>
        <w:spacing w:before="360"/>
      </w:pPr>
      <w:r w:rsidRPr="008D7D29">
        <w:t>Which of the following best describes why you are visiting Child Welfare Information Gateway?</w:t>
      </w:r>
    </w:p>
    <w:p w14:paraId="03509327" w14:textId="0D72E2DA" w:rsidR="00956E71" w:rsidRPr="0051228B" w:rsidRDefault="00666029" w:rsidP="0051228B">
      <w:pPr>
        <w:pStyle w:val="ResponseOptions"/>
      </w:pPr>
      <w:r w:rsidRPr="0051228B">
        <w:t xml:space="preserve">I am looking for information to help me in my work. </w:t>
      </w:r>
    </w:p>
    <w:p w14:paraId="73BB87F7" w14:textId="402A6887" w:rsidR="00666029" w:rsidRPr="0051228B" w:rsidRDefault="00666029" w:rsidP="0051228B">
      <w:pPr>
        <w:pStyle w:val="ResponseOptions"/>
      </w:pPr>
      <w:commentRangeStart w:id="1"/>
      <w:r w:rsidRPr="0051228B">
        <w:t xml:space="preserve">I am looking for information to help me with my education. </w:t>
      </w:r>
      <w:commentRangeEnd w:id="1"/>
      <w:r w:rsidR="0051228B">
        <w:rPr>
          <w:rStyle w:val="CommentReference"/>
          <w:rFonts w:eastAsia="Times New Roman"/>
        </w:rPr>
        <w:commentReference w:id="1"/>
      </w:r>
    </w:p>
    <w:p w14:paraId="7C5BF3BB" w14:textId="7535CD38" w:rsidR="00956E71" w:rsidRPr="0051228B" w:rsidRDefault="00666029" w:rsidP="0051228B">
      <w:pPr>
        <w:pStyle w:val="ResponseOptions"/>
      </w:pPr>
      <w:commentRangeStart w:id="2"/>
      <w:r w:rsidRPr="0051228B">
        <w:t>I am looking for information to help me with a personal situation.</w:t>
      </w:r>
      <w:commentRangeEnd w:id="2"/>
      <w:r w:rsidR="0051228B">
        <w:rPr>
          <w:rStyle w:val="CommentReference"/>
          <w:rFonts w:eastAsia="Times New Roman"/>
        </w:rPr>
        <w:commentReference w:id="2"/>
      </w:r>
    </w:p>
    <w:p w14:paraId="6D62EDDA" w14:textId="77777777" w:rsidR="00DC773F" w:rsidRPr="003E36CD" w:rsidRDefault="00666029" w:rsidP="0093017E">
      <w:pPr>
        <w:pStyle w:val="Question"/>
      </w:pPr>
      <w:r w:rsidRPr="003E36CD">
        <w:t>Which of the following best describes your profession?</w:t>
      </w:r>
    </w:p>
    <w:p w14:paraId="6444F31C" w14:textId="77777777" w:rsidR="001A0D64" w:rsidRPr="003E36CD" w:rsidRDefault="001A0D64" w:rsidP="001A0D64">
      <w:pPr>
        <w:pStyle w:val="ResponseOptions"/>
        <w:numPr>
          <w:ilvl w:val="0"/>
          <w:numId w:val="19"/>
        </w:numPr>
      </w:pPr>
      <w:r w:rsidRPr="003E36CD">
        <w:t>Prevention/family support (within child welfare agency)</w:t>
      </w:r>
    </w:p>
    <w:p w14:paraId="442F770D" w14:textId="77777777" w:rsidR="001A0D64" w:rsidRPr="003E36CD" w:rsidRDefault="001A0D64" w:rsidP="001A0D64">
      <w:pPr>
        <w:pStyle w:val="ResponseOptions"/>
      </w:pPr>
      <w:r w:rsidRPr="003E36CD">
        <w:t>Prevention/family support (outside child welfare agency)</w:t>
      </w:r>
    </w:p>
    <w:p w14:paraId="002A9546" w14:textId="77777777" w:rsidR="008A34DF" w:rsidRPr="003E36CD" w:rsidRDefault="008A34DF" w:rsidP="0051228B">
      <w:pPr>
        <w:pStyle w:val="ResponseOptions"/>
      </w:pPr>
      <w:r w:rsidRPr="003E36CD">
        <w:t xml:space="preserve">Child </w:t>
      </w:r>
      <w:r w:rsidR="00081B8B" w:rsidRPr="003E36CD">
        <w:t>Protective Services</w:t>
      </w:r>
    </w:p>
    <w:p w14:paraId="7CAD404B" w14:textId="77777777" w:rsidR="008A34DF" w:rsidRPr="003E36CD" w:rsidRDefault="008A34DF" w:rsidP="0051228B">
      <w:pPr>
        <w:pStyle w:val="ResponseOptions"/>
      </w:pPr>
      <w:r w:rsidRPr="003E36CD">
        <w:t xml:space="preserve">Foster </w:t>
      </w:r>
      <w:r w:rsidR="00595F1E" w:rsidRPr="003E36CD">
        <w:t>c</w:t>
      </w:r>
      <w:r w:rsidRPr="003E36CD">
        <w:t>are</w:t>
      </w:r>
      <w:r w:rsidR="001A18BC" w:rsidRPr="003E36CD">
        <w:t xml:space="preserve"> </w:t>
      </w:r>
    </w:p>
    <w:p w14:paraId="1D888159" w14:textId="77777777" w:rsidR="008A34DF" w:rsidRPr="003E36CD" w:rsidRDefault="008A34DF" w:rsidP="0051228B">
      <w:pPr>
        <w:pStyle w:val="ResponseOptions"/>
      </w:pPr>
      <w:r w:rsidRPr="003E36CD">
        <w:t>Adoption</w:t>
      </w:r>
    </w:p>
    <w:p w14:paraId="18D6FE30" w14:textId="77777777" w:rsidR="009D6199" w:rsidRPr="003E36CD" w:rsidRDefault="008A34DF" w:rsidP="0051228B">
      <w:pPr>
        <w:pStyle w:val="ResponseOptions"/>
      </w:pPr>
      <w:r w:rsidRPr="003E36CD">
        <w:t xml:space="preserve">Youth </w:t>
      </w:r>
      <w:r w:rsidR="00595F1E" w:rsidRPr="003E36CD">
        <w:t>s</w:t>
      </w:r>
      <w:r w:rsidRPr="003E36CD">
        <w:t>ervices</w:t>
      </w:r>
      <w:r w:rsidR="00C167B8" w:rsidRPr="003E36CD">
        <w:t xml:space="preserve"> </w:t>
      </w:r>
    </w:p>
    <w:p w14:paraId="0AE23C86" w14:textId="77777777" w:rsidR="00DD7EEA" w:rsidRPr="003E36CD" w:rsidRDefault="00DD7EEA" w:rsidP="0051228B">
      <w:pPr>
        <w:pStyle w:val="ResponseOptions"/>
      </w:pPr>
      <w:r w:rsidRPr="003E36CD">
        <w:t xml:space="preserve">Juvenile </w:t>
      </w:r>
      <w:r w:rsidR="00900D9C" w:rsidRPr="003E36CD">
        <w:t>j</w:t>
      </w:r>
      <w:r w:rsidRPr="003E36CD">
        <w:t>ustice</w:t>
      </w:r>
    </w:p>
    <w:p w14:paraId="2438A64A" w14:textId="77777777" w:rsidR="0074586C" w:rsidRPr="003E36CD" w:rsidRDefault="00C62934" w:rsidP="0051228B">
      <w:pPr>
        <w:pStyle w:val="ResponseOptions"/>
      </w:pPr>
      <w:r w:rsidRPr="003E36CD">
        <w:t>Health/</w:t>
      </w:r>
      <w:r w:rsidR="008D7D29" w:rsidRPr="003E36CD">
        <w:t>mental</w:t>
      </w:r>
      <w:r w:rsidRPr="003E36CD">
        <w:t xml:space="preserve"> h</w:t>
      </w:r>
      <w:r w:rsidR="009D6199" w:rsidRPr="003E36CD">
        <w:t>ealth</w:t>
      </w:r>
    </w:p>
    <w:p w14:paraId="2C5034E8" w14:textId="77777777" w:rsidR="008D7D29" w:rsidRPr="003E36CD" w:rsidRDefault="008D7D29" w:rsidP="0051228B">
      <w:pPr>
        <w:pStyle w:val="ResponseOptions"/>
      </w:pPr>
      <w:r w:rsidRPr="003E36CD">
        <w:t>Substance use</w:t>
      </w:r>
    </w:p>
    <w:p w14:paraId="1C0A81D3" w14:textId="77777777" w:rsidR="00DC773F" w:rsidRPr="003E36CD" w:rsidRDefault="00DC773F" w:rsidP="0051228B">
      <w:pPr>
        <w:pStyle w:val="ResponseOptions"/>
      </w:pPr>
      <w:r w:rsidRPr="003E36CD">
        <w:t>Legal</w:t>
      </w:r>
      <w:r w:rsidR="00595F1E" w:rsidRPr="003E36CD">
        <w:t>/</w:t>
      </w:r>
      <w:r w:rsidR="00900D9C" w:rsidRPr="003E36CD">
        <w:t>c</w:t>
      </w:r>
      <w:r w:rsidR="00DD7EEA" w:rsidRPr="003E36CD">
        <w:t>ourt</w:t>
      </w:r>
      <w:r w:rsidR="00C5381E" w:rsidRPr="003E36CD">
        <w:t>s</w:t>
      </w:r>
      <w:r w:rsidRPr="003E36CD">
        <w:t xml:space="preserve"> </w:t>
      </w:r>
    </w:p>
    <w:p w14:paraId="5A233173" w14:textId="77777777" w:rsidR="00DC773F" w:rsidRPr="003E36CD" w:rsidRDefault="00DC773F" w:rsidP="0051228B">
      <w:pPr>
        <w:pStyle w:val="ResponseOptions"/>
      </w:pPr>
      <w:r w:rsidRPr="003E36CD">
        <w:t>Researcher/</w:t>
      </w:r>
      <w:r w:rsidR="00900D9C" w:rsidRPr="003E36CD">
        <w:t>e</w:t>
      </w:r>
      <w:r w:rsidRPr="003E36CD">
        <w:t>valuator</w:t>
      </w:r>
      <w:r w:rsidR="00607EE6" w:rsidRPr="003E36CD">
        <w:t>/</w:t>
      </w:r>
      <w:r w:rsidR="00900D9C" w:rsidRPr="003E36CD">
        <w:t>c</w:t>
      </w:r>
      <w:r w:rsidR="00607EE6" w:rsidRPr="003E36CD">
        <w:t>onsultant</w:t>
      </w:r>
    </w:p>
    <w:p w14:paraId="132CF2A7" w14:textId="77777777" w:rsidR="00C06398" w:rsidRPr="003E36CD" w:rsidRDefault="00C06398" w:rsidP="0051228B">
      <w:pPr>
        <w:pStyle w:val="ResponseOptions"/>
      </w:pPr>
      <w:r w:rsidRPr="003E36CD">
        <w:t xml:space="preserve">Early </w:t>
      </w:r>
      <w:r w:rsidR="00595F1E" w:rsidRPr="003E36CD">
        <w:t>c</w:t>
      </w:r>
      <w:r w:rsidRPr="003E36CD">
        <w:t xml:space="preserve">hildhood </w:t>
      </w:r>
      <w:r w:rsidR="00595F1E" w:rsidRPr="003E36CD">
        <w:t>e</w:t>
      </w:r>
      <w:r w:rsidRPr="003E36CD">
        <w:t>ducator (0</w:t>
      </w:r>
      <w:r w:rsidR="003C1B8B" w:rsidRPr="003E36CD">
        <w:t>–</w:t>
      </w:r>
      <w:r w:rsidRPr="003E36CD">
        <w:t>5</w:t>
      </w:r>
      <w:r w:rsidR="00900D9C" w:rsidRPr="003E36CD">
        <w:t xml:space="preserve"> </w:t>
      </w:r>
      <w:r w:rsidRPr="003E36CD">
        <w:t>y</w:t>
      </w:r>
      <w:r w:rsidR="00900D9C" w:rsidRPr="003E36CD">
        <w:t>ea</w:t>
      </w:r>
      <w:r w:rsidRPr="003E36CD">
        <w:t>rs)</w:t>
      </w:r>
    </w:p>
    <w:p w14:paraId="3E65BD65" w14:textId="77777777" w:rsidR="00DD7EEA" w:rsidRPr="003E36CD" w:rsidRDefault="00DD7EEA" w:rsidP="0051228B">
      <w:pPr>
        <w:pStyle w:val="ResponseOptions"/>
      </w:pPr>
      <w:r w:rsidRPr="003E36CD">
        <w:t>Teacher (K</w:t>
      </w:r>
      <w:r w:rsidR="003C1B8B" w:rsidRPr="003E36CD">
        <w:t>–</w:t>
      </w:r>
      <w:r w:rsidRPr="003E36CD">
        <w:t>12)</w:t>
      </w:r>
    </w:p>
    <w:p w14:paraId="601FA587" w14:textId="77777777" w:rsidR="001A18BC" w:rsidRPr="003E36CD" w:rsidRDefault="00AA0B44" w:rsidP="0051228B">
      <w:pPr>
        <w:pStyle w:val="ResponseOptions"/>
      </w:pPr>
      <w:r w:rsidRPr="003E36CD">
        <w:t>Professor</w:t>
      </w:r>
      <w:r w:rsidR="00DD7EEA" w:rsidRPr="003E36CD">
        <w:t>/</w:t>
      </w:r>
      <w:r w:rsidR="00900D9C" w:rsidRPr="003E36CD">
        <w:t>f</w:t>
      </w:r>
      <w:r w:rsidR="00DD7EEA" w:rsidRPr="003E36CD">
        <w:t>aculty (higher education)</w:t>
      </w:r>
    </w:p>
    <w:p w14:paraId="179E1BA3" w14:textId="06930E42" w:rsidR="0002521E" w:rsidRPr="003E36CD" w:rsidRDefault="00963B0F" w:rsidP="0051228B">
      <w:pPr>
        <w:pStyle w:val="ResponseOptions"/>
      </w:pPr>
      <w:r w:rsidRPr="003E36CD">
        <w:t xml:space="preserve">Other </w:t>
      </w:r>
      <w:r w:rsidR="00595F1E" w:rsidRPr="003E36CD">
        <w:t>(</w:t>
      </w:r>
      <w:r w:rsidR="0051228B" w:rsidRPr="003E36CD">
        <w:rPr>
          <w:i/>
        </w:rPr>
        <w:t>please describe)</w:t>
      </w:r>
      <w:r w:rsidR="0051228B" w:rsidRPr="003E36CD">
        <w:t>:</w:t>
      </w:r>
      <w:r w:rsidR="0051228B" w:rsidRPr="003E36CD">
        <w:rPr>
          <w:i/>
        </w:rPr>
        <w:t xml:space="preserve"> </w:t>
      </w:r>
      <w:r w:rsidR="001C6A98" w:rsidRPr="003E36CD">
        <w:t xml:space="preserve"> </w:t>
      </w:r>
      <w:r w:rsidR="0002521E" w:rsidRPr="003E36CD">
        <w:t>_________________________________________________________</w:t>
      </w:r>
    </w:p>
    <w:p w14:paraId="0AC42ABC" w14:textId="281EFB45" w:rsidR="00956E71" w:rsidRDefault="008D7D29" w:rsidP="001C6A98">
      <w:pPr>
        <w:pStyle w:val="Question"/>
        <w:spacing w:before="360" w:after="360"/>
      </w:pPr>
      <w:r w:rsidRPr="00AB5108">
        <w:t xml:space="preserve">In which </w:t>
      </w:r>
      <w:commentRangeStart w:id="3"/>
      <w:r w:rsidRPr="00AB5108">
        <w:t>State</w:t>
      </w:r>
      <w:r>
        <w:t xml:space="preserve"> or </w:t>
      </w:r>
      <w:r w:rsidRPr="00AB5108">
        <w:t>territory</w:t>
      </w:r>
      <w:commentRangeEnd w:id="3"/>
      <w:r w:rsidR="0051228B">
        <w:rPr>
          <w:rStyle w:val="CommentReference"/>
          <w:b w:val="0"/>
          <w:bCs w:val="0"/>
          <w:color w:val="auto"/>
        </w:rPr>
        <w:commentReference w:id="3"/>
      </w:r>
      <w:r w:rsidRPr="00AB5108">
        <w:t xml:space="preserve"> do you work?</w:t>
      </w:r>
      <w:r w:rsidR="00956E71">
        <w:t xml:space="preserve"> _____________________</w:t>
      </w:r>
    </w:p>
    <w:p w14:paraId="460ADB44" w14:textId="43319230" w:rsidR="003770CF" w:rsidRDefault="003770CF" w:rsidP="001C6A98">
      <w:pPr>
        <w:pStyle w:val="Question"/>
        <w:spacing w:before="360" w:after="360"/>
      </w:pPr>
      <w:r>
        <w:t>Which of the following best describes your position? (Check one.)</w:t>
      </w:r>
    </w:p>
    <w:p w14:paraId="298A8C35" w14:textId="34580F39" w:rsidR="003770CF" w:rsidRDefault="003770CF" w:rsidP="0051228B">
      <w:pPr>
        <w:pStyle w:val="ResponseOptions"/>
        <w:numPr>
          <w:ilvl w:val="0"/>
          <w:numId w:val="7"/>
        </w:numPr>
      </w:pPr>
      <w:r>
        <w:t>Frontline worker (e.g., caseworker, direct service worker)</w:t>
      </w:r>
    </w:p>
    <w:p w14:paraId="5FC21979" w14:textId="6BCDA957" w:rsidR="003770CF" w:rsidRDefault="003770CF" w:rsidP="0051228B">
      <w:pPr>
        <w:pStyle w:val="ResponseOptions"/>
      </w:pPr>
      <w:r>
        <w:t>Supervisor/manager</w:t>
      </w:r>
    </w:p>
    <w:p w14:paraId="314CD680" w14:textId="5F4A6E92" w:rsidR="003770CF" w:rsidRDefault="003770CF" w:rsidP="0051228B">
      <w:pPr>
        <w:pStyle w:val="ResponseOptions"/>
      </w:pPr>
      <w:r>
        <w:t>Director/administrator</w:t>
      </w:r>
    </w:p>
    <w:p w14:paraId="4580B4B3" w14:textId="1661A478" w:rsidR="0051228B" w:rsidRDefault="003770CF" w:rsidP="005B1F77">
      <w:pPr>
        <w:pStyle w:val="ResponseOptions"/>
      </w:pPr>
      <w:r>
        <w:t>Other (</w:t>
      </w:r>
      <w:r w:rsidRPr="0051228B">
        <w:rPr>
          <w:i/>
        </w:rPr>
        <w:t>please describe</w:t>
      </w:r>
      <w:r>
        <w:t>)</w:t>
      </w:r>
      <w:r w:rsidR="0051228B" w:rsidRPr="0051228B">
        <w:t>:</w:t>
      </w:r>
      <w:r w:rsidR="0051228B" w:rsidRPr="0051228B">
        <w:rPr>
          <w:i/>
        </w:rPr>
        <w:t xml:space="preserve"> </w:t>
      </w:r>
      <w:r w:rsidRPr="00C91349">
        <w:t>____________________________</w:t>
      </w:r>
      <w:r>
        <w:t>____________________________________</w:t>
      </w:r>
    </w:p>
    <w:p w14:paraId="3AEF4E3C" w14:textId="77777777" w:rsidR="0051228B" w:rsidRDefault="0051228B">
      <w:pPr>
        <w:rPr>
          <w:rFonts w:eastAsiaTheme="minorEastAsia"/>
        </w:rPr>
      </w:pPr>
      <w:r>
        <w:br w:type="page"/>
      </w:r>
    </w:p>
    <w:p w14:paraId="2B7FAF91" w14:textId="77777777" w:rsidR="00956E71" w:rsidRPr="00C91349" w:rsidRDefault="00956E71" w:rsidP="001C6A98">
      <w:pPr>
        <w:pStyle w:val="Question"/>
        <w:spacing w:before="360"/>
      </w:pPr>
      <w:r>
        <w:lastRenderedPageBreak/>
        <w:t>How frequently do you contact Information Gateway?</w:t>
      </w:r>
    </w:p>
    <w:p w14:paraId="5C7F0D83" w14:textId="539E21B7" w:rsidR="00956E71" w:rsidRDefault="00956E71" w:rsidP="0051228B">
      <w:pPr>
        <w:pStyle w:val="ResponseOptions"/>
        <w:numPr>
          <w:ilvl w:val="0"/>
          <w:numId w:val="8"/>
        </w:numPr>
      </w:pPr>
      <w:r>
        <w:t>This is my first time</w:t>
      </w:r>
      <w:r w:rsidR="00932C05">
        <w:t xml:space="preserve"> </w:t>
      </w:r>
    </w:p>
    <w:p w14:paraId="11365181" w14:textId="74804929" w:rsidR="00956E71" w:rsidRDefault="00956E71" w:rsidP="0051228B">
      <w:pPr>
        <w:pStyle w:val="ResponseOptions"/>
      </w:pPr>
      <w:r>
        <w:t>More than once a week</w:t>
      </w:r>
      <w:r w:rsidR="00932C05">
        <w:t xml:space="preserve"> </w:t>
      </w:r>
    </w:p>
    <w:p w14:paraId="6BE17F74" w14:textId="7883A85F" w:rsidR="00956E71" w:rsidRDefault="00956E71" w:rsidP="0051228B">
      <w:pPr>
        <w:pStyle w:val="ResponseOptions"/>
      </w:pPr>
      <w:r>
        <w:t>1 to 4 times a month</w:t>
      </w:r>
      <w:r w:rsidR="00932C05">
        <w:t xml:space="preserve"> </w:t>
      </w:r>
    </w:p>
    <w:p w14:paraId="44E36AD1" w14:textId="6DDF35BA" w:rsidR="00956E71" w:rsidRDefault="00956E71" w:rsidP="0051228B">
      <w:pPr>
        <w:pStyle w:val="ResponseOptions"/>
      </w:pPr>
      <w:r>
        <w:t>1 to 4 times a year</w:t>
      </w:r>
      <w:r w:rsidR="00932C05" w:rsidRPr="001C6A98">
        <w:t xml:space="preserve"> </w:t>
      </w:r>
    </w:p>
    <w:p w14:paraId="6385C07F" w14:textId="271D0C18" w:rsidR="00956E71" w:rsidRPr="0002521E" w:rsidRDefault="00956E71" w:rsidP="0051228B">
      <w:pPr>
        <w:pStyle w:val="ResponseOptions"/>
      </w:pPr>
      <w:r>
        <w:t>Less than once a year</w:t>
      </w:r>
      <w:r w:rsidR="00932C05">
        <w:t xml:space="preserve"> </w:t>
      </w:r>
    </w:p>
    <w:p w14:paraId="3F3C4339" w14:textId="77777777" w:rsidR="0051228B" w:rsidRPr="00C91349" w:rsidRDefault="0051228B" w:rsidP="0051228B">
      <w:pPr>
        <w:pStyle w:val="Question"/>
        <w:spacing w:after="0"/>
      </w:pPr>
      <w:r>
        <w:t>What were the topics of information you were looking for today? Select up to two. Mark "1" for your primary topic and "2" for your secondary topic (if applicable).</w:t>
      </w:r>
    </w:p>
    <w:p w14:paraId="05EBA4FF" w14:textId="77777777" w:rsidR="0051228B" w:rsidRPr="00C34C31" w:rsidRDefault="0051228B" w:rsidP="0051228B">
      <w:pPr>
        <w:pStyle w:val="ResponseOptions"/>
        <w:numPr>
          <w:ilvl w:val="0"/>
          <w:numId w:val="11"/>
        </w:numPr>
      </w:pPr>
      <w:r w:rsidRPr="00C34C31">
        <w:t xml:space="preserve">Child abuse &amp; neglect </w:t>
      </w:r>
    </w:p>
    <w:p w14:paraId="3C258275" w14:textId="77777777" w:rsidR="0051228B" w:rsidRPr="00C34C31" w:rsidRDefault="0051228B" w:rsidP="0051228B">
      <w:pPr>
        <w:pStyle w:val="ResponseOptions"/>
        <w:numPr>
          <w:ilvl w:val="0"/>
          <w:numId w:val="9"/>
        </w:numPr>
      </w:pPr>
      <w:r w:rsidRPr="00C34C31">
        <w:t>Prevention</w:t>
      </w:r>
    </w:p>
    <w:p w14:paraId="060AA8B6" w14:textId="77777777" w:rsidR="0051228B" w:rsidRPr="00C34C31" w:rsidRDefault="0051228B" w:rsidP="0051228B">
      <w:pPr>
        <w:pStyle w:val="ResponseOptions"/>
        <w:numPr>
          <w:ilvl w:val="0"/>
          <w:numId w:val="9"/>
        </w:numPr>
      </w:pPr>
      <w:r w:rsidRPr="00C34C31">
        <w:t xml:space="preserve">Family support &amp; preservation </w:t>
      </w:r>
    </w:p>
    <w:p w14:paraId="61F6F84D" w14:textId="77777777" w:rsidR="0051228B" w:rsidRPr="00C34C31" w:rsidRDefault="0051228B" w:rsidP="0051228B">
      <w:pPr>
        <w:pStyle w:val="ResponseOptions"/>
        <w:numPr>
          <w:ilvl w:val="0"/>
          <w:numId w:val="9"/>
        </w:numPr>
      </w:pPr>
      <w:r w:rsidRPr="00C34C31">
        <w:t xml:space="preserve">Kinship care </w:t>
      </w:r>
    </w:p>
    <w:p w14:paraId="5AA085ED" w14:textId="77777777" w:rsidR="0051228B" w:rsidRPr="00C34C31" w:rsidRDefault="0051228B" w:rsidP="0051228B">
      <w:pPr>
        <w:pStyle w:val="ResponseOptions"/>
        <w:numPr>
          <w:ilvl w:val="0"/>
          <w:numId w:val="9"/>
        </w:numPr>
      </w:pPr>
      <w:r w:rsidRPr="00C34C31">
        <w:t xml:space="preserve">Out-of-home care (e.g., foster care, transitioning youth, residential group care) </w:t>
      </w:r>
    </w:p>
    <w:p w14:paraId="5B3EBAC6" w14:textId="77777777" w:rsidR="0051228B" w:rsidRPr="00C34C31" w:rsidRDefault="0051228B" w:rsidP="0051228B">
      <w:pPr>
        <w:pStyle w:val="ResponseOptions"/>
        <w:numPr>
          <w:ilvl w:val="0"/>
          <w:numId w:val="9"/>
        </w:numPr>
      </w:pPr>
      <w:r w:rsidRPr="00C34C31">
        <w:t xml:space="preserve">Permanency (e.g., reunification, guardianship) </w:t>
      </w:r>
    </w:p>
    <w:p w14:paraId="10902A6E" w14:textId="77777777" w:rsidR="0051228B" w:rsidRPr="00C34C31" w:rsidRDefault="0051228B" w:rsidP="0051228B">
      <w:pPr>
        <w:pStyle w:val="ResponseOptions"/>
        <w:numPr>
          <w:ilvl w:val="0"/>
          <w:numId w:val="9"/>
        </w:numPr>
      </w:pPr>
      <w:r w:rsidRPr="00C34C31">
        <w:t xml:space="preserve">Adoption </w:t>
      </w:r>
    </w:p>
    <w:p w14:paraId="05B8720A" w14:textId="77777777" w:rsidR="0051228B" w:rsidRPr="00C34C31" w:rsidRDefault="0051228B" w:rsidP="0051228B">
      <w:pPr>
        <w:pStyle w:val="ResponseOptions"/>
        <w:numPr>
          <w:ilvl w:val="0"/>
          <w:numId w:val="9"/>
        </w:numPr>
      </w:pPr>
      <w:r w:rsidRPr="00C34C31">
        <w:t>Management &amp; supervision (e.g., training, workforce, system reform, evaluation)</w:t>
      </w:r>
    </w:p>
    <w:p w14:paraId="0FFBA654" w14:textId="77777777" w:rsidR="0051228B" w:rsidRPr="00C34C31" w:rsidRDefault="0051228B" w:rsidP="0051228B">
      <w:pPr>
        <w:pStyle w:val="ResponseOptions"/>
        <w:numPr>
          <w:ilvl w:val="0"/>
          <w:numId w:val="9"/>
        </w:numPr>
      </w:pPr>
      <w:r w:rsidRPr="00C34C31">
        <w:t>Systemwide (e.g., domestic violence, substance abuse, mental health, youth, human trafficking)</w:t>
      </w:r>
    </w:p>
    <w:p w14:paraId="44289CF0" w14:textId="77777777" w:rsidR="0051228B" w:rsidRPr="00C34C31" w:rsidRDefault="0051228B" w:rsidP="0051228B">
      <w:pPr>
        <w:pStyle w:val="ResponseOptions"/>
        <w:numPr>
          <w:ilvl w:val="0"/>
          <w:numId w:val="9"/>
        </w:numPr>
      </w:pPr>
      <w:r w:rsidRPr="00C34C31">
        <w:t>Trauma-informed services</w:t>
      </w:r>
    </w:p>
    <w:p w14:paraId="65197468" w14:textId="77777777" w:rsidR="0051228B" w:rsidRPr="00C34C31" w:rsidRDefault="0051228B" w:rsidP="0051228B">
      <w:pPr>
        <w:pStyle w:val="ResponseOptions"/>
        <w:numPr>
          <w:ilvl w:val="0"/>
          <w:numId w:val="9"/>
        </w:numPr>
      </w:pPr>
      <w:r w:rsidRPr="00C34C31">
        <w:t>Behavioral health and wellness</w:t>
      </w:r>
    </w:p>
    <w:p w14:paraId="1C93B617" w14:textId="77777777" w:rsidR="0051228B" w:rsidRPr="00902312" w:rsidRDefault="0051228B" w:rsidP="0051228B">
      <w:pPr>
        <w:pStyle w:val="ResponseOptions"/>
        <w:numPr>
          <w:ilvl w:val="0"/>
          <w:numId w:val="9"/>
        </w:numPr>
        <w:spacing w:before="240"/>
      </w:pPr>
      <w:r w:rsidRPr="00C34C31">
        <w:t>Other</w:t>
      </w:r>
    </w:p>
    <w:p w14:paraId="69BD50F1" w14:textId="77777777" w:rsidR="0051228B" w:rsidRDefault="0051228B" w:rsidP="0051228B">
      <w:pPr>
        <w:pStyle w:val="Question"/>
      </w:pPr>
      <w:r>
        <w:t>P</w:t>
      </w:r>
      <w:r w:rsidRPr="00902312">
        <w:t xml:space="preserve">lease </w:t>
      </w:r>
      <w:r>
        <w:t>provide more detail regarding the topics(s) you selected in the space provided.</w:t>
      </w:r>
      <w:r w:rsidRPr="00902312">
        <w:t xml:space="preserve"> </w:t>
      </w:r>
    </w:p>
    <w:p w14:paraId="1ED71D6C" w14:textId="77777777" w:rsidR="0051228B" w:rsidRPr="00902312" w:rsidRDefault="0051228B" w:rsidP="0051228B">
      <w:pPr>
        <w:spacing w:before="240"/>
      </w:pPr>
      <w:r w:rsidRPr="00D3001A">
        <w:t>_________________________________________________</w:t>
      </w:r>
      <w:r>
        <w:t>_____________________________________</w:t>
      </w:r>
    </w:p>
    <w:p w14:paraId="70578566" w14:textId="77777777" w:rsidR="00EE7C4D" w:rsidRPr="00AB5108" w:rsidRDefault="00EE7C4D" w:rsidP="0093017E">
      <w:pPr>
        <w:pStyle w:val="Question"/>
      </w:pPr>
      <w:r w:rsidRPr="00AB5108">
        <w:t>Overall, how satisfied are you with your experience with Information Gateway services? (</w:t>
      </w:r>
      <w:r w:rsidRPr="00AB5108">
        <w:rPr>
          <w:i/>
        </w:rPr>
        <w:t>Check one</w:t>
      </w:r>
      <w:r w:rsidR="00B2247C">
        <w:rPr>
          <w:i/>
        </w:rPr>
        <w:t>.</w:t>
      </w:r>
      <w:r w:rsidRPr="00AB5108">
        <w:t>)</w:t>
      </w:r>
      <w:r w:rsidR="00BC53A4" w:rsidRPr="00AB5108">
        <w:t xml:space="preserve"> </w:t>
      </w:r>
    </w:p>
    <w:p w14:paraId="4E977308" w14:textId="77777777" w:rsidR="0051228B" w:rsidRPr="00AB5108" w:rsidRDefault="0051228B" w:rsidP="0051228B">
      <w:pPr>
        <w:pStyle w:val="ResponseOptions"/>
        <w:numPr>
          <w:ilvl w:val="0"/>
          <w:numId w:val="10"/>
        </w:numPr>
      </w:pPr>
      <w:r w:rsidRPr="00AB5108">
        <w:t>Very satisfied</w:t>
      </w:r>
    </w:p>
    <w:p w14:paraId="2324C835" w14:textId="77777777" w:rsidR="0051228B" w:rsidRPr="00AB5108" w:rsidRDefault="0051228B" w:rsidP="0051228B">
      <w:pPr>
        <w:pStyle w:val="ResponseOptions"/>
        <w:numPr>
          <w:ilvl w:val="0"/>
          <w:numId w:val="9"/>
        </w:numPr>
      </w:pPr>
      <w:r w:rsidRPr="00AB5108">
        <w:t>Somewhat satisfied</w:t>
      </w:r>
    </w:p>
    <w:p w14:paraId="55216BF9" w14:textId="77777777" w:rsidR="0051228B" w:rsidRPr="00AB5108" w:rsidRDefault="0051228B" w:rsidP="0051228B">
      <w:pPr>
        <w:pStyle w:val="ResponseOptions"/>
        <w:numPr>
          <w:ilvl w:val="0"/>
          <w:numId w:val="9"/>
        </w:numPr>
      </w:pPr>
      <w:r w:rsidRPr="00AB5108">
        <w:t>Neither satisfied nor dissatisfied</w:t>
      </w:r>
    </w:p>
    <w:p w14:paraId="7E381DAC" w14:textId="77777777" w:rsidR="0051228B" w:rsidRPr="00B2247C" w:rsidRDefault="0051228B" w:rsidP="0051228B">
      <w:pPr>
        <w:pStyle w:val="ResponseOptions"/>
        <w:numPr>
          <w:ilvl w:val="0"/>
          <w:numId w:val="9"/>
        </w:numPr>
      </w:pPr>
      <w:r w:rsidRPr="00AB5108">
        <w:t>Somewhat dissatisfied</w:t>
      </w:r>
      <w:r>
        <w:t xml:space="preserve"> </w:t>
      </w:r>
      <w:r w:rsidRPr="00B2247C">
        <w:t>(</w:t>
      </w:r>
      <w:r w:rsidRPr="00B070F8">
        <w:rPr>
          <w:i/>
        </w:rPr>
        <w:t>please explain</w:t>
      </w:r>
      <w:r>
        <w:t>): ____________________________________________________</w:t>
      </w:r>
    </w:p>
    <w:p w14:paraId="49D7571B" w14:textId="77777777" w:rsidR="0051228B" w:rsidRPr="00B2247C" w:rsidRDefault="0051228B" w:rsidP="0051228B">
      <w:pPr>
        <w:pStyle w:val="ResponseOptions"/>
        <w:numPr>
          <w:ilvl w:val="0"/>
          <w:numId w:val="9"/>
        </w:numPr>
        <w:spacing w:before="240"/>
        <w:ind w:left="446"/>
      </w:pPr>
      <w:r w:rsidRPr="00AB5108">
        <w:t>Very dissatisfied</w:t>
      </w:r>
      <w:r>
        <w:t xml:space="preserve"> (</w:t>
      </w:r>
      <w:r w:rsidRPr="00B070F8">
        <w:rPr>
          <w:i/>
        </w:rPr>
        <w:t>please explain</w:t>
      </w:r>
      <w:r w:rsidRPr="00B070F8">
        <w:t>)</w:t>
      </w:r>
      <w:r>
        <w:t>: __________________________________________________________</w:t>
      </w:r>
    </w:p>
    <w:p w14:paraId="25B5E965" w14:textId="77777777" w:rsidR="00C91349" w:rsidRPr="0093017E" w:rsidRDefault="00C91349" w:rsidP="00365F3B">
      <w:pPr>
        <w:pStyle w:val="Question"/>
        <w:spacing w:before="240"/>
      </w:pPr>
      <w:r w:rsidRPr="0093017E">
        <w:t>On a scale of 1</w:t>
      </w:r>
      <w:r w:rsidR="00EE636F" w:rsidRPr="0093017E">
        <w:t xml:space="preserve"> to 5, with 1 being “</w:t>
      </w:r>
      <w:r w:rsidRPr="0093017E">
        <w:t>poor</w:t>
      </w:r>
      <w:r w:rsidR="00EE636F" w:rsidRPr="0093017E">
        <w:t xml:space="preserve">“ and </w:t>
      </w:r>
      <w:r w:rsidRPr="0093017E">
        <w:t xml:space="preserve">5 </w:t>
      </w:r>
      <w:r w:rsidR="00EE636F" w:rsidRPr="0093017E">
        <w:t>being “</w:t>
      </w:r>
      <w:r w:rsidRPr="0093017E">
        <w:t>excellent</w:t>
      </w:r>
      <w:r w:rsidR="00EE636F" w:rsidRPr="0093017E">
        <w:t xml:space="preserve">“, </w:t>
      </w:r>
      <w:r w:rsidRPr="0093017E">
        <w:t>please rate the Child Welfare Information Gateway website on each of the following based on your experiences:</w:t>
      </w:r>
    </w:p>
    <w:tbl>
      <w:tblPr>
        <w:tblStyle w:val="TableGrid"/>
        <w:tblW w:w="4961" w:type="pct"/>
        <w:jc w:val="center"/>
        <w:tblLayout w:type="fixed"/>
        <w:tblLook w:val="04A0" w:firstRow="1" w:lastRow="0" w:firstColumn="1" w:lastColumn="0" w:noHBand="0" w:noVBand="1"/>
      </w:tblPr>
      <w:tblGrid>
        <w:gridCol w:w="2795"/>
        <w:gridCol w:w="925"/>
        <w:gridCol w:w="700"/>
        <w:gridCol w:w="809"/>
        <w:gridCol w:w="623"/>
        <w:gridCol w:w="1119"/>
        <w:gridCol w:w="1410"/>
        <w:gridCol w:w="2549"/>
      </w:tblGrid>
      <w:tr w:rsidR="0051228B" w:rsidRPr="00AB5108" w14:paraId="26387680" w14:textId="77777777" w:rsidTr="0051228B">
        <w:trPr>
          <w:trHeight w:val="503"/>
          <w:jc w:val="center"/>
        </w:trPr>
        <w:tc>
          <w:tcPr>
            <w:tcW w:w="1278" w:type="pct"/>
          </w:tcPr>
          <w:p w14:paraId="16FC734A" w14:textId="77777777" w:rsidR="0051228B" w:rsidRPr="00690A32" w:rsidRDefault="0051228B" w:rsidP="005B1F77">
            <w:pPr>
              <w:ind w:left="-69" w:right="-66"/>
              <w:contextualSpacing/>
              <w:rPr>
                <w:bCs/>
                <w:color w:val="000000" w:themeColor="text1"/>
              </w:rPr>
            </w:pPr>
          </w:p>
        </w:tc>
        <w:tc>
          <w:tcPr>
            <w:tcW w:w="423" w:type="pct"/>
            <w:vAlign w:val="center"/>
          </w:tcPr>
          <w:p w14:paraId="6DDFAD14" w14:textId="77777777" w:rsidR="0051228B" w:rsidRPr="008313EE" w:rsidRDefault="0051228B" w:rsidP="005B1F77">
            <w:pPr>
              <w:pStyle w:val="ListParagraph"/>
              <w:ind w:left="-69" w:right="-66"/>
              <w:contextualSpacing/>
              <w:jc w:val="center"/>
              <w:rPr>
                <w:bCs/>
                <w:color w:val="000000" w:themeColor="text1"/>
                <w:sz w:val="22"/>
              </w:rPr>
            </w:pPr>
            <w:r w:rsidRPr="008313EE">
              <w:rPr>
                <w:bCs/>
                <w:color w:val="000000" w:themeColor="text1"/>
                <w:sz w:val="22"/>
              </w:rPr>
              <w:t xml:space="preserve">1 </w:t>
            </w:r>
            <w:r>
              <w:rPr>
                <w:bCs/>
                <w:color w:val="000000" w:themeColor="text1"/>
                <w:sz w:val="22"/>
              </w:rPr>
              <w:t xml:space="preserve">- </w:t>
            </w:r>
          </w:p>
          <w:p w14:paraId="38FFD83E" w14:textId="77777777" w:rsidR="0051228B" w:rsidRPr="008313EE" w:rsidRDefault="0051228B" w:rsidP="005B1F77">
            <w:pPr>
              <w:pStyle w:val="ListParagraph"/>
              <w:ind w:left="-69" w:right="-66"/>
              <w:contextualSpacing/>
              <w:jc w:val="center"/>
              <w:rPr>
                <w:bCs/>
                <w:color w:val="000000" w:themeColor="text1"/>
                <w:sz w:val="22"/>
              </w:rPr>
            </w:pPr>
            <w:r w:rsidRPr="008313EE">
              <w:rPr>
                <w:bCs/>
                <w:color w:val="000000" w:themeColor="text1"/>
                <w:sz w:val="22"/>
              </w:rPr>
              <w:t>Poor</w:t>
            </w:r>
          </w:p>
        </w:tc>
        <w:tc>
          <w:tcPr>
            <w:tcW w:w="320" w:type="pct"/>
            <w:vAlign w:val="center"/>
          </w:tcPr>
          <w:p w14:paraId="4A17A5A7" w14:textId="77777777" w:rsidR="0051228B" w:rsidRPr="008313EE" w:rsidRDefault="0051228B" w:rsidP="005B1F77">
            <w:pPr>
              <w:pStyle w:val="ListParagraph"/>
              <w:ind w:left="-69" w:right="-66"/>
              <w:contextualSpacing/>
              <w:jc w:val="center"/>
              <w:rPr>
                <w:bCs/>
                <w:color w:val="000000" w:themeColor="text1"/>
                <w:sz w:val="22"/>
              </w:rPr>
            </w:pPr>
            <w:r w:rsidRPr="008313EE">
              <w:rPr>
                <w:bCs/>
                <w:color w:val="000000" w:themeColor="text1"/>
                <w:sz w:val="22"/>
              </w:rPr>
              <w:t>2</w:t>
            </w:r>
          </w:p>
        </w:tc>
        <w:tc>
          <w:tcPr>
            <w:tcW w:w="370" w:type="pct"/>
            <w:vAlign w:val="center"/>
          </w:tcPr>
          <w:p w14:paraId="083ADD6D" w14:textId="77777777" w:rsidR="0051228B" w:rsidRPr="008313EE" w:rsidRDefault="0051228B" w:rsidP="005B1F77">
            <w:pPr>
              <w:pStyle w:val="ListParagraph"/>
              <w:ind w:left="-69" w:right="-66"/>
              <w:contextualSpacing/>
              <w:jc w:val="center"/>
              <w:rPr>
                <w:bCs/>
                <w:color w:val="000000" w:themeColor="text1"/>
                <w:sz w:val="22"/>
              </w:rPr>
            </w:pPr>
            <w:r w:rsidRPr="008313EE">
              <w:rPr>
                <w:bCs/>
                <w:color w:val="000000" w:themeColor="text1"/>
                <w:sz w:val="22"/>
              </w:rPr>
              <w:t>3 - Neutral</w:t>
            </w:r>
          </w:p>
        </w:tc>
        <w:tc>
          <w:tcPr>
            <w:tcW w:w="285" w:type="pct"/>
            <w:vAlign w:val="center"/>
          </w:tcPr>
          <w:p w14:paraId="554D4556" w14:textId="77777777" w:rsidR="0051228B" w:rsidRPr="008313EE" w:rsidRDefault="0051228B" w:rsidP="005B1F77">
            <w:pPr>
              <w:pStyle w:val="ListParagraph"/>
              <w:ind w:left="-69" w:right="-66"/>
              <w:contextualSpacing/>
              <w:jc w:val="center"/>
              <w:rPr>
                <w:bCs/>
                <w:color w:val="000000" w:themeColor="text1"/>
                <w:sz w:val="22"/>
              </w:rPr>
            </w:pPr>
            <w:r w:rsidRPr="008313EE">
              <w:rPr>
                <w:bCs/>
                <w:color w:val="000000" w:themeColor="text1"/>
                <w:sz w:val="22"/>
              </w:rPr>
              <w:t>4</w:t>
            </w:r>
          </w:p>
        </w:tc>
        <w:tc>
          <w:tcPr>
            <w:tcW w:w="512" w:type="pct"/>
            <w:vAlign w:val="center"/>
          </w:tcPr>
          <w:p w14:paraId="1069CA90" w14:textId="77777777" w:rsidR="0051228B" w:rsidRPr="008313EE" w:rsidRDefault="0051228B" w:rsidP="005B1F77">
            <w:pPr>
              <w:pStyle w:val="ListParagraph"/>
              <w:ind w:left="-69" w:right="-66"/>
              <w:contextualSpacing/>
              <w:jc w:val="center"/>
              <w:rPr>
                <w:bCs/>
                <w:color w:val="000000" w:themeColor="text1"/>
                <w:sz w:val="22"/>
              </w:rPr>
            </w:pPr>
            <w:r w:rsidRPr="008313EE">
              <w:rPr>
                <w:bCs/>
                <w:color w:val="000000" w:themeColor="text1"/>
                <w:sz w:val="22"/>
              </w:rPr>
              <w:t xml:space="preserve">5 </w:t>
            </w:r>
            <w:r>
              <w:rPr>
                <w:bCs/>
                <w:color w:val="000000" w:themeColor="text1"/>
                <w:sz w:val="22"/>
              </w:rPr>
              <w:t xml:space="preserve">- </w:t>
            </w:r>
            <w:r w:rsidRPr="008313EE">
              <w:rPr>
                <w:bCs/>
                <w:color w:val="000000" w:themeColor="text1"/>
                <w:sz w:val="22"/>
              </w:rPr>
              <w:t>Excellent</w:t>
            </w:r>
          </w:p>
        </w:tc>
        <w:tc>
          <w:tcPr>
            <w:tcW w:w="645" w:type="pct"/>
            <w:vAlign w:val="center"/>
          </w:tcPr>
          <w:p w14:paraId="458CB361" w14:textId="77777777" w:rsidR="0051228B" w:rsidRPr="008313EE" w:rsidRDefault="0051228B" w:rsidP="005B1F77">
            <w:pPr>
              <w:pStyle w:val="ListParagraph"/>
              <w:ind w:left="-69" w:right="-66"/>
              <w:contextualSpacing/>
              <w:jc w:val="center"/>
              <w:rPr>
                <w:bCs/>
                <w:color w:val="000000" w:themeColor="text1"/>
                <w:sz w:val="22"/>
              </w:rPr>
            </w:pPr>
            <w:r w:rsidRPr="008313EE">
              <w:rPr>
                <w:bCs/>
                <w:color w:val="000000" w:themeColor="text1"/>
                <w:sz w:val="22"/>
              </w:rPr>
              <w:t>N/A-</w:t>
            </w:r>
          </w:p>
          <w:p w14:paraId="41CA6B80" w14:textId="77777777" w:rsidR="0051228B" w:rsidRPr="008313EE" w:rsidRDefault="0051228B" w:rsidP="005B1F77">
            <w:pPr>
              <w:pStyle w:val="ListParagraph"/>
              <w:ind w:left="-69" w:right="-66"/>
              <w:contextualSpacing/>
              <w:jc w:val="center"/>
              <w:rPr>
                <w:bCs/>
                <w:color w:val="000000" w:themeColor="text1"/>
                <w:sz w:val="22"/>
              </w:rPr>
            </w:pPr>
            <w:r w:rsidRPr="008313EE">
              <w:rPr>
                <w:bCs/>
                <w:color w:val="000000" w:themeColor="text1"/>
                <w:sz w:val="22"/>
              </w:rPr>
              <w:t>I did  not visit the website</w:t>
            </w:r>
          </w:p>
        </w:tc>
        <w:tc>
          <w:tcPr>
            <w:tcW w:w="1166" w:type="pct"/>
          </w:tcPr>
          <w:p w14:paraId="0D8AF07C" w14:textId="77777777" w:rsidR="0051228B" w:rsidRPr="008313EE" w:rsidRDefault="0051228B" w:rsidP="005B1F77">
            <w:pPr>
              <w:pStyle w:val="ListParagraph"/>
              <w:ind w:left="-69" w:right="-66"/>
              <w:contextualSpacing/>
              <w:jc w:val="center"/>
              <w:rPr>
                <w:bCs/>
                <w:color w:val="000000" w:themeColor="text1"/>
                <w:sz w:val="22"/>
              </w:rPr>
            </w:pPr>
            <w:r w:rsidRPr="008313EE">
              <w:rPr>
                <w:bCs/>
                <w:color w:val="000000" w:themeColor="text1"/>
                <w:sz w:val="22"/>
              </w:rPr>
              <w:t>If you selected "1" or "2", please describe why in the space provided.</w:t>
            </w:r>
          </w:p>
        </w:tc>
      </w:tr>
      <w:tr w:rsidR="0051228B" w:rsidRPr="00AB5108" w14:paraId="4E5B478B" w14:textId="77777777" w:rsidTr="0051228B">
        <w:trPr>
          <w:jc w:val="center"/>
        </w:trPr>
        <w:tc>
          <w:tcPr>
            <w:tcW w:w="1278" w:type="pct"/>
            <w:vAlign w:val="center"/>
          </w:tcPr>
          <w:p w14:paraId="5F26E1D7" w14:textId="77777777" w:rsidR="0051228B" w:rsidRPr="00EF0FA7" w:rsidRDefault="0051228B" w:rsidP="005B1F77">
            <w:pPr>
              <w:ind w:left="-69" w:right="-66"/>
              <w:rPr>
                <w:color w:val="000000" w:themeColor="text1"/>
                <w:sz w:val="22"/>
              </w:rPr>
            </w:pPr>
            <w:r w:rsidRPr="00EF0FA7">
              <w:rPr>
                <w:color w:val="000000" w:themeColor="text1"/>
                <w:sz w:val="22"/>
              </w:rPr>
              <w:t>Ease of finding information on the website</w:t>
            </w:r>
          </w:p>
        </w:tc>
        <w:tc>
          <w:tcPr>
            <w:tcW w:w="423" w:type="pct"/>
            <w:vAlign w:val="center"/>
          </w:tcPr>
          <w:p w14:paraId="71B2F109" w14:textId="77777777" w:rsidR="0051228B" w:rsidRPr="00EF0FA7" w:rsidRDefault="0051228B" w:rsidP="005B1F77">
            <w:pPr>
              <w:pStyle w:val="ListParagraph"/>
              <w:spacing w:before="40" w:after="200"/>
              <w:ind w:left="-69" w:right="-66"/>
              <w:contextualSpacing/>
              <w:jc w:val="center"/>
              <w:rPr>
                <w:bCs/>
                <w:color w:val="000000" w:themeColor="text1"/>
                <w:sz w:val="22"/>
              </w:rPr>
            </w:pPr>
            <w:r w:rsidRPr="00EF0FA7">
              <w:rPr>
                <w:bCs/>
                <w:color w:val="000000" w:themeColor="text1"/>
                <w:sz w:val="22"/>
              </w:rPr>
              <w:t>1</w:t>
            </w:r>
          </w:p>
        </w:tc>
        <w:tc>
          <w:tcPr>
            <w:tcW w:w="320" w:type="pct"/>
            <w:vAlign w:val="center"/>
          </w:tcPr>
          <w:p w14:paraId="78D5D0BD" w14:textId="77777777" w:rsidR="0051228B" w:rsidRPr="00EF0FA7" w:rsidRDefault="0051228B" w:rsidP="005B1F77">
            <w:pPr>
              <w:pStyle w:val="ListParagraph"/>
              <w:spacing w:before="40" w:after="200"/>
              <w:ind w:left="-69" w:right="-66"/>
              <w:contextualSpacing/>
              <w:jc w:val="center"/>
              <w:rPr>
                <w:bCs/>
                <w:color w:val="000000" w:themeColor="text1"/>
                <w:sz w:val="22"/>
              </w:rPr>
            </w:pPr>
            <w:r w:rsidRPr="00EF0FA7">
              <w:rPr>
                <w:bCs/>
                <w:color w:val="000000" w:themeColor="text1"/>
                <w:sz w:val="22"/>
              </w:rPr>
              <w:t>2</w:t>
            </w:r>
          </w:p>
        </w:tc>
        <w:tc>
          <w:tcPr>
            <w:tcW w:w="370" w:type="pct"/>
            <w:vAlign w:val="center"/>
          </w:tcPr>
          <w:p w14:paraId="3DB5E735" w14:textId="77777777" w:rsidR="0051228B" w:rsidRPr="00EF0FA7" w:rsidRDefault="0051228B" w:rsidP="005B1F77">
            <w:pPr>
              <w:pStyle w:val="ListParagraph"/>
              <w:spacing w:before="40" w:after="200"/>
              <w:ind w:left="-69" w:right="-66"/>
              <w:contextualSpacing/>
              <w:jc w:val="center"/>
              <w:rPr>
                <w:bCs/>
                <w:color w:val="000000" w:themeColor="text1"/>
                <w:sz w:val="22"/>
              </w:rPr>
            </w:pPr>
            <w:r w:rsidRPr="00EF0FA7">
              <w:rPr>
                <w:bCs/>
                <w:color w:val="000000" w:themeColor="text1"/>
                <w:sz w:val="22"/>
              </w:rPr>
              <w:t>3</w:t>
            </w:r>
          </w:p>
        </w:tc>
        <w:tc>
          <w:tcPr>
            <w:tcW w:w="285" w:type="pct"/>
            <w:vAlign w:val="center"/>
          </w:tcPr>
          <w:p w14:paraId="0673C289" w14:textId="77777777" w:rsidR="0051228B" w:rsidRPr="00EF0FA7" w:rsidRDefault="0051228B" w:rsidP="005B1F77">
            <w:pPr>
              <w:pStyle w:val="ListParagraph"/>
              <w:spacing w:before="40" w:after="200"/>
              <w:ind w:left="-69" w:right="-66"/>
              <w:contextualSpacing/>
              <w:jc w:val="center"/>
              <w:rPr>
                <w:bCs/>
                <w:color w:val="000000" w:themeColor="text1"/>
                <w:sz w:val="22"/>
              </w:rPr>
            </w:pPr>
            <w:r w:rsidRPr="00EF0FA7">
              <w:rPr>
                <w:bCs/>
                <w:color w:val="000000" w:themeColor="text1"/>
                <w:sz w:val="22"/>
              </w:rPr>
              <w:t>4</w:t>
            </w:r>
          </w:p>
        </w:tc>
        <w:tc>
          <w:tcPr>
            <w:tcW w:w="512" w:type="pct"/>
            <w:vAlign w:val="center"/>
          </w:tcPr>
          <w:p w14:paraId="21FAB2ED" w14:textId="77777777" w:rsidR="0051228B" w:rsidRPr="00EF0FA7" w:rsidRDefault="0051228B" w:rsidP="005B1F77">
            <w:pPr>
              <w:pStyle w:val="ListParagraph"/>
              <w:spacing w:before="40" w:after="200"/>
              <w:ind w:left="-69" w:right="-66"/>
              <w:contextualSpacing/>
              <w:jc w:val="center"/>
              <w:rPr>
                <w:bCs/>
                <w:color w:val="000000" w:themeColor="text1"/>
                <w:sz w:val="22"/>
              </w:rPr>
            </w:pPr>
            <w:r w:rsidRPr="00EF0FA7">
              <w:rPr>
                <w:bCs/>
                <w:color w:val="000000" w:themeColor="text1"/>
                <w:sz w:val="22"/>
              </w:rPr>
              <w:t>5</w:t>
            </w:r>
          </w:p>
        </w:tc>
        <w:tc>
          <w:tcPr>
            <w:tcW w:w="645" w:type="pct"/>
            <w:vAlign w:val="center"/>
          </w:tcPr>
          <w:p w14:paraId="29AEE792" w14:textId="77777777" w:rsidR="0051228B" w:rsidRPr="00EF0FA7" w:rsidRDefault="0051228B" w:rsidP="005B1F77">
            <w:pPr>
              <w:pStyle w:val="ListParagraph"/>
              <w:ind w:left="-69" w:right="-66"/>
              <w:contextualSpacing/>
              <w:jc w:val="center"/>
              <w:rPr>
                <w:bCs/>
                <w:color w:val="000000" w:themeColor="text1"/>
                <w:sz w:val="22"/>
              </w:rPr>
            </w:pPr>
            <w:r w:rsidRPr="00EF0FA7">
              <w:rPr>
                <w:bCs/>
                <w:color w:val="000000" w:themeColor="text1"/>
                <w:sz w:val="22"/>
              </w:rPr>
              <w:t>N/A</w:t>
            </w:r>
          </w:p>
        </w:tc>
        <w:tc>
          <w:tcPr>
            <w:tcW w:w="1166" w:type="pct"/>
            <w:vAlign w:val="center"/>
          </w:tcPr>
          <w:p w14:paraId="35F68BBB" w14:textId="77777777" w:rsidR="0051228B" w:rsidRPr="00EF0FA7" w:rsidRDefault="0051228B" w:rsidP="005B1F77">
            <w:pPr>
              <w:pStyle w:val="ListParagraph"/>
              <w:ind w:left="-69" w:right="-66"/>
              <w:contextualSpacing/>
              <w:rPr>
                <w:bCs/>
                <w:color w:val="000000" w:themeColor="text1"/>
                <w:sz w:val="22"/>
              </w:rPr>
            </w:pPr>
          </w:p>
        </w:tc>
      </w:tr>
      <w:tr w:rsidR="0051228B" w:rsidRPr="00AB5108" w14:paraId="01D98FFB" w14:textId="77777777" w:rsidTr="0051228B">
        <w:trPr>
          <w:jc w:val="center"/>
        </w:trPr>
        <w:tc>
          <w:tcPr>
            <w:tcW w:w="1278" w:type="pct"/>
            <w:vAlign w:val="center"/>
          </w:tcPr>
          <w:p w14:paraId="1ED48BB2" w14:textId="77777777" w:rsidR="0051228B" w:rsidRPr="00EF0FA7" w:rsidRDefault="0051228B" w:rsidP="005B1F77">
            <w:pPr>
              <w:ind w:left="-69" w:right="-66"/>
              <w:rPr>
                <w:color w:val="000000" w:themeColor="text1"/>
                <w:sz w:val="22"/>
              </w:rPr>
            </w:pPr>
            <w:r w:rsidRPr="00EF0FA7">
              <w:rPr>
                <w:color w:val="000000" w:themeColor="text1"/>
                <w:sz w:val="22"/>
              </w:rPr>
              <w:t>Website organization</w:t>
            </w:r>
          </w:p>
        </w:tc>
        <w:tc>
          <w:tcPr>
            <w:tcW w:w="423" w:type="pct"/>
            <w:vAlign w:val="center"/>
          </w:tcPr>
          <w:p w14:paraId="5AFFEA3A" w14:textId="77777777" w:rsidR="0051228B" w:rsidRPr="00EF0FA7" w:rsidRDefault="0051228B" w:rsidP="005B1F77">
            <w:pPr>
              <w:pStyle w:val="ListParagraph"/>
              <w:spacing w:before="40" w:after="200"/>
              <w:ind w:left="-69" w:right="-66"/>
              <w:contextualSpacing/>
              <w:jc w:val="center"/>
              <w:rPr>
                <w:bCs/>
                <w:color w:val="000000" w:themeColor="text1"/>
                <w:sz w:val="22"/>
              </w:rPr>
            </w:pPr>
            <w:r w:rsidRPr="00EF0FA7">
              <w:rPr>
                <w:bCs/>
                <w:color w:val="000000" w:themeColor="text1"/>
                <w:sz w:val="22"/>
              </w:rPr>
              <w:t>1</w:t>
            </w:r>
          </w:p>
        </w:tc>
        <w:tc>
          <w:tcPr>
            <w:tcW w:w="320" w:type="pct"/>
            <w:vAlign w:val="center"/>
          </w:tcPr>
          <w:p w14:paraId="26C9A69D" w14:textId="77777777" w:rsidR="0051228B" w:rsidRPr="00EF0FA7" w:rsidRDefault="0051228B" w:rsidP="005B1F77">
            <w:pPr>
              <w:pStyle w:val="ListParagraph"/>
              <w:spacing w:before="40" w:after="200"/>
              <w:ind w:left="-69" w:right="-66"/>
              <w:contextualSpacing/>
              <w:jc w:val="center"/>
              <w:rPr>
                <w:bCs/>
                <w:color w:val="000000" w:themeColor="text1"/>
                <w:sz w:val="22"/>
              </w:rPr>
            </w:pPr>
            <w:r w:rsidRPr="00EF0FA7">
              <w:rPr>
                <w:bCs/>
                <w:color w:val="000000" w:themeColor="text1"/>
                <w:sz w:val="22"/>
              </w:rPr>
              <w:t>2</w:t>
            </w:r>
          </w:p>
        </w:tc>
        <w:tc>
          <w:tcPr>
            <w:tcW w:w="370" w:type="pct"/>
            <w:vAlign w:val="center"/>
          </w:tcPr>
          <w:p w14:paraId="21098BF6" w14:textId="77777777" w:rsidR="0051228B" w:rsidRPr="00EF0FA7" w:rsidRDefault="0051228B" w:rsidP="005B1F77">
            <w:pPr>
              <w:pStyle w:val="ListParagraph"/>
              <w:spacing w:before="40" w:after="200"/>
              <w:ind w:left="-69" w:right="-66"/>
              <w:contextualSpacing/>
              <w:jc w:val="center"/>
              <w:rPr>
                <w:bCs/>
                <w:color w:val="000000" w:themeColor="text1"/>
                <w:sz w:val="22"/>
              </w:rPr>
            </w:pPr>
            <w:r w:rsidRPr="00EF0FA7">
              <w:rPr>
                <w:bCs/>
                <w:color w:val="000000" w:themeColor="text1"/>
                <w:sz w:val="22"/>
              </w:rPr>
              <w:t>3</w:t>
            </w:r>
          </w:p>
        </w:tc>
        <w:tc>
          <w:tcPr>
            <w:tcW w:w="285" w:type="pct"/>
            <w:vAlign w:val="center"/>
          </w:tcPr>
          <w:p w14:paraId="064B1551" w14:textId="77777777" w:rsidR="0051228B" w:rsidRPr="00EF0FA7" w:rsidRDefault="0051228B" w:rsidP="005B1F77">
            <w:pPr>
              <w:pStyle w:val="ListParagraph"/>
              <w:spacing w:before="40" w:after="200"/>
              <w:ind w:left="-69" w:right="-66"/>
              <w:contextualSpacing/>
              <w:jc w:val="center"/>
              <w:rPr>
                <w:bCs/>
                <w:color w:val="000000" w:themeColor="text1"/>
                <w:sz w:val="22"/>
              </w:rPr>
            </w:pPr>
            <w:r w:rsidRPr="00EF0FA7">
              <w:rPr>
                <w:bCs/>
                <w:color w:val="000000" w:themeColor="text1"/>
                <w:sz w:val="22"/>
              </w:rPr>
              <w:t>4</w:t>
            </w:r>
          </w:p>
        </w:tc>
        <w:tc>
          <w:tcPr>
            <w:tcW w:w="512" w:type="pct"/>
            <w:vAlign w:val="center"/>
          </w:tcPr>
          <w:p w14:paraId="097D79B4" w14:textId="77777777" w:rsidR="0051228B" w:rsidRPr="00EF0FA7" w:rsidRDefault="0051228B" w:rsidP="005B1F77">
            <w:pPr>
              <w:pStyle w:val="ListParagraph"/>
              <w:spacing w:before="40" w:after="200"/>
              <w:ind w:left="-69" w:right="-66"/>
              <w:contextualSpacing/>
              <w:jc w:val="center"/>
              <w:rPr>
                <w:bCs/>
                <w:color w:val="000000" w:themeColor="text1"/>
                <w:sz w:val="22"/>
              </w:rPr>
            </w:pPr>
            <w:r w:rsidRPr="00EF0FA7">
              <w:rPr>
                <w:bCs/>
                <w:color w:val="000000" w:themeColor="text1"/>
                <w:sz w:val="22"/>
              </w:rPr>
              <w:t>5</w:t>
            </w:r>
          </w:p>
        </w:tc>
        <w:tc>
          <w:tcPr>
            <w:tcW w:w="645" w:type="pct"/>
            <w:vAlign w:val="center"/>
          </w:tcPr>
          <w:p w14:paraId="2DB2A77D" w14:textId="77777777" w:rsidR="0051228B" w:rsidRPr="00EF0FA7" w:rsidRDefault="0051228B" w:rsidP="005B1F77">
            <w:pPr>
              <w:pStyle w:val="ListParagraph"/>
              <w:ind w:left="-69" w:right="-66"/>
              <w:contextualSpacing/>
              <w:jc w:val="center"/>
              <w:rPr>
                <w:bCs/>
                <w:color w:val="000000" w:themeColor="text1"/>
                <w:sz w:val="22"/>
              </w:rPr>
            </w:pPr>
            <w:r w:rsidRPr="00EF0FA7">
              <w:rPr>
                <w:bCs/>
                <w:color w:val="000000" w:themeColor="text1"/>
                <w:sz w:val="22"/>
              </w:rPr>
              <w:t>N/A</w:t>
            </w:r>
          </w:p>
        </w:tc>
        <w:tc>
          <w:tcPr>
            <w:tcW w:w="1166" w:type="pct"/>
            <w:vAlign w:val="center"/>
          </w:tcPr>
          <w:p w14:paraId="39D0299F" w14:textId="77777777" w:rsidR="0051228B" w:rsidRPr="00EF0FA7" w:rsidRDefault="0051228B" w:rsidP="005B1F77">
            <w:pPr>
              <w:pStyle w:val="ListParagraph"/>
              <w:ind w:left="-69" w:right="-66"/>
              <w:contextualSpacing/>
              <w:rPr>
                <w:bCs/>
                <w:color w:val="000000" w:themeColor="text1"/>
                <w:sz w:val="22"/>
              </w:rPr>
            </w:pPr>
          </w:p>
        </w:tc>
      </w:tr>
      <w:tr w:rsidR="0051228B" w:rsidRPr="00AB5108" w14:paraId="64877FCC" w14:textId="77777777" w:rsidTr="0051228B">
        <w:trPr>
          <w:jc w:val="center"/>
        </w:trPr>
        <w:tc>
          <w:tcPr>
            <w:tcW w:w="1278" w:type="pct"/>
            <w:vAlign w:val="center"/>
          </w:tcPr>
          <w:p w14:paraId="12755426" w14:textId="77777777" w:rsidR="0051228B" w:rsidRPr="00EF0FA7" w:rsidRDefault="0051228B" w:rsidP="005B1F77">
            <w:pPr>
              <w:ind w:left="-69" w:right="-66"/>
              <w:rPr>
                <w:color w:val="000000" w:themeColor="text1"/>
                <w:sz w:val="22"/>
              </w:rPr>
            </w:pPr>
            <w:r w:rsidRPr="00EF0FA7">
              <w:rPr>
                <w:color w:val="000000" w:themeColor="text1"/>
                <w:sz w:val="22"/>
              </w:rPr>
              <w:t>Appeal of the website design</w:t>
            </w:r>
          </w:p>
        </w:tc>
        <w:tc>
          <w:tcPr>
            <w:tcW w:w="423" w:type="pct"/>
            <w:vAlign w:val="center"/>
          </w:tcPr>
          <w:p w14:paraId="3A29DF9E" w14:textId="77777777" w:rsidR="0051228B" w:rsidRPr="00EF0FA7" w:rsidRDefault="0051228B" w:rsidP="005B1F77">
            <w:pPr>
              <w:pStyle w:val="ListParagraph"/>
              <w:spacing w:before="40" w:after="200"/>
              <w:ind w:left="-69" w:right="-66"/>
              <w:contextualSpacing/>
              <w:jc w:val="center"/>
              <w:rPr>
                <w:bCs/>
                <w:color w:val="000000" w:themeColor="text1"/>
                <w:sz w:val="22"/>
              </w:rPr>
            </w:pPr>
            <w:r w:rsidRPr="00EF0FA7">
              <w:rPr>
                <w:bCs/>
                <w:color w:val="000000" w:themeColor="text1"/>
                <w:sz w:val="22"/>
              </w:rPr>
              <w:t>1</w:t>
            </w:r>
          </w:p>
        </w:tc>
        <w:tc>
          <w:tcPr>
            <w:tcW w:w="320" w:type="pct"/>
            <w:vAlign w:val="center"/>
          </w:tcPr>
          <w:p w14:paraId="73748883" w14:textId="77777777" w:rsidR="0051228B" w:rsidRPr="00EF0FA7" w:rsidRDefault="0051228B" w:rsidP="005B1F77">
            <w:pPr>
              <w:pStyle w:val="ListParagraph"/>
              <w:spacing w:before="40" w:after="200"/>
              <w:ind w:left="-69" w:right="-66"/>
              <w:contextualSpacing/>
              <w:jc w:val="center"/>
              <w:rPr>
                <w:bCs/>
                <w:color w:val="000000" w:themeColor="text1"/>
                <w:sz w:val="22"/>
              </w:rPr>
            </w:pPr>
            <w:r w:rsidRPr="00EF0FA7">
              <w:rPr>
                <w:bCs/>
                <w:color w:val="000000" w:themeColor="text1"/>
                <w:sz w:val="22"/>
              </w:rPr>
              <w:t>2</w:t>
            </w:r>
          </w:p>
        </w:tc>
        <w:tc>
          <w:tcPr>
            <w:tcW w:w="370" w:type="pct"/>
            <w:vAlign w:val="center"/>
          </w:tcPr>
          <w:p w14:paraId="58A5FACE" w14:textId="77777777" w:rsidR="0051228B" w:rsidRPr="00EF0FA7" w:rsidRDefault="0051228B" w:rsidP="005B1F77">
            <w:pPr>
              <w:pStyle w:val="ListParagraph"/>
              <w:spacing w:before="40" w:after="200"/>
              <w:ind w:left="-69" w:right="-66"/>
              <w:contextualSpacing/>
              <w:jc w:val="center"/>
              <w:rPr>
                <w:bCs/>
                <w:color w:val="000000" w:themeColor="text1"/>
                <w:sz w:val="22"/>
              </w:rPr>
            </w:pPr>
            <w:r w:rsidRPr="00EF0FA7">
              <w:rPr>
                <w:bCs/>
                <w:color w:val="000000" w:themeColor="text1"/>
                <w:sz w:val="22"/>
              </w:rPr>
              <w:t>3</w:t>
            </w:r>
          </w:p>
        </w:tc>
        <w:tc>
          <w:tcPr>
            <w:tcW w:w="285" w:type="pct"/>
            <w:vAlign w:val="center"/>
          </w:tcPr>
          <w:p w14:paraId="72939C5B" w14:textId="77777777" w:rsidR="0051228B" w:rsidRPr="00EF0FA7" w:rsidRDefault="0051228B" w:rsidP="005B1F77">
            <w:pPr>
              <w:pStyle w:val="ListParagraph"/>
              <w:spacing w:before="40" w:after="200"/>
              <w:ind w:left="-69" w:right="-66"/>
              <w:contextualSpacing/>
              <w:jc w:val="center"/>
              <w:rPr>
                <w:bCs/>
                <w:color w:val="000000" w:themeColor="text1"/>
                <w:sz w:val="22"/>
              </w:rPr>
            </w:pPr>
            <w:r w:rsidRPr="00EF0FA7">
              <w:rPr>
                <w:bCs/>
                <w:color w:val="000000" w:themeColor="text1"/>
                <w:sz w:val="22"/>
              </w:rPr>
              <w:t>4</w:t>
            </w:r>
          </w:p>
        </w:tc>
        <w:tc>
          <w:tcPr>
            <w:tcW w:w="512" w:type="pct"/>
            <w:vAlign w:val="center"/>
          </w:tcPr>
          <w:p w14:paraId="23E24200" w14:textId="77777777" w:rsidR="0051228B" w:rsidRPr="00EF0FA7" w:rsidRDefault="0051228B" w:rsidP="005B1F77">
            <w:pPr>
              <w:pStyle w:val="ListParagraph"/>
              <w:spacing w:before="40" w:after="200"/>
              <w:ind w:left="-69" w:right="-66"/>
              <w:contextualSpacing/>
              <w:jc w:val="center"/>
              <w:rPr>
                <w:bCs/>
                <w:color w:val="000000" w:themeColor="text1"/>
                <w:sz w:val="22"/>
              </w:rPr>
            </w:pPr>
            <w:r w:rsidRPr="00EF0FA7">
              <w:rPr>
                <w:bCs/>
                <w:color w:val="000000" w:themeColor="text1"/>
                <w:sz w:val="22"/>
              </w:rPr>
              <w:t>5</w:t>
            </w:r>
          </w:p>
        </w:tc>
        <w:tc>
          <w:tcPr>
            <w:tcW w:w="645" w:type="pct"/>
            <w:vAlign w:val="center"/>
          </w:tcPr>
          <w:p w14:paraId="3A0AC60E" w14:textId="77777777" w:rsidR="0051228B" w:rsidRPr="00EF0FA7" w:rsidRDefault="0051228B" w:rsidP="005B1F77">
            <w:pPr>
              <w:pStyle w:val="ListParagraph"/>
              <w:ind w:left="-69" w:right="-66"/>
              <w:contextualSpacing/>
              <w:jc w:val="center"/>
              <w:rPr>
                <w:bCs/>
                <w:color w:val="000000" w:themeColor="text1"/>
                <w:sz w:val="22"/>
              </w:rPr>
            </w:pPr>
            <w:r w:rsidRPr="00EF0FA7">
              <w:rPr>
                <w:bCs/>
                <w:color w:val="000000" w:themeColor="text1"/>
                <w:sz w:val="22"/>
              </w:rPr>
              <w:t>N/A</w:t>
            </w:r>
          </w:p>
        </w:tc>
        <w:tc>
          <w:tcPr>
            <w:tcW w:w="1166" w:type="pct"/>
            <w:vAlign w:val="center"/>
          </w:tcPr>
          <w:p w14:paraId="4A5CC893" w14:textId="77777777" w:rsidR="0051228B" w:rsidRPr="00EF0FA7" w:rsidRDefault="0051228B" w:rsidP="005B1F77">
            <w:pPr>
              <w:pStyle w:val="ListParagraph"/>
              <w:ind w:left="-69" w:right="-66"/>
              <w:contextualSpacing/>
              <w:rPr>
                <w:bCs/>
                <w:color w:val="000000" w:themeColor="text1"/>
                <w:sz w:val="22"/>
              </w:rPr>
            </w:pPr>
          </w:p>
        </w:tc>
      </w:tr>
      <w:tr w:rsidR="0051228B" w:rsidRPr="00AB5108" w14:paraId="39C4840C" w14:textId="77777777" w:rsidTr="0051228B">
        <w:trPr>
          <w:jc w:val="center"/>
        </w:trPr>
        <w:tc>
          <w:tcPr>
            <w:tcW w:w="1278" w:type="pct"/>
            <w:vAlign w:val="center"/>
          </w:tcPr>
          <w:p w14:paraId="3D3EB17E" w14:textId="77777777" w:rsidR="0051228B" w:rsidRPr="00EF0FA7" w:rsidRDefault="0051228B" w:rsidP="005B1F77">
            <w:pPr>
              <w:ind w:left="-69" w:right="-66"/>
              <w:rPr>
                <w:color w:val="000000" w:themeColor="text1"/>
                <w:sz w:val="22"/>
              </w:rPr>
            </w:pPr>
            <w:r w:rsidRPr="00EF0FA7">
              <w:rPr>
                <w:color w:val="000000" w:themeColor="text1"/>
                <w:sz w:val="22"/>
              </w:rPr>
              <w:t>Content that matches my needs</w:t>
            </w:r>
          </w:p>
        </w:tc>
        <w:tc>
          <w:tcPr>
            <w:tcW w:w="423" w:type="pct"/>
            <w:vAlign w:val="center"/>
          </w:tcPr>
          <w:p w14:paraId="292BF655" w14:textId="77777777" w:rsidR="0051228B" w:rsidRPr="00EF0FA7" w:rsidRDefault="0051228B" w:rsidP="005B1F77">
            <w:pPr>
              <w:pStyle w:val="ListParagraph"/>
              <w:spacing w:before="40" w:after="200"/>
              <w:ind w:left="-69" w:right="-66"/>
              <w:contextualSpacing/>
              <w:jc w:val="center"/>
              <w:rPr>
                <w:bCs/>
                <w:color w:val="000000" w:themeColor="text1"/>
                <w:sz w:val="22"/>
              </w:rPr>
            </w:pPr>
            <w:r w:rsidRPr="00EF0FA7">
              <w:rPr>
                <w:bCs/>
                <w:color w:val="000000" w:themeColor="text1"/>
                <w:sz w:val="22"/>
              </w:rPr>
              <w:t>1</w:t>
            </w:r>
          </w:p>
        </w:tc>
        <w:tc>
          <w:tcPr>
            <w:tcW w:w="320" w:type="pct"/>
            <w:vAlign w:val="center"/>
          </w:tcPr>
          <w:p w14:paraId="1695E044" w14:textId="77777777" w:rsidR="0051228B" w:rsidRPr="00EF0FA7" w:rsidRDefault="0051228B" w:rsidP="005B1F77">
            <w:pPr>
              <w:pStyle w:val="ListParagraph"/>
              <w:spacing w:before="40" w:after="200"/>
              <w:ind w:left="-69" w:right="-66"/>
              <w:contextualSpacing/>
              <w:jc w:val="center"/>
              <w:rPr>
                <w:bCs/>
                <w:color w:val="000000" w:themeColor="text1"/>
                <w:sz w:val="22"/>
              </w:rPr>
            </w:pPr>
            <w:r w:rsidRPr="00EF0FA7">
              <w:rPr>
                <w:bCs/>
                <w:color w:val="000000" w:themeColor="text1"/>
                <w:sz w:val="22"/>
              </w:rPr>
              <w:t>2</w:t>
            </w:r>
          </w:p>
        </w:tc>
        <w:tc>
          <w:tcPr>
            <w:tcW w:w="370" w:type="pct"/>
            <w:vAlign w:val="center"/>
          </w:tcPr>
          <w:p w14:paraId="0EC94BD3" w14:textId="77777777" w:rsidR="0051228B" w:rsidRPr="00EF0FA7" w:rsidRDefault="0051228B" w:rsidP="005B1F77">
            <w:pPr>
              <w:pStyle w:val="ListParagraph"/>
              <w:spacing w:before="40" w:after="200"/>
              <w:ind w:left="-69" w:right="-66"/>
              <w:contextualSpacing/>
              <w:jc w:val="center"/>
              <w:rPr>
                <w:bCs/>
                <w:color w:val="000000" w:themeColor="text1"/>
                <w:sz w:val="22"/>
              </w:rPr>
            </w:pPr>
            <w:r w:rsidRPr="00EF0FA7">
              <w:rPr>
                <w:bCs/>
                <w:color w:val="000000" w:themeColor="text1"/>
                <w:sz w:val="22"/>
              </w:rPr>
              <w:t>3</w:t>
            </w:r>
          </w:p>
        </w:tc>
        <w:tc>
          <w:tcPr>
            <w:tcW w:w="285" w:type="pct"/>
            <w:vAlign w:val="center"/>
          </w:tcPr>
          <w:p w14:paraId="5B6E9D31" w14:textId="77777777" w:rsidR="0051228B" w:rsidRPr="00EF0FA7" w:rsidRDefault="0051228B" w:rsidP="005B1F77">
            <w:pPr>
              <w:pStyle w:val="ListParagraph"/>
              <w:spacing w:before="40" w:after="200"/>
              <w:ind w:left="-69" w:right="-66"/>
              <w:contextualSpacing/>
              <w:jc w:val="center"/>
              <w:rPr>
                <w:bCs/>
                <w:color w:val="000000" w:themeColor="text1"/>
                <w:sz w:val="22"/>
              </w:rPr>
            </w:pPr>
            <w:r w:rsidRPr="00EF0FA7">
              <w:rPr>
                <w:bCs/>
                <w:color w:val="000000" w:themeColor="text1"/>
                <w:sz w:val="22"/>
              </w:rPr>
              <w:t>4</w:t>
            </w:r>
          </w:p>
        </w:tc>
        <w:tc>
          <w:tcPr>
            <w:tcW w:w="512" w:type="pct"/>
            <w:vAlign w:val="center"/>
          </w:tcPr>
          <w:p w14:paraId="3D913BD7" w14:textId="77777777" w:rsidR="0051228B" w:rsidRPr="00EF0FA7" w:rsidRDefault="0051228B" w:rsidP="005B1F77">
            <w:pPr>
              <w:pStyle w:val="ListParagraph"/>
              <w:spacing w:before="40" w:after="200"/>
              <w:ind w:left="-69" w:right="-66"/>
              <w:contextualSpacing/>
              <w:jc w:val="center"/>
              <w:rPr>
                <w:bCs/>
                <w:color w:val="000000" w:themeColor="text1"/>
                <w:sz w:val="22"/>
              </w:rPr>
            </w:pPr>
            <w:r w:rsidRPr="00EF0FA7">
              <w:rPr>
                <w:bCs/>
                <w:color w:val="000000" w:themeColor="text1"/>
                <w:sz w:val="22"/>
              </w:rPr>
              <w:t>5</w:t>
            </w:r>
          </w:p>
        </w:tc>
        <w:tc>
          <w:tcPr>
            <w:tcW w:w="645" w:type="pct"/>
            <w:vAlign w:val="center"/>
          </w:tcPr>
          <w:p w14:paraId="07B1752F" w14:textId="77777777" w:rsidR="0051228B" w:rsidRPr="00EF0FA7" w:rsidRDefault="0051228B" w:rsidP="005B1F77">
            <w:pPr>
              <w:pStyle w:val="ListParagraph"/>
              <w:ind w:left="-69" w:right="-66"/>
              <w:contextualSpacing/>
              <w:jc w:val="center"/>
              <w:rPr>
                <w:bCs/>
                <w:color w:val="000000" w:themeColor="text1"/>
                <w:sz w:val="22"/>
              </w:rPr>
            </w:pPr>
            <w:r w:rsidRPr="00EF0FA7">
              <w:rPr>
                <w:bCs/>
                <w:color w:val="000000" w:themeColor="text1"/>
                <w:sz w:val="22"/>
              </w:rPr>
              <w:t>N/A</w:t>
            </w:r>
          </w:p>
        </w:tc>
        <w:tc>
          <w:tcPr>
            <w:tcW w:w="1166" w:type="pct"/>
            <w:vAlign w:val="center"/>
          </w:tcPr>
          <w:p w14:paraId="3DE949E4" w14:textId="77777777" w:rsidR="0051228B" w:rsidRPr="00EF0FA7" w:rsidRDefault="0051228B" w:rsidP="005B1F77">
            <w:pPr>
              <w:pStyle w:val="ListParagraph"/>
              <w:ind w:left="-69" w:right="-66"/>
              <w:contextualSpacing/>
              <w:rPr>
                <w:bCs/>
                <w:color w:val="000000" w:themeColor="text1"/>
                <w:sz w:val="22"/>
              </w:rPr>
            </w:pPr>
          </w:p>
        </w:tc>
      </w:tr>
      <w:tr w:rsidR="0051228B" w:rsidRPr="00AB5108" w14:paraId="4299E7C2" w14:textId="77777777" w:rsidTr="0051228B">
        <w:trPr>
          <w:jc w:val="center"/>
        </w:trPr>
        <w:tc>
          <w:tcPr>
            <w:tcW w:w="1278" w:type="pct"/>
            <w:vAlign w:val="center"/>
          </w:tcPr>
          <w:p w14:paraId="430AA07E" w14:textId="77777777" w:rsidR="0051228B" w:rsidRPr="00EF0FA7" w:rsidRDefault="0051228B" w:rsidP="005B1F77">
            <w:pPr>
              <w:ind w:left="-69" w:right="-66"/>
              <w:rPr>
                <w:color w:val="000000" w:themeColor="text1"/>
                <w:sz w:val="22"/>
              </w:rPr>
            </w:pPr>
            <w:r w:rsidRPr="00EF0FA7">
              <w:rPr>
                <w:color w:val="000000" w:themeColor="text1"/>
                <w:sz w:val="22"/>
              </w:rPr>
              <w:t>Quality of search tool</w:t>
            </w:r>
          </w:p>
        </w:tc>
        <w:tc>
          <w:tcPr>
            <w:tcW w:w="423" w:type="pct"/>
            <w:vAlign w:val="center"/>
          </w:tcPr>
          <w:p w14:paraId="09BBDD57" w14:textId="77777777" w:rsidR="0051228B" w:rsidRPr="00EF0FA7" w:rsidRDefault="0051228B" w:rsidP="005B1F77">
            <w:pPr>
              <w:pStyle w:val="ListParagraph"/>
              <w:spacing w:before="40" w:after="200"/>
              <w:ind w:left="-69" w:right="-66"/>
              <w:contextualSpacing/>
              <w:jc w:val="center"/>
              <w:rPr>
                <w:bCs/>
                <w:color w:val="000000" w:themeColor="text1"/>
                <w:sz w:val="22"/>
              </w:rPr>
            </w:pPr>
            <w:r w:rsidRPr="00EF0FA7">
              <w:rPr>
                <w:bCs/>
                <w:color w:val="000000" w:themeColor="text1"/>
                <w:sz w:val="22"/>
              </w:rPr>
              <w:t>1</w:t>
            </w:r>
          </w:p>
        </w:tc>
        <w:tc>
          <w:tcPr>
            <w:tcW w:w="320" w:type="pct"/>
            <w:vAlign w:val="center"/>
          </w:tcPr>
          <w:p w14:paraId="072704BC" w14:textId="77777777" w:rsidR="0051228B" w:rsidRPr="00EF0FA7" w:rsidRDefault="0051228B" w:rsidP="005B1F77">
            <w:pPr>
              <w:pStyle w:val="ListParagraph"/>
              <w:spacing w:before="40" w:after="200"/>
              <w:ind w:left="-69" w:right="-66"/>
              <w:contextualSpacing/>
              <w:jc w:val="center"/>
              <w:rPr>
                <w:bCs/>
                <w:color w:val="000000" w:themeColor="text1"/>
                <w:sz w:val="22"/>
              </w:rPr>
            </w:pPr>
            <w:r w:rsidRPr="00EF0FA7">
              <w:rPr>
                <w:bCs/>
                <w:color w:val="000000" w:themeColor="text1"/>
                <w:sz w:val="22"/>
              </w:rPr>
              <w:t>2</w:t>
            </w:r>
          </w:p>
        </w:tc>
        <w:tc>
          <w:tcPr>
            <w:tcW w:w="370" w:type="pct"/>
            <w:vAlign w:val="center"/>
          </w:tcPr>
          <w:p w14:paraId="7EED67A0" w14:textId="77777777" w:rsidR="0051228B" w:rsidRPr="00EF0FA7" w:rsidRDefault="0051228B" w:rsidP="005B1F77">
            <w:pPr>
              <w:pStyle w:val="ListParagraph"/>
              <w:spacing w:before="40" w:after="200"/>
              <w:ind w:left="-69" w:right="-66"/>
              <w:contextualSpacing/>
              <w:jc w:val="center"/>
              <w:rPr>
                <w:bCs/>
                <w:color w:val="000000" w:themeColor="text1"/>
                <w:sz w:val="22"/>
              </w:rPr>
            </w:pPr>
            <w:r w:rsidRPr="00EF0FA7">
              <w:rPr>
                <w:bCs/>
                <w:color w:val="000000" w:themeColor="text1"/>
                <w:sz w:val="22"/>
              </w:rPr>
              <w:t>3</w:t>
            </w:r>
          </w:p>
        </w:tc>
        <w:tc>
          <w:tcPr>
            <w:tcW w:w="285" w:type="pct"/>
            <w:vAlign w:val="center"/>
          </w:tcPr>
          <w:p w14:paraId="74AD6254" w14:textId="77777777" w:rsidR="0051228B" w:rsidRPr="00EF0FA7" w:rsidRDefault="0051228B" w:rsidP="005B1F77">
            <w:pPr>
              <w:pStyle w:val="ListParagraph"/>
              <w:spacing w:before="40" w:after="200"/>
              <w:ind w:left="-69" w:right="-66"/>
              <w:contextualSpacing/>
              <w:jc w:val="center"/>
              <w:rPr>
                <w:bCs/>
                <w:color w:val="000000" w:themeColor="text1"/>
                <w:sz w:val="22"/>
              </w:rPr>
            </w:pPr>
            <w:r w:rsidRPr="00EF0FA7">
              <w:rPr>
                <w:bCs/>
                <w:color w:val="000000" w:themeColor="text1"/>
                <w:sz w:val="22"/>
              </w:rPr>
              <w:t>4</w:t>
            </w:r>
          </w:p>
        </w:tc>
        <w:tc>
          <w:tcPr>
            <w:tcW w:w="512" w:type="pct"/>
            <w:vAlign w:val="center"/>
          </w:tcPr>
          <w:p w14:paraId="3AA21E70" w14:textId="77777777" w:rsidR="0051228B" w:rsidRPr="00EF0FA7" w:rsidRDefault="0051228B" w:rsidP="005B1F77">
            <w:pPr>
              <w:pStyle w:val="ListParagraph"/>
              <w:spacing w:before="40" w:after="200"/>
              <w:ind w:left="-69" w:right="-66"/>
              <w:contextualSpacing/>
              <w:jc w:val="center"/>
              <w:rPr>
                <w:bCs/>
                <w:color w:val="000000" w:themeColor="text1"/>
                <w:sz w:val="22"/>
              </w:rPr>
            </w:pPr>
            <w:r w:rsidRPr="00EF0FA7">
              <w:rPr>
                <w:bCs/>
                <w:color w:val="000000" w:themeColor="text1"/>
                <w:sz w:val="22"/>
              </w:rPr>
              <w:t>5</w:t>
            </w:r>
          </w:p>
        </w:tc>
        <w:tc>
          <w:tcPr>
            <w:tcW w:w="645" w:type="pct"/>
            <w:vAlign w:val="center"/>
          </w:tcPr>
          <w:p w14:paraId="78767425" w14:textId="77777777" w:rsidR="0051228B" w:rsidRPr="00EF0FA7" w:rsidRDefault="0051228B" w:rsidP="005B1F77">
            <w:pPr>
              <w:pStyle w:val="ListParagraph"/>
              <w:ind w:left="-69" w:right="-66"/>
              <w:contextualSpacing/>
              <w:jc w:val="center"/>
              <w:rPr>
                <w:bCs/>
                <w:color w:val="000000" w:themeColor="text1"/>
                <w:sz w:val="22"/>
              </w:rPr>
            </w:pPr>
            <w:r w:rsidRPr="00EF0FA7">
              <w:rPr>
                <w:bCs/>
                <w:color w:val="000000" w:themeColor="text1"/>
                <w:sz w:val="22"/>
              </w:rPr>
              <w:t>N/A</w:t>
            </w:r>
          </w:p>
        </w:tc>
        <w:tc>
          <w:tcPr>
            <w:tcW w:w="1166" w:type="pct"/>
            <w:vAlign w:val="center"/>
          </w:tcPr>
          <w:p w14:paraId="735297E3" w14:textId="77777777" w:rsidR="0051228B" w:rsidRPr="00EF0FA7" w:rsidRDefault="0051228B" w:rsidP="005B1F77">
            <w:pPr>
              <w:pStyle w:val="ListParagraph"/>
              <w:ind w:left="-69" w:right="-66"/>
              <w:contextualSpacing/>
              <w:rPr>
                <w:bCs/>
                <w:color w:val="000000" w:themeColor="text1"/>
                <w:sz w:val="22"/>
              </w:rPr>
            </w:pPr>
          </w:p>
        </w:tc>
      </w:tr>
    </w:tbl>
    <w:p w14:paraId="4DD98D6C" w14:textId="77777777" w:rsidR="0051228B" w:rsidRDefault="0051228B">
      <w:pPr>
        <w:rPr>
          <w:b/>
          <w:bCs/>
          <w:color w:val="000000" w:themeColor="text1"/>
        </w:rPr>
      </w:pPr>
      <w:r>
        <w:br w:type="page"/>
      </w:r>
    </w:p>
    <w:p w14:paraId="43D73CA6" w14:textId="77777777" w:rsidR="00954E10" w:rsidRDefault="00954E10" w:rsidP="00954E10">
      <w:pPr>
        <w:pStyle w:val="Question"/>
      </w:pPr>
      <w:r>
        <w:t>How do you intend to use the information or resources from Information Gateway?</w:t>
      </w:r>
    </w:p>
    <w:p w14:paraId="333E9535" w14:textId="77777777" w:rsidR="00954E10" w:rsidRPr="00C91349" w:rsidRDefault="00954E10" w:rsidP="00954E10">
      <w:pPr>
        <w:pStyle w:val="ResponseOptions"/>
        <w:numPr>
          <w:ilvl w:val="0"/>
          <w:numId w:val="14"/>
        </w:numPr>
      </w:pPr>
      <w:r w:rsidRPr="00C91349">
        <w:t>Increase my knowledge or inform my attitudes</w:t>
      </w:r>
    </w:p>
    <w:p w14:paraId="02EED11F" w14:textId="77777777" w:rsidR="00954E10" w:rsidRPr="00C91349" w:rsidRDefault="00954E10" w:rsidP="00954E10">
      <w:pPr>
        <w:pStyle w:val="ResponseOptions"/>
      </w:pPr>
      <w:r w:rsidRPr="00C91349">
        <w:t>Share with families and/or clients</w:t>
      </w:r>
    </w:p>
    <w:p w14:paraId="1ED954F3" w14:textId="77777777" w:rsidR="00954E10" w:rsidRPr="00C91349" w:rsidRDefault="00954E10" w:rsidP="00954E10">
      <w:pPr>
        <w:pStyle w:val="ResponseOptions"/>
      </w:pPr>
      <w:r w:rsidRPr="00C91349">
        <w:t>Share with professionals or colleagues</w:t>
      </w:r>
    </w:p>
    <w:p w14:paraId="129CBB16" w14:textId="77777777" w:rsidR="00954E10" w:rsidRPr="00C91349" w:rsidRDefault="00954E10" w:rsidP="00954E10">
      <w:pPr>
        <w:pStyle w:val="ResponseOptions"/>
      </w:pPr>
      <w:r w:rsidRPr="00C91349">
        <w:t>Support public awareness or advocacy efforts</w:t>
      </w:r>
    </w:p>
    <w:p w14:paraId="21C1E614" w14:textId="77777777" w:rsidR="00954E10" w:rsidRPr="00C91349" w:rsidRDefault="00954E10" w:rsidP="00954E10">
      <w:pPr>
        <w:pStyle w:val="ResponseOptions"/>
      </w:pPr>
      <w:r w:rsidRPr="00C91349">
        <w:t>Share in a formal training environment</w:t>
      </w:r>
    </w:p>
    <w:p w14:paraId="26A451C1" w14:textId="77777777" w:rsidR="00954E10" w:rsidRPr="00C91349" w:rsidRDefault="00954E10" w:rsidP="00954E10">
      <w:pPr>
        <w:pStyle w:val="ResponseOptions"/>
      </w:pPr>
      <w:r w:rsidRPr="00C91349">
        <w:t>Support practice improvement and/or sustain good practice</w:t>
      </w:r>
    </w:p>
    <w:p w14:paraId="08E10D58" w14:textId="77777777" w:rsidR="00954E10" w:rsidRPr="00C91349" w:rsidRDefault="00954E10" w:rsidP="00954E10">
      <w:pPr>
        <w:pStyle w:val="ResponseOptions"/>
      </w:pPr>
      <w:r w:rsidRPr="00C91349">
        <w:t>Implement, sustain, or improve programs (e.g., program management, logic model development, program evaluation)</w:t>
      </w:r>
    </w:p>
    <w:p w14:paraId="3CC98D3C" w14:textId="77777777" w:rsidR="00954E10" w:rsidRPr="00C91349" w:rsidRDefault="00954E10" w:rsidP="00954E10">
      <w:pPr>
        <w:pStyle w:val="ResponseOptions"/>
      </w:pPr>
      <w:r w:rsidRPr="00C91349">
        <w:t>Support policy change and/or sustain good policies</w:t>
      </w:r>
    </w:p>
    <w:p w14:paraId="1B3C0D57" w14:textId="77777777" w:rsidR="00954E10" w:rsidRPr="00C91349" w:rsidRDefault="00954E10" w:rsidP="00954E10">
      <w:pPr>
        <w:pStyle w:val="ResponseOptions"/>
      </w:pPr>
      <w:r w:rsidRPr="00C91349">
        <w:t>Conduct research or evaluation</w:t>
      </w:r>
    </w:p>
    <w:p w14:paraId="69D89493" w14:textId="77777777" w:rsidR="00954E10" w:rsidRPr="00C91349" w:rsidRDefault="00954E10" w:rsidP="00954E10">
      <w:pPr>
        <w:pStyle w:val="ResponseOptions"/>
      </w:pPr>
      <w:r w:rsidRPr="00C91349">
        <w:t xml:space="preserve">Grant writing/fundraising </w:t>
      </w:r>
    </w:p>
    <w:p w14:paraId="14941DDD" w14:textId="26D89CFA" w:rsidR="00954E10" w:rsidRDefault="00954E10" w:rsidP="005B1F77">
      <w:pPr>
        <w:pStyle w:val="ResponseOptions"/>
        <w:spacing w:before="240"/>
      </w:pPr>
      <w:r w:rsidRPr="00C91349">
        <w:t>Other (</w:t>
      </w:r>
      <w:r w:rsidRPr="00954E10">
        <w:rPr>
          <w:i/>
        </w:rPr>
        <w:t>please describe</w:t>
      </w:r>
      <w:r w:rsidRPr="00C91349">
        <w:t xml:space="preserve">): </w:t>
      </w:r>
      <w:r>
        <w:t>____</w:t>
      </w:r>
      <w:r w:rsidRPr="00C91349">
        <w:t>_____________________</w:t>
      </w:r>
      <w:r>
        <w:t>____________________________________</w:t>
      </w:r>
    </w:p>
    <w:p w14:paraId="6FA54D81" w14:textId="77777777" w:rsidR="00954E10" w:rsidRDefault="00954E10" w:rsidP="00954E10">
      <w:pPr>
        <w:pStyle w:val="Question"/>
      </w:pPr>
      <w:commentRangeStart w:id="4"/>
      <w:r>
        <w:t xml:space="preserve">If Information Gateway did not exist, please select the various ways in which your work might be affected. </w:t>
      </w:r>
      <w:commentRangeEnd w:id="4"/>
      <w:r>
        <w:rPr>
          <w:rStyle w:val="CommentReference"/>
          <w:b w:val="0"/>
          <w:bCs w:val="0"/>
          <w:color w:val="auto"/>
        </w:rPr>
        <w:commentReference w:id="4"/>
      </w:r>
    </w:p>
    <w:p w14:paraId="339B3BDC" w14:textId="77777777" w:rsidR="00954E10" w:rsidRPr="002E10EA" w:rsidRDefault="00954E10" w:rsidP="00954E10">
      <w:pPr>
        <w:pStyle w:val="ResponseOptions"/>
        <w:numPr>
          <w:ilvl w:val="0"/>
          <w:numId w:val="16"/>
        </w:numPr>
      </w:pPr>
      <w:r w:rsidRPr="002E10EA">
        <w:t xml:space="preserve">It would take me longer to find information/resources. </w:t>
      </w:r>
    </w:p>
    <w:p w14:paraId="65543346" w14:textId="77777777" w:rsidR="00954E10" w:rsidRPr="002E10EA" w:rsidRDefault="00954E10" w:rsidP="00954E10">
      <w:pPr>
        <w:pStyle w:val="ResponseOptions"/>
      </w:pPr>
      <w:r w:rsidRPr="002E10EA">
        <w:t xml:space="preserve">It would cost more money to get the information/resources needed. </w:t>
      </w:r>
    </w:p>
    <w:p w14:paraId="6A3FE1CA" w14:textId="77777777" w:rsidR="00954E10" w:rsidRPr="002E10EA" w:rsidRDefault="00954E10" w:rsidP="00954E10">
      <w:pPr>
        <w:pStyle w:val="ResponseOptions"/>
      </w:pPr>
      <w:r w:rsidRPr="002E10EA">
        <w:t xml:space="preserve">It would be harder to stay informed of effective practice. </w:t>
      </w:r>
    </w:p>
    <w:p w14:paraId="2FC5E8A9" w14:textId="77777777" w:rsidR="00954E10" w:rsidRPr="002E10EA" w:rsidRDefault="00954E10" w:rsidP="00954E10">
      <w:pPr>
        <w:pStyle w:val="ResponseOptions"/>
      </w:pPr>
      <w:r w:rsidRPr="002E10EA">
        <w:t xml:space="preserve">It would be harder to implement and sustain effective policies and programs. </w:t>
      </w:r>
    </w:p>
    <w:p w14:paraId="567B72E9" w14:textId="77777777" w:rsidR="00954E10" w:rsidRPr="002E10EA" w:rsidRDefault="00954E10" w:rsidP="00954E10">
      <w:pPr>
        <w:pStyle w:val="ResponseOptions"/>
      </w:pPr>
      <w:r w:rsidRPr="002E10EA">
        <w:t xml:space="preserve">It would be harder to stay current on the latest research and trends. </w:t>
      </w:r>
    </w:p>
    <w:p w14:paraId="58F4347A" w14:textId="77777777" w:rsidR="00954E10" w:rsidRPr="002E10EA" w:rsidRDefault="00954E10" w:rsidP="00954E10">
      <w:pPr>
        <w:pStyle w:val="ResponseOptions"/>
      </w:pPr>
      <w:r w:rsidRPr="002E10EA">
        <w:t xml:space="preserve">It would be more difficult to share information/resources with others. </w:t>
      </w:r>
    </w:p>
    <w:p w14:paraId="2B8E1260" w14:textId="77777777" w:rsidR="00954E10" w:rsidRPr="002E10EA" w:rsidRDefault="00954E10" w:rsidP="00954E10">
      <w:pPr>
        <w:pStyle w:val="ResponseOptions"/>
      </w:pPr>
      <w:r w:rsidRPr="002E10EA">
        <w:t xml:space="preserve">It would be more difficult to train staff and other colleagues. </w:t>
      </w:r>
    </w:p>
    <w:p w14:paraId="0463AF7D" w14:textId="77777777" w:rsidR="00954E10" w:rsidRPr="002E10EA" w:rsidRDefault="00954E10" w:rsidP="00954E10">
      <w:pPr>
        <w:pStyle w:val="ResponseOptions"/>
      </w:pPr>
      <w:r w:rsidRPr="002E10EA">
        <w:t>I would not have adequate access to child welfare related publications and products</w:t>
      </w:r>
    </w:p>
    <w:p w14:paraId="7F50143D" w14:textId="77777777" w:rsidR="00954E10" w:rsidRPr="002E10EA" w:rsidRDefault="00954E10" w:rsidP="00954E10">
      <w:pPr>
        <w:pStyle w:val="ResponseOptions"/>
      </w:pPr>
      <w:r w:rsidRPr="002E10EA">
        <w:t xml:space="preserve">It would make my job more difficult. </w:t>
      </w:r>
    </w:p>
    <w:p w14:paraId="3E257374" w14:textId="77777777" w:rsidR="00954E10" w:rsidRPr="002E10EA" w:rsidRDefault="00954E10" w:rsidP="00954E10">
      <w:pPr>
        <w:pStyle w:val="ResponseOptions"/>
      </w:pPr>
      <w:r w:rsidRPr="002E10EA">
        <w:t>Other (</w:t>
      </w:r>
      <w:r>
        <w:rPr>
          <w:i/>
        </w:rPr>
        <w:t>please describe</w:t>
      </w:r>
      <w:r w:rsidRPr="002E10EA">
        <w:t xml:space="preserve">): </w:t>
      </w:r>
      <w:r>
        <w:t>__________________________________________________________________</w:t>
      </w:r>
    </w:p>
    <w:p w14:paraId="3DCAF664" w14:textId="77777777" w:rsidR="00954E10" w:rsidRDefault="00954E10" w:rsidP="00954E10">
      <w:pPr>
        <w:pStyle w:val="ResponseOptions"/>
      </w:pPr>
      <w:r w:rsidRPr="002E10EA">
        <w:t>Not applicable. / My work would not be affected. / I would not be affected.</w:t>
      </w:r>
    </w:p>
    <w:p w14:paraId="53FF9971" w14:textId="09138B74" w:rsidR="00DA2F01" w:rsidRDefault="00DA2F01" w:rsidP="00DA2F01">
      <w:pPr>
        <w:pStyle w:val="Question"/>
      </w:pPr>
      <w:commentRangeStart w:id="5"/>
      <w:r>
        <w:t>How did you first find out about Information Gateway?</w:t>
      </w:r>
      <w:commentRangeEnd w:id="5"/>
      <w:r w:rsidR="00C7754F">
        <w:rPr>
          <w:rStyle w:val="CommentReference"/>
          <w:b w:val="0"/>
          <w:bCs w:val="0"/>
          <w:color w:val="auto"/>
        </w:rPr>
        <w:commentReference w:id="5"/>
      </w:r>
    </w:p>
    <w:p w14:paraId="0FAE5DF8" w14:textId="77777777" w:rsidR="00DA2F01" w:rsidRPr="00C91349" w:rsidRDefault="00DA2F01" w:rsidP="0051228B">
      <w:pPr>
        <w:pStyle w:val="ResponseOptions"/>
        <w:numPr>
          <w:ilvl w:val="0"/>
          <w:numId w:val="13"/>
        </w:numPr>
      </w:pPr>
      <w:r w:rsidRPr="00C91349">
        <w:t>Search engine (e.g., Google, Yahoo)</w:t>
      </w:r>
    </w:p>
    <w:p w14:paraId="2F57B302" w14:textId="77777777" w:rsidR="00DA2F01" w:rsidRPr="00C91349" w:rsidRDefault="00DA2F01" w:rsidP="0051228B">
      <w:pPr>
        <w:pStyle w:val="ResponseOptions"/>
      </w:pPr>
      <w:r w:rsidRPr="00C91349">
        <w:t>Linked from another website</w:t>
      </w:r>
    </w:p>
    <w:p w14:paraId="527B2B3E" w14:textId="5C23C5F1" w:rsidR="00DA2F01" w:rsidRPr="00C91349" w:rsidRDefault="00DA2F01" w:rsidP="0051228B">
      <w:pPr>
        <w:pStyle w:val="ResponseOptions"/>
      </w:pPr>
      <w:r w:rsidRPr="00C91349">
        <w:t>Conference or presentation (please name)</w:t>
      </w:r>
    </w:p>
    <w:p w14:paraId="5A36C95B" w14:textId="77777777" w:rsidR="00DA2F01" w:rsidRPr="00C91349" w:rsidRDefault="00DA2F01" w:rsidP="0051228B">
      <w:pPr>
        <w:pStyle w:val="ResponseOptions"/>
      </w:pPr>
      <w:r w:rsidRPr="00C91349">
        <w:t xml:space="preserve">Email from Information Gateway or Children’s Bureau </w:t>
      </w:r>
    </w:p>
    <w:p w14:paraId="02D78E1D" w14:textId="77777777" w:rsidR="00DA2F01" w:rsidRPr="00C91349" w:rsidRDefault="00DA2F01" w:rsidP="0051228B">
      <w:pPr>
        <w:pStyle w:val="ResponseOptions"/>
      </w:pPr>
      <w:r w:rsidRPr="00C91349">
        <w:t>Colleague or friend told me about it</w:t>
      </w:r>
    </w:p>
    <w:p w14:paraId="2273B126" w14:textId="77777777" w:rsidR="00DA2F01" w:rsidRPr="00C91349" w:rsidRDefault="00DA2F01" w:rsidP="0051228B">
      <w:pPr>
        <w:pStyle w:val="ResponseOptions"/>
      </w:pPr>
      <w:r w:rsidRPr="00C91349">
        <w:t>Social media (e.g., Facebook, Twitter)</w:t>
      </w:r>
    </w:p>
    <w:p w14:paraId="4B5FC4A4" w14:textId="77777777" w:rsidR="00DA2F01" w:rsidRDefault="00DA2F01" w:rsidP="0051228B">
      <w:pPr>
        <w:pStyle w:val="ResponseOptions"/>
      </w:pPr>
      <w:r w:rsidRPr="00C91349">
        <w:t xml:space="preserve">Hardcopy publication </w:t>
      </w:r>
    </w:p>
    <w:p w14:paraId="4DE38B0B" w14:textId="2D59FD43" w:rsidR="008162E2" w:rsidRPr="00C91349" w:rsidRDefault="008162E2" w:rsidP="0051228B">
      <w:pPr>
        <w:pStyle w:val="ResponseOptions"/>
      </w:pPr>
      <w:r>
        <w:t>Podcast/webinar</w:t>
      </w:r>
    </w:p>
    <w:p w14:paraId="34079D26" w14:textId="70ED0306" w:rsidR="00DA2F01" w:rsidRPr="00C7754F" w:rsidRDefault="00DA2F01" w:rsidP="00C7754F">
      <w:pPr>
        <w:pStyle w:val="ResponseOptions"/>
      </w:pPr>
      <w:r w:rsidRPr="00C91349">
        <w:t>Other (</w:t>
      </w:r>
      <w:r w:rsidR="00C7754F" w:rsidRPr="00C7754F">
        <w:rPr>
          <w:i/>
        </w:rPr>
        <w:t>please describe</w:t>
      </w:r>
      <w:r w:rsidRPr="00C91349">
        <w:t>):</w:t>
      </w:r>
      <w:r w:rsidR="00C7754F">
        <w:t xml:space="preserve"> </w:t>
      </w:r>
      <w:r w:rsidRPr="00C91349">
        <w:t>_______________</w:t>
      </w:r>
      <w:r w:rsidR="0002521E">
        <w:t>__________________________</w:t>
      </w:r>
      <w:r w:rsidR="00C7754F">
        <w:t>_______________________</w:t>
      </w:r>
    </w:p>
    <w:p w14:paraId="3F357F06" w14:textId="77777777" w:rsidR="00DA2F01" w:rsidRDefault="00DA2F01" w:rsidP="00DA2F01">
      <w:pPr>
        <w:pStyle w:val="Question"/>
      </w:pPr>
      <w:r>
        <w:t>Besides Information Gateway, where else do you go to access child welfare information?</w:t>
      </w:r>
    </w:p>
    <w:p w14:paraId="0256E413" w14:textId="77777777" w:rsidR="00DA2F01" w:rsidRPr="002E10EA" w:rsidRDefault="00DA2F01" w:rsidP="0051228B">
      <w:pPr>
        <w:pStyle w:val="ResponseOptions"/>
        <w:numPr>
          <w:ilvl w:val="0"/>
          <w:numId w:val="15"/>
        </w:numPr>
      </w:pPr>
      <w:r w:rsidRPr="002E10EA">
        <w:t>Search engine (e.g., Google, Yahoo)</w:t>
      </w:r>
    </w:p>
    <w:p w14:paraId="5A785DAE" w14:textId="77777777" w:rsidR="00DA2F01" w:rsidRPr="002E10EA" w:rsidRDefault="00DA2F01" w:rsidP="0051228B">
      <w:pPr>
        <w:pStyle w:val="ResponseOptions"/>
      </w:pPr>
      <w:r w:rsidRPr="002E10EA">
        <w:t>State or local public child welfare agency</w:t>
      </w:r>
    </w:p>
    <w:p w14:paraId="56AEBF91" w14:textId="77777777" w:rsidR="00DA2F01" w:rsidRPr="002E10EA" w:rsidRDefault="00DA2F01" w:rsidP="0051228B">
      <w:pPr>
        <w:pStyle w:val="ResponseOptions"/>
      </w:pPr>
      <w:r w:rsidRPr="002E10EA">
        <w:t>Federal agency website (e.g., Children's Bureau, Administration for Children and Families [ACF])</w:t>
      </w:r>
    </w:p>
    <w:p w14:paraId="08F808FA" w14:textId="77777777" w:rsidR="00DA2F01" w:rsidRPr="002E10EA" w:rsidRDefault="00DA2F01" w:rsidP="0051228B">
      <w:pPr>
        <w:pStyle w:val="ResponseOptions"/>
      </w:pPr>
      <w:r w:rsidRPr="002E10EA">
        <w:t>Children’s Bureau Capacity Building Collaborative website (e.g., Center for Tribes, Center for States, Center for Courts)</w:t>
      </w:r>
    </w:p>
    <w:p w14:paraId="2E7D167E" w14:textId="3FB7BFF7" w:rsidR="00DA2F01" w:rsidRPr="002E10EA" w:rsidRDefault="00DA2F01" w:rsidP="0051228B">
      <w:pPr>
        <w:pStyle w:val="ResponseOptions"/>
      </w:pPr>
      <w:r w:rsidRPr="002E10EA">
        <w:t>University or nonprofit organizations</w:t>
      </w:r>
      <w:r w:rsidR="0051228B" w:rsidRPr="002E10EA">
        <w:t xml:space="preserve"> (</w:t>
      </w:r>
      <w:r w:rsidR="0051228B" w:rsidRPr="0051228B">
        <w:rPr>
          <w:i/>
        </w:rPr>
        <w:t>please describe</w:t>
      </w:r>
      <w:r w:rsidR="0051228B" w:rsidRPr="002E10EA">
        <w:t xml:space="preserve">): </w:t>
      </w:r>
      <w:r w:rsidRPr="002E10EA">
        <w:t>_____________________________</w:t>
      </w:r>
      <w:r w:rsidR="00365F3B">
        <w:t>_________</w:t>
      </w:r>
    </w:p>
    <w:p w14:paraId="0FD4B80B" w14:textId="77777777" w:rsidR="00DA2F01" w:rsidRPr="002E10EA" w:rsidRDefault="00DA2F01" w:rsidP="0051228B">
      <w:pPr>
        <w:pStyle w:val="ResponseOptions"/>
      </w:pPr>
      <w:r w:rsidRPr="002E10EA">
        <w:t xml:space="preserve">Networking with colleagues </w:t>
      </w:r>
    </w:p>
    <w:p w14:paraId="6EA5306C" w14:textId="77777777" w:rsidR="00DA2F01" w:rsidRPr="002E10EA" w:rsidRDefault="00DA2F01" w:rsidP="0051228B">
      <w:pPr>
        <w:pStyle w:val="ResponseOptions"/>
      </w:pPr>
      <w:r w:rsidRPr="002E10EA">
        <w:t xml:space="preserve">National organizations (e.g., Child Welfare League of America [CWLA], National Children’s Alliance, etc.) </w:t>
      </w:r>
    </w:p>
    <w:p w14:paraId="71EF69C7" w14:textId="1FC21C1A" w:rsidR="00C7754F" w:rsidRDefault="00DA2F01" w:rsidP="005B1F77">
      <w:pPr>
        <w:pStyle w:val="ResponseOptions"/>
        <w:spacing w:before="240"/>
      </w:pPr>
      <w:r w:rsidRPr="002E10EA">
        <w:t>Other (</w:t>
      </w:r>
      <w:r w:rsidR="0051228B" w:rsidRPr="0051228B">
        <w:rPr>
          <w:i/>
        </w:rPr>
        <w:t>please describe</w:t>
      </w:r>
      <w:r w:rsidRPr="002E10EA">
        <w:t xml:space="preserve">): </w:t>
      </w:r>
      <w:r w:rsidR="0051228B">
        <w:t>__________________________</w:t>
      </w:r>
      <w:r w:rsidR="0002521E">
        <w:t>____________________________________</w:t>
      </w:r>
      <w:r w:rsidR="00365F3B">
        <w:t>____</w:t>
      </w:r>
    </w:p>
    <w:p w14:paraId="74BCDA59" w14:textId="77777777" w:rsidR="00C7754F" w:rsidRDefault="00C7754F">
      <w:pPr>
        <w:rPr>
          <w:rFonts w:eastAsiaTheme="minorEastAsia"/>
        </w:rPr>
      </w:pPr>
      <w:r>
        <w:br w:type="page"/>
      </w:r>
    </w:p>
    <w:p w14:paraId="007FF4E6" w14:textId="77777777" w:rsidR="00954E10" w:rsidRPr="002E10EA" w:rsidRDefault="00954E10" w:rsidP="00954E10">
      <w:pPr>
        <w:pStyle w:val="Question"/>
      </w:pPr>
      <w:commentRangeStart w:id="6"/>
      <w:r w:rsidRPr="002E10EA">
        <w:t xml:space="preserve">Please indicate the extent to which you agree with the statements in the table below. </w:t>
      </w:r>
      <w:commentRangeEnd w:id="6"/>
      <w:r>
        <w:rPr>
          <w:rStyle w:val="CommentReference"/>
          <w:b w:val="0"/>
          <w:bCs w:val="0"/>
          <w:color w:val="auto"/>
        </w:rPr>
        <w:commentReference w:id="6"/>
      </w:r>
    </w:p>
    <w:tbl>
      <w:tblPr>
        <w:tblStyle w:val="PlainTable21"/>
        <w:tblW w:w="10182" w:type="dxa"/>
        <w:tblInd w:w="450" w:type="dxa"/>
        <w:tblLook w:val="01E0" w:firstRow="1" w:lastRow="1" w:firstColumn="1" w:lastColumn="1" w:noHBand="0" w:noVBand="0"/>
      </w:tblPr>
      <w:tblGrid>
        <w:gridCol w:w="5652"/>
        <w:gridCol w:w="876"/>
        <w:gridCol w:w="631"/>
        <w:gridCol w:w="790"/>
        <w:gridCol w:w="888"/>
        <w:gridCol w:w="897"/>
        <w:gridCol w:w="448"/>
      </w:tblGrid>
      <w:tr w:rsidR="00954E10" w:rsidRPr="00EA7ED1" w14:paraId="1E6CF835" w14:textId="77777777" w:rsidTr="00954E10">
        <w:trPr>
          <w:cnfStyle w:val="100000000000" w:firstRow="1" w:lastRow="0" w:firstColumn="0" w:lastColumn="0" w:oddVBand="0" w:evenVBand="0" w:oddHBand="0" w:evenHBand="0" w:firstRowFirstColumn="0" w:firstRowLastColumn="0" w:lastRowFirstColumn="0" w:lastRowLastColumn="0"/>
          <w:trHeight w:val="588"/>
        </w:trPr>
        <w:tc>
          <w:tcPr>
            <w:cnfStyle w:val="001000000000" w:firstRow="0" w:lastRow="0" w:firstColumn="1" w:lastColumn="0" w:oddVBand="0" w:evenVBand="0" w:oddHBand="0" w:evenHBand="0" w:firstRowFirstColumn="0" w:firstRowLastColumn="0" w:lastRowFirstColumn="0" w:lastRowLastColumn="0"/>
            <w:tcW w:w="5652" w:type="dxa"/>
            <w:vAlign w:val="center"/>
            <w:hideMark/>
          </w:tcPr>
          <w:p w14:paraId="47E2C3DE" w14:textId="77777777" w:rsidR="00954E10" w:rsidRPr="002E10EA" w:rsidRDefault="00954E10" w:rsidP="005B1F77">
            <w:pPr>
              <w:widowControl w:val="0"/>
              <w:ind w:left="-68" w:right="-173"/>
              <w:contextualSpacing/>
              <w:rPr>
                <w:b w:val="0"/>
                <w:sz w:val="22"/>
                <w:szCs w:val="22"/>
              </w:rPr>
            </w:pPr>
          </w:p>
        </w:tc>
        <w:tc>
          <w:tcPr>
            <w:cnfStyle w:val="000010000000" w:firstRow="0" w:lastRow="0" w:firstColumn="0" w:lastColumn="0" w:oddVBand="1" w:evenVBand="0" w:oddHBand="0" w:evenHBand="0" w:firstRowFirstColumn="0" w:firstRowLastColumn="0" w:lastRowFirstColumn="0" w:lastRowLastColumn="0"/>
            <w:tcW w:w="876" w:type="dxa"/>
            <w:vAlign w:val="center"/>
            <w:hideMark/>
          </w:tcPr>
          <w:p w14:paraId="6180EAD9" w14:textId="77777777" w:rsidR="00954E10" w:rsidRPr="002E10EA" w:rsidRDefault="00954E10" w:rsidP="005B1F77">
            <w:pPr>
              <w:widowControl w:val="0"/>
              <w:ind w:left="-147" w:right="-104"/>
              <w:contextualSpacing/>
              <w:jc w:val="center"/>
              <w:rPr>
                <w:b w:val="0"/>
                <w:bCs w:val="0"/>
                <w:sz w:val="22"/>
                <w:szCs w:val="22"/>
              </w:rPr>
            </w:pPr>
            <w:r w:rsidRPr="002E10EA">
              <w:rPr>
                <w:sz w:val="22"/>
                <w:szCs w:val="22"/>
              </w:rPr>
              <w:t>Strongly agree</w:t>
            </w:r>
          </w:p>
        </w:tc>
        <w:tc>
          <w:tcPr>
            <w:cnfStyle w:val="000001000000" w:firstRow="0" w:lastRow="0" w:firstColumn="0" w:lastColumn="0" w:oddVBand="0" w:evenVBand="1" w:oddHBand="0" w:evenHBand="0" w:firstRowFirstColumn="0" w:firstRowLastColumn="0" w:lastRowFirstColumn="0" w:lastRowLastColumn="0"/>
            <w:tcW w:w="631" w:type="dxa"/>
            <w:vAlign w:val="center"/>
            <w:hideMark/>
          </w:tcPr>
          <w:p w14:paraId="29BE6BE9" w14:textId="77777777" w:rsidR="00954E10" w:rsidRPr="002E10EA" w:rsidRDefault="00954E10" w:rsidP="005B1F77">
            <w:pPr>
              <w:widowControl w:val="0"/>
              <w:ind w:left="-147" w:right="-104"/>
              <w:contextualSpacing/>
              <w:jc w:val="center"/>
              <w:rPr>
                <w:b w:val="0"/>
                <w:bCs w:val="0"/>
                <w:sz w:val="22"/>
                <w:szCs w:val="22"/>
              </w:rPr>
            </w:pPr>
            <w:r w:rsidRPr="002E10EA">
              <w:rPr>
                <w:sz w:val="22"/>
                <w:szCs w:val="22"/>
              </w:rPr>
              <w:t>Agree</w:t>
            </w:r>
          </w:p>
        </w:tc>
        <w:tc>
          <w:tcPr>
            <w:cnfStyle w:val="000010000000" w:firstRow="0" w:lastRow="0" w:firstColumn="0" w:lastColumn="0" w:oddVBand="1" w:evenVBand="0" w:oddHBand="0" w:evenHBand="0" w:firstRowFirstColumn="0" w:firstRowLastColumn="0" w:lastRowFirstColumn="0" w:lastRowLastColumn="0"/>
            <w:tcW w:w="790" w:type="dxa"/>
            <w:vAlign w:val="center"/>
            <w:hideMark/>
          </w:tcPr>
          <w:p w14:paraId="093EA4C3" w14:textId="77777777" w:rsidR="00954E10" w:rsidRPr="002E10EA" w:rsidRDefault="00954E10" w:rsidP="005B1F77">
            <w:pPr>
              <w:widowControl w:val="0"/>
              <w:ind w:left="-147" w:right="-104"/>
              <w:contextualSpacing/>
              <w:jc w:val="center"/>
              <w:rPr>
                <w:b w:val="0"/>
                <w:bCs w:val="0"/>
                <w:sz w:val="22"/>
                <w:szCs w:val="22"/>
              </w:rPr>
            </w:pPr>
            <w:r w:rsidRPr="002E10EA">
              <w:rPr>
                <w:sz w:val="22"/>
                <w:szCs w:val="22"/>
              </w:rPr>
              <w:t>Neutral</w:t>
            </w:r>
          </w:p>
        </w:tc>
        <w:tc>
          <w:tcPr>
            <w:cnfStyle w:val="000001000000" w:firstRow="0" w:lastRow="0" w:firstColumn="0" w:lastColumn="0" w:oddVBand="0" w:evenVBand="1" w:oddHBand="0" w:evenHBand="0" w:firstRowFirstColumn="0" w:firstRowLastColumn="0" w:lastRowFirstColumn="0" w:lastRowLastColumn="0"/>
            <w:tcW w:w="888" w:type="dxa"/>
            <w:vAlign w:val="center"/>
            <w:hideMark/>
          </w:tcPr>
          <w:p w14:paraId="43437B85" w14:textId="77777777" w:rsidR="00954E10" w:rsidRPr="002E10EA" w:rsidRDefault="00954E10" w:rsidP="005B1F77">
            <w:pPr>
              <w:widowControl w:val="0"/>
              <w:ind w:left="-147" w:right="-104"/>
              <w:contextualSpacing/>
              <w:jc w:val="center"/>
              <w:rPr>
                <w:b w:val="0"/>
                <w:bCs w:val="0"/>
                <w:sz w:val="22"/>
                <w:szCs w:val="22"/>
              </w:rPr>
            </w:pPr>
            <w:r w:rsidRPr="002E10EA">
              <w:rPr>
                <w:sz w:val="22"/>
                <w:szCs w:val="22"/>
              </w:rPr>
              <w:t>Disagree</w:t>
            </w:r>
          </w:p>
        </w:tc>
        <w:tc>
          <w:tcPr>
            <w:cnfStyle w:val="000010000000" w:firstRow="0" w:lastRow="0" w:firstColumn="0" w:lastColumn="0" w:oddVBand="1" w:evenVBand="0" w:oddHBand="0" w:evenHBand="0" w:firstRowFirstColumn="0" w:firstRowLastColumn="0" w:lastRowFirstColumn="0" w:lastRowLastColumn="0"/>
            <w:tcW w:w="897" w:type="dxa"/>
            <w:vAlign w:val="center"/>
            <w:hideMark/>
          </w:tcPr>
          <w:p w14:paraId="0EE67D61" w14:textId="77777777" w:rsidR="00954E10" w:rsidRPr="002E10EA" w:rsidRDefault="00954E10" w:rsidP="005B1F77">
            <w:pPr>
              <w:widowControl w:val="0"/>
              <w:ind w:left="-147" w:right="-104"/>
              <w:contextualSpacing/>
              <w:jc w:val="center"/>
              <w:rPr>
                <w:b w:val="0"/>
                <w:bCs w:val="0"/>
                <w:sz w:val="22"/>
                <w:szCs w:val="22"/>
              </w:rPr>
            </w:pPr>
            <w:r w:rsidRPr="002E10EA">
              <w:rPr>
                <w:sz w:val="22"/>
                <w:szCs w:val="22"/>
              </w:rPr>
              <w:t>Strongly disagree</w:t>
            </w:r>
          </w:p>
        </w:tc>
        <w:tc>
          <w:tcPr>
            <w:cnfStyle w:val="000100000000" w:firstRow="0" w:lastRow="0" w:firstColumn="0" w:lastColumn="1" w:oddVBand="0" w:evenVBand="0" w:oddHBand="0" w:evenHBand="0" w:firstRowFirstColumn="0" w:firstRowLastColumn="0" w:lastRowFirstColumn="0" w:lastRowLastColumn="0"/>
            <w:tcW w:w="448" w:type="dxa"/>
            <w:vAlign w:val="center"/>
            <w:hideMark/>
          </w:tcPr>
          <w:p w14:paraId="3B64A078" w14:textId="77777777" w:rsidR="00954E10" w:rsidRPr="002E10EA" w:rsidRDefault="00954E10" w:rsidP="005B1F77">
            <w:pPr>
              <w:widowControl w:val="0"/>
              <w:ind w:left="-147" w:right="-104"/>
              <w:contextualSpacing/>
              <w:jc w:val="center"/>
              <w:rPr>
                <w:b w:val="0"/>
                <w:bCs w:val="0"/>
                <w:sz w:val="22"/>
                <w:szCs w:val="22"/>
              </w:rPr>
            </w:pPr>
            <w:r w:rsidRPr="002E10EA">
              <w:rPr>
                <w:sz w:val="22"/>
                <w:szCs w:val="22"/>
              </w:rPr>
              <w:t>N/A</w:t>
            </w:r>
          </w:p>
        </w:tc>
      </w:tr>
      <w:tr w:rsidR="00954E10" w:rsidRPr="00EA7ED1" w14:paraId="49AAFDD4" w14:textId="77777777" w:rsidTr="00954E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52" w:type="dxa"/>
            <w:vAlign w:val="center"/>
            <w:hideMark/>
          </w:tcPr>
          <w:p w14:paraId="557AD036" w14:textId="77777777" w:rsidR="00954E10" w:rsidRPr="002E10EA" w:rsidRDefault="00954E10" w:rsidP="005B1F77">
            <w:pPr>
              <w:ind w:left="-108" w:right="-99"/>
              <w:rPr>
                <w:b w:val="0"/>
                <w:sz w:val="22"/>
                <w:szCs w:val="22"/>
              </w:rPr>
            </w:pPr>
            <w:r w:rsidRPr="002E10EA">
              <w:rPr>
                <w:b w:val="0"/>
                <w:sz w:val="22"/>
                <w:szCs w:val="22"/>
              </w:rPr>
              <w:t>Child Welfare Information Gateway supports professionals working with children and families to have better access to relevant publications or products.</w:t>
            </w:r>
          </w:p>
        </w:tc>
        <w:tc>
          <w:tcPr>
            <w:cnfStyle w:val="000010000000" w:firstRow="0" w:lastRow="0" w:firstColumn="0" w:lastColumn="0" w:oddVBand="1" w:evenVBand="0" w:oddHBand="0" w:evenHBand="0" w:firstRowFirstColumn="0" w:firstRowLastColumn="0" w:lastRowFirstColumn="0" w:lastRowLastColumn="0"/>
            <w:tcW w:w="876" w:type="dxa"/>
            <w:vAlign w:val="center"/>
          </w:tcPr>
          <w:p w14:paraId="639281FB" w14:textId="77777777" w:rsidR="00954E10" w:rsidRPr="002E10EA" w:rsidRDefault="00954E10" w:rsidP="005B1F77">
            <w:pPr>
              <w:ind w:left="-147" w:right="-104"/>
              <w:jc w:val="center"/>
              <w:rPr>
                <w:sz w:val="22"/>
                <w:szCs w:val="22"/>
              </w:rPr>
            </w:pPr>
          </w:p>
        </w:tc>
        <w:tc>
          <w:tcPr>
            <w:cnfStyle w:val="000001000000" w:firstRow="0" w:lastRow="0" w:firstColumn="0" w:lastColumn="0" w:oddVBand="0" w:evenVBand="1" w:oddHBand="0" w:evenHBand="0" w:firstRowFirstColumn="0" w:firstRowLastColumn="0" w:lastRowFirstColumn="0" w:lastRowLastColumn="0"/>
            <w:tcW w:w="631" w:type="dxa"/>
            <w:vAlign w:val="center"/>
          </w:tcPr>
          <w:p w14:paraId="06915646" w14:textId="77777777" w:rsidR="00954E10" w:rsidRPr="002E10EA" w:rsidRDefault="00954E10" w:rsidP="005B1F77">
            <w:pPr>
              <w:ind w:left="-147" w:right="-104"/>
              <w:jc w:val="center"/>
              <w:rPr>
                <w:sz w:val="22"/>
                <w:szCs w:val="22"/>
              </w:rPr>
            </w:pPr>
          </w:p>
        </w:tc>
        <w:tc>
          <w:tcPr>
            <w:cnfStyle w:val="000010000000" w:firstRow="0" w:lastRow="0" w:firstColumn="0" w:lastColumn="0" w:oddVBand="1" w:evenVBand="0" w:oddHBand="0" w:evenHBand="0" w:firstRowFirstColumn="0" w:firstRowLastColumn="0" w:lastRowFirstColumn="0" w:lastRowLastColumn="0"/>
            <w:tcW w:w="790" w:type="dxa"/>
            <w:vAlign w:val="center"/>
          </w:tcPr>
          <w:p w14:paraId="10A777FA" w14:textId="77777777" w:rsidR="00954E10" w:rsidRPr="002E10EA" w:rsidRDefault="00954E10" w:rsidP="005B1F77">
            <w:pPr>
              <w:ind w:left="-147" w:right="-104"/>
              <w:jc w:val="center"/>
              <w:rPr>
                <w:sz w:val="22"/>
                <w:szCs w:val="22"/>
              </w:rPr>
            </w:pPr>
          </w:p>
        </w:tc>
        <w:tc>
          <w:tcPr>
            <w:cnfStyle w:val="000001000000" w:firstRow="0" w:lastRow="0" w:firstColumn="0" w:lastColumn="0" w:oddVBand="0" w:evenVBand="1" w:oddHBand="0" w:evenHBand="0" w:firstRowFirstColumn="0" w:firstRowLastColumn="0" w:lastRowFirstColumn="0" w:lastRowLastColumn="0"/>
            <w:tcW w:w="888" w:type="dxa"/>
            <w:vAlign w:val="center"/>
          </w:tcPr>
          <w:p w14:paraId="03B25C4F" w14:textId="77777777" w:rsidR="00954E10" w:rsidRPr="002E10EA" w:rsidRDefault="00954E10" w:rsidP="005B1F77">
            <w:pPr>
              <w:ind w:left="-147" w:right="-104"/>
              <w:jc w:val="center"/>
              <w:rPr>
                <w:sz w:val="22"/>
                <w:szCs w:val="22"/>
              </w:rPr>
            </w:pPr>
          </w:p>
        </w:tc>
        <w:tc>
          <w:tcPr>
            <w:cnfStyle w:val="000010000000" w:firstRow="0" w:lastRow="0" w:firstColumn="0" w:lastColumn="0" w:oddVBand="1" w:evenVBand="0" w:oddHBand="0" w:evenHBand="0" w:firstRowFirstColumn="0" w:firstRowLastColumn="0" w:lastRowFirstColumn="0" w:lastRowLastColumn="0"/>
            <w:tcW w:w="897" w:type="dxa"/>
            <w:vAlign w:val="center"/>
          </w:tcPr>
          <w:p w14:paraId="6C8BF5CC" w14:textId="77777777" w:rsidR="00954E10" w:rsidRPr="002E10EA" w:rsidRDefault="00954E10" w:rsidP="005B1F77">
            <w:pPr>
              <w:ind w:left="-147" w:right="-104"/>
              <w:jc w:val="center"/>
              <w:rPr>
                <w:sz w:val="22"/>
                <w:szCs w:val="22"/>
              </w:rPr>
            </w:pPr>
          </w:p>
        </w:tc>
        <w:tc>
          <w:tcPr>
            <w:cnfStyle w:val="000100000000" w:firstRow="0" w:lastRow="0" w:firstColumn="0" w:lastColumn="1" w:oddVBand="0" w:evenVBand="0" w:oddHBand="0" w:evenHBand="0" w:firstRowFirstColumn="0" w:firstRowLastColumn="0" w:lastRowFirstColumn="0" w:lastRowLastColumn="0"/>
            <w:tcW w:w="448" w:type="dxa"/>
            <w:vAlign w:val="center"/>
          </w:tcPr>
          <w:p w14:paraId="50618EAA" w14:textId="77777777" w:rsidR="00954E10" w:rsidRPr="002E10EA" w:rsidRDefault="00954E10" w:rsidP="005B1F77">
            <w:pPr>
              <w:ind w:left="-147" w:right="-104"/>
              <w:jc w:val="center"/>
              <w:rPr>
                <w:b w:val="0"/>
                <w:sz w:val="22"/>
                <w:szCs w:val="22"/>
              </w:rPr>
            </w:pPr>
          </w:p>
        </w:tc>
      </w:tr>
      <w:tr w:rsidR="00954E10" w:rsidRPr="00EA7ED1" w14:paraId="775A2200" w14:textId="77777777" w:rsidTr="00954E10">
        <w:tc>
          <w:tcPr>
            <w:cnfStyle w:val="001000000000" w:firstRow="0" w:lastRow="0" w:firstColumn="1" w:lastColumn="0" w:oddVBand="0" w:evenVBand="0" w:oddHBand="0" w:evenHBand="0" w:firstRowFirstColumn="0" w:firstRowLastColumn="0" w:lastRowFirstColumn="0" w:lastRowLastColumn="0"/>
            <w:tcW w:w="5652" w:type="dxa"/>
            <w:vAlign w:val="center"/>
            <w:hideMark/>
          </w:tcPr>
          <w:p w14:paraId="3FD88156" w14:textId="77777777" w:rsidR="00954E10" w:rsidRPr="002E10EA" w:rsidRDefault="00954E10" w:rsidP="005B1F77">
            <w:pPr>
              <w:ind w:left="-108" w:right="-99"/>
              <w:rPr>
                <w:b w:val="0"/>
                <w:sz w:val="22"/>
                <w:szCs w:val="22"/>
              </w:rPr>
            </w:pPr>
            <w:r w:rsidRPr="002E10EA">
              <w:rPr>
                <w:b w:val="0"/>
                <w:sz w:val="22"/>
                <w:szCs w:val="22"/>
              </w:rPr>
              <w:t>Child Welfare Information Gateway provides information in a format that is useful to my needs (e.g., publications, searchable databases, links).</w:t>
            </w:r>
          </w:p>
        </w:tc>
        <w:tc>
          <w:tcPr>
            <w:cnfStyle w:val="000010000000" w:firstRow="0" w:lastRow="0" w:firstColumn="0" w:lastColumn="0" w:oddVBand="1" w:evenVBand="0" w:oddHBand="0" w:evenHBand="0" w:firstRowFirstColumn="0" w:firstRowLastColumn="0" w:lastRowFirstColumn="0" w:lastRowLastColumn="0"/>
            <w:tcW w:w="876" w:type="dxa"/>
            <w:vAlign w:val="center"/>
          </w:tcPr>
          <w:p w14:paraId="6FE6997B" w14:textId="77777777" w:rsidR="00954E10" w:rsidRPr="002E10EA" w:rsidRDefault="00954E10" w:rsidP="005B1F77">
            <w:pPr>
              <w:ind w:left="-147" w:right="-104"/>
              <w:jc w:val="center"/>
              <w:rPr>
                <w:sz w:val="22"/>
                <w:szCs w:val="22"/>
              </w:rPr>
            </w:pPr>
          </w:p>
        </w:tc>
        <w:tc>
          <w:tcPr>
            <w:cnfStyle w:val="000001000000" w:firstRow="0" w:lastRow="0" w:firstColumn="0" w:lastColumn="0" w:oddVBand="0" w:evenVBand="1" w:oddHBand="0" w:evenHBand="0" w:firstRowFirstColumn="0" w:firstRowLastColumn="0" w:lastRowFirstColumn="0" w:lastRowLastColumn="0"/>
            <w:tcW w:w="631" w:type="dxa"/>
            <w:vAlign w:val="center"/>
          </w:tcPr>
          <w:p w14:paraId="7C9AEA55" w14:textId="77777777" w:rsidR="00954E10" w:rsidRPr="002E10EA" w:rsidRDefault="00954E10" w:rsidP="005B1F77">
            <w:pPr>
              <w:ind w:left="-147" w:right="-104"/>
              <w:jc w:val="center"/>
              <w:rPr>
                <w:sz w:val="22"/>
                <w:szCs w:val="22"/>
              </w:rPr>
            </w:pPr>
          </w:p>
        </w:tc>
        <w:tc>
          <w:tcPr>
            <w:cnfStyle w:val="000010000000" w:firstRow="0" w:lastRow="0" w:firstColumn="0" w:lastColumn="0" w:oddVBand="1" w:evenVBand="0" w:oddHBand="0" w:evenHBand="0" w:firstRowFirstColumn="0" w:firstRowLastColumn="0" w:lastRowFirstColumn="0" w:lastRowLastColumn="0"/>
            <w:tcW w:w="790" w:type="dxa"/>
            <w:vAlign w:val="center"/>
          </w:tcPr>
          <w:p w14:paraId="5E1CB963" w14:textId="77777777" w:rsidR="00954E10" w:rsidRPr="002E10EA" w:rsidRDefault="00954E10" w:rsidP="005B1F77">
            <w:pPr>
              <w:ind w:left="-147" w:right="-104"/>
              <w:jc w:val="center"/>
              <w:rPr>
                <w:sz w:val="22"/>
                <w:szCs w:val="22"/>
              </w:rPr>
            </w:pPr>
          </w:p>
        </w:tc>
        <w:tc>
          <w:tcPr>
            <w:cnfStyle w:val="000001000000" w:firstRow="0" w:lastRow="0" w:firstColumn="0" w:lastColumn="0" w:oddVBand="0" w:evenVBand="1" w:oddHBand="0" w:evenHBand="0" w:firstRowFirstColumn="0" w:firstRowLastColumn="0" w:lastRowFirstColumn="0" w:lastRowLastColumn="0"/>
            <w:tcW w:w="888" w:type="dxa"/>
            <w:vAlign w:val="center"/>
          </w:tcPr>
          <w:p w14:paraId="0F00E435" w14:textId="77777777" w:rsidR="00954E10" w:rsidRPr="002E10EA" w:rsidRDefault="00954E10" w:rsidP="005B1F77">
            <w:pPr>
              <w:ind w:left="-147" w:right="-104"/>
              <w:jc w:val="center"/>
              <w:rPr>
                <w:sz w:val="22"/>
                <w:szCs w:val="22"/>
              </w:rPr>
            </w:pPr>
          </w:p>
        </w:tc>
        <w:tc>
          <w:tcPr>
            <w:cnfStyle w:val="000010000000" w:firstRow="0" w:lastRow="0" w:firstColumn="0" w:lastColumn="0" w:oddVBand="1" w:evenVBand="0" w:oddHBand="0" w:evenHBand="0" w:firstRowFirstColumn="0" w:firstRowLastColumn="0" w:lastRowFirstColumn="0" w:lastRowLastColumn="0"/>
            <w:tcW w:w="897" w:type="dxa"/>
            <w:vAlign w:val="center"/>
          </w:tcPr>
          <w:p w14:paraId="303F858B" w14:textId="77777777" w:rsidR="00954E10" w:rsidRPr="002E10EA" w:rsidRDefault="00954E10" w:rsidP="005B1F77">
            <w:pPr>
              <w:ind w:left="-147" w:right="-104"/>
              <w:jc w:val="center"/>
              <w:rPr>
                <w:sz w:val="22"/>
                <w:szCs w:val="22"/>
              </w:rPr>
            </w:pPr>
          </w:p>
        </w:tc>
        <w:tc>
          <w:tcPr>
            <w:cnfStyle w:val="000100000000" w:firstRow="0" w:lastRow="0" w:firstColumn="0" w:lastColumn="1" w:oddVBand="0" w:evenVBand="0" w:oddHBand="0" w:evenHBand="0" w:firstRowFirstColumn="0" w:firstRowLastColumn="0" w:lastRowFirstColumn="0" w:lastRowLastColumn="0"/>
            <w:tcW w:w="448" w:type="dxa"/>
            <w:vAlign w:val="center"/>
          </w:tcPr>
          <w:p w14:paraId="0FF2F97E" w14:textId="77777777" w:rsidR="00954E10" w:rsidRPr="002E10EA" w:rsidRDefault="00954E10" w:rsidP="005B1F77">
            <w:pPr>
              <w:ind w:left="-147" w:right="-104"/>
              <w:jc w:val="center"/>
              <w:rPr>
                <w:b w:val="0"/>
                <w:sz w:val="22"/>
                <w:szCs w:val="22"/>
              </w:rPr>
            </w:pPr>
          </w:p>
        </w:tc>
      </w:tr>
      <w:tr w:rsidR="00954E10" w:rsidRPr="00EA7ED1" w14:paraId="79F0337A" w14:textId="77777777" w:rsidTr="00954E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52" w:type="dxa"/>
            <w:vAlign w:val="center"/>
            <w:hideMark/>
          </w:tcPr>
          <w:p w14:paraId="57D741ED" w14:textId="77777777" w:rsidR="00954E10" w:rsidRPr="002E10EA" w:rsidRDefault="00954E10" w:rsidP="005B1F77">
            <w:pPr>
              <w:ind w:left="-108" w:right="-99"/>
              <w:rPr>
                <w:b w:val="0"/>
                <w:sz w:val="22"/>
                <w:szCs w:val="22"/>
              </w:rPr>
            </w:pPr>
            <w:r w:rsidRPr="002E10EA">
              <w:rPr>
                <w:b w:val="0"/>
                <w:sz w:val="22"/>
                <w:szCs w:val="22"/>
              </w:rPr>
              <w:t>Child Welfare Information Gateway provides timely and current information when I need it.</w:t>
            </w:r>
          </w:p>
        </w:tc>
        <w:tc>
          <w:tcPr>
            <w:cnfStyle w:val="000010000000" w:firstRow="0" w:lastRow="0" w:firstColumn="0" w:lastColumn="0" w:oddVBand="1" w:evenVBand="0" w:oddHBand="0" w:evenHBand="0" w:firstRowFirstColumn="0" w:firstRowLastColumn="0" w:lastRowFirstColumn="0" w:lastRowLastColumn="0"/>
            <w:tcW w:w="876" w:type="dxa"/>
            <w:vAlign w:val="center"/>
          </w:tcPr>
          <w:p w14:paraId="7808F889" w14:textId="77777777" w:rsidR="00954E10" w:rsidRPr="002E10EA" w:rsidRDefault="00954E10" w:rsidP="005B1F77">
            <w:pPr>
              <w:ind w:left="-147" w:right="-104"/>
              <w:jc w:val="center"/>
              <w:rPr>
                <w:sz w:val="22"/>
                <w:szCs w:val="22"/>
              </w:rPr>
            </w:pPr>
          </w:p>
        </w:tc>
        <w:tc>
          <w:tcPr>
            <w:cnfStyle w:val="000001000000" w:firstRow="0" w:lastRow="0" w:firstColumn="0" w:lastColumn="0" w:oddVBand="0" w:evenVBand="1" w:oddHBand="0" w:evenHBand="0" w:firstRowFirstColumn="0" w:firstRowLastColumn="0" w:lastRowFirstColumn="0" w:lastRowLastColumn="0"/>
            <w:tcW w:w="631" w:type="dxa"/>
            <w:vAlign w:val="center"/>
          </w:tcPr>
          <w:p w14:paraId="0B339F00" w14:textId="77777777" w:rsidR="00954E10" w:rsidRPr="002E10EA" w:rsidRDefault="00954E10" w:rsidP="005B1F77">
            <w:pPr>
              <w:ind w:left="-147" w:right="-104"/>
              <w:jc w:val="center"/>
              <w:rPr>
                <w:sz w:val="22"/>
                <w:szCs w:val="22"/>
              </w:rPr>
            </w:pPr>
          </w:p>
        </w:tc>
        <w:tc>
          <w:tcPr>
            <w:cnfStyle w:val="000010000000" w:firstRow="0" w:lastRow="0" w:firstColumn="0" w:lastColumn="0" w:oddVBand="1" w:evenVBand="0" w:oddHBand="0" w:evenHBand="0" w:firstRowFirstColumn="0" w:firstRowLastColumn="0" w:lastRowFirstColumn="0" w:lastRowLastColumn="0"/>
            <w:tcW w:w="790" w:type="dxa"/>
            <w:vAlign w:val="center"/>
          </w:tcPr>
          <w:p w14:paraId="566786F5" w14:textId="77777777" w:rsidR="00954E10" w:rsidRPr="002E10EA" w:rsidRDefault="00954E10" w:rsidP="005B1F77">
            <w:pPr>
              <w:ind w:left="-147" w:right="-104"/>
              <w:jc w:val="center"/>
              <w:rPr>
                <w:sz w:val="22"/>
                <w:szCs w:val="22"/>
              </w:rPr>
            </w:pPr>
          </w:p>
        </w:tc>
        <w:tc>
          <w:tcPr>
            <w:cnfStyle w:val="000001000000" w:firstRow="0" w:lastRow="0" w:firstColumn="0" w:lastColumn="0" w:oddVBand="0" w:evenVBand="1" w:oddHBand="0" w:evenHBand="0" w:firstRowFirstColumn="0" w:firstRowLastColumn="0" w:lastRowFirstColumn="0" w:lastRowLastColumn="0"/>
            <w:tcW w:w="888" w:type="dxa"/>
            <w:vAlign w:val="center"/>
          </w:tcPr>
          <w:p w14:paraId="5CB15B8A" w14:textId="77777777" w:rsidR="00954E10" w:rsidRPr="002E10EA" w:rsidRDefault="00954E10" w:rsidP="005B1F77">
            <w:pPr>
              <w:ind w:left="-147" w:right="-104"/>
              <w:jc w:val="center"/>
              <w:rPr>
                <w:sz w:val="22"/>
                <w:szCs w:val="22"/>
              </w:rPr>
            </w:pPr>
          </w:p>
        </w:tc>
        <w:tc>
          <w:tcPr>
            <w:cnfStyle w:val="000010000000" w:firstRow="0" w:lastRow="0" w:firstColumn="0" w:lastColumn="0" w:oddVBand="1" w:evenVBand="0" w:oddHBand="0" w:evenHBand="0" w:firstRowFirstColumn="0" w:firstRowLastColumn="0" w:lastRowFirstColumn="0" w:lastRowLastColumn="0"/>
            <w:tcW w:w="897" w:type="dxa"/>
            <w:vAlign w:val="center"/>
          </w:tcPr>
          <w:p w14:paraId="1B11A49D" w14:textId="77777777" w:rsidR="00954E10" w:rsidRPr="002E10EA" w:rsidRDefault="00954E10" w:rsidP="005B1F77">
            <w:pPr>
              <w:ind w:left="-147" w:right="-104"/>
              <w:jc w:val="center"/>
              <w:rPr>
                <w:sz w:val="22"/>
                <w:szCs w:val="22"/>
              </w:rPr>
            </w:pPr>
          </w:p>
        </w:tc>
        <w:tc>
          <w:tcPr>
            <w:cnfStyle w:val="000100000000" w:firstRow="0" w:lastRow="0" w:firstColumn="0" w:lastColumn="1" w:oddVBand="0" w:evenVBand="0" w:oddHBand="0" w:evenHBand="0" w:firstRowFirstColumn="0" w:firstRowLastColumn="0" w:lastRowFirstColumn="0" w:lastRowLastColumn="0"/>
            <w:tcW w:w="448" w:type="dxa"/>
            <w:vAlign w:val="center"/>
          </w:tcPr>
          <w:p w14:paraId="0EE4C898" w14:textId="77777777" w:rsidR="00954E10" w:rsidRPr="002E10EA" w:rsidRDefault="00954E10" w:rsidP="005B1F77">
            <w:pPr>
              <w:ind w:left="-147" w:right="-104"/>
              <w:jc w:val="center"/>
              <w:rPr>
                <w:b w:val="0"/>
                <w:sz w:val="22"/>
                <w:szCs w:val="22"/>
              </w:rPr>
            </w:pPr>
          </w:p>
        </w:tc>
      </w:tr>
      <w:tr w:rsidR="00954E10" w:rsidRPr="00EA7ED1" w14:paraId="20AB5965" w14:textId="77777777" w:rsidTr="00954E10">
        <w:tc>
          <w:tcPr>
            <w:cnfStyle w:val="001000000000" w:firstRow="0" w:lastRow="0" w:firstColumn="1" w:lastColumn="0" w:oddVBand="0" w:evenVBand="0" w:oddHBand="0" w:evenHBand="0" w:firstRowFirstColumn="0" w:firstRowLastColumn="0" w:lastRowFirstColumn="0" w:lastRowLastColumn="0"/>
            <w:tcW w:w="5652" w:type="dxa"/>
            <w:vAlign w:val="center"/>
            <w:hideMark/>
          </w:tcPr>
          <w:p w14:paraId="0EF3BB5F" w14:textId="77777777" w:rsidR="00954E10" w:rsidRPr="002E10EA" w:rsidRDefault="00954E10" w:rsidP="005B1F77">
            <w:pPr>
              <w:ind w:left="-108" w:right="-99"/>
              <w:rPr>
                <w:b w:val="0"/>
                <w:sz w:val="22"/>
                <w:szCs w:val="22"/>
              </w:rPr>
            </w:pPr>
            <w:r w:rsidRPr="002E10EA">
              <w:rPr>
                <w:b w:val="0"/>
                <w:sz w:val="22"/>
                <w:szCs w:val="22"/>
              </w:rPr>
              <w:t>Child Welfare Information Gateway increases knowledge or informs attitudes for professionals working with children and families.</w:t>
            </w:r>
          </w:p>
        </w:tc>
        <w:tc>
          <w:tcPr>
            <w:cnfStyle w:val="000010000000" w:firstRow="0" w:lastRow="0" w:firstColumn="0" w:lastColumn="0" w:oddVBand="1" w:evenVBand="0" w:oddHBand="0" w:evenHBand="0" w:firstRowFirstColumn="0" w:firstRowLastColumn="0" w:lastRowFirstColumn="0" w:lastRowLastColumn="0"/>
            <w:tcW w:w="876" w:type="dxa"/>
            <w:vAlign w:val="center"/>
          </w:tcPr>
          <w:p w14:paraId="3767DC4A" w14:textId="77777777" w:rsidR="00954E10" w:rsidRPr="002E10EA" w:rsidRDefault="00954E10" w:rsidP="005B1F77">
            <w:pPr>
              <w:ind w:left="-147" w:right="-104"/>
              <w:jc w:val="center"/>
              <w:rPr>
                <w:sz w:val="22"/>
                <w:szCs w:val="22"/>
              </w:rPr>
            </w:pPr>
          </w:p>
        </w:tc>
        <w:tc>
          <w:tcPr>
            <w:cnfStyle w:val="000001000000" w:firstRow="0" w:lastRow="0" w:firstColumn="0" w:lastColumn="0" w:oddVBand="0" w:evenVBand="1" w:oddHBand="0" w:evenHBand="0" w:firstRowFirstColumn="0" w:firstRowLastColumn="0" w:lastRowFirstColumn="0" w:lastRowLastColumn="0"/>
            <w:tcW w:w="631" w:type="dxa"/>
            <w:vAlign w:val="center"/>
          </w:tcPr>
          <w:p w14:paraId="267AE63D" w14:textId="77777777" w:rsidR="00954E10" w:rsidRPr="002E10EA" w:rsidRDefault="00954E10" w:rsidP="005B1F77">
            <w:pPr>
              <w:ind w:left="-147" w:right="-104"/>
              <w:jc w:val="center"/>
              <w:rPr>
                <w:sz w:val="22"/>
                <w:szCs w:val="22"/>
              </w:rPr>
            </w:pPr>
          </w:p>
        </w:tc>
        <w:tc>
          <w:tcPr>
            <w:cnfStyle w:val="000010000000" w:firstRow="0" w:lastRow="0" w:firstColumn="0" w:lastColumn="0" w:oddVBand="1" w:evenVBand="0" w:oddHBand="0" w:evenHBand="0" w:firstRowFirstColumn="0" w:firstRowLastColumn="0" w:lastRowFirstColumn="0" w:lastRowLastColumn="0"/>
            <w:tcW w:w="790" w:type="dxa"/>
            <w:vAlign w:val="center"/>
          </w:tcPr>
          <w:p w14:paraId="53DF8674" w14:textId="77777777" w:rsidR="00954E10" w:rsidRPr="002E10EA" w:rsidRDefault="00954E10" w:rsidP="005B1F77">
            <w:pPr>
              <w:ind w:left="-147" w:right="-104"/>
              <w:jc w:val="center"/>
              <w:rPr>
                <w:sz w:val="22"/>
                <w:szCs w:val="22"/>
              </w:rPr>
            </w:pPr>
          </w:p>
        </w:tc>
        <w:tc>
          <w:tcPr>
            <w:cnfStyle w:val="000001000000" w:firstRow="0" w:lastRow="0" w:firstColumn="0" w:lastColumn="0" w:oddVBand="0" w:evenVBand="1" w:oddHBand="0" w:evenHBand="0" w:firstRowFirstColumn="0" w:firstRowLastColumn="0" w:lastRowFirstColumn="0" w:lastRowLastColumn="0"/>
            <w:tcW w:w="888" w:type="dxa"/>
            <w:vAlign w:val="center"/>
          </w:tcPr>
          <w:p w14:paraId="4135F73E" w14:textId="77777777" w:rsidR="00954E10" w:rsidRPr="002E10EA" w:rsidRDefault="00954E10" w:rsidP="005B1F77">
            <w:pPr>
              <w:ind w:left="-147" w:right="-104"/>
              <w:jc w:val="center"/>
              <w:rPr>
                <w:sz w:val="22"/>
                <w:szCs w:val="22"/>
              </w:rPr>
            </w:pPr>
          </w:p>
        </w:tc>
        <w:tc>
          <w:tcPr>
            <w:cnfStyle w:val="000010000000" w:firstRow="0" w:lastRow="0" w:firstColumn="0" w:lastColumn="0" w:oddVBand="1" w:evenVBand="0" w:oddHBand="0" w:evenHBand="0" w:firstRowFirstColumn="0" w:firstRowLastColumn="0" w:lastRowFirstColumn="0" w:lastRowLastColumn="0"/>
            <w:tcW w:w="897" w:type="dxa"/>
            <w:vAlign w:val="center"/>
          </w:tcPr>
          <w:p w14:paraId="4E5ADCF7" w14:textId="77777777" w:rsidR="00954E10" w:rsidRPr="002E10EA" w:rsidRDefault="00954E10" w:rsidP="005B1F77">
            <w:pPr>
              <w:ind w:left="-147" w:right="-104"/>
              <w:jc w:val="center"/>
              <w:rPr>
                <w:sz w:val="22"/>
                <w:szCs w:val="22"/>
              </w:rPr>
            </w:pPr>
          </w:p>
        </w:tc>
        <w:tc>
          <w:tcPr>
            <w:cnfStyle w:val="000100000000" w:firstRow="0" w:lastRow="0" w:firstColumn="0" w:lastColumn="1" w:oddVBand="0" w:evenVBand="0" w:oddHBand="0" w:evenHBand="0" w:firstRowFirstColumn="0" w:firstRowLastColumn="0" w:lastRowFirstColumn="0" w:lastRowLastColumn="0"/>
            <w:tcW w:w="448" w:type="dxa"/>
            <w:vAlign w:val="center"/>
          </w:tcPr>
          <w:p w14:paraId="0EDBC899" w14:textId="77777777" w:rsidR="00954E10" w:rsidRPr="002E10EA" w:rsidRDefault="00954E10" w:rsidP="005B1F77">
            <w:pPr>
              <w:ind w:left="-147" w:right="-104"/>
              <w:jc w:val="center"/>
              <w:rPr>
                <w:b w:val="0"/>
                <w:sz w:val="22"/>
                <w:szCs w:val="22"/>
              </w:rPr>
            </w:pPr>
          </w:p>
        </w:tc>
      </w:tr>
      <w:tr w:rsidR="00954E10" w:rsidRPr="00EA7ED1" w14:paraId="75BB0EC8" w14:textId="77777777" w:rsidTr="00954E10">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52" w:type="dxa"/>
            <w:vAlign w:val="center"/>
            <w:hideMark/>
          </w:tcPr>
          <w:p w14:paraId="689139ED" w14:textId="77777777" w:rsidR="00954E10" w:rsidRPr="002E10EA" w:rsidRDefault="00954E10" w:rsidP="005B1F77">
            <w:pPr>
              <w:ind w:left="-108" w:right="-99"/>
              <w:rPr>
                <w:b w:val="0"/>
                <w:sz w:val="22"/>
                <w:szCs w:val="22"/>
              </w:rPr>
            </w:pPr>
            <w:r w:rsidRPr="002E10EA">
              <w:rPr>
                <w:b w:val="0"/>
                <w:sz w:val="22"/>
                <w:szCs w:val="22"/>
              </w:rPr>
              <w:t>Child Welfare Information Gateway contributes to improved outcomes for children and families.</w:t>
            </w:r>
          </w:p>
        </w:tc>
        <w:tc>
          <w:tcPr>
            <w:cnfStyle w:val="000010000000" w:firstRow="0" w:lastRow="0" w:firstColumn="0" w:lastColumn="0" w:oddVBand="1" w:evenVBand="0" w:oddHBand="0" w:evenHBand="0" w:firstRowFirstColumn="0" w:firstRowLastColumn="0" w:lastRowFirstColumn="0" w:lastRowLastColumn="0"/>
            <w:tcW w:w="876" w:type="dxa"/>
            <w:vAlign w:val="center"/>
          </w:tcPr>
          <w:p w14:paraId="266828D1" w14:textId="77777777" w:rsidR="00954E10" w:rsidRPr="002E10EA" w:rsidRDefault="00954E10" w:rsidP="005B1F77">
            <w:pPr>
              <w:ind w:left="-147" w:right="-104"/>
              <w:jc w:val="center"/>
              <w:rPr>
                <w:b w:val="0"/>
                <w:sz w:val="22"/>
                <w:szCs w:val="22"/>
              </w:rPr>
            </w:pPr>
          </w:p>
        </w:tc>
        <w:tc>
          <w:tcPr>
            <w:cnfStyle w:val="000001000000" w:firstRow="0" w:lastRow="0" w:firstColumn="0" w:lastColumn="0" w:oddVBand="0" w:evenVBand="1" w:oddHBand="0" w:evenHBand="0" w:firstRowFirstColumn="0" w:firstRowLastColumn="0" w:lastRowFirstColumn="0" w:lastRowLastColumn="0"/>
            <w:tcW w:w="631" w:type="dxa"/>
            <w:vAlign w:val="center"/>
          </w:tcPr>
          <w:p w14:paraId="04F2AD1A" w14:textId="77777777" w:rsidR="00954E10" w:rsidRPr="002E10EA" w:rsidRDefault="00954E10" w:rsidP="005B1F77">
            <w:pPr>
              <w:ind w:left="-147" w:right="-104"/>
              <w:jc w:val="center"/>
              <w:rPr>
                <w:b w:val="0"/>
                <w:sz w:val="22"/>
                <w:szCs w:val="22"/>
              </w:rPr>
            </w:pPr>
          </w:p>
        </w:tc>
        <w:tc>
          <w:tcPr>
            <w:cnfStyle w:val="000010000000" w:firstRow="0" w:lastRow="0" w:firstColumn="0" w:lastColumn="0" w:oddVBand="1" w:evenVBand="0" w:oddHBand="0" w:evenHBand="0" w:firstRowFirstColumn="0" w:firstRowLastColumn="0" w:lastRowFirstColumn="0" w:lastRowLastColumn="0"/>
            <w:tcW w:w="790" w:type="dxa"/>
            <w:vAlign w:val="center"/>
          </w:tcPr>
          <w:p w14:paraId="6CE76362" w14:textId="77777777" w:rsidR="00954E10" w:rsidRPr="002E10EA" w:rsidRDefault="00954E10" w:rsidP="005B1F77">
            <w:pPr>
              <w:ind w:left="-147" w:right="-104"/>
              <w:jc w:val="center"/>
              <w:rPr>
                <w:b w:val="0"/>
                <w:sz w:val="22"/>
                <w:szCs w:val="22"/>
              </w:rPr>
            </w:pPr>
          </w:p>
        </w:tc>
        <w:tc>
          <w:tcPr>
            <w:cnfStyle w:val="000001000000" w:firstRow="0" w:lastRow="0" w:firstColumn="0" w:lastColumn="0" w:oddVBand="0" w:evenVBand="1" w:oddHBand="0" w:evenHBand="0" w:firstRowFirstColumn="0" w:firstRowLastColumn="0" w:lastRowFirstColumn="0" w:lastRowLastColumn="0"/>
            <w:tcW w:w="888" w:type="dxa"/>
            <w:vAlign w:val="center"/>
          </w:tcPr>
          <w:p w14:paraId="03DC9580" w14:textId="77777777" w:rsidR="00954E10" w:rsidRPr="002E10EA" w:rsidRDefault="00954E10" w:rsidP="005B1F77">
            <w:pPr>
              <w:ind w:left="-147" w:right="-104"/>
              <w:jc w:val="center"/>
              <w:rPr>
                <w:b w:val="0"/>
                <w:sz w:val="22"/>
                <w:szCs w:val="22"/>
              </w:rPr>
            </w:pPr>
          </w:p>
        </w:tc>
        <w:tc>
          <w:tcPr>
            <w:cnfStyle w:val="000010000000" w:firstRow="0" w:lastRow="0" w:firstColumn="0" w:lastColumn="0" w:oddVBand="1" w:evenVBand="0" w:oddHBand="0" w:evenHBand="0" w:firstRowFirstColumn="0" w:firstRowLastColumn="0" w:lastRowFirstColumn="0" w:lastRowLastColumn="0"/>
            <w:tcW w:w="897" w:type="dxa"/>
            <w:vAlign w:val="center"/>
          </w:tcPr>
          <w:p w14:paraId="405FFC62" w14:textId="77777777" w:rsidR="00954E10" w:rsidRPr="002E10EA" w:rsidRDefault="00954E10" w:rsidP="005B1F77">
            <w:pPr>
              <w:ind w:left="-147" w:right="-104"/>
              <w:jc w:val="center"/>
              <w:rPr>
                <w:b w:val="0"/>
                <w:sz w:val="22"/>
                <w:szCs w:val="22"/>
              </w:rPr>
            </w:pPr>
          </w:p>
        </w:tc>
        <w:tc>
          <w:tcPr>
            <w:cnfStyle w:val="000100000000" w:firstRow="0" w:lastRow="0" w:firstColumn="0" w:lastColumn="1" w:oddVBand="0" w:evenVBand="0" w:oddHBand="0" w:evenHBand="0" w:firstRowFirstColumn="0" w:firstRowLastColumn="0" w:lastRowFirstColumn="0" w:lastRowLastColumn="0"/>
            <w:tcW w:w="448" w:type="dxa"/>
            <w:vAlign w:val="center"/>
          </w:tcPr>
          <w:p w14:paraId="3D620DE0" w14:textId="77777777" w:rsidR="00954E10" w:rsidRPr="002E10EA" w:rsidRDefault="00954E10" w:rsidP="005B1F77">
            <w:pPr>
              <w:ind w:left="-147" w:right="-104"/>
              <w:jc w:val="center"/>
              <w:rPr>
                <w:b w:val="0"/>
                <w:sz w:val="22"/>
                <w:szCs w:val="22"/>
              </w:rPr>
            </w:pPr>
          </w:p>
        </w:tc>
      </w:tr>
    </w:tbl>
    <w:p w14:paraId="6B074D33" w14:textId="143C8C87" w:rsidR="00954E10" w:rsidRPr="00954E10" w:rsidRDefault="00954E10" w:rsidP="00954E10">
      <w:pPr>
        <w:pStyle w:val="Question"/>
      </w:pPr>
      <w:commentRangeStart w:id="7"/>
      <w:r w:rsidRPr="00954E10">
        <w:t>If you could improve one thing about Information Gateway, what would it be?</w:t>
      </w:r>
      <w:commentRangeEnd w:id="7"/>
      <w:r w:rsidRPr="00954E10">
        <w:rPr>
          <w:rStyle w:val="CommentReference"/>
          <w:sz w:val="24"/>
          <w:szCs w:val="24"/>
        </w:rPr>
        <w:commentReference w:id="7"/>
      </w:r>
      <w:r w:rsidRPr="00954E10">
        <w:t>___________________</w:t>
      </w:r>
    </w:p>
    <w:p w14:paraId="131736BF" w14:textId="66DDA4A1" w:rsidR="0002521E" w:rsidRPr="00954E10" w:rsidRDefault="00DA2F01" w:rsidP="00954E10">
      <w:pPr>
        <w:pStyle w:val="Question"/>
      </w:pPr>
      <w:commentRangeStart w:id="8"/>
      <w:r w:rsidRPr="00954E10">
        <w:t>Overall, what is your first impression of Information Gateway?</w:t>
      </w:r>
      <w:r w:rsidR="0051228B" w:rsidRPr="00954E10">
        <w:t xml:space="preserve"> </w:t>
      </w:r>
      <w:commentRangeEnd w:id="8"/>
      <w:r w:rsidR="00954E10" w:rsidRPr="00954E10">
        <w:rPr>
          <w:rStyle w:val="CommentReference"/>
          <w:sz w:val="24"/>
          <w:szCs w:val="24"/>
        </w:rPr>
        <w:commentReference w:id="8"/>
      </w:r>
      <w:r w:rsidR="0002521E" w:rsidRPr="00954E10">
        <w:t>_______________________________</w:t>
      </w:r>
    </w:p>
    <w:p w14:paraId="0F693523" w14:textId="398C6387" w:rsidR="0002521E" w:rsidRPr="00954E10" w:rsidRDefault="00DA2F01" w:rsidP="00954E10">
      <w:pPr>
        <w:pStyle w:val="Question"/>
      </w:pPr>
      <w:r w:rsidRPr="00954E10">
        <w:t>Do you have any additional comments?</w:t>
      </w:r>
      <w:r w:rsidR="0051228B" w:rsidRPr="00954E10">
        <w:t xml:space="preserve"> _</w:t>
      </w:r>
      <w:r w:rsidR="0002521E" w:rsidRPr="00954E10">
        <w:t>___________________________________________________</w:t>
      </w:r>
    </w:p>
    <w:p w14:paraId="300924B7" w14:textId="56B0D3A0" w:rsidR="007C2F62" w:rsidRPr="00D87089" w:rsidRDefault="007C2F62" w:rsidP="00820FD3">
      <w:pPr>
        <w:spacing w:before="240"/>
      </w:pPr>
      <w:r>
        <w:t xml:space="preserve">If you have any questions about this survey or need further assistance, you can contact Information Gateway staff by phone at </w:t>
      </w:r>
      <w:hyperlink r:id="rId16" w:history="1">
        <w:r>
          <w:rPr>
            <w:rStyle w:val="Hyperlink"/>
          </w:rPr>
          <w:t>800.394.3366</w:t>
        </w:r>
      </w:hyperlink>
      <w:r>
        <w:t>.</w:t>
      </w:r>
    </w:p>
    <w:sectPr w:rsidR="007C2F62" w:rsidRPr="00D87089" w:rsidSect="0002521E">
      <w:headerReference w:type="default" r:id="rId17"/>
      <w:footerReference w:type="default" r:id="rId18"/>
      <w:type w:val="continuous"/>
      <w:pgSz w:w="12240" w:h="15840"/>
      <w:pgMar w:top="720" w:right="720" w:bottom="720" w:left="720" w:header="144" w:footer="144"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Shelley, Brooke" w:date="2018-06-15T13:10:00Z" w:initials="SB">
    <w:p w14:paraId="01E5843B" w14:textId="0DA95F08" w:rsidR="005B1F77" w:rsidRDefault="005B1F77" w:rsidP="00B47999">
      <w:pPr>
        <w:pStyle w:val="CommentText"/>
      </w:pPr>
      <w:r>
        <w:rPr>
          <w:rStyle w:val="CommentReference"/>
        </w:rPr>
        <w:annotationRef/>
      </w:r>
      <w:r>
        <w:t xml:space="preserve">Respondents who choose this option will receive the “Child Welfare Information Gateway’s General Customer Survey – Questions for Students” survey. </w:t>
      </w:r>
    </w:p>
    <w:p w14:paraId="40CBE1FB" w14:textId="4CF22E42" w:rsidR="005B1F77" w:rsidRDefault="005B1F77">
      <w:pPr>
        <w:pStyle w:val="CommentText"/>
      </w:pPr>
    </w:p>
  </w:comment>
  <w:comment w:id="2" w:author="Shelley, Brooke" w:date="2018-06-15T13:10:00Z" w:initials="SB">
    <w:p w14:paraId="402EB7BB" w14:textId="75D4C4DD" w:rsidR="005B1F77" w:rsidRDefault="005B1F77" w:rsidP="00B47999">
      <w:pPr>
        <w:pStyle w:val="CommentText"/>
      </w:pPr>
      <w:r>
        <w:rPr>
          <w:rStyle w:val="CommentReference"/>
        </w:rPr>
        <w:annotationRef/>
      </w:r>
      <w:r>
        <w:t xml:space="preserve">Respondents who choose this option will receive the “Child Welfare Information Gateway’s General Customer Survey – Questions for Personal Customers” survey. </w:t>
      </w:r>
    </w:p>
    <w:p w14:paraId="71BF4067" w14:textId="16CFE271" w:rsidR="005B1F77" w:rsidRDefault="005B1F77">
      <w:pPr>
        <w:pStyle w:val="CommentText"/>
      </w:pPr>
    </w:p>
  </w:comment>
  <w:comment w:id="3" w:author="Shelley, Brooke" w:date="2018-06-15T13:10:00Z" w:initials="SB">
    <w:p w14:paraId="58BBCF2F" w14:textId="4352E269" w:rsidR="005B1F77" w:rsidRDefault="005B1F77">
      <w:pPr>
        <w:pStyle w:val="CommentText"/>
      </w:pPr>
      <w:r>
        <w:rPr>
          <w:rStyle w:val="CommentReference"/>
        </w:rPr>
        <w:annotationRef/>
      </w:r>
      <w:r>
        <w:t>A drop-down menu of states and territories will be provided.</w:t>
      </w:r>
    </w:p>
  </w:comment>
  <w:comment w:id="4" w:author="Shelley, Brooke" w:date="2018-06-15T13:10:00Z" w:initials="SB">
    <w:p w14:paraId="2E5B3E95" w14:textId="77777777" w:rsidR="005B1F77" w:rsidRDefault="005B1F77" w:rsidP="00954E10">
      <w:pPr>
        <w:pStyle w:val="CommentText"/>
      </w:pPr>
      <w:r>
        <w:rPr>
          <w:rStyle w:val="CommentReference"/>
        </w:rPr>
        <w:annotationRef/>
      </w:r>
      <w:r>
        <w:t>This question is only asked of respondents who selected options b-e on question 5.</w:t>
      </w:r>
    </w:p>
  </w:comment>
  <w:comment w:id="5" w:author="Shelley, Brooke" w:date="2018-06-15T13:10:00Z" w:initials="SB">
    <w:p w14:paraId="1DAF67E0" w14:textId="7C171457" w:rsidR="005B1F77" w:rsidRDefault="005B1F77">
      <w:pPr>
        <w:pStyle w:val="CommentText"/>
      </w:pPr>
      <w:r>
        <w:rPr>
          <w:rStyle w:val="CommentReference"/>
        </w:rPr>
        <w:annotationRef/>
      </w:r>
      <w:r>
        <w:t>This question is only asked of respondents who selected option a on question 5.</w:t>
      </w:r>
    </w:p>
  </w:comment>
  <w:comment w:id="6" w:author="Shelley, Brooke" w:date="2018-06-15T13:10:00Z" w:initials="SB">
    <w:p w14:paraId="67A418B4" w14:textId="6AC93554" w:rsidR="005B1F77" w:rsidRDefault="005B1F77">
      <w:pPr>
        <w:pStyle w:val="CommentText"/>
      </w:pPr>
      <w:r>
        <w:rPr>
          <w:rStyle w:val="CommentReference"/>
        </w:rPr>
        <w:annotationRef/>
      </w:r>
      <w:r>
        <w:t>This question is only asked of respondents who selected options b-e on question 5.</w:t>
      </w:r>
    </w:p>
  </w:comment>
  <w:comment w:id="7" w:author="Shelley, Brooke" w:date="2018-06-15T13:10:00Z" w:initials="SB">
    <w:p w14:paraId="5EA0E29E" w14:textId="7E9FC50F" w:rsidR="005B1F77" w:rsidRDefault="005B1F77" w:rsidP="00954E10">
      <w:pPr>
        <w:pStyle w:val="CommentText"/>
      </w:pPr>
      <w:r>
        <w:rPr>
          <w:rStyle w:val="CommentReference"/>
        </w:rPr>
        <w:annotationRef/>
      </w:r>
      <w:r>
        <w:t>This question is only asked of respondents who selected options b-e on question 5.</w:t>
      </w:r>
    </w:p>
  </w:comment>
  <w:comment w:id="8" w:author="Shelley, Brooke" w:date="2018-06-15T13:10:00Z" w:initials="SB">
    <w:p w14:paraId="29A1209E" w14:textId="5257C2CA" w:rsidR="005B1F77" w:rsidRDefault="005B1F77">
      <w:pPr>
        <w:pStyle w:val="CommentText"/>
      </w:pPr>
      <w:r>
        <w:rPr>
          <w:rStyle w:val="CommentReference"/>
        </w:rPr>
        <w:annotationRef/>
      </w:r>
      <w:r>
        <w:t>This question is only asked of respondents who selected option a on question 5.</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0CBE1FB" w15:done="0"/>
  <w15:commentEx w15:paraId="71BF4067" w15:done="0"/>
  <w15:commentEx w15:paraId="58BBCF2F" w15:done="0"/>
  <w15:commentEx w15:paraId="2E5B3E95" w15:done="0"/>
  <w15:commentEx w15:paraId="1DAF67E0" w15:done="0"/>
  <w15:commentEx w15:paraId="67A418B4" w15:done="0"/>
  <w15:commentEx w15:paraId="5EA0E29E" w15:done="0"/>
  <w15:commentEx w15:paraId="29A1209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370C8F" w14:textId="77777777" w:rsidR="00FA3B05" w:rsidRDefault="00FA3B05">
      <w:r>
        <w:separator/>
      </w:r>
    </w:p>
  </w:endnote>
  <w:endnote w:type="continuationSeparator" w:id="0">
    <w:p w14:paraId="674BD8EA" w14:textId="77777777" w:rsidR="00FA3B05" w:rsidRDefault="00FA3B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b/>
      </w:rPr>
      <w:id w:val="-460038613"/>
      <w:docPartObj>
        <w:docPartGallery w:val="Page Numbers (Bottom of Page)"/>
        <w:docPartUnique/>
      </w:docPartObj>
    </w:sdtPr>
    <w:sdtEndPr>
      <w:rPr>
        <w:noProof/>
      </w:rPr>
    </w:sdtEndPr>
    <w:sdtContent>
      <w:p w14:paraId="1774D083" w14:textId="0AAECCE7" w:rsidR="005B1F77" w:rsidRPr="001C6A98" w:rsidRDefault="005B1F77" w:rsidP="00956E71">
        <w:pPr>
          <w:pStyle w:val="Footer"/>
          <w:jc w:val="center"/>
          <w:rPr>
            <w:b/>
          </w:rPr>
        </w:pPr>
        <w:r w:rsidRPr="001C6A98">
          <w:rPr>
            <w:b/>
          </w:rPr>
          <w:fldChar w:fldCharType="begin"/>
        </w:r>
        <w:r w:rsidRPr="001C6A98">
          <w:rPr>
            <w:b/>
          </w:rPr>
          <w:instrText xml:space="preserve"> PAGE   \* MERGEFORMAT </w:instrText>
        </w:r>
        <w:r w:rsidRPr="001C6A98">
          <w:rPr>
            <w:b/>
          </w:rPr>
          <w:fldChar w:fldCharType="separate"/>
        </w:r>
        <w:r w:rsidR="008228BA">
          <w:rPr>
            <w:b/>
            <w:noProof/>
          </w:rPr>
          <w:t>1</w:t>
        </w:r>
        <w:r w:rsidRPr="001C6A98">
          <w:rPr>
            <w:b/>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517814" w14:textId="77777777" w:rsidR="00FA3B05" w:rsidRDefault="00FA3B05">
      <w:r>
        <w:separator/>
      </w:r>
    </w:p>
  </w:footnote>
  <w:footnote w:type="continuationSeparator" w:id="0">
    <w:p w14:paraId="77186B1C" w14:textId="77777777" w:rsidR="00FA3B05" w:rsidRDefault="00FA3B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347462"/>
      <w:docPartObj>
        <w:docPartGallery w:val="Page Numbers (Top of Page)"/>
        <w:docPartUnique/>
      </w:docPartObj>
    </w:sdtPr>
    <w:sdtEndPr>
      <w:rPr>
        <w:b/>
        <w:noProof/>
      </w:rPr>
    </w:sdtEndPr>
    <w:sdtContent>
      <w:p w14:paraId="2D089560" w14:textId="523BBE0C" w:rsidR="005B1F77" w:rsidRPr="001C6A98" w:rsidRDefault="005B1F77" w:rsidP="001C6A98">
        <w:pPr>
          <w:pStyle w:val="Header"/>
          <w:jc w:val="center"/>
          <w:rPr>
            <w:b/>
          </w:rPr>
        </w:pPr>
        <w:r w:rsidRPr="001C6A98">
          <w:rPr>
            <w:b/>
          </w:rPr>
          <w:fldChar w:fldCharType="begin"/>
        </w:r>
        <w:r w:rsidRPr="001C6A98">
          <w:rPr>
            <w:b/>
          </w:rPr>
          <w:instrText xml:space="preserve"> PAGE   \* MERGEFORMAT </w:instrText>
        </w:r>
        <w:r w:rsidRPr="001C6A98">
          <w:rPr>
            <w:b/>
          </w:rPr>
          <w:fldChar w:fldCharType="separate"/>
        </w:r>
        <w:r w:rsidR="008228BA">
          <w:rPr>
            <w:b/>
            <w:noProof/>
          </w:rPr>
          <w:t>1</w:t>
        </w:r>
        <w:r w:rsidRPr="001C6A98">
          <w:rPr>
            <w:b/>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E0B8C"/>
    <w:multiLevelType w:val="hybridMultilevel"/>
    <w:tmpl w:val="3CE69242"/>
    <w:lvl w:ilvl="0" w:tplc="54ACC296">
      <w:start w:val="1"/>
      <w:numFmt w:val="lowerLetter"/>
      <w:lvlText w:val="%1."/>
      <w:lvlJc w:val="left"/>
      <w:pPr>
        <w:ind w:left="450" w:hanging="360"/>
      </w:pPr>
      <w:rPr>
        <w:rFonts w:ascii="Times New Roman" w:hAnsi="Times New Roman" w:cs="Aria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A16203D"/>
    <w:multiLevelType w:val="hybridMultilevel"/>
    <w:tmpl w:val="98743FAE"/>
    <w:lvl w:ilvl="0" w:tplc="721E7E38">
      <w:start w:val="1"/>
      <w:numFmt w:val="decimal"/>
      <w:pStyle w:val="Questions"/>
      <w:lvlText w:val="%1."/>
      <w:lvlJc w:val="left"/>
      <w:pPr>
        <w:tabs>
          <w:tab w:val="num" w:pos="360"/>
        </w:tabs>
        <w:ind w:left="360" w:hanging="360"/>
      </w:pPr>
      <w:rPr>
        <w:rFonts w:ascii="Arial" w:hAnsi="Arial" w:hint="default"/>
        <w:b/>
        <w:i w:val="0"/>
        <w:sz w:val="18"/>
      </w:rPr>
    </w:lvl>
    <w:lvl w:ilvl="1" w:tplc="003657A0">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D4257EC"/>
    <w:multiLevelType w:val="hybridMultilevel"/>
    <w:tmpl w:val="54A23E08"/>
    <w:lvl w:ilvl="0" w:tplc="073C0A92">
      <w:start w:val="1"/>
      <w:numFmt w:val="lowerLetter"/>
      <w:pStyle w:val="ResponseOptions"/>
      <w:lvlText w:val="%1."/>
      <w:lvlJc w:val="left"/>
      <w:pPr>
        <w:ind w:left="450" w:hanging="360"/>
      </w:pPr>
      <w:rPr>
        <w:rFonts w:ascii="Times New Roman" w:hAnsi="Times New Roman" w:cs="Aria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7673158"/>
    <w:multiLevelType w:val="hybridMultilevel"/>
    <w:tmpl w:val="B79A39EA"/>
    <w:lvl w:ilvl="0" w:tplc="2D3A8A1C">
      <w:start w:val="1"/>
      <w:numFmt w:val="bullet"/>
      <w:lvlText w:val=""/>
      <w:lvlJc w:val="left"/>
      <w:pPr>
        <w:ind w:left="450" w:hanging="360"/>
      </w:pPr>
      <w:rPr>
        <w:rFonts w:ascii="Wingdings" w:hAnsi="Wingdings"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7751F67"/>
    <w:multiLevelType w:val="hybridMultilevel"/>
    <w:tmpl w:val="22600F5C"/>
    <w:lvl w:ilvl="0" w:tplc="A60C8A98">
      <w:start w:val="1"/>
      <w:numFmt w:val="decimal"/>
      <w:pStyle w:val="Question"/>
      <w:lvlText w:val="%1."/>
      <w:lvlJc w:val="left"/>
      <w:pPr>
        <w:ind w:left="360" w:hanging="360"/>
      </w:p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nsid w:val="5F2967E1"/>
    <w:multiLevelType w:val="hybridMultilevel"/>
    <w:tmpl w:val="EA16F490"/>
    <w:lvl w:ilvl="0" w:tplc="0409000F">
      <w:start w:val="1"/>
      <w:numFmt w:val="decimal"/>
      <w:lvlText w:val="%1."/>
      <w:lvlJc w:val="left"/>
      <w:pPr>
        <w:ind w:left="450" w:hanging="360"/>
      </w:pPr>
      <w:rPr>
        <w:rFonts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3"/>
  </w:num>
  <w:num w:numId="3">
    <w:abstractNumId w:val="4"/>
  </w:num>
  <w:num w:numId="4">
    <w:abstractNumId w:val="5"/>
  </w:num>
  <w:num w:numId="5">
    <w:abstractNumId w:val="2"/>
  </w:num>
  <w:num w:numId="6">
    <w:abstractNumId w:val="2"/>
    <w:lvlOverride w:ilvl="0">
      <w:startOverride w:val="1"/>
    </w:lvlOverride>
  </w:num>
  <w:num w:numId="7">
    <w:abstractNumId w:val="2"/>
    <w:lvlOverride w:ilvl="0">
      <w:startOverride w:val="1"/>
    </w:lvlOverride>
  </w:num>
  <w:num w:numId="8">
    <w:abstractNumId w:val="2"/>
    <w:lvlOverride w:ilvl="0">
      <w:startOverride w:val="1"/>
    </w:lvlOverride>
  </w:num>
  <w:num w:numId="9">
    <w:abstractNumId w:val="0"/>
  </w:num>
  <w:num w:numId="10">
    <w:abstractNumId w:val="0"/>
    <w:lvlOverride w:ilvl="0">
      <w:startOverride w:val="1"/>
    </w:lvlOverride>
  </w:num>
  <w:num w:numId="11">
    <w:abstractNumId w:val="0"/>
    <w:lvlOverride w:ilvl="0">
      <w:startOverride w:val="1"/>
    </w:lvlOverride>
  </w:num>
  <w:num w:numId="12">
    <w:abstractNumId w:val="2"/>
    <w:lvlOverride w:ilvl="0">
      <w:startOverride w:val="1"/>
    </w:lvlOverride>
  </w:num>
  <w:num w:numId="13">
    <w:abstractNumId w:val="2"/>
    <w:lvlOverride w:ilvl="0">
      <w:startOverride w:val="1"/>
    </w:lvlOverride>
  </w:num>
  <w:num w:numId="14">
    <w:abstractNumId w:val="2"/>
    <w:lvlOverride w:ilvl="0">
      <w:startOverride w:val="1"/>
    </w:lvlOverride>
  </w:num>
  <w:num w:numId="15">
    <w:abstractNumId w:val="2"/>
    <w:lvlOverride w:ilvl="0">
      <w:startOverride w:val="1"/>
    </w:lvlOverride>
  </w:num>
  <w:num w:numId="16">
    <w:abstractNumId w:val="2"/>
    <w:lvlOverride w:ilvl="0">
      <w:startOverride w:val="1"/>
    </w:lvlOverride>
  </w:num>
  <w:num w:numId="17">
    <w:abstractNumId w:val="2"/>
    <w:lvlOverride w:ilvl="0">
      <w:startOverride w:val="1"/>
    </w:lvlOverride>
  </w:num>
  <w:num w:numId="18">
    <w:abstractNumId w:val="4"/>
    <w:lvlOverride w:ilvl="0">
      <w:startOverride w:val="1"/>
    </w:lvlOverride>
  </w:num>
  <w:num w:numId="19">
    <w:abstractNumId w:val="2"/>
    <w:lvlOverride w:ilvl="0">
      <w:startOverride w:val="1"/>
    </w:lvlOverride>
  </w:num>
  <w:numIdMacAtCleanup w:val="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helley, Brooke">
    <w15:presenceInfo w15:providerId="AD" w15:userId="S-1-5-21-2338163137-2684688362-157462135-672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78D1"/>
    <w:rsid w:val="00001038"/>
    <w:rsid w:val="00001BF1"/>
    <w:rsid w:val="00003C78"/>
    <w:rsid w:val="00010469"/>
    <w:rsid w:val="000124D0"/>
    <w:rsid w:val="00017B33"/>
    <w:rsid w:val="00020D2C"/>
    <w:rsid w:val="00022100"/>
    <w:rsid w:val="0002363E"/>
    <w:rsid w:val="00023AB9"/>
    <w:rsid w:val="0002434C"/>
    <w:rsid w:val="00024DB3"/>
    <w:rsid w:val="0002521E"/>
    <w:rsid w:val="000302F2"/>
    <w:rsid w:val="000309E6"/>
    <w:rsid w:val="00033128"/>
    <w:rsid w:val="00033988"/>
    <w:rsid w:val="00035335"/>
    <w:rsid w:val="00037F30"/>
    <w:rsid w:val="0004249C"/>
    <w:rsid w:val="00044061"/>
    <w:rsid w:val="00044D5E"/>
    <w:rsid w:val="0005649C"/>
    <w:rsid w:val="00057654"/>
    <w:rsid w:val="00057E1E"/>
    <w:rsid w:val="00063BD6"/>
    <w:rsid w:val="0006629E"/>
    <w:rsid w:val="00072908"/>
    <w:rsid w:val="00074C22"/>
    <w:rsid w:val="00074D5A"/>
    <w:rsid w:val="00076F06"/>
    <w:rsid w:val="00081579"/>
    <w:rsid w:val="00081B8B"/>
    <w:rsid w:val="00084A70"/>
    <w:rsid w:val="0008741D"/>
    <w:rsid w:val="000874C7"/>
    <w:rsid w:val="00091332"/>
    <w:rsid w:val="00092316"/>
    <w:rsid w:val="000964E5"/>
    <w:rsid w:val="000A277F"/>
    <w:rsid w:val="000A5208"/>
    <w:rsid w:val="000A71D0"/>
    <w:rsid w:val="000A7CDA"/>
    <w:rsid w:val="000B1C04"/>
    <w:rsid w:val="000C252C"/>
    <w:rsid w:val="000D7A56"/>
    <w:rsid w:val="000E24FA"/>
    <w:rsid w:val="000E6D0D"/>
    <w:rsid w:val="000F1C9F"/>
    <w:rsid w:val="000F247A"/>
    <w:rsid w:val="000F322C"/>
    <w:rsid w:val="000F4927"/>
    <w:rsid w:val="000F7538"/>
    <w:rsid w:val="00102989"/>
    <w:rsid w:val="00104FB5"/>
    <w:rsid w:val="00107117"/>
    <w:rsid w:val="001108FA"/>
    <w:rsid w:val="00113343"/>
    <w:rsid w:val="00117BA2"/>
    <w:rsid w:val="00120B5D"/>
    <w:rsid w:val="00121029"/>
    <w:rsid w:val="00122C2B"/>
    <w:rsid w:val="00124FFB"/>
    <w:rsid w:val="0012678C"/>
    <w:rsid w:val="00127CEA"/>
    <w:rsid w:val="00130AF7"/>
    <w:rsid w:val="001319D2"/>
    <w:rsid w:val="00132038"/>
    <w:rsid w:val="00135380"/>
    <w:rsid w:val="00135575"/>
    <w:rsid w:val="001407DB"/>
    <w:rsid w:val="00140ADE"/>
    <w:rsid w:val="00145BCD"/>
    <w:rsid w:val="0014797B"/>
    <w:rsid w:val="001561D9"/>
    <w:rsid w:val="001573DE"/>
    <w:rsid w:val="001602A7"/>
    <w:rsid w:val="00160D08"/>
    <w:rsid w:val="001612FA"/>
    <w:rsid w:val="00162532"/>
    <w:rsid w:val="001625C1"/>
    <w:rsid w:val="00164FB4"/>
    <w:rsid w:val="001705E1"/>
    <w:rsid w:val="001706D7"/>
    <w:rsid w:val="00170E21"/>
    <w:rsid w:val="0017216A"/>
    <w:rsid w:val="001724B2"/>
    <w:rsid w:val="00172999"/>
    <w:rsid w:val="00174677"/>
    <w:rsid w:val="00177777"/>
    <w:rsid w:val="001833A6"/>
    <w:rsid w:val="0018365C"/>
    <w:rsid w:val="001A0D64"/>
    <w:rsid w:val="001A18BC"/>
    <w:rsid w:val="001A5D2B"/>
    <w:rsid w:val="001A5E72"/>
    <w:rsid w:val="001B2C88"/>
    <w:rsid w:val="001B6731"/>
    <w:rsid w:val="001B6E3F"/>
    <w:rsid w:val="001B72E5"/>
    <w:rsid w:val="001C2A01"/>
    <w:rsid w:val="001C465A"/>
    <w:rsid w:val="001C6089"/>
    <w:rsid w:val="001C65B3"/>
    <w:rsid w:val="001C6A98"/>
    <w:rsid w:val="001C7742"/>
    <w:rsid w:val="001D6F18"/>
    <w:rsid w:val="001E1BB5"/>
    <w:rsid w:val="001E208E"/>
    <w:rsid w:val="001E2976"/>
    <w:rsid w:val="001E5183"/>
    <w:rsid w:val="001E7FB7"/>
    <w:rsid w:val="001F0597"/>
    <w:rsid w:val="001F0636"/>
    <w:rsid w:val="001F15F5"/>
    <w:rsid w:val="001F2E0D"/>
    <w:rsid w:val="00203BC7"/>
    <w:rsid w:val="00204EE8"/>
    <w:rsid w:val="0021242D"/>
    <w:rsid w:val="002209DF"/>
    <w:rsid w:val="002261E9"/>
    <w:rsid w:val="00230E41"/>
    <w:rsid w:val="002338D4"/>
    <w:rsid w:val="00234CE9"/>
    <w:rsid w:val="00241D00"/>
    <w:rsid w:val="00241F64"/>
    <w:rsid w:val="00242CCB"/>
    <w:rsid w:val="0024359F"/>
    <w:rsid w:val="002523A2"/>
    <w:rsid w:val="002533A4"/>
    <w:rsid w:val="00254A3B"/>
    <w:rsid w:val="00256361"/>
    <w:rsid w:val="00260B43"/>
    <w:rsid w:val="00262BD1"/>
    <w:rsid w:val="0026379D"/>
    <w:rsid w:val="00264CA1"/>
    <w:rsid w:val="00264DB1"/>
    <w:rsid w:val="00266383"/>
    <w:rsid w:val="00266F3C"/>
    <w:rsid w:val="002678D1"/>
    <w:rsid w:val="002713EF"/>
    <w:rsid w:val="00271E72"/>
    <w:rsid w:val="00273CDB"/>
    <w:rsid w:val="00285C83"/>
    <w:rsid w:val="00290A3D"/>
    <w:rsid w:val="0029111B"/>
    <w:rsid w:val="0029547B"/>
    <w:rsid w:val="002973CC"/>
    <w:rsid w:val="002A3AE1"/>
    <w:rsid w:val="002A463C"/>
    <w:rsid w:val="002A56D5"/>
    <w:rsid w:val="002A6397"/>
    <w:rsid w:val="002B265B"/>
    <w:rsid w:val="002B6866"/>
    <w:rsid w:val="002C0BE9"/>
    <w:rsid w:val="002C231A"/>
    <w:rsid w:val="002C29FD"/>
    <w:rsid w:val="002C50C4"/>
    <w:rsid w:val="002C522E"/>
    <w:rsid w:val="002C62FF"/>
    <w:rsid w:val="002D2238"/>
    <w:rsid w:val="002D2B96"/>
    <w:rsid w:val="002D6538"/>
    <w:rsid w:val="002E10EA"/>
    <w:rsid w:val="002E1B2E"/>
    <w:rsid w:val="002E4511"/>
    <w:rsid w:val="002E4539"/>
    <w:rsid w:val="002E4E0D"/>
    <w:rsid w:val="002E7840"/>
    <w:rsid w:val="002F17A2"/>
    <w:rsid w:val="002F6987"/>
    <w:rsid w:val="002F72E0"/>
    <w:rsid w:val="003005DE"/>
    <w:rsid w:val="00301BD0"/>
    <w:rsid w:val="00302F16"/>
    <w:rsid w:val="00306022"/>
    <w:rsid w:val="00307161"/>
    <w:rsid w:val="003074DA"/>
    <w:rsid w:val="0031582B"/>
    <w:rsid w:val="00316709"/>
    <w:rsid w:val="0032056F"/>
    <w:rsid w:val="00324057"/>
    <w:rsid w:val="00324A4E"/>
    <w:rsid w:val="0032759B"/>
    <w:rsid w:val="003312F9"/>
    <w:rsid w:val="0033485F"/>
    <w:rsid w:val="0033763B"/>
    <w:rsid w:val="00337AE4"/>
    <w:rsid w:val="00346190"/>
    <w:rsid w:val="0035013B"/>
    <w:rsid w:val="00350F99"/>
    <w:rsid w:val="00352084"/>
    <w:rsid w:val="00352560"/>
    <w:rsid w:val="0035505B"/>
    <w:rsid w:val="00360DA5"/>
    <w:rsid w:val="00365F3B"/>
    <w:rsid w:val="003668AF"/>
    <w:rsid w:val="00367095"/>
    <w:rsid w:val="003703F8"/>
    <w:rsid w:val="003739AF"/>
    <w:rsid w:val="003766DC"/>
    <w:rsid w:val="003770CF"/>
    <w:rsid w:val="003814E2"/>
    <w:rsid w:val="0038263E"/>
    <w:rsid w:val="00386C58"/>
    <w:rsid w:val="00387803"/>
    <w:rsid w:val="00391DC8"/>
    <w:rsid w:val="00397844"/>
    <w:rsid w:val="003A1807"/>
    <w:rsid w:val="003A2C84"/>
    <w:rsid w:val="003A4D63"/>
    <w:rsid w:val="003A70E3"/>
    <w:rsid w:val="003B02E9"/>
    <w:rsid w:val="003B1BD5"/>
    <w:rsid w:val="003B5932"/>
    <w:rsid w:val="003B605A"/>
    <w:rsid w:val="003B794F"/>
    <w:rsid w:val="003C1B8B"/>
    <w:rsid w:val="003D042F"/>
    <w:rsid w:val="003D368E"/>
    <w:rsid w:val="003D3711"/>
    <w:rsid w:val="003D4625"/>
    <w:rsid w:val="003E36CD"/>
    <w:rsid w:val="003E4E73"/>
    <w:rsid w:val="003F10AF"/>
    <w:rsid w:val="003F178C"/>
    <w:rsid w:val="003F2887"/>
    <w:rsid w:val="003F5F47"/>
    <w:rsid w:val="003F653D"/>
    <w:rsid w:val="003F66FD"/>
    <w:rsid w:val="00400CE8"/>
    <w:rsid w:val="00401076"/>
    <w:rsid w:val="004015CC"/>
    <w:rsid w:val="0040225A"/>
    <w:rsid w:val="00406960"/>
    <w:rsid w:val="004111D3"/>
    <w:rsid w:val="00412894"/>
    <w:rsid w:val="004135BB"/>
    <w:rsid w:val="00417C73"/>
    <w:rsid w:val="00417D71"/>
    <w:rsid w:val="00417EF4"/>
    <w:rsid w:val="00422DC0"/>
    <w:rsid w:val="00423DC6"/>
    <w:rsid w:val="00424A0C"/>
    <w:rsid w:val="004258AD"/>
    <w:rsid w:val="004379D8"/>
    <w:rsid w:val="00437F96"/>
    <w:rsid w:val="00440909"/>
    <w:rsid w:val="00440D05"/>
    <w:rsid w:val="00440DA6"/>
    <w:rsid w:val="004426B0"/>
    <w:rsid w:val="004451B0"/>
    <w:rsid w:val="00445D28"/>
    <w:rsid w:val="00445F66"/>
    <w:rsid w:val="00454E4B"/>
    <w:rsid w:val="00461EA4"/>
    <w:rsid w:val="00464D6E"/>
    <w:rsid w:val="00466602"/>
    <w:rsid w:val="0046715E"/>
    <w:rsid w:val="0046743D"/>
    <w:rsid w:val="00467E94"/>
    <w:rsid w:val="0047003F"/>
    <w:rsid w:val="004726F8"/>
    <w:rsid w:val="00472A34"/>
    <w:rsid w:val="0047312D"/>
    <w:rsid w:val="00474F33"/>
    <w:rsid w:val="00476B11"/>
    <w:rsid w:val="004839B8"/>
    <w:rsid w:val="00487090"/>
    <w:rsid w:val="00495FC9"/>
    <w:rsid w:val="00496990"/>
    <w:rsid w:val="004969CF"/>
    <w:rsid w:val="00497193"/>
    <w:rsid w:val="004A11EC"/>
    <w:rsid w:val="004A12BB"/>
    <w:rsid w:val="004A562A"/>
    <w:rsid w:val="004A6140"/>
    <w:rsid w:val="004B21F0"/>
    <w:rsid w:val="004B2C32"/>
    <w:rsid w:val="004B2D96"/>
    <w:rsid w:val="004C01EF"/>
    <w:rsid w:val="004C3191"/>
    <w:rsid w:val="004C3D59"/>
    <w:rsid w:val="004C7EDA"/>
    <w:rsid w:val="004D043D"/>
    <w:rsid w:val="004D40BD"/>
    <w:rsid w:val="004D47BA"/>
    <w:rsid w:val="004D5869"/>
    <w:rsid w:val="004E2C62"/>
    <w:rsid w:val="004E50B0"/>
    <w:rsid w:val="004E77EA"/>
    <w:rsid w:val="004F0563"/>
    <w:rsid w:val="004F52C9"/>
    <w:rsid w:val="004F757F"/>
    <w:rsid w:val="005013D6"/>
    <w:rsid w:val="005030B9"/>
    <w:rsid w:val="00505772"/>
    <w:rsid w:val="00506517"/>
    <w:rsid w:val="00510449"/>
    <w:rsid w:val="0051228B"/>
    <w:rsid w:val="00512453"/>
    <w:rsid w:val="005147BE"/>
    <w:rsid w:val="00514EE1"/>
    <w:rsid w:val="00515D38"/>
    <w:rsid w:val="00516837"/>
    <w:rsid w:val="0051790A"/>
    <w:rsid w:val="0052095D"/>
    <w:rsid w:val="00520C53"/>
    <w:rsid w:val="0052121E"/>
    <w:rsid w:val="00522243"/>
    <w:rsid w:val="0052348E"/>
    <w:rsid w:val="00534103"/>
    <w:rsid w:val="005354AC"/>
    <w:rsid w:val="00542379"/>
    <w:rsid w:val="0054337E"/>
    <w:rsid w:val="00547AE6"/>
    <w:rsid w:val="005517B4"/>
    <w:rsid w:val="00552052"/>
    <w:rsid w:val="0055371E"/>
    <w:rsid w:val="005563A6"/>
    <w:rsid w:val="00556D38"/>
    <w:rsid w:val="00556DBB"/>
    <w:rsid w:val="00557E58"/>
    <w:rsid w:val="0056375A"/>
    <w:rsid w:val="00570075"/>
    <w:rsid w:val="00571642"/>
    <w:rsid w:val="00577F55"/>
    <w:rsid w:val="00582E81"/>
    <w:rsid w:val="00584001"/>
    <w:rsid w:val="005845E3"/>
    <w:rsid w:val="00587E93"/>
    <w:rsid w:val="005939AD"/>
    <w:rsid w:val="00595F1E"/>
    <w:rsid w:val="005964BF"/>
    <w:rsid w:val="0059766B"/>
    <w:rsid w:val="00597692"/>
    <w:rsid w:val="005A1DB3"/>
    <w:rsid w:val="005A32A5"/>
    <w:rsid w:val="005A3559"/>
    <w:rsid w:val="005A3BA5"/>
    <w:rsid w:val="005A4545"/>
    <w:rsid w:val="005A6C1E"/>
    <w:rsid w:val="005A7200"/>
    <w:rsid w:val="005B0B1C"/>
    <w:rsid w:val="005B0FE9"/>
    <w:rsid w:val="005B1F77"/>
    <w:rsid w:val="005B2790"/>
    <w:rsid w:val="005B3F7D"/>
    <w:rsid w:val="005C35CF"/>
    <w:rsid w:val="005C7538"/>
    <w:rsid w:val="005D08AF"/>
    <w:rsid w:val="005D1DBB"/>
    <w:rsid w:val="005D5AA5"/>
    <w:rsid w:val="005E0C3F"/>
    <w:rsid w:val="005E165F"/>
    <w:rsid w:val="005E3498"/>
    <w:rsid w:val="005E3E85"/>
    <w:rsid w:val="005E5A46"/>
    <w:rsid w:val="005E5EDF"/>
    <w:rsid w:val="005E659A"/>
    <w:rsid w:val="005F39CE"/>
    <w:rsid w:val="005F5B43"/>
    <w:rsid w:val="005F5D03"/>
    <w:rsid w:val="005F7960"/>
    <w:rsid w:val="0060478C"/>
    <w:rsid w:val="0060594C"/>
    <w:rsid w:val="00606E92"/>
    <w:rsid w:val="00607EE6"/>
    <w:rsid w:val="0061140F"/>
    <w:rsid w:val="0061520C"/>
    <w:rsid w:val="00615885"/>
    <w:rsid w:val="0061635D"/>
    <w:rsid w:val="00622253"/>
    <w:rsid w:val="0062226D"/>
    <w:rsid w:val="00622F2A"/>
    <w:rsid w:val="0062323A"/>
    <w:rsid w:val="00625DAA"/>
    <w:rsid w:val="0062767C"/>
    <w:rsid w:val="006331DF"/>
    <w:rsid w:val="0064010E"/>
    <w:rsid w:val="0064267A"/>
    <w:rsid w:val="00646D66"/>
    <w:rsid w:val="00652467"/>
    <w:rsid w:val="00656783"/>
    <w:rsid w:val="00656968"/>
    <w:rsid w:val="00657BC1"/>
    <w:rsid w:val="00660018"/>
    <w:rsid w:val="00661CC0"/>
    <w:rsid w:val="00663395"/>
    <w:rsid w:val="00666029"/>
    <w:rsid w:val="006667F9"/>
    <w:rsid w:val="0067040F"/>
    <w:rsid w:val="00672D70"/>
    <w:rsid w:val="0067327C"/>
    <w:rsid w:val="00684957"/>
    <w:rsid w:val="0068564D"/>
    <w:rsid w:val="00690A32"/>
    <w:rsid w:val="006926B3"/>
    <w:rsid w:val="00693DF3"/>
    <w:rsid w:val="006A5032"/>
    <w:rsid w:val="006A595A"/>
    <w:rsid w:val="006A6B3C"/>
    <w:rsid w:val="006A7526"/>
    <w:rsid w:val="006B57A6"/>
    <w:rsid w:val="006C4BBB"/>
    <w:rsid w:val="006C5C6B"/>
    <w:rsid w:val="006D0972"/>
    <w:rsid w:val="006D1D98"/>
    <w:rsid w:val="006D3AEC"/>
    <w:rsid w:val="006D4D75"/>
    <w:rsid w:val="006D605D"/>
    <w:rsid w:val="006E418E"/>
    <w:rsid w:val="006E5227"/>
    <w:rsid w:val="006F0B41"/>
    <w:rsid w:val="006F1B0D"/>
    <w:rsid w:val="00703898"/>
    <w:rsid w:val="0070536F"/>
    <w:rsid w:val="00707826"/>
    <w:rsid w:val="00713A9C"/>
    <w:rsid w:val="0071453A"/>
    <w:rsid w:val="007200A1"/>
    <w:rsid w:val="00720265"/>
    <w:rsid w:val="007233D1"/>
    <w:rsid w:val="00723CD0"/>
    <w:rsid w:val="00730598"/>
    <w:rsid w:val="007329BE"/>
    <w:rsid w:val="00734296"/>
    <w:rsid w:val="00735947"/>
    <w:rsid w:val="00737D69"/>
    <w:rsid w:val="00742D5A"/>
    <w:rsid w:val="0074586C"/>
    <w:rsid w:val="00745C74"/>
    <w:rsid w:val="00747F2B"/>
    <w:rsid w:val="00754B4B"/>
    <w:rsid w:val="00756721"/>
    <w:rsid w:val="0076075A"/>
    <w:rsid w:val="007626A9"/>
    <w:rsid w:val="00764A5C"/>
    <w:rsid w:val="00775AAE"/>
    <w:rsid w:val="00775CEF"/>
    <w:rsid w:val="0078015F"/>
    <w:rsid w:val="0078780F"/>
    <w:rsid w:val="007913C4"/>
    <w:rsid w:val="00791DEA"/>
    <w:rsid w:val="007928E4"/>
    <w:rsid w:val="00793C1F"/>
    <w:rsid w:val="007940FD"/>
    <w:rsid w:val="00794895"/>
    <w:rsid w:val="007B0457"/>
    <w:rsid w:val="007B0982"/>
    <w:rsid w:val="007B4B61"/>
    <w:rsid w:val="007B681E"/>
    <w:rsid w:val="007B724A"/>
    <w:rsid w:val="007C2A75"/>
    <w:rsid w:val="007C2F62"/>
    <w:rsid w:val="007C5C3D"/>
    <w:rsid w:val="007C61FB"/>
    <w:rsid w:val="007C7F4D"/>
    <w:rsid w:val="007D0429"/>
    <w:rsid w:val="007D2E2F"/>
    <w:rsid w:val="007D555D"/>
    <w:rsid w:val="007D638C"/>
    <w:rsid w:val="007D74AF"/>
    <w:rsid w:val="007E2589"/>
    <w:rsid w:val="007E6B76"/>
    <w:rsid w:val="007F0085"/>
    <w:rsid w:val="007F23B7"/>
    <w:rsid w:val="007F2959"/>
    <w:rsid w:val="007F7BA8"/>
    <w:rsid w:val="00800C1A"/>
    <w:rsid w:val="00800CB0"/>
    <w:rsid w:val="00802FFC"/>
    <w:rsid w:val="00805AC7"/>
    <w:rsid w:val="00812BB3"/>
    <w:rsid w:val="008162E2"/>
    <w:rsid w:val="00816660"/>
    <w:rsid w:val="00820003"/>
    <w:rsid w:val="00820FD3"/>
    <w:rsid w:val="00821B47"/>
    <w:rsid w:val="008228BA"/>
    <w:rsid w:val="00823C30"/>
    <w:rsid w:val="00823D12"/>
    <w:rsid w:val="0082403A"/>
    <w:rsid w:val="008332B7"/>
    <w:rsid w:val="00833957"/>
    <w:rsid w:val="0084068B"/>
    <w:rsid w:val="00840977"/>
    <w:rsid w:val="00844767"/>
    <w:rsid w:val="00846B8E"/>
    <w:rsid w:val="00847901"/>
    <w:rsid w:val="00850317"/>
    <w:rsid w:val="00853C90"/>
    <w:rsid w:val="00861FF0"/>
    <w:rsid w:val="0086359F"/>
    <w:rsid w:val="00864006"/>
    <w:rsid w:val="00867119"/>
    <w:rsid w:val="00870F2C"/>
    <w:rsid w:val="00882978"/>
    <w:rsid w:val="00886763"/>
    <w:rsid w:val="00887E94"/>
    <w:rsid w:val="0089255D"/>
    <w:rsid w:val="00893672"/>
    <w:rsid w:val="0089631B"/>
    <w:rsid w:val="008A09B8"/>
    <w:rsid w:val="008A1FBD"/>
    <w:rsid w:val="008A34DF"/>
    <w:rsid w:val="008A7DD2"/>
    <w:rsid w:val="008A7E61"/>
    <w:rsid w:val="008B283D"/>
    <w:rsid w:val="008B5B17"/>
    <w:rsid w:val="008C2DEF"/>
    <w:rsid w:val="008C2E2F"/>
    <w:rsid w:val="008D3748"/>
    <w:rsid w:val="008D7D29"/>
    <w:rsid w:val="008E0296"/>
    <w:rsid w:val="008E0CCE"/>
    <w:rsid w:val="008E0D64"/>
    <w:rsid w:val="008E2940"/>
    <w:rsid w:val="008E4D59"/>
    <w:rsid w:val="008E5C9E"/>
    <w:rsid w:val="008F186A"/>
    <w:rsid w:val="008F3300"/>
    <w:rsid w:val="00900D9C"/>
    <w:rsid w:val="00901C6A"/>
    <w:rsid w:val="00902312"/>
    <w:rsid w:val="00902CF3"/>
    <w:rsid w:val="00904289"/>
    <w:rsid w:val="00904A25"/>
    <w:rsid w:val="00906D3B"/>
    <w:rsid w:val="00906FD1"/>
    <w:rsid w:val="009111DD"/>
    <w:rsid w:val="0091426B"/>
    <w:rsid w:val="00915466"/>
    <w:rsid w:val="00917FBE"/>
    <w:rsid w:val="00921D14"/>
    <w:rsid w:val="00923A3C"/>
    <w:rsid w:val="009264B4"/>
    <w:rsid w:val="00926C8D"/>
    <w:rsid w:val="0093017E"/>
    <w:rsid w:val="009314C9"/>
    <w:rsid w:val="00932C05"/>
    <w:rsid w:val="00936C6A"/>
    <w:rsid w:val="009411B3"/>
    <w:rsid w:val="00943818"/>
    <w:rsid w:val="009445CE"/>
    <w:rsid w:val="00945286"/>
    <w:rsid w:val="00951731"/>
    <w:rsid w:val="009521E5"/>
    <w:rsid w:val="00952249"/>
    <w:rsid w:val="00954E10"/>
    <w:rsid w:val="00956E71"/>
    <w:rsid w:val="00960106"/>
    <w:rsid w:val="009614E9"/>
    <w:rsid w:val="009637D9"/>
    <w:rsid w:val="00963B0F"/>
    <w:rsid w:val="00965A58"/>
    <w:rsid w:val="00965A96"/>
    <w:rsid w:val="00967052"/>
    <w:rsid w:val="00967A07"/>
    <w:rsid w:val="00972A4B"/>
    <w:rsid w:val="0097535F"/>
    <w:rsid w:val="00983D8E"/>
    <w:rsid w:val="00984976"/>
    <w:rsid w:val="0098598D"/>
    <w:rsid w:val="00992575"/>
    <w:rsid w:val="009966AF"/>
    <w:rsid w:val="00997B75"/>
    <w:rsid w:val="009A09F7"/>
    <w:rsid w:val="009A3318"/>
    <w:rsid w:val="009A7918"/>
    <w:rsid w:val="009A7A4C"/>
    <w:rsid w:val="009B329F"/>
    <w:rsid w:val="009B3CB6"/>
    <w:rsid w:val="009B3DDB"/>
    <w:rsid w:val="009B4003"/>
    <w:rsid w:val="009B51B5"/>
    <w:rsid w:val="009B6229"/>
    <w:rsid w:val="009B6272"/>
    <w:rsid w:val="009B6329"/>
    <w:rsid w:val="009B77C1"/>
    <w:rsid w:val="009C1CC7"/>
    <w:rsid w:val="009C39CB"/>
    <w:rsid w:val="009C70B8"/>
    <w:rsid w:val="009C7EAC"/>
    <w:rsid w:val="009D1BF4"/>
    <w:rsid w:val="009D3283"/>
    <w:rsid w:val="009D6199"/>
    <w:rsid w:val="009E0D9D"/>
    <w:rsid w:val="009E4968"/>
    <w:rsid w:val="009E601C"/>
    <w:rsid w:val="009E7391"/>
    <w:rsid w:val="009F1084"/>
    <w:rsid w:val="009F1260"/>
    <w:rsid w:val="009F32AC"/>
    <w:rsid w:val="009F5BD4"/>
    <w:rsid w:val="00A00E75"/>
    <w:rsid w:val="00A01644"/>
    <w:rsid w:val="00A03676"/>
    <w:rsid w:val="00A044E5"/>
    <w:rsid w:val="00A0551A"/>
    <w:rsid w:val="00A10445"/>
    <w:rsid w:val="00A1269A"/>
    <w:rsid w:val="00A15891"/>
    <w:rsid w:val="00A17203"/>
    <w:rsid w:val="00A20C7D"/>
    <w:rsid w:val="00A20CCF"/>
    <w:rsid w:val="00A22B7C"/>
    <w:rsid w:val="00A23FEA"/>
    <w:rsid w:val="00A26267"/>
    <w:rsid w:val="00A26651"/>
    <w:rsid w:val="00A326A1"/>
    <w:rsid w:val="00A342B3"/>
    <w:rsid w:val="00A37B5B"/>
    <w:rsid w:val="00A41E8B"/>
    <w:rsid w:val="00A435AE"/>
    <w:rsid w:val="00A4373D"/>
    <w:rsid w:val="00A4406B"/>
    <w:rsid w:val="00A520DA"/>
    <w:rsid w:val="00A52518"/>
    <w:rsid w:val="00A52F83"/>
    <w:rsid w:val="00A6473C"/>
    <w:rsid w:val="00A65951"/>
    <w:rsid w:val="00A66F1A"/>
    <w:rsid w:val="00A67283"/>
    <w:rsid w:val="00A70325"/>
    <w:rsid w:val="00A70A82"/>
    <w:rsid w:val="00A766D6"/>
    <w:rsid w:val="00A82800"/>
    <w:rsid w:val="00A8305B"/>
    <w:rsid w:val="00A8372C"/>
    <w:rsid w:val="00A84A73"/>
    <w:rsid w:val="00A84D88"/>
    <w:rsid w:val="00A92183"/>
    <w:rsid w:val="00A9527B"/>
    <w:rsid w:val="00A97647"/>
    <w:rsid w:val="00AA0B44"/>
    <w:rsid w:val="00AA212C"/>
    <w:rsid w:val="00AA2950"/>
    <w:rsid w:val="00AA40DA"/>
    <w:rsid w:val="00AA6A28"/>
    <w:rsid w:val="00AB02EC"/>
    <w:rsid w:val="00AB0B65"/>
    <w:rsid w:val="00AB14BD"/>
    <w:rsid w:val="00AB30C2"/>
    <w:rsid w:val="00AB5108"/>
    <w:rsid w:val="00AC20F0"/>
    <w:rsid w:val="00AC24CD"/>
    <w:rsid w:val="00AC2BA1"/>
    <w:rsid w:val="00AC2C93"/>
    <w:rsid w:val="00AC3179"/>
    <w:rsid w:val="00AC4B6F"/>
    <w:rsid w:val="00AD0D1C"/>
    <w:rsid w:val="00AD3D6C"/>
    <w:rsid w:val="00AE0908"/>
    <w:rsid w:val="00AE328E"/>
    <w:rsid w:val="00AE66CC"/>
    <w:rsid w:val="00AF10F7"/>
    <w:rsid w:val="00AF501A"/>
    <w:rsid w:val="00B1453A"/>
    <w:rsid w:val="00B2247C"/>
    <w:rsid w:val="00B246D9"/>
    <w:rsid w:val="00B3016D"/>
    <w:rsid w:val="00B3506B"/>
    <w:rsid w:val="00B3516C"/>
    <w:rsid w:val="00B378AE"/>
    <w:rsid w:val="00B37FA3"/>
    <w:rsid w:val="00B41DA0"/>
    <w:rsid w:val="00B4348B"/>
    <w:rsid w:val="00B47999"/>
    <w:rsid w:val="00B50149"/>
    <w:rsid w:val="00B52205"/>
    <w:rsid w:val="00B610DD"/>
    <w:rsid w:val="00B62F6E"/>
    <w:rsid w:val="00B6301C"/>
    <w:rsid w:val="00B636B9"/>
    <w:rsid w:val="00B67F37"/>
    <w:rsid w:val="00B747BA"/>
    <w:rsid w:val="00B7648C"/>
    <w:rsid w:val="00B76E01"/>
    <w:rsid w:val="00B7720E"/>
    <w:rsid w:val="00B772C0"/>
    <w:rsid w:val="00B830EF"/>
    <w:rsid w:val="00B84BC4"/>
    <w:rsid w:val="00B84F80"/>
    <w:rsid w:val="00B91987"/>
    <w:rsid w:val="00B92577"/>
    <w:rsid w:val="00B96EE9"/>
    <w:rsid w:val="00B97373"/>
    <w:rsid w:val="00B97FBE"/>
    <w:rsid w:val="00BA0439"/>
    <w:rsid w:val="00BA0BFB"/>
    <w:rsid w:val="00BA7227"/>
    <w:rsid w:val="00BB170D"/>
    <w:rsid w:val="00BB222F"/>
    <w:rsid w:val="00BB4DD6"/>
    <w:rsid w:val="00BB5475"/>
    <w:rsid w:val="00BB5A62"/>
    <w:rsid w:val="00BB5AC8"/>
    <w:rsid w:val="00BB6340"/>
    <w:rsid w:val="00BC064A"/>
    <w:rsid w:val="00BC49B3"/>
    <w:rsid w:val="00BC53A4"/>
    <w:rsid w:val="00BC6B6F"/>
    <w:rsid w:val="00BD35E7"/>
    <w:rsid w:val="00BE087C"/>
    <w:rsid w:val="00BE20F4"/>
    <w:rsid w:val="00BE3361"/>
    <w:rsid w:val="00BE45C2"/>
    <w:rsid w:val="00BE4829"/>
    <w:rsid w:val="00BE672F"/>
    <w:rsid w:val="00BF18D7"/>
    <w:rsid w:val="00BF2641"/>
    <w:rsid w:val="00BF3789"/>
    <w:rsid w:val="00BF54E9"/>
    <w:rsid w:val="00BF5BB0"/>
    <w:rsid w:val="00BF7427"/>
    <w:rsid w:val="00C0105B"/>
    <w:rsid w:val="00C02C64"/>
    <w:rsid w:val="00C0338A"/>
    <w:rsid w:val="00C06398"/>
    <w:rsid w:val="00C12FDA"/>
    <w:rsid w:val="00C16238"/>
    <w:rsid w:val="00C167B8"/>
    <w:rsid w:val="00C2137A"/>
    <w:rsid w:val="00C23EEC"/>
    <w:rsid w:val="00C241F6"/>
    <w:rsid w:val="00C24F25"/>
    <w:rsid w:val="00C25CB0"/>
    <w:rsid w:val="00C275DC"/>
    <w:rsid w:val="00C31170"/>
    <w:rsid w:val="00C33564"/>
    <w:rsid w:val="00C344A3"/>
    <w:rsid w:val="00C3648D"/>
    <w:rsid w:val="00C40A20"/>
    <w:rsid w:val="00C40AD1"/>
    <w:rsid w:val="00C50C15"/>
    <w:rsid w:val="00C521B9"/>
    <w:rsid w:val="00C5381E"/>
    <w:rsid w:val="00C543E5"/>
    <w:rsid w:val="00C546AF"/>
    <w:rsid w:val="00C57EB9"/>
    <w:rsid w:val="00C62934"/>
    <w:rsid w:val="00C62D62"/>
    <w:rsid w:val="00C6670E"/>
    <w:rsid w:val="00C73F85"/>
    <w:rsid w:val="00C75316"/>
    <w:rsid w:val="00C7754F"/>
    <w:rsid w:val="00C77A27"/>
    <w:rsid w:val="00C80CFD"/>
    <w:rsid w:val="00C817E8"/>
    <w:rsid w:val="00C8553C"/>
    <w:rsid w:val="00C869F3"/>
    <w:rsid w:val="00C87447"/>
    <w:rsid w:val="00C90A8D"/>
    <w:rsid w:val="00C90DDC"/>
    <w:rsid w:val="00C91349"/>
    <w:rsid w:val="00C92E0D"/>
    <w:rsid w:val="00CA084C"/>
    <w:rsid w:val="00CA0C16"/>
    <w:rsid w:val="00CA5B04"/>
    <w:rsid w:val="00CB2CD5"/>
    <w:rsid w:val="00CB7E24"/>
    <w:rsid w:val="00CC29C9"/>
    <w:rsid w:val="00CC4F02"/>
    <w:rsid w:val="00CD2493"/>
    <w:rsid w:val="00CE033F"/>
    <w:rsid w:val="00CE0EFF"/>
    <w:rsid w:val="00CE2C8E"/>
    <w:rsid w:val="00CE2E1F"/>
    <w:rsid w:val="00CE3ECE"/>
    <w:rsid w:val="00CE42A7"/>
    <w:rsid w:val="00CE699B"/>
    <w:rsid w:val="00CE6B0D"/>
    <w:rsid w:val="00CF2925"/>
    <w:rsid w:val="00CF461F"/>
    <w:rsid w:val="00CF57F4"/>
    <w:rsid w:val="00CF6918"/>
    <w:rsid w:val="00D019C2"/>
    <w:rsid w:val="00D0562D"/>
    <w:rsid w:val="00D05B60"/>
    <w:rsid w:val="00D07659"/>
    <w:rsid w:val="00D12B63"/>
    <w:rsid w:val="00D13BAA"/>
    <w:rsid w:val="00D170F9"/>
    <w:rsid w:val="00D17460"/>
    <w:rsid w:val="00D2175C"/>
    <w:rsid w:val="00D3001A"/>
    <w:rsid w:val="00D32F9A"/>
    <w:rsid w:val="00D339FB"/>
    <w:rsid w:val="00D34948"/>
    <w:rsid w:val="00D360BC"/>
    <w:rsid w:val="00D3719C"/>
    <w:rsid w:val="00D44417"/>
    <w:rsid w:val="00D47EC0"/>
    <w:rsid w:val="00D63D42"/>
    <w:rsid w:val="00D644A4"/>
    <w:rsid w:val="00D66A6A"/>
    <w:rsid w:val="00D711EE"/>
    <w:rsid w:val="00D715F6"/>
    <w:rsid w:val="00D7254D"/>
    <w:rsid w:val="00D74FCD"/>
    <w:rsid w:val="00D76B5B"/>
    <w:rsid w:val="00D81165"/>
    <w:rsid w:val="00D817EC"/>
    <w:rsid w:val="00D8353E"/>
    <w:rsid w:val="00D87089"/>
    <w:rsid w:val="00D90329"/>
    <w:rsid w:val="00DA0FBE"/>
    <w:rsid w:val="00DA2F01"/>
    <w:rsid w:val="00DA4CC5"/>
    <w:rsid w:val="00DA5E31"/>
    <w:rsid w:val="00DA7EA1"/>
    <w:rsid w:val="00DB2544"/>
    <w:rsid w:val="00DB5BA4"/>
    <w:rsid w:val="00DC1ED7"/>
    <w:rsid w:val="00DC225A"/>
    <w:rsid w:val="00DC4004"/>
    <w:rsid w:val="00DC773F"/>
    <w:rsid w:val="00DD02E0"/>
    <w:rsid w:val="00DD3073"/>
    <w:rsid w:val="00DD33DD"/>
    <w:rsid w:val="00DD6BF7"/>
    <w:rsid w:val="00DD6EE9"/>
    <w:rsid w:val="00DD7EEA"/>
    <w:rsid w:val="00DE0017"/>
    <w:rsid w:val="00DF0A65"/>
    <w:rsid w:val="00DF1185"/>
    <w:rsid w:val="00DF6304"/>
    <w:rsid w:val="00DF7649"/>
    <w:rsid w:val="00E02BF4"/>
    <w:rsid w:val="00E03BFE"/>
    <w:rsid w:val="00E03E39"/>
    <w:rsid w:val="00E16AD1"/>
    <w:rsid w:val="00E1732F"/>
    <w:rsid w:val="00E228FA"/>
    <w:rsid w:val="00E232DA"/>
    <w:rsid w:val="00E25FE4"/>
    <w:rsid w:val="00E2782A"/>
    <w:rsid w:val="00E319FE"/>
    <w:rsid w:val="00E31D26"/>
    <w:rsid w:val="00E32146"/>
    <w:rsid w:val="00E32E5D"/>
    <w:rsid w:val="00E33C19"/>
    <w:rsid w:val="00E3465D"/>
    <w:rsid w:val="00E36972"/>
    <w:rsid w:val="00E3724F"/>
    <w:rsid w:val="00E37EDA"/>
    <w:rsid w:val="00E45DA4"/>
    <w:rsid w:val="00E5029A"/>
    <w:rsid w:val="00E51368"/>
    <w:rsid w:val="00E5536D"/>
    <w:rsid w:val="00E71C04"/>
    <w:rsid w:val="00E75319"/>
    <w:rsid w:val="00E75502"/>
    <w:rsid w:val="00E76740"/>
    <w:rsid w:val="00E829F6"/>
    <w:rsid w:val="00E8515C"/>
    <w:rsid w:val="00E87FAE"/>
    <w:rsid w:val="00E911EE"/>
    <w:rsid w:val="00E9318B"/>
    <w:rsid w:val="00E946C3"/>
    <w:rsid w:val="00E97750"/>
    <w:rsid w:val="00EA26A4"/>
    <w:rsid w:val="00EA5FDB"/>
    <w:rsid w:val="00EA6005"/>
    <w:rsid w:val="00EA6907"/>
    <w:rsid w:val="00EB0A5C"/>
    <w:rsid w:val="00EB0FED"/>
    <w:rsid w:val="00EB129E"/>
    <w:rsid w:val="00EB3A87"/>
    <w:rsid w:val="00EB54FB"/>
    <w:rsid w:val="00EB7541"/>
    <w:rsid w:val="00EC1BAA"/>
    <w:rsid w:val="00EC651E"/>
    <w:rsid w:val="00EC6CA0"/>
    <w:rsid w:val="00EC6D69"/>
    <w:rsid w:val="00ED1DA8"/>
    <w:rsid w:val="00ED2B0B"/>
    <w:rsid w:val="00ED555B"/>
    <w:rsid w:val="00ED58E5"/>
    <w:rsid w:val="00ED62E9"/>
    <w:rsid w:val="00EE0838"/>
    <w:rsid w:val="00EE1F22"/>
    <w:rsid w:val="00EE636F"/>
    <w:rsid w:val="00EE76DC"/>
    <w:rsid w:val="00EE7C4D"/>
    <w:rsid w:val="00EF3C77"/>
    <w:rsid w:val="00EF79D2"/>
    <w:rsid w:val="00F005F0"/>
    <w:rsid w:val="00F00EDA"/>
    <w:rsid w:val="00F014B6"/>
    <w:rsid w:val="00F02281"/>
    <w:rsid w:val="00F028B3"/>
    <w:rsid w:val="00F02AAA"/>
    <w:rsid w:val="00F03D35"/>
    <w:rsid w:val="00F05DD5"/>
    <w:rsid w:val="00F107E5"/>
    <w:rsid w:val="00F1093E"/>
    <w:rsid w:val="00F131B8"/>
    <w:rsid w:val="00F15F88"/>
    <w:rsid w:val="00F178F4"/>
    <w:rsid w:val="00F17A5A"/>
    <w:rsid w:val="00F218F1"/>
    <w:rsid w:val="00F21FD8"/>
    <w:rsid w:val="00F222E7"/>
    <w:rsid w:val="00F31ADB"/>
    <w:rsid w:val="00F32629"/>
    <w:rsid w:val="00F44997"/>
    <w:rsid w:val="00F45D39"/>
    <w:rsid w:val="00F4691B"/>
    <w:rsid w:val="00F4696D"/>
    <w:rsid w:val="00F50DD4"/>
    <w:rsid w:val="00F55F1D"/>
    <w:rsid w:val="00F57E14"/>
    <w:rsid w:val="00F633FF"/>
    <w:rsid w:val="00F66D0F"/>
    <w:rsid w:val="00F66DBF"/>
    <w:rsid w:val="00F67933"/>
    <w:rsid w:val="00F67CD4"/>
    <w:rsid w:val="00F71F7C"/>
    <w:rsid w:val="00F72B3D"/>
    <w:rsid w:val="00F75D41"/>
    <w:rsid w:val="00F8408E"/>
    <w:rsid w:val="00F86FFC"/>
    <w:rsid w:val="00F90A2A"/>
    <w:rsid w:val="00F92204"/>
    <w:rsid w:val="00F928D1"/>
    <w:rsid w:val="00F963DF"/>
    <w:rsid w:val="00FA3B05"/>
    <w:rsid w:val="00FA4600"/>
    <w:rsid w:val="00FA719C"/>
    <w:rsid w:val="00FB3256"/>
    <w:rsid w:val="00FB3B24"/>
    <w:rsid w:val="00FB40C4"/>
    <w:rsid w:val="00FC314B"/>
    <w:rsid w:val="00FC6441"/>
    <w:rsid w:val="00FC71ED"/>
    <w:rsid w:val="00FD2288"/>
    <w:rsid w:val="00FD2835"/>
    <w:rsid w:val="00FE0F9A"/>
    <w:rsid w:val="00FE27F9"/>
    <w:rsid w:val="00FE30A0"/>
    <w:rsid w:val="00FF4FEB"/>
    <w:rsid w:val="00FF7B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5CA2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78D1"/>
    <w:rPr>
      <w:sz w:val="24"/>
      <w:szCs w:val="24"/>
    </w:rPr>
  </w:style>
  <w:style w:type="paragraph" w:styleId="Heading1">
    <w:name w:val="heading 1"/>
    <w:basedOn w:val="Question"/>
    <w:next w:val="Normal"/>
    <w:link w:val="Heading1Char"/>
    <w:qFormat/>
    <w:rsid w:val="001C6A98"/>
    <w:pPr>
      <w:numPr>
        <w:numId w:val="0"/>
      </w:numPr>
      <w:spacing w:after="240"/>
      <w:ind w:left="-86"/>
      <w:jc w:val="center"/>
      <w:outlineLvl w:val="0"/>
    </w:pPr>
    <w:rPr>
      <w:u w:val="single"/>
    </w:rPr>
  </w:style>
  <w:style w:type="paragraph" w:styleId="Heading2">
    <w:name w:val="heading 2"/>
    <w:basedOn w:val="Normal"/>
    <w:next w:val="Normal"/>
    <w:link w:val="Heading2Char"/>
    <w:qFormat/>
    <w:rsid w:val="00850317"/>
    <w:pPr>
      <w:keepNext/>
      <w:spacing w:after="120"/>
      <w:ind w:left="720" w:hanging="720"/>
      <w:outlineLvl w:val="1"/>
    </w:pPr>
    <w:rPr>
      <w:rFonts w:ascii="Arial Bold" w:hAnsi="Arial Bold" w:cs="Arial"/>
      <w:b/>
      <w:bCs/>
      <w:iCs/>
      <w:color w:val="0067AC"/>
      <w:sz w:val="28"/>
      <w:szCs w:val="28"/>
    </w:rPr>
  </w:style>
  <w:style w:type="paragraph" w:styleId="Heading3">
    <w:name w:val="heading 3"/>
    <w:basedOn w:val="Normal"/>
    <w:next w:val="Normal"/>
    <w:link w:val="Heading3Char"/>
    <w:qFormat/>
    <w:rsid w:val="00850317"/>
    <w:pPr>
      <w:keepNext/>
      <w:spacing w:after="120"/>
      <w:ind w:left="720" w:hanging="720"/>
      <w:outlineLvl w:val="2"/>
    </w:pPr>
    <w:rPr>
      <w:rFonts w:ascii="Arial Bold" w:hAnsi="Arial Bold" w:cs="Arial"/>
      <w:b/>
      <w:bCs/>
      <w:color w:val="677719"/>
    </w:rPr>
  </w:style>
  <w:style w:type="paragraph" w:styleId="Heading4">
    <w:name w:val="heading 4"/>
    <w:basedOn w:val="Normal"/>
    <w:next w:val="Normal"/>
    <w:link w:val="Heading4Char"/>
    <w:qFormat/>
    <w:rsid w:val="00850317"/>
    <w:pPr>
      <w:keepNext/>
      <w:spacing w:after="120"/>
      <w:outlineLvl w:val="3"/>
    </w:pPr>
    <w:rPr>
      <w:rFonts w:ascii="Arial Bold" w:hAnsi="Arial Bold" w:cs="Arial"/>
      <w:b/>
      <w:smallCaps/>
      <w:color w:val="C27B13"/>
      <w:sz w:val="22"/>
    </w:rPr>
  </w:style>
  <w:style w:type="paragraph" w:styleId="Heading5">
    <w:name w:val="heading 5"/>
    <w:basedOn w:val="Normal"/>
    <w:next w:val="Normal"/>
    <w:qFormat/>
    <w:rsid w:val="002678D1"/>
    <w:pPr>
      <w:keepNext/>
      <w:jc w:val="center"/>
      <w:outlineLvl w:val="4"/>
    </w:pPr>
    <w:rPr>
      <w:rFonts w:ascii="Arial" w:hAnsi="Arial" w:cs="Arial"/>
      <w:b/>
      <w:bCs/>
      <w:iCs/>
      <w:sz w:val="12"/>
      <w:szCs w:val="20"/>
    </w:rPr>
  </w:style>
  <w:style w:type="paragraph" w:styleId="Heading6">
    <w:name w:val="heading 6"/>
    <w:basedOn w:val="Normal"/>
    <w:next w:val="Normal"/>
    <w:link w:val="Heading6Char"/>
    <w:qFormat/>
    <w:rsid w:val="00850317"/>
    <w:pPr>
      <w:keepNext/>
      <w:autoSpaceDE w:val="0"/>
      <w:autoSpaceDN w:val="0"/>
      <w:adjustRightInd w:val="0"/>
      <w:spacing w:after="240"/>
      <w:outlineLvl w:val="5"/>
    </w:pPr>
    <w:rPr>
      <w:rFonts w:ascii="Arial" w:hAnsi="Arial" w:cs="Arial"/>
      <w:bCs/>
      <w:iCs/>
      <w:sz w:val="22"/>
      <w:szCs w:val="26"/>
    </w:rPr>
  </w:style>
  <w:style w:type="paragraph" w:styleId="Heading7">
    <w:name w:val="heading 7"/>
    <w:basedOn w:val="Normal"/>
    <w:next w:val="Normal"/>
    <w:link w:val="Heading7Char"/>
    <w:qFormat/>
    <w:rsid w:val="00850317"/>
    <w:pPr>
      <w:keepNext/>
      <w:autoSpaceDE w:val="0"/>
      <w:autoSpaceDN w:val="0"/>
      <w:adjustRightInd w:val="0"/>
      <w:spacing w:after="240"/>
      <w:outlineLvl w:val="6"/>
    </w:pPr>
    <w:rPr>
      <w:rFonts w:ascii="Arial" w:hAnsi="Arial" w:cs="Arial"/>
      <w:sz w:val="22"/>
      <w:szCs w:val="22"/>
    </w:rPr>
  </w:style>
  <w:style w:type="paragraph" w:styleId="Heading8">
    <w:name w:val="heading 8"/>
    <w:basedOn w:val="Normal"/>
    <w:next w:val="Normal"/>
    <w:link w:val="Heading8Char"/>
    <w:qFormat/>
    <w:rsid w:val="00850317"/>
    <w:pPr>
      <w:keepNext/>
      <w:spacing w:after="240"/>
      <w:outlineLvl w:val="7"/>
    </w:pPr>
    <w:rPr>
      <w:rFonts w:ascii="Arial" w:hAnsi="Arial" w:cs="Arial"/>
      <w:bCs/>
      <w:sz w:val="22"/>
      <w:szCs w:val="22"/>
    </w:rPr>
  </w:style>
  <w:style w:type="paragraph" w:styleId="Heading9">
    <w:name w:val="heading 9"/>
    <w:basedOn w:val="Normal"/>
    <w:next w:val="Normal"/>
    <w:link w:val="Heading9Char"/>
    <w:qFormat/>
    <w:rsid w:val="00850317"/>
    <w:pPr>
      <w:keepNext/>
      <w:spacing w:after="120"/>
      <w:jc w:val="both"/>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678D1"/>
    <w:pPr>
      <w:widowControl w:val="0"/>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rsid w:val="002678D1"/>
    <w:pPr>
      <w:tabs>
        <w:tab w:val="center" w:pos="4320"/>
        <w:tab w:val="right" w:pos="8640"/>
      </w:tabs>
    </w:pPr>
  </w:style>
  <w:style w:type="paragraph" w:customStyle="1" w:styleId="Questions">
    <w:name w:val="Questions"/>
    <w:basedOn w:val="Normal"/>
    <w:rsid w:val="002678D1"/>
    <w:pPr>
      <w:numPr>
        <w:numId w:val="1"/>
      </w:numPr>
    </w:pPr>
    <w:rPr>
      <w:rFonts w:ascii="Arial" w:hAnsi="Arial" w:cs="Arial"/>
      <w:b/>
      <w:bCs/>
      <w:sz w:val="18"/>
    </w:rPr>
  </w:style>
  <w:style w:type="paragraph" w:styleId="BalloonText">
    <w:name w:val="Balloon Text"/>
    <w:basedOn w:val="Normal"/>
    <w:semiHidden/>
    <w:rsid w:val="002678D1"/>
    <w:rPr>
      <w:rFonts w:ascii="Tahoma" w:hAnsi="Tahoma" w:cs="Tahoma"/>
      <w:sz w:val="16"/>
      <w:szCs w:val="16"/>
    </w:rPr>
  </w:style>
  <w:style w:type="paragraph" w:styleId="BodyText">
    <w:name w:val="Body Text"/>
    <w:basedOn w:val="Normal"/>
    <w:rsid w:val="002678D1"/>
    <w:rPr>
      <w:b/>
      <w:bCs/>
    </w:rPr>
  </w:style>
  <w:style w:type="character" w:styleId="Hyperlink">
    <w:name w:val="Hyperlink"/>
    <w:basedOn w:val="DefaultParagraphFont"/>
    <w:rsid w:val="002678D1"/>
    <w:rPr>
      <w:rFonts w:cs="Times New Roman"/>
      <w:color w:val="0000FF"/>
      <w:u w:val="single"/>
    </w:rPr>
  </w:style>
  <w:style w:type="character" w:styleId="CommentReference">
    <w:name w:val="annotation reference"/>
    <w:basedOn w:val="DefaultParagraphFont"/>
    <w:semiHidden/>
    <w:rsid w:val="006D3AEC"/>
    <w:rPr>
      <w:sz w:val="16"/>
      <w:szCs w:val="16"/>
    </w:rPr>
  </w:style>
  <w:style w:type="paragraph" w:styleId="CommentText">
    <w:name w:val="annotation text"/>
    <w:basedOn w:val="Normal"/>
    <w:link w:val="CommentTextChar"/>
    <w:semiHidden/>
    <w:rsid w:val="006D3AEC"/>
    <w:rPr>
      <w:sz w:val="20"/>
      <w:szCs w:val="20"/>
    </w:rPr>
  </w:style>
  <w:style w:type="paragraph" w:styleId="CommentSubject">
    <w:name w:val="annotation subject"/>
    <w:basedOn w:val="CommentText"/>
    <w:next w:val="CommentText"/>
    <w:semiHidden/>
    <w:rsid w:val="006D3AEC"/>
    <w:rPr>
      <w:b/>
      <w:bCs/>
    </w:rPr>
  </w:style>
  <w:style w:type="paragraph" w:styleId="ListParagraph">
    <w:name w:val="List Paragraph"/>
    <w:basedOn w:val="Normal"/>
    <w:uiPriority w:val="34"/>
    <w:qFormat/>
    <w:rsid w:val="00BB5475"/>
    <w:pPr>
      <w:ind w:left="720"/>
    </w:pPr>
  </w:style>
  <w:style w:type="paragraph" w:styleId="Footer">
    <w:name w:val="footer"/>
    <w:basedOn w:val="Normal"/>
    <w:link w:val="FooterChar"/>
    <w:uiPriority w:val="99"/>
    <w:rsid w:val="005D08AF"/>
    <w:pPr>
      <w:tabs>
        <w:tab w:val="center" w:pos="4680"/>
        <w:tab w:val="right" w:pos="9360"/>
      </w:tabs>
    </w:pPr>
  </w:style>
  <w:style w:type="character" w:customStyle="1" w:styleId="FooterChar">
    <w:name w:val="Footer Char"/>
    <w:basedOn w:val="DefaultParagraphFont"/>
    <w:link w:val="Footer"/>
    <w:uiPriority w:val="99"/>
    <w:rsid w:val="005D08AF"/>
    <w:rPr>
      <w:sz w:val="24"/>
      <w:szCs w:val="24"/>
    </w:rPr>
  </w:style>
  <w:style w:type="character" w:styleId="Strong">
    <w:name w:val="Strong"/>
    <w:basedOn w:val="DefaultParagraphFont"/>
    <w:uiPriority w:val="22"/>
    <w:qFormat/>
    <w:rsid w:val="00A37B5B"/>
    <w:rPr>
      <w:b/>
      <w:bCs/>
    </w:rPr>
  </w:style>
  <w:style w:type="paragraph" w:styleId="Revision">
    <w:name w:val="Revision"/>
    <w:hidden/>
    <w:uiPriority w:val="99"/>
    <w:semiHidden/>
    <w:rsid w:val="002713EF"/>
    <w:rPr>
      <w:sz w:val="24"/>
      <w:szCs w:val="24"/>
    </w:rPr>
  </w:style>
  <w:style w:type="character" w:styleId="FollowedHyperlink">
    <w:name w:val="FollowedHyperlink"/>
    <w:basedOn w:val="DefaultParagraphFont"/>
    <w:rsid w:val="002713EF"/>
    <w:rPr>
      <w:color w:val="800080"/>
      <w:u w:val="single"/>
    </w:rPr>
  </w:style>
  <w:style w:type="paragraph" w:styleId="NormalWeb">
    <w:name w:val="Normal (Web)"/>
    <w:basedOn w:val="Normal"/>
    <w:uiPriority w:val="99"/>
    <w:unhideWhenUsed/>
    <w:rsid w:val="00C75316"/>
    <w:pPr>
      <w:spacing w:before="100" w:beforeAutospacing="1" w:after="100" w:afterAutospacing="1"/>
    </w:pPr>
  </w:style>
  <w:style w:type="character" w:customStyle="1" w:styleId="Heading1Char">
    <w:name w:val="Heading 1 Char"/>
    <w:basedOn w:val="DefaultParagraphFont"/>
    <w:link w:val="Heading1"/>
    <w:rsid w:val="001C6A98"/>
    <w:rPr>
      <w:b/>
      <w:bCs/>
      <w:color w:val="000000" w:themeColor="text1"/>
      <w:sz w:val="24"/>
      <w:szCs w:val="24"/>
      <w:u w:val="single"/>
    </w:rPr>
  </w:style>
  <w:style w:type="character" w:customStyle="1" w:styleId="Heading2Char">
    <w:name w:val="Heading 2 Char"/>
    <w:basedOn w:val="DefaultParagraphFont"/>
    <w:link w:val="Heading2"/>
    <w:rsid w:val="00850317"/>
    <w:rPr>
      <w:rFonts w:ascii="Arial Bold" w:hAnsi="Arial Bold" w:cs="Arial"/>
      <w:b/>
      <w:bCs/>
      <w:iCs/>
      <w:color w:val="0067AC"/>
      <w:sz w:val="28"/>
      <w:szCs w:val="28"/>
    </w:rPr>
  </w:style>
  <w:style w:type="character" w:customStyle="1" w:styleId="Heading3Char">
    <w:name w:val="Heading 3 Char"/>
    <w:basedOn w:val="DefaultParagraphFont"/>
    <w:link w:val="Heading3"/>
    <w:rsid w:val="00850317"/>
    <w:rPr>
      <w:rFonts w:ascii="Arial Bold" w:hAnsi="Arial Bold" w:cs="Arial"/>
      <w:b/>
      <w:bCs/>
      <w:color w:val="677719"/>
      <w:sz w:val="24"/>
      <w:szCs w:val="24"/>
    </w:rPr>
  </w:style>
  <w:style w:type="character" w:customStyle="1" w:styleId="Heading4Char">
    <w:name w:val="Heading 4 Char"/>
    <w:basedOn w:val="DefaultParagraphFont"/>
    <w:link w:val="Heading4"/>
    <w:rsid w:val="00850317"/>
    <w:rPr>
      <w:rFonts w:ascii="Arial Bold" w:hAnsi="Arial Bold" w:cs="Arial"/>
      <w:b/>
      <w:smallCaps/>
      <w:color w:val="C27B13"/>
      <w:sz w:val="22"/>
      <w:szCs w:val="24"/>
    </w:rPr>
  </w:style>
  <w:style w:type="character" w:customStyle="1" w:styleId="Heading6Char">
    <w:name w:val="Heading 6 Char"/>
    <w:basedOn w:val="DefaultParagraphFont"/>
    <w:link w:val="Heading6"/>
    <w:rsid w:val="00850317"/>
    <w:rPr>
      <w:rFonts w:ascii="Arial" w:hAnsi="Arial" w:cs="Arial"/>
      <w:bCs/>
      <w:iCs/>
      <w:sz w:val="22"/>
      <w:szCs w:val="26"/>
    </w:rPr>
  </w:style>
  <w:style w:type="character" w:customStyle="1" w:styleId="Heading7Char">
    <w:name w:val="Heading 7 Char"/>
    <w:basedOn w:val="DefaultParagraphFont"/>
    <w:link w:val="Heading7"/>
    <w:rsid w:val="00850317"/>
    <w:rPr>
      <w:rFonts w:ascii="Arial" w:hAnsi="Arial" w:cs="Arial"/>
      <w:sz w:val="22"/>
      <w:szCs w:val="22"/>
    </w:rPr>
  </w:style>
  <w:style w:type="character" w:customStyle="1" w:styleId="Heading8Char">
    <w:name w:val="Heading 8 Char"/>
    <w:basedOn w:val="DefaultParagraphFont"/>
    <w:link w:val="Heading8"/>
    <w:rsid w:val="00850317"/>
    <w:rPr>
      <w:rFonts w:ascii="Arial" w:hAnsi="Arial" w:cs="Arial"/>
      <w:bCs/>
      <w:sz w:val="22"/>
      <w:szCs w:val="22"/>
    </w:rPr>
  </w:style>
  <w:style w:type="character" w:customStyle="1" w:styleId="Heading9Char">
    <w:name w:val="Heading 9 Char"/>
    <w:basedOn w:val="DefaultParagraphFont"/>
    <w:link w:val="Heading9"/>
    <w:rsid w:val="00850317"/>
    <w:rPr>
      <w:rFonts w:ascii="Arial" w:hAnsi="Arial" w:cs="Arial"/>
      <w:sz w:val="22"/>
      <w:szCs w:val="22"/>
    </w:rPr>
  </w:style>
  <w:style w:type="paragraph" w:styleId="BodyText3">
    <w:name w:val="Body Text 3"/>
    <w:basedOn w:val="Normal"/>
    <w:link w:val="BodyText3Char"/>
    <w:rsid w:val="00850317"/>
    <w:rPr>
      <w:i/>
      <w:sz w:val="20"/>
      <w:szCs w:val="20"/>
    </w:rPr>
  </w:style>
  <w:style w:type="character" w:customStyle="1" w:styleId="BodyText3Char">
    <w:name w:val="Body Text 3 Char"/>
    <w:basedOn w:val="DefaultParagraphFont"/>
    <w:link w:val="BodyText3"/>
    <w:rsid w:val="00850317"/>
    <w:rPr>
      <w:i/>
    </w:rPr>
  </w:style>
  <w:style w:type="character" w:customStyle="1" w:styleId="CommentTextChar">
    <w:name w:val="Comment Text Char"/>
    <w:basedOn w:val="DefaultParagraphFont"/>
    <w:link w:val="CommentText"/>
    <w:semiHidden/>
    <w:rsid w:val="0098598D"/>
  </w:style>
  <w:style w:type="table" w:styleId="TableGrid">
    <w:name w:val="Table Grid"/>
    <w:basedOn w:val="TableNormal"/>
    <w:uiPriority w:val="59"/>
    <w:rsid w:val="00965A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
    <w:name w:val="Tabela com grade"/>
    <w:basedOn w:val="TableNormal"/>
    <w:rsid w:val="008A09B8"/>
    <w:rPr>
      <w:sz w:val="24"/>
      <w:szCs w:val="24"/>
    </w:rPr>
    <w:tblPr>
      <w:tblCellMar>
        <w:left w:w="0" w:type="dxa"/>
        <w:right w:w="0" w:type="dxa"/>
      </w:tblCellMar>
    </w:tblPr>
  </w:style>
  <w:style w:type="character" w:customStyle="1" w:styleId="apple-converted-space">
    <w:name w:val="apple-converted-space"/>
    <w:basedOn w:val="DefaultParagraphFont"/>
    <w:rsid w:val="00926C8D"/>
  </w:style>
  <w:style w:type="paragraph" w:styleId="z-TopofForm">
    <w:name w:val="HTML Top of Form"/>
    <w:basedOn w:val="Normal"/>
    <w:next w:val="Normal"/>
    <w:link w:val="z-TopofFormChar"/>
    <w:hidden/>
    <w:rsid w:val="00926C8D"/>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926C8D"/>
    <w:rPr>
      <w:rFonts w:ascii="Arial" w:hAnsi="Arial" w:cs="Arial"/>
      <w:vanish/>
      <w:sz w:val="16"/>
      <w:szCs w:val="16"/>
    </w:rPr>
  </w:style>
  <w:style w:type="paragraph" w:styleId="z-BottomofForm">
    <w:name w:val="HTML Bottom of Form"/>
    <w:basedOn w:val="Normal"/>
    <w:next w:val="Normal"/>
    <w:link w:val="z-BottomofFormChar"/>
    <w:hidden/>
    <w:rsid w:val="00926C8D"/>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926C8D"/>
    <w:rPr>
      <w:rFonts w:ascii="Arial" w:hAnsi="Arial" w:cs="Arial"/>
      <w:vanish/>
      <w:sz w:val="16"/>
      <w:szCs w:val="16"/>
    </w:rPr>
  </w:style>
  <w:style w:type="paragraph" w:customStyle="1" w:styleId="normaltext">
    <w:name w:val="normaltext"/>
    <w:rsid w:val="00666029"/>
    <w:pPr>
      <w:spacing w:after="120"/>
    </w:pPr>
    <w:rPr>
      <w:rFonts w:eastAsiaTheme="minorEastAsia"/>
      <w:sz w:val="24"/>
      <w:szCs w:val="24"/>
    </w:rPr>
  </w:style>
  <w:style w:type="paragraph" w:styleId="NoSpacing">
    <w:name w:val="No Spacing"/>
    <w:uiPriority w:val="1"/>
    <w:qFormat/>
    <w:rsid w:val="002D6538"/>
    <w:rPr>
      <w:sz w:val="24"/>
      <w:szCs w:val="24"/>
    </w:rPr>
  </w:style>
  <w:style w:type="paragraph" w:styleId="Subtitle">
    <w:name w:val="Subtitle"/>
    <w:basedOn w:val="Normal"/>
    <w:next w:val="Normal"/>
    <w:link w:val="SubtitleChar"/>
    <w:qFormat/>
    <w:rsid w:val="00386C58"/>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386C58"/>
    <w:rPr>
      <w:rFonts w:asciiTheme="majorHAnsi" w:eastAsiaTheme="majorEastAsia" w:hAnsiTheme="majorHAnsi" w:cstheme="majorBidi"/>
      <w:i/>
      <w:iCs/>
      <w:color w:val="4F81BD" w:themeColor="accent1"/>
      <w:spacing w:val="15"/>
      <w:sz w:val="24"/>
      <w:szCs w:val="24"/>
    </w:rPr>
  </w:style>
  <w:style w:type="table" w:customStyle="1" w:styleId="PlainTable21">
    <w:name w:val="Plain Table 21"/>
    <w:basedOn w:val="TableNormal"/>
    <w:uiPriority w:val="42"/>
    <w:rsid w:val="002E10E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ResponseOptions">
    <w:name w:val="Response Options"/>
    <w:basedOn w:val="normaltext"/>
    <w:qFormat/>
    <w:rsid w:val="0051228B"/>
    <w:pPr>
      <w:numPr>
        <w:numId w:val="5"/>
      </w:numPr>
      <w:tabs>
        <w:tab w:val="left" w:pos="6840"/>
      </w:tabs>
      <w:contextualSpacing/>
    </w:pPr>
  </w:style>
  <w:style w:type="paragraph" w:customStyle="1" w:styleId="Question">
    <w:name w:val="Question"/>
    <w:basedOn w:val="Default"/>
    <w:qFormat/>
    <w:rsid w:val="0093017E"/>
    <w:pPr>
      <w:numPr>
        <w:numId w:val="3"/>
      </w:numPr>
      <w:spacing w:before="120" w:after="120"/>
      <w:ind w:left="450"/>
    </w:pPr>
    <w:rPr>
      <w:rFonts w:ascii="Times New Roman" w:hAnsi="Times New Roman" w:cs="Times New Roman"/>
      <w:b/>
      <w:bCs/>
      <w:color w:val="000000" w:themeColor="text1"/>
    </w:rPr>
  </w:style>
  <w:style w:type="character" w:customStyle="1" w:styleId="HeaderChar">
    <w:name w:val="Header Char"/>
    <w:basedOn w:val="DefaultParagraphFont"/>
    <w:link w:val="Header"/>
    <w:uiPriority w:val="99"/>
    <w:rsid w:val="001C6A9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78D1"/>
    <w:rPr>
      <w:sz w:val="24"/>
      <w:szCs w:val="24"/>
    </w:rPr>
  </w:style>
  <w:style w:type="paragraph" w:styleId="Heading1">
    <w:name w:val="heading 1"/>
    <w:basedOn w:val="Question"/>
    <w:next w:val="Normal"/>
    <w:link w:val="Heading1Char"/>
    <w:qFormat/>
    <w:rsid w:val="001C6A98"/>
    <w:pPr>
      <w:numPr>
        <w:numId w:val="0"/>
      </w:numPr>
      <w:spacing w:after="240"/>
      <w:ind w:left="-86"/>
      <w:jc w:val="center"/>
      <w:outlineLvl w:val="0"/>
    </w:pPr>
    <w:rPr>
      <w:u w:val="single"/>
    </w:rPr>
  </w:style>
  <w:style w:type="paragraph" w:styleId="Heading2">
    <w:name w:val="heading 2"/>
    <w:basedOn w:val="Normal"/>
    <w:next w:val="Normal"/>
    <w:link w:val="Heading2Char"/>
    <w:qFormat/>
    <w:rsid w:val="00850317"/>
    <w:pPr>
      <w:keepNext/>
      <w:spacing w:after="120"/>
      <w:ind w:left="720" w:hanging="720"/>
      <w:outlineLvl w:val="1"/>
    </w:pPr>
    <w:rPr>
      <w:rFonts w:ascii="Arial Bold" w:hAnsi="Arial Bold" w:cs="Arial"/>
      <w:b/>
      <w:bCs/>
      <w:iCs/>
      <w:color w:val="0067AC"/>
      <w:sz w:val="28"/>
      <w:szCs w:val="28"/>
    </w:rPr>
  </w:style>
  <w:style w:type="paragraph" w:styleId="Heading3">
    <w:name w:val="heading 3"/>
    <w:basedOn w:val="Normal"/>
    <w:next w:val="Normal"/>
    <w:link w:val="Heading3Char"/>
    <w:qFormat/>
    <w:rsid w:val="00850317"/>
    <w:pPr>
      <w:keepNext/>
      <w:spacing w:after="120"/>
      <w:ind w:left="720" w:hanging="720"/>
      <w:outlineLvl w:val="2"/>
    </w:pPr>
    <w:rPr>
      <w:rFonts w:ascii="Arial Bold" w:hAnsi="Arial Bold" w:cs="Arial"/>
      <w:b/>
      <w:bCs/>
      <w:color w:val="677719"/>
    </w:rPr>
  </w:style>
  <w:style w:type="paragraph" w:styleId="Heading4">
    <w:name w:val="heading 4"/>
    <w:basedOn w:val="Normal"/>
    <w:next w:val="Normal"/>
    <w:link w:val="Heading4Char"/>
    <w:qFormat/>
    <w:rsid w:val="00850317"/>
    <w:pPr>
      <w:keepNext/>
      <w:spacing w:after="120"/>
      <w:outlineLvl w:val="3"/>
    </w:pPr>
    <w:rPr>
      <w:rFonts w:ascii="Arial Bold" w:hAnsi="Arial Bold" w:cs="Arial"/>
      <w:b/>
      <w:smallCaps/>
      <w:color w:val="C27B13"/>
      <w:sz w:val="22"/>
    </w:rPr>
  </w:style>
  <w:style w:type="paragraph" w:styleId="Heading5">
    <w:name w:val="heading 5"/>
    <w:basedOn w:val="Normal"/>
    <w:next w:val="Normal"/>
    <w:qFormat/>
    <w:rsid w:val="002678D1"/>
    <w:pPr>
      <w:keepNext/>
      <w:jc w:val="center"/>
      <w:outlineLvl w:val="4"/>
    </w:pPr>
    <w:rPr>
      <w:rFonts w:ascii="Arial" w:hAnsi="Arial" w:cs="Arial"/>
      <w:b/>
      <w:bCs/>
      <w:iCs/>
      <w:sz w:val="12"/>
      <w:szCs w:val="20"/>
    </w:rPr>
  </w:style>
  <w:style w:type="paragraph" w:styleId="Heading6">
    <w:name w:val="heading 6"/>
    <w:basedOn w:val="Normal"/>
    <w:next w:val="Normal"/>
    <w:link w:val="Heading6Char"/>
    <w:qFormat/>
    <w:rsid w:val="00850317"/>
    <w:pPr>
      <w:keepNext/>
      <w:autoSpaceDE w:val="0"/>
      <w:autoSpaceDN w:val="0"/>
      <w:adjustRightInd w:val="0"/>
      <w:spacing w:after="240"/>
      <w:outlineLvl w:val="5"/>
    </w:pPr>
    <w:rPr>
      <w:rFonts w:ascii="Arial" w:hAnsi="Arial" w:cs="Arial"/>
      <w:bCs/>
      <w:iCs/>
      <w:sz w:val="22"/>
      <w:szCs w:val="26"/>
    </w:rPr>
  </w:style>
  <w:style w:type="paragraph" w:styleId="Heading7">
    <w:name w:val="heading 7"/>
    <w:basedOn w:val="Normal"/>
    <w:next w:val="Normal"/>
    <w:link w:val="Heading7Char"/>
    <w:qFormat/>
    <w:rsid w:val="00850317"/>
    <w:pPr>
      <w:keepNext/>
      <w:autoSpaceDE w:val="0"/>
      <w:autoSpaceDN w:val="0"/>
      <w:adjustRightInd w:val="0"/>
      <w:spacing w:after="240"/>
      <w:outlineLvl w:val="6"/>
    </w:pPr>
    <w:rPr>
      <w:rFonts w:ascii="Arial" w:hAnsi="Arial" w:cs="Arial"/>
      <w:sz w:val="22"/>
      <w:szCs w:val="22"/>
    </w:rPr>
  </w:style>
  <w:style w:type="paragraph" w:styleId="Heading8">
    <w:name w:val="heading 8"/>
    <w:basedOn w:val="Normal"/>
    <w:next w:val="Normal"/>
    <w:link w:val="Heading8Char"/>
    <w:qFormat/>
    <w:rsid w:val="00850317"/>
    <w:pPr>
      <w:keepNext/>
      <w:spacing w:after="240"/>
      <w:outlineLvl w:val="7"/>
    </w:pPr>
    <w:rPr>
      <w:rFonts w:ascii="Arial" w:hAnsi="Arial" w:cs="Arial"/>
      <w:bCs/>
      <w:sz w:val="22"/>
      <w:szCs w:val="22"/>
    </w:rPr>
  </w:style>
  <w:style w:type="paragraph" w:styleId="Heading9">
    <w:name w:val="heading 9"/>
    <w:basedOn w:val="Normal"/>
    <w:next w:val="Normal"/>
    <w:link w:val="Heading9Char"/>
    <w:qFormat/>
    <w:rsid w:val="00850317"/>
    <w:pPr>
      <w:keepNext/>
      <w:spacing w:after="120"/>
      <w:jc w:val="both"/>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678D1"/>
    <w:pPr>
      <w:widowControl w:val="0"/>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rsid w:val="002678D1"/>
    <w:pPr>
      <w:tabs>
        <w:tab w:val="center" w:pos="4320"/>
        <w:tab w:val="right" w:pos="8640"/>
      </w:tabs>
    </w:pPr>
  </w:style>
  <w:style w:type="paragraph" w:customStyle="1" w:styleId="Questions">
    <w:name w:val="Questions"/>
    <w:basedOn w:val="Normal"/>
    <w:rsid w:val="002678D1"/>
    <w:pPr>
      <w:numPr>
        <w:numId w:val="1"/>
      </w:numPr>
    </w:pPr>
    <w:rPr>
      <w:rFonts w:ascii="Arial" w:hAnsi="Arial" w:cs="Arial"/>
      <w:b/>
      <w:bCs/>
      <w:sz w:val="18"/>
    </w:rPr>
  </w:style>
  <w:style w:type="paragraph" w:styleId="BalloonText">
    <w:name w:val="Balloon Text"/>
    <w:basedOn w:val="Normal"/>
    <w:semiHidden/>
    <w:rsid w:val="002678D1"/>
    <w:rPr>
      <w:rFonts w:ascii="Tahoma" w:hAnsi="Tahoma" w:cs="Tahoma"/>
      <w:sz w:val="16"/>
      <w:szCs w:val="16"/>
    </w:rPr>
  </w:style>
  <w:style w:type="paragraph" w:styleId="BodyText">
    <w:name w:val="Body Text"/>
    <w:basedOn w:val="Normal"/>
    <w:rsid w:val="002678D1"/>
    <w:rPr>
      <w:b/>
      <w:bCs/>
    </w:rPr>
  </w:style>
  <w:style w:type="character" w:styleId="Hyperlink">
    <w:name w:val="Hyperlink"/>
    <w:basedOn w:val="DefaultParagraphFont"/>
    <w:rsid w:val="002678D1"/>
    <w:rPr>
      <w:rFonts w:cs="Times New Roman"/>
      <w:color w:val="0000FF"/>
      <w:u w:val="single"/>
    </w:rPr>
  </w:style>
  <w:style w:type="character" w:styleId="CommentReference">
    <w:name w:val="annotation reference"/>
    <w:basedOn w:val="DefaultParagraphFont"/>
    <w:semiHidden/>
    <w:rsid w:val="006D3AEC"/>
    <w:rPr>
      <w:sz w:val="16"/>
      <w:szCs w:val="16"/>
    </w:rPr>
  </w:style>
  <w:style w:type="paragraph" w:styleId="CommentText">
    <w:name w:val="annotation text"/>
    <w:basedOn w:val="Normal"/>
    <w:link w:val="CommentTextChar"/>
    <w:semiHidden/>
    <w:rsid w:val="006D3AEC"/>
    <w:rPr>
      <w:sz w:val="20"/>
      <w:szCs w:val="20"/>
    </w:rPr>
  </w:style>
  <w:style w:type="paragraph" w:styleId="CommentSubject">
    <w:name w:val="annotation subject"/>
    <w:basedOn w:val="CommentText"/>
    <w:next w:val="CommentText"/>
    <w:semiHidden/>
    <w:rsid w:val="006D3AEC"/>
    <w:rPr>
      <w:b/>
      <w:bCs/>
    </w:rPr>
  </w:style>
  <w:style w:type="paragraph" w:styleId="ListParagraph">
    <w:name w:val="List Paragraph"/>
    <w:basedOn w:val="Normal"/>
    <w:uiPriority w:val="34"/>
    <w:qFormat/>
    <w:rsid w:val="00BB5475"/>
    <w:pPr>
      <w:ind w:left="720"/>
    </w:pPr>
  </w:style>
  <w:style w:type="paragraph" w:styleId="Footer">
    <w:name w:val="footer"/>
    <w:basedOn w:val="Normal"/>
    <w:link w:val="FooterChar"/>
    <w:uiPriority w:val="99"/>
    <w:rsid w:val="005D08AF"/>
    <w:pPr>
      <w:tabs>
        <w:tab w:val="center" w:pos="4680"/>
        <w:tab w:val="right" w:pos="9360"/>
      </w:tabs>
    </w:pPr>
  </w:style>
  <w:style w:type="character" w:customStyle="1" w:styleId="FooterChar">
    <w:name w:val="Footer Char"/>
    <w:basedOn w:val="DefaultParagraphFont"/>
    <w:link w:val="Footer"/>
    <w:uiPriority w:val="99"/>
    <w:rsid w:val="005D08AF"/>
    <w:rPr>
      <w:sz w:val="24"/>
      <w:szCs w:val="24"/>
    </w:rPr>
  </w:style>
  <w:style w:type="character" w:styleId="Strong">
    <w:name w:val="Strong"/>
    <w:basedOn w:val="DefaultParagraphFont"/>
    <w:uiPriority w:val="22"/>
    <w:qFormat/>
    <w:rsid w:val="00A37B5B"/>
    <w:rPr>
      <w:b/>
      <w:bCs/>
    </w:rPr>
  </w:style>
  <w:style w:type="paragraph" w:styleId="Revision">
    <w:name w:val="Revision"/>
    <w:hidden/>
    <w:uiPriority w:val="99"/>
    <w:semiHidden/>
    <w:rsid w:val="002713EF"/>
    <w:rPr>
      <w:sz w:val="24"/>
      <w:szCs w:val="24"/>
    </w:rPr>
  </w:style>
  <w:style w:type="character" w:styleId="FollowedHyperlink">
    <w:name w:val="FollowedHyperlink"/>
    <w:basedOn w:val="DefaultParagraphFont"/>
    <w:rsid w:val="002713EF"/>
    <w:rPr>
      <w:color w:val="800080"/>
      <w:u w:val="single"/>
    </w:rPr>
  </w:style>
  <w:style w:type="paragraph" w:styleId="NormalWeb">
    <w:name w:val="Normal (Web)"/>
    <w:basedOn w:val="Normal"/>
    <w:uiPriority w:val="99"/>
    <w:unhideWhenUsed/>
    <w:rsid w:val="00C75316"/>
    <w:pPr>
      <w:spacing w:before="100" w:beforeAutospacing="1" w:after="100" w:afterAutospacing="1"/>
    </w:pPr>
  </w:style>
  <w:style w:type="character" w:customStyle="1" w:styleId="Heading1Char">
    <w:name w:val="Heading 1 Char"/>
    <w:basedOn w:val="DefaultParagraphFont"/>
    <w:link w:val="Heading1"/>
    <w:rsid w:val="001C6A98"/>
    <w:rPr>
      <w:b/>
      <w:bCs/>
      <w:color w:val="000000" w:themeColor="text1"/>
      <w:sz w:val="24"/>
      <w:szCs w:val="24"/>
      <w:u w:val="single"/>
    </w:rPr>
  </w:style>
  <w:style w:type="character" w:customStyle="1" w:styleId="Heading2Char">
    <w:name w:val="Heading 2 Char"/>
    <w:basedOn w:val="DefaultParagraphFont"/>
    <w:link w:val="Heading2"/>
    <w:rsid w:val="00850317"/>
    <w:rPr>
      <w:rFonts w:ascii="Arial Bold" w:hAnsi="Arial Bold" w:cs="Arial"/>
      <w:b/>
      <w:bCs/>
      <w:iCs/>
      <w:color w:val="0067AC"/>
      <w:sz w:val="28"/>
      <w:szCs w:val="28"/>
    </w:rPr>
  </w:style>
  <w:style w:type="character" w:customStyle="1" w:styleId="Heading3Char">
    <w:name w:val="Heading 3 Char"/>
    <w:basedOn w:val="DefaultParagraphFont"/>
    <w:link w:val="Heading3"/>
    <w:rsid w:val="00850317"/>
    <w:rPr>
      <w:rFonts w:ascii="Arial Bold" w:hAnsi="Arial Bold" w:cs="Arial"/>
      <w:b/>
      <w:bCs/>
      <w:color w:val="677719"/>
      <w:sz w:val="24"/>
      <w:szCs w:val="24"/>
    </w:rPr>
  </w:style>
  <w:style w:type="character" w:customStyle="1" w:styleId="Heading4Char">
    <w:name w:val="Heading 4 Char"/>
    <w:basedOn w:val="DefaultParagraphFont"/>
    <w:link w:val="Heading4"/>
    <w:rsid w:val="00850317"/>
    <w:rPr>
      <w:rFonts w:ascii="Arial Bold" w:hAnsi="Arial Bold" w:cs="Arial"/>
      <w:b/>
      <w:smallCaps/>
      <w:color w:val="C27B13"/>
      <w:sz w:val="22"/>
      <w:szCs w:val="24"/>
    </w:rPr>
  </w:style>
  <w:style w:type="character" w:customStyle="1" w:styleId="Heading6Char">
    <w:name w:val="Heading 6 Char"/>
    <w:basedOn w:val="DefaultParagraphFont"/>
    <w:link w:val="Heading6"/>
    <w:rsid w:val="00850317"/>
    <w:rPr>
      <w:rFonts w:ascii="Arial" w:hAnsi="Arial" w:cs="Arial"/>
      <w:bCs/>
      <w:iCs/>
      <w:sz w:val="22"/>
      <w:szCs w:val="26"/>
    </w:rPr>
  </w:style>
  <w:style w:type="character" w:customStyle="1" w:styleId="Heading7Char">
    <w:name w:val="Heading 7 Char"/>
    <w:basedOn w:val="DefaultParagraphFont"/>
    <w:link w:val="Heading7"/>
    <w:rsid w:val="00850317"/>
    <w:rPr>
      <w:rFonts w:ascii="Arial" w:hAnsi="Arial" w:cs="Arial"/>
      <w:sz w:val="22"/>
      <w:szCs w:val="22"/>
    </w:rPr>
  </w:style>
  <w:style w:type="character" w:customStyle="1" w:styleId="Heading8Char">
    <w:name w:val="Heading 8 Char"/>
    <w:basedOn w:val="DefaultParagraphFont"/>
    <w:link w:val="Heading8"/>
    <w:rsid w:val="00850317"/>
    <w:rPr>
      <w:rFonts w:ascii="Arial" w:hAnsi="Arial" w:cs="Arial"/>
      <w:bCs/>
      <w:sz w:val="22"/>
      <w:szCs w:val="22"/>
    </w:rPr>
  </w:style>
  <w:style w:type="character" w:customStyle="1" w:styleId="Heading9Char">
    <w:name w:val="Heading 9 Char"/>
    <w:basedOn w:val="DefaultParagraphFont"/>
    <w:link w:val="Heading9"/>
    <w:rsid w:val="00850317"/>
    <w:rPr>
      <w:rFonts w:ascii="Arial" w:hAnsi="Arial" w:cs="Arial"/>
      <w:sz w:val="22"/>
      <w:szCs w:val="22"/>
    </w:rPr>
  </w:style>
  <w:style w:type="paragraph" w:styleId="BodyText3">
    <w:name w:val="Body Text 3"/>
    <w:basedOn w:val="Normal"/>
    <w:link w:val="BodyText3Char"/>
    <w:rsid w:val="00850317"/>
    <w:rPr>
      <w:i/>
      <w:sz w:val="20"/>
      <w:szCs w:val="20"/>
    </w:rPr>
  </w:style>
  <w:style w:type="character" w:customStyle="1" w:styleId="BodyText3Char">
    <w:name w:val="Body Text 3 Char"/>
    <w:basedOn w:val="DefaultParagraphFont"/>
    <w:link w:val="BodyText3"/>
    <w:rsid w:val="00850317"/>
    <w:rPr>
      <w:i/>
    </w:rPr>
  </w:style>
  <w:style w:type="character" w:customStyle="1" w:styleId="CommentTextChar">
    <w:name w:val="Comment Text Char"/>
    <w:basedOn w:val="DefaultParagraphFont"/>
    <w:link w:val="CommentText"/>
    <w:semiHidden/>
    <w:rsid w:val="0098598D"/>
  </w:style>
  <w:style w:type="table" w:styleId="TableGrid">
    <w:name w:val="Table Grid"/>
    <w:basedOn w:val="TableNormal"/>
    <w:uiPriority w:val="59"/>
    <w:rsid w:val="00965A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
    <w:name w:val="Tabela com grade"/>
    <w:basedOn w:val="TableNormal"/>
    <w:rsid w:val="008A09B8"/>
    <w:rPr>
      <w:sz w:val="24"/>
      <w:szCs w:val="24"/>
    </w:rPr>
    <w:tblPr>
      <w:tblCellMar>
        <w:left w:w="0" w:type="dxa"/>
        <w:right w:w="0" w:type="dxa"/>
      </w:tblCellMar>
    </w:tblPr>
  </w:style>
  <w:style w:type="character" w:customStyle="1" w:styleId="apple-converted-space">
    <w:name w:val="apple-converted-space"/>
    <w:basedOn w:val="DefaultParagraphFont"/>
    <w:rsid w:val="00926C8D"/>
  </w:style>
  <w:style w:type="paragraph" w:styleId="z-TopofForm">
    <w:name w:val="HTML Top of Form"/>
    <w:basedOn w:val="Normal"/>
    <w:next w:val="Normal"/>
    <w:link w:val="z-TopofFormChar"/>
    <w:hidden/>
    <w:rsid w:val="00926C8D"/>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926C8D"/>
    <w:rPr>
      <w:rFonts w:ascii="Arial" w:hAnsi="Arial" w:cs="Arial"/>
      <w:vanish/>
      <w:sz w:val="16"/>
      <w:szCs w:val="16"/>
    </w:rPr>
  </w:style>
  <w:style w:type="paragraph" w:styleId="z-BottomofForm">
    <w:name w:val="HTML Bottom of Form"/>
    <w:basedOn w:val="Normal"/>
    <w:next w:val="Normal"/>
    <w:link w:val="z-BottomofFormChar"/>
    <w:hidden/>
    <w:rsid w:val="00926C8D"/>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926C8D"/>
    <w:rPr>
      <w:rFonts w:ascii="Arial" w:hAnsi="Arial" w:cs="Arial"/>
      <w:vanish/>
      <w:sz w:val="16"/>
      <w:szCs w:val="16"/>
    </w:rPr>
  </w:style>
  <w:style w:type="paragraph" w:customStyle="1" w:styleId="normaltext">
    <w:name w:val="normaltext"/>
    <w:rsid w:val="00666029"/>
    <w:pPr>
      <w:spacing w:after="120"/>
    </w:pPr>
    <w:rPr>
      <w:rFonts w:eastAsiaTheme="minorEastAsia"/>
      <w:sz w:val="24"/>
      <w:szCs w:val="24"/>
    </w:rPr>
  </w:style>
  <w:style w:type="paragraph" w:styleId="NoSpacing">
    <w:name w:val="No Spacing"/>
    <w:uiPriority w:val="1"/>
    <w:qFormat/>
    <w:rsid w:val="002D6538"/>
    <w:rPr>
      <w:sz w:val="24"/>
      <w:szCs w:val="24"/>
    </w:rPr>
  </w:style>
  <w:style w:type="paragraph" w:styleId="Subtitle">
    <w:name w:val="Subtitle"/>
    <w:basedOn w:val="Normal"/>
    <w:next w:val="Normal"/>
    <w:link w:val="SubtitleChar"/>
    <w:qFormat/>
    <w:rsid w:val="00386C58"/>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386C58"/>
    <w:rPr>
      <w:rFonts w:asciiTheme="majorHAnsi" w:eastAsiaTheme="majorEastAsia" w:hAnsiTheme="majorHAnsi" w:cstheme="majorBidi"/>
      <w:i/>
      <w:iCs/>
      <w:color w:val="4F81BD" w:themeColor="accent1"/>
      <w:spacing w:val="15"/>
      <w:sz w:val="24"/>
      <w:szCs w:val="24"/>
    </w:rPr>
  </w:style>
  <w:style w:type="table" w:customStyle="1" w:styleId="PlainTable21">
    <w:name w:val="Plain Table 21"/>
    <w:basedOn w:val="TableNormal"/>
    <w:uiPriority w:val="42"/>
    <w:rsid w:val="002E10E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ResponseOptions">
    <w:name w:val="Response Options"/>
    <w:basedOn w:val="normaltext"/>
    <w:qFormat/>
    <w:rsid w:val="0051228B"/>
    <w:pPr>
      <w:numPr>
        <w:numId w:val="5"/>
      </w:numPr>
      <w:tabs>
        <w:tab w:val="left" w:pos="6840"/>
      </w:tabs>
      <w:contextualSpacing/>
    </w:pPr>
  </w:style>
  <w:style w:type="paragraph" w:customStyle="1" w:styleId="Question">
    <w:name w:val="Question"/>
    <w:basedOn w:val="Default"/>
    <w:qFormat/>
    <w:rsid w:val="0093017E"/>
    <w:pPr>
      <w:numPr>
        <w:numId w:val="3"/>
      </w:numPr>
      <w:spacing w:before="120" w:after="120"/>
      <w:ind w:left="450"/>
    </w:pPr>
    <w:rPr>
      <w:rFonts w:ascii="Times New Roman" w:hAnsi="Times New Roman" w:cs="Times New Roman"/>
      <w:b/>
      <w:bCs/>
      <w:color w:val="000000" w:themeColor="text1"/>
    </w:rPr>
  </w:style>
  <w:style w:type="character" w:customStyle="1" w:styleId="HeaderChar">
    <w:name w:val="Header Char"/>
    <w:basedOn w:val="DefaultParagraphFont"/>
    <w:link w:val="Header"/>
    <w:uiPriority w:val="99"/>
    <w:rsid w:val="001C6A9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95167">
      <w:bodyDiv w:val="1"/>
      <w:marLeft w:val="0"/>
      <w:marRight w:val="0"/>
      <w:marTop w:val="0"/>
      <w:marBottom w:val="0"/>
      <w:divBdr>
        <w:top w:val="none" w:sz="0" w:space="0" w:color="auto"/>
        <w:left w:val="none" w:sz="0" w:space="0" w:color="auto"/>
        <w:bottom w:val="none" w:sz="0" w:space="0" w:color="auto"/>
        <w:right w:val="none" w:sz="0" w:space="0" w:color="auto"/>
      </w:divBdr>
    </w:div>
    <w:div w:id="84226216">
      <w:bodyDiv w:val="1"/>
      <w:marLeft w:val="0"/>
      <w:marRight w:val="0"/>
      <w:marTop w:val="0"/>
      <w:marBottom w:val="0"/>
      <w:divBdr>
        <w:top w:val="none" w:sz="0" w:space="0" w:color="auto"/>
        <w:left w:val="none" w:sz="0" w:space="0" w:color="auto"/>
        <w:bottom w:val="none" w:sz="0" w:space="0" w:color="auto"/>
        <w:right w:val="none" w:sz="0" w:space="0" w:color="auto"/>
      </w:divBdr>
    </w:div>
    <w:div w:id="163866006">
      <w:bodyDiv w:val="1"/>
      <w:marLeft w:val="0"/>
      <w:marRight w:val="0"/>
      <w:marTop w:val="0"/>
      <w:marBottom w:val="0"/>
      <w:divBdr>
        <w:top w:val="none" w:sz="0" w:space="0" w:color="auto"/>
        <w:left w:val="none" w:sz="0" w:space="0" w:color="auto"/>
        <w:bottom w:val="none" w:sz="0" w:space="0" w:color="auto"/>
        <w:right w:val="none" w:sz="0" w:space="0" w:color="auto"/>
      </w:divBdr>
    </w:div>
    <w:div w:id="214895568">
      <w:bodyDiv w:val="1"/>
      <w:marLeft w:val="0"/>
      <w:marRight w:val="0"/>
      <w:marTop w:val="0"/>
      <w:marBottom w:val="0"/>
      <w:divBdr>
        <w:top w:val="none" w:sz="0" w:space="0" w:color="auto"/>
        <w:left w:val="none" w:sz="0" w:space="0" w:color="auto"/>
        <w:bottom w:val="none" w:sz="0" w:space="0" w:color="auto"/>
        <w:right w:val="none" w:sz="0" w:space="0" w:color="auto"/>
      </w:divBdr>
    </w:div>
    <w:div w:id="228731210">
      <w:bodyDiv w:val="1"/>
      <w:marLeft w:val="0"/>
      <w:marRight w:val="0"/>
      <w:marTop w:val="0"/>
      <w:marBottom w:val="0"/>
      <w:divBdr>
        <w:top w:val="none" w:sz="0" w:space="0" w:color="auto"/>
        <w:left w:val="none" w:sz="0" w:space="0" w:color="auto"/>
        <w:bottom w:val="none" w:sz="0" w:space="0" w:color="auto"/>
        <w:right w:val="none" w:sz="0" w:space="0" w:color="auto"/>
      </w:divBdr>
    </w:div>
    <w:div w:id="277027424">
      <w:bodyDiv w:val="1"/>
      <w:marLeft w:val="0"/>
      <w:marRight w:val="0"/>
      <w:marTop w:val="0"/>
      <w:marBottom w:val="0"/>
      <w:divBdr>
        <w:top w:val="none" w:sz="0" w:space="0" w:color="auto"/>
        <w:left w:val="none" w:sz="0" w:space="0" w:color="auto"/>
        <w:bottom w:val="none" w:sz="0" w:space="0" w:color="auto"/>
        <w:right w:val="none" w:sz="0" w:space="0" w:color="auto"/>
      </w:divBdr>
    </w:div>
    <w:div w:id="332607887">
      <w:bodyDiv w:val="1"/>
      <w:marLeft w:val="0"/>
      <w:marRight w:val="0"/>
      <w:marTop w:val="0"/>
      <w:marBottom w:val="0"/>
      <w:divBdr>
        <w:top w:val="none" w:sz="0" w:space="0" w:color="auto"/>
        <w:left w:val="none" w:sz="0" w:space="0" w:color="auto"/>
        <w:bottom w:val="none" w:sz="0" w:space="0" w:color="auto"/>
        <w:right w:val="none" w:sz="0" w:space="0" w:color="auto"/>
      </w:divBdr>
    </w:div>
    <w:div w:id="400907279">
      <w:bodyDiv w:val="1"/>
      <w:marLeft w:val="0"/>
      <w:marRight w:val="0"/>
      <w:marTop w:val="0"/>
      <w:marBottom w:val="0"/>
      <w:divBdr>
        <w:top w:val="none" w:sz="0" w:space="0" w:color="auto"/>
        <w:left w:val="none" w:sz="0" w:space="0" w:color="auto"/>
        <w:bottom w:val="none" w:sz="0" w:space="0" w:color="auto"/>
        <w:right w:val="none" w:sz="0" w:space="0" w:color="auto"/>
      </w:divBdr>
    </w:div>
    <w:div w:id="611857946">
      <w:bodyDiv w:val="1"/>
      <w:marLeft w:val="0"/>
      <w:marRight w:val="0"/>
      <w:marTop w:val="0"/>
      <w:marBottom w:val="0"/>
      <w:divBdr>
        <w:top w:val="none" w:sz="0" w:space="0" w:color="auto"/>
        <w:left w:val="none" w:sz="0" w:space="0" w:color="auto"/>
        <w:bottom w:val="none" w:sz="0" w:space="0" w:color="auto"/>
        <w:right w:val="none" w:sz="0" w:space="0" w:color="auto"/>
      </w:divBdr>
    </w:div>
    <w:div w:id="775370108">
      <w:bodyDiv w:val="1"/>
      <w:marLeft w:val="0"/>
      <w:marRight w:val="0"/>
      <w:marTop w:val="0"/>
      <w:marBottom w:val="0"/>
      <w:divBdr>
        <w:top w:val="none" w:sz="0" w:space="0" w:color="auto"/>
        <w:left w:val="none" w:sz="0" w:space="0" w:color="auto"/>
        <w:bottom w:val="none" w:sz="0" w:space="0" w:color="auto"/>
        <w:right w:val="none" w:sz="0" w:space="0" w:color="auto"/>
      </w:divBdr>
    </w:div>
    <w:div w:id="806052085">
      <w:bodyDiv w:val="1"/>
      <w:marLeft w:val="0"/>
      <w:marRight w:val="0"/>
      <w:marTop w:val="0"/>
      <w:marBottom w:val="0"/>
      <w:divBdr>
        <w:top w:val="none" w:sz="0" w:space="0" w:color="auto"/>
        <w:left w:val="none" w:sz="0" w:space="0" w:color="auto"/>
        <w:bottom w:val="none" w:sz="0" w:space="0" w:color="auto"/>
        <w:right w:val="none" w:sz="0" w:space="0" w:color="auto"/>
      </w:divBdr>
    </w:div>
    <w:div w:id="823669490">
      <w:bodyDiv w:val="1"/>
      <w:marLeft w:val="0"/>
      <w:marRight w:val="0"/>
      <w:marTop w:val="0"/>
      <w:marBottom w:val="0"/>
      <w:divBdr>
        <w:top w:val="none" w:sz="0" w:space="0" w:color="auto"/>
        <w:left w:val="none" w:sz="0" w:space="0" w:color="auto"/>
        <w:bottom w:val="none" w:sz="0" w:space="0" w:color="auto"/>
        <w:right w:val="none" w:sz="0" w:space="0" w:color="auto"/>
      </w:divBdr>
    </w:div>
    <w:div w:id="838690508">
      <w:bodyDiv w:val="1"/>
      <w:marLeft w:val="0"/>
      <w:marRight w:val="0"/>
      <w:marTop w:val="0"/>
      <w:marBottom w:val="0"/>
      <w:divBdr>
        <w:top w:val="none" w:sz="0" w:space="0" w:color="auto"/>
        <w:left w:val="none" w:sz="0" w:space="0" w:color="auto"/>
        <w:bottom w:val="none" w:sz="0" w:space="0" w:color="auto"/>
        <w:right w:val="none" w:sz="0" w:space="0" w:color="auto"/>
      </w:divBdr>
    </w:div>
    <w:div w:id="973025002">
      <w:bodyDiv w:val="1"/>
      <w:marLeft w:val="0"/>
      <w:marRight w:val="0"/>
      <w:marTop w:val="0"/>
      <w:marBottom w:val="0"/>
      <w:divBdr>
        <w:top w:val="none" w:sz="0" w:space="0" w:color="auto"/>
        <w:left w:val="none" w:sz="0" w:space="0" w:color="auto"/>
        <w:bottom w:val="none" w:sz="0" w:space="0" w:color="auto"/>
        <w:right w:val="none" w:sz="0" w:space="0" w:color="auto"/>
      </w:divBdr>
    </w:div>
    <w:div w:id="1139346665">
      <w:bodyDiv w:val="1"/>
      <w:marLeft w:val="0"/>
      <w:marRight w:val="0"/>
      <w:marTop w:val="0"/>
      <w:marBottom w:val="0"/>
      <w:divBdr>
        <w:top w:val="none" w:sz="0" w:space="0" w:color="auto"/>
        <w:left w:val="none" w:sz="0" w:space="0" w:color="auto"/>
        <w:bottom w:val="none" w:sz="0" w:space="0" w:color="auto"/>
        <w:right w:val="none" w:sz="0" w:space="0" w:color="auto"/>
      </w:divBdr>
      <w:divsChild>
        <w:div w:id="636376408">
          <w:marLeft w:val="0"/>
          <w:marRight w:val="0"/>
          <w:marTop w:val="0"/>
          <w:marBottom w:val="0"/>
          <w:divBdr>
            <w:top w:val="single" w:sz="6" w:space="0" w:color="94A6B2"/>
            <w:left w:val="single" w:sz="6" w:space="0" w:color="94A6B2"/>
            <w:bottom w:val="single" w:sz="6" w:space="0" w:color="94A6B2"/>
            <w:right w:val="single" w:sz="6" w:space="0" w:color="94A6B2"/>
          </w:divBdr>
          <w:divsChild>
            <w:div w:id="1859418415">
              <w:marLeft w:val="0"/>
              <w:marRight w:val="0"/>
              <w:marTop w:val="0"/>
              <w:marBottom w:val="0"/>
              <w:divBdr>
                <w:top w:val="none" w:sz="0" w:space="0" w:color="auto"/>
                <w:left w:val="none" w:sz="0" w:space="0" w:color="auto"/>
                <w:bottom w:val="none" w:sz="0" w:space="0" w:color="auto"/>
                <w:right w:val="none" w:sz="0" w:space="0" w:color="auto"/>
              </w:divBdr>
              <w:divsChild>
                <w:div w:id="1658340566">
                  <w:marLeft w:val="75"/>
                  <w:marRight w:val="0"/>
                  <w:marTop w:val="0"/>
                  <w:marBottom w:val="0"/>
                  <w:divBdr>
                    <w:top w:val="none" w:sz="0" w:space="0" w:color="auto"/>
                    <w:left w:val="none" w:sz="0" w:space="0" w:color="auto"/>
                    <w:bottom w:val="none" w:sz="0" w:space="0" w:color="auto"/>
                    <w:right w:val="none" w:sz="0" w:space="0" w:color="auto"/>
                  </w:divBdr>
                  <w:divsChild>
                    <w:div w:id="1220558588">
                      <w:marLeft w:val="0"/>
                      <w:marRight w:val="0"/>
                      <w:marTop w:val="300"/>
                      <w:marBottom w:val="300"/>
                      <w:divBdr>
                        <w:top w:val="none" w:sz="0" w:space="0" w:color="DBDDDE"/>
                        <w:left w:val="none" w:sz="0" w:space="0" w:color="DBDDDE"/>
                        <w:bottom w:val="single" w:sz="12" w:space="0" w:color="DBDDDE"/>
                        <w:right w:val="none" w:sz="0" w:space="0" w:color="DBDDDE"/>
                      </w:divBdr>
                      <w:divsChild>
                        <w:div w:id="926576980">
                          <w:marLeft w:val="0"/>
                          <w:marRight w:val="0"/>
                          <w:marTop w:val="0"/>
                          <w:marBottom w:val="0"/>
                          <w:divBdr>
                            <w:top w:val="none" w:sz="0" w:space="0" w:color="auto"/>
                            <w:left w:val="none" w:sz="0" w:space="0" w:color="auto"/>
                            <w:bottom w:val="none" w:sz="0" w:space="0" w:color="auto"/>
                            <w:right w:val="none" w:sz="0" w:space="0" w:color="auto"/>
                          </w:divBdr>
                        </w:div>
                        <w:div w:id="100532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0871123">
      <w:bodyDiv w:val="1"/>
      <w:marLeft w:val="0"/>
      <w:marRight w:val="0"/>
      <w:marTop w:val="0"/>
      <w:marBottom w:val="0"/>
      <w:divBdr>
        <w:top w:val="none" w:sz="0" w:space="0" w:color="auto"/>
        <w:left w:val="none" w:sz="0" w:space="0" w:color="auto"/>
        <w:bottom w:val="none" w:sz="0" w:space="0" w:color="auto"/>
        <w:right w:val="none" w:sz="0" w:space="0" w:color="auto"/>
      </w:divBdr>
    </w:div>
    <w:div w:id="1263491236">
      <w:bodyDiv w:val="1"/>
      <w:marLeft w:val="0"/>
      <w:marRight w:val="0"/>
      <w:marTop w:val="0"/>
      <w:marBottom w:val="0"/>
      <w:divBdr>
        <w:top w:val="none" w:sz="0" w:space="0" w:color="auto"/>
        <w:left w:val="none" w:sz="0" w:space="0" w:color="auto"/>
        <w:bottom w:val="none" w:sz="0" w:space="0" w:color="auto"/>
        <w:right w:val="none" w:sz="0" w:space="0" w:color="auto"/>
      </w:divBdr>
    </w:div>
    <w:div w:id="1334869547">
      <w:bodyDiv w:val="1"/>
      <w:marLeft w:val="0"/>
      <w:marRight w:val="0"/>
      <w:marTop w:val="0"/>
      <w:marBottom w:val="0"/>
      <w:divBdr>
        <w:top w:val="none" w:sz="0" w:space="0" w:color="auto"/>
        <w:left w:val="none" w:sz="0" w:space="0" w:color="auto"/>
        <w:bottom w:val="none" w:sz="0" w:space="0" w:color="auto"/>
        <w:right w:val="none" w:sz="0" w:space="0" w:color="auto"/>
      </w:divBdr>
    </w:div>
    <w:div w:id="1557355708">
      <w:bodyDiv w:val="1"/>
      <w:marLeft w:val="0"/>
      <w:marRight w:val="0"/>
      <w:marTop w:val="0"/>
      <w:marBottom w:val="0"/>
      <w:divBdr>
        <w:top w:val="none" w:sz="0" w:space="0" w:color="auto"/>
        <w:left w:val="none" w:sz="0" w:space="0" w:color="auto"/>
        <w:bottom w:val="none" w:sz="0" w:space="0" w:color="auto"/>
        <w:right w:val="none" w:sz="0" w:space="0" w:color="auto"/>
      </w:divBdr>
    </w:div>
    <w:div w:id="1770664933">
      <w:bodyDiv w:val="1"/>
      <w:marLeft w:val="0"/>
      <w:marRight w:val="0"/>
      <w:marTop w:val="0"/>
      <w:marBottom w:val="0"/>
      <w:divBdr>
        <w:top w:val="none" w:sz="0" w:space="0" w:color="auto"/>
        <w:left w:val="none" w:sz="0" w:space="0" w:color="auto"/>
        <w:bottom w:val="none" w:sz="0" w:space="0" w:color="auto"/>
        <w:right w:val="none" w:sz="0" w:space="0" w:color="auto"/>
      </w:divBdr>
    </w:div>
    <w:div w:id="1802385310">
      <w:bodyDiv w:val="1"/>
      <w:marLeft w:val="0"/>
      <w:marRight w:val="0"/>
      <w:marTop w:val="0"/>
      <w:marBottom w:val="0"/>
      <w:divBdr>
        <w:top w:val="none" w:sz="0" w:space="0" w:color="auto"/>
        <w:left w:val="none" w:sz="0" w:space="0" w:color="auto"/>
        <w:bottom w:val="none" w:sz="0" w:space="0" w:color="auto"/>
        <w:right w:val="none" w:sz="0" w:space="0" w:color="auto"/>
      </w:divBdr>
    </w:div>
    <w:div w:id="1863394663">
      <w:bodyDiv w:val="1"/>
      <w:marLeft w:val="0"/>
      <w:marRight w:val="0"/>
      <w:marTop w:val="0"/>
      <w:marBottom w:val="0"/>
      <w:divBdr>
        <w:top w:val="none" w:sz="0" w:space="0" w:color="auto"/>
        <w:left w:val="none" w:sz="0" w:space="0" w:color="auto"/>
        <w:bottom w:val="none" w:sz="0" w:space="0" w:color="auto"/>
        <w:right w:val="none" w:sz="0" w:space="0" w:color="auto"/>
      </w:divBdr>
    </w:div>
    <w:div w:id="1995336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nfo@childwelfare.gov" TargetMode="Externa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1/relationships/commentsExtended" Target="commentsExtended.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tel:800.394.3366"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comments" Target="comments.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tel:800.394.3366"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quest_x0020_Type xmlns="e059a2d5-a4f8-4fd8-b836-4c9cf26100e7" xsi:nil="true"/>
    <Content_x0020_Changes xmlns="e059a2d5-a4f8-4fd8-b836-4c9cf26100e7" xsi:nil="true"/>
    <OMB_x0020_Control_x0020_Number xmlns="e059a2d5-a4f8-4fd8-b836-4c9cf26100e7" xsi:nil="true"/>
    <FR_x0020_Title xmlns="e059a2d5-a4f8-4fd8-b836-4c9cf26100e7" xsi:nil="true"/>
    <ACF_x0020_Tracking_x0020_No_x002e_ xmlns="e059a2d5-a4f8-4fd8-b836-4c9cf26100e7">ACYF-0535</ACF_x0020_Tracking_x0020_No_x002e_>
    <Description0 xmlns="e059a2d5-a4f8-4fd8-b836-4c9cf26100e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2" ma:contentTypeDescription="Create a new document." ma:contentTypeScope="" ma:versionID="7da42ba3e84b81cdf9c4e70507aa4ab3">
  <xsd:schema xmlns:xsd="http://www.w3.org/2001/XMLSchema" xmlns:xs="http://www.w3.org/2001/XMLSchema" xmlns:p="http://schemas.microsoft.com/office/2006/metadata/properties" xmlns:ns2="e059a2d5-a4f8-4fd8-b836-4c9cf26100e7" targetNamespace="http://schemas.microsoft.com/office/2006/metadata/properties" ma:root="true" ma:fieldsID="bdf8248e6748312544fdb2738fff28ef"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8CC078-840D-4F11-89D1-591988B6880E}">
  <ds:schemaRefs>
    <ds:schemaRef ds:uri="http://schemas.microsoft.com/office/2006/metadata/properties"/>
    <ds:schemaRef ds:uri="http://schemas.microsoft.com/office/infopath/2007/PartnerControls"/>
    <ds:schemaRef ds:uri="e059a2d5-a4f8-4fd8-b836-4c9cf26100e7"/>
  </ds:schemaRefs>
</ds:datastoreItem>
</file>

<file path=customXml/itemProps2.xml><?xml version="1.0" encoding="utf-8"?>
<ds:datastoreItem xmlns:ds="http://schemas.openxmlformats.org/officeDocument/2006/customXml" ds:itemID="{E6CCF47F-2CD7-4B41-8656-E278812AE3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9a2d5-a4f8-4fd8-b836-4c9cf26100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D3AFE4-E040-4CAA-9E28-354D9DF1A79D}">
  <ds:schemaRefs>
    <ds:schemaRef ds:uri="http://schemas.microsoft.com/sharepoint/v3/contenttype/forms"/>
  </ds:schemaRefs>
</ds:datastoreItem>
</file>

<file path=customXml/itemProps4.xml><?xml version="1.0" encoding="utf-8"?>
<ds:datastoreItem xmlns:ds="http://schemas.openxmlformats.org/officeDocument/2006/customXml" ds:itemID="{E6587AC6-5ADC-4D35-B881-26443468A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1132</Words>
  <Characters>6456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ICF Consulting</Company>
  <LinksUpToDate>false</LinksUpToDate>
  <CharactersWithSpaces>7573</CharactersWithSpaces>
  <SharedDoc>false</SharedDoc>
  <HLinks>
    <vt:vector size="6" baseType="variant">
      <vt:variant>
        <vt:i4>2555925</vt:i4>
      </vt:variant>
      <vt:variant>
        <vt:i4>0</vt:i4>
      </vt:variant>
      <vt:variant>
        <vt:i4>0</vt:i4>
      </vt:variant>
      <vt:variant>
        <vt:i4>5</vt:i4>
      </vt:variant>
      <vt:variant>
        <vt:lpwstr>mailto:info@childwelfare.gov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15067</dc:creator>
  <cp:lastModifiedBy>SYSTEM</cp:lastModifiedBy>
  <cp:revision>2</cp:revision>
  <cp:lastPrinted>2016-10-19T14:12:00Z</cp:lastPrinted>
  <dcterms:created xsi:type="dcterms:W3CDTF">2018-06-15T17:10:00Z</dcterms:created>
  <dcterms:modified xsi:type="dcterms:W3CDTF">2018-06-15T17:10:00Z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-960225186</vt:i4>
  </property>
  <property fmtid="{D5CDD505-2E9C-101B-9397-08002B2CF9AE}" pid="3" name="ContentTypeId">
    <vt:lpwstr>0x0101002DB6D95E8269FC4EB11D6171060D9B2D</vt:lpwstr>
  </property>
</Properties>
</file>