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38C6A" w14:textId="77777777" w:rsidR="00C47939" w:rsidRPr="0059717A" w:rsidRDefault="00C47939" w:rsidP="00B0690D">
      <w:pPr>
        <w:pStyle w:val="Heading1"/>
      </w:pPr>
      <w:bookmarkStart w:id="0" w:name="_GoBack"/>
      <w:bookmarkEnd w:id="0"/>
      <w:r w:rsidRPr="0059717A">
        <w:t>Narrative of Revisions</w:t>
      </w:r>
    </w:p>
    <w:p w14:paraId="73FEBDF5" w14:textId="77777777" w:rsidR="00F67068" w:rsidRPr="00E25C21" w:rsidRDefault="00F67068" w:rsidP="00C47939">
      <w:pPr>
        <w:jc w:val="center"/>
      </w:pPr>
    </w:p>
    <w:p w14:paraId="0ECA5F16" w14:textId="1D51B455" w:rsidR="00C47939" w:rsidRPr="00E25C21" w:rsidRDefault="00C47939" w:rsidP="00E85746">
      <w:pPr>
        <w:tabs>
          <w:tab w:val="left" w:pos="2880"/>
        </w:tabs>
        <w:ind w:left="2880" w:hanging="2880"/>
      </w:pPr>
      <w:r w:rsidRPr="00E25C21">
        <w:t>Collection Title:</w:t>
      </w:r>
      <w:r w:rsidR="00BD12A9">
        <w:tab/>
      </w:r>
      <w:r w:rsidR="00E85746">
        <w:t>Chemical Facility Anti-Terrorism Standards (CFATS) Personnel Surety Program</w:t>
      </w:r>
    </w:p>
    <w:p w14:paraId="04AE84DF" w14:textId="5FEA31A0" w:rsidR="00EF3765" w:rsidRPr="00E25C21" w:rsidRDefault="00C47939" w:rsidP="00BD12A9">
      <w:pPr>
        <w:tabs>
          <w:tab w:val="left" w:pos="2880"/>
        </w:tabs>
      </w:pPr>
      <w:r w:rsidRPr="00E25C21">
        <w:t>OMB Control No.:</w:t>
      </w:r>
      <w:r w:rsidR="00BD12A9">
        <w:tab/>
        <w:t>1670-</w:t>
      </w:r>
      <w:r w:rsidR="00E85746">
        <w:t>0029</w:t>
      </w:r>
    </w:p>
    <w:p w14:paraId="362C0321" w14:textId="41809CCC" w:rsidR="002D53BC" w:rsidRPr="00E25C21" w:rsidRDefault="00C47939" w:rsidP="00BD12A9">
      <w:pPr>
        <w:tabs>
          <w:tab w:val="left" w:pos="2880"/>
        </w:tabs>
      </w:pPr>
      <w:r w:rsidRPr="00E25C21">
        <w:t>Current Expiration Date:</w:t>
      </w:r>
      <w:r w:rsidR="00BD12A9">
        <w:tab/>
      </w:r>
      <w:r w:rsidR="00C735C5">
        <w:t>0</w:t>
      </w:r>
      <w:r w:rsidR="00E85746">
        <w:t>8</w:t>
      </w:r>
      <w:r w:rsidR="00BD12A9">
        <w:t>/3</w:t>
      </w:r>
      <w:r w:rsidR="00E85746">
        <w:t>1</w:t>
      </w:r>
      <w:r w:rsidR="00BD12A9">
        <w:t>/</w:t>
      </w:r>
      <w:r w:rsidR="00C735C5">
        <w:t>201</w:t>
      </w:r>
      <w:r w:rsidR="00E85746">
        <w:t>8</w:t>
      </w:r>
    </w:p>
    <w:p w14:paraId="6C7986C9" w14:textId="67827966" w:rsidR="00C735C5" w:rsidRPr="00E25C21" w:rsidRDefault="00C47939" w:rsidP="00E85746">
      <w:pPr>
        <w:tabs>
          <w:tab w:val="left" w:pos="2880"/>
        </w:tabs>
        <w:ind w:left="2880" w:hanging="2880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BD12A9">
        <w:tab/>
        <w:t>(1) CFATS</w:t>
      </w:r>
      <w:r w:rsidR="00E85746">
        <w:t xml:space="preserve"> Personnel Surety Program</w:t>
      </w:r>
    </w:p>
    <w:p w14:paraId="0D34CB6D" w14:textId="77777777" w:rsidR="00C47939" w:rsidRPr="00E25C21" w:rsidRDefault="00C47939"/>
    <w:p w14:paraId="3D6CD88F" w14:textId="5101727F" w:rsidR="00C47939" w:rsidRDefault="00F33698">
      <w:r w:rsidRPr="00E25C21">
        <w:t xml:space="preserve">The </w:t>
      </w:r>
      <w:r w:rsidR="00591826">
        <w:t xml:space="preserve">collection </w:t>
      </w:r>
      <w:r w:rsidRPr="00E25C21">
        <w:t xml:space="preserve">revisions </w:t>
      </w:r>
      <w:r w:rsidR="00591826">
        <w:t>are as follows</w:t>
      </w:r>
      <w:r w:rsidRPr="00E25C21">
        <w:t>:</w:t>
      </w:r>
    </w:p>
    <w:p w14:paraId="7604706C" w14:textId="77777777" w:rsidR="001D43B7" w:rsidRPr="00E25C21" w:rsidRDefault="001D43B7"/>
    <w:p w14:paraId="2CA570DD" w14:textId="485CBF2D" w:rsidR="006E7CB9" w:rsidRPr="007650BF" w:rsidRDefault="00D550CD" w:rsidP="006E7CB9">
      <w:pPr>
        <w:numPr>
          <w:ilvl w:val="0"/>
          <w:numId w:val="2"/>
        </w:numPr>
      </w:pPr>
      <w:r w:rsidRPr="007650BF">
        <w:t>Obtain approval to collect information about affected individuals from all high-risk chemical facilities rather than only Tier 1 and Tier 2 high-risk chemical facilities</w:t>
      </w:r>
      <w:r w:rsidR="006E7CB9" w:rsidRPr="007650BF">
        <w:t xml:space="preserve">.  </w:t>
      </w:r>
    </w:p>
    <w:p w14:paraId="010EB5FC" w14:textId="77777777" w:rsidR="00E85746" w:rsidRPr="007650BF" w:rsidRDefault="00E85746" w:rsidP="00E85746"/>
    <w:p w14:paraId="61E7A114" w14:textId="49CEC7D9" w:rsidR="006E7CB9" w:rsidRPr="007650BF" w:rsidRDefault="00D550CD" w:rsidP="00E85746">
      <w:pPr>
        <w:numPr>
          <w:ilvl w:val="0"/>
          <w:numId w:val="2"/>
        </w:numPr>
        <w:tabs>
          <w:tab w:val="clear" w:pos="1080"/>
        </w:tabs>
      </w:pPr>
      <w:r w:rsidRPr="007650BF">
        <w:t>Update the estimated number of annual respondents from 195,000 to 7</w:t>
      </w:r>
      <w:r w:rsidR="00E04D10" w:rsidRPr="007650BF">
        <w:t>2</w:t>
      </w:r>
      <w:r w:rsidRPr="007650BF">
        <w:t>,</w:t>
      </w:r>
      <w:r w:rsidR="00E04D10" w:rsidRPr="007650BF">
        <w:t>607</w:t>
      </w:r>
      <w:r w:rsidRPr="007650BF">
        <w:t xml:space="preserve"> based on historical information collected since the Department implemented the CFATS Personnel Surety Program</w:t>
      </w:r>
      <w:r w:rsidR="00E85746" w:rsidRPr="007650BF">
        <w:t>.</w:t>
      </w:r>
      <w:r w:rsidR="00591826" w:rsidRPr="007650BF">
        <w:t xml:space="preserve"> </w:t>
      </w:r>
    </w:p>
    <w:p w14:paraId="5B812C1A" w14:textId="77777777" w:rsidR="00FD21C5" w:rsidRPr="007650BF" w:rsidRDefault="00FD21C5" w:rsidP="001D43B7"/>
    <w:p w14:paraId="1E6F0748" w14:textId="186BD69E" w:rsidR="009B1D79" w:rsidRPr="007650BF" w:rsidRDefault="00D550CD" w:rsidP="00FD21C5">
      <w:pPr>
        <w:numPr>
          <w:ilvl w:val="0"/>
          <w:numId w:val="2"/>
        </w:numPr>
      </w:pPr>
      <w:r w:rsidRPr="007650BF">
        <w:t>Update the estimated time per respondent from 0.58 hours to 0.1667 hours based upon historical data collected by the Department since the implantation of the CFATS Personnel Surety Program</w:t>
      </w:r>
      <w:r w:rsidR="00E85746" w:rsidRPr="007650BF">
        <w:t xml:space="preserve">. </w:t>
      </w:r>
    </w:p>
    <w:p w14:paraId="1F8D45E6" w14:textId="77777777" w:rsidR="001D53C4" w:rsidRPr="007650BF" w:rsidRDefault="001D53C4" w:rsidP="007650BF">
      <w:pPr>
        <w:pStyle w:val="ListParagraph"/>
      </w:pPr>
    </w:p>
    <w:p w14:paraId="3AC7D6EE" w14:textId="00556DCE" w:rsidR="001D53C4" w:rsidRPr="007650BF" w:rsidRDefault="001D53C4" w:rsidP="00FD21C5">
      <w:pPr>
        <w:numPr>
          <w:ilvl w:val="0"/>
          <w:numId w:val="2"/>
        </w:numPr>
      </w:pPr>
      <w:r w:rsidRPr="007650BF">
        <w:t xml:space="preserve">The net changes in burden are as follows: </w:t>
      </w:r>
    </w:p>
    <w:p w14:paraId="2F81B8D7" w14:textId="77777777" w:rsidR="001D53C4" w:rsidRPr="007650BF" w:rsidRDefault="001D53C4" w:rsidP="007650BF">
      <w:pPr>
        <w:pStyle w:val="ListParagraph"/>
      </w:pPr>
    </w:p>
    <w:p w14:paraId="09BF4F71" w14:textId="6D6897F4" w:rsidR="001D53C4" w:rsidRPr="007650BF" w:rsidRDefault="000168E1" w:rsidP="007650BF">
      <w:pPr>
        <w:numPr>
          <w:ilvl w:val="1"/>
          <w:numId w:val="2"/>
        </w:numPr>
      </w:pPr>
      <w:r w:rsidRPr="007650BF">
        <w:t xml:space="preserve">Estimated increase number of responses due to Tier 3 and Tier 4 expansion: 130,698 </w:t>
      </w:r>
    </w:p>
    <w:p w14:paraId="71793F35" w14:textId="65946CD2" w:rsidR="000168E1" w:rsidRPr="007650BF" w:rsidRDefault="000168E1" w:rsidP="007650BF">
      <w:pPr>
        <w:numPr>
          <w:ilvl w:val="1"/>
          <w:numId w:val="2"/>
        </w:numPr>
      </w:pPr>
      <w:r w:rsidRPr="007650BF">
        <w:t xml:space="preserve">Estimated increase in total burden hours due to Tier 3 and Tier 4 expansion: 21,783 </w:t>
      </w:r>
      <w:r w:rsidR="00130970" w:rsidRPr="007650BF">
        <w:t>(</w:t>
      </w:r>
      <w:r w:rsidRPr="007650BF">
        <w:t xml:space="preserve">130,698 x 0.1667 </w:t>
      </w:r>
      <w:r w:rsidR="00130970" w:rsidRPr="007650BF">
        <w:t>= 21,783)</w:t>
      </w:r>
    </w:p>
    <w:p w14:paraId="72303382" w14:textId="77777777" w:rsidR="00130970" w:rsidRPr="007650BF" w:rsidRDefault="000168E1" w:rsidP="007650BF">
      <w:pPr>
        <w:numPr>
          <w:ilvl w:val="1"/>
          <w:numId w:val="2"/>
        </w:numPr>
      </w:pPr>
      <w:r w:rsidRPr="007650BF">
        <w:t>Decrease in number of responses due to historical data for Tier 1 and Tier 2:</w:t>
      </w:r>
    </w:p>
    <w:p w14:paraId="536FDFB1" w14:textId="2E5E428A" w:rsidR="000168E1" w:rsidRPr="007650BF" w:rsidRDefault="000168E1" w:rsidP="007650BF">
      <w:pPr>
        <w:ind w:left="1800"/>
      </w:pPr>
      <w:r w:rsidRPr="007650BF">
        <w:t xml:space="preserve">-122,393 </w:t>
      </w:r>
      <w:r w:rsidR="00130970" w:rsidRPr="007650BF">
        <w:t>(72,607 – 195,000 = -122,393)</w:t>
      </w:r>
    </w:p>
    <w:p w14:paraId="0796B511" w14:textId="5E527B00" w:rsidR="000168E1" w:rsidRPr="007650BF" w:rsidRDefault="000168E1" w:rsidP="007650BF">
      <w:pPr>
        <w:numPr>
          <w:ilvl w:val="1"/>
          <w:numId w:val="2"/>
        </w:numPr>
      </w:pPr>
      <w:r w:rsidRPr="007650BF">
        <w:t xml:space="preserve">Decrease in burden hours due historical data on time per response: </w:t>
      </w:r>
      <w:r w:rsidR="00130970" w:rsidRPr="007650BF">
        <w:t>-101,499 (</w:t>
      </w:r>
      <w:r w:rsidRPr="007650BF">
        <w:t xml:space="preserve">decrease from 0.58 hrs to 0.1667 hrs.  </w:t>
      </w:r>
      <w:r w:rsidR="00130970" w:rsidRPr="007650BF">
        <w:t>(72,607 x 0.1667) -</w:t>
      </w:r>
      <w:r w:rsidRPr="007650BF">
        <w:t xml:space="preserve"> (195,000 x 0.58) = -101,499</w:t>
      </w:r>
      <w:r w:rsidR="00130970" w:rsidRPr="007650BF">
        <w:t>)</w:t>
      </w:r>
    </w:p>
    <w:p w14:paraId="79DD2C53" w14:textId="77777777" w:rsidR="001D43B7" w:rsidRDefault="001D43B7" w:rsidP="001D43B7"/>
    <w:p w14:paraId="706EB672" w14:textId="77777777" w:rsidR="006E7CB9" w:rsidRPr="00E25C21" w:rsidRDefault="006E7CB9" w:rsidP="001D43B7"/>
    <w:sectPr w:rsidR="006E7CB9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39"/>
    <w:rsid w:val="00005A5D"/>
    <w:rsid w:val="000121A4"/>
    <w:rsid w:val="00012910"/>
    <w:rsid w:val="000168E1"/>
    <w:rsid w:val="000F76BE"/>
    <w:rsid w:val="00130970"/>
    <w:rsid w:val="0015547A"/>
    <w:rsid w:val="001A7786"/>
    <w:rsid w:val="001D43B7"/>
    <w:rsid w:val="001D5360"/>
    <w:rsid w:val="001D53C4"/>
    <w:rsid w:val="002572E0"/>
    <w:rsid w:val="00280B08"/>
    <w:rsid w:val="00290402"/>
    <w:rsid w:val="002951A0"/>
    <w:rsid w:val="002A1ABA"/>
    <w:rsid w:val="002D53BC"/>
    <w:rsid w:val="002F6BDB"/>
    <w:rsid w:val="00337255"/>
    <w:rsid w:val="00386493"/>
    <w:rsid w:val="003D6200"/>
    <w:rsid w:val="00411E73"/>
    <w:rsid w:val="00420A27"/>
    <w:rsid w:val="004244C2"/>
    <w:rsid w:val="00436AC0"/>
    <w:rsid w:val="00473B3D"/>
    <w:rsid w:val="00545BD9"/>
    <w:rsid w:val="00546BF1"/>
    <w:rsid w:val="00560B70"/>
    <w:rsid w:val="00591826"/>
    <w:rsid w:val="0059717A"/>
    <w:rsid w:val="005C66F3"/>
    <w:rsid w:val="005D1FA2"/>
    <w:rsid w:val="00622D74"/>
    <w:rsid w:val="00640417"/>
    <w:rsid w:val="00640C64"/>
    <w:rsid w:val="006E7CB9"/>
    <w:rsid w:val="007650BF"/>
    <w:rsid w:val="007C5442"/>
    <w:rsid w:val="007C70EA"/>
    <w:rsid w:val="007E070F"/>
    <w:rsid w:val="007F322C"/>
    <w:rsid w:val="00853279"/>
    <w:rsid w:val="008B7B66"/>
    <w:rsid w:val="00956139"/>
    <w:rsid w:val="00973E41"/>
    <w:rsid w:val="009847CA"/>
    <w:rsid w:val="009A20F3"/>
    <w:rsid w:val="009A588F"/>
    <w:rsid w:val="009B1D79"/>
    <w:rsid w:val="009E77F2"/>
    <w:rsid w:val="009F3EBF"/>
    <w:rsid w:val="00A32DB3"/>
    <w:rsid w:val="00A657F4"/>
    <w:rsid w:val="00AA23DD"/>
    <w:rsid w:val="00AD7F5E"/>
    <w:rsid w:val="00AE78AF"/>
    <w:rsid w:val="00B0690D"/>
    <w:rsid w:val="00B2389F"/>
    <w:rsid w:val="00BD12A9"/>
    <w:rsid w:val="00C13390"/>
    <w:rsid w:val="00C47939"/>
    <w:rsid w:val="00C57066"/>
    <w:rsid w:val="00C735C5"/>
    <w:rsid w:val="00C94E46"/>
    <w:rsid w:val="00CE5F53"/>
    <w:rsid w:val="00CF7E9F"/>
    <w:rsid w:val="00D550CD"/>
    <w:rsid w:val="00D7570A"/>
    <w:rsid w:val="00E0141D"/>
    <w:rsid w:val="00E04D10"/>
    <w:rsid w:val="00E25C21"/>
    <w:rsid w:val="00E30829"/>
    <w:rsid w:val="00E47DBE"/>
    <w:rsid w:val="00E85746"/>
    <w:rsid w:val="00EA6874"/>
    <w:rsid w:val="00ED104C"/>
    <w:rsid w:val="00EF3765"/>
    <w:rsid w:val="00F123E0"/>
    <w:rsid w:val="00F33698"/>
    <w:rsid w:val="00F34D8B"/>
    <w:rsid w:val="00F3750E"/>
    <w:rsid w:val="00F67068"/>
    <w:rsid w:val="00F949D5"/>
    <w:rsid w:val="00FB7190"/>
    <w:rsid w:val="00FD21C5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80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717A"/>
    <w:p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95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5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5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5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51A0"/>
    <w:rPr>
      <w:b/>
      <w:bCs/>
    </w:rPr>
  </w:style>
  <w:style w:type="paragraph" w:styleId="ListParagraph">
    <w:name w:val="List Paragraph"/>
    <w:basedOn w:val="Normal"/>
    <w:uiPriority w:val="34"/>
    <w:qFormat/>
    <w:rsid w:val="001D43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717A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717A"/>
    <w:pPr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95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5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51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5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51A0"/>
    <w:rPr>
      <w:b/>
      <w:bCs/>
    </w:rPr>
  </w:style>
  <w:style w:type="paragraph" w:styleId="ListParagraph">
    <w:name w:val="List Paragraph"/>
    <w:basedOn w:val="Normal"/>
    <w:uiPriority w:val="34"/>
    <w:qFormat/>
    <w:rsid w:val="001D43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717A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662482be-791f-46d4-86b5-fac5be26931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B2B75B5-FFC0-4EB3-9B88-07AE2D2D38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862027-CC47-4C5E-A08D-142AB9B74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86144-88B1-42D6-9CE7-52BD2842D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353CD6-CF61-4840-AA79-728981C7F03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 for 1670-0007 (12-10-15)_JJH</vt:lpstr>
    </vt:vector>
  </TitlesOfParts>
  <Company>Department of Homeland Security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 for 1670-0007 (12-10-15)_JJH</dc:title>
  <dc:creator>tyrone.huff</dc:creator>
  <cp:lastModifiedBy>SYSTEM</cp:lastModifiedBy>
  <cp:revision>2</cp:revision>
  <dcterms:created xsi:type="dcterms:W3CDTF">2018-06-27T19:27:00Z</dcterms:created>
  <dcterms:modified xsi:type="dcterms:W3CDTF">2018-06-27T19:27:00Z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0x0101004D65F3A2DF80E641829C354E471780AF</vt:lpwstr>
  </property>
</Properties>
</file>