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E6" w:rsidRPr="00014C3F" w:rsidRDefault="004D55A1" w:rsidP="00014C3F">
      <w:pPr>
        <w:jc w:val="center"/>
        <w:rPr>
          <w:b/>
          <w:sz w:val="28"/>
          <w:szCs w:val="28"/>
          <w:u w:val="single"/>
        </w:rPr>
      </w:pPr>
      <w:bookmarkStart w:id="0" w:name="_GoBack"/>
      <w:bookmarkEnd w:id="0"/>
      <w:r w:rsidRPr="00014C3F">
        <w:rPr>
          <w:b/>
          <w:sz w:val="28"/>
          <w:szCs w:val="28"/>
          <w:u w:val="single"/>
        </w:rPr>
        <w:t>Seriou</w:t>
      </w:r>
      <w:r w:rsidR="00014C3F" w:rsidRPr="00014C3F">
        <w:rPr>
          <w:b/>
          <w:sz w:val="28"/>
          <w:szCs w:val="28"/>
          <w:u w:val="single"/>
        </w:rPr>
        <w:t>s Injury Compliance Reporting</w:t>
      </w:r>
    </w:p>
    <w:p w:rsidR="00B42318" w:rsidRDefault="00B42318">
      <w:r>
        <w:t xml:space="preserve">The following set of questions </w:t>
      </w:r>
      <w:r w:rsidR="00077C14">
        <w:t>pertains to</w:t>
      </w:r>
      <w:r>
        <w:t xml:space="preserve"> </w:t>
      </w:r>
      <w:r w:rsidR="00077C14">
        <w:t xml:space="preserve">the reporting of </w:t>
      </w:r>
      <w:r w:rsidR="007A0888">
        <w:t>serious injuries</w:t>
      </w:r>
      <w:r>
        <w:t xml:space="preserve"> within your State.</w:t>
      </w:r>
      <w:r w:rsidR="009B5253">
        <w:t xml:space="preserve">  States are required to </w:t>
      </w:r>
      <w:r w:rsidR="00077C14">
        <w:t>report serious injuries per the</w:t>
      </w:r>
      <w:r w:rsidR="009B5253">
        <w:t xml:space="preserve"> Model Minimum Uniform Crash Criteria (MMUCC) 4</w:t>
      </w:r>
      <w:r w:rsidR="009B5253" w:rsidRPr="00B42318">
        <w:rPr>
          <w:vertAlign w:val="superscript"/>
        </w:rPr>
        <w:t>th</w:t>
      </w:r>
      <w:r w:rsidR="009B5253">
        <w:t xml:space="preserve"> Edition </w:t>
      </w:r>
      <w:r w:rsidR="00077C14">
        <w:t>“</w:t>
      </w:r>
      <w:r w:rsidR="00077C14" w:rsidRPr="00077C14">
        <w:rPr>
          <w:i/>
        </w:rPr>
        <w:t>Suspected Serious Injury (A)</w:t>
      </w:r>
      <w:r w:rsidR="00077C14">
        <w:t>” attribute found in the “Injury Status”</w:t>
      </w:r>
      <w:r w:rsidR="00CE76D8">
        <w:t xml:space="preserve"> data </w:t>
      </w:r>
      <w:r w:rsidR="00077C14">
        <w:t>element</w:t>
      </w:r>
      <w:r w:rsidR="00233D51">
        <w:t xml:space="preserve"> </w:t>
      </w:r>
      <w:r w:rsidR="00CE76D8">
        <w:t xml:space="preserve">(P5) </w:t>
      </w:r>
      <w:r w:rsidR="00233D51">
        <w:t>of the MMUCC</w:t>
      </w:r>
      <w:r w:rsidR="00077C14">
        <w:t xml:space="preserve">. </w:t>
      </w:r>
      <w:r w:rsidR="00233D51">
        <w:t xml:space="preserve"> </w:t>
      </w:r>
      <w:r w:rsidR="008B3266">
        <w:t xml:space="preserve">States </w:t>
      </w:r>
      <w:r w:rsidR="00CE76D8">
        <w:t>must comply</w:t>
      </w:r>
      <w:r w:rsidR="008B3266">
        <w:t xml:space="preserve"> with the new definition by April 15, 2019.</w:t>
      </w:r>
      <w:r w:rsidR="00957EFE">
        <w:t xml:space="preserve">  </w:t>
      </w:r>
    </w:p>
    <w:p w:rsidR="00D6268B" w:rsidRDefault="00D6268B" w:rsidP="00D6268B">
      <w:r>
        <w:rPr>
          <w:b/>
        </w:rPr>
        <w:t>Definition of “</w:t>
      </w:r>
      <w:r w:rsidRPr="00D6268B">
        <w:rPr>
          <w:b/>
          <w:i/>
        </w:rPr>
        <w:t>Suspected Serious Injury (A)</w:t>
      </w:r>
      <w:r>
        <w:rPr>
          <w:b/>
        </w:rPr>
        <w:t>”</w:t>
      </w:r>
    </w:p>
    <w:p w:rsidR="00D6268B" w:rsidRDefault="00D6268B" w:rsidP="00D6268B">
      <w:pPr>
        <w:pStyle w:val="ListParagraph"/>
        <w:numPr>
          <w:ilvl w:val="0"/>
          <w:numId w:val="5"/>
        </w:numPr>
      </w:pPr>
      <w:r>
        <w:t>Severe laceration resulting in exposure of underlying tissues/muscle/organs or resulting in significant loss of blood</w:t>
      </w:r>
    </w:p>
    <w:p w:rsidR="00D6268B" w:rsidRDefault="00D6268B" w:rsidP="00D6268B">
      <w:pPr>
        <w:pStyle w:val="ListParagraph"/>
        <w:numPr>
          <w:ilvl w:val="0"/>
          <w:numId w:val="5"/>
        </w:numPr>
      </w:pPr>
      <w:r>
        <w:t>Broken or distorted extremity (arm or leg)</w:t>
      </w:r>
    </w:p>
    <w:p w:rsidR="00D6268B" w:rsidRDefault="00D6268B" w:rsidP="00D6268B">
      <w:pPr>
        <w:pStyle w:val="ListParagraph"/>
        <w:numPr>
          <w:ilvl w:val="0"/>
          <w:numId w:val="5"/>
        </w:numPr>
      </w:pPr>
      <w:r>
        <w:t>Crush injuries</w:t>
      </w:r>
    </w:p>
    <w:p w:rsidR="00D6268B" w:rsidRDefault="00D6268B" w:rsidP="00D6268B">
      <w:pPr>
        <w:pStyle w:val="ListParagraph"/>
        <w:numPr>
          <w:ilvl w:val="0"/>
          <w:numId w:val="5"/>
        </w:numPr>
      </w:pPr>
      <w:r>
        <w:t>Suspected skull, chest, or abdominal injury other than bruises or minor lacerations</w:t>
      </w:r>
    </w:p>
    <w:p w:rsidR="00D6268B" w:rsidRDefault="00D6268B" w:rsidP="00D6268B">
      <w:pPr>
        <w:pStyle w:val="ListParagraph"/>
        <w:numPr>
          <w:ilvl w:val="0"/>
          <w:numId w:val="5"/>
        </w:numPr>
      </w:pPr>
      <w:r>
        <w:t>Significant burns (second and third degree burns over 10% or more of the body)</w:t>
      </w:r>
    </w:p>
    <w:p w:rsidR="00D6268B" w:rsidRDefault="00D6268B" w:rsidP="00D6268B">
      <w:pPr>
        <w:pStyle w:val="ListParagraph"/>
        <w:numPr>
          <w:ilvl w:val="0"/>
          <w:numId w:val="5"/>
        </w:numPr>
      </w:pPr>
      <w:r>
        <w:t>Unconsciousness when taken from the crash scene</w:t>
      </w:r>
    </w:p>
    <w:p w:rsidR="00D6268B" w:rsidRPr="00D6268B" w:rsidRDefault="00D6268B" w:rsidP="00D6268B">
      <w:pPr>
        <w:pStyle w:val="ListParagraph"/>
        <w:numPr>
          <w:ilvl w:val="0"/>
          <w:numId w:val="5"/>
        </w:numPr>
      </w:pPr>
      <w:r>
        <w:t>Paralysis</w:t>
      </w:r>
    </w:p>
    <w:p w:rsidR="00D6268B" w:rsidRPr="00D6268B" w:rsidRDefault="00D6268B" w:rsidP="00D6268B">
      <w:pPr>
        <w:rPr>
          <w:b/>
        </w:rPr>
      </w:pPr>
      <w:r w:rsidRPr="00D6268B">
        <w:rPr>
          <w:b/>
        </w:rPr>
        <w:t xml:space="preserve">Criteria for compliance with the </w:t>
      </w:r>
      <w:r>
        <w:rPr>
          <w:b/>
        </w:rPr>
        <w:t>“</w:t>
      </w:r>
      <w:r w:rsidRPr="00D6268B">
        <w:rPr>
          <w:b/>
          <w:i/>
        </w:rPr>
        <w:t>Suspected Serious Injury (A)</w:t>
      </w:r>
      <w:r>
        <w:rPr>
          <w:b/>
        </w:rPr>
        <w:t xml:space="preserve">” </w:t>
      </w:r>
      <w:r w:rsidRPr="00D6268B">
        <w:rPr>
          <w:b/>
        </w:rPr>
        <w:t>Definition:</w:t>
      </w:r>
    </w:p>
    <w:p w:rsidR="00D6268B" w:rsidRDefault="00D6268B" w:rsidP="00D6268B">
      <w:pPr>
        <w:pStyle w:val="ListParagraph"/>
        <w:numPr>
          <w:ilvl w:val="0"/>
          <w:numId w:val="3"/>
        </w:numPr>
      </w:pPr>
      <w:r>
        <w:t xml:space="preserve">Maintains a statewide crash database capable of accurately aggregating the MMUCC 4th Edition injury status attribute for “Suspected Serious Injury (A)”; </w:t>
      </w:r>
    </w:p>
    <w:p w:rsidR="00D6268B" w:rsidRDefault="00D6268B" w:rsidP="00D6268B">
      <w:pPr>
        <w:pStyle w:val="ListParagraph"/>
        <w:numPr>
          <w:ilvl w:val="0"/>
          <w:numId w:val="3"/>
        </w:numPr>
      </w:pPr>
      <w:r>
        <w:t xml:space="preserve">Ensures the State crash database, data dictionary and crash report user manual employs the verbatim terminology and definitions for the MMUCC 4th Edition injury status attribute “Suspected Serious Injury (A)”; </w:t>
      </w:r>
    </w:p>
    <w:p w:rsidR="00D6268B" w:rsidRDefault="00D6268B" w:rsidP="00D6268B">
      <w:pPr>
        <w:pStyle w:val="ListParagraph"/>
        <w:numPr>
          <w:ilvl w:val="0"/>
          <w:numId w:val="3"/>
        </w:numPr>
      </w:pPr>
      <w:r>
        <w:t>Ensures the police crash form employs the verbatim MMUCC 4th Edition injury status attribute for “Suspected Serious Injury (A</w:t>
      </w:r>
      <w:r w:rsidR="000275DB">
        <w:t>)</w:t>
      </w:r>
      <w:r>
        <w:t xml:space="preserve">”; and </w:t>
      </w:r>
    </w:p>
    <w:p w:rsidR="00D6268B" w:rsidRDefault="00D6268B" w:rsidP="00D6268B">
      <w:pPr>
        <w:pStyle w:val="ListParagraph"/>
        <w:numPr>
          <w:ilvl w:val="0"/>
          <w:numId w:val="3"/>
        </w:numPr>
      </w:pPr>
      <w:r>
        <w:t>Ensures that the seven serious injury types specified in the “Suspected Serious Injury (A)” attribute are not included in any of the other attributes listed in the States’ injury status data elements.</w:t>
      </w:r>
    </w:p>
    <w:p w:rsidR="00D6268B" w:rsidRDefault="00D6268B" w:rsidP="00D6268B">
      <w:r w:rsidRPr="00D6268B">
        <w:rPr>
          <w:b/>
          <w:u w:val="single"/>
        </w:rPr>
        <w:t>Questions</w:t>
      </w:r>
    </w:p>
    <w:p w:rsidR="0035238E" w:rsidRDefault="0082549E" w:rsidP="00014C3F">
      <w:pPr>
        <w:pStyle w:val="ListParagraph"/>
        <w:numPr>
          <w:ilvl w:val="0"/>
          <w:numId w:val="6"/>
        </w:numPr>
      </w:pPr>
      <w:r w:rsidRPr="0082549E">
        <w:t>Which agency in your state manages and maintains the state’s crash database (e.g.  DOT, Department of Public Safety, State Police/Patrol, etc.)</w:t>
      </w:r>
      <w:r>
        <w:t>?</w:t>
      </w:r>
      <w:r w:rsidRPr="0082549E">
        <w:t xml:space="preserve"> </w:t>
      </w:r>
      <w:r>
        <w:t xml:space="preserve">  </w:t>
      </w:r>
      <w:r w:rsidR="00014C3F">
        <w:tab/>
      </w:r>
      <w:r w:rsidR="00014C3F">
        <w:tab/>
      </w:r>
      <w:r w:rsidR="00014C3F">
        <w:tab/>
      </w:r>
      <w:r w:rsidR="00014C3F">
        <w:tab/>
      </w:r>
      <w:r w:rsidR="00014C3F">
        <w:tab/>
      </w:r>
      <w:r w:rsidR="00014C3F">
        <w:tab/>
      </w:r>
    </w:p>
    <w:p w:rsidR="004D55A1" w:rsidRDefault="00AB5C63" w:rsidP="00E943AA">
      <w:pPr>
        <w:pStyle w:val="ListParagraph"/>
        <w:numPr>
          <w:ilvl w:val="0"/>
          <w:numId w:val="6"/>
        </w:numPr>
        <w:spacing w:after="120"/>
      </w:pPr>
      <w:r>
        <w:t xml:space="preserve">If </w:t>
      </w:r>
      <w:r w:rsidR="008B3266">
        <w:t xml:space="preserve">your </w:t>
      </w:r>
      <w:r w:rsidR="0035238E">
        <w:t>s</w:t>
      </w:r>
      <w:r w:rsidR="008B3266">
        <w:t xml:space="preserve">tate is not </w:t>
      </w:r>
      <w:r w:rsidR="0082549E">
        <w:t xml:space="preserve">already </w:t>
      </w:r>
      <w:r>
        <w:t xml:space="preserve">compliant with </w:t>
      </w:r>
      <w:r w:rsidR="005859D6">
        <w:t>regulation</w:t>
      </w:r>
      <w:r>
        <w:t xml:space="preserve"> for “</w:t>
      </w:r>
      <w:r w:rsidRPr="001B152C">
        <w:rPr>
          <w:i/>
        </w:rPr>
        <w:t>Suspected Serious Injury (A)</w:t>
      </w:r>
      <w:r w:rsidR="00D6268B">
        <w:t>”</w:t>
      </w:r>
      <w:r>
        <w:t xml:space="preserve">, </w:t>
      </w:r>
      <w:r w:rsidR="008B3266">
        <w:t xml:space="preserve">what </w:t>
      </w:r>
      <w:r w:rsidR="009E2E75">
        <w:t xml:space="preserve">steps or </w:t>
      </w:r>
      <w:r w:rsidR="008B3266">
        <w:t>actions is your State planning to tak</w:t>
      </w:r>
      <w:r w:rsidR="00014C3F">
        <w:t>e to become compliant by when?</w:t>
      </w:r>
    </w:p>
    <w:p w:rsidR="00D6268B" w:rsidRDefault="00D6268B" w:rsidP="005F2B1D">
      <w:pPr>
        <w:pStyle w:val="ListParagraph"/>
        <w:spacing w:after="120"/>
      </w:pPr>
    </w:p>
    <w:p w:rsidR="004D55A1" w:rsidRDefault="004D55A1" w:rsidP="0029184D">
      <w:pPr>
        <w:pStyle w:val="ListParagraph"/>
        <w:numPr>
          <w:ilvl w:val="0"/>
          <w:numId w:val="6"/>
        </w:numPr>
        <w:spacing w:after="120"/>
      </w:pPr>
      <w:r>
        <w:t xml:space="preserve">Does the </w:t>
      </w:r>
      <w:r w:rsidR="005859D6">
        <w:t xml:space="preserve">state </w:t>
      </w:r>
      <w:r>
        <w:t xml:space="preserve">crash report form instruction manual, that identifies how officers are expected to complete the crash form for crashes they investigate, </w:t>
      </w:r>
      <w:r w:rsidR="00251B2C">
        <w:t xml:space="preserve">employ the verbatim terminology and definitions for </w:t>
      </w:r>
      <w:r>
        <w:t>the MMUCC 4</w:t>
      </w:r>
      <w:r w:rsidRPr="001B152C">
        <w:rPr>
          <w:vertAlign w:val="superscript"/>
        </w:rPr>
        <w:t>th</w:t>
      </w:r>
      <w:r>
        <w:t xml:space="preserve"> Edition </w:t>
      </w:r>
      <w:r w:rsidR="00251B2C">
        <w:t xml:space="preserve">attribute </w:t>
      </w:r>
      <w:r>
        <w:t>for “</w:t>
      </w:r>
      <w:r w:rsidRPr="001B152C">
        <w:rPr>
          <w:i/>
        </w:rPr>
        <w:t>Suspected Serious Injury (A)</w:t>
      </w:r>
      <w:r w:rsidR="00B42318">
        <w:t>”</w:t>
      </w:r>
      <w:r w:rsidR="00251B2C">
        <w:t>?</w:t>
      </w:r>
      <w:r w:rsidR="00AB5C63">
        <w:t xml:space="preserve"> </w:t>
      </w:r>
    </w:p>
    <w:p w:rsidR="00B42318" w:rsidRDefault="00B42318" w:rsidP="005F2B1D">
      <w:pPr>
        <w:pStyle w:val="ListParagraph"/>
        <w:spacing w:after="120"/>
        <w:ind w:left="288"/>
      </w:pPr>
    </w:p>
    <w:p w:rsidR="00D6268B" w:rsidRPr="00AB5C63" w:rsidRDefault="00B42318" w:rsidP="0029184D">
      <w:pPr>
        <w:pStyle w:val="ListParagraph"/>
        <w:numPr>
          <w:ilvl w:val="0"/>
          <w:numId w:val="6"/>
        </w:numPr>
        <w:spacing w:after="120"/>
      </w:pPr>
      <w:r>
        <w:lastRenderedPageBreak/>
        <w:t xml:space="preserve">Does the </w:t>
      </w:r>
      <w:r w:rsidR="005859D6">
        <w:t xml:space="preserve">state </w:t>
      </w:r>
      <w:r>
        <w:t xml:space="preserve">crash database dictionary, that provides the names and definitions for data elements in the state crash database, </w:t>
      </w:r>
      <w:r w:rsidR="00251B2C">
        <w:t>employ the verbatim terminology and definitions for the</w:t>
      </w:r>
      <w:r>
        <w:t xml:space="preserve"> MMUCC 4</w:t>
      </w:r>
      <w:r w:rsidRPr="001B152C">
        <w:rPr>
          <w:vertAlign w:val="superscript"/>
        </w:rPr>
        <w:t>th</w:t>
      </w:r>
      <w:r>
        <w:t xml:space="preserve"> edition </w:t>
      </w:r>
      <w:r w:rsidR="00251B2C">
        <w:t xml:space="preserve">attribute for </w:t>
      </w:r>
      <w:r>
        <w:t>“</w:t>
      </w:r>
      <w:r w:rsidRPr="001B152C">
        <w:rPr>
          <w:i/>
        </w:rPr>
        <w:t>Suspected Serious Injury (A)</w:t>
      </w:r>
      <w:r>
        <w:t>”?</w:t>
      </w:r>
      <w:r w:rsidR="00AB5C63">
        <w:t xml:space="preserve"> </w:t>
      </w:r>
    </w:p>
    <w:p w:rsidR="00AB5C63" w:rsidRDefault="00AB5C63" w:rsidP="005F2B1D">
      <w:pPr>
        <w:pStyle w:val="ListParagraph"/>
        <w:spacing w:after="120"/>
        <w:ind w:left="288"/>
      </w:pPr>
    </w:p>
    <w:p w:rsidR="00287E16" w:rsidRDefault="00287E16" w:rsidP="0029184D">
      <w:pPr>
        <w:pStyle w:val="ListParagraph"/>
        <w:numPr>
          <w:ilvl w:val="0"/>
          <w:numId w:val="6"/>
        </w:numPr>
        <w:spacing w:after="0"/>
      </w:pPr>
      <w:r>
        <w:t>Please</w:t>
      </w:r>
      <w:r w:rsidR="00B42318">
        <w:t xml:space="preserve"> provide us </w:t>
      </w:r>
      <w:r w:rsidR="00251B2C">
        <w:t xml:space="preserve">a </w:t>
      </w:r>
      <w:r w:rsidR="00B42318">
        <w:t xml:space="preserve">copy </w:t>
      </w:r>
      <w:r w:rsidR="0082549E">
        <w:t>(or scanned image) of your</w:t>
      </w:r>
      <w:r w:rsidR="00014C3F">
        <w:t xml:space="preserve"> State’s crash report form.</w:t>
      </w:r>
    </w:p>
    <w:p w:rsidR="00014C3F" w:rsidRDefault="00014C3F" w:rsidP="00014C3F">
      <w:pPr>
        <w:pStyle w:val="ListParagraph"/>
        <w:spacing w:after="0"/>
      </w:pPr>
    </w:p>
    <w:p w:rsidR="00014C3F" w:rsidRPr="00014C3F" w:rsidRDefault="00014C3F" w:rsidP="008700C4">
      <w:pPr>
        <w:pStyle w:val="ListParagraph"/>
        <w:numPr>
          <w:ilvl w:val="0"/>
          <w:numId w:val="6"/>
        </w:numPr>
        <w:spacing w:after="0"/>
        <w:rPr>
          <w:rFonts w:ascii="Calibri" w:eastAsia="Times New Roman" w:hAnsi="Calibri" w:cs="Times New Roman"/>
          <w:color w:val="000000"/>
        </w:rPr>
      </w:pPr>
      <w:r w:rsidRPr="00014C3F">
        <w:rPr>
          <w:rFonts w:ascii="Calibri" w:eastAsia="Times New Roman" w:hAnsi="Calibri" w:cs="Times New Roman"/>
          <w:color w:val="000000"/>
        </w:rPr>
        <w:t>Is all data coming to the State from rep</w:t>
      </w:r>
      <w:r>
        <w:rPr>
          <w:rFonts w:ascii="Calibri" w:eastAsia="Times New Roman" w:hAnsi="Calibri" w:cs="Times New Roman"/>
          <w:color w:val="000000"/>
        </w:rPr>
        <w:t>orting agencies using the State crash form</w:t>
      </w:r>
      <w:r w:rsidRPr="00014C3F">
        <w:rPr>
          <w:rFonts w:ascii="Calibri" w:eastAsia="Times New Roman" w:hAnsi="Calibri" w:cs="Times New Roman"/>
          <w:color w:val="000000"/>
        </w:rPr>
        <w:t>?</w:t>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p>
    <w:p w:rsidR="00014C3F" w:rsidRPr="00014C3F" w:rsidRDefault="00014C3F" w:rsidP="008700C4">
      <w:pPr>
        <w:pStyle w:val="ListParagraph"/>
        <w:numPr>
          <w:ilvl w:val="0"/>
          <w:numId w:val="6"/>
        </w:numPr>
        <w:spacing w:after="0"/>
        <w:rPr>
          <w:rFonts w:ascii="Calibri" w:eastAsia="Times New Roman" w:hAnsi="Calibri" w:cs="Times New Roman"/>
          <w:color w:val="000000"/>
        </w:rPr>
      </w:pPr>
      <w:r w:rsidRPr="00014C3F">
        <w:rPr>
          <w:rFonts w:ascii="Calibri" w:eastAsia="Times New Roman" w:hAnsi="Calibri" w:cs="Times New Roman"/>
          <w:color w:val="000000"/>
        </w:rPr>
        <w:t>What agencies are n</w:t>
      </w:r>
      <w:r>
        <w:rPr>
          <w:rFonts w:ascii="Calibri" w:eastAsia="Times New Roman" w:hAnsi="Calibri" w:cs="Times New Roman"/>
          <w:color w:val="000000"/>
        </w:rPr>
        <w:t>ot using the State‐specified crash form</w:t>
      </w:r>
      <w:r w:rsidRPr="00014C3F">
        <w:rPr>
          <w:rFonts w:ascii="Calibri" w:eastAsia="Times New Roman" w:hAnsi="Calibri" w:cs="Times New Roman"/>
          <w:color w:val="000000"/>
        </w:rPr>
        <w:t>?</w:t>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p>
    <w:p w:rsidR="00014C3F" w:rsidRPr="00014C3F" w:rsidRDefault="00014C3F" w:rsidP="008700C4">
      <w:pPr>
        <w:pStyle w:val="ListParagraph"/>
        <w:numPr>
          <w:ilvl w:val="0"/>
          <w:numId w:val="6"/>
        </w:numPr>
        <w:spacing w:after="0"/>
        <w:rPr>
          <w:rFonts w:ascii="Calibri" w:eastAsia="Times New Roman" w:hAnsi="Calibri" w:cs="Times New Roman"/>
          <w:color w:val="000000"/>
        </w:rPr>
      </w:pPr>
      <w:r w:rsidRPr="00014C3F">
        <w:rPr>
          <w:rFonts w:ascii="Calibri" w:eastAsia="Times New Roman" w:hAnsi="Calibri" w:cs="Times New Roman"/>
          <w:color w:val="000000"/>
        </w:rPr>
        <w:t xml:space="preserve">For the </w:t>
      </w:r>
      <w:r>
        <w:rPr>
          <w:rFonts w:ascii="Calibri" w:eastAsia="Times New Roman" w:hAnsi="Calibri" w:cs="Times New Roman"/>
          <w:color w:val="000000"/>
        </w:rPr>
        <w:t>agencies not using the State crash form</w:t>
      </w:r>
      <w:r w:rsidRPr="00014C3F">
        <w:rPr>
          <w:rFonts w:ascii="Calibri" w:eastAsia="Times New Roman" w:hAnsi="Calibri" w:cs="Times New Roman"/>
          <w:color w:val="000000"/>
        </w:rPr>
        <w:t>, whom might we contact?</w:t>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p>
    <w:p w:rsidR="00014C3F" w:rsidRPr="00014C3F" w:rsidRDefault="00014C3F" w:rsidP="008700C4">
      <w:pPr>
        <w:pStyle w:val="ListParagraph"/>
        <w:numPr>
          <w:ilvl w:val="0"/>
          <w:numId w:val="6"/>
        </w:numPr>
        <w:spacing w:after="0"/>
        <w:rPr>
          <w:rFonts w:ascii="Calibri" w:eastAsia="Times New Roman" w:hAnsi="Calibri" w:cs="Times New Roman"/>
          <w:color w:val="000000"/>
        </w:rPr>
      </w:pPr>
      <w:r w:rsidRPr="00014C3F">
        <w:rPr>
          <w:rFonts w:ascii="Calibri" w:eastAsia="Times New Roman" w:hAnsi="Calibri" w:cs="Times New Roman"/>
          <w:color w:val="000000"/>
        </w:rPr>
        <w:t>What agencies are not submitting to the S</w:t>
      </w:r>
      <w:r>
        <w:rPr>
          <w:rFonts w:ascii="Calibri" w:eastAsia="Times New Roman" w:hAnsi="Calibri" w:cs="Times New Roman"/>
          <w:color w:val="000000"/>
        </w:rPr>
        <w:t>tate database, regardless of the crash form</w:t>
      </w:r>
      <w:r w:rsidRPr="00014C3F">
        <w:rPr>
          <w:rFonts w:ascii="Calibri" w:eastAsia="Times New Roman" w:hAnsi="Calibri" w:cs="Times New Roman"/>
          <w:color w:val="000000"/>
        </w:rPr>
        <w:t xml:space="preserve"> used? </w:t>
      </w:r>
    </w:p>
    <w:p w:rsidR="00E477EA" w:rsidRPr="008700C4" w:rsidRDefault="00E477EA" w:rsidP="008700C4">
      <w:pPr>
        <w:spacing w:after="0"/>
        <w:ind w:left="360"/>
        <w:rPr>
          <w:rFonts w:ascii="Calibri" w:eastAsia="Times New Roman" w:hAnsi="Calibri" w:cs="Times New Roman"/>
          <w:color w:val="000000"/>
        </w:rPr>
      </w:pPr>
    </w:p>
    <w:sectPr w:rsidR="00E477EA" w:rsidRPr="008700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EB" w:rsidRDefault="005365EB" w:rsidP="00E477EA">
      <w:pPr>
        <w:spacing w:after="0" w:line="240" w:lineRule="auto"/>
      </w:pPr>
      <w:r>
        <w:separator/>
      </w:r>
    </w:p>
  </w:endnote>
  <w:endnote w:type="continuationSeparator" w:id="0">
    <w:p w:rsidR="005365EB" w:rsidRDefault="005365EB" w:rsidP="00E4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A" w:rsidRDefault="00E47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A" w:rsidRDefault="00E47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A" w:rsidRDefault="00E47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EB" w:rsidRDefault="005365EB" w:rsidP="00E477EA">
      <w:pPr>
        <w:spacing w:after="0" w:line="240" w:lineRule="auto"/>
      </w:pPr>
      <w:r>
        <w:separator/>
      </w:r>
    </w:p>
  </w:footnote>
  <w:footnote w:type="continuationSeparator" w:id="0">
    <w:p w:rsidR="005365EB" w:rsidRDefault="005365EB" w:rsidP="00E47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A" w:rsidRDefault="00E47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A" w:rsidRDefault="00E47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A" w:rsidRDefault="00E47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0DC"/>
    <w:multiLevelType w:val="hybridMultilevel"/>
    <w:tmpl w:val="2C58A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C837F0"/>
    <w:multiLevelType w:val="multilevel"/>
    <w:tmpl w:val="77B858DC"/>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2">
    <w:nsid w:val="6713226A"/>
    <w:multiLevelType w:val="hybridMultilevel"/>
    <w:tmpl w:val="051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366C35"/>
    <w:multiLevelType w:val="hybridMultilevel"/>
    <w:tmpl w:val="5162A4C8"/>
    <w:lvl w:ilvl="0" w:tplc="071E6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80036C"/>
    <w:multiLevelType w:val="hybridMultilevel"/>
    <w:tmpl w:val="900CBE0A"/>
    <w:lvl w:ilvl="0" w:tplc="851AD2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F7ECD"/>
    <w:multiLevelType w:val="hybridMultilevel"/>
    <w:tmpl w:val="84D4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00553"/>
    <w:multiLevelType w:val="hybridMultilevel"/>
    <w:tmpl w:val="FA02B7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A1"/>
    <w:rsid w:val="000016CA"/>
    <w:rsid w:val="00014C3F"/>
    <w:rsid w:val="000275DB"/>
    <w:rsid w:val="00077C14"/>
    <w:rsid w:val="00084A84"/>
    <w:rsid w:val="0009440F"/>
    <w:rsid w:val="000C249F"/>
    <w:rsid w:val="00100ED6"/>
    <w:rsid w:val="001562B8"/>
    <w:rsid w:val="00184D31"/>
    <w:rsid w:val="001B152C"/>
    <w:rsid w:val="00233D51"/>
    <w:rsid w:val="00250D71"/>
    <w:rsid w:val="00251B2C"/>
    <w:rsid w:val="00287E16"/>
    <w:rsid w:val="0029184D"/>
    <w:rsid w:val="002B27E9"/>
    <w:rsid w:val="0035238E"/>
    <w:rsid w:val="004459A0"/>
    <w:rsid w:val="004D55A1"/>
    <w:rsid w:val="004F6F74"/>
    <w:rsid w:val="005365EB"/>
    <w:rsid w:val="005859D6"/>
    <w:rsid w:val="005F2B1D"/>
    <w:rsid w:val="007178CF"/>
    <w:rsid w:val="007A0888"/>
    <w:rsid w:val="008029B0"/>
    <w:rsid w:val="0082549E"/>
    <w:rsid w:val="0086366F"/>
    <w:rsid w:val="008700C4"/>
    <w:rsid w:val="008810EF"/>
    <w:rsid w:val="008B3266"/>
    <w:rsid w:val="00957EFE"/>
    <w:rsid w:val="009B5253"/>
    <w:rsid w:val="009C68BF"/>
    <w:rsid w:val="009E2E75"/>
    <w:rsid w:val="00AB5C63"/>
    <w:rsid w:val="00AE40A5"/>
    <w:rsid w:val="00B42318"/>
    <w:rsid w:val="00B83A40"/>
    <w:rsid w:val="00BC1B9C"/>
    <w:rsid w:val="00CA02E6"/>
    <w:rsid w:val="00CD2EE6"/>
    <w:rsid w:val="00CE729B"/>
    <w:rsid w:val="00CE76D8"/>
    <w:rsid w:val="00D42554"/>
    <w:rsid w:val="00D6268B"/>
    <w:rsid w:val="00D76395"/>
    <w:rsid w:val="00E477EA"/>
    <w:rsid w:val="00E9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55A1"/>
    <w:pPr>
      <w:ind w:left="720"/>
      <w:contextualSpacing/>
    </w:pPr>
  </w:style>
  <w:style w:type="paragraph" w:styleId="BalloonText">
    <w:name w:val="Balloon Text"/>
    <w:basedOn w:val="Normal"/>
    <w:link w:val="BalloonTextChar"/>
    <w:uiPriority w:val="99"/>
    <w:semiHidden/>
    <w:unhideWhenUsed/>
    <w:rsid w:val="0007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C14"/>
    <w:rPr>
      <w:rFonts w:ascii="Tahoma" w:hAnsi="Tahoma" w:cs="Tahoma"/>
      <w:sz w:val="16"/>
      <w:szCs w:val="16"/>
    </w:rPr>
  </w:style>
  <w:style w:type="character" w:styleId="Hyperlink">
    <w:name w:val="Hyperlink"/>
    <w:basedOn w:val="DefaultParagraphFont"/>
    <w:uiPriority w:val="99"/>
    <w:unhideWhenUsed/>
    <w:rsid w:val="009C68BF"/>
    <w:rPr>
      <w:color w:val="0000FF" w:themeColor="hyperlink"/>
      <w:u w:val="single"/>
    </w:rPr>
  </w:style>
  <w:style w:type="character" w:styleId="CommentReference">
    <w:name w:val="annotation reference"/>
    <w:basedOn w:val="DefaultParagraphFont"/>
    <w:uiPriority w:val="99"/>
    <w:semiHidden/>
    <w:unhideWhenUsed/>
    <w:rsid w:val="00084A84"/>
    <w:rPr>
      <w:sz w:val="16"/>
      <w:szCs w:val="16"/>
    </w:rPr>
  </w:style>
  <w:style w:type="paragraph" w:styleId="CommentText">
    <w:name w:val="annotation text"/>
    <w:basedOn w:val="Normal"/>
    <w:link w:val="CommentTextChar"/>
    <w:uiPriority w:val="99"/>
    <w:unhideWhenUsed/>
    <w:rsid w:val="00084A84"/>
    <w:pPr>
      <w:spacing w:line="240" w:lineRule="auto"/>
    </w:pPr>
    <w:rPr>
      <w:sz w:val="20"/>
      <w:szCs w:val="20"/>
    </w:rPr>
  </w:style>
  <w:style w:type="character" w:customStyle="1" w:styleId="CommentTextChar">
    <w:name w:val="Comment Text Char"/>
    <w:basedOn w:val="DefaultParagraphFont"/>
    <w:link w:val="CommentText"/>
    <w:uiPriority w:val="99"/>
    <w:rsid w:val="00084A84"/>
    <w:rPr>
      <w:sz w:val="20"/>
      <w:szCs w:val="20"/>
    </w:rPr>
  </w:style>
  <w:style w:type="paragraph" w:styleId="CommentSubject">
    <w:name w:val="annotation subject"/>
    <w:basedOn w:val="CommentText"/>
    <w:next w:val="CommentText"/>
    <w:link w:val="CommentSubjectChar"/>
    <w:uiPriority w:val="99"/>
    <w:semiHidden/>
    <w:unhideWhenUsed/>
    <w:rsid w:val="00084A84"/>
    <w:rPr>
      <w:b/>
      <w:bCs/>
    </w:rPr>
  </w:style>
  <w:style w:type="character" w:customStyle="1" w:styleId="CommentSubjectChar">
    <w:name w:val="Comment Subject Char"/>
    <w:basedOn w:val="CommentTextChar"/>
    <w:link w:val="CommentSubject"/>
    <w:uiPriority w:val="99"/>
    <w:semiHidden/>
    <w:rsid w:val="00084A84"/>
    <w:rPr>
      <w:b/>
      <w:bCs/>
      <w:sz w:val="20"/>
      <w:szCs w:val="20"/>
    </w:rPr>
  </w:style>
  <w:style w:type="paragraph" w:styleId="Header">
    <w:name w:val="header"/>
    <w:basedOn w:val="Normal"/>
    <w:link w:val="HeaderChar"/>
    <w:uiPriority w:val="99"/>
    <w:unhideWhenUsed/>
    <w:rsid w:val="00E4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7EA"/>
  </w:style>
  <w:style w:type="paragraph" w:styleId="Footer">
    <w:name w:val="footer"/>
    <w:basedOn w:val="Normal"/>
    <w:link w:val="FooterChar"/>
    <w:uiPriority w:val="99"/>
    <w:unhideWhenUsed/>
    <w:rsid w:val="00E4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7EA"/>
  </w:style>
  <w:style w:type="character" w:customStyle="1" w:styleId="ListParagraphChar">
    <w:name w:val="List Paragraph Char"/>
    <w:link w:val="ListParagraph"/>
    <w:uiPriority w:val="34"/>
    <w:locked/>
    <w:rsid w:val="00014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55A1"/>
    <w:pPr>
      <w:ind w:left="720"/>
      <w:contextualSpacing/>
    </w:pPr>
  </w:style>
  <w:style w:type="paragraph" w:styleId="BalloonText">
    <w:name w:val="Balloon Text"/>
    <w:basedOn w:val="Normal"/>
    <w:link w:val="BalloonTextChar"/>
    <w:uiPriority w:val="99"/>
    <w:semiHidden/>
    <w:unhideWhenUsed/>
    <w:rsid w:val="0007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C14"/>
    <w:rPr>
      <w:rFonts w:ascii="Tahoma" w:hAnsi="Tahoma" w:cs="Tahoma"/>
      <w:sz w:val="16"/>
      <w:szCs w:val="16"/>
    </w:rPr>
  </w:style>
  <w:style w:type="character" w:styleId="Hyperlink">
    <w:name w:val="Hyperlink"/>
    <w:basedOn w:val="DefaultParagraphFont"/>
    <w:uiPriority w:val="99"/>
    <w:unhideWhenUsed/>
    <w:rsid w:val="009C68BF"/>
    <w:rPr>
      <w:color w:val="0000FF" w:themeColor="hyperlink"/>
      <w:u w:val="single"/>
    </w:rPr>
  </w:style>
  <w:style w:type="character" w:styleId="CommentReference">
    <w:name w:val="annotation reference"/>
    <w:basedOn w:val="DefaultParagraphFont"/>
    <w:uiPriority w:val="99"/>
    <w:semiHidden/>
    <w:unhideWhenUsed/>
    <w:rsid w:val="00084A84"/>
    <w:rPr>
      <w:sz w:val="16"/>
      <w:szCs w:val="16"/>
    </w:rPr>
  </w:style>
  <w:style w:type="paragraph" w:styleId="CommentText">
    <w:name w:val="annotation text"/>
    <w:basedOn w:val="Normal"/>
    <w:link w:val="CommentTextChar"/>
    <w:uiPriority w:val="99"/>
    <w:unhideWhenUsed/>
    <w:rsid w:val="00084A84"/>
    <w:pPr>
      <w:spacing w:line="240" w:lineRule="auto"/>
    </w:pPr>
    <w:rPr>
      <w:sz w:val="20"/>
      <w:szCs w:val="20"/>
    </w:rPr>
  </w:style>
  <w:style w:type="character" w:customStyle="1" w:styleId="CommentTextChar">
    <w:name w:val="Comment Text Char"/>
    <w:basedOn w:val="DefaultParagraphFont"/>
    <w:link w:val="CommentText"/>
    <w:uiPriority w:val="99"/>
    <w:rsid w:val="00084A84"/>
    <w:rPr>
      <w:sz w:val="20"/>
      <w:szCs w:val="20"/>
    </w:rPr>
  </w:style>
  <w:style w:type="paragraph" w:styleId="CommentSubject">
    <w:name w:val="annotation subject"/>
    <w:basedOn w:val="CommentText"/>
    <w:next w:val="CommentText"/>
    <w:link w:val="CommentSubjectChar"/>
    <w:uiPriority w:val="99"/>
    <w:semiHidden/>
    <w:unhideWhenUsed/>
    <w:rsid w:val="00084A84"/>
    <w:rPr>
      <w:b/>
      <w:bCs/>
    </w:rPr>
  </w:style>
  <w:style w:type="character" w:customStyle="1" w:styleId="CommentSubjectChar">
    <w:name w:val="Comment Subject Char"/>
    <w:basedOn w:val="CommentTextChar"/>
    <w:link w:val="CommentSubject"/>
    <w:uiPriority w:val="99"/>
    <w:semiHidden/>
    <w:rsid w:val="00084A84"/>
    <w:rPr>
      <w:b/>
      <w:bCs/>
      <w:sz w:val="20"/>
      <w:szCs w:val="20"/>
    </w:rPr>
  </w:style>
  <w:style w:type="paragraph" w:styleId="Header">
    <w:name w:val="header"/>
    <w:basedOn w:val="Normal"/>
    <w:link w:val="HeaderChar"/>
    <w:uiPriority w:val="99"/>
    <w:unhideWhenUsed/>
    <w:rsid w:val="00E4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7EA"/>
  </w:style>
  <w:style w:type="paragraph" w:styleId="Footer">
    <w:name w:val="footer"/>
    <w:basedOn w:val="Normal"/>
    <w:link w:val="FooterChar"/>
    <w:uiPriority w:val="99"/>
    <w:unhideWhenUsed/>
    <w:rsid w:val="00E4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7EA"/>
  </w:style>
  <w:style w:type="character" w:customStyle="1" w:styleId="ListParagraphChar">
    <w:name w:val="List Paragraph Char"/>
    <w:link w:val="ListParagraph"/>
    <w:uiPriority w:val="34"/>
    <w:locked/>
    <w:rsid w:val="0001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52929">
      <w:bodyDiv w:val="1"/>
      <w:marLeft w:val="0"/>
      <w:marRight w:val="0"/>
      <w:marTop w:val="0"/>
      <w:marBottom w:val="0"/>
      <w:divBdr>
        <w:top w:val="none" w:sz="0" w:space="0" w:color="auto"/>
        <w:left w:val="none" w:sz="0" w:space="0" w:color="auto"/>
        <w:bottom w:val="none" w:sz="0" w:space="0" w:color="auto"/>
        <w:right w:val="none" w:sz="0" w:space="0" w:color="auto"/>
      </w:divBdr>
    </w:div>
    <w:div w:id="1821574993">
      <w:bodyDiv w:val="1"/>
      <w:marLeft w:val="0"/>
      <w:marRight w:val="0"/>
      <w:marTop w:val="0"/>
      <w:marBottom w:val="0"/>
      <w:divBdr>
        <w:top w:val="none" w:sz="0" w:space="0" w:color="auto"/>
        <w:left w:val="none" w:sz="0" w:space="0" w:color="auto"/>
        <w:bottom w:val="none" w:sz="0" w:space="0" w:color="auto"/>
        <w:right w:val="none" w:sz="0" w:space="0" w:color="auto"/>
      </w:divBdr>
      <w:divsChild>
        <w:div w:id="1652758783">
          <w:marLeft w:val="0"/>
          <w:marRight w:val="0"/>
          <w:marTop w:val="0"/>
          <w:marBottom w:val="0"/>
          <w:divBdr>
            <w:top w:val="none" w:sz="0" w:space="0" w:color="auto"/>
            <w:left w:val="none" w:sz="0" w:space="0" w:color="auto"/>
            <w:bottom w:val="none" w:sz="0" w:space="0" w:color="auto"/>
            <w:right w:val="none" w:sz="0" w:space="0" w:color="auto"/>
          </w:divBdr>
          <w:divsChild>
            <w:div w:id="1851797219">
              <w:marLeft w:val="0"/>
              <w:marRight w:val="0"/>
              <w:marTop w:val="0"/>
              <w:marBottom w:val="0"/>
              <w:divBdr>
                <w:top w:val="single" w:sz="2" w:space="0" w:color="496077"/>
                <w:left w:val="single" w:sz="2" w:space="0" w:color="496077"/>
                <w:bottom w:val="single" w:sz="2" w:space="0" w:color="496077"/>
                <w:right w:val="single" w:sz="2" w:space="0" w:color="496077"/>
              </w:divBdr>
              <w:divsChild>
                <w:div w:id="537746198">
                  <w:marLeft w:val="0"/>
                  <w:marRight w:val="0"/>
                  <w:marTop w:val="0"/>
                  <w:marBottom w:val="0"/>
                  <w:divBdr>
                    <w:top w:val="none" w:sz="0" w:space="0" w:color="auto"/>
                    <w:left w:val="none" w:sz="0" w:space="0" w:color="auto"/>
                    <w:bottom w:val="none" w:sz="0" w:space="0" w:color="auto"/>
                    <w:right w:val="none" w:sz="0" w:space="0" w:color="auto"/>
                  </w:divBdr>
                  <w:divsChild>
                    <w:div w:id="1157841608">
                      <w:marLeft w:val="1500"/>
                      <w:marRight w:val="0"/>
                      <w:marTop w:val="0"/>
                      <w:marBottom w:val="0"/>
                      <w:divBdr>
                        <w:top w:val="none" w:sz="0" w:space="0" w:color="auto"/>
                        <w:left w:val="none" w:sz="0" w:space="0" w:color="auto"/>
                        <w:bottom w:val="none" w:sz="0" w:space="0" w:color="auto"/>
                        <w:right w:val="none" w:sz="0" w:space="0" w:color="auto"/>
                      </w:divBdr>
                      <w:divsChild>
                        <w:div w:id="1841119081">
                          <w:marLeft w:val="0"/>
                          <w:marRight w:val="0"/>
                          <w:marTop w:val="0"/>
                          <w:marBottom w:val="0"/>
                          <w:divBdr>
                            <w:top w:val="none" w:sz="0" w:space="0" w:color="auto"/>
                            <w:left w:val="none" w:sz="0" w:space="0" w:color="auto"/>
                            <w:bottom w:val="none" w:sz="0" w:space="0" w:color="auto"/>
                            <w:right w:val="none" w:sz="0" w:space="0" w:color="auto"/>
                          </w:divBdr>
                          <w:divsChild>
                            <w:div w:id="836384431">
                              <w:marLeft w:val="0"/>
                              <w:marRight w:val="0"/>
                              <w:marTop w:val="0"/>
                              <w:marBottom w:val="0"/>
                              <w:divBdr>
                                <w:top w:val="none" w:sz="0" w:space="0" w:color="auto"/>
                                <w:left w:val="single" w:sz="6" w:space="0" w:color="000000"/>
                                <w:bottom w:val="single" w:sz="6" w:space="0" w:color="000000"/>
                                <w:right w:val="single" w:sz="6" w:space="0" w:color="000000"/>
                              </w:divBdr>
                            </w:div>
                          </w:divsChild>
                        </w:div>
                      </w:divsChild>
                    </w:div>
                  </w:divsChild>
                </w:div>
              </w:divsChild>
            </w:div>
          </w:divsChild>
        </w:div>
      </w:divsChild>
    </w:div>
    <w:div w:id="2142532614">
      <w:bodyDiv w:val="1"/>
      <w:marLeft w:val="0"/>
      <w:marRight w:val="0"/>
      <w:marTop w:val="0"/>
      <w:marBottom w:val="0"/>
      <w:divBdr>
        <w:top w:val="none" w:sz="0" w:space="0" w:color="auto"/>
        <w:left w:val="none" w:sz="0" w:space="0" w:color="auto"/>
        <w:bottom w:val="none" w:sz="0" w:space="0" w:color="auto"/>
        <w:right w:val="none" w:sz="0" w:space="0" w:color="auto"/>
      </w:divBdr>
      <w:divsChild>
        <w:div w:id="1464814811">
          <w:marLeft w:val="0"/>
          <w:marRight w:val="0"/>
          <w:marTop w:val="0"/>
          <w:marBottom w:val="0"/>
          <w:divBdr>
            <w:top w:val="none" w:sz="0" w:space="0" w:color="auto"/>
            <w:left w:val="none" w:sz="0" w:space="0" w:color="auto"/>
            <w:bottom w:val="none" w:sz="0" w:space="0" w:color="auto"/>
            <w:right w:val="none" w:sz="0" w:space="0" w:color="auto"/>
          </w:divBdr>
          <w:divsChild>
            <w:div w:id="1326322351">
              <w:marLeft w:val="0"/>
              <w:marRight w:val="0"/>
              <w:marTop w:val="0"/>
              <w:marBottom w:val="0"/>
              <w:divBdr>
                <w:top w:val="single" w:sz="2" w:space="0" w:color="496077"/>
                <w:left w:val="single" w:sz="2" w:space="0" w:color="496077"/>
                <w:bottom w:val="single" w:sz="2" w:space="0" w:color="496077"/>
                <w:right w:val="single" w:sz="2" w:space="0" w:color="496077"/>
              </w:divBdr>
              <w:divsChild>
                <w:div w:id="11492754">
                  <w:marLeft w:val="0"/>
                  <w:marRight w:val="0"/>
                  <w:marTop w:val="0"/>
                  <w:marBottom w:val="0"/>
                  <w:divBdr>
                    <w:top w:val="none" w:sz="0" w:space="0" w:color="auto"/>
                    <w:left w:val="none" w:sz="0" w:space="0" w:color="auto"/>
                    <w:bottom w:val="none" w:sz="0" w:space="0" w:color="auto"/>
                    <w:right w:val="none" w:sz="0" w:space="0" w:color="auto"/>
                  </w:divBdr>
                  <w:divsChild>
                    <w:div w:id="1971355513">
                      <w:marLeft w:val="1500"/>
                      <w:marRight w:val="0"/>
                      <w:marTop w:val="0"/>
                      <w:marBottom w:val="0"/>
                      <w:divBdr>
                        <w:top w:val="none" w:sz="0" w:space="0" w:color="auto"/>
                        <w:left w:val="none" w:sz="0" w:space="0" w:color="auto"/>
                        <w:bottom w:val="none" w:sz="0" w:space="0" w:color="auto"/>
                        <w:right w:val="none" w:sz="0" w:space="0" w:color="auto"/>
                      </w:divBdr>
                      <w:divsChild>
                        <w:div w:id="751199602">
                          <w:marLeft w:val="0"/>
                          <w:marRight w:val="0"/>
                          <w:marTop w:val="0"/>
                          <w:marBottom w:val="0"/>
                          <w:divBdr>
                            <w:top w:val="none" w:sz="0" w:space="0" w:color="auto"/>
                            <w:left w:val="none" w:sz="0" w:space="0" w:color="auto"/>
                            <w:bottom w:val="none" w:sz="0" w:space="0" w:color="auto"/>
                            <w:right w:val="none" w:sz="0" w:space="0" w:color="auto"/>
                          </w:divBdr>
                          <w:divsChild>
                            <w:div w:id="929387984">
                              <w:marLeft w:val="0"/>
                              <w:marRight w:val="0"/>
                              <w:marTop w:val="0"/>
                              <w:marBottom w:val="0"/>
                              <w:divBdr>
                                <w:top w:val="none" w:sz="0" w:space="0" w:color="auto"/>
                                <w:left w:val="single" w:sz="6" w:space="0" w:color="000000"/>
                                <w:bottom w:val="single" w:sz="6" w:space="0" w:color="000000"/>
                                <w:right w:val="single" w:sz="6" w:space="0" w:color="00000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0344F9D3FBC45919AA108DA619771" ma:contentTypeVersion="0" ma:contentTypeDescription="Create a new document." ma:contentTypeScope="" ma:versionID="0d60cb2c544c42d0609e8d33f05517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D5ED-A78F-4B32-AC3B-583E784A474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DEEB898-48C6-4720-B846-544A9CED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46DBC5-5AE3-4F5B-AE3E-1621D9ECD3A8}">
  <ds:schemaRefs>
    <ds:schemaRef ds:uri="http://schemas.microsoft.com/sharepoint/v3/contenttype/forms"/>
  </ds:schemaRefs>
</ds:datastoreItem>
</file>

<file path=customXml/itemProps4.xml><?xml version="1.0" encoding="utf-8"?>
<ds:datastoreItem xmlns:ds="http://schemas.openxmlformats.org/officeDocument/2006/customXml" ds:itemID="{DE9AD9CB-833B-4AA2-8DBE-AEE00F0B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SYSTEM</cp:lastModifiedBy>
  <cp:revision>2</cp:revision>
  <cp:lastPrinted>2017-03-09T18:15:00Z</cp:lastPrinted>
  <dcterms:created xsi:type="dcterms:W3CDTF">2019-02-14T15:20:00Z</dcterms:created>
  <dcterms:modified xsi:type="dcterms:W3CDTF">2019-02-14T15:20:00Z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0x010100A0F0344F9D3FBC45919AA108DA619771</vt:lpwstr>
  </property>
</Properties>
</file>