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E2FE0" w:rsidR="006147E2" w:rsidP="003E2FE0" w:rsidRDefault="006147E2" w14:paraId="023D6D88" w14:textId="09BE1537">
      <w:pPr>
        <w:pStyle w:val="APTechH1"/>
        <w:rPr>
          <w:rStyle w:val="Notes9pt"/>
          <w:sz w:val="28"/>
          <w:szCs w:val="32"/>
        </w:rPr>
      </w:pPr>
      <w:r w:rsidRPr="003E2FE0">
        <w:rPr>
          <w:rStyle w:val="Notes9pt"/>
          <w:sz w:val="28"/>
          <w:szCs w:val="32"/>
        </w:rPr>
        <w:t xml:space="preserve">FHWA Pavement Management </w:t>
      </w:r>
      <w:r w:rsidR="00F945C9">
        <w:rPr>
          <w:rStyle w:val="Notes9pt"/>
          <w:sz w:val="28"/>
          <w:szCs w:val="32"/>
        </w:rPr>
        <w:t xml:space="preserve">DRAFT </w:t>
      </w:r>
      <w:r w:rsidRPr="003E2FE0">
        <w:rPr>
          <w:rStyle w:val="Notes9pt"/>
          <w:sz w:val="28"/>
          <w:szCs w:val="32"/>
        </w:rPr>
        <w:t>BAseline Survey</w:t>
      </w:r>
    </w:p>
    <w:p w:rsidRPr="006147E2" w:rsidR="008729FB" w:rsidP="003E2FE0" w:rsidRDefault="006147E2" w14:paraId="24307BF8" w14:textId="77FB6422">
      <w:pPr>
        <w:pStyle w:val="APTechH2"/>
        <w:rPr>
          <w:rStyle w:val="Notes9pt"/>
          <w:sz w:val="24"/>
          <w:szCs w:val="32"/>
        </w:rPr>
      </w:pPr>
      <w:r w:rsidRPr="006147E2">
        <w:rPr>
          <w:rStyle w:val="Notes9pt"/>
          <w:sz w:val="24"/>
          <w:szCs w:val="32"/>
        </w:rPr>
        <w:t>Introduction</w:t>
      </w:r>
    </w:p>
    <w:p w:rsidRPr="003E2FE0" w:rsidR="006147E2" w:rsidP="003E2FE0" w:rsidRDefault="006147E2" w14:paraId="5B308C9E" w14:textId="153DAA36">
      <w:pPr>
        <w:pStyle w:val="APTechParagraph"/>
      </w:pPr>
      <w:r w:rsidRPr="003E2FE0">
        <w:t xml:space="preserve">As a pavement management practitioner, you are being asked to complete this customer satisfaction survey to help the Federal Highway Administration (FHWA) </w:t>
      </w:r>
      <w:bookmarkStart w:name="_GoBack" w:id="0"/>
      <w:bookmarkEnd w:id="0"/>
      <w:r w:rsidR="00B247A7">
        <w:t xml:space="preserve">gauge </w:t>
      </w:r>
      <w:r w:rsidR="000B4977">
        <w:t xml:space="preserve">satisfaction with FHWA’s pavement management support, and identify interest areas </w:t>
      </w:r>
      <w:r w:rsidR="001C599B">
        <w:t>as</w:t>
      </w:r>
      <w:r w:rsidRPr="003E2FE0">
        <w:t xml:space="preserve"> its Pavement Management Roadmap</w:t>
      </w:r>
      <w:r w:rsidR="0002010B">
        <w:rPr>
          <w:rStyle w:val="FootnoteReference"/>
        </w:rPr>
        <w:footnoteReference w:id="2"/>
      </w:r>
      <w:r w:rsidR="001C599B">
        <w:t xml:space="preserve"> is updated</w:t>
      </w:r>
      <w:r w:rsidRPr="003E2FE0">
        <w:t>.</w:t>
      </w:r>
      <w:r w:rsidR="004869D1">
        <w:t xml:space="preserve"> </w:t>
      </w:r>
      <w:r w:rsidRPr="003E2FE0">
        <w:t>The last version of the Roadmap</w:t>
      </w:r>
      <w:r w:rsidR="004401DE">
        <w:t>, which help</w:t>
      </w:r>
      <w:r w:rsidR="001863E0">
        <w:t>ed</w:t>
      </w:r>
      <w:r w:rsidR="004401DE">
        <w:t xml:space="preserve"> establish </w:t>
      </w:r>
      <w:r w:rsidR="001E3B12">
        <w:t xml:space="preserve">prior </w:t>
      </w:r>
      <w:r w:rsidR="004401DE">
        <w:t>research and technology transfer needs,</w:t>
      </w:r>
      <w:r w:rsidRPr="003E2FE0">
        <w:t xml:space="preserve"> was developed 10 years ago and there have been many changes in practice since that time.</w:t>
      </w:r>
      <w:r w:rsidR="004869D1">
        <w:t xml:space="preserve"> </w:t>
      </w:r>
      <w:r w:rsidRPr="003E2FE0">
        <w:t xml:space="preserve">Your responses will help </w:t>
      </w:r>
      <w:r w:rsidR="001863E0">
        <w:t>define the current state of practice and serve as an important first step in identifying areas that would benefit from additional research, guidance, or technology transfer activities</w:t>
      </w:r>
      <w:r w:rsidRPr="003E2FE0">
        <w:t>.</w:t>
      </w:r>
      <w:r w:rsidR="004869D1">
        <w:t xml:space="preserve"> </w:t>
      </w:r>
    </w:p>
    <w:p w:rsidR="003E2FE0" w:rsidP="003E2FE0" w:rsidRDefault="006147E2" w14:paraId="227E5307" w14:textId="5A12435B">
      <w:pPr>
        <w:pStyle w:val="APTechParagraph"/>
      </w:pPr>
      <w:r w:rsidRPr="003E2FE0">
        <w:t xml:space="preserve">This survey is being distributed to the Pavement Management Engineer at each of the State Departments of Transportation (DOT) </w:t>
      </w:r>
      <w:r w:rsidRPr="003E2FE0" w:rsidR="003E2FE0">
        <w:t>as well as local agency practitioners representing cities, counties, and regional agencies.</w:t>
      </w:r>
      <w:r w:rsidR="004869D1">
        <w:t xml:space="preserve"> </w:t>
      </w:r>
      <w:r w:rsidR="00FE5F17">
        <w:t xml:space="preserve">It is </w:t>
      </w:r>
      <w:r w:rsidR="006B274C">
        <w:t>estimated that the survey takes</w:t>
      </w:r>
      <w:r w:rsidR="00FE5F17">
        <w:t xml:space="preserve"> approximately 20 minutes to complete.</w:t>
      </w:r>
    </w:p>
    <w:p w:rsidR="003E2FE0" w:rsidP="003E2FE0" w:rsidRDefault="003E2FE0" w14:paraId="32F19C97" w14:textId="5D01E73B">
      <w:pPr>
        <w:pStyle w:val="APTechH2"/>
      </w:pPr>
      <w:r>
        <w:t>Instructions</w:t>
      </w:r>
    </w:p>
    <w:p w:rsidR="003E2FE0" w:rsidP="003E2FE0" w:rsidRDefault="0027240A" w14:paraId="2D10B1DA" w14:textId="78A09CEF">
      <w:pPr>
        <w:pStyle w:val="APTechParagraph"/>
      </w:pPr>
      <w:r>
        <w:t xml:space="preserve">Please complete the survey </w:t>
      </w:r>
      <w:r w:rsidR="00FE5F17">
        <w:t>within 2 weeks after receipt.</w:t>
      </w:r>
      <w:r w:rsidR="004869D1">
        <w:t xml:space="preserve"> </w:t>
      </w:r>
      <w:r>
        <w:t xml:space="preserve">If you have any problems related to this survey, please contact Katie Zimmerman at </w:t>
      </w:r>
      <w:hyperlink w:history="1" r:id="rId8">
        <w:r w:rsidRPr="008274F8">
          <w:rPr>
            <w:rStyle w:val="Hyperlink"/>
          </w:rPr>
          <w:t>kzimmerman@appliedpavement.com</w:t>
        </w:r>
      </w:hyperlink>
      <w:r>
        <w:t>.</w:t>
      </w:r>
      <w:r w:rsidR="004869D1">
        <w:t xml:space="preserve"> </w:t>
      </w:r>
      <w:r>
        <w:t>Thank you for your feedback!</w:t>
      </w:r>
    </w:p>
    <w:p w:rsidR="0027240A" w:rsidP="0027240A" w:rsidRDefault="0027240A" w14:paraId="2378B940" w14:textId="01FD0090">
      <w:pPr>
        <w:pStyle w:val="APTechH2"/>
      </w:pPr>
      <w:r>
        <w:t>Questionnaire Tips</w:t>
      </w:r>
    </w:p>
    <w:p w:rsidR="0003111B" w:rsidP="008822CC" w:rsidRDefault="0003111B" w14:paraId="620B3966" w14:textId="056A0DFE">
      <w:pPr>
        <w:pStyle w:val="APTechParagraph"/>
        <w:numPr>
          <w:ilvl w:val="0"/>
          <w:numId w:val="7"/>
        </w:numPr>
      </w:pPr>
      <w:r>
        <w:t xml:space="preserve">To view and print an entire blank questionnaire, </w:t>
      </w:r>
      <w:r w:rsidRPr="0003111B">
        <w:rPr>
          <w:color w:val="2E74B5" w:themeColor="accent1" w:themeShade="BF"/>
          <w:u w:val="single"/>
        </w:rPr>
        <w:t>click here</w:t>
      </w:r>
      <w:r w:rsidR="000577A8">
        <w:rPr>
          <w:color w:val="2E74B5" w:themeColor="accent1" w:themeShade="BF"/>
          <w:u w:val="single"/>
        </w:rPr>
        <w:t>.</w:t>
      </w:r>
      <w:r w:rsidRPr="0003111B">
        <w:rPr>
          <w:color w:val="2E74B5" w:themeColor="accent1" w:themeShade="BF"/>
        </w:rPr>
        <w:t xml:space="preserve"> </w:t>
      </w:r>
      <w:r w:rsidR="000577A8">
        <w:t xml:space="preserve">Use the keyboard shortcut </w:t>
      </w:r>
      <w:r>
        <w:t>“</w:t>
      </w:r>
      <w:r w:rsidR="000577A8">
        <w:t>CTRL+P</w:t>
      </w:r>
      <w:r>
        <w:t>”</w:t>
      </w:r>
      <w:r w:rsidR="000577A8">
        <w:t xml:space="preserve"> to print.</w:t>
      </w:r>
    </w:p>
    <w:p w:rsidR="0003111B" w:rsidP="008822CC" w:rsidRDefault="009D621D" w14:paraId="78C90EB5" w14:textId="21F410B3">
      <w:pPr>
        <w:pStyle w:val="APTechParagraph"/>
        <w:numPr>
          <w:ilvl w:val="0"/>
          <w:numId w:val="7"/>
        </w:numPr>
      </w:pPr>
      <w:r>
        <w:t xml:space="preserve">If you are completing the questionnaire </w:t>
      </w:r>
      <w:r w:rsidR="0003111B">
        <w:t xml:space="preserve">over several days, or to send </w:t>
      </w:r>
      <w:r>
        <w:t xml:space="preserve">a </w:t>
      </w:r>
      <w:r w:rsidR="0003111B">
        <w:t xml:space="preserve">partially-completed questionnaire to a colleague, click on the “save and continue” button at any time for an edit link to be sent to your email, which </w:t>
      </w:r>
      <w:r>
        <w:t xml:space="preserve">you can use to either return to where you left off or to </w:t>
      </w:r>
      <w:r w:rsidR="0003111B">
        <w:t>forward to your colleague.</w:t>
      </w:r>
    </w:p>
    <w:p w:rsidR="0003111B" w:rsidP="008822CC" w:rsidRDefault="0003111B" w14:paraId="599A2223" w14:textId="2CF84482">
      <w:pPr>
        <w:pStyle w:val="APTechParagraph"/>
        <w:numPr>
          <w:ilvl w:val="0"/>
          <w:numId w:val="7"/>
        </w:numPr>
      </w:pPr>
      <w:r>
        <w:t>To ensure that your responses are saved prior to submission, advance to the next page before exiting the survey.</w:t>
      </w:r>
    </w:p>
    <w:p w:rsidR="0003111B" w:rsidP="008822CC" w:rsidRDefault="0003111B" w14:paraId="4B68FC54" w14:textId="1C24DA15">
      <w:pPr>
        <w:pStyle w:val="APTechParagraph"/>
        <w:numPr>
          <w:ilvl w:val="0"/>
          <w:numId w:val="7"/>
        </w:numPr>
      </w:pPr>
      <w:r>
        <w:t xml:space="preserve">To navigate </w:t>
      </w:r>
      <w:r w:rsidR="009D621D">
        <w:t xml:space="preserve">through </w:t>
      </w:r>
      <w:r>
        <w:t>this questionnaire, use the “Back” or “Next” buttons at the bottom of each page.</w:t>
      </w:r>
    </w:p>
    <w:p w:rsidR="0003111B" w:rsidP="008822CC" w:rsidRDefault="0003111B" w14:paraId="5170F765" w14:textId="30CA2886">
      <w:pPr>
        <w:pStyle w:val="APTechParagraph"/>
        <w:numPr>
          <w:ilvl w:val="0"/>
          <w:numId w:val="7"/>
        </w:numPr>
      </w:pPr>
      <w:r>
        <w:t>To review and print your answers prior to submittal, advance to the last page of the survey. Print using “control p.”</w:t>
      </w:r>
    </w:p>
    <w:p w:rsidRPr="003E2FE0" w:rsidR="003E2FE0" w:rsidP="008822CC" w:rsidRDefault="0003111B" w14:paraId="257C89C1" w14:textId="65653C1D">
      <w:pPr>
        <w:pStyle w:val="APTechParagraph"/>
        <w:numPr>
          <w:ilvl w:val="0"/>
          <w:numId w:val="7"/>
        </w:numPr>
      </w:pPr>
      <w:r>
        <w:t>To submit the survey, click the “Submit” button on the last page.</w:t>
      </w:r>
    </w:p>
    <w:p w:rsidR="003E2FE0" w:rsidP="0027240A" w:rsidRDefault="0027240A" w14:paraId="331EBFE1" w14:textId="0F7003F7">
      <w:pPr>
        <w:pStyle w:val="APTechH2"/>
      </w:pPr>
      <w:r>
        <w:lastRenderedPageBreak/>
        <w:t>Survey Questions</w:t>
      </w:r>
    </w:p>
    <w:p w:rsidR="004B7709" w:rsidP="004B7709" w:rsidRDefault="004B7709" w14:paraId="6E88559E" w14:textId="40EB48EA">
      <w:pPr>
        <w:pStyle w:val="APTechParagraph"/>
      </w:pPr>
      <w:r>
        <w:t>Select the best response from the options provided</w:t>
      </w:r>
      <w:r w:rsidR="002B4291">
        <w:t xml:space="preserve"> for each question</w:t>
      </w:r>
      <w:r>
        <w:t>.</w:t>
      </w:r>
      <w:r w:rsidR="004869D1">
        <w:t xml:space="preserve"> </w:t>
      </w:r>
      <w:r w:rsidR="002B4291">
        <w:t>Optional comment boxes are provided throughout the survey so you can p</w:t>
      </w:r>
      <w:r>
        <w:t xml:space="preserve">rovide </w:t>
      </w:r>
      <w:r w:rsidR="002B4291">
        <w:t xml:space="preserve">additional </w:t>
      </w:r>
      <w:r w:rsidR="00FC35B6">
        <w:t>feedback to</w:t>
      </w:r>
      <w:r>
        <w:t xml:space="preserve"> FHWA</w:t>
      </w:r>
      <w:r w:rsidR="007F5F59">
        <w:t>.</w:t>
      </w:r>
      <w:r w:rsidR="004869D1">
        <w:t xml:space="preserve"> </w:t>
      </w:r>
    </w:p>
    <w:p w:rsidR="00FE5F17" w:rsidP="00FE5F17" w:rsidRDefault="00CE0A64" w14:paraId="672773AE" w14:textId="7B941341">
      <w:pPr>
        <w:pStyle w:val="APTechParagraph"/>
      </w:pPr>
      <w:r>
        <w:t xml:space="preserve">The </w:t>
      </w:r>
      <w:r w:rsidR="00FE5F17">
        <w:t xml:space="preserve">questions are organized into the </w:t>
      </w:r>
      <w:r w:rsidR="009D621D">
        <w:t xml:space="preserve">following </w:t>
      </w:r>
      <w:r w:rsidR="00FE5F17">
        <w:t>categories</w:t>
      </w:r>
      <w:r w:rsidR="009D621D">
        <w:t>:</w:t>
      </w:r>
      <w:r w:rsidR="004869D1">
        <w:t xml:space="preserve"> </w:t>
      </w:r>
    </w:p>
    <w:p w:rsidR="007F5F59" w:rsidP="006B274C" w:rsidRDefault="006B274C" w14:paraId="31E4E826" w14:textId="68D7E8AB">
      <w:pPr>
        <w:pStyle w:val="APTechParagraph"/>
        <w:numPr>
          <w:ilvl w:val="0"/>
          <w:numId w:val="16"/>
        </w:numPr>
      </w:pPr>
      <w:r>
        <w:t xml:space="preserve">Section 1: </w:t>
      </w:r>
      <w:r w:rsidR="007F5F59">
        <w:t>General –to obtain foundational information about your agency.</w:t>
      </w:r>
    </w:p>
    <w:p w:rsidR="007F5F59" w:rsidP="006B274C" w:rsidRDefault="006B274C" w14:paraId="51FD04B4" w14:textId="5645B470">
      <w:pPr>
        <w:pStyle w:val="APTechParagraph"/>
        <w:numPr>
          <w:ilvl w:val="0"/>
          <w:numId w:val="16"/>
        </w:numPr>
      </w:pPr>
      <w:r>
        <w:t xml:space="preserve">Section 2: </w:t>
      </w:r>
      <w:r w:rsidR="007F5F59">
        <w:t>Pavement Management Resources –to learn more about the references your agency has used to support pavement management and areas needing additional guidance or training.</w:t>
      </w:r>
      <w:r w:rsidR="004869D1">
        <w:t xml:space="preserve"> </w:t>
      </w:r>
    </w:p>
    <w:p w:rsidR="007F5F59" w:rsidP="006B274C" w:rsidRDefault="006B274C" w14:paraId="65B25EF4" w14:textId="593EBE56">
      <w:pPr>
        <w:pStyle w:val="APTechParagraph"/>
        <w:numPr>
          <w:ilvl w:val="0"/>
          <w:numId w:val="16"/>
        </w:numPr>
      </w:pPr>
      <w:r>
        <w:t xml:space="preserve">Section 3: </w:t>
      </w:r>
      <w:r w:rsidR="007F5F59">
        <w:t>Pavement Management Practices –to establish a baseline summary of current pavement management practices and to assess additional needs in these areas.</w:t>
      </w:r>
      <w:r w:rsidR="004869D1">
        <w:t xml:space="preserve"> </w:t>
      </w:r>
      <w:r w:rsidR="00C2705D">
        <w:t xml:space="preserve">This topic includes questions </w:t>
      </w:r>
      <w:r w:rsidR="001A6C5E">
        <w:t>related to</w:t>
      </w:r>
      <w:r w:rsidR="00C2705D">
        <w:t xml:space="preserve"> pavement data collection/quality management, performance management/target setting, and analysis/</w:t>
      </w:r>
      <w:r w:rsidR="00014E18">
        <w:t>project selection/</w:t>
      </w:r>
      <w:r w:rsidR="00C2705D">
        <w:t>reporting.</w:t>
      </w:r>
    </w:p>
    <w:p w:rsidR="007F5F59" w:rsidP="006B274C" w:rsidRDefault="006B274C" w14:paraId="0DEE780F" w14:textId="6BFB0E8F">
      <w:pPr>
        <w:pStyle w:val="APTechParagraph"/>
        <w:numPr>
          <w:ilvl w:val="0"/>
          <w:numId w:val="16"/>
        </w:numPr>
      </w:pPr>
      <w:r>
        <w:t xml:space="preserve">Section 4: </w:t>
      </w:r>
      <w:r w:rsidR="007F5F59">
        <w:t xml:space="preserve">Pavement Management Uses –to learn the extent </w:t>
      </w:r>
      <w:r w:rsidR="00CE0A64">
        <w:t>to which</w:t>
      </w:r>
      <w:r w:rsidR="007F5F59">
        <w:t xml:space="preserve"> pavement management information is used to support agency-wide activities</w:t>
      </w:r>
      <w:r w:rsidR="00873F34">
        <w:t xml:space="preserve"> and areas that might benefit from addition assistance</w:t>
      </w:r>
      <w:r w:rsidR="007F5F59">
        <w:t>.</w:t>
      </w:r>
      <w:r w:rsidR="004869D1">
        <w:t xml:space="preserve"> </w:t>
      </w:r>
    </w:p>
    <w:p w:rsidR="007F5F59" w:rsidP="006B274C" w:rsidRDefault="006B274C" w14:paraId="1FB154D3" w14:textId="21C7D2AF">
      <w:pPr>
        <w:pStyle w:val="APTechParagraph"/>
        <w:numPr>
          <w:ilvl w:val="0"/>
          <w:numId w:val="16"/>
        </w:numPr>
      </w:pPr>
      <w:r>
        <w:t xml:space="preserve">Section 5: </w:t>
      </w:r>
      <w:r w:rsidR="007F5F59">
        <w:t>Opportunities –</w:t>
      </w:r>
      <w:r w:rsidR="00873F34">
        <w:t xml:space="preserve">to </w:t>
      </w:r>
      <w:r w:rsidR="007F5F59">
        <w:t>identify gaps that could be addressed through research, guidance, training, or other strategies.</w:t>
      </w:r>
      <w:r w:rsidR="004869D1">
        <w:t xml:space="preserve"> </w:t>
      </w:r>
    </w:p>
    <w:p w:rsidR="00283CA2" w:rsidP="00C2705D" w:rsidRDefault="00C2705D" w14:paraId="5A1A98E8" w14:textId="0881F084">
      <w:pPr>
        <w:pStyle w:val="APTechH2"/>
      </w:pPr>
      <w:r>
        <w:t xml:space="preserve">Section 1. </w:t>
      </w:r>
      <w:r w:rsidR="00283CA2">
        <w:t>General Questions</w:t>
      </w:r>
    </w:p>
    <w:p w:rsidRPr="0010722F" w:rsidR="0010722F" w:rsidP="0010722F" w:rsidRDefault="0010722F" w14:paraId="5703666E" w14:textId="5E9F4D3F">
      <w:pPr>
        <w:pStyle w:val="APTechParagraph"/>
      </w:pPr>
      <w:r>
        <w:t>These questions ask for foundational information about your agency.</w:t>
      </w:r>
    </w:p>
    <w:p w:rsidR="00283CA2" w:rsidP="008822CC" w:rsidRDefault="00283CA2" w14:paraId="17247BE9" w14:textId="05E67827">
      <w:pPr>
        <w:pStyle w:val="APTechParagraph"/>
        <w:numPr>
          <w:ilvl w:val="0"/>
          <w:numId w:val="6"/>
        </w:numPr>
      </w:pPr>
      <w:r>
        <w:t>I represent the following type of agency.</w:t>
      </w:r>
    </w:p>
    <w:p w:rsidR="00283CA2" w:rsidP="008822CC" w:rsidRDefault="00283CA2" w14:paraId="759C1EB2" w14:textId="59415CC3">
      <w:pPr>
        <w:pStyle w:val="APTechParagraph"/>
        <w:numPr>
          <w:ilvl w:val="1"/>
          <w:numId w:val="6"/>
        </w:numPr>
      </w:pPr>
      <w:r>
        <w:t>State DOT</w:t>
      </w:r>
    </w:p>
    <w:p w:rsidR="00283CA2" w:rsidP="008822CC" w:rsidRDefault="00283CA2" w14:paraId="3B9082F3" w14:textId="3F5FC44C">
      <w:pPr>
        <w:pStyle w:val="APTechParagraph"/>
        <w:numPr>
          <w:ilvl w:val="1"/>
          <w:numId w:val="6"/>
        </w:numPr>
      </w:pPr>
      <w:r>
        <w:t>City</w:t>
      </w:r>
    </w:p>
    <w:p w:rsidR="00283CA2" w:rsidP="008822CC" w:rsidRDefault="00283CA2" w14:paraId="57FA6A54" w14:textId="242FAD04">
      <w:pPr>
        <w:pStyle w:val="APTechParagraph"/>
        <w:numPr>
          <w:ilvl w:val="1"/>
          <w:numId w:val="6"/>
        </w:numPr>
      </w:pPr>
      <w:r>
        <w:t>County</w:t>
      </w:r>
    </w:p>
    <w:p w:rsidR="00283CA2" w:rsidP="008822CC" w:rsidRDefault="00283CA2" w14:paraId="540D48D8" w14:textId="2EE2CFB6">
      <w:pPr>
        <w:pStyle w:val="APTechParagraph"/>
        <w:numPr>
          <w:ilvl w:val="1"/>
          <w:numId w:val="6"/>
        </w:numPr>
      </w:pPr>
      <w:r>
        <w:t>Regional planning organization</w:t>
      </w:r>
    </w:p>
    <w:p w:rsidR="00283CA2" w:rsidP="008822CC" w:rsidRDefault="00283CA2" w14:paraId="4E47459E" w14:textId="1A1A7609">
      <w:pPr>
        <w:pStyle w:val="APTechParagraph"/>
        <w:numPr>
          <w:ilvl w:val="1"/>
          <w:numId w:val="6"/>
        </w:numPr>
      </w:pPr>
      <w:r>
        <w:t>Other</w:t>
      </w:r>
    </w:p>
    <w:p w:rsidR="00283CA2" w:rsidP="008822CC" w:rsidRDefault="00283CA2" w14:paraId="559BBA69" w14:textId="1305E25B">
      <w:pPr>
        <w:pStyle w:val="APTechParagraph"/>
        <w:numPr>
          <w:ilvl w:val="0"/>
          <w:numId w:val="6"/>
        </w:numPr>
      </w:pPr>
      <w:r>
        <w:t xml:space="preserve">We have a computerized pavement management system in place. </w:t>
      </w:r>
    </w:p>
    <w:p w:rsidR="00C80EE6" w:rsidP="008822CC" w:rsidRDefault="00C80EE6" w14:paraId="53CC0FF6" w14:textId="0681BF52">
      <w:pPr>
        <w:pStyle w:val="APTechParagraph"/>
        <w:numPr>
          <w:ilvl w:val="1"/>
          <w:numId w:val="6"/>
        </w:numPr>
      </w:pPr>
      <w:r>
        <w:t>Yes</w:t>
      </w:r>
    </w:p>
    <w:p w:rsidR="00551C94" w:rsidP="008822CC" w:rsidRDefault="00551C94" w14:paraId="3A956429" w14:textId="752F40D6">
      <w:pPr>
        <w:pStyle w:val="APTechParagraph"/>
        <w:numPr>
          <w:ilvl w:val="2"/>
          <w:numId w:val="6"/>
        </w:numPr>
      </w:pPr>
      <w:r>
        <w:t>If yes, indicate the degree to which your system capabilities satisfy the minimum requirements identified in 23 CF</w:t>
      </w:r>
      <w:r w:rsidR="00975B4B">
        <w:t>R</w:t>
      </w:r>
      <w:r>
        <w:t xml:space="preserve"> 515</w:t>
      </w:r>
      <w:r w:rsidR="00975B4B">
        <w:t>.17</w:t>
      </w:r>
      <w:r w:rsidR="00975B4B">
        <w:rPr>
          <w:rStyle w:val="FootnoteReference"/>
        </w:rPr>
        <w:footnoteReference w:id="3"/>
      </w:r>
      <w:r>
        <w:t xml:space="preserve"> that apply only to </w:t>
      </w:r>
      <w:r>
        <w:lastRenderedPageBreak/>
        <w:t>NHS pavements (</w:t>
      </w:r>
      <w:r w:rsidRPr="00F01B9D" w:rsidR="00D0312D">
        <w:t>For example</w:t>
      </w:r>
      <w:r w:rsidRPr="00F01B9D">
        <w:t>,</w:t>
      </w:r>
      <w:r>
        <w:t xml:space="preserve"> these requirements include inventory and condition data, forecasting deterioration, determining the benefit/cost over an asset life cycle, identifying short- and long-term budget needs, determining improvement strategies that maximize benefits within funding constraints, and recommending improvement programs) </w:t>
      </w:r>
    </w:p>
    <w:p w:rsidR="003F6656" w:rsidP="008822CC" w:rsidRDefault="003F6656" w14:paraId="379944FA" w14:textId="18406026">
      <w:pPr>
        <w:pStyle w:val="APTechParagraph"/>
        <w:numPr>
          <w:ilvl w:val="3"/>
          <w:numId w:val="6"/>
        </w:numPr>
      </w:pPr>
      <w:r>
        <w:t>Yes, in full</w:t>
      </w:r>
    </w:p>
    <w:p w:rsidR="003F6656" w:rsidP="008822CC" w:rsidRDefault="003F6656" w14:paraId="7CB90828" w14:textId="78B552B1">
      <w:pPr>
        <w:pStyle w:val="APTechParagraph"/>
        <w:numPr>
          <w:ilvl w:val="3"/>
          <w:numId w:val="6"/>
        </w:numPr>
      </w:pPr>
      <w:r>
        <w:t>Yes, in part</w:t>
      </w:r>
    </w:p>
    <w:p w:rsidR="003F6656" w:rsidP="008822CC" w:rsidRDefault="003F6656" w14:paraId="44A252B5" w14:textId="31912DAB">
      <w:pPr>
        <w:pStyle w:val="APTechParagraph"/>
        <w:numPr>
          <w:ilvl w:val="3"/>
          <w:numId w:val="6"/>
        </w:numPr>
      </w:pPr>
      <w:r>
        <w:t>No</w:t>
      </w:r>
    </w:p>
    <w:p w:rsidR="0000367E" w:rsidP="008822CC" w:rsidRDefault="0000367E" w14:paraId="2991CF71" w14:textId="30FDEB80">
      <w:pPr>
        <w:pStyle w:val="APTechParagraph"/>
        <w:numPr>
          <w:ilvl w:val="3"/>
          <w:numId w:val="6"/>
        </w:numPr>
      </w:pPr>
      <w:r>
        <w:t>I’m not sure</w:t>
      </w:r>
    </w:p>
    <w:p w:rsidR="00C80EE6" w:rsidP="008822CC" w:rsidRDefault="00C80EE6" w14:paraId="4EBC2F2E" w14:textId="151944E4">
      <w:pPr>
        <w:pStyle w:val="APTechParagraph"/>
        <w:numPr>
          <w:ilvl w:val="1"/>
          <w:numId w:val="6"/>
        </w:numPr>
      </w:pPr>
      <w:r>
        <w:t>No</w:t>
      </w:r>
    </w:p>
    <w:p w:rsidR="00E8014E" w:rsidP="008822CC" w:rsidRDefault="00C80EE6" w14:paraId="4DF6B8F4" w14:textId="77777777">
      <w:pPr>
        <w:pStyle w:val="APTechParagraph"/>
        <w:numPr>
          <w:ilvl w:val="1"/>
          <w:numId w:val="6"/>
        </w:numPr>
      </w:pPr>
      <w:r>
        <w:t>We are in the process of implementing a system</w:t>
      </w:r>
    </w:p>
    <w:p w:rsidR="00C80EE6" w:rsidP="008822CC" w:rsidRDefault="00E8014E" w14:paraId="05749EF8" w14:textId="54A8E5D5">
      <w:pPr>
        <w:pStyle w:val="APTechParagraph"/>
        <w:numPr>
          <w:ilvl w:val="0"/>
          <w:numId w:val="6"/>
        </w:numPr>
      </w:pPr>
      <w:r>
        <w:t xml:space="preserve">Our pavement management system </w:t>
      </w:r>
      <w:r w:rsidR="000A4221">
        <w:t xml:space="preserve">performance </w:t>
      </w:r>
      <w:r>
        <w:t>models and treatment rules are documented</w:t>
      </w:r>
      <w:r w:rsidR="006B274C">
        <w:t xml:space="preserve"> in a manual, handbook, guide or other similar reference</w:t>
      </w:r>
      <w:r>
        <w:t>.</w:t>
      </w:r>
    </w:p>
    <w:p w:rsidR="00E8014E" w:rsidP="008822CC" w:rsidRDefault="00E8014E" w14:paraId="332B0F25" w14:textId="72AE1BD8">
      <w:pPr>
        <w:pStyle w:val="APTechParagraph"/>
        <w:numPr>
          <w:ilvl w:val="1"/>
          <w:numId w:val="6"/>
        </w:numPr>
      </w:pPr>
      <w:r>
        <w:t>Yes</w:t>
      </w:r>
    </w:p>
    <w:p w:rsidR="00E8014E" w:rsidP="008822CC" w:rsidRDefault="00E8014E" w14:paraId="1C6F1193" w14:textId="20020413">
      <w:pPr>
        <w:pStyle w:val="APTechParagraph"/>
        <w:numPr>
          <w:ilvl w:val="1"/>
          <w:numId w:val="6"/>
        </w:numPr>
      </w:pPr>
      <w:r>
        <w:t>No</w:t>
      </w:r>
    </w:p>
    <w:p w:rsidR="00E8014E" w:rsidP="008822CC" w:rsidRDefault="00E8014E" w14:paraId="0863107E" w14:textId="1A101467">
      <w:pPr>
        <w:pStyle w:val="APTechParagraph"/>
        <w:numPr>
          <w:ilvl w:val="1"/>
          <w:numId w:val="6"/>
        </w:numPr>
      </w:pPr>
      <w:r>
        <w:t>We are in the process of documenting our system</w:t>
      </w:r>
    </w:p>
    <w:p w:rsidR="00E8014E" w:rsidP="008822CC" w:rsidRDefault="00E8014E" w14:paraId="75EB6DEF" w14:textId="46C16BBB">
      <w:pPr>
        <w:pStyle w:val="APTechParagraph"/>
        <w:numPr>
          <w:ilvl w:val="1"/>
          <w:numId w:val="6"/>
        </w:numPr>
      </w:pPr>
      <w:r>
        <w:t>We intend to document our system soon</w:t>
      </w:r>
    </w:p>
    <w:p w:rsidR="004522CF" w:rsidRDefault="004522CF" w14:paraId="7C739E13" w14:textId="77777777">
      <w:pPr>
        <w:rPr>
          <w:rFonts w:ascii="Arial" w:hAnsi="Arial" w:cs="Arial"/>
          <w:b/>
          <w:bCs/>
          <w:kern w:val="32"/>
          <w:szCs w:val="32"/>
        </w:rPr>
      </w:pPr>
      <w:r>
        <w:br w:type="page"/>
      </w:r>
    </w:p>
    <w:p w:rsidR="0027240A" w:rsidP="00C2705D" w:rsidRDefault="00C2705D" w14:paraId="6823F8C1" w14:textId="76F6FDCD">
      <w:pPr>
        <w:pStyle w:val="APTechH2"/>
      </w:pPr>
      <w:r>
        <w:lastRenderedPageBreak/>
        <w:t xml:space="preserve">Section 2. </w:t>
      </w:r>
      <w:r w:rsidR="001C22F0">
        <w:t xml:space="preserve">Pavement Management </w:t>
      </w:r>
      <w:r w:rsidR="0010722F">
        <w:t>Resources</w:t>
      </w:r>
    </w:p>
    <w:p w:rsidR="0010722F" w:rsidP="0010722F" w:rsidRDefault="0010722F" w14:paraId="2AFCF336" w14:textId="33EEB9AC">
      <w:pPr>
        <w:pStyle w:val="APTechParagraph"/>
      </w:pPr>
      <w:r>
        <w:t>These questions assess the usefulness of available r</w:t>
      </w:r>
      <w:r w:rsidR="007F5F59">
        <w:t>eferences</w:t>
      </w:r>
      <w:r>
        <w:t xml:space="preserve"> to support your pavement management efforts.</w:t>
      </w:r>
    </w:p>
    <w:p w:rsidR="0010722F" w:rsidP="008822CC" w:rsidRDefault="0010722F" w14:paraId="163C2F14" w14:textId="28D315EB">
      <w:pPr>
        <w:pStyle w:val="APTechParagraph"/>
        <w:numPr>
          <w:ilvl w:val="0"/>
          <w:numId w:val="6"/>
        </w:numPr>
      </w:pPr>
      <w:r>
        <w:t xml:space="preserve">The following </w:t>
      </w:r>
      <w:r w:rsidR="007F5F59">
        <w:t xml:space="preserve">references, </w:t>
      </w:r>
      <w:r w:rsidR="00C80EE6">
        <w:t>guides</w:t>
      </w:r>
      <w:r w:rsidR="007F5F59">
        <w:t>,</w:t>
      </w:r>
      <w:r w:rsidR="00C80EE6">
        <w:t xml:space="preserve"> and technology transfer materials</w:t>
      </w:r>
      <w:r>
        <w:t xml:space="preserve"> have been useful to my agency in supporting our pavement management practices. (Select all that apply)</w:t>
      </w:r>
      <w:r w:rsidR="00B32CFF">
        <w:t xml:space="preserve"> (Images of FHWA report covers will be inserted in the online version if easily adaptable.)</w:t>
      </w:r>
    </w:p>
    <w:p w:rsidR="00C80EE6" w:rsidP="00C80EE6" w:rsidRDefault="00C80EE6" w14:paraId="3F9272BF" w14:textId="396EA756">
      <w:pPr>
        <w:pStyle w:val="APTechParagraph"/>
        <w:ind w:left="1080"/>
      </w:pPr>
      <w:r>
        <w:t>□ Federal regulations/requirements for pavement management data collection</w:t>
      </w:r>
      <w:r w:rsidR="00550CD4">
        <w:rPr>
          <w:rStyle w:val="FootnoteReference"/>
        </w:rPr>
        <w:footnoteReference w:id="4"/>
      </w:r>
      <w:r>
        <w:t>.</w:t>
      </w:r>
    </w:p>
    <w:p w:rsidR="00C80EE6" w:rsidP="00C80EE6" w:rsidRDefault="00C80EE6" w14:paraId="4A7ACA3D" w14:textId="7A60EBA2">
      <w:pPr>
        <w:pStyle w:val="APTechParagraph"/>
        <w:ind w:left="1080"/>
      </w:pPr>
      <w:r>
        <w:t xml:space="preserve">□ The </w:t>
      </w:r>
      <w:r w:rsidRPr="00C80EE6">
        <w:rPr>
          <w:i/>
          <w:iCs/>
        </w:rPr>
        <w:t>Pavement Management Guide</w:t>
      </w:r>
      <w:r>
        <w:t xml:space="preserve"> published by the American Association of State Highway and Transportation </w:t>
      </w:r>
      <w:r w:rsidR="00AB331D">
        <w:t>Officials</w:t>
      </w:r>
      <w:r>
        <w:t xml:space="preserve"> (AASHTO).</w:t>
      </w:r>
    </w:p>
    <w:p w:rsidR="00C80EE6" w:rsidP="00C80EE6" w:rsidRDefault="00C80EE6" w14:paraId="63AD682A" w14:textId="75210D98">
      <w:pPr>
        <w:pStyle w:val="APTechParagraph"/>
        <w:ind w:left="1080"/>
      </w:pPr>
      <w:r>
        <w:t>□ National training on pavement management.</w:t>
      </w:r>
    </w:p>
    <w:p w:rsidR="00C80EE6" w:rsidP="00C80EE6" w:rsidRDefault="00C80EE6" w14:paraId="497427A4" w14:textId="346423CD">
      <w:pPr>
        <w:pStyle w:val="APTechParagraph"/>
        <w:ind w:left="1080"/>
      </w:pPr>
      <w:r>
        <w:t>□ Local training on pavement management.</w:t>
      </w:r>
    </w:p>
    <w:p w:rsidR="00C80EE6" w:rsidP="00C80EE6" w:rsidRDefault="00C80EE6" w14:paraId="7A4A4DB6" w14:textId="2FEFD3E2">
      <w:pPr>
        <w:pStyle w:val="APTechParagraph"/>
        <w:ind w:left="1080"/>
      </w:pPr>
      <w:r>
        <w:t xml:space="preserve">□ </w:t>
      </w:r>
      <w:r w:rsidR="00594F7E">
        <w:t xml:space="preserve">FHWA </w:t>
      </w:r>
      <w:r w:rsidRPr="00594F7E" w:rsidR="00594F7E">
        <w:rPr>
          <w:i/>
          <w:iCs/>
        </w:rPr>
        <w:t>Practical Guide for Quality Management of Pavement Condition Data Collection</w:t>
      </w:r>
      <w:r w:rsidR="00357DE0">
        <w:rPr>
          <w:rStyle w:val="FootnoteReference"/>
          <w:i/>
          <w:iCs/>
        </w:rPr>
        <w:footnoteReference w:id="5"/>
      </w:r>
      <w:r w:rsidR="00594F7E">
        <w:t>.</w:t>
      </w:r>
    </w:p>
    <w:p w:rsidR="00AB331D" w:rsidP="00C80EE6" w:rsidRDefault="00AB331D" w14:paraId="1EA04432" w14:textId="0333CBC4">
      <w:pPr>
        <w:pStyle w:val="APTechParagraph"/>
        <w:ind w:left="1080"/>
        <w:rPr>
          <w:i/>
          <w:iCs/>
        </w:rPr>
      </w:pPr>
      <w:r>
        <w:t xml:space="preserve">□ FHWA </w:t>
      </w:r>
      <w:r>
        <w:rPr>
          <w:i/>
          <w:iCs/>
        </w:rPr>
        <w:t>Guidelines for Data Quality Management Plans</w:t>
      </w:r>
      <w:r>
        <w:rPr>
          <w:rStyle w:val="FootnoteReference"/>
          <w:i/>
          <w:iCs/>
        </w:rPr>
        <w:footnoteReference w:id="6"/>
      </w:r>
    </w:p>
    <w:p w:rsidRPr="00AB331D" w:rsidR="00AB331D" w:rsidP="00C80EE6" w:rsidRDefault="00AB331D" w14:paraId="751CCAC8" w14:textId="3D2E1A16">
      <w:pPr>
        <w:pStyle w:val="APTechParagraph"/>
        <w:ind w:left="1080"/>
        <w:rPr>
          <w:i/>
          <w:iCs/>
        </w:rPr>
      </w:pPr>
      <w:r>
        <w:t xml:space="preserve">□ Our agency’s </w:t>
      </w:r>
      <w:r w:rsidRPr="00AB331D">
        <w:rPr>
          <w:i/>
          <w:iCs/>
        </w:rPr>
        <w:t>Data Quality Management Plan</w:t>
      </w:r>
    </w:p>
    <w:p w:rsidR="00C80EE6" w:rsidP="00C80EE6" w:rsidRDefault="00C80EE6" w14:paraId="0F9430A3" w14:textId="1EDDEFEC">
      <w:pPr>
        <w:pStyle w:val="APTechParagraph"/>
        <w:ind w:left="1080"/>
      </w:pPr>
      <w:r>
        <w:t xml:space="preserve">□ </w:t>
      </w:r>
      <w:r w:rsidR="00594F7E">
        <w:t xml:space="preserve">FHWA </w:t>
      </w:r>
      <w:r w:rsidRPr="00594F7E" w:rsidR="00594F7E">
        <w:rPr>
          <w:i/>
          <w:iCs/>
        </w:rPr>
        <w:t>Distress Identification Manual</w:t>
      </w:r>
      <w:r w:rsidR="00805B3F">
        <w:rPr>
          <w:i/>
          <w:iCs/>
        </w:rPr>
        <w:t xml:space="preserve"> for the Long-Term Pavement Performance (LTPP) Program</w:t>
      </w:r>
      <w:r w:rsidR="00357DE0">
        <w:rPr>
          <w:rStyle w:val="FootnoteReference"/>
          <w:i/>
          <w:iCs/>
        </w:rPr>
        <w:footnoteReference w:id="7"/>
      </w:r>
      <w:r w:rsidR="00594F7E">
        <w:t xml:space="preserve"> </w:t>
      </w:r>
    </w:p>
    <w:p w:rsidR="00AB331D" w:rsidP="00C80EE6" w:rsidRDefault="00AB331D" w14:paraId="308D1010" w14:textId="3EF17B41">
      <w:pPr>
        <w:pStyle w:val="APTechParagraph"/>
        <w:ind w:left="1080"/>
      </w:pPr>
      <w:r>
        <w:t xml:space="preserve">□ FHWA </w:t>
      </w:r>
      <w:r w:rsidRPr="00594F7E">
        <w:rPr>
          <w:i/>
          <w:iCs/>
        </w:rPr>
        <w:t xml:space="preserve">Highway Performance Management System </w:t>
      </w:r>
      <w:r>
        <w:rPr>
          <w:i/>
          <w:iCs/>
        </w:rPr>
        <w:t xml:space="preserve">(HPMS) Field </w:t>
      </w:r>
      <w:r w:rsidRPr="00594F7E">
        <w:rPr>
          <w:i/>
          <w:iCs/>
        </w:rPr>
        <w:t>Manual</w:t>
      </w:r>
      <w:r>
        <w:rPr>
          <w:rStyle w:val="FootnoteReference"/>
          <w:i/>
          <w:iCs/>
        </w:rPr>
        <w:footnoteReference w:id="8"/>
      </w:r>
    </w:p>
    <w:p w:rsidR="00C80EE6" w:rsidP="00C80EE6" w:rsidRDefault="006425D6" w14:paraId="431A97E2" w14:textId="0D3CDE30">
      <w:pPr>
        <w:pStyle w:val="APTechParagraph"/>
        <w:ind w:left="1080"/>
      </w:pPr>
      <w:bookmarkStart w:name="_Hlk47936154" w:id="1"/>
      <w:r>
        <w:t>□</w:t>
      </w:r>
      <w:bookmarkEnd w:id="1"/>
      <w:r>
        <w:t xml:space="preserve"> </w:t>
      </w:r>
      <w:r w:rsidR="00C80EE6">
        <w:t xml:space="preserve">Federal </w:t>
      </w:r>
      <w:r>
        <w:t>Transportation Performance Management (TPM)</w:t>
      </w:r>
      <w:r w:rsidR="00550CD4">
        <w:rPr>
          <w:rStyle w:val="FootnoteReference"/>
        </w:rPr>
        <w:footnoteReference w:id="9"/>
      </w:r>
      <w:r>
        <w:t xml:space="preserve"> </w:t>
      </w:r>
      <w:r w:rsidR="004E4A7F">
        <w:t xml:space="preserve">guidance/regulations/requirements </w:t>
      </w:r>
    </w:p>
    <w:p w:rsidR="004E4A7F" w:rsidP="00C80EE6" w:rsidRDefault="004E4A7F" w14:paraId="0B186AB3" w14:textId="02038A01">
      <w:pPr>
        <w:pStyle w:val="APTechParagraph"/>
        <w:ind w:left="1080"/>
      </w:pPr>
      <w:r>
        <w:t>□ Federal Transportation Asset Management</w:t>
      </w:r>
      <w:r>
        <w:rPr>
          <w:rStyle w:val="FootnoteReference"/>
        </w:rPr>
        <w:footnoteReference w:id="10"/>
      </w:r>
      <w:r>
        <w:t xml:space="preserve"> guidance/regulations/requirements</w:t>
      </w:r>
    </w:p>
    <w:p w:rsidR="00C80EE6" w:rsidP="00C80EE6" w:rsidRDefault="00C80EE6" w14:paraId="6E419B8E" w14:textId="561EE51C">
      <w:pPr>
        <w:pStyle w:val="APTechParagraph"/>
        <w:ind w:left="1080"/>
      </w:pPr>
      <w:r>
        <w:t xml:space="preserve">□ </w:t>
      </w:r>
      <w:r w:rsidR="00594F7E">
        <w:t>Other __________________________________________________</w:t>
      </w:r>
    </w:p>
    <w:p w:rsidR="0010722F" w:rsidP="008822CC" w:rsidRDefault="0010722F" w14:paraId="60279ABB" w14:textId="690257A4">
      <w:pPr>
        <w:pStyle w:val="APTechParagraph"/>
        <w:numPr>
          <w:ilvl w:val="0"/>
          <w:numId w:val="6"/>
        </w:numPr>
      </w:pPr>
      <w:r>
        <w:t xml:space="preserve">Our </w:t>
      </w:r>
      <w:r w:rsidR="000577A8">
        <w:t>pavement management staff</w:t>
      </w:r>
      <w:r>
        <w:t xml:space="preserve"> would benefit from additional </w:t>
      </w:r>
      <w:r w:rsidR="00C80EE6">
        <w:t>guidance and/or training</w:t>
      </w:r>
      <w:r>
        <w:t xml:space="preserve"> in the following areas. (Select all that apply)</w:t>
      </w:r>
    </w:p>
    <w:p w:rsidR="00AA58EF" w:rsidP="00B32CFF" w:rsidRDefault="00BA24E9" w14:paraId="5252EBEE" w14:textId="6AE76ECD">
      <w:pPr>
        <w:pStyle w:val="APTechParagraph"/>
        <w:ind w:left="720"/>
      </w:pPr>
      <w:bookmarkStart w:name="_Hlk46924089" w:id="2"/>
      <w:r>
        <w:lastRenderedPageBreak/>
        <w:t>Topics related to</w:t>
      </w:r>
      <w:r w:rsidR="00AA58EF">
        <w:t>:</w:t>
      </w:r>
    </w:p>
    <w:p w:rsidR="00C80EE6" w:rsidP="00B32CFF" w:rsidRDefault="00AA58EF" w14:paraId="246D2FF0" w14:textId="574B287B">
      <w:pPr>
        <w:pStyle w:val="APTechParagraph"/>
        <w:ind w:left="1080"/>
      </w:pPr>
      <w:r>
        <w:t xml:space="preserve">□ </w:t>
      </w:r>
      <w:r w:rsidR="008C439C">
        <w:t>Pavement d</w:t>
      </w:r>
      <w:r>
        <w:t>ata collection</w:t>
      </w:r>
      <w:r w:rsidR="00E57685">
        <w:t>, such as: __________________</w:t>
      </w:r>
    </w:p>
    <w:p w:rsidR="004B7949" w:rsidP="00B32CFF" w:rsidRDefault="004B7949" w14:paraId="76F9E423" w14:textId="74C30522">
      <w:pPr>
        <w:pStyle w:val="APTechParagraph"/>
        <w:ind w:left="1080"/>
      </w:pPr>
      <w:r>
        <w:t xml:space="preserve">□ </w:t>
      </w:r>
      <w:r w:rsidR="008C439C">
        <w:t>Pavement d</w:t>
      </w:r>
      <w:r>
        <w:t>istress rating</w:t>
      </w:r>
      <w:r w:rsidR="003575A1">
        <w:t>s</w:t>
      </w:r>
      <w:r>
        <w:t>, such as: __________________</w:t>
      </w:r>
    </w:p>
    <w:p w:rsidR="00AA58EF" w:rsidP="00B32CFF" w:rsidRDefault="00AA58EF" w14:paraId="7DB26A3C" w14:textId="052960B6">
      <w:pPr>
        <w:pStyle w:val="APTechParagraph"/>
        <w:ind w:left="1080"/>
      </w:pPr>
      <w:r>
        <w:t>□ Equipment calibration and certification</w:t>
      </w:r>
      <w:r w:rsidR="00E57685">
        <w:t>, such as: ________________</w:t>
      </w:r>
    </w:p>
    <w:p w:rsidR="00AA58EF" w:rsidP="00B32CFF" w:rsidRDefault="00AA58EF" w14:paraId="720D9582" w14:textId="100109FD">
      <w:pPr>
        <w:pStyle w:val="APTechParagraph"/>
        <w:ind w:left="1080"/>
      </w:pPr>
      <w:r>
        <w:t xml:space="preserve">□ Certification of </w:t>
      </w:r>
      <w:r w:rsidR="008C439C">
        <w:t xml:space="preserve">pavement </w:t>
      </w:r>
      <w:r>
        <w:t>data collection personnel</w:t>
      </w:r>
      <w:r w:rsidR="00E57685">
        <w:t>, such as: _______________</w:t>
      </w:r>
    </w:p>
    <w:p w:rsidR="00AA58EF" w:rsidP="00B32CFF" w:rsidRDefault="00AA58EF" w14:paraId="0E416034" w14:textId="4B2B66A8">
      <w:pPr>
        <w:pStyle w:val="APTechParagraph"/>
        <w:ind w:left="1080"/>
      </w:pPr>
      <w:r>
        <w:t xml:space="preserve">□ </w:t>
      </w:r>
      <w:r w:rsidR="008C439C">
        <w:t>Pavement d</w:t>
      </w:r>
      <w:r>
        <w:t>ata quality control measures</w:t>
      </w:r>
      <w:r w:rsidR="00E57685">
        <w:t>, such as: __________________</w:t>
      </w:r>
    </w:p>
    <w:p w:rsidR="00571F8E" w:rsidP="00B32CFF" w:rsidRDefault="00571F8E" w14:paraId="3F6CBC50" w14:textId="1EFC077F">
      <w:pPr>
        <w:pStyle w:val="APTechParagraph"/>
        <w:ind w:left="1080"/>
      </w:pPr>
      <w:r>
        <w:t>□ Data sampling, review, and checking processes, such as: ________________</w:t>
      </w:r>
    </w:p>
    <w:p w:rsidR="00AA58EF" w:rsidP="00B32CFF" w:rsidRDefault="00AA58EF" w14:paraId="7D1467A7" w14:textId="2102B255">
      <w:pPr>
        <w:pStyle w:val="APTechParagraph"/>
        <w:ind w:left="1080"/>
      </w:pPr>
      <w:bookmarkStart w:name="_Hlk47936501" w:id="3"/>
      <w:r>
        <w:t xml:space="preserve">□ Error </w:t>
      </w:r>
      <w:bookmarkEnd w:id="3"/>
      <w:r>
        <w:t>resolution</w:t>
      </w:r>
      <w:r w:rsidR="00E57685">
        <w:t>, such as: ____________________</w:t>
      </w:r>
    </w:p>
    <w:p w:rsidR="00AA58EF" w:rsidP="00B32CFF" w:rsidRDefault="00AA58EF" w14:paraId="653FC36B" w14:textId="1D7FB8CD">
      <w:pPr>
        <w:pStyle w:val="APTechParagraph"/>
        <w:ind w:left="1080"/>
      </w:pPr>
      <w:r>
        <w:t>□ Data management</w:t>
      </w:r>
      <w:r w:rsidR="00E57685">
        <w:t>, such as: ____________________</w:t>
      </w:r>
    </w:p>
    <w:p w:rsidR="00AA58EF" w:rsidP="00B32CFF" w:rsidRDefault="00AA58EF" w14:paraId="5F6F210E" w14:textId="0A32F039">
      <w:pPr>
        <w:pStyle w:val="APTechParagraph"/>
        <w:ind w:left="1080"/>
      </w:pPr>
      <w:r>
        <w:t xml:space="preserve">□ Other </w:t>
      </w:r>
      <w:r w:rsidR="008C439C">
        <w:t xml:space="preserve">pavement </w:t>
      </w:r>
      <w:r>
        <w:t>data-related topics, such as: ____________________</w:t>
      </w:r>
    </w:p>
    <w:bookmarkEnd w:id="2"/>
    <w:p w:rsidR="00277657" w:rsidP="00B32CFF" w:rsidRDefault="00277657" w14:paraId="799D6832" w14:textId="666C5BA5">
      <w:pPr>
        <w:pStyle w:val="APTechParagraph"/>
        <w:ind w:left="1080"/>
      </w:pPr>
      <w:r>
        <w:t xml:space="preserve">□ </w:t>
      </w:r>
      <w:r w:rsidR="008C439C">
        <w:t>Pavement t</w:t>
      </w:r>
      <w:r w:rsidR="00E57685">
        <w:t>arget</w:t>
      </w:r>
      <w:r>
        <w:t xml:space="preserve"> setting, such as: _______________</w:t>
      </w:r>
    </w:p>
    <w:p w:rsidR="001F0B71" w:rsidP="00B32CFF" w:rsidRDefault="001F0B71" w14:paraId="61DEA8EE" w14:textId="1F564653">
      <w:pPr>
        <w:pStyle w:val="APTechParagraph"/>
        <w:ind w:left="1080"/>
      </w:pPr>
      <w:r>
        <w:t xml:space="preserve">□ </w:t>
      </w:r>
      <w:r w:rsidR="008C439C">
        <w:t>Pavement d</w:t>
      </w:r>
      <w:r w:rsidR="00E57685">
        <w:t>ata</w:t>
      </w:r>
      <w:r>
        <w:t xml:space="preserve"> analysis, such as: _______________</w:t>
      </w:r>
    </w:p>
    <w:p w:rsidR="00C80EE6" w:rsidP="00B32CFF" w:rsidRDefault="001F0B71" w14:paraId="020F4F93" w14:textId="41A6AA71">
      <w:pPr>
        <w:pStyle w:val="APTechParagraph"/>
        <w:ind w:left="1080"/>
      </w:pPr>
      <w:r>
        <w:t xml:space="preserve">□ </w:t>
      </w:r>
      <w:r w:rsidR="00E57685">
        <w:t>Pavement</w:t>
      </w:r>
      <w:r>
        <w:t xml:space="preserve"> performance modeling</w:t>
      </w:r>
      <w:r w:rsidR="00BA24E9">
        <w:t>, such as: ________________</w:t>
      </w:r>
    </w:p>
    <w:p w:rsidR="00571F8E" w:rsidP="00B32CFF" w:rsidRDefault="00571F8E" w14:paraId="4D01DAE6" w14:textId="768E3480">
      <w:pPr>
        <w:pStyle w:val="APTechParagraph"/>
        <w:ind w:left="1080"/>
      </w:pPr>
      <w:r>
        <w:t xml:space="preserve">□ </w:t>
      </w:r>
      <w:r w:rsidR="008C439C">
        <w:t>Pavement t</w:t>
      </w:r>
      <w:r>
        <w:t>reatment</w:t>
      </w:r>
      <w:r w:rsidR="006C196F">
        <w:t xml:space="preserve"> (e.g. maintenance, preservation, or rehabilitation activities)</w:t>
      </w:r>
      <w:r>
        <w:t xml:space="preserve"> performance, such as: ________________</w:t>
      </w:r>
    </w:p>
    <w:p w:rsidR="00C80EE6" w:rsidP="00B32CFF" w:rsidRDefault="00C80EE6" w14:paraId="206C6198" w14:textId="6410E0D5">
      <w:pPr>
        <w:pStyle w:val="APTechParagraph"/>
        <w:ind w:left="1080"/>
      </w:pPr>
      <w:r>
        <w:t xml:space="preserve">□ </w:t>
      </w:r>
      <w:r w:rsidR="00E57685">
        <w:t>Project</w:t>
      </w:r>
      <w:r w:rsidR="00BA24E9">
        <w:t xml:space="preserve"> and treatment </w:t>
      </w:r>
      <w:r w:rsidR="006C196F">
        <w:t xml:space="preserve">(e.g., maintenance, preservation, or rehabilitation activities) </w:t>
      </w:r>
      <w:r w:rsidR="00BA24E9">
        <w:t>selection, such as: ______________</w:t>
      </w:r>
    </w:p>
    <w:p w:rsidR="00C80EE6" w:rsidP="00B32CFF" w:rsidRDefault="00C80EE6" w14:paraId="5A9964C8" w14:textId="0F391DFB">
      <w:pPr>
        <w:pStyle w:val="APTechParagraph"/>
        <w:ind w:left="1080"/>
      </w:pPr>
      <w:r>
        <w:t xml:space="preserve">□ </w:t>
      </w:r>
      <w:r w:rsidR="00E57685">
        <w:t>Communicating</w:t>
      </w:r>
      <w:r w:rsidR="00BA24E9">
        <w:t xml:space="preserve"> </w:t>
      </w:r>
      <w:r w:rsidR="008C439C">
        <w:t xml:space="preserve">pavement management </w:t>
      </w:r>
      <w:r w:rsidR="00BA24E9">
        <w:t>results, such as: ______________</w:t>
      </w:r>
    </w:p>
    <w:p w:rsidR="008F1404" w:rsidP="00B32CFF" w:rsidRDefault="008F1404" w14:paraId="08E71A4A" w14:textId="21C55A2D">
      <w:pPr>
        <w:pStyle w:val="APTechParagraph"/>
        <w:ind w:left="1080"/>
      </w:pPr>
      <w:r>
        <w:t>□ Risk management, such as: ______________</w:t>
      </w:r>
    </w:p>
    <w:p w:rsidR="00B32CFF" w:rsidP="00B32CFF" w:rsidRDefault="00B32CFF" w14:paraId="0366B890" w14:textId="1DAC5A1F">
      <w:pPr>
        <w:pStyle w:val="APTechParagraph"/>
        <w:ind w:left="1080"/>
      </w:pPr>
      <w:bookmarkStart w:name="_Hlk49169524" w:id="4"/>
      <w:r>
        <w:t xml:space="preserve">□ Use of pavement management to calibrate design models, as in AASHTOWare Pavement ME Design </w:t>
      </w:r>
    </w:p>
    <w:p w:rsidR="00C80EE6" w:rsidP="00B32CFF" w:rsidRDefault="00C80EE6" w14:paraId="49BC3508" w14:textId="18D3761B">
      <w:pPr>
        <w:pStyle w:val="APTechParagraph"/>
        <w:ind w:left="1080"/>
      </w:pPr>
      <w:r>
        <w:t xml:space="preserve">□ </w:t>
      </w:r>
      <w:r w:rsidR="00BA24E9">
        <w:t>Other</w:t>
      </w:r>
      <w:bookmarkEnd w:id="4"/>
      <w:r w:rsidR="00BA24E9">
        <w:t>: ___________________________________________</w:t>
      </w:r>
    </w:p>
    <w:p w:rsidR="00C80EE6" w:rsidP="00B32CFF" w:rsidRDefault="00C80EE6" w14:paraId="3FC2B10D" w14:textId="77777777">
      <w:pPr>
        <w:pStyle w:val="APTechParagraph"/>
        <w:ind w:left="720"/>
      </w:pPr>
    </w:p>
    <w:p w:rsidR="00C2705D" w:rsidRDefault="00C2705D" w14:paraId="1D43E6C8" w14:textId="77777777">
      <w:pPr>
        <w:rPr>
          <w:rFonts w:ascii="Arial" w:hAnsi="Arial" w:cs="Arial"/>
          <w:b/>
          <w:bCs/>
          <w:kern w:val="32"/>
          <w:szCs w:val="32"/>
        </w:rPr>
      </w:pPr>
      <w:r>
        <w:br w:type="page"/>
      </w:r>
    </w:p>
    <w:p w:rsidR="0010722F" w:rsidP="0010722F" w:rsidRDefault="00C2705D" w14:paraId="48F32EA6" w14:textId="4170BE5E">
      <w:pPr>
        <w:pStyle w:val="APTechH2"/>
      </w:pPr>
      <w:r>
        <w:lastRenderedPageBreak/>
        <w:t xml:space="preserve">Section 3. </w:t>
      </w:r>
      <w:r w:rsidR="0010722F">
        <w:t>Pavement Management Practices</w:t>
      </w:r>
    </w:p>
    <w:p w:rsidRPr="00F07706" w:rsidR="00F07706" w:rsidP="00F07706" w:rsidRDefault="009E662F" w14:paraId="5B949360" w14:textId="5BA365EE">
      <w:pPr>
        <w:pStyle w:val="APTechParagraph"/>
      </w:pPr>
      <w:bookmarkStart w:name="_Hlk49267137" w:id="5"/>
      <w:r>
        <w:t xml:space="preserve">Your answers to the questions about your pavement management practices will be used to </w:t>
      </w:r>
      <w:r w:rsidR="00594F7E">
        <w:t xml:space="preserve">determine gaps between current and desired practices </w:t>
      </w:r>
      <w:r w:rsidR="00492FEB">
        <w:t xml:space="preserve">and satisfaction with FHWA support </w:t>
      </w:r>
      <w:r w:rsidR="00594F7E">
        <w:t xml:space="preserve">that could be addressed through additional </w:t>
      </w:r>
      <w:r w:rsidR="00AE3E92">
        <w:t>assistance</w:t>
      </w:r>
      <w:r w:rsidR="00F07706">
        <w:t>.</w:t>
      </w:r>
      <w:r w:rsidR="00190D9C">
        <w:t xml:space="preserve"> </w:t>
      </w:r>
      <w:bookmarkEnd w:id="5"/>
      <w:r w:rsidR="002E2D26">
        <w:t>This section includes questions in three areas: 3.1</w:t>
      </w:r>
      <w:r w:rsidR="000F27A4">
        <w:t xml:space="preserve"> - </w:t>
      </w:r>
      <w:r w:rsidR="002E2D26">
        <w:t xml:space="preserve">Pavement data collection/quality management, </w:t>
      </w:r>
      <w:r w:rsidR="000F27A4">
        <w:t>3.2 - P</w:t>
      </w:r>
      <w:r w:rsidR="002E2D26">
        <w:t xml:space="preserve">erformance management/target setting, and </w:t>
      </w:r>
      <w:r w:rsidR="000F27A4">
        <w:t>3.3 - A</w:t>
      </w:r>
      <w:r w:rsidR="002E2D26">
        <w:t>nalysis/project selection/reporting.</w:t>
      </w:r>
    </w:p>
    <w:p w:rsidR="001C22F0" w:rsidP="00C2705D" w:rsidRDefault="002E2D26" w14:paraId="31278267" w14:textId="1093B59A">
      <w:pPr>
        <w:pStyle w:val="APTechH3"/>
      </w:pPr>
      <w:r>
        <w:t xml:space="preserve">3.1 </w:t>
      </w:r>
      <w:r w:rsidR="001C22F0">
        <w:t>Data Collection</w:t>
      </w:r>
      <w:r w:rsidR="00083544">
        <w:t xml:space="preserve"> and Quality Management</w:t>
      </w:r>
    </w:p>
    <w:p w:rsidR="00190D9C" w:rsidP="008822CC" w:rsidRDefault="00C33D65" w14:paraId="71FC96BF" w14:textId="20FE1490">
      <w:pPr>
        <w:pStyle w:val="APTechParagraph"/>
        <w:numPr>
          <w:ilvl w:val="0"/>
          <w:numId w:val="6"/>
        </w:numPr>
      </w:pPr>
      <w:r>
        <w:t>Using the first three columns in the following table, identify each of the types of pavement condition information that your agency collects on a network-wide basis (as opposed to specific project locations).</w:t>
      </w:r>
      <w:r w:rsidR="004869D1">
        <w:t xml:space="preserve"> </w:t>
      </w:r>
      <w:r>
        <w:t>If you do not collect the information on a network-wide basis, please put an “X” in the first column.</w:t>
      </w:r>
      <w:r w:rsidR="004869D1">
        <w:t xml:space="preserve"> </w:t>
      </w:r>
      <w:r>
        <w:t xml:space="preserve">If you collect the information, use the </w:t>
      </w:r>
      <w:r w:rsidR="00E47EDA">
        <w:t>shaded</w:t>
      </w:r>
      <w:r>
        <w:t xml:space="preserve"> columns to identify whether it is collected using inhouse staff (By Agency) or by a vendor (By Vendor</w:t>
      </w:r>
      <w:r w:rsidR="00190D9C">
        <w:t>)</w:t>
      </w:r>
      <w:r>
        <w:t>.</w:t>
      </w:r>
      <w:r w:rsidR="00E47EDA">
        <w:t xml:space="preserve"> The last column allows you to identify topics </w:t>
      </w:r>
      <w:r w:rsidR="004B2536">
        <w:t xml:space="preserve">on which you would like </w:t>
      </w:r>
      <w:r w:rsidR="00E47EDA">
        <w:t>additional guidance or training.</w:t>
      </w:r>
      <w:r w:rsidR="004869D1">
        <w:t xml:space="preserve"> </w:t>
      </w:r>
      <w:r w:rsidR="009E662F">
        <w:t>The comments</w:t>
      </w:r>
      <w:r w:rsidR="00E47EDA">
        <w:t xml:space="preserve"> allow you to explain any of your responses.</w:t>
      </w:r>
      <w:r w:rsidR="004869D1">
        <w:t xml:space="preserve"> </w:t>
      </w:r>
    </w:p>
    <w:tbl>
      <w:tblPr>
        <w:tblStyle w:val="TableGrid"/>
        <w:tblW w:w="9175" w:type="dxa"/>
        <w:tblInd w:w="360" w:type="dxa"/>
        <w:tblLook w:val="04A0" w:firstRow="1" w:lastRow="0" w:firstColumn="1" w:lastColumn="0" w:noHBand="0" w:noVBand="1"/>
      </w:tblPr>
      <w:tblGrid>
        <w:gridCol w:w="3966"/>
        <w:gridCol w:w="1236"/>
        <w:gridCol w:w="1279"/>
        <w:gridCol w:w="1199"/>
        <w:gridCol w:w="1495"/>
      </w:tblGrid>
      <w:tr w:rsidR="00C33D65" w:rsidTr="005203A9" w14:paraId="31988E54" w14:textId="77777777">
        <w:tc>
          <w:tcPr>
            <w:tcW w:w="3966" w:type="dxa"/>
            <w:vMerge w:val="restart"/>
          </w:tcPr>
          <w:p w:rsidRPr="00873CD6" w:rsidR="00C33D65" w:rsidP="00AC0CA2" w:rsidRDefault="00C33D65" w14:paraId="1EBB3CC9" w14:textId="77777777">
            <w:pPr>
              <w:pStyle w:val="APTechParagraph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236" w:type="dxa"/>
            <w:vMerge w:val="restart"/>
          </w:tcPr>
          <w:p w:rsidR="00C33D65" w:rsidP="00AC0CA2" w:rsidRDefault="00C33D65" w14:paraId="1017BCC5" w14:textId="1D3270F8">
            <w:pPr>
              <w:pStyle w:val="APTechParagraph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Collected</w:t>
            </w:r>
          </w:p>
        </w:tc>
        <w:tc>
          <w:tcPr>
            <w:tcW w:w="2478" w:type="dxa"/>
            <w:gridSpan w:val="2"/>
            <w:shd w:val="clear" w:color="auto" w:fill="F2F2F2" w:themeFill="background1" w:themeFillShade="F2"/>
          </w:tcPr>
          <w:p w:rsidR="00C33D65" w:rsidP="00AC0CA2" w:rsidRDefault="00C33D65" w14:paraId="2B43DD6B" w14:textId="77045A01">
            <w:pPr>
              <w:pStyle w:val="APTechParagraph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Collected</w:t>
            </w:r>
          </w:p>
        </w:tc>
        <w:tc>
          <w:tcPr>
            <w:tcW w:w="1495" w:type="dxa"/>
            <w:vMerge w:val="restart"/>
          </w:tcPr>
          <w:p w:rsidR="00C33D65" w:rsidP="00AC0CA2" w:rsidRDefault="005203A9" w14:paraId="65921E12" w14:textId="07685DF3">
            <w:pPr>
              <w:pStyle w:val="APTechParagraph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Would Benefit From </w:t>
            </w:r>
            <w:r w:rsidR="00C33D65">
              <w:rPr>
                <w:b/>
                <w:bCs/>
              </w:rPr>
              <w:t>Additional Guidance on This Topic</w:t>
            </w:r>
          </w:p>
        </w:tc>
      </w:tr>
      <w:tr w:rsidR="00C33D65" w:rsidTr="005203A9" w14:paraId="2C052B6E" w14:textId="3C3FF951">
        <w:tc>
          <w:tcPr>
            <w:tcW w:w="3966" w:type="dxa"/>
            <w:vMerge/>
          </w:tcPr>
          <w:p w:rsidRPr="00873CD6" w:rsidR="00C33D65" w:rsidP="00AC0CA2" w:rsidRDefault="00C33D65" w14:paraId="023004CB" w14:textId="77777777">
            <w:pPr>
              <w:pStyle w:val="APTechParagraph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236" w:type="dxa"/>
            <w:vMerge/>
          </w:tcPr>
          <w:p w:rsidRPr="00873CD6" w:rsidR="00C33D65" w:rsidP="00AC0CA2" w:rsidRDefault="00C33D65" w14:paraId="07348657" w14:textId="48F51CFA">
            <w:pPr>
              <w:pStyle w:val="APTechParagraph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shd w:val="clear" w:color="auto" w:fill="F2F2F2" w:themeFill="background1" w:themeFillShade="F2"/>
          </w:tcPr>
          <w:p w:rsidRPr="00873CD6" w:rsidR="00C33D65" w:rsidP="00AC0CA2" w:rsidRDefault="00C33D65" w14:paraId="051259A1" w14:textId="32271984">
            <w:pPr>
              <w:pStyle w:val="APTechParagraph"/>
              <w:spacing w:after="0"/>
              <w:jc w:val="center"/>
              <w:rPr>
                <w:b/>
                <w:bCs/>
              </w:rPr>
            </w:pPr>
            <w:r w:rsidRPr="00873CD6">
              <w:rPr>
                <w:b/>
                <w:bCs/>
              </w:rPr>
              <w:t xml:space="preserve">By </w:t>
            </w:r>
            <w:r>
              <w:rPr>
                <w:b/>
                <w:bCs/>
              </w:rPr>
              <w:t>Agency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Pr="00873CD6" w:rsidR="00C33D65" w:rsidP="00AC0CA2" w:rsidRDefault="00C33D65" w14:paraId="18872701" w14:textId="3A5D76A2">
            <w:pPr>
              <w:pStyle w:val="APTechParagraph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By Vendor</w:t>
            </w:r>
          </w:p>
        </w:tc>
        <w:tc>
          <w:tcPr>
            <w:tcW w:w="1495" w:type="dxa"/>
            <w:vMerge/>
          </w:tcPr>
          <w:p w:rsidR="00C33D65" w:rsidP="00AC0CA2" w:rsidRDefault="00C33D65" w14:paraId="7D4C6AB2" w14:textId="5BCC814F">
            <w:pPr>
              <w:pStyle w:val="APTechParagraph"/>
              <w:spacing w:after="0"/>
              <w:jc w:val="center"/>
              <w:rPr>
                <w:b/>
                <w:bCs/>
              </w:rPr>
            </w:pPr>
          </w:p>
        </w:tc>
      </w:tr>
      <w:tr w:rsidR="00CA68E7" w:rsidTr="009E662F" w14:paraId="6E1696D7" w14:textId="77A6196F">
        <w:tc>
          <w:tcPr>
            <w:tcW w:w="3966" w:type="dxa"/>
          </w:tcPr>
          <w:p w:rsidR="00CA68E7" w:rsidP="008822CC" w:rsidRDefault="00CA68E7" w14:paraId="5D5FDD26" w14:textId="477C0905">
            <w:pPr>
              <w:pStyle w:val="APTechParagraph"/>
              <w:numPr>
                <w:ilvl w:val="0"/>
                <w:numId w:val="9"/>
              </w:numPr>
              <w:spacing w:after="0"/>
            </w:pPr>
            <w:bookmarkStart w:name="_Hlk46820908" w:id="6"/>
            <w:bookmarkStart w:name="_Hlk49237379" w:id="7"/>
            <w:r>
              <w:t xml:space="preserve">Network-level IRI (International Roughness Index) </w:t>
            </w:r>
          </w:p>
        </w:tc>
        <w:tc>
          <w:tcPr>
            <w:tcW w:w="1236" w:type="dxa"/>
          </w:tcPr>
          <w:p w:rsidR="00CA68E7" w:rsidP="00CA68E7" w:rsidRDefault="00CA68E7" w14:paraId="41B3EAF9" w14:textId="6E9F53C9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279" w:type="dxa"/>
            <w:shd w:val="clear" w:color="auto" w:fill="F2F2F2" w:themeFill="background1" w:themeFillShade="F2"/>
          </w:tcPr>
          <w:p w:rsidR="00CA68E7" w:rsidP="00CA68E7" w:rsidRDefault="00CA68E7" w14:paraId="2E4A2913" w14:textId="4823512E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A68E7" w:rsidP="00CA68E7" w:rsidRDefault="00CA68E7" w14:paraId="7E5D4B14" w14:textId="03A521EF">
            <w:pPr>
              <w:pStyle w:val="APTechParagraph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355">
              <w:t>○</w:t>
            </w:r>
          </w:p>
        </w:tc>
        <w:tc>
          <w:tcPr>
            <w:tcW w:w="1495" w:type="dxa"/>
            <w:vAlign w:val="center"/>
          </w:tcPr>
          <w:p w:rsidR="00CA68E7" w:rsidP="00CA68E7" w:rsidRDefault="00790FDB" w14:paraId="3A2AB162" w14:textId="689EC473">
            <w:pPr>
              <w:pStyle w:val="APTechParagraph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6477908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CA68E7">
                  <w:rPr>
                    <w:rFonts w:hint="eastAsia" w:ascii="MS Gothic" w:hAnsi="MS Gothic" w:eastAsia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A68E7" w:rsidTr="009E662F" w14:paraId="4B993E0A" w14:textId="12E3D266">
        <w:tc>
          <w:tcPr>
            <w:tcW w:w="3966" w:type="dxa"/>
          </w:tcPr>
          <w:p w:rsidR="00CA68E7" w:rsidP="008822CC" w:rsidRDefault="00CA68E7" w14:paraId="73A5A73F" w14:textId="1CD9C576">
            <w:pPr>
              <w:pStyle w:val="APTechParagraph"/>
              <w:numPr>
                <w:ilvl w:val="0"/>
                <w:numId w:val="9"/>
              </w:numPr>
              <w:spacing w:after="0"/>
            </w:pPr>
            <w:r>
              <w:t xml:space="preserve">Network-level pavement surface distress </w:t>
            </w:r>
            <w:r w:rsidRPr="009D583A">
              <w:rPr>
                <w:b/>
                <w:bCs/>
              </w:rPr>
              <w:t>using automated equipment</w:t>
            </w:r>
          </w:p>
        </w:tc>
        <w:tc>
          <w:tcPr>
            <w:tcW w:w="1236" w:type="dxa"/>
          </w:tcPr>
          <w:p w:rsidR="00CA68E7" w:rsidP="00CA68E7" w:rsidRDefault="00CA68E7" w14:paraId="350E0084" w14:textId="77A43048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279" w:type="dxa"/>
            <w:shd w:val="clear" w:color="auto" w:fill="F2F2F2" w:themeFill="background1" w:themeFillShade="F2"/>
          </w:tcPr>
          <w:p w:rsidR="00CA68E7" w:rsidP="00CA68E7" w:rsidRDefault="00CA68E7" w14:paraId="75369FB1" w14:textId="7211CD5F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A68E7" w:rsidP="00CA68E7" w:rsidRDefault="00CA68E7" w14:paraId="5BB51B5B" w14:textId="232EA2EC">
            <w:pPr>
              <w:pStyle w:val="APTechParagraph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355">
              <w:t>○</w:t>
            </w:r>
          </w:p>
        </w:tc>
        <w:tc>
          <w:tcPr>
            <w:tcW w:w="1495" w:type="dxa"/>
            <w:vAlign w:val="center"/>
          </w:tcPr>
          <w:p w:rsidR="00CA68E7" w:rsidP="00CA68E7" w:rsidRDefault="00790FDB" w14:paraId="490B45B5" w14:textId="7CF3562F">
            <w:pPr>
              <w:pStyle w:val="APTechParagraph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937186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E2A99" w:rsidR="00CA68E7">
                  <w:rPr>
                    <w:rFonts w:hint="eastAsia" w:ascii="MS Gothic" w:hAnsi="MS Gothic" w:eastAsia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A68E7" w:rsidTr="009E662F" w14:paraId="1E2420F7" w14:textId="507E0280">
        <w:tc>
          <w:tcPr>
            <w:tcW w:w="3966" w:type="dxa"/>
          </w:tcPr>
          <w:p w:rsidR="00CA68E7" w:rsidP="008822CC" w:rsidRDefault="00CA68E7" w14:paraId="50EDDF79" w14:textId="40337007">
            <w:pPr>
              <w:pStyle w:val="APTechParagraph"/>
              <w:numPr>
                <w:ilvl w:val="0"/>
                <w:numId w:val="9"/>
              </w:numPr>
              <w:spacing w:after="0"/>
            </w:pPr>
            <w:r>
              <w:t xml:space="preserve">Network-level pavement surface distress </w:t>
            </w:r>
            <w:r w:rsidRPr="009D583A">
              <w:rPr>
                <w:b/>
                <w:bCs/>
              </w:rPr>
              <w:t xml:space="preserve">using manual methods </w:t>
            </w:r>
          </w:p>
        </w:tc>
        <w:tc>
          <w:tcPr>
            <w:tcW w:w="1236" w:type="dxa"/>
          </w:tcPr>
          <w:p w:rsidR="00CA68E7" w:rsidP="00CA68E7" w:rsidRDefault="00CA68E7" w14:paraId="50A2F6A1" w14:textId="0DFCB21B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279" w:type="dxa"/>
            <w:shd w:val="clear" w:color="auto" w:fill="F2F2F2" w:themeFill="background1" w:themeFillShade="F2"/>
          </w:tcPr>
          <w:p w:rsidR="00CA68E7" w:rsidP="00CA68E7" w:rsidRDefault="00CA68E7" w14:paraId="16DC57E1" w14:textId="4539489D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A68E7" w:rsidP="00CA68E7" w:rsidRDefault="00CA68E7" w14:paraId="421D3143" w14:textId="3AC0DFCC">
            <w:pPr>
              <w:pStyle w:val="APTechParagraph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355">
              <w:t>○</w:t>
            </w:r>
          </w:p>
        </w:tc>
        <w:tc>
          <w:tcPr>
            <w:tcW w:w="1495" w:type="dxa"/>
            <w:vAlign w:val="center"/>
          </w:tcPr>
          <w:p w:rsidR="00CA68E7" w:rsidP="00CA68E7" w:rsidRDefault="00790FDB" w14:paraId="0D32C8DC" w14:textId="786B3D9A">
            <w:pPr>
              <w:pStyle w:val="APTechParagraph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014803313"/>
                <w14:checkbox>
                  <w14:checked w14:val="1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E662F">
                  <w:rPr>
                    <w:rFonts w:hint="eastAsia" w:ascii="MS Gothic" w:hAnsi="MS Gothic" w:eastAsia="MS Gothic" w:cs="Arial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A68E7" w:rsidTr="009E662F" w14:paraId="02EF9914" w14:textId="70506A06">
        <w:tc>
          <w:tcPr>
            <w:tcW w:w="3966" w:type="dxa"/>
          </w:tcPr>
          <w:p w:rsidR="00CA68E7" w:rsidP="008822CC" w:rsidRDefault="00CA68E7" w14:paraId="6B116F7B" w14:textId="1CF17C86">
            <w:pPr>
              <w:pStyle w:val="APTechParagraph"/>
              <w:numPr>
                <w:ilvl w:val="0"/>
                <w:numId w:val="9"/>
              </w:numPr>
              <w:spacing w:after="0"/>
            </w:pPr>
            <w:r>
              <w:t xml:space="preserve">Network-level pavement friction </w:t>
            </w:r>
          </w:p>
        </w:tc>
        <w:tc>
          <w:tcPr>
            <w:tcW w:w="1236" w:type="dxa"/>
          </w:tcPr>
          <w:p w:rsidR="00CA68E7" w:rsidP="00CA68E7" w:rsidRDefault="00CA68E7" w14:paraId="16EEB407" w14:textId="50DD299D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279" w:type="dxa"/>
            <w:shd w:val="clear" w:color="auto" w:fill="F2F2F2" w:themeFill="background1" w:themeFillShade="F2"/>
          </w:tcPr>
          <w:p w:rsidR="00CA68E7" w:rsidP="00CA68E7" w:rsidRDefault="00CA68E7" w14:paraId="5E7D2B36" w14:textId="3D46E93E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A68E7" w:rsidP="00CA68E7" w:rsidRDefault="00CA68E7" w14:paraId="5F408D44" w14:textId="05EB4C18">
            <w:pPr>
              <w:pStyle w:val="APTechParagraph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355">
              <w:t>○</w:t>
            </w:r>
          </w:p>
        </w:tc>
        <w:tc>
          <w:tcPr>
            <w:tcW w:w="1495" w:type="dxa"/>
            <w:vAlign w:val="center"/>
          </w:tcPr>
          <w:p w:rsidR="00CA68E7" w:rsidP="00CA68E7" w:rsidRDefault="00790FDB" w14:paraId="58005AAB" w14:textId="09297008">
            <w:pPr>
              <w:pStyle w:val="APTechParagraph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7993001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E2A99" w:rsidR="00CA68E7">
                  <w:rPr>
                    <w:rFonts w:hint="eastAsia" w:ascii="MS Gothic" w:hAnsi="MS Gothic" w:eastAsia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A68E7" w:rsidTr="009E662F" w14:paraId="27DB88F3" w14:textId="20A340F1">
        <w:trPr>
          <w:trHeight w:val="395"/>
        </w:trPr>
        <w:tc>
          <w:tcPr>
            <w:tcW w:w="3966" w:type="dxa"/>
          </w:tcPr>
          <w:p w:rsidR="00CA68E7" w:rsidP="008822CC" w:rsidRDefault="00CA68E7" w14:paraId="3CD03B4E" w14:textId="49B6EB0E">
            <w:pPr>
              <w:pStyle w:val="APTechParagraph"/>
              <w:numPr>
                <w:ilvl w:val="0"/>
                <w:numId w:val="9"/>
              </w:numPr>
              <w:spacing w:after="0"/>
            </w:pPr>
            <w:r>
              <w:t>Network-level pavement deflection testing</w:t>
            </w:r>
          </w:p>
        </w:tc>
        <w:tc>
          <w:tcPr>
            <w:tcW w:w="1236" w:type="dxa"/>
          </w:tcPr>
          <w:p w:rsidR="00CA68E7" w:rsidP="00CA68E7" w:rsidRDefault="00CA68E7" w14:paraId="1B7FEB2B" w14:textId="6D8FA769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279" w:type="dxa"/>
            <w:shd w:val="clear" w:color="auto" w:fill="F2F2F2" w:themeFill="background1" w:themeFillShade="F2"/>
          </w:tcPr>
          <w:p w:rsidR="00CA68E7" w:rsidP="00CA68E7" w:rsidRDefault="00CA68E7" w14:paraId="156D9436" w14:textId="61C49E54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A68E7" w:rsidP="00CA68E7" w:rsidRDefault="00CA68E7" w14:paraId="0656140C" w14:textId="07D8D46A">
            <w:pPr>
              <w:pStyle w:val="APTechParagraph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355">
              <w:t>○</w:t>
            </w:r>
          </w:p>
        </w:tc>
        <w:tc>
          <w:tcPr>
            <w:tcW w:w="1495" w:type="dxa"/>
            <w:vAlign w:val="center"/>
          </w:tcPr>
          <w:p w:rsidR="00CA68E7" w:rsidP="00CA68E7" w:rsidRDefault="00790FDB" w14:paraId="31FF29D4" w14:textId="42356BDA">
            <w:pPr>
              <w:pStyle w:val="APTechParagraph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292644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E2A99" w:rsidR="00CA68E7">
                  <w:rPr>
                    <w:rFonts w:hint="eastAsia" w:ascii="MS Gothic" w:hAnsi="MS Gothic" w:eastAsia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A68E7" w:rsidTr="009E662F" w14:paraId="10A1CD0A" w14:textId="24F48069">
        <w:tc>
          <w:tcPr>
            <w:tcW w:w="3966" w:type="dxa"/>
          </w:tcPr>
          <w:p w:rsidRPr="00E47EDA" w:rsidR="00CA68E7" w:rsidP="008822CC" w:rsidRDefault="00CA68E7" w14:paraId="2C21A7FF" w14:textId="261A9766">
            <w:pPr>
              <w:pStyle w:val="APTechParagraph"/>
              <w:numPr>
                <w:ilvl w:val="0"/>
                <w:numId w:val="9"/>
              </w:numPr>
              <w:spacing w:after="0"/>
            </w:pPr>
            <w:r w:rsidRPr="00E47EDA">
              <w:t>Network-level ground penetrating radar (GPR)</w:t>
            </w:r>
          </w:p>
        </w:tc>
        <w:tc>
          <w:tcPr>
            <w:tcW w:w="1236" w:type="dxa"/>
          </w:tcPr>
          <w:p w:rsidR="00CA68E7" w:rsidP="00CA68E7" w:rsidRDefault="00CA68E7" w14:paraId="2236B3AF" w14:textId="1EAB70BE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279" w:type="dxa"/>
            <w:shd w:val="clear" w:color="auto" w:fill="F2F2F2" w:themeFill="background1" w:themeFillShade="F2"/>
          </w:tcPr>
          <w:p w:rsidR="00CA68E7" w:rsidP="00CA68E7" w:rsidRDefault="00CA68E7" w14:paraId="27981672" w14:textId="50A7D5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A68E7" w:rsidP="00CA68E7" w:rsidRDefault="00CA68E7" w14:paraId="07A7C5CC" w14:textId="2D5E0FDF">
            <w:pPr>
              <w:pStyle w:val="APTechParagraph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355">
              <w:t>○</w:t>
            </w:r>
          </w:p>
        </w:tc>
        <w:tc>
          <w:tcPr>
            <w:tcW w:w="1495" w:type="dxa"/>
            <w:vAlign w:val="center"/>
          </w:tcPr>
          <w:p w:rsidR="00CA68E7" w:rsidP="00CA68E7" w:rsidRDefault="00790FDB" w14:paraId="52EF002E" w14:textId="6E42DA0B">
            <w:pPr>
              <w:pStyle w:val="APTechParagraph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538588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E2A99" w:rsidR="00CA68E7">
                  <w:rPr>
                    <w:rFonts w:hint="eastAsia" w:ascii="MS Gothic" w:hAnsi="MS Gothic" w:eastAsia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A68E7" w:rsidTr="009E662F" w14:paraId="32362D3B" w14:textId="35E6BBDA">
        <w:tc>
          <w:tcPr>
            <w:tcW w:w="3966" w:type="dxa"/>
          </w:tcPr>
          <w:p w:rsidR="00CA68E7" w:rsidP="008822CC" w:rsidRDefault="00CA68E7" w14:paraId="6C8AD3E0" w14:textId="52CDE8E4">
            <w:pPr>
              <w:pStyle w:val="APTechParagraph"/>
              <w:numPr>
                <w:ilvl w:val="0"/>
                <w:numId w:val="9"/>
              </w:numPr>
              <w:spacing w:after="0"/>
            </w:pPr>
            <w:r>
              <w:t>Network-level condition information on highway entrance/exit ramps</w:t>
            </w:r>
          </w:p>
        </w:tc>
        <w:tc>
          <w:tcPr>
            <w:tcW w:w="1236" w:type="dxa"/>
          </w:tcPr>
          <w:p w:rsidR="00CA68E7" w:rsidP="00CA68E7" w:rsidRDefault="00CA68E7" w14:paraId="24EF3B20" w14:textId="18DEA4EF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279" w:type="dxa"/>
            <w:shd w:val="clear" w:color="auto" w:fill="F2F2F2" w:themeFill="background1" w:themeFillShade="F2"/>
          </w:tcPr>
          <w:p w:rsidR="00CA68E7" w:rsidP="00CA68E7" w:rsidRDefault="00CA68E7" w14:paraId="08BC131E" w14:textId="70447E60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A68E7" w:rsidP="00CA68E7" w:rsidRDefault="00CA68E7" w14:paraId="42CDACF0" w14:textId="3CF4DC6D">
            <w:pPr>
              <w:pStyle w:val="APTechParagraph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355">
              <w:t>○</w:t>
            </w:r>
          </w:p>
        </w:tc>
        <w:tc>
          <w:tcPr>
            <w:tcW w:w="1495" w:type="dxa"/>
            <w:vAlign w:val="center"/>
          </w:tcPr>
          <w:p w:rsidR="00CA68E7" w:rsidP="00CA68E7" w:rsidRDefault="00790FDB" w14:paraId="6FC17D8C" w14:textId="3C84104A">
            <w:pPr>
              <w:pStyle w:val="APTechParagraph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281949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E2A99" w:rsidR="00CA68E7">
                  <w:rPr>
                    <w:rFonts w:hint="eastAsia" w:ascii="MS Gothic" w:hAnsi="MS Gothic" w:eastAsia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A68E7" w:rsidTr="009E662F" w14:paraId="6D2E92B8" w14:textId="6CFA5E84">
        <w:tc>
          <w:tcPr>
            <w:tcW w:w="3966" w:type="dxa"/>
          </w:tcPr>
          <w:p w:rsidR="00CA68E7" w:rsidP="008822CC" w:rsidRDefault="00CA68E7" w14:paraId="16996D18" w14:textId="7B1F3FEF">
            <w:pPr>
              <w:pStyle w:val="APTechParagraph"/>
              <w:numPr>
                <w:ilvl w:val="0"/>
                <w:numId w:val="9"/>
              </w:numPr>
              <w:spacing w:after="0"/>
            </w:pPr>
            <w:r>
              <w:t>Network-level condition information on shoulders</w:t>
            </w:r>
          </w:p>
        </w:tc>
        <w:tc>
          <w:tcPr>
            <w:tcW w:w="1236" w:type="dxa"/>
          </w:tcPr>
          <w:p w:rsidR="00CA68E7" w:rsidP="00CA68E7" w:rsidRDefault="00CA68E7" w14:paraId="16FADD41" w14:textId="0E2822D7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279" w:type="dxa"/>
            <w:shd w:val="clear" w:color="auto" w:fill="F2F2F2" w:themeFill="background1" w:themeFillShade="F2"/>
          </w:tcPr>
          <w:p w:rsidR="00CA68E7" w:rsidP="00CA68E7" w:rsidRDefault="00CA68E7" w14:paraId="3106CE8C" w14:textId="42D08CD8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A68E7" w:rsidP="00CA68E7" w:rsidRDefault="00CA68E7" w14:paraId="589E6A5B" w14:textId="104F1F20">
            <w:pPr>
              <w:pStyle w:val="APTechParagraph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355">
              <w:t>○</w:t>
            </w:r>
          </w:p>
        </w:tc>
        <w:tc>
          <w:tcPr>
            <w:tcW w:w="1495" w:type="dxa"/>
            <w:vAlign w:val="center"/>
          </w:tcPr>
          <w:p w:rsidR="00CA68E7" w:rsidP="00CA68E7" w:rsidRDefault="00790FDB" w14:paraId="5C08D521" w14:textId="00B3C499">
            <w:pPr>
              <w:pStyle w:val="APTechParagraph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6591029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E2A99" w:rsidR="00CA68E7">
                  <w:rPr>
                    <w:rFonts w:hint="eastAsia" w:ascii="MS Gothic" w:hAnsi="MS Gothic" w:eastAsia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A68E7" w:rsidTr="009E662F" w14:paraId="7FE083F9" w14:textId="59E53179">
        <w:tc>
          <w:tcPr>
            <w:tcW w:w="3966" w:type="dxa"/>
          </w:tcPr>
          <w:p w:rsidR="00CA68E7" w:rsidP="008822CC" w:rsidRDefault="00CA68E7" w14:paraId="008304EB" w14:textId="77777777">
            <w:pPr>
              <w:pStyle w:val="APTechParagraph"/>
              <w:numPr>
                <w:ilvl w:val="0"/>
                <w:numId w:val="9"/>
              </w:numPr>
              <w:spacing w:after="0"/>
            </w:pPr>
            <w:r>
              <w:t xml:space="preserve">Other network-level data collected (please explain): </w:t>
            </w:r>
          </w:p>
          <w:p w:rsidR="00CA68E7" w:rsidP="00CA68E7" w:rsidRDefault="00CA68E7" w14:paraId="54EFB427" w14:textId="3C757129">
            <w:pPr>
              <w:pStyle w:val="APTechParagraph"/>
              <w:spacing w:after="0"/>
            </w:pPr>
          </w:p>
        </w:tc>
        <w:tc>
          <w:tcPr>
            <w:tcW w:w="1236" w:type="dxa"/>
          </w:tcPr>
          <w:p w:rsidR="00CA68E7" w:rsidP="00CA68E7" w:rsidRDefault="00CA68E7" w14:paraId="0ADF14F6" w14:textId="6586EBBD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279" w:type="dxa"/>
            <w:shd w:val="clear" w:color="auto" w:fill="F2F2F2" w:themeFill="background1" w:themeFillShade="F2"/>
          </w:tcPr>
          <w:p w:rsidR="00CA68E7" w:rsidP="00CA68E7" w:rsidRDefault="00CA68E7" w14:paraId="2B33DE36" w14:textId="4276E0B5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A68E7" w:rsidP="00CA68E7" w:rsidRDefault="00CA68E7" w14:paraId="0032D6BB" w14:textId="7AED4708">
            <w:pPr>
              <w:pStyle w:val="APTechParagraph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355">
              <w:t>○</w:t>
            </w:r>
          </w:p>
        </w:tc>
        <w:tc>
          <w:tcPr>
            <w:tcW w:w="1495" w:type="dxa"/>
            <w:vAlign w:val="center"/>
          </w:tcPr>
          <w:p w:rsidR="00CA68E7" w:rsidP="00CA68E7" w:rsidRDefault="00790FDB" w14:paraId="48A7CAAB" w14:textId="6E3EA057">
            <w:pPr>
              <w:pStyle w:val="APTechParagraph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3871554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E2A99" w:rsidR="00CA68E7">
                  <w:rPr>
                    <w:rFonts w:hint="eastAsia" w:ascii="MS Gothic" w:hAnsi="MS Gothic" w:eastAsia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bookmarkEnd w:id="6"/>
    <w:bookmarkEnd w:id="7"/>
    <w:p w:rsidR="00E47EDA" w:rsidP="00E47EDA" w:rsidRDefault="00E47EDA" w14:paraId="2A493E39" w14:textId="484F63A5">
      <w:pPr>
        <w:pStyle w:val="APTechParagraph"/>
        <w:spacing w:before="240"/>
        <w:ind w:left="360"/>
      </w:pPr>
      <w:r>
        <w:t>Comments</w:t>
      </w:r>
      <w:r w:rsidR="009E662F">
        <w:t xml:space="preserve">: </w:t>
      </w:r>
      <w:r>
        <w:t>_________________________________________________________________</w:t>
      </w:r>
    </w:p>
    <w:p w:rsidR="00E47EDA" w:rsidP="00E47EDA" w:rsidRDefault="00E47EDA" w14:paraId="35537A41" w14:textId="5E85D598">
      <w:pPr>
        <w:pStyle w:val="APTechParagraph"/>
        <w:ind w:left="360"/>
      </w:pPr>
    </w:p>
    <w:p w:rsidR="00190D9C" w:rsidP="008822CC" w:rsidRDefault="00E47EDA" w14:paraId="233351AE" w14:textId="41B60095">
      <w:pPr>
        <w:pStyle w:val="APTechParagraph"/>
        <w:numPr>
          <w:ilvl w:val="0"/>
          <w:numId w:val="6"/>
        </w:numPr>
      </w:pPr>
      <w:bookmarkStart w:name="_Hlk46924612" w:id="8"/>
      <w:r>
        <w:lastRenderedPageBreak/>
        <w:t xml:space="preserve">This question explores the degree to which your agency’s current </w:t>
      </w:r>
      <w:r w:rsidR="0041615D">
        <w:t xml:space="preserve">data collection </w:t>
      </w:r>
      <w:r>
        <w:t xml:space="preserve">practices </w:t>
      </w:r>
      <w:r w:rsidR="00492FEB">
        <w:t xml:space="preserve">satisfactorily </w:t>
      </w:r>
      <w:r w:rsidR="0041615D">
        <w:t>addresses your needs. The results will help us identify gaps between current and desired data collection practices.</w:t>
      </w:r>
      <w:r w:rsidR="004869D1">
        <w:t xml:space="preserve"> </w:t>
      </w:r>
      <w:r w:rsidR="0041615D">
        <w:t xml:space="preserve">If any of the items listed in the table are not relevant to your agency, you can indicate that using the last column, </w:t>
      </w:r>
      <w:r w:rsidRPr="0041615D" w:rsidR="0041615D">
        <w:rPr>
          <w:i/>
          <w:iCs/>
        </w:rPr>
        <w:t>Do Not Know or Not Applicable</w:t>
      </w:r>
      <w:r w:rsidR="0041615D">
        <w:t xml:space="preserve">. You are encouraged to explain your responses using the Comment box provided for each item in the table, especially if you picked “Somewhat Agree” </w:t>
      </w:r>
      <w:r w:rsidR="002E2D26">
        <w:t xml:space="preserve">or “Disagree” </w:t>
      </w:r>
      <w:r w:rsidR="0041615D">
        <w:t xml:space="preserve">as your response </w:t>
      </w:r>
      <w:r w:rsidR="002E2D26">
        <w:t>so we can</w:t>
      </w:r>
      <w:r w:rsidR="0041615D">
        <w:t xml:space="preserve"> learn more about what changes in practice </w:t>
      </w:r>
      <w:r w:rsidR="00492FEB">
        <w:t xml:space="preserve">or additional support </w:t>
      </w:r>
      <w:r w:rsidR="0041615D">
        <w:t>would be helpful to you</w:t>
      </w:r>
      <w:r w:rsidR="009D583A">
        <w:t>.</w:t>
      </w:r>
      <w:r w:rsidR="004869D1"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857"/>
        <w:gridCol w:w="1268"/>
        <w:gridCol w:w="1283"/>
        <w:gridCol w:w="1258"/>
        <w:gridCol w:w="1323"/>
      </w:tblGrid>
      <w:tr w:rsidRPr="00873CD6" w:rsidR="0041615D" w:rsidTr="00491861" w14:paraId="28207633" w14:textId="77777777">
        <w:tc>
          <w:tcPr>
            <w:tcW w:w="3857" w:type="dxa"/>
          </w:tcPr>
          <w:p w:rsidRPr="00873CD6" w:rsidR="0041615D" w:rsidP="00AC0CA2" w:rsidRDefault="0041615D" w14:paraId="5BD38435" w14:textId="77777777">
            <w:pPr>
              <w:pStyle w:val="APTechParagraph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268" w:type="dxa"/>
          </w:tcPr>
          <w:p w:rsidRPr="00873CD6" w:rsidR="0041615D" w:rsidP="00AC0CA2" w:rsidRDefault="0041615D" w14:paraId="5C83D81E" w14:textId="7D3AB251">
            <w:pPr>
              <w:pStyle w:val="APTechParagraph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Agree</w:t>
            </w:r>
          </w:p>
        </w:tc>
        <w:tc>
          <w:tcPr>
            <w:tcW w:w="844" w:type="dxa"/>
          </w:tcPr>
          <w:p w:rsidRPr="00873CD6" w:rsidR="0041615D" w:rsidP="00AC0CA2" w:rsidRDefault="0041615D" w14:paraId="45C31E2E" w14:textId="026ACC45">
            <w:pPr>
              <w:pStyle w:val="APTechParagraph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Somewhat Agree</w:t>
            </w:r>
          </w:p>
        </w:tc>
        <w:tc>
          <w:tcPr>
            <w:tcW w:w="1258" w:type="dxa"/>
          </w:tcPr>
          <w:p w:rsidRPr="00873CD6" w:rsidR="0041615D" w:rsidP="00AC0CA2" w:rsidRDefault="0041615D" w14:paraId="63999523" w14:textId="121934C9">
            <w:pPr>
              <w:pStyle w:val="APTechParagraph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Disagree</w:t>
            </w:r>
          </w:p>
        </w:tc>
        <w:tc>
          <w:tcPr>
            <w:tcW w:w="1323" w:type="dxa"/>
          </w:tcPr>
          <w:p w:rsidRPr="00873CD6" w:rsidR="0041615D" w:rsidP="00AC0CA2" w:rsidRDefault="0041615D" w14:paraId="4906E232" w14:textId="63256E3A">
            <w:pPr>
              <w:pStyle w:val="APTechParagraph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Not Know or Not Applicable</w:t>
            </w:r>
          </w:p>
        </w:tc>
      </w:tr>
      <w:tr w:rsidR="0041615D" w:rsidTr="00491861" w14:paraId="3C7EF391" w14:textId="77777777">
        <w:tc>
          <w:tcPr>
            <w:tcW w:w="3857" w:type="dxa"/>
          </w:tcPr>
          <w:p w:rsidR="0041615D" w:rsidP="008822CC" w:rsidRDefault="0041615D" w14:paraId="5E7EF3B7" w14:textId="10602C4E">
            <w:pPr>
              <w:pStyle w:val="APTechParagraph"/>
              <w:numPr>
                <w:ilvl w:val="0"/>
                <w:numId w:val="10"/>
              </w:numPr>
              <w:spacing w:after="0"/>
            </w:pPr>
            <w:bookmarkStart w:name="_Hlk46908369" w:id="9"/>
            <w:r w:rsidRPr="0041615D">
              <w:t>O</w:t>
            </w:r>
            <w:r>
              <w:t xml:space="preserve">ur </w:t>
            </w:r>
            <w:r w:rsidRPr="0041615D">
              <w:t>data collection practices adequately address our agency’s needs</w:t>
            </w:r>
            <w:r>
              <w:t xml:space="preserve"> in terms of the information being collected and the </w:t>
            </w:r>
            <w:r w:rsidR="003A3A39">
              <w:t>quantity/</w:t>
            </w:r>
            <w:r>
              <w:t>quality of the data</w:t>
            </w:r>
            <w:r w:rsidRPr="0041615D">
              <w:t>.</w:t>
            </w:r>
            <w:r>
              <w:t xml:space="preserve"> </w:t>
            </w:r>
          </w:p>
          <w:p w:rsidR="0041615D" w:rsidP="009D583A" w:rsidRDefault="0041615D" w14:paraId="2D8279D2" w14:textId="77777777">
            <w:pPr>
              <w:pStyle w:val="APTechParagraph"/>
              <w:spacing w:after="0"/>
            </w:pPr>
          </w:p>
          <w:p w:rsidR="0041615D" w:rsidP="0041615D" w:rsidRDefault="0041615D" w14:paraId="00635ACC" w14:textId="0539B36D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268" w:type="dxa"/>
          </w:tcPr>
          <w:p w:rsidR="0041615D" w:rsidP="009D583A" w:rsidRDefault="0041615D" w14:paraId="7E9EF688" w14:textId="0041266B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844" w:type="dxa"/>
          </w:tcPr>
          <w:p w:rsidR="0041615D" w:rsidP="009D583A" w:rsidRDefault="0041615D" w14:paraId="16D75002" w14:textId="5F06E6AA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8" w:type="dxa"/>
          </w:tcPr>
          <w:p w:rsidR="0041615D" w:rsidP="009D583A" w:rsidRDefault="0041615D" w14:paraId="629C6597" w14:textId="2576B50A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323" w:type="dxa"/>
          </w:tcPr>
          <w:p w:rsidR="0041615D" w:rsidP="009D583A" w:rsidRDefault="0041615D" w14:paraId="3364C8FA" w14:textId="3B8F935D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bookmarkEnd w:id="9"/>
      <w:tr w:rsidR="0041615D" w:rsidTr="00491861" w14:paraId="18F2FA74" w14:textId="77777777">
        <w:tc>
          <w:tcPr>
            <w:tcW w:w="3857" w:type="dxa"/>
          </w:tcPr>
          <w:p w:rsidR="0041615D" w:rsidP="008822CC" w:rsidRDefault="0041615D" w14:paraId="077F70E1" w14:textId="17E1D817">
            <w:pPr>
              <w:pStyle w:val="APTechParagraph"/>
              <w:numPr>
                <w:ilvl w:val="0"/>
                <w:numId w:val="10"/>
              </w:numPr>
              <w:spacing w:after="0"/>
            </w:pPr>
            <w:r w:rsidRPr="0041615D">
              <w:t xml:space="preserve">Our data collection practices </w:t>
            </w:r>
            <w:r w:rsidR="003A3A39">
              <w:t>make it relatively easy to address</w:t>
            </w:r>
            <w:r w:rsidRPr="0041615D">
              <w:t xml:space="preserve"> applicable federal, state, or local requirements.</w:t>
            </w:r>
          </w:p>
          <w:p w:rsidR="0041615D" w:rsidP="00B24C56" w:rsidRDefault="0041615D" w14:paraId="501A0DF4" w14:textId="77777777">
            <w:pPr>
              <w:pStyle w:val="APTechParagraph"/>
              <w:spacing w:after="0"/>
            </w:pPr>
          </w:p>
          <w:p w:rsidR="0041615D" w:rsidP="0041615D" w:rsidRDefault="0041615D" w14:paraId="6D52C5DC" w14:textId="6784E957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268" w:type="dxa"/>
          </w:tcPr>
          <w:p w:rsidR="0041615D" w:rsidP="00B24C56" w:rsidRDefault="0041615D" w14:paraId="1B7D6E01" w14:textId="2EC8682E">
            <w:pPr>
              <w:pStyle w:val="APTechParagraph"/>
              <w:spacing w:after="0"/>
              <w:jc w:val="center"/>
            </w:pPr>
            <w:r w:rsidRPr="008C68BE">
              <w:t>○</w:t>
            </w:r>
          </w:p>
        </w:tc>
        <w:tc>
          <w:tcPr>
            <w:tcW w:w="844" w:type="dxa"/>
          </w:tcPr>
          <w:p w:rsidR="0041615D" w:rsidP="00B24C56" w:rsidRDefault="0041615D" w14:paraId="71C60E3E" w14:textId="26CBEBB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8" w:type="dxa"/>
          </w:tcPr>
          <w:p w:rsidR="0041615D" w:rsidP="00B24C56" w:rsidRDefault="0041615D" w14:paraId="7E0F48F5" w14:textId="560C1693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323" w:type="dxa"/>
          </w:tcPr>
          <w:p w:rsidR="0041615D" w:rsidP="00B24C56" w:rsidRDefault="0041615D" w14:paraId="35F1D130" w14:textId="0E15392B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41615D" w:rsidTr="00491861" w14:paraId="02264A92" w14:textId="77777777">
        <w:tc>
          <w:tcPr>
            <w:tcW w:w="3857" w:type="dxa"/>
          </w:tcPr>
          <w:p w:rsidR="0041615D" w:rsidP="008822CC" w:rsidRDefault="00491861" w14:paraId="7E705F5C" w14:textId="0DCA9E17">
            <w:pPr>
              <w:pStyle w:val="APTechParagraph"/>
              <w:numPr>
                <w:ilvl w:val="0"/>
                <w:numId w:val="10"/>
              </w:numPr>
              <w:spacing w:after="0"/>
            </w:pPr>
            <w:r>
              <w:t xml:space="preserve">Our agency’s data collection efforts are streamlined by </w:t>
            </w:r>
            <w:r w:rsidR="0041615D">
              <w:t xml:space="preserve">piggybacking </w:t>
            </w:r>
            <w:r>
              <w:t xml:space="preserve">the collection of information on other assets </w:t>
            </w:r>
            <w:r w:rsidR="0041615D">
              <w:t>(for example, data on signs or guardrail)</w:t>
            </w:r>
            <w:r>
              <w:t xml:space="preserve"> with pavement management surveys.</w:t>
            </w:r>
          </w:p>
          <w:p w:rsidR="0041615D" w:rsidP="00E1120F" w:rsidRDefault="0041615D" w14:paraId="0A0813FA" w14:textId="77777777">
            <w:pPr>
              <w:pStyle w:val="APTechParagraph"/>
              <w:spacing w:after="0"/>
            </w:pPr>
          </w:p>
          <w:p w:rsidR="0041615D" w:rsidP="0041615D" w:rsidRDefault="0041615D" w14:paraId="66D3F776" w14:textId="288E08E4">
            <w:pPr>
              <w:pStyle w:val="APTechParagraph"/>
              <w:spacing w:after="0"/>
            </w:pPr>
            <w:r>
              <w:t>OPTIONAL: Identify data collected:</w:t>
            </w:r>
          </w:p>
        </w:tc>
        <w:tc>
          <w:tcPr>
            <w:tcW w:w="1268" w:type="dxa"/>
          </w:tcPr>
          <w:p w:rsidRPr="008C68BE" w:rsidR="0041615D" w:rsidP="00E1120F" w:rsidRDefault="0041615D" w14:paraId="6CC95516" w14:textId="6B8631C8">
            <w:pPr>
              <w:pStyle w:val="APTechParagraph"/>
              <w:spacing w:after="0"/>
              <w:jc w:val="center"/>
            </w:pPr>
            <w:r w:rsidRPr="008C68BE">
              <w:t>○</w:t>
            </w:r>
          </w:p>
        </w:tc>
        <w:tc>
          <w:tcPr>
            <w:tcW w:w="844" w:type="dxa"/>
          </w:tcPr>
          <w:p w:rsidRPr="000E1355" w:rsidR="0041615D" w:rsidP="00E1120F" w:rsidRDefault="0041615D" w14:paraId="02D22A6D" w14:textId="1630B0A8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8" w:type="dxa"/>
          </w:tcPr>
          <w:p w:rsidRPr="000E1355" w:rsidR="0041615D" w:rsidP="00E1120F" w:rsidRDefault="0041615D" w14:paraId="53B24DC5" w14:textId="64F5DF31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323" w:type="dxa"/>
          </w:tcPr>
          <w:p w:rsidRPr="000E1355" w:rsidR="0041615D" w:rsidP="00E1120F" w:rsidRDefault="0041615D" w14:paraId="125280DD" w14:textId="1EAC4F84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41615D" w:rsidTr="00491861" w14:paraId="552DF770" w14:textId="77777777">
        <w:tc>
          <w:tcPr>
            <w:tcW w:w="3857" w:type="dxa"/>
          </w:tcPr>
          <w:p w:rsidR="0041615D" w:rsidP="008822CC" w:rsidRDefault="00491861" w14:paraId="07846977" w14:textId="366C58D0">
            <w:pPr>
              <w:pStyle w:val="APTechParagraph"/>
              <w:numPr>
                <w:ilvl w:val="0"/>
                <w:numId w:val="10"/>
              </w:numPr>
              <w:spacing w:after="0"/>
            </w:pPr>
            <w:r>
              <w:t>Available p</w:t>
            </w:r>
            <w:r w:rsidR="0041615D">
              <w:t>avement history data</w:t>
            </w:r>
            <w:r>
              <w:t xml:space="preserve"> is adequate to</w:t>
            </w:r>
            <w:r w:rsidR="0041615D">
              <w:t xml:space="preserve"> meet our agency’s needs.</w:t>
            </w:r>
          </w:p>
          <w:p w:rsidR="0041615D" w:rsidP="00E1120F" w:rsidRDefault="0041615D" w14:paraId="7BE53631" w14:textId="77777777">
            <w:pPr>
              <w:pStyle w:val="APTechParagraph"/>
              <w:spacing w:after="0"/>
            </w:pPr>
          </w:p>
          <w:p w:rsidR="0041615D" w:rsidP="0041615D" w:rsidRDefault="0041615D" w14:paraId="3C7EE9B7" w14:textId="1FF507FB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268" w:type="dxa"/>
          </w:tcPr>
          <w:p w:rsidR="0041615D" w:rsidP="00E1120F" w:rsidRDefault="0041615D" w14:paraId="6BD8E672" w14:textId="5951776A">
            <w:pPr>
              <w:pStyle w:val="APTechParagraph"/>
              <w:spacing w:after="0"/>
              <w:jc w:val="center"/>
            </w:pPr>
            <w:r w:rsidRPr="008C68BE">
              <w:t>○</w:t>
            </w:r>
          </w:p>
        </w:tc>
        <w:tc>
          <w:tcPr>
            <w:tcW w:w="844" w:type="dxa"/>
          </w:tcPr>
          <w:p w:rsidR="0041615D" w:rsidP="00E1120F" w:rsidRDefault="0041615D" w14:paraId="3C8B19FB" w14:textId="781E8ACB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8" w:type="dxa"/>
          </w:tcPr>
          <w:p w:rsidR="0041615D" w:rsidP="00E1120F" w:rsidRDefault="0041615D" w14:paraId="547C0859" w14:textId="28CAEC5B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323" w:type="dxa"/>
          </w:tcPr>
          <w:p w:rsidR="0041615D" w:rsidP="00E1120F" w:rsidRDefault="0041615D" w14:paraId="7B0DA2DD" w14:textId="5F3EED0D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41615D" w:rsidTr="00491861" w14:paraId="567700DC" w14:textId="77777777">
        <w:tc>
          <w:tcPr>
            <w:tcW w:w="3857" w:type="dxa"/>
          </w:tcPr>
          <w:p w:rsidR="0041615D" w:rsidP="008822CC" w:rsidRDefault="0041615D" w14:paraId="1B5CDED5" w14:textId="1CDE87B4">
            <w:pPr>
              <w:pStyle w:val="APTechParagraph"/>
              <w:numPr>
                <w:ilvl w:val="0"/>
                <w:numId w:val="10"/>
              </w:numPr>
              <w:spacing w:after="0"/>
            </w:pPr>
            <w:r>
              <w:t xml:space="preserve">GIS-based technology </w:t>
            </w:r>
            <w:r w:rsidR="00491861">
              <w:t xml:space="preserve">is used effectively </w:t>
            </w:r>
            <w:r>
              <w:t xml:space="preserve">to support pavement management reporting and/or </w:t>
            </w:r>
            <w:r w:rsidR="00491861">
              <w:t xml:space="preserve">pavement </w:t>
            </w:r>
            <w:r>
              <w:t>management</w:t>
            </w:r>
            <w:r w:rsidR="00491861">
              <w:t xml:space="preserve"> decision-making</w:t>
            </w:r>
          </w:p>
          <w:p w:rsidR="0041615D" w:rsidP="00E1120F" w:rsidRDefault="0041615D" w14:paraId="4B75CB63" w14:textId="77777777">
            <w:pPr>
              <w:pStyle w:val="APTechParagraph"/>
              <w:spacing w:after="0"/>
            </w:pPr>
          </w:p>
          <w:p w:rsidR="0041615D" w:rsidP="0041615D" w:rsidRDefault="0041615D" w14:paraId="5F7A66F7" w14:textId="50E5436D">
            <w:pPr>
              <w:pStyle w:val="APTechParagraph"/>
              <w:spacing w:after="0"/>
            </w:pPr>
            <w:r>
              <w:t xml:space="preserve">Comments: </w:t>
            </w:r>
          </w:p>
        </w:tc>
        <w:tc>
          <w:tcPr>
            <w:tcW w:w="1268" w:type="dxa"/>
          </w:tcPr>
          <w:p w:rsidR="0041615D" w:rsidP="00E1120F" w:rsidRDefault="0041615D" w14:paraId="75CD056B" w14:textId="255EFB05">
            <w:pPr>
              <w:pStyle w:val="APTechParagraph"/>
              <w:spacing w:after="0"/>
              <w:jc w:val="center"/>
            </w:pPr>
            <w:r w:rsidRPr="008C68BE">
              <w:t>○</w:t>
            </w:r>
          </w:p>
        </w:tc>
        <w:tc>
          <w:tcPr>
            <w:tcW w:w="844" w:type="dxa"/>
          </w:tcPr>
          <w:p w:rsidR="0041615D" w:rsidP="00E1120F" w:rsidRDefault="0041615D" w14:paraId="5AB8BF5C" w14:textId="46BF7A3E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8" w:type="dxa"/>
          </w:tcPr>
          <w:p w:rsidR="0041615D" w:rsidP="00E1120F" w:rsidRDefault="0041615D" w14:paraId="34F5CDAF" w14:textId="0BDA2891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323" w:type="dxa"/>
          </w:tcPr>
          <w:p w:rsidR="0041615D" w:rsidP="00E1120F" w:rsidRDefault="0041615D" w14:paraId="5555C518" w14:textId="0C19020A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</w:tbl>
    <w:bookmarkEnd w:id="8"/>
    <w:p w:rsidR="001C22F0" w:rsidP="008822CC" w:rsidRDefault="002E3CAB" w14:paraId="6634AEE6" w14:textId="6B603155">
      <w:pPr>
        <w:pStyle w:val="APTechParagraph"/>
        <w:numPr>
          <w:ilvl w:val="0"/>
          <w:numId w:val="6"/>
        </w:numPr>
        <w:spacing w:before="480"/>
      </w:pPr>
      <w:r>
        <w:lastRenderedPageBreak/>
        <w:t>Our agency has a documented data quality management plan in place.</w:t>
      </w:r>
    </w:p>
    <w:p w:rsidR="002E3CAB" w:rsidP="008822CC" w:rsidRDefault="002E3CAB" w14:paraId="4ECFE861" w14:textId="0C51F192">
      <w:pPr>
        <w:pStyle w:val="APTechParagraph"/>
        <w:numPr>
          <w:ilvl w:val="1"/>
          <w:numId w:val="5"/>
        </w:numPr>
      </w:pPr>
      <w:r>
        <w:t>Yes</w:t>
      </w:r>
    </w:p>
    <w:p w:rsidR="002E3CAB" w:rsidP="008822CC" w:rsidRDefault="002E3CAB" w14:paraId="3EAD2809" w14:textId="407944D2">
      <w:pPr>
        <w:pStyle w:val="APTechParagraph"/>
        <w:numPr>
          <w:ilvl w:val="1"/>
          <w:numId w:val="5"/>
        </w:numPr>
      </w:pPr>
      <w:r>
        <w:t>No</w:t>
      </w:r>
    </w:p>
    <w:p w:rsidR="002E3CAB" w:rsidP="008822CC" w:rsidRDefault="002E3CAB" w14:paraId="0751F8A5" w14:textId="242D0401">
      <w:pPr>
        <w:pStyle w:val="APTechParagraph"/>
        <w:numPr>
          <w:ilvl w:val="1"/>
          <w:numId w:val="5"/>
        </w:numPr>
      </w:pPr>
      <w:r>
        <w:t>We are working on it</w:t>
      </w:r>
    </w:p>
    <w:p w:rsidR="002E3CAB" w:rsidP="008822CC" w:rsidRDefault="002E3CAB" w14:paraId="6DFF6ECE" w14:textId="37BB4BB0">
      <w:pPr>
        <w:pStyle w:val="APTechParagraph"/>
        <w:numPr>
          <w:ilvl w:val="1"/>
          <w:numId w:val="5"/>
        </w:numPr>
      </w:pPr>
      <w:r>
        <w:t xml:space="preserve">We intend to </w:t>
      </w:r>
      <w:r w:rsidR="00D03441">
        <w:t>do this in the future</w:t>
      </w:r>
    </w:p>
    <w:p w:rsidR="00C541DE" w:rsidP="008822CC" w:rsidRDefault="008079DB" w14:paraId="03578AFC" w14:textId="33D944D7">
      <w:pPr>
        <w:pStyle w:val="APTechParagraph"/>
        <w:numPr>
          <w:ilvl w:val="0"/>
          <w:numId w:val="6"/>
        </w:numPr>
      </w:pPr>
      <w:r>
        <w:t>This question explores the degree to which innovative or emerging tools and technology are being used to support your pavement management efforts</w:t>
      </w:r>
      <w:r w:rsidR="00013A42">
        <w:t xml:space="preserve">. </w:t>
      </w:r>
      <w:r>
        <w:t xml:space="preserve">For each </w:t>
      </w:r>
      <w:r w:rsidR="009E662F">
        <w:t>line</w:t>
      </w:r>
      <w:r>
        <w:t xml:space="preserve"> in the table, please indicate whether your agency is using </w:t>
      </w:r>
      <w:r w:rsidR="00013A42">
        <w:t xml:space="preserve">or considering the use of </w:t>
      </w:r>
      <w:r>
        <w:t>the tool</w:t>
      </w:r>
      <w:r w:rsidR="00013A42">
        <w:t xml:space="preserve"> or technology</w:t>
      </w:r>
      <w:r>
        <w:t xml:space="preserve"> to support pavement management efforts (rather than other agency efforts). </w:t>
      </w:r>
      <w:r w:rsidR="00013A42">
        <w:t>The last column allows you to identify topics that would benefit from additional guidance</w:t>
      </w:r>
      <w:r w:rsidR="00492FEB">
        <w:t xml:space="preserve"> or FHWA technical support</w:t>
      </w:r>
      <w:r w:rsidR="00013A42">
        <w:t>.</w:t>
      </w:r>
      <w:r>
        <w:t xml:space="preserve"> Comment fields are provided if you want to explain your response or identify guidance that might be needed to enhance your use of the specific tool or technology.</w:t>
      </w:r>
      <w:r w:rsidR="004869D1"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05"/>
        <w:gridCol w:w="1055"/>
        <w:gridCol w:w="1225"/>
        <w:gridCol w:w="1670"/>
        <w:gridCol w:w="2300"/>
      </w:tblGrid>
      <w:tr w:rsidR="00AD2C5A" w:rsidTr="005203A9" w14:paraId="253C45CA" w14:textId="4F304B42">
        <w:tc>
          <w:tcPr>
            <w:tcW w:w="3105" w:type="dxa"/>
          </w:tcPr>
          <w:p w:rsidRPr="001571A2" w:rsidR="008079DB" w:rsidP="001571A2" w:rsidRDefault="008079DB" w14:paraId="4EE5BC6D" w14:textId="5ADC0D2A">
            <w:pPr>
              <w:pStyle w:val="APTech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Tools</w:t>
            </w:r>
          </w:p>
        </w:tc>
        <w:tc>
          <w:tcPr>
            <w:tcW w:w="1055" w:type="dxa"/>
          </w:tcPr>
          <w:p w:rsidRPr="001571A2" w:rsidR="008079DB" w:rsidP="001571A2" w:rsidRDefault="008079DB" w14:paraId="5E7A7E35" w14:textId="31A8A237">
            <w:pPr>
              <w:pStyle w:val="APTech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225" w:type="dxa"/>
          </w:tcPr>
          <w:p w:rsidRPr="001571A2" w:rsidR="008079DB" w:rsidP="001571A2" w:rsidRDefault="008079DB" w14:paraId="1C48A494" w14:textId="3F7D59BC">
            <w:pPr>
              <w:pStyle w:val="APTech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670" w:type="dxa"/>
          </w:tcPr>
          <w:p w:rsidRPr="001571A2" w:rsidR="008079DB" w:rsidP="001571A2" w:rsidRDefault="008079DB" w14:paraId="29DE75C4" w14:textId="1EBF64AF">
            <w:pPr>
              <w:pStyle w:val="APTech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Under Consideration</w:t>
            </w:r>
          </w:p>
        </w:tc>
        <w:tc>
          <w:tcPr>
            <w:tcW w:w="2300" w:type="dxa"/>
            <w:shd w:val="clear" w:color="auto" w:fill="F2F2F2" w:themeFill="background1" w:themeFillShade="F2"/>
          </w:tcPr>
          <w:p w:rsidR="008079DB" w:rsidP="001571A2" w:rsidRDefault="005203A9" w14:paraId="0AC3F421" w14:textId="13EAC42B">
            <w:pPr>
              <w:pStyle w:val="APTech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Would </w:t>
            </w:r>
            <w:r w:rsidR="00F230E2">
              <w:rPr>
                <w:b/>
                <w:bCs/>
              </w:rPr>
              <w:t xml:space="preserve">Benefit From </w:t>
            </w:r>
            <w:r w:rsidR="000A10D2">
              <w:rPr>
                <w:b/>
                <w:bCs/>
              </w:rPr>
              <w:t>Additional Guidance on This Topic</w:t>
            </w:r>
          </w:p>
        </w:tc>
      </w:tr>
      <w:tr w:rsidR="00CA68E7" w:rsidTr="009E662F" w14:paraId="64F71900" w14:textId="1A793E9A">
        <w:tc>
          <w:tcPr>
            <w:tcW w:w="3105" w:type="dxa"/>
          </w:tcPr>
          <w:p w:rsidR="00CA68E7" w:rsidP="008822CC" w:rsidRDefault="00CA68E7" w14:paraId="74CF4873" w14:textId="48810CA2">
            <w:pPr>
              <w:pStyle w:val="APTechParagraph"/>
              <w:numPr>
                <w:ilvl w:val="0"/>
                <w:numId w:val="11"/>
              </w:numPr>
            </w:pPr>
            <w:r>
              <w:t>Data collection with small, unmanned aircraft systems (UAS), such as drones.</w:t>
            </w:r>
          </w:p>
          <w:p w:rsidR="00CA68E7" w:rsidP="00CA68E7" w:rsidRDefault="00CA68E7" w14:paraId="144E273C" w14:textId="16A34708">
            <w:pPr>
              <w:pStyle w:val="APTechParagraph"/>
            </w:pPr>
            <w:r>
              <w:t>Comments:</w:t>
            </w:r>
          </w:p>
        </w:tc>
        <w:tc>
          <w:tcPr>
            <w:tcW w:w="1055" w:type="dxa"/>
          </w:tcPr>
          <w:p w:rsidR="00CA68E7" w:rsidP="00CA68E7" w:rsidRDefault="00CA68E7" w14:paraId="1543DBE7" w14:textId="46F1F912">
            <w:pPr>
              <w:pStyle w:val="APTechParagraph"/>
              <w:jc w:val="center"/>
            </w:pPr>
            <w:r>
              <w:t>○</w:t>
            </w:r>
          </w:p>
        </w:tc>
        <w:tc>
          <w:tcPr>
            <w:tcW w:w="1225" w:type="dxa"/>
          </w:tcPr>
          <w:p w:rsidR="00CA68E7" w:rsidP="00CA68E7" w:rsidRDefault="00CA68E7" w14:paraId="6757DBBF" w14:textId="60169A6D">
            <w:pPr>
              <w:pStyle w:val="APTechParagraph"/>
              <w:jc w:val="center"/>
            </w:pPr>
            <w:r w:rsidRPr="002C0211">
              <w:t>○</w:t>
            </w:r>
          </w:p>
        </w:tc>
        <w:tc>
          <w:tcPr>
            <w:tcW w:w="1670" w:type="dxa"/>
          </w:tcPr>
          <w:p w:rsidR="00CA68E7" w:rsidP="00CA68E7" w:rsidRDefault="00CA68E7" w14:paraId="30961C62" w14:textId="5E2F2C60">
            <w:pPr>
              <w:pStyle w:val="APTechParagraph"/>
              <w:jc w:val="center"/>
            </w:pPr>
            <w:r w:rsidRPr="002C0211">
              <w:t>○</w:t>
            </w:r>
          </w:p>
        </w:tc>
        <w:tc>
          <w:tcPr>
            <w:tcW w:w="2300" w:type="dxa"/>
            <w:shd w:val="clear" w:color="auto" w:fill="F2F2F2" w:themeFill="background1" w:themeFillShade="F2"/>
            <w:vAlign w:val="center"/>
          </w:tcPr>
          <w:p w:rsidRPr="002C0211" w:rsidR="00CA68E7" w:rsidP="00CA68E7" w:rsidRDefault="00790FDB" w14:paraId="38635EA8" w14:textId="550E6628">
            <w:pPr>
              <w:pStyle w:val="APTechParagraph"/>
              <w:jc w:val="center"/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0828778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CA68E7">
                  <w:rPr>
                    <w:rFonts w:hint="eastAsia" w:ascii="MS Gothic" w:hAnsi="MS Gothic" w:eastAsia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A68E7" w:rsidTr="009E662F" w14:paraId="0F241843" w14:textId="57331C29">
        <w:tc>
          <w:tcPr>
            <w:tcW w:w="3105" w:type="dxa"/>
          </w:tcPr>
          <w:p w:rsidR="00CA68E7" w:rsidP="008822CC" w:rsidRDefault="00CA68E7" w14:paraId="43EF3596" w14:textId="77777777">
            <w:pPr>
              <w:pStyle w:val="APTechParagraph"/>
              <w:numPr>
                <w:ilvl w:val="0"/>
                <w:numId w:val="11"/>
              </w:numPr>
            </w:pPr>
            <w:r>
              <w:t xml:space="preserve">Network-level data collection using </w:t>
            </w:r>
            <w:r w:rsidRPr="000A10D2">
              <w:t>smartphone-based technology</w:t>
            </w:r>
            <w:r>
              <w:t>, such as the collection of IRI data using smartphone accelerometer measurements.</w:t>
            </w:r>
          </w:p>
          <w:p w:rsidR="00CA68E7" w:rsidP="00CA68E7" w:rsidRDefault="00CA68E7" w14:paraId="7686FB46" w14:textId="669BD303">
            <w:pPr>
              <w:pStyle w:val="APTechParagraph"/>
            </w:pPr>
            <w:r>
              <w:t>Comments:</w:t>
            </w:r>
          </w:p>
        </w:tc>
        <w:tc>
          <w:tcPr>
            <w:tcW w:w="1055" w:type="dxa"/>
          </w:tcPr>
          <w:p w:rsidR="00CA68E7" w:rsidP="00CA68E7" w:rsidRDefault="00CA68E7" w14:paraId="3362AA4F" w14:textId="06849046">
            <w:pPr>
              <w:pStyle w:val="APTechParagraph"/>
              <w:jc w:val="center"/>
            </w:pPr>
            <w:r>
              <w:t>○</w:t>
            </w:r>
          </w:p>
        </w:tc>
        <w:tc>
          <w:tcPr>
            <w:tcW w:w="1225" w:type="dxa"/>
          </w:tcPr>
          <w:p w:rsidR="00CA68E7" w:rsidP="00CA68E7" w:rsidRDefault="00CA68E7" w14:paraId="6B2C7888" w14:textId="269F70A6">
            <w:pPr>
              <w:pStyle w:val="APTechParagraph"/>
              <w:jc w:val="center"/>
            </w:pPr>
            <w:r w:rsidRPr="002C0211">
              <w:t>○</w:t>
            </w:r>
          </w:p>
        </w:tc>
        <w:tc>
          <w:tcPr>
            <w:tcW w:w="1670" w:type="dxa"/>
          </w:tcPr>
          <w:p w:rsidR="00CA68E7" w:rsidP="00CA68E7" w:rsidRDefault="00CA68E7" w14:paraId="2418DF76" w14:textId="4DB15204">
            <w:pPr>
              <w:pStyle w:val="APTechParagraph"/>
              <w:jc w:val="center"/>
            </w:pPr>
            <w:r w:rsidRPr="002C0211">
              <w:t>○</w:t>
            </w:r>
          </w:p>
        </w:tc>
        <w:tc>
          <w:tcPr>
            <w:tcW w:w="2300" w:type="dxa"/>
            <w:shd w:val="clear" w:color="auto" w:fill="F2F2F2" w:themeFill="background1" w:themeFillShade="F2"/>
            <w:vAlign w:val="center"/>
          </w:tcPr>
          <w:p w:rsidRPr="002C0211" w:rsidR="00CA68E7" w:rsidP="00CA68E7" w:rsidRDefault="00790FDB" w14:paraId="5ECC3586" w14:textId="6F7441A5">
            <w:pPr>
              <w:pStyle w:val="APTechParagraph"/>
              <w:jc w:val="center"/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6181135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E2A99" w:rsidR="00CA68E7">
                  <w:rPr>
                    <w:rFonts w:hint="eastAsia" w:ascii="MS Gothic" w:hAnsi="MS Gothic" w:eastAsia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A68E7" w:rsidTr="009E662F" w14:paraId="1F4B38CD" w14:textId="5B2E2D58">
        <w:tc>
          <w:tcPr>
            <w:tcW w:w="3105" w:type="dxa"/>
          </w:tcPr>
          <w:p w:rsidR="00CA68E7" w:rsidP="008822CC" w:rsidRDefault="00CA68E7" w14:paraId="2F40CAC7" w14:textId="124239F2">
            <w:pPr>
              <w:pStyle w:val="APTechParagraph"/>
              <w:numPr>
                <w:ilvl w:val="0"/>
                <w:numId w:val="11"/>
              </w:numPr>
            </w:pPr>
            <w:bookmarkStart w:name="_Hlk49240520" w:id="10"/>
            <w:r>
              <w:t xml:space="preserve">Commercial or publicly-available geospatial tools (such as mapping tools, GIS tools, GPS data, landscape visualization tools, satellite imagery, right-of-way imagery, etc.) to review and verify </w:t>
            </w:r>
            <w:r>
              <w:lastRenderedPageBreak/>
              <w:t>data related to pavement construction activities.</w:t>
            </w:r>
          </w:p>
          <w:p w:rsidR="00CA68E7" w:rsidP="00CA68E7" w:rsidRDefault="00CA68E7" w14:paraId="14488529" w14:textId="157CA167">
            <w:pPr>
              <w:pStyle w:val="APTechParagraph"/>
            </w:pPr>
            <w:r>
              <w:t>Comments:</w:t>
            </w:r>
          </w:p>
        </w:tc>
        <w:tc>
          <w:tcPr>
            <w:tcW w:w="1055" w:type="dxa"/>
          </w:tcPr>
          <w:p w:rsidR="00CA68E7" w:rsidP="00CA68E7" w:rsidRDefault="00CA68E7" w14:paraId="3D2925C6" w14:textId="521468A8">
            <w:pPr>
              <w:pStyle w:val="APTechParagraph"/>
              <w:jc w:val="center"/>
            </w:pPr>
            <w:r>
              <w:lastRenderedPageBreak/>
              <w:t>○</w:t>
            </w:r>
          </w:p>
        </w:tc>
        <w:tc>
          <w:tcPr>
            <w:tcW w:w="1225" w:type="dxa"/>
          </w:tcPr>
          <w:p w:rsidRPr="002C0211" w:rsidR="00CA68E7" w:rsidP="00CA68E7" w:rsidRDefault="00CA68E7" w14:paraId="6E9AF964" w14:textId="73FFC846">
            <w:pPr>
              <w:pStyle w:val="APTechParagraph"/>
              <w:jc w:val="center"/>
            </w:pPr>
            <w:r w:rsidRPr="002C0211">
              <w:t>○</w:t>
            </w:r>
          </w:p>
        </w:tc>
        <w:tc>
          <w:tcPr>
            <w:tcW w:w="1670" w:type="dxa"/>
          </w:tcPr>
          <w:p w:rsidRPr="002C0211" w:rsidR="00CA68E7" w:rsidP="00CA68E7" w:rsidRDefault="00CA68E7" w14:paraId="4A5E50B6" w14:textId="36B31E11">
            <w:pPr>
              <w:pStyle w:val="APTechParagraph"/>
              <w:jc w:val="center"/>
            </w:pPr>
            <w:r w:rsidRPr="002C0211">
              <w:t>○</w:t>
            </w:r>
          </w:p>
        </w:tc>
        <w:tc>
          <w:tcPr>
            <w:tcW w:w="2300" w:type="dxa"/>
            <w:shd w:val="clear" w:color="auto" w:fill="F2F2F2" w:themeFill="background1" w:themeFillShade="F2"/>
            <w:vAlign w:val="center"/>
          </w:tcPr>
          <w:p w:rsidRPr="002C0211" w:rsidR="00CA68E7" w:rsidP="00CA68E7" w:rsidRDefault="00790FDB" w14:paraId="158E76BE" w14:textId="668479BD">
            <w:pPr>
              <w:pStyle w:val="APTechParagraph"/>
              <w:jc w:val="center"/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60170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E2A99" w:rsidR="00CA68E7">
                  <w:rPr>
                    <w:rFonts w:hint="eastAsia" w:ascii="MS Gothic" w:hAnsi="MS Gothic" w:eastAsia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bookmarkEnd w:id="10"/>
      <w:tr w:rsidR="00CA68E7" w:rsidTr="009E662F" w14:paraId="3F1171F0" w14:textId="156E0E79">
        <w:tc>
          <w:tcPr>
            <w:tcW w:w="3105" w:type="dxa"/>
          </w:tcPr>
          <w:p w:rsidR="00CA68E7" w:rsidP="008822CC" w:rsidRDefault="00CA68E7" w14:paraId="067A8943" w14:textId="144777EE">
            <w:pPr>
              <w:pStyle w:val="APTechParagraph"/>
              <w:numPr>
                <w:ilvl w:val="0"/>
                <w:numId w:val="11"/>
              </w:numPr>
            </w:pPr>
            <w:r>
              <w:t xml:space="preserve">Crowd-sourced data collection using vehicle sensors, mobile phones, or satellites for applications such as reporting </w:t>
            </w:r>
            <w:r w:rsidRPr="004E2365">
              <w:t>pothole</w:t>
            </w:r>
            <w:r>
              <w:t xml:space="preserve"> locations or traffic congestion.</w:t>
            </w:r>
          </w:p>
          <w:p w:rsidR="00CA68E7" w:rsidP="00CA68E7" w:rsidRDefault="00CA68E7" w14:paraId="76C378A9" w14:textId="64C7E64E">
            <w:pPr>
              <w:pStyle w:val="APTechParagraph"/>
            </w:pPr>
            <w:r>
              <w:t>Comments:</w:t>
            </w:r>
          </w:p>
        </w:tc>
        <w:tc>
          <w:tcPr>
            <w:tcW w:w="1055" w:type="dxa"/>
          </w:tcPr>
          <w:p w:rsidR="00CA68E7" w:rsidP="00CA68E7" w:rsidRDefault="00CA68E7" w14:paraId="43F8DFAF" w14:textId="26A448C2">
            <w:pPr>
              <w:pStyle w:val="APTechParagraph"/>
              <w:jc w:val="center"/>
            </w:pPr>
            <w:r>
              <w:t>○</w:t>
            </w:r>
          </w:p>
        </w:tc>
        <w:tc>
          <w:tcPr>
            <w:tcW w:w="1225" w:type="dxa"/>
          </w:tcPr>
          <w:p w:rsidR="00CA68E7" w:rsidP="00CA68E7" w:rsidRDefault="00CA68E7" w14:paraId="3DAA12D1" w14:textId="07880423">
            <w:pPr>
              <w:pStyle w:val="APTechParagraph"/>
              <w:jc w:val="center"/>
            </w:pPr>
            <w:r w:rsidRPr="002C0211">
              <w:t>○</w:t>
            </w:r>
          </w:p>
        </w:tc>
        <w:tc>
          <w:tcPr>
            <w:tcW w:w="1670" w:type="dxa"/>
          </w:tcPr>
          <w:p w:rsidR="00CA68E7" w:rsidP="00CA68E7" w:rsidRDefault="00CA68E7" w14:paraId="40A0B863" w14:textId="08135509">
            <w:pPr>
              <w:pStyle w:val="APTechParagraph"/>
              <w:jc w:val="center"/>
            </w:pPr>
            <w:r w:rsidRPr="002C0211">
              <w:t>○</w:t>
            </w:r>
          </w:p>
        </w:tc>
        <w:tc>
          <w:tcPr>
            <w:tcW w:w="2300" w:type="dxa"/>
            <w:shd w:val="clear" w:color="auto" w:fill="F2F2F2" w:themeFill="background1" w:themeFillShade="F2"/>
            <w:vAlign w:val="center"/>
          </w:tcPr>
          <w:p w:rsidRPr="002C0211" w:rsidR="00CA68E7" w:rsidP="00CA68E7" w:rsidRDefault="00790FDB" w14:paraId="3A2DFB51" w14:textId="2A987EC8">
            <w:pPr>
              <w:pStyle w:val="APTechParagraph"/>
              <w:jc w:val="center"/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7300824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E2A99" w:rsidR="00CA68E7">
                  <w:rPr>
                    <w:rFonts w:hint="eastAsia" w:ascii="MS Gothic" w:hAnsi="MS Gothic" w:eastAsia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A68E7" w:rsidTr="009E662F" w14:paraId="5C9B2960" w14:textId="110F3795">
        <w:tc>
          <w:tcPr>
            <w:tcW w:w="3105" w:type="dxa"/>
          </w:tcPr>
          <w:p w:rsidR="00CA68E7" w:rsidP="008822CC" w:rsidRDefault="00CA68E7" w14:paraId="67EAAA55" w14:textId="77777777">
            <w:pPr>
              <w:pStyle w:val="APTechParagraph"/>
              <w:numPr>
                <w:ilvl w:val="0"/>
                <w:numId w:val="11"/>
              </w:numPr>
            </w:pPr>
            <w:r>
              <w:t>LiDAR (a technique to render a 3-D image of an asset)</w:t>
            </w:r>
          </w:p>
          <w:p w:rsidR="00CA68E7" w:rsidP="00CA68E7" w:rsidRDefault="00CA68E7" w14:paraId="1B4CDF87" w14:textId="445F3072">
            <w:pPr>
              <w:pStyle w:val="APTechParagraph"/>
            </w:pPr>
            <w:r>
              <w:t>Comments:</w:t>
            </w:r>
          </w:p>
        </w:tc>
        <w:tc>
          <w:tcPr>
            <w:tcW w:w="1055" w:type="dxa"/>
          </w:tcPr>
          <w:p w:rsidR="00CA68E7" w:rsidP="00CA68E7" w:rsidRDefault="00CA68E7" w14:paraId="6F2801A0" w14:textId="68B1F516">
            <w:pPr>
              <w:pStyle w:val="APTechParagraph"/>
              <w:jc w:val="center"/>
            </w:pPr>
            <w:r>
              <w:t>○</w:t>
            </w:r>
          </w:p>
        </w:tc>
        <w:tc>
          <w:tcPr>
            <w:tcW w:w="1225" w:type="dxa"/>
          </w:tcPr>
          <w:p w:rsidR="00CA68E7" w:rsidP="00CA68E7" w:rsidRDefault="00CA68E7" w14:paraId="6CD3512E" w14:textId="0E143D63">
            <w:pPr>
              <w:pStyle w:val="APTechParagraph"/>
              <w:jc w:val="center"/>
            </w:pPr>
            <w:r w:rsidRPr="002C0211">
              <w:t>○</w:t>
            </w:r>
          </w:p>
        </w:tc>
        <w:tc>
          <w:tcPr>
            <w:tcW w:w="1670" w:type="dxa"/>
          </w:tcPr>
          <w:p w:rsidR="00CA68E7" w:rsidP="00CA68E7" w:rsidRDefault="00CA68E7" w14:paraId="01DE4DDF" w14:textId="3983C420">
            <w:pPr>
              <w:pStyle w:val="APTechParagraph"/>
              <w:jc w:val="center"/>
            </w:pPr>
            <w:r w:rsidRPr="002C0211">
              <w:t>○</w:t>
            </w:r>
          </w:p>
        </w:tc>
        <w:tc>
          <w:tcPr>
            <w:tcW w:w="2300" w:type="dxa"/>
            <w:shd w:val="clear" w:color="auto" w:fill="F2F2F2" w:themeFill="background1" w:themeFillShade="F2"/>
            <w:vAlign w:val="center"/>
          </w:tcPr>
          <w:p w:rsidRPr="002C0211" w:rsidR="00CA68E7" w:rsidP="00CA68E7" w:rsidRDefault="00790FDB" w14:paraId="0FD40ADA" w14:textId="5C2299C0">
            <w:pPr>
              <w:pStyle w:val="APTechParagraph"/>
              <w:jc w:val="center"/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4451532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E2A99" w:rsidR="00CA68E7">
                  <w:rPr>
                    <w:rFonts w:hint="eastAsia" w:ascii="MS Gothic" w:hAnsi="MS Gothic" w:eastAsia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A68E7" w:rsidTr="009E662F" w14:paraId="1BACC47B" w14:textId="54B0F7C1">
        <w:tc>
          <w:tcPr>
            <w:tcW w:w="3105" w:type="dxa"/>
          </w:tcPr>
          <w:p w:rsidR="00CA68E7" w:rsidP="008822CC" w:rsidRDefault="00CA68E7" w14:paraId="128EADB9" w14:textId="2F620C48">
            <w:pPr>
              <w:pStyle w:val="APTechParagraph"/>
              <w:numPr>
                <w:ilvl w:val="0"/>
                <w:numId w:val="11"/>
              </w:numPr>
            </w:pPr>
            <w:r>
              <w:t>Other innovative technology: (Please explain in the comment box)</w:t>
            </w:r>
          </w:p>
          <w:p w:rsidR="00CA68E7" w:rsidP="00CA68E7" w:rsidRDefault="00CA68E7" w14:paraId="4C9C03F1" w14:textId="59CA1D9E">
            <w:pPr>
              <w:pStyle w:val="APTechParagraph"/>
            </w:pPr>
            <w:r>
              <w:t>Comments:</w:t>
            </w:r>
          </w:p>
        </w:tc>
        <w:tc>
          <w:tcPr>
            <w:tcW w:w="1055" w:type="dxa"/>
          </w:tcPr>
          <w:p w:rsidR="00CA68E7" w:rsidP="00CA68E7" w:rsidRDefault="00CA68E7" w14:paraId="185012E3" w14:textId="0F07CC34">
            <w:pPr>
              <w:pStyle w:val="APTechParagraph"/>
              <w:jc w:val="center"/>
            </w:pPr>
            <w:r>
              <w:t>○</w:t>
            </w:r>
          </w:p>
        </w:tc>
        <w:tc>
          <w:tcPr>
            <w:tcW w:w="1225" w:type="dxa"/>
          </w:tcPr>
          <w:p w:rsidR="00CA68E7" w:rsidP="00CA68E7" w:rsidRDefault="00CA68E7" w14:paraId="52F15C3D" w14:textId="3931B2CB">
            <w:pPr>
              <w:pStyle w:val="APTechParagraph"/>
              <w:jc w:val="center"/>
            </w:pPr>
            <w:r w:rsidRPr="002C0211">
              <w:t>○</w:t>
            </w:r>
          </w:p>
        </w:tc>
        <w:tc>
          <w:tcPr>
            <w:tcW w:w="1670" w:type="dxa"/>
          </w:tcPr>
          <w:p w:rsidR="00CA68E7" w:rsidP="00CA68E7" w:rsidRDefault="00CA68E7" w14:paraId="106C7ED5" w14:textId="42A4EFA9">
            <w:pPr>
              <w:pStyle w:val="APTechParagraph"/>
              <w:jc w:val="center"/>
            </w:pPr>
            <w:r w:rsidRPr="002C0211">
              <w:t>○</w:t>
            </w:r>
          </w:p>
        </w:tc>
        <w:tc>
          <w:tcPr>
            <w:tcW w:w="2300" w:type="dxa"/>
            <w:shd w:val="clear" w:color="auto" w:fill="F2F2F2" w:themeFill="background1" w:themeFillShade="F2"/>
            <w:vAlign w:val="center"/>
          </w:tcPr>
          <w:p w:rsidRPr="002C0211" w:rsidR="00CA68E7" w:rsidP="00CA68E7" w:rsidRDefault="00790FDB" w14:paraId="241D878C" w14:textId="34B85FF4">
            <w:pPr>
              <w:pStyle w:val="APTechParagraph"/>
              <w:jc w:val="center"/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7722478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0E2A99" w:rsidR="00CA68E7">
                  <w:rPr>
                    <w:rFonts w:hint="eastAsia" w:ascii="MS Gothic" w:hAnsi="MS Gothic" w:eastAsia="MS Gothic" w:cs="Aria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1571A2" w:rsidP="001571A2" w:rsidRDefault="001571A2" w14:paraId="52A121D6" w14:textId="10DCFE4F">
      <w:pPr>
        <w:pStyle w:val="APTechParagraph"/>
      </w:pPr>
    </w:p>
    <w:p w:rsidRPr="001571A2" w:rsidR="00277657" w:rsidP="00277657" w:rsidRDefault="008079DB" w14:paraId="0914D56C" w14:textId="23A95458">
      <w:pPr>
        <w:pStyle w:val="APTechH3"/>
      </w:pPr>
      <w:r>
        <w:t xml:space="preserve">3.2 </w:t>
      </w:r>
      <w:r w:rsidR="00277657">
        <w:t>Performance Management and Target Setting</w:t>
      </w:r>
    </w:p>
    <w:p w:rsidR="00035076" w:rsidP="008822CC" w:rsidRDefault="00035076" w14:paraId="61DA1D8E" w14:textId="0C8F66D7">
      <w:pPr>
        <w:pStyle w:val="APTechParagraph"/>
        <w:numPr>
          <w:ilvl w:val="0"/>
          <w:numId w:val="6"/>
        </w:numPr>
      </w:pPr>
      <w:bookmarkStart w:name="_Hlk49244327" w:id="11"/>
      <w:r>
        <w:t>This question explores your</w:t>
      </w:r>
      <w:r w:rsidR="00492FEB">
        <w:t xml:space="preserve"> satisfaction with the </w:t>
      </w:r>
      <w:r>
        <w:t>use of pavement management data to support performance management and target setting.</w:t>
      </w:r>
      <w:r w:rsidR="004869D1">
        <w:t xml:space="preserve"> </w:t>
      </w:r>
      <w:bookmarkStart w:name="_Hlk46927190" w:id="12"/>
      <w:r>
        <w:t>The results will help us identify gaps between current and desired data collection practices</w:t>
      </w:r>
      <w:r w:rsidR="00492FEB">
        <w:t xml:space="preserve"> and areas that might benefit from additional FHWA technical support</w:t>
      </w:r>
      <w:r>
        <w:t>.</w:t>
      </w:r>
      <w:r w:rsidR="004869D1">
        <w:t xml:space="preserve"> </w:t>
      </w:r>
      <w:r>
        <w:t xml:space="preserve">If any of the items listed in the table are not relevant to your agency, you can indicate that using the last column, </w:t>
      </w:r>
      <w:r w:rsidRPr="0041615D">
        <w:rPr>
          <w:i/>
          <w:iCs/>
        </w:rPr>
        <w:t>Do Not Know or Not Applicable</w:t>
      </w:r>
      <w:r>
        <w:t xml:space="preserve">. You are encouraged to explain your responses using the Comment box provided for each </w:t>
      </w:r>
      <w:r w:rsidR="009E662F">
        <w:t>line</w:t>
      </w:r>
      <w:r>
        <w:t xml:space="preserve"> in the table, especially if you picked “Somewhat Agree” or “Disagree” as your response so we can learn more about what changes in practice would be helpful to you.</w:t>
      </w:r>
      <w:r w:rsidR="004869D1">
        <w:t xml:space="preserve"> </w:t>
      </w:r>
    </w:p>
    <w:bookmarkEnd w:id="11"/>
    <w:tbl>
      <w:tblPr>
        <w:tblStyle w:val="TableGrid"/>
        <w:tblW w:w="908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3865"/>
        <w:gridCol w:w="990"/>
        <w:gridCol w:w="1350"/>
        <w:gridCol w:w="1170"/>
        <w:gridCol w:w="1710"/>
      </w:tblGrid>
      <w:tr w:rsidRPr="00873CD6" w:rsidR="00035076" w:rsidTr="00035076" w14:paraId="774D7222" w14:textId="77777777">
        <w:tc>
          <w:tcPr>
            <w:tcW w:w="3865" w:type="dxa"/>
          </w:tcPr>
          <w:p w:rsidRPr="00873CD6" w:rsidR="00035076" w:rsidP="00AC0CA2" w:rsidRDefault="00035076" w14:paraId="08193415" w14:textId="77777777">
            <w:pPr>
              <w:pStyle w:val="APTechParagraph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:rsidRPr="00873CD6" w:rsidR="00035076" w:rsidP="00AC0CA2" w:rsidRDefault="00035076" w14:paraId="49EFC100" w14:textId="77777777">
            <w:pPr>
              <w:pStyle w:val="APTechParagraph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Agree</w:t>
            </w:r>
          </w:p>
        </w:tc>
        <w:tc>
          <w:tcPr>
            <w:tcW w:w="1350" w:type="dxa"/>
          </w:tcPr>
          <w:p w:rsidRPr="00873CD6" w:rsidR="00035076" w:rsidP="00AC0CA2" w:rsidRDefault="00035076" w14:paraId="0DCBFFC2" w14:textId="77777777">
            <w:pPr>
              <w:pStyle w:val="APTechParagraph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Somewhat Agree</w:t>
            </w:r>
          </w:p>
        </w:tc>
        <w:tc>
          <w:tcPr>
            <w:tcW w:w="1170" w:type="dxa"/>
          </w:tcPr>
          <w:p w:rsidRPr="00873CD6" w:rsidR="00035076" w:rsidP="00AC0CA2" w:rsidRDefault="00035076" w14:paraId="605A4FAB" w14:textId="77777777">
            <w:pPr>
              <w:pStyle w:val="APTechParagraph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Disagree</w:t>
            </w:r>
          </w:p>
        </w:tc>
        <w:tc>
          <w:tcPr>
            <w:tcW w:w="1710" w:type="dxa"/>
          </w:tcPr>
          <w:p w:rsidRPr="00873CD6" w:rsidR="00035076" w:rsidP="00AC0CA2" w:rsidRDefault="00035076" w14:paraId="03AF4DEF" w14:textId="77777777">
            <w:pPr>
              <w:pStyle w:val="APTechParagraph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Not Know or Not Applicable</w:t>
            </w:r>
          </w:p>
        </w:tc>
      </w:tr>
      <w:tr w:rsidR="00035076" w:rsidTr="00035076" w14:paraId="599FA583" w14:textId="77777777">
        <w:tc>
          <w:tcPr>
            <w:tcW w:w="3865" w:type="dxa"/>
          </w:tcPr>
          <w:p w:rsidR="00035076" w:rsidP="008822CC" w:rsidRDefault="00705203" w14:paraId="712077E9" w14:textId="49FDE38D">
            <w:pPr>
              <w:pStyle w:val="APTechParagraph"/>
              <w:numPr>
                <w:ilvl w:val="0"/>
                <w:numId w:val="12"/>
              </w:numPr>
              <w:spacing w:after="0"/>
            </w:pPr>
            <w:r>
              <w:t xml:space="preserve">Pavement management information is used to set </w:t>
            </w:r>
            <w:r w:rsidR="00B545CE">
              <w:t>agency, regional,</w:t>
            </w:r>
            <w:r>
              <w:t xml:space="preserve"> or </w:t>
            </w:r>
            <w:r w:rsidR="00B545CE">
              <w:t>f</w:t>
            </w:r>
            <w:r>
              <w:t>ederal targets</w:t>
            </w:r>
            <w:r w:rsidR="00035076">
              <w:t xml:space="preserve">. </w:t>
            </w:r>
          </w:p>
          <w:p w:rsidR="00035076" w:rsidP="00AC0CA2" w:rsidRDefault="00035076" w14:paraId="05A525B3" w14:textId="77777777">
            <w:pPr>
              <w:pStyle w:val="APTechParagraph"/>
              <w:spacing w:after="0"/>
            </w:pPr>
          </w:p>
          <w:p w:rsidR="00035076" w:rsidP="00035076" w:rsidRDefault="00035076" w14:paraId="2BA407D7" w14:textId="77777777">
            <w:pPr>
              <w:pStyle w:val="APTechParagraph"/>
              <w:spacing w:after="0"/>
            </w:pPr>
            <w:r>
              <w:lastRenderedPageBreak/>
              <w:t>Comments:</w:t>
            </w:r>
          </w:p>
        </w:tc>
        <w:tc>
          <w:tcPr>
            <w:tcW w:w="990" w:type="dxa"/>
          </w:tcPr>
          <w:p w:rsidR="00035076" w:rsidP="00AC0CA2" w:rsidRDefault="00035076" w14:paraId="4ECD8557" w14:textId="77777777">
            <w:pPr>
              <w:pStyle w:val="APTechParagraph"/>
              <w:spacing w:after="0"/>
              <w:jc w:val="center"/>
            </w:pPr>
            <w:r>
              <w:lastRenderedPageBreak/>
              <w:t>○</w:t>
            </w:r>
          </w:p>
        </w:tc>
        <w:tc>
          <w:tcPr>
            <w:tcW w:w="1350" w:type="dxa"/>
          </w:tcPr>
          <w:p w:rsidR="00035076" w:rsidP="00AC0CA2" w:rsidRDefault="00035076" w14:paraId="3D814A53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170" w:type="dxa"/>
          </w:tcPr>
          <w:p w:rsidR="00035076" w:rsidP="00AC0CA2" w:rsidRDefault="00035076" w14:paraId="275DAC75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710" w:type="dxa"/>
          </w:tcPr>
          <w:p w:rsidR="00035076" w:rsidP="00AC0CA2" w:rsidRDefault="00035076" w14:paraId="4FADCD09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035076" w:rsidTr="00035076" w14:paraId="314D7B0A" w14:textId="77777777">
        <w:tc>
          <w:tcPr>
            <w:tcW w:w="3865" w:type="dxa"/>
          </w:tcPr>
          <w:p w:rsidR="00035076" w:rsidP="008822CC" w:rsidRDefault="00705203" w14:paraId="6917AE83" w14:textId="358E8915">
            <w:pPr>
              <w:pStyle w:val="APTechParagraph"/>
              <w:numPr>
                <w:ilvl w:val="0"/>
                <w:numId w:val="12"/>
              </w:numPr>
              <w:spacing w:after="0"/>
            </w:pPr>
            <w:r>
              <w:t xml:space="preserve">Pavement management information is provided to our agency by another agency (such as a state DOT providing information to a local agency) for </w:t>
            </w:r>
            <w:r w:rsidR="004B2536">
              <w:t>target-</w:t>
            </w:r>
            <w:r>
              <w:t>setting purposes.</w:t>
            </w:r>
          </w:p>
          <w:p w:rsidR="00705203" w:rsidP="00705203" w:rsidRDefault="00705203" w14:paraId="1B44C319" w14:textId="77777777">
            <w:pPr>
              <w:pStyle w:val="APTechParagraph"/>
              <w:spacing w:after="0"/>
            </w:pPr>
          </w:p>
          <w:p w:rsidR="00705203" w:rsidP="00705203" w:rsidRDefault="00705203" w14:paraId="7C2AD48E" w14:textId="7AC8B278">
            <w:pPr>
              <w:pStyle w:val="APTechParagraph"/>
              <w:spacing w:after="0"/>
            </w:pPr>
            <w:r>
              <w:t xml:space="preserve">Comments: </w:t>
            </w:r>
          </w:p>
        </w:tc>
        <w:tc>
          <w:tcPr>
            <w:tcW w:w="990" w:type="dxa"/>
          </w:tcPr>
          <w:p w:rsidR="00035076" w:rsidP="00035076" w:rsidRDefault="00035076" w14:paraId="12293FA7" w14:textId="1F28B523">
            <w:pPr>
              <w:pStyle w:val="APTechParagraph"/>
              <w:spacing w:after="0"/>
              <w:jc w:val="center"/>
            </w:pPr>
            <w:r w:rsidRPr="008C68BE">
              <w:t>○</w:t>
            </w:r>
          </w:p>
        </w:tc>
        <w:tc>
          <w:tcPr>
            <w:tcW w:w="1350" w:type="dxa"/>
          </w:tcPr>
          <w:p w:rsidRPr="000E1355" w:rsidR="00035076" w:rsidP="00035076" w:rsidRDefault="00035076" w14:paraId="537BAB14" w14:textId="77B9CD0A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170" w:type="dxa"/>
          </w:tcPr>
          <w:p w:rsidRPr="000E1355" w:rsidR="00035076" w:rsidP="00035076" w:rsidRDefault="00035076" w14:paraId="4A5F0E0F" w14:textId="2DFBE3DB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710" w:type="dxa"/>
          </w:tcPr>
          <w:p w:rsidRPr="000E1355" w:rsidR="00035076" w:rsidP="00035076" w:rsidRDefault="00035076" w14:paraId="3BAB2F97" w14:textId="33611FB4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705203" w:rsidTr="00035076" w14:paraId="162710B8" w14:textId="77777777">
        <w:tc>
          <w:tcPr>
            <w:tcW w:w="3865" w:type="dxa"/>
          </w:tcPr>
          <w:p w:rsidR="00705203" w:rsidP="008822CC" w:rsidRDefault="00705203" w14:paraId="4DEB0123" w14:textId="2C471B4D">
            <w:pPr>
              <w:pStyle w:val="APTechParagraph"/>
              <w:numPr>
                <w:ilvl w:val="0"/>
                <w:numId w:val="12"/>
              </w:numPr>
              <w:spacing w:after="0"/>
            </w:pPr>
            <w:r>
              <w:t xml:space="preserve">Pavement performance targets </w:t>
            </w:r>
            <w:r w:rsidR="00B545CE">
              <w:t>are a significant consideration in driving</w:t>
            </w:r>
            <w:r>
              <w:t xml:space="preserve"> pavement investment decisions. </w:t>
            </w:r>
          </w:p>
          <w:p w:rsidR="00705203" w:rsidP="00705203" w:rsidRDefault="00705203" w14:paraId="4B97807E" w14:textId="77777777">
            <w:pPr>
              <w:pStyle w:val="APTechParagraph"/>
              <w:spacing w:after="0"/>
            </w:pPr>
          </w:p>
          <w:p w:rsidR="00705203" w:rsidP="00705203" w:rsidRDefault="00705203" w14:paraId="1111A9AB" w14:textId="0E294761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990" w:type="dxa"/>
          </w:tcPr>
          <w:p w:rsidR="00705203" w:rsidP="00705203" w:rsidRDefault="00705203" w14:paraId="6DA6C748" w14:textId="061033EC">
            <w:pPr>
              <w:pStyle w:val="APTechParagraph"/>
              <w:spacing w:after="0"/>
              <w:jc w:val="center"/>
            </w:pPr>
            <w:r w:rsidRPr="008C68BE">
              <w:t>○</w:t>
            </w:r>
          </w:p>
        </w:tc>
        <w:tc>
          <w:tcPr>
            <w:tcW w:w="1350" w:type="dxa"/>
          </w:tcPr>
          <w:p w:rsidRPr="000E1355" w:rsidR="00705203" w:rsidP="00705203" w:rsidRDefault="00705203" w14:paraId="3237FDE8" w14:textId="36A48DCC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170" w:type="dxa"/>
          </w:tcPr>
          <w:p w:rsidRPr="000E1355" w:rsidR="00705203" w:rsidP="00705203" w:rsidRDefault="00705203" w14:paraId="13348613" w14:textId="61E09343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710" w:type="dxa"/>
          </w:tcPr>
          <w:p w:rsidRPr="000E1355" w:rsidR="00705203" w:rsidP="00705203" w:rsidRDefault="00705203" w14:paraId="61084AB6" w14:textId="7F7E6E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705203" w:rsidTr="00035076" w14:paraId="288454EB" w14:textId="77777777">
        <w:tc>
          <w:tcPr>
            <w:tcW w:w="3865" w:type="dxa"/>
          </w:tcPr>
          <w:p w:rsidR="00705203" w:rsidP="008822CC" w:rsidRDefault="00B545CE" w14:paraId="5C9D8B39" w14:textId="382DC046">
            <w:pPr>
              <w:pStyle w:val="APTechParagraph"/>
              <w:numPr>
                <w:ilvl w:val="0"/>
                <w:numId w:val="12"/>
              </w:numPr>
              <w:spacing w:after="0"/>
            </w:pPr>
            <w:r>
              <w:t>H</w:t>
            </w:r>
            <w:r w:rsidR="00705203">
              <w:t>istorical pavement performance measures can easily be used to satisfy federal or local performance reporting requirements (such as those defined in 23 CFR 490 Subpart C</w:t>
            </w:r>
            <w:r w:rsidR="00705203">
              <w:rPr>
                <w:rStyle w:val="FootnoteReference"/>
              </w:rPr>
              <w:footnoteReference w:id="11"/>
            </w:r>
            <w:r w:rsidR="00705203">
              <w:t xml:space="preserve"> or </w:t>
            </w:r>
            <w:r w:rsidR="004B2536">
              <w:t>state-</w:t>
            </w:r>
            <w:r w:rsidR="00705203">
              <w:t>legislated requirements)</w:t>
            </w:r>
          </w:p>
          <w:p w:rsidR="00705203" w:rsidP="00705203" w:rsidRDefault="00705203" w14:paraId="22F2F47B" w14:textId="77777777">
            <w:pPr>
              <w:pStyle w:val="APTechParagraph"/>
              <w:spacing w:after="0"/>
            </w:pPr>
          </w:p>
          <w:p w:rsidR="00705203" w:rsidP="00705203" w:rsidRDefault="00705203" w14:paraId="5D99E64D" w14:textId="77777777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990" w:type="dxa"/>
          </w:tcPr>
          <w:p w:rsidR="00705203" w:rsidP="00705203" w:rsidRDefault="00705203" w14:paraId="74250D15" w14:textId="77777777">
            <w:pPr>
              <w:pStyle w:val="APTechParagraph"/>
              <w:spacing w:after="0"/>
              <w:jc w:val="center"/>
            </w:pPr>
            <w:r w:rsidRPr="008C68BE">
              <w:t>○</w:t>
            </w:r>
          </w:p>
        </w:tc>
        <w:tc>
          <w:tcPr>
            <w:tcW w:w="1350" w:type="dxa"/>
          </w:tcPr>
          <w:p w:rsidR="00705203" w:rsidP="00705203" w:rsidRDefault="00705203" w14:paraId="4C73DB29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170" w:type="dxa"/>
          </w:tcPr>
          <w:p w:rsidR="00705203" w:rsidP="00705203" w:rsidRDefault="00705203" w14:paraId="36C83E36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710" w:type="dxa"/>
          </w:tcPr>
          <w:p w:rsidR="00705203" w:rsidP="00705203" w:rsidRDefault="00705203" w14:paraId="3B07779B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705203" w:rsidTr="00035076" w14:paraId="7D541A92" w14:textId="77777777">
        <w:tc>
          <w:tcPr>
            <w:tcW w:w="3865" w:type="dxa"/>
          </w:tcPr>
          <w:p w:rsidR="00705203" w:rsidP="008822CC" w:rsidRDefault="00705203" w14:paraId="77BA8C84" w14:textId="1CD795D1">
            <w:pPr>
              <w:pStyle w:val="APTechParagraph"/>
              <w:numPr>
                <w:ilvl w:val="0"/>
                <w:numId w:val="12"/>
              </w:numPr>
              <w:spacing w:after="0"/>
            </w:pPr>
            <w:r>
              <w:t>Our</w:t>
            </w:r>
            <w:r w:rsidR="00B545CE">
              <w:t xml:space="preserve"> existing</w:t>
            </w:r>
            <w:r>
              <w:t xml:space="preserve"> pavement condition data is adequate to set achievable pavement performance targets.</w:t>
            </w:r>
          </w:p>
          <w:p w:rsidR="00705203" w:rsidP="00705203" w:rsidRDefault="00705203" w14:paraId="4AAD994A" w14:textId="77777777">
            <w:pPr>
              <w:pStyle w:val="APTechParagraph"/>
              <w:spacing w:after="0"/>
            </w:pPr>
          </w:p>
          <w:p w:rsidR="00705203" w:rsidP="00705203" w:rsidRDefault="00705203" w14:paraId="00DE971C" w14:textId="77777777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990" w:type="dxa"/>
          </w:tcPr>
          <w:p w:rsidR="00705203" w:rsidP="00705203" w:rsidRDefault="00705203" w14:paraId="7657BDDF" w14:textId="77777777">
            <w:pPr>
              <w:pStyle w:val="APTechParagraph"/>
              <w:spacing w:after="0"/>
              <w:jc w:val="center"/>
            </w:pPr>
            <w:r w:rsidRPr="008C68BE">
              <w:t>○</w:t>
            </w:r>
          </w:p>
        </w:tc>
        <w:tc>
          <w:tcPr>
            <w:tcW w:w="1350" w:type="dxa"/>
          </w:tcPr>
          <w:p w:rsidR="00705203" w:rsidP="00705203" w:rsidRDefault="00705203" w14:paraId="1F1C16C4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170" w:type="dxa"/>
          </w:tcPr>
          <w:p w:rsidR="00705203" w:rsidP="00705203" w:rsidRDefault="00705203" w14:paraId="4CEDA34B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710" w:type="dxa"/>
          </w:tcPr>
          <w:p w:rsidR="00705203" w:rsidP="00705203" w:rsidRDefault="00705203" w14:paraId="539E5C9F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705203" w:rsidTr="00035076" w14:paraId="133821B6" w14:textId="77777777">
        <w:tc>
          <w:tcPr>
            <w:tcW w:w="3865" w:type="dxa"/>
          </w:tcPr>
          <w:p w:rsidR="00705203" w:rsidP="008822CC" w:rsidRDefault="00705203" w14:paraId="13DBE329" w14:textId="77777777">
            <w:pPr>
              <w:pStyle w:val="APTechParagraph"/>
              <w:numPr>
                <w:ilvl w:val="0"/>
                <w:numId w:val="12"/>
              </w:numPr>
              <w:spacing w:after="0"/>
            </w:pPr>
            <w:r>
              <w:t>Our agency has adequate guidance and/or training available to meet any federal or local pavement performance reporting requirements.</w:t>
            </w:r>
          </w:p>
          <w:p w:rsidR="00705203" w:rsidP="00705203" w:rsidRDefault="00705203" w14:paraId="0AF778E5" w14:textId="77777777">
            <w:pPr>
              <w:pStyle w:val="APTechParagraph"/>
              <w:spacing w:after="0"/>
            </w:pPr>
          </w:p>
          <w:p w:rsidR="00705203" w:rsidP="00705203" w:rsidRDefault="00705203" w14:paraId="1E8C58F0" w14:textId="08A318D2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990" w:type="dxa"/>
          </w:tcPr>
          <w:p w:rsidR="00705203" w:rsidP="00705203" w:rsidRDefault="00705203" w14:paraId="093CB972" w14:textId="77777777">
            <w:pPr>
              <w:pStyle w:val="APTechParagraph"/>
              <w:spacing w:after="0"/>
              <w:jc w:val="center"/>
            </w:pPr>
            <w:r w:rsidRPr="008C68BE">
              <w:t>○</w:t>
            </w:r>
          </w:p>
        </w:tc>
        <w:tc>
          <w:tcPr>
            <w:tcW w:w="1350" w:type="dxa"/>
          </w:tcPr>
          <w:p w:rsidR="00705203" w:rsidP="00705203" w:rsidRDefault="00705203" w14:paraId="79A2FE1D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170" w:type="dxa"/>
          </w:tcPr>
          <w:p w:rsidR="00705203" w:rsidP="00705203" w:rsidRDefault="00705203" w14:paraId="582E76A3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710" w:type="dxa"/>
          </w:tcPr>
          <w:p w:rsidR="00705203" w:rsidP="00705203" w:rsidRDefault="00705203" w14:paraId="098A219C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705203" w:rsidTr="00035076" w14:paraId="3D9E4644" w14:textId="77777777">
        <w:tc>
          <w:tcPr>
            <w:tcW w:w="3865" w:type="dxa"/>
          </w:tcPr>
          <w:p w:rsidR="00705203" w:rsidP="008822CC" w:rsidRDefault="00705203" w14:paraId="20161402" w14:textId="77777777">
            <w:pPr>
              <w:pStyle w:val="APTechParagraph"/>
              <w:numPr>
                <w:ilvl w:val="0"/>
                <w:numId w:val="12"/>
              </w:numPr>
              <w:spacing w:after="0"/>
            </w:pPr>
            <w:r>
              <w:t>Our agency uses non-traditional pavement performance measures, such as environmental and societal impacts in addition to pavement conditions.</w:t>
            </w:r>
          </w:p>
          <w:p w:rsidR="00705203" w:rsidP="00705203" w:rsidRDefault="00705203" w14:paraId="4A6DE7F4" w14:textId="77777777">
            <w:pPr>
              <w:pStyle w:val="APTechParagraph"/>
              <w:spacing w:after="0"/>
            </w:pPr>
          </w:p>
          <w:p w:rsidR="00705203" w:rsidP="00705203" w:rsidRDefault="00705203" w14:paraId="6B71F3E5" w14:textId="2439CBD0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990" w:type="dxa"/>
          </w:tcPr>
          <w:p w:rsidR="00705203" w:rsidP="00705203" w:rsidRDefault="00705203" w14:paraId="0DA67B8D" w14:textId="77777777">
            <w:pPr>
              <w:pStyle w:val="APTechParagraph"/>
              <w:spacing w:after="0"/>
              <w:jc w:val="center"/>
            </w:pPr>
            <w:r w:rsidRPr="008C68BE">
              <w:t>○</w:t>
            </w:r>
          </w:p>
        </w:tc>
        <w:tc>
          <w:tcPr>
            <w:tcW w:w="1350" w:type="dxa"/>
          </w:tcPr>
          <w:p w:rsidR="00705203" w:rsidP="00705203" w:rsidRDefault="00705203" w14:paraId="46DE7E4E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170" w:type="dxa"/>
          </w:tcPr>
          <w:p w:rsidR="00705203" w:rsidP="00705203" w:rsidRDefault="00705203" w14:paraId="7F845349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710" w:type="dxa"/>
          </w:tcPr>
          <w:p w:rsidR="00705203" w:rsidP="00705203" w:rsidRDefault="00705203" w14:paraId="127C1780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</w:tbl>
    <w:p w:rsidR="00014E18" w:rsidP="00014E18" w:rsidRDefault="008079DB" w14:paraId="31382648" w14:textId="132201CC">
      <w:pPr>
        <w:pStyle w:val="APTechH3"/>
      </w:pPr>
      <w:r>
        <w:lastRenderedPageBreak/>
        <w:t xml:space="preserve">3.3 </w:t>
      </w:r>
      <w:r w:rsidR="00014E18">
        <w:t>Analysis, Project Selection, and Reporting</w:t>
      </w:r>
    </w:p>
    <w:p w:rsidR="00266F18" w:rsidP="008822CC" w:rsidRDefault="00266F18" w14:paraId="125EAF1D" w14:textId="4494B858">
      <w:pPr>
        <w:pStyle w:val="APTechParagraph"/>
        <w:numPr>
          <w:ilvl w:val="0"/>
          <w:numId w:val="6"/>
        </w:numPr>
      </w:pPr>
      <w:r>
        <w:t xml:space="preserve">This question explores your </w:t>
      </w:r>
      <w:r w:rsidR="00492FEB">
        <w:t xml:space="preserve">satisfaction with the </w:t>
      </w:r>
      <w:r>
        <w:t>use of pavement management data to conduct analyses, select projects, and report information.</w:t>
      </w:r>
      <w:r w:rsidR="004869D1">
        <w:t xml:space="preserve"> </w:t>
      </w:r>
      <w:r>
        <w:t>The results will help us identify gaps between current and desired data collection practices</w:t>
      </w:r>
      <w:r w:rsidR="00492FEB">
        <w:t xml:space="preserve"> and potential areas needing FHWA support</w:t>
      </w:r>
      <w:r>
        <w:t>.</w:t>
      </w:r>
      <w:r w:rsidR="004869D1">
        <w:t xml:space="preserve"> </w:t>
      </w:r>
      <w:r>
        <w:t xml:space="preserve">If any of the items listed in the table are not relevant to your agency, you can indicate that using the last column, </w:t>
      </w:r>
      <w:r w:rsidRPr="0041615D">
        <w:rPr>
          <w:i/>
          <w:iCs/>
        </w:rPr>
        <w:t>Do Not Know or Not Applicable</w:t>
      </w:r>
      <w:r>
        <w:t xml:space="preserve">. You are encouraged to explain your responses using the Comment box provided for each </w:t>
      </w:r>
      <w:r w:rsidR="009E662F">
        <w:t>line</w:t>
      </w:r>
      <w:r>
        <w:t xml:space="preserve"> in the table, especially if you picked “Somewhat Agree” or “Disagree” as your response so we can learn more about what changes in practice </w:t>
      </w:r>
      <w:r w:rsidR="00492FEB">
        <w:t xml:space="preserve">or additional technical support </w:t>
      </w:r>
      <w:r>
        <w:t>would be helpful to you.</w:t>
      </w:r>
      <w:r w:rsidR="004869D1"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685"/>
        <w:gridCol w:w="1080"/>
        <w:gridCol w:w="1283"/>
        <w:gridCol w:w="1260"/>
        <w:gridCol w:w="1620"/>
      </w:tblGrid>
      <w:tr w:rsidRPr="00873CD6" w:rsidR="0008790D" w:rsidTr="0008790D" w14:paraId="30B2B901" w14:textId="77777777">
        <w:tc>
          <w:tcPr>
            <w:tcW w:w="3685" w:type="dxa"/>
          </w:tcPr>
          <w:p w:rsidRPr="00873CD6" w:rsidR="0008790D" w:rsidP="00AC0CA2" w:rsidRDefault="0008790D" w14:paraId="11E33FBD" w14:textId="77777777">
            <w:pPr>
              <w:pStyle w:val="APTechParagraph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Pr="00873CD6" w:rsidR="0008790D" w:rsidP="00AC0CA2" w:rsidRDefault="0008790D" w14:paraId="5610DD72" w14:textId="77777777">
            <w:pPr>
              <w:pStyle w:val="APTechParagraph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Agree</w:t>
            </w:r>
          </w:p>
        </w:tc>
        <w:tc>
          <w:tcPr>
            <w:tcW w:w="1283" w:type="dxa"/>
          </w:tcPr>
          <w:p w:rsidRPr="00873CD6" w:rsidR="0008790D" w:rsidP="00AC0CA2" w:rsidRDefault="0008790D" w14:paraId="600C498F" w14:textId="77777777">
            <w:pPr>
              <w:pStyle w:val="APTechParagraph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Somewhat Agree</w:t>
            </w:r>
          </w:p>
        </w:tc>
        <w:tc>
          <w:tcPr>
            <w:tcW w:w="1260" w:type="dxa"/>
          </w:tcPr>
          <w:p w:rsidRPr="00873CD6" w:rsidR="0008790D" w:rsidP="00AC0CA2" w:rsidRDefault="0008790D" w14:paraId="03FD41A8" w14:textId="77777777">
            <w:pPr>
              <w:pStyle w:val="APTechParagraph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Disagree</w:t>
            </w:r>
          </w:p>
        </w:tc>
        <w:tc>
          <w:tcPr>
            <w:tcW w:w="1620" w:type="dxa"/>
          </w:tcPr>
          <w:p w:rsidRPr="00873CD6" w:rsidR="0008790D" w:rsidP="00AC0CA2" w:rsidRDefault="0008790D" w14:paraId="25CC7BB6" w14:textId="77777777">
            <w:pPr>
              <w:pStyle w:val="APTechParagraph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Not Know or Not Applicable</w:t>
            </w:r>
          </w:p>
        </w:tc>
      </w:tr>
      <w:tr w:rsidR="0008790D" w:rsidTr="0008790D" w14:paraId="3F04D303" w14:textId="77777777">
        <w:tc>
          <w:tcPr>
            <w:tcW w:w="3685" w:type="dxa"/>
          </w:tcPr>
          <w:p w:rsidR="0008790D" w:rsidP="008822CC" w:rsidRDefault="009652FE" w14:paraId="53702491" w14:textId="5FC90927">
            <w:pPr>
              <w:pStyle w:val="APTechParagraph"/>
              <w:numPr>
                <w:ilvl w:val="0"/>
                <w:numId w:val="13"/>
              </w:numPr>
              <w:spacing w:after="0"/>
            </w:pPr>
            <w:r>
              <w:t>Our</w:t>
            </w:r>
            <w:r w:rsidR="0008790D">
              <w:t xml:space="preserve"> pavement performance models</w:t>
            </w:r>
            <w:r>
              <w:t xml:space="preserve"> are reliable</w:t>
            </w:r>
            <w:r w:rsidR="0008790D">
              <w:t>.</w:t>
            </w:r>
          </w:p>
          <w:p w:rsidR="0008790D" w:rsidP="00AC0CA2" w:rsidRDefault="0008790D" w14:paraId="1037BA47" w14:textId="77777777">
            <w:pPr>
              <w:pStyle w:val="APTechParagraph"/>
              <w:spacing w:after="0"/>
            </w:pPr>
          </w:p>
          <w:p w:rsidR="0008790D" w:rsidP="00672455" w:rsidRDefault="0008790D" w14:paraId="44F1E2FA" w14:textId="77777777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080" w:type="dxa"/>
          </w:tcPr>
          <w:p w:rsidR="0008790D" w:rsidP="00AC0CA2" w:rsidRDefault="0008790D" w14:paraId="0E9D589B" w14:textId="77777777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283" w:type="dxa"/>
          </w:tcPr>
          <w:p w:rsidR="0008790D" w:rsidP="00AC0CA2" w:rsidRDefault="0008790D" w14:paraId="455CE63C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60" w:type="dxa"/>
          </w:tcPr>
          <w:p w:rsidR="0008790D" w:rsidP="00AC0CA2" w:rsidRDefault="0008790D" w14:paraId="5507D809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620" w:type="dxa"/>
          </w:tcPr>
          <w:p w:rsidR="0008790D" w:rsidP="00AC0CA2" w:rsidRDefault="0008790D" w14:paraId="28F7A1BF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08790D" w:rsidTr="0008790D" w14:paraId="3A31978E" w14:textId="77777777">
        <w:tc>
          <w:tcPr>
            <w:tcW w:w="3685" w:type="dxa"/>
          </w:tcPr>
          <w:p w:rsidR="0008790D" w:rsidP="008822CC" w:rsidRDefault="0008790D" w14:paraId="371FDD87" w14:textId="405387FB">
            <w:pPr>
              <w:pStyle w:val="APTechParagraph"/>
              <w:numPr>
                <w:ilvl w:val="0"/>
                <w:numId w:val="13"/>
              </w:numPr>
              <w:spacing w:after="0"/>
            </w:pPr>
            <w:r>
              <w:t xml:space="preserve">Our </w:t>
            </w:r>
            <w:r w:rsidR="009652FE">
              <w:t xml:space="preserve">future condition </w:t>
            </w:r>
            <w:r>
              <w:t>forecasts consider risks, such as those associated with extreme weather events or traffic variability.</w:t>
            </w:r>
          </w:p>
          <w:p w:rsidR="0008790D" w:rsidP="00AC0CA2" w:rsidRDefault="0008790D" w14:paraId="5C8249CD" w14:textId="77777777">
            <w:pPr>
              <w:pStyle w:val="APTechParagraph"/>
              <w:spacing w:after="0"/>
            </w:pPr>
          </w:p>
          <w:p w:rsidR="0008790D" w:rsidP="00672455" w:rsidRDefault="0008790D" w14:paraId="0D561B70" w14:textId="77777777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080" w:type="dxa"/>
          </w:tcPr>
          <w:p w:rsidR="0008790D" w:rsidP="00AC0CA2" w:rsidRDefault="0008790D" w14:paraId="3B67429F" w14:textId="77777777">
            <w:pPr>
              <w:pStyle w:val="APTechParagraph"/>
              <w:spacing w:after="0"/>
              <w:jc w:val="center"/>
            </w:pPr>
            <w:r w:rsidRPr="008C68BE">
              <w:t>○</w:t>
            </w:r>
          </w:p>
        </w:tc>
        <w:tc>
          <w:tcPr>
            <w:tcW w:w="1283" w:type="dxa"/>
          </w:tcPr>
          <w:p w:rsidR="0008790D" w:rsidP="00AC0CA2" w:rsidRDefault="0008790D" w14:paraId="0373AAAD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60" w:type="dxa"/>
          </w:tcPr>
          <w:p w:rsidR="0008790D" w:rsidP="00AC0CA2" w:rsidRDefault="0008790D" w14:paraId="258CCC4F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620" w:type="dxa"/>
          </w:tcPr>
          <w:p w:rsidR="0008790D" w:rsidP="00AC0CA2" w:rsidRDefault="0008790D" w14:paraId="2586A9EC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08790D" w:rsidTr="0008790D" w14:paraId="281A570A" w14:textId="77777777">
        <w:tc>
          <w:tcPr>
            <w:tcW w:w="3685" w:type="dxa"/>
          </w:tcPr>
          <w:p w:rsidR="0008790D" w:rsidP="008822CC" w:rsidRDefault="0008790D" w14:paraId="69CF4827" w14:textId="74B88A45">
            <w:pPr>
              <w:pStyle w:val="APTechParagraph"/>
              <w:numPr>
                <w:ilvl w:val="0"/>
                <w:numId w:val="13"/>
              </w:numPr>
              <w:spacing w:after="0"/>
            </w:pPr>
            <w:r>
              <w:t>We review and update our pavement performance models on a regular basis (e.g., every 3-5 years, after each data collection cycle, or when the long-range plan is updated).</w:t>
            </w:r>
          </w:p>
          <w:p w:rsidR="0008790D" w:rsidP="00E044DA" w:rsidRDefault="0008790D" w14:paraId="10A6114A" w14:textId="77777777">
            <w:pPr>
              <w:pStyle w:val="APTechParagraph"/>
              <w:spacing w:after="0"/>
            </w:pPr>
          </w:p>
          <w:p w:rsidR="0008790D" w:rsidP="00672455" w:rsidRDefault="0008790D" w14:paraId="124BDFBA" w14:textId="6566F564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080" w:type="dxa"/>
          </w:tcPr>
          <w:p w:rsidRPr="008C68BE" w:rsidR="0008790D" w:rsidP="00E044DA" w:rsidRDefault="0008790D" w14:paraId="03D29081" w14:textId="1E01B20B">
            <w:pPr>
              <w:pStyle w:val="APTechParagraph"/>
              <w:spacing w:after="0"/>
              <w:jc w:val="center"/>
            </w:pPr>
            <w:r w:rsidRPr="008C68BE">
              <w:t>○</w:t>
            </w:r>
          </w:p>
        </w:tc>
        <w:tc>
          <w:tcPr>
            <w:tcW w:w="1283" w:type="dxa"/>
          </w:tcPr>
          <w:p w:rsidRPr="000E1355" w:rsidR="0008790D" w:rsidP="00E044DA" w:rsidRDefault="0008790D" w14:paraId="3FFE659A" w14:textId="42180BDD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60" w:type="dxa"/>
          </w:tcPr>
          <w:p w:rsidRPr="000E1355" w:rsidR="0008790D" w:rsidP="00E044DA" w:rsidRDefault="0008790D" w14:paraId="36585AD5" w14:textId="2854EFA2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620" w:type="dxa"/>
          </w:tcPr>
          <w:p w:rsidRPr="000E1355" w:rsidR="0008790D" w:rsidP="00E044DA" w:rsidRDefault="0008790D" w14:paraId="76A16130" w14:textId="5D79EBAC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08790D" w:rsidTr="0008790D" w14:paraId="1B61EC90" w14:textId="77777777">
        <w:tc>
          <w:tcPr>
            <w:tcW w:w="3685" w:type="dxa"/>
          </w:tcPr>
          <w:p w:rsidR="0008790D" w:rsidP="008822CC" w:rsidRDefault="0008790D" w14:paraId="1B8FEDBE" w14:textId="22B48864">
            <w:pPr>
              <w:pStyle w:val="APTechParagraph"/>
              <w:numPr>
                <w:ilvl w:val="0"/>
                <w:numId w:val="13"/>
              </w:numPr>
              <w:spacing w:after="0"/>
            </w:pPr>
            <w:r>
              <w:t>Our pavement management analysis considers treatments over the entire life cycle (such as preventive maintenance, rehabilitation, and reconstruction)</w:t>
            </w:r>
          </w:p>
          <w:p w:rsidR="0008790D" w:rsidP="00E044DA" w:rsidRDefault="0008790D" w14:paraId="7BA04C9D" w14:textId="77777777">
            <w:pPr>
              <w:pStyle w:val="APTechParagraph"/>
              <w:spacing w:after="0"/>
            </w:pPr>
          </w:p>
          <w:p w:rsidR="0008790D" w:rsidP="00672455" w:rsidRDefault="0008790D" w14:paraId="4FA824E3" w14:textId="77777777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080" w:type="dxa"/>
          </w:tcPr>
          <w:p w:rsidR="0008790D" w:rsidP="00E044DA" w:rsidRDefault="0008790D" w14:paraId="009BEA11" w14:textId="77777777">
            <w:pPr>
              <w:pStyle w:val="APTechParagraph"/>
              <w:spacing w:after="0"/>
              <w:jc w:val="center"/>
            </w:pPr>
            <w:r w:rsidRPr="008C68BE">
              <w:t>○</w:t>
            </w:r>
          </w:p>
        </w:tc>
        <w:tc>
          <w:tcPr>
            <w:tcW w:w="1283" w:type="dxa"/>
          </w:tcPr>
          <w:p w:rsidR="0008790D" w:rsidP="00E044DA" w:rsidRDefault="0008790D" w14:paraId="786F3A3B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60" w:type="dxa"/>
          </w:tcPr>
          <w:p w:rsidR="0008790D" w:rsidP="00E044DA" w:rsidRDefault="0008790D" w14:paraId="22057C6F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620" w:type="dxa"/>
          </w:tcPr>
          <w:p w:rsidR="0008790D" w:rsidP="00E044DA" w:rsidRDefault="0008790D" w14:paraId="478383BE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08790D" w:rsidTr="0008790D" w14:paraId="21A0DC4A" w14:textId="77777777">
        <w:tc>
          <w:tcPr>
            <w:tcW w:w="3685" w:type="dxa"/>
          </w:tcPr>
          <w:p w:rsidR="0008790D" w:rsidP="008822CC" w:rsidRDefault="0008790D" w14:paraId="5F2837CD" w14:textId="445F0F97">
            <w:pPr>
              <w:pStyle w:val="APTechParagraph"/>
              <w:numPr>
                <w:ilvl w:val="0"/>
                <w:numId w:val="13"/>
              </w:numPr>
              <w:spacing w:after="0"/>
            </w:pPr>
            <w:r>
              <w:t>Treatment rules and costs are reviewed on a regular basis (e.g, every year, every few years, or when new treatments are introduced).</w:t>
            </w:r>
          </w:p>
          <w:p w:rsidR="0008790D" w:rsidP="000E5677" w:rsidRDefault="0008790D" w14:paraId="64286C51" w14:textId="77777777">
            <w:pPr>
              <w:pStyle w:val="APTechParagraph"/>
              <w:spacing w:after="0"/>
            </w:pPr>
          </w:p>
          <w:p w:rsidR="0008790D" w:rsidP="00672455" w:rsidRDefault="0008790D" w14:paraId="4942DD69" w14:textId="3B355AD6">
            <w:pPr>
              <w:pStyle w:val="APTechParagraph"/>
              <w:spacing w:after="0"/>
            </w:pPr>
            <w:r>
              <w:t>Comments</w:t>
            </w:r>
            <w:r w:rsidR="00266F18">
              <w:t>:</w:t>
            </w:r>
          </w:p>
        </w:tc>
        <w:tc>
          <w:tcPr>
            <w:tcW w:w="1080" w:type="dxa"/>
          </w:tcPr>
          <w:p w:rsidRPr="008C68BE" w:rsidR="0008790D" w:rsidP="000E5677" w:rsidRDefault="0008790D" w14:paraId="2534E7C1" w14:textId="69FF8192">
            <w:pPr>
              <w:pStyle w:val="APTechParagraph"/>
              <w:spacing w:after="0"/>
              <w:jc w:val="center"/>
            </w:pPr>
            <w:r w:rsidRPr="008C68BE">
              <w:t>○</w:t>
            </w:r>
          </w:p>
        </w:tc>
        <w:tc>
          <w:tcPr>
            <w:tcW w:w="1283" w:type="dxa"/>
          </w:tcPr>
          <w:p w:rsidRPr="000E1355" w:rsidR="0008790D" w:rsidP="000E5677" w:rsidRDefault="0008790D" w14:paraId="79AB8C16" w14:textId="0A1AB7CD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60" w:type="dxa"/>
          </w:tcPr>
          <w:p w:rsidRPr="000E1355" w:rsidR="0008790D" w:rsidP="000E5677" w:rsidRDefault="0008790D" w14:paraId="79FF1E64" w14:textId="1DE21EF5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620" w:type="dxa"/>
          </w:tcPr>
          <w:p w:rsidRPr="000E1355" w:rsidR="0008790D" w:rsidP="000E5677" w:rsidRDefault="0008790D" w14:paraId="4B3DEC58" w14:textId="06CA7161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A667FC" w:rsidTr="0008790D" w14:paraId="25D5E60B" w14:textId="77777777">
        <w:tc>
          <w:tcPr>
            <w:tcW w:w="3685" w:type="dxa"/>
          </w:tcPr>
          <w:p w:rsidR="00A667FC" w:rsidP="00930BFA" w:rsidRDefault="00930BFA" w14:paraId="4B42F982" w14:textId="6E3BDD52">
            <w:pPr>
              <w:pStyle w:val="APTechParagraph"/>
              <w:numPr>
                <w:ilvl w:val="0"/>
                <w:numId w:val="13"/>
              </w:numPr>
              <w:spacing w:after="0"/>
            </w:pPr>
            <w:r>
              <w:lastRenderedPageBreak/>
              <w:t>A feedback loop has been established to ensure construction records and other information are used to update the pavement management system database and models</w:t>
            </w:r>
            <w:r w:rsidR="00A667FC">
              <w:t>.</w:t>
            </w:r>
          </w:p>
          <w:p w:rsidR="00A667FC" w:rsidP="00A667FC" w:rsidRDefault="00A667FC" w14:paraId="636AD348" w14:textId="77777777">
            <w:pPr>
              <w:pStyle w:val="APTechParagraph"/>
              <w:spacing w:after="0"/>
            </w:pPr>
          </w:p>
          <w:p w:rsidR="00A667FC" w:rsidP="00930BFA" w:rsidRDefault="00A667FC" w14:paraId="7E905A06" w14:textId="14385B68">
            <w:pPr>
              <w:pStyle w:val="APTechParagraph"/>
              <w:spacing w:after="0"/>
              <w:ind w:left="90"/>
            </w:pPr>
            <w:r>
              <w:t>Comments:</w:t>
            </w:r>
          </w:p>
        </w:tc>
        <w:tc>
          <w:tcPr>
            <w:tcW w:w="1080" w:type="dxa"/>
          </w:tcPr>
          <w:p w:rsidRPr="008C68BE" w:rsidR="00A667FC" w:rsidP="00A667FC" w:rsidRDefault="00A667FC" w14:paraId="02DA965D" w14:textId="51176DFC">
            <w:pPr>
              <w:pStyle w:val="APTechParagraph"/>
              <w:spacing w:after="0"/>
              <w:jc w:val="center"/>
            </w:pPr>
            <w:r w:rsidRPr="008C68BE">
              <w:t>○</w:t>
            </w:r>
          </w:p>
        </w:tc>
        <w:tc>
          <w:tcPr>
            <w:tcW w:w="1283" w:type="dxa"/>
          </w:tcPr>
          <w:p w:rsidRPr="000E1355" w:rsidR="00A667FC" w:rsidP="00A667FC" w:rsidRDefault="00A667FC" w14:paraId="16C71CC5" w14:textId="0AE34826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60" w:type="dxa"/>
          </w:tcPr>
          <w:p w:rsidRPr="000E1355" w:rsidR="00A667FC" w:rsidP="00A667FC" w:rsidRDefault="00A667FC" w14:paraId="6FA760C5" w14:textId="4C5386FC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620" w:type="dxa"/>
          </w:tcPr>
          <w:p w:rsidRPr="000E1355" w:rsidR="00A667FC" w:rsidP="00A667FC" w:rsidRDefault="00A667FC" w14:paraId="0338670C" w14:textId="3B6E5FB1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08790D" w:rsidTr="0008790D" w14:paraId="201E4AA9" w14:textId="77777777">
        <w:tc>
          <w:tcPr>
            <w:tcW w:w="3685" w:type="dxa"/>
          </w:tcPr>
          <w:p w:rsidR="0008790D" w:rsidP="008822CC" w:rsidRDefault="0008790D" w14:paraId="2DAC3818" w14:textId="77777777">
            <w:pPr>
              <w:pStyle w:val="APTechParagraph"/>
              <w:numPr>
                <w:ilvl w:val="0"/>
                <w:numId w:val="13"/>
              </w:numPr>
              <w:spacing w:after="0"/>
            </w:pPr>
            <w:r>
              <w:t>Our pavement management analysis optimizes the use of available funding over a multi-year period.</w:t>
            </w:r>
          </w:p>
          <w:p w:rsidR="0008790D" w:rsidP="000E5677" w:rsidRDefault="0008790D" w14:paraId="27280932" w14:textId="77777777">
            <w:pPr>
              <w:pStyle w:val="APTechParagraph"/>
              <w:spacing w:after="0"/>
            </w:pPr>
          </w:p>
          <w:p w:rsidR="0008790D" w:rsidP="00672455" w:rsidRDefault="0008790D" w14:paraId="16BD104E" w14:textId="3AE06568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080" w:type="dxa"/>
          </w:tcPr>
          <w:p w:rsidR="0008790D" w:rsidP="000E5677" w:rsidRDefault="0008790D" w14:paraId="6E273874" w14:textId="77777777">
            <w:pPr>
              <w:pStyle w:val="APTechParagraph"/>
              <w:spacing w:after="0"/>
              <w:jc w:val="center"/>
            </w:pPr>
            <w:r w:rsidRPr="008C68BE">
              <w:t>○</w:t>
            </w:r>
          </w:p>
        </w:tc>
        <w:tc>
          <w:tcPr>
            <w:tcW w:w="1283" w:type="dxa"/>
          </w:tcPr>
          <w:p w:rsidR="0008790D" w:rsidP="000E5677" w:rsidRDefault="0008790D" w14:paraId="71ADBC37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60" w:type="dxa"/>
          </w:tcPr>
          <w:p w:rsidR="0008790D" w:rsidP="000E5677" w:rsidRDefault="0008790D" w14:paraId="5E572B4F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620" w:type="dxa"/>
          </w:tcPr>
          <w:p w:rsidR="0008790D" w:rsidP="000E5677" w:rsidRDefault="0008790D" w14:paraId="51255442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08790D" w:rsidTr="0008790D" w14:paraId="4D74C78D" w14:textId="77777777">
        <w:tc>
          <w:tcPr>
            <w:tcW w:w="3685" w:type="dxa"/>
          </w:tcPr>
          <w:p w:rsidR="0008790D" w:rsidP="008822CC" w:rsidRDefault="0008790D" w14:paraId="5BF26EB6" w14:textId="5F948A30">
            <w:pPr>
              <w:pStyle w:val="APTechParagraph"/>
              <w:numPr>
                <w:ilvl w:val="0"/>
                <w:numId w:val="13"/>
              </w:numPr>
              <w:spacing w:after="0"/>
            </w:pPr>
            <w:r>
              <w:t xml:space="preserve">The recommendations from our pavement management system closely match the projects and treatments that are funded. (Note: </w:t>
            </w:r>
            <w:r w:rsidR="00925995">
              <w:t xml:space="preserve">70% or better is considered </w:t>
            </w:r>
            <w:r>
              <w:t>a close match)</w:t>
            </w:r>
          </w:p>
          <w:p w:rsidR="0008790D" w:rsidP="000E5677" w:rsidRDefault="0008790D" w14:paraId="2E6E2CD6" w14:textId="77777777">
            <w:pPr>
              <w:pStyle w:val="APTechParagraph"/>
              <w:spacing w:after="0"/>
            </w:pPr>
          </w:p>
          <w:p w:rsidR="0008790D" w:rsidP="00672455" w:rsidRDefault="0008790D" w14:paraId="4522F156" w14:textId="02DB3790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080" w:type="dxa"/>
          </w:tcPr>
          <w:p w:rsidR="0008790D" w:rsidP="000E5677" w:rsidRDefault="0008790D" w14:paraId="68915611" w14:textId="77777777">
            <w:pPr>
              <w:pStyle w:val="APTechParagraph"/>
              <w:spacing w:after="0"/>
              <w:jc w:val="center"/>
            </w:pPr>
            <w:r w:rsidRPr="008C68BE">
              <w:t>○</w:t>
            </w:r>
          </w:p>
        </w:tc>
        <w:tc>
          <w:tcPr>
            <w:tcW w:w="1283" w:type="dxa"/>
          </w:tcPr>
          <w:p w:rsidR="0008790D" w:rsidP="000E5677" w:rsidRDefault="0008790D" w14:paraId="2A9FC49C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60" w:type="dxa"/>
          </w:tcPr>
          <w:p w:rsidR="0008790D" w:rsidP="000E5677" w:rsidRDefault="0008790D" w14:paraId="7DE53673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620" w:type="dxa"/>
          </w:tcPr>
          <w:p w:rsidR="0008790D" w:rsidP="000E5677" w:rsidRDefault="0008790D" w14:paraId="5D66D7E1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08790D" w:rsidTr="0008790D" w14:paraId="00402A4D" w14:textId="77777777">
        <w:tc>
          <w:tcPr>
            <w:tcW w:w="3685" w:type="dxa"/>
          </w:tcPr>
          <w:p w:rsidR="0008790D" w:rsidP="008822CC" w:rsidRDefault="0008790D" w14:paraId="679E9BF3" w14:textId="0668A215">
            <w:pPr>
              <w:pStyle w:val="APTechParagraph"/>
              <w:numPr>
                <w:ilvl w:val="0"/>
                <w:numId w:val="13"/>
              </w:numPr>
              <w:spacing w:after="0"/>
            </w:pPr>
            <w:r>
              <w:t xml:space="preserve">Our pavement management system is effective at estimating current and future </w:t>
            </w:r>
            <w:r w:rsidR="00930BFA">
              <w:t>funding</w:t>
            </w:r>
            <w:r>
              <w:t xml:space="preserve"> needs.</w:t>
            </w:r>
          </w:p>
          <w:p w:rsidR="0008790D" w:rsidP="000E5677" w:rsidRDefault="0008790D" w14:paraId="69F39ECB" w14:textId="77777777">
            <w:pPr>
              <w:pStyle w:val="APTechParagraph"/>
              <w:spacing w:after="0"/>
            </w:pPr>
          </w:p>
          <w:p w:rsidR="0008790D" w:rsidP="00672455" w:rsidRDefault="0008790D" w14:paraId="14184CE2" w14:textId="001BBDD7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080" w:type="dxa"/>
          </w:tcPr>
          <w:p w:rsidR="0008790D" w:rsidP="000E5677" w:rsidRDefault="0008790D" w14:paraId="034A39B8" w14:textId="77777777">
            <w:pPr>
              <w:pStyle w:val="APTechParagraph"/>
              <w:spacing w:after="0"/>
              <w:jc w:val="center"/>
            </w:pPr>
            <w:r w:rsidRPr="008C68BE">
              <w:t>○</w:t>
            </w:r>
          </w:p>
        </w:tc>
        <w:tc>
          <w:tcPr>
            <w:tcW w:w="1283" w:type="dxa"/>
          </w:tcPr>
          <w:p w:rsidR="0008790D" w:rsidP="000E5677" w:rsidRDefault="0008790D" w14:paraId="5195037C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60" w:type="dxa"/>
          </w:tcPr>
          <w:p w:rsidR="0008790D" w:rsidP="000E5677" w:rsidRDefault="0008790D" w14:paraId="71829757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620" w:type="dxa"/>
          </w:tcPr>
          <w:p w:rsidR="0008790D" w:rsidP="000E5677" w:rsidRDefault="0008790D" w14:paraId="39F4D29A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08790D" w:rsidTr="0008790D" w14:paraId="49CB5121" w14:textId="77777777">
        <w:tc>
          <w:tcPr>
            <w:tcW w:w="3685" w:type="dxa"/>
          </w:tcPr>
          <w:p w:rsidR="0008790D" w:rsidP="008822CC" w:rsidRDefault="0008790D" w14:paraId="06DC241F" w14:textId="19744A37">
            <w:pPr>
              <w:pStyle w:val="APTechParagraph"/>
              <w:numPr>
                <w:ilvl w:val="0"/>
                <w:numId w:val="13"/>
              </w:numPr>
              <w:spacing w:after="0"/>
            </w:pPr>
            <w:r>
              <w:t>The information from our pavement management system is adequate to meet our needs for communicating with internal stakeholders.</w:t>
            </w:r>
          </w:p>
          <w:p w:rsidR="0008790D" w:rsidP="00084DE4" w:rsidRDefault="0008790D" w14:paraId="46626F96" w14:textId="77777777">
            <w:pPr>
              <w:pStyle w:val="APTechParagraph"/>
              <w:spacing w:after="0"/>
            </w:pPr>
          </w:p>
          <w:p w:rsidR="0008790D" w:rsidP="00672455" w:rsidRDefault="0008790D" w14:paraId="0057B1E0" w14:textId="495F9B6B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080" w:type="dxa"/>
          </w:tcPr>
          <w:p w:rsidRPr="008C68BE" w:rsidR="0008790D" w:rsidP="00084DE4" w:rsidRDefault="0008790D" w14:paraId="3F4F9F1D" w14:textId="73DA2E1C">
            <w:pPr>
              <w:pStyle w:val="APTechParagraph"/>
              <w:spacing w:after="0"/>
              <w:jc w:val="center"/>
            </w:pPr>
            <w:r w:rsidRPr="008C68BE">
              <w:t>○</w:t>
            </w:r>
          </w:p>
        </w:tc>
        <w:tc>
          <w:tcPr>
            <w:tcW w:w="1283" w:type="dxa"/>
          </w:tcPr>
          <w:p w:rsidRPr="000E1355" w:rsidR="0008790D" w:rsidP="00084DE4" w:rsidRDefault="0008790D" w14:paraId="6C97F2FA" w14:textId="1427EB00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60" w:type="dxa"/>
          </w:tcPr>
          <w:p w:rsidRPr="000E1355" w:rsidR="0008790D" w:rsidP="00084DE4" w:rsidRDefault="0008790D" w14:paraId="7546C010" w14:textId="72FF1A29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620" w:type="dxa"/>
          </w:tcPr>
          <w:p w:rsidRPr="000E1355" w:rsidR="0008790D" w:rsidP="00084DE4" w:rsidRDefault="0008790D" w14:paraId="36432ABC" w14:textId="3F9B905B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08790D" w:rsidTr="0008790D" w14:paraId="7787B895" w14:textId="77777777">
        <w:tc>
          <w:tcPr>
            <w:tcW w:w="3685" w:type="dxa"/>
          </w:tcPr>
          <w:p w:rsidR="0008790D" w:rsidP="008822CC" w:rsidRDefault="0008790D" w14:paraId="49371CBD" w14:textId="1D4FEEBC">
            <w:pPr>
              <w:pStyle w:val="APTechParagraph"/>
              <w:numPr>
                <w:ilvl w:val="0"/>
                <w:numId w:val="13"/>
              </w:numPr>
              <w:spacing w:after="0"/>
            </w:pPr>
            <w:r>
              <w:t>The information from our pavement management system is adequate to meet our needs for communicating with external stakeholders.</w:t>
            </w:r>
          </w:p>
          <w:p w:rsidR="0008790D" w:rsidP="00084DE4" w:rsidRDefault="0008790D" w14:paraId="249F62E8" w14:textId="77777777">
            <w:pPr>
              <w:pStyle w:val="APTechParagraph"/>
              <w:spacing w:after="0"/>
            </w:pPr>
          </w:p>
          <w:p w:rsidR="0008790D" w:rsidP="00672455" w:rsidRDefault="0008790D" w14:paraId="38A382F9" w14:textId="06BC8865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080" w:type="dxa"/>
          </w:tcPr>
          <w:p w:rsidR="0008790D" w:rsidP="00084DE4" w:rsidRDefault="0008790D" w14:paraId="73E44A5F" w14:textId="77777777">
            <w:pPr>
              <w:pStyle w:val="APTechParagraph"/>
              <w:spacing w:after="0"/>
              <w:jc w:val="center"/>
            </w:pPr>
            <w:r w:rsidRPr="008C68BE">
              <w:t>○</w:t>
            </w:r>
          </w:p>
        </w:tc>
        <w:tc>
          <w:tcPr>
            <w:tcW w:w="1283" w:type="dxa"/>
          </w:tcPr>
          <w:p w:rsidR="0008790D" w:rsidP="00084DE4" w:rsidRDefault="0008790D" w14:paraId="1806046B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60" w:type="dxa"/>
          </w:tcPr>
          <w:p w:rsidR="0008790D" w:rsidP="00084DE4" w:rsidRDefault="0008790D" w14:paraId="024D95F0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620" w:type="dxa"/>
          </w:tcPr>
          <w:p w:rsidR="0008790D" w:rsidP="00084DE4" w:rsidRDefault="0008790D" w14:paraId="757DD600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</w:tbl>
    <w:p w:rsidR="005105C9" w:rsidP="005105C9" w:rsidRDefault="005105C9" w14:paraId="2CC12357" w14:textId="77777777">
      <w:pPr>
        <w:pStyle w:val="APTechParagraph"/>
      </w:pPr>
    </w:p>
    <w:bookmarkEnd w:id="12"/>
    <w:p w:rsidR="00266F18" w:rsidRDefault="00266F18" w14:paraId="29730869" w14:textId="77777777">
      <w:pPr>
        <w:rPr>
          <w:rFonts w:ascii="Arial" w:hAnsi="Arial" w:cs="Arial"/>
          <w:b/>
          <w:bCs/>
          <w:kern w:val="32"/>
          <w:szCs w:val="32"/>
        </w:rPr>
      </w:pPr>
      <w:r>
        <w:br w:type="page"/>
      </w:r>
    </w:p>
    <w:p w:rsidR="007F5F59" w:rsidP="00C2705D" w:rsidRDefault="00C2705D" w14:paraId="772DBDBE" w14:textId="08EA8EC0">
      <w:pPr>
        <w:pStyle w:val="APTechH2"/>
      </w:pPr>
      <w:r>
        <w:lastRenderedPageBreak/>
        <w:t xml:space="preserve">Section 4. </w:t>
      </w:r>
      <w:r w:rsidR="007F5F59">
        <w:t>Pavement Management Uses</w:t>
      </w:r>
    </w:p>
    <w:p w:rsidR="007F5F59" w:rsidP="007F5F59" w:rsidRDefault="00D05F60" w14:paraId="2EF4A8CC" w14:textId="4C989E00">
      <w:pPr>
        <w:pStyle w:val="APTechParagraph"/>
      </w:pPr>
      <w:r>
        <w:t xml:space="preserve">Questions posed in this section explore </w:t>
      </w:r>
      <w:r w:rsidR="00925995">
        <w:t xml:space="preserve">how </w:t>
      </w:r>
      <w:r>
        <w:t>pavement management is used in your agency and areas that would benefit from further assistance.</w:t>
      </w:r>
      <w:r w:rsidR="004869D1">
        <w:t xml:space="preserve"> </w:t>
      </w:r>
    </w:p>
    <w:p w:rsidR="00266F18" w:rsidP="008822CC" w:rsidRDefault="00266F18" w14:paraId="35E6AEA1" w14:textId="36DC0801">
      <w:pPr>
        <w:pStyle w:val="APTechParagraph"/>
        <w:numPr>
          <w:ilvl w:val="0"/>
          <w:numId w:val="6"/>
        </w:numPr>
      </w:pPr>
      <w:r>
        <w:t xml:space="preserve">This question explores your satisfaction with </w:t>
      </w:r>
      <w:r w:rsidR="00925995">
        <w:t xml:space="preserve">how </w:t>
      </w:r>
      <w:r>
        <w:t xml:space="preserve">pavement management information is used to support other </w:t>
      </w:r>
      <w:r w:rsidR="006748AB">
        <w:t>departments or activities within</w:t>
      </w:r>
      <w:r>
        <w:t xml:space="preserve"> </w:t>
      </w:r>
      <w:r w:rsidR="006748AB">
        <w:t xml:space="preserve">or outside of </w:t>
      </w:r>
      <w:r>
        <w:t>your agency. When answering this question, please consider whether pavement management information is used by people OUTSIDE of your pavement management office.</w:t>
      </w:r>
      <w:r w:rsidR="004869D1">
        <w:t xml:space="preserve"> </w:t>
      </w:r>
      <w:r>
        <w:t>For instance, we are curious as to whether the information is used by designers or whether district personnel use the data to select projects.</w:t>
      </w:r>
      <w:r w:rsidR="004869D1">
        <w:t xml:space="preserve"> </w:t>
      </w:r>
      <w:r w:rsidR="00026CF5">
        <w:t xml:space="preserve">Does your agency leadership rely on pavement management information? </w:t>
      </w:r>
      <w:r>
        <w:t>The results will help us identify gaps between current and desired data collection practices</w:t>
      </w:r>
      <w:r w:rsidR="00492FEB">
        <w:t xml:space="preserve"> that might benefit from additional guidance or support</w:t>
      </w:r>
      <w:r>
        <w:t>.</w:t>
      </w:r>
      <w:r w:rsidR="004869D1">
        <w:t xml:space="preserve"> </w:t>
      </w:r>
    </w:p>
    <w:p w:rsidR="00266F18" w:rsidP="00266F18" w:rsidRDefault="00266F18" w14:paraId="3D166183" w14:textId="29C9251F">
      <w:pPr>
        <w:pStyle w:val="APTechParagraph"/>
        <w:ind w:left="720"/>
      </w:pPr>
      <w:r>
        <w:t xml:space="preserve">If any of the </w:t>
      </w:r>
      <w:r w:rsidR="009E662F">
        <w:t>lines</w:t>
      </w:r>
      <w:r>
        <w:t xml:space="preserve"> in the table are not relevant to your agency, you can indicate that using the last column, </w:t>
      </w:r>
      <w:r w:rsidRPr="0041615D">
        <w:rPr>
          <w:i/>
          <w:iCs/>
        </w:rPr>
        <w:t>Do Not Know or Not Applicable</w:t>
      </w:r>
      <w:r>
        <w:t xml:space="preserve">. You are encouraged to explain your responses using the Comment box provided for each </w:t>
      </w:r>
      <w:r w:rsidR="009E662F">
        <w:t>line</w:t>
      </w:r>
      <w:r>
        <w:t xml:space="preserve"> in the table, especially if you picked “Somewhat Agree” or “Disagree” as your response so we can learn more about what changes in practice would be helpful to you.</w:t>
      </w:r>
      <w:r w:rsidR="004869D1"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685"/>
        <w:gridCol w:w="1162"/>
        <w:gridCol w:w="1283"/>
        <w:gridCol w:w="1253"/>
        <w:gridCol w:w="1607"/>
      </w:tblGrid>
      <w:tr w:rsidRPr="00873CD6" w:rsidR="00266F18" w:rsidTr="00266F18" w14:paraId="574363CC" w14:textId="77777777">
        <w:tc>
          <w:tcPr>
            <w:tcW w:w="3685" w:type="dxa"/>
          </w:tcPr>
          <w:p w:rsidRPr="00873CD6" w:rsidR="00266F18" w:rsidP="00AC0CA2" w:rsidRDefault="00266F18" w14:paraId="63BB0360" w14:textId="77777777">
            <w:pPr>
              <w:pStyle w:val="APTechParagraph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62" w:type="dxa"/>
          </w:tcPr>
          <w:p w:rsidRPr="00873CD6" w:rsidR="00266F18" w:rsidP="00AC0CA2" w:rsidRDefault="00266F18" w14:paraId="187D700A" w14:textId="77777777">
            <w:pPr>
              <w:pStyle w:val="APTechParagraph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Agree</w:t>
            </w:r>
          </w:p>
        </w:tc>
        <w:tc>
          <w:tcPr>
            <w:tcW w:w="1283" w:type="dxa"/>
          </w:tcPr>
          <w:p w:rsidRPr="00873CD6" w:rsidR="00266F18" w:rsidP="00AC0CA2" w:rsidRDefault="00266F18" w14:paraId="1F3FF445" w14:textId="77777777">
            <w:pPr>
              <w:pStyle w:val="APTechParagraph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Somewhat Agree</w:t>
            </w:r>
          </w:p>
        </w:tc>
        <w:tc>
          <w:tcPr>
            <w:tcW w:w="1253" w:type="dxa"/>
          </w:tcPr>
          <w:p w:rsidRPr="00873CD6" w:rsidR="00266F18" w:rsidP="00AC0CA2" w:rsidRDefault="00266F18" w14:paraId="2C8A42D2" w14:textId="77777777">
            <w:pPr>
              <w:pStyle w:val="APTechParagraph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Disagree</w:t>
            </w:r>
          </w:p>
        </w:tc>
        <w:tc>
          <w:tcPr>
            <w:tcW w:w="1607" w:type="dxa"/>
          </w:tcPr>
          <w:p w:rsidRPr="00873CD6" w:rsidR="00266F18" w:rsidP="00AC0CA2" w:rsidRDefault="00266F18" w14:paraId="4F3249BB" w14:textId="77777777">
            <w:pPr>
              <w:pStyle w:val="APTechParagraph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Not Know or Not Applicable</w:t>
            </w:r>
          </w:p>
        </w:tc>
      </w:tr>
      <w:tr w:rsidR="00266F18" w:rsidTr="00266F18" w14:paraId="7AB4B72C" w14:textId="77777777">
        <w:tc>
          <w:tcPr>
            <w:tcW w:w="3685" w:type="dxa"/>
          </w:tcPr>
          <w:p w:rsidR="00266F18" w:rsidP="00042E20" w:rsidRDefault="00266F18" w14:paraId="4F587348" w14:textId="539E7F6B">
            <w:pPr>
              <w:pStyle w:val="APTechParagraph"/>
              <w:numPr>
                <w:ilvl w:val="0"/>
                <w:numId w:val="17"/>
              </w:numPr>
              <w:spacing w:after="0"/>
            </w:pPr>
            <w:r>
              <w:t xml:space="preserve">Pavement management data is used widely by others within our agency (e.g., federal reporting, asset management, safety, districts, construction, project scoping). </w:t>
            </w:r>
          </w:p>
          <w:p w:rsidR="00266F18" w:rsidP="00AC0CA2" w:rsidRDefault="00266F18" w14:paraId="0F4B79C2" w14:textId="77777777">
            <w:pPr>
              <w:pStyle w:val="APTechParagraph"/>
              <w:spacing w:after="0"/>
            </w:pPr>
          </w:p>
          <w:p w:rsidR="00266F18" w:rsidP="00266F18" w:rsidRDefault="00266F18" w14:paraId="5D8AD0D4" w14:textId="77777777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162" w:type="dxa"/>
          </w:tcPr>
          <w:p w:rsidR="00266F18" w:rsidP="00AC0CA2" w:rsidRDefault="00266F18" w14:paraId="317A4E8D" w14:textId="77777777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283" w:type="dxa"/>
          </w:tcPr>
          <w:p w:rsidR="00266F18" w:rsidP="00AC0CA2" w:rsidRDefault="00266F18" w14:paraId="3C244287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3" w:type="dxa"/>
          </w:tcPr>
          <w:p w:rsidR="00266F18" w:rsidP="00AC0CA2" w:rsidRDefault="00266F18" w14:paraId="17C4C3A7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607" w:type="dxa"/>
          </w:tcPr>
          <w:p w:rsidR="00266F18" w:rsidP="00AC0CA2" w:rsidRDefault="00266F18" w14:paraId="72928993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266F18" w:rsidTr="00266F18" w14:paraId="5D97F397" w14:textId="77777777">
        <w:tc>
          <w:tcPr>
            <w:tcW w:w="3685" w:type="dxa"/>
          </w:tcPr>
          <w:p w:rsidR="00266F18" w:rsidP="00042E20" w:rsidRDefault="00266F18" w14:paraId="24D534CA" w14:textId="6A5C2E56">
            <w:pPr>
              <w:pStyle w:val="APTechParagraph"/>
              <w:numPr>
                <w:ilvl w:val="0"/>
                <w:numId w:val="17"/>
              </w:numPr>
              <w:spacing w:after="0"/>
            </w:pPr>
            <w:r>
              <w:t xml:space="preserve">Pavement management data is used </w:t>
            </w:r>
            <w:r w:rsidR="00042E20">
              <w:t>by pavement designer to develop pavement structural designs and/or conduct life-cycle cost analyses</w:t>
            </w:r>
            <w:r>
              <w:t xml:space="preserve"> </w:t>
            </w:r>
            <w:r w:rsidR="00042E20">
              <w:t>at</w:t>
            </w:r>
            <w:r>
              <w:t xml:space="preserve"> our agency.</w:t>
            </w:r>
          </w:p>
          <w:p w:rsidR="00266F18" w:rsidP="00AC0CA2" w:rsidRDefault="00266F18" w14:paraId="062BF97B" w14:textId="77777777">
            <w:pPr>
              <w:pStyle w:val="APTechParagraph"/>
              <w:spacing w:after="0"/>
            </w:pPr>
          </w:p>
          <w:p w:rsidR="00266F18" w:rsidP="00266F18" w:rsidRDefault="00266F18" w14:paraId="22570267" w14:textId="77777777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162" w:type="dxa"/>
          </w:tcPr>
          <w:p w:rsidR="00266F18" w:rsidP="00AC0CA2" w:rsidRDefault="00266F18" w14:paraId="7F03EBCD" w14:textId="77777777">
            <w:pPr>
              <w:pStyle w:val="APTechParagraph"/>
              <w:spacing w:after="0"/>
              <w:jc w:val="center"/>
            </w:pPr>
            <w:r w:rsidRPr="008C68BE">
              <w:t>○</w:t>
            </w:r>
          </w:p>
        </w:tc>
        <w:tc>
          <w:tcPr>
            <w:tcW w:w="1283" w:type="dxa"/>
          </w:tcPr>
          <w:p w:rsidR="00266F18" w:rsidP="00AC0CA2" w:rsidRDefault="00266F18" w14:paraId="547A1520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3" w:type="dxa"/>
          </w:tcPr>
          <w:p w:rsidR="00266F18" w:rsidP="00AC0CA2" w:rsidRDefault="00266F18" w14:paraId="32E7AC4C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607" w:type="dxa"/>
          </w:tcPr>
          <w:p w:rsidR="00266F18" w:rsidP="00AC0CA2" w:rsidRDefault="00266F18" w14:paraId="7CC99CF9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266F18" w:rsidTr="00266F18" w14:paraId="58323144" w14:textId="77777777">
        <w:tc>
          <w:tcPr>
            <w:tcW w:w="3685" w:type="dxa"/>
          </w:tcPr>
          <w:p w:rsidR="00266F18" w:rsidP="00042E20" w:rsidRDefault="00266F18" w14:paraId="3787658A" w14:textId="0417E92F">
            <w:pPr>
              <w:pStyle w:val="APTechParagraph"/>
              <w:numPr>
                <w:ilvl w:val="0"/>
                <w:numId w:val="17"/>
              </w:numPr>
              <w:spacing w:after="0"/>
            </w:pPr>
            <w:r>
              <w:t>Pavement management data has been used to calibrate mechanistic-empirical design models (such as those in AASHTO’s Pavement ME Design software).</w:t>
            </w:r>
          </w:p>
          <w:p w:rsidR="00266F18" w:rsidP="00AC0CA2" w:rsidRDefault="00266F18" w14:paraId="24596FC4" w14:textId="77777777">
            <w:pPr>
              <w:pStyle w:val="APTechParagraph"/>
              <w:spacing w:after="0"/>
            </w:pPr>
          </w:p>
          <w:p w:rsidR="00266F18" w:rsidP="00266F18" w:rsidRDefault="00266F18" w14:paraId="604F1E25" w14:textId="77777777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162" w:type="dxa"/>
          </w:tcPr>
          <w:p w:rsidR="00266F18" w:rsidP="00AC0CA2" w:rsidRDefault="00266F18" w14:paraId="5644686D" w14:textId="77777777">
            <w:pPr>
              <w:pStyle w:val="APTechParagraph"/>
              <w:spacing w:after="0"/>
              <w:jc w:val="center"/>
            </w:pPr>
            <w:r w:rsidRPr="008C68BE">
              <w:t>○</w:t>
            </w:r>
          </w:p>
        </w:tc>
        <w:tc>
          <w:tcPr>
            <w:tcW w:w="1283" w:type="dxa"/>
          </w:tcPr>
          <w:p w:rsidR="00266F18" w:rsidP="00AC0CA2" w:rsidRDefault="00266F18" w14:paraId="19670886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3" w:type="dxa"/>
          </w:tcPr>
          <w:p w:rsidR="00266F18" w:rsidP="00AC0CA2" w:rsidRDefault="00266F18" w14:paraId="4FA0D2E2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607" w:type="dxa"/>
          </w:tcPr>
          <w:p w:rsidR="00266F18" w:rsidP="00AC0CA2" w:rsidRDefault="00266F18" w14:paraId="67C6FF04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266F18" w:rsidTr="00266F18" w14:paraId="261BF208" w14:textId="77777777">
        <w:tc>
          <w:tcPr>
            <w:tcW w:w="3685" w:type="dxa"/>
          </w:tcPr>
          <w:p w:rsidR="00266F18" w:rsidP="00042E20" w:rsidRDefault="00266F18" w14:paraId="659C5D06" w14:textId="175D182D">
            <w:pPr>
              <w:pStyle w:val="APTechParagraph"/>
              <w:numPr>
                <w:ilvl w:val="0"/>
                <w:numId w:val="17"/>
              </w:numPr>
              <w:spacing w:after="0"/>
            </w:pPr>
            <w:r>
              <w:t xml:space="preserve">Pavement management personnel </w:t>
            </w:r>
            <w:r w:rsidR="00A667FC">
              <w:t>are</w:t>
            </w:r>
            <w:r>
              <w:t xml:space="preserve"> actively involved in developing our agency’s </w:t>
            </w:r>
            <w:r w:rsidR="0095792B">
              <w:lastRenderedPageBreak/>
              <w:t xml:space="preserve">Transportation </w:t>
            </w:r>
            <w:r>
              <w:t>Asset Management Plan.</w:t>
            </w:r>
          </w:p>
          <w:p w:rsidR="00266F18" w:rsidP="00AC0CA2" w:rsidRDefault="00266F18" w14:paraId="15EBCBA1" w14:textId="77777777">
            <w:pPr>
              <w:pStyle w:val="APTechParagraph"/>
              <w:spacing w:after="0"/>
            </w:pPr>
          </w:p>
          <w:p w:rsidR="00266F18" w:rsidP="00266F18" w:rsidRDefault="00266F18" w14:paraId="401038D0" w14:textId="11333CF3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162" w:type="dxa"/>
          </w:tcPr>
          <w:p w:rsidR="00266F18" w:rsidP="00AC0CA2" w:rsidRDefault="00266F18" w14:paraId="49604A72" w14:textId="77777777">
            <w:pPr>
              <w:pStyle w:val="APTechParagraph"/>
              <w:spacing w:after="0"/>
              <w:jc w:val="center"/>
            </w:pPr>
            <w:r w:rsidRPr="008C68BE">
              <w:lastRenderedPageBreak/>
              <w:t>○</w:t>
            </w:r>
          </w:p>
        </w:tc>
        <w:tc>
          <w:tcPr>
            <w:tcW w:w="1283" w:type="dxa"/>
          </w:tcPr>
          <w:p w:rsidR="00266F18" w:rsidP="00AC0CA2" w:rsidRDefault="00266F18" w14:paraId="0E14CAD0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3" w:type="dxa"/>
          </w:tcPr>
          <w:p w:rsidR="00266F18" w:rsidP="00AC0CA2" w:rsidRDefault="00266F18" w14:paraId="1B814351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607" w:type="dxa"/>
          </w:tcPr>
          <w:p w:rsidR="00266F18" w:rsidP="00AC0CA2" w:rsidRDefault="00266F18" w14:paraId="4900286E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266F18" w:rsidTr="00266F18" w14:paraId="79B40375" w14:textId="77777777">
        <w:tc>
          <w:tcPr>
            <w:tcW w:w="3685" w:type="dxa"/>
          </w:tcPr>
          <w:p w:rsidR="00266F18" w:rsidP="00042E20" w:rsidRDefault="00266F18" w14:paraId="5F4A6B3A" w14:textId="6967137C">
            <w:pPr>
              <w:pStyle w:val="APTechParagraph"/>
              <w:numPr>
                <w:ilvl w:val="0"/>
                <w:numId w:val="17"/>
              </w:numPr>
              <w:spacing w:after="0"/>
            </w:pPr>
            <w:r>
              <w:t>Pavement management information is integrated into agency long-term planning activities</w:t>
            </w:r>
            <w:r w:rsidR="00A667FC">
              <w:t>, such as a Long-Range Strategic Plan</w:t>
            </w:r>
            <w:r>
              <w:t>.</w:t>
            </w:r>
          </w:p>
          <w:p w:rsidR="00266F18" w:rsidP="00AC0CA2" w:rsidRDefault="00266F18" w14:paraId="3C255EBB" w14:textId="77777777">
            <w:pPr>
              <w:pStyle w:val="APTechParagraph"/>
              <w:spacing w:after="0"/>
            </w:pPr>
          </w:p>
          <w:p w:rsidR="00266F18" w:rsidP="00266F18" w:rsidRDefault="00266F18" w14:paraId="1920F03B" w14:textId="2F4F5316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162" w:type="dxa"/>
          </w:tcPr>
          <w:p w:rsidR="00266F18" w:rsidP="00AC0CA2" w:rsidRDefault="00266F18" w14:paraId="1FACBA50" w14:textId="77777777">
            <w:pPr>
              <w:pStyle w:val="APTechParagraph"/>
              <w:spacing w:after="0"/>
              <w:jc w:val="center"/>
            </w:pPr>
            <w:r w:rsidRPr="008C68BE">
              <w:t>○</w:t>
            </w:r>
          </w:p>
        </w:tc>
        <w:tc>
          <w:tcPr>
            <w:tcW w:w="1283" w:type="dxa"/>
          </w:tcPr>
          <w:p w:rsidR="00266F18" w:rsidP="00AC0CA2" w:rsidRDefault="00266F18" w14:paraId="40744F5A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3" w:type="dxa"/>
          </w:tcPr>
          <w:p w:rsidR="00266F18" w:rsidP="00AC0CA2" w:rsidRDefault="00266F18" w14:paraId="463B6887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607" w:type="dxa"/>
          </w:tcPr>
          <w:p w:rsidR="00266F18" w:rsidP="00AC0CA2" w:rsidRDefault="00266F18" w14:paraId="7025EAF7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266F18" w:rsidTr="00266F18" w14:paraId="3393E3C4" w14:textId="77777777">
        <w:tc>
          <w:tcPr>
            <w:tcW w:w="3685" w:type="dxa"/>
          </w:tcPr>
          <w:p w:rsidR="00266F18" w:rsidP="00042E20" w:rsidRDefault="00266F18" w14:paraId="173443B0" w14:textId="4488314A">
            <w:pPr>
              <w:pStyle w:val="APTechParagraph"/>
              <w:numPr>
                <w:ilvl w:val="0"/>
                <w:numId w:val="17"/>
              </w:numPr>
              <w:spacing w:after="0"/>
            </w:pPr>
            <w:r>
              <w:t xml:space="preserve">Pavement management information is used </w:t>
            </w:r>
            <w:r w:rsidR="00A667FC">
              <w:t>to support</w:t>
            </w:r>
            <w:r>
              <w:t xml:space="preserve"> agency </w:t>
            </w:r>
            <w:r w:rsidR="006E3B7A">
              <w:t xml:space="preserve">project selection and/or </w:t>
            </w:r>
            <w:r>
              <w:t>programming decisions for capital projects.</w:t>
            </w:r>
          </w:p>
          <w:p w:rsidR="00266F18" w:rsidP="00AC0CA2" w:rsidRDefault="00266F18" w14:paraId="104CAE6C" w14:textId="77777777">
            <w:pPr>
              <w:pStyle w:val="APTechParagraph"/>
              <w:spacing w:after="0"/>
            </w:pPr>
          </w:p>
          <w:p w:rsidR="00266F18" w:rsidP="00266F18" w:rsidRDefault="00266F18" w14:paraId="09F597EB" w14:textId="6B8579CD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162" w:type="dxa"/>
          </w:tcPr>
          <w:p w:rsidR="00266F18" w:rsidP="00AC0CA2" w:rsidRDefault="00266F18" w14:paraId="2DD1C1F4" w14:textId="77777777">
            <w:pPr>
              <w:pStyle w:val="APTechParagraph"/>
              <w:spacing w:after="0"/>
              <w:jc w:val="center"/>
            </w:pPr>
            <w:r w:rsidRPr="008C68BE">
              <w:t>○</w:t>
            </w:r>
          </w:p>
        </w:tc>
        <w:tc>
          <w:tcPr>
            <w:tcW w:w="1283" w:type="dxa"/>
          </w:tcPr>
          <w:p w:rsidR="00266F18" w:rsidP="00AC0CA2" w:rsidRDefault="00266F18" w14:paraId="630A6E3A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3" w:type="dxa"/>
          </w:tcPr>
          <w:p w:rsidR="00266F18" w:rsidP="00AC0CA2" w:rsidRDefault="00266F18" w14:paraId="3032564C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607" w:type="dxa"/>
          </w:tcPr>
          <w:p w:rsidR="00266F18" w:rsidP="00AC0CA2" w:rsidRDefault="00266F18" w14:paraId="162564AC" w14:textId="7777777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266F18" w:rsidTr="00266F18" w14:paraId="354D9E5E" w14:textId="77777777">
        <w:tc>
          <w:tcPr>
            <w:tcW w:w="3685" w:type="dxa"/>
          </w:tcPr>
          <w:p w:rsidR="00266F18" w:rsidP="00042E20" w:rsidRDefault="00A667FC" w14:paraId="0048AAF2" w14:textId="2B60AEEB">
            <w:pPr>
              <w:pStyle w:val="APTechParagraph"/>
              <w:numPr>
                <w:ilvl w:val="0"/>
                <w:numId w:val="17"/>
              </w:numPr>
              <w:spacing w:after="0"/>
            </w:pPr>
            <w:r>
              <w:t>P</w:t>
            </w:r>
            <w:r w:rsidR="00266F18">
              <w:t>avement management data is used by maintenance personnel for work scheduling and/or planning.</w:t>
            </w:r>
          </w:p>
          <w:p w:rsidR="00266F18" w:rsidP="00E22A95" w:rsidRDefault="00266F18" w14:paraId="721CA5A8" w14:textId="77777777">
            <w:pPr>
              <w:pStyle w:val="APTechParagraph"/>
              <w:spacing w:after="0"/>
            </w:pPr>
          </w:p>
          <w:p w:rsidR="00266F18" w:rsidP="00266F18" w:rsidRDefault="00266F18" w14:paraId="0B130546" w14:textId="0406F0AF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162" w:type="dxa"/>
          </w:tcPr>
          <w:p w:rsidRPr="008C68BE" w:rsidR="00266F18" w:rsidP="00E22A95" w:rsidRDefault="00266F18" w14:paraId="73BE08A5" w14:textId="0E39B666">
            <w:pPr>
              <w:pStyle w:val="APTechParagraph"/>
              <w:spacing w:after="0"/>
              <w:jc w:val="center"/>
            </w:pPr>
            <w:r w:rsidRPr="008C68BE">
              <w:t>○</w:t>
            </w:r>
          </w:p>
        </w:tc>
        <w:tc>
          <w:tcPr>
            <w:tcW w:w="1283" w:type="dxa"/>
          </w:tcPr>
          <w:p w:rsidRPr="000E1355" w:rsidR="00266F18" w:rsidP="00E22A95" w:rsidRDefault="00266F18" w14:paraId="5C5EA750" w14:textId="57173009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3" w:type="dxa"/>
          </w:tcPr>
          <w:p w:rsidRPr="000E1355" w:rsidR="00266F18" w:rsidP="00E22A95" w:rsidRDefault="00266F18" w14:paraId="256CB762" w14:textId="59F78046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607" w:type="dxa"/>
          </w:tcPr>
          <w:p w:rsidRPr="000E1355" w:rsidR="00266F18" w:rsidP="00E22A95" w:rsidRDefault="00266F18" w14:paraId="56C3EC50" w14:textId="0700EA74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</w:tbl>
    <w:p w:rsidR="00CA1C12" w:rsidP="00CA1C12" w:rsidRDefault="00CA1C12" w14:paraId="4B95A268" w14:textId="77777777">
      <w:pPr>
        <w:pStyle w:val="APTechParagraph"/>
      </w:pPr>
    </w:p>
    <w:p w:rsidR="00C2705D" w:rsidRDefault="00C2705D" w14:paraId="1AE0BDB6" w14:textId="77777777">
      <w:pPr>
        <w:rPr>
          <w:rFonts w:ascii="Arial" w:hAnsi="Arial" w:cs="Arial"/>
          <w:b/>
          <w:bCs/>
          <w:kern w:val="32"/>
          <w:szCs w:val="32"/>
        </w:rPr>
      </w:pPr>
      <w:r>
        <w:br w:type="page"/>
      </w:r>
    </w:p>
    <w:p w:rsidR="007F5F59" w:rsidP="00C2705D" w:rsidRDefault="00C2705D" w14:paraId="5481F01B" w14:textId="096ACBE5">
      <w:pPr>
        <w:pStyle w:val="APTechH2"/>
      </w:pPr>
      <w:r>
        <w:lastRenderedPageBreak/>
        <w:t xml:space="preserve">Section 5. </w:t>
      </w:r>
      <w:r w:rsidR="007F5F59">
        <w:t>Opportunities</w:t>
      </w:r>
    </w:p>
    <w:p w:rsidR="007F5F59" w:rsidP="007F5F59" w:rsidRDefault="00C2705D" w14:paraId="3D6CD754" w14:textId="70ECE4FD">
      <w:pPr>
        <w:pStyle w:val="APTechParagraph"/>
      </w:pPr>
      <w:r>
        <w:t>Questions presented in this section explore areas of future development where additional research, guidance, or other technical support might be needed.</w:t>
      </w:r>
      <w:r w:rsidR="004869D1">
        <w:t xml:space="preserve"> </w:t>
      </w:r>
    </w:p>
    <w:p w:rsidR="00C87DDA" w:rsidP="008822CC" w:rsidRDefault="00480787" w14:paraId="3446E9EE" w14:textId="5D6D8B0A">
      <w:pPr>
        <w:pStyle w:val="APTechParagraph"/>
        <w:numPr>
          <w:ilvl w:val="0"/>
          <w:numId w:val="6"/>
        </w:numPr>
      </w:pPr>
      <w:r>
        <w:t>This last question explores your interest in different types of future development for pavement management.</w:t>
      </w:r>
      <w:r w:rsidR="004869D1">
        <w:t xml:space="preserve"> </w:t>
      </w:r>
      <w:r>
        <w:t xml:space="preserve">For each of the </w:t>
      </w:r>
      <w:r w:rsidR="0073286D">
        <w:t>lines</w:t>
      </w:r>
      <w:r>
        <w:t xml:space="preserve"> in the table, please indicate whether you are highly interested, somewhat interested, or not interested in addressing this topic over the next 10 years.</w:t>
      </w:r>
      <w:r w:rsidR="004869D1">
        <w:t xml:space="preserve"> </w:t>
      </w:r>
      <w:r w:rsidR="009652FE">
        <w:t>You can add items to the table to identify addition future developments your agency expects to make</w:t>
      </w:r>
      <w:r w:rsidR="006B6911">
        <w:t>.</w:t>
      </w:r>
      <w:r w:rsidR="004869D1">
        <w:t xml:space="preserve"> </w:t>
      </w:r>
      <w:r w:rsidR="006B6911">
        <w:t>You are also encouraged to use the comment field associated with each line in the table to explain your response or to identify additional guidance needed in that area.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32"/>
        <w:gridCol w:w="1481"/>
        <w:gridCol w:w="1481"/>
        <w:gridCol w:w="1256"/>
      </w:tblGrid>
      <w:tr w:rsidR="005B5CA0" w:rsidTr="00CA68E7" w14:paraId="0F119EC1" w14:textId="720DADB3">
        <w:trPr>
          <w:jc w:val="center"/>
        </w:trPr>
        <w:tc>
          <w:tcPr>
            <w:tcW w:w="5132" w:type="dxa"/>
            <w:vAlign w:val="center"/>
          </w:tcPr>
          <w:p w:rsidRPr="00873CD6" w:rsidR="005B5CA0" w:rsidP="0098171C" w:rsidRDefault="005B5CA0" w14:paraId="1F892DF3" w14:textId="64699DCF">
            <w:pPr>
              <w:pStyle w:val="APTechParagraph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Actions Anticipated Over The Next Several Years</w:t>
            </w:r>
          </w:p>
        </w:tc>
        <w:tc>
          <w:tcPr>
            <w:tcW w:w="1481" w:type="dxa"/>
            <w:vAlign w:val="center"/>
          </w:tcPr>
          <w:p w:rsidRPr="00873CD6" w:rsidR="005B5CA0" w:rsidP="0098171C" w:rsidRDefault="005B5CA0" w14:paraId="6284788D" w14:textId="22DB7F21">
            <w:pPr>
              <w:pStyle w:val="APTechParagraph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Highly </w:t>
            </w:r>
            <w:r w:rsidR="00480787">
              <w:rPr>
                <w:b/>
                <w:bCs/>
              </w:rPr>
              <w:t>Interested In This</w:t>
            </w:r>
          </w:p>
        </w:tc>
        <w:tc>
          <w:tcPr>
            <w:tcW w:w="1481" w:type="dxa"/>
          </w:tcPr>
          <w:p w:rsidR="005B5CA0" w:rsidP="0098171C" w:rsidRDefault="005B5CA0" w14:paraId="5DC4E864" w14:textId="70837212">
            <w:pPr>
              <w:pStyle w:val="APTechParagraph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Somewhat </w:t>
            </w:r>
            <w:r w:rsidR="00480787">
              <w:rPr>
                <w:b/>
                <w:bCs/>
              </w:rPr>
              <w:t>Interested In This</w:t>
            </w:r>
          </w:p>
        </w:tc>
        <w:tc>
          <w:tcPr>
            <w:tcW w:w="1256" w:type="dxa"/>
          </w:tcPr>
          <w:p w:rsidR="005B5CA0" w:rsidP="0098171C" w:rsidRDefault="005B5CA0" w14:paraId="11CDA51D" w14:textId="35203157">
            <w:pPr>
              <w:pStyle w:val="APTechParagraph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Not </w:t>
            </w:r>
            <w:r w:rsidR="00480787">
              <w:rPr>
                <w:b/>
                <w:bCs/>
              </w:rPr>
              <w:t>I</w:t>
            </w:r>
            <w:r>
              <w:rPr>
                <w:b/>
                <w:bCs/>
              </w:rPr>
              <w:t>nterested</w:t>
            </w:r>
          </w:p>
        </w:tc>
      </w:tr>
      <w:tr w:rsidR="00CA68E7" w:rsidTr="00CA68E7" w14:paraId="73DC0C52" w14:textId="19441165">
        <w:trPr>
          <w:jc w:val="center"/>
        </w:trPr>
        <w:tc>
          <w:tcPr>
            <w:tcW w:w="5132" w:type="dxa"/>
            <w:vAlign w:val="center"/>
          </w:tcPr>
          <w:p w:rsidR="00CA68E7" w:rsidP="008822CC" w:rsidRDefault="00CA68E7" w14:paraId="57EF4EC9" w14:textId="77777777">
            <w:pPr>
              <w:pStyle w:val="APTechParagraph"/>
              <w:numPr>
                <w:ilvl w:val="0"/>
                <w:numId w:val="15"/>
              </w:numPr>
              <w:spacing w:after="0"/>
            </w:pPr>
            <w:bookmarkStart w:name="_Hlk47023503" w:id="13"/>
            <w:r>
              <w:t xml:space="preserve">Using new or innovative data collection </w:t>
            </w:r>
            <w:r w:rsidR="00925995">
              <w:t xml:space="preserve">technologies </w:t>
            </w:r>
            <w:r>
              <w:t>(such as crowd-sourced data or unmanned aerial devices)</w:t>
            </w:r>
          </w:p>
          <w:p w:rsidR="006B6911" w:rsidP="006B6911" w:rsidRDefault="006B6911" w14:paraId="32040A50" w14:textId="2442D348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481" w:type="dxa"/>
          </w:tcPr>
          <w:p w:rsidR="00CA68E7" w:rsidP="00CA68E7" w:rsidRDefault="00CA68E7" w14:paraId="551A7A8B" w14:textId="37E5B8B3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481" w:type="dxa"/>
          </w:tcPr>
          <w:p w:rsidR="00CA68E7" w:rsidP="00CA68E7" w:rsidRDefault="00CA68E7" w14:paraId="2CADEB1B" w14:textId="1F2737E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6" w:type="dxa"/>
          </w:tcPr>
          <w:p w:rsidR="00CA68E7" w:rsidP="00CA68E7" w:rsidRDefault="00CA68E7" w14:paraId="635C0A95" w14:textId="754175A5">
            <w:pPr>
              <w:pStyle w:val="APTechParagraph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355">
              <w:t>○</w:t>
            </w:r>
          </w:p>
        </w:tc>
      </w:tr>
      <w:tr w:rsidR="00CA68E7" w:rsidTr="009D621D" w14:paraId="01E69DBC" w14:textId="5D0EED7D">
        <w:trPr>
          <w:jc w:val="center"/>
        </w:trPr>
        <w:tc>
          <w:tcPr>
            <w:tcW w:w="5132" w:type="dxa"/>
            <w:vAlign w:val="center"/>
          </w:tcPr>
          <w:p w:rsidR="00CA68E7" w:rsidP="008822CC" w:rsidRDefault="00CA68E7" w14:paraId="6B945B10" w14:textId="0EFCDD53">
            <w:pPr>
              <w:pStyle w:val="APTechParagraph"/>
              <w:numPr>
                <w:ilvl w:val="0"/>
                <w:numId w:val="15"/>
              </w:numPr>
              <w:spacing w:after="0"/>
            </w:pPr>
            <w:r>
              <w:t>Establishing national standards for pavement cracking</w:t>
            </w:r>
            <w:r w:rsidR="00B66742">
              <w:t xml:space="preserve"> or other pavement performance measures</w:t>
            </w:r>
          </w:p>
          <w:p w:rsidR="006B6911" w:rsidP="006B6911" w:rsidRDefault="006B6911" w14:paraId="5BD1A038" w14:textId="2D47E4E2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481" w:type="dxa"/>
          </w:tcPr>
          <w:p w:rsidR="00CA68E7" w:rsidP="00CA68E7" w:rsidRDefault="00CA68E7" w14:paraId="58564D76" w14:textId="690BB586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481" w:type="dxa"/>
          </w:tcPr>
          <w:p w:rsidR="00CA68E7" w:rsidP="00CA68E7" w:rsidRDefault="00CA68E7" w14:paraId="3F68079A" w14:textId="073CA4F4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6" w:type="dxa"/>
          </w:tcPr>
          <w:p w:rsidR="00CA68E7" w:rsidP="00CA68E7" w:rsidRDefault="00CA68E7" w14:paraId="20B9BBD0" w14:textId="1A4A24E3">
            <w:pPr>
              <w:pStyle w:val="APTechParagraph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355">
              <w:t>○</w:t>
            </w:r>
          </w:p>
        </w:tc>
      </w:tr>
      <w:tr w:rsidR="00CA68E7" w:rsidTr="009D621D" w14:paraId="59DF4AE3" w14:textId="1066E784">
        <w:trPr>
          <w:jc w:val="center"/>
        </w:trPr>
        <w:tc>
          <w:tcPr>
            <w:tcW w:w="5132" w:type="dxa"/>
            <w:vAlign w:val="center"/>
          </w:tcPr>
          <w:p w:rsidR="00CA68E7" w:rsidP="008822CC" w:rsidRDefault="00CA68E7" w14:paraId="221D27A5" w14:textId="77777777">
            <w:pPr>
              <w:pStyle w:val="APTechParagraph"/>
              <w:numPr>
                <w:ilvl w:val="0"/>
                <w:numId w:val="15"/>
              </w:numPr>
              <w:spacing w:after="0"/>
            </w:pPr>
            <w:r>
              <w:t>Improving data quality</w:t>
            </w:r>
          </w:p>
          <w:p w:rsidR="006B6911" w:rsidP="006B6911" w:rsidRDefault="006B6911" w14:paraId="3CB67C31" w14:textId="0FE657F1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481" w:type="dxa"/>
          </w:tcPr>
          <w:p w:rsidR="00CA68E7" w:rsidP="00CA68E7" w:rsidRDefault="00CA68E7" w14:paraId="3FC73F97" w14:textId="2909381C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481" w:type="dxa"/>
          </w:tcPr>
          <w:p w:rsidR="00CA68E7" w:rsidP="00CA68E7" w:rsidRDefault="00CA68E7" w14:paraId="1AC5CE20" w14:textId="446B11FB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6" w:type="dxa"/>
          </w:tcPr>
          <w:p w:rsidR="00CA68E7" w:rsidP="00CA68E7" w:rsidRDefault="00CA68E7" w14:paraId="56CC7B55" w14:textId="6C4B701E">
            <w:pPr>
              <w:pStyle w:val="APTechParagraph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355">
              <w:t>○</w:t>
            </w:r>
          </w:p>
        </w:tc>
      </w:tr>
      <w:tr w:rsidR="00CA68E7" w:rsidTr="009D621D" w14:paraId="2740C6D5" w14:textId="7DA4578C">
        <w:trPr>
          <w:jc w:val="center"/>
        </w:trPr>
        <w:tc>
          <w:tcPr>
            <w:tcW w:w="5132" w:type="dxa"/>
            <w:vAlign w:val="center"/>
          </w:tcPr>
          <w:p w:rsidR="00CA68E7" w:rsidP="008822CC" w:rsidRDefault="00CA68E7" w14:paraId="2F9726B0" w14:textId="77777777">
            <w:pPr>
              <w:pStyle w:val="APTechParagraph"/>
              <w:numPr>
                <w:ilvl w:val="0"/>
                <w:numId w:val="15"/>
              </w:numPr>
              <w:spacing w:after="0"/>
            </w:pPr>
            <w:r>
              <w:t>Reducing the time between data collection and availability of results</w:t>
            </w:r>
          </w:p>
          <w:p w:rsidR="006B6911" w:rsidP="006B6911" w:rsidRDefault="006B6911" w14:paraId="073DDE10" w14:textId="13D3BEA3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481" w:type="dxa"/>
          </w:tcPr>
          <w:p w:rsidR="00CA68E7" w:rsidP="00CA68E7" w:rsidRDefault="00CA68E7" w14:paraId="2AAF6EF7" w14:textId="4F81C907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481" w:type="dxa"/>
          </w:tcPr>
          <w:p w:rsidR="00CA68E7" w:rsidP="00CA68E7" w:rsidRDefault="00CA68E7" w14:paraId="4C8A7702" w14:textId="32A696A6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6" w:type="dxa"/>
          </w:tcPr>
          <w:p w:rsidR="00CA68E7" w:rsidP="00CA68E7" w:rsidRDefault="00CA68E7" w14:paraId="24BF96BD" w14:textId="3A773170">
            <w:pPr>
              <w:pStyle w:val="APTechParagraph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355">
              <w:t>○</w:t>
            </w:r>
          </w:p>
        </w:tc>
      </w:tr>
      <w:tr w:rsidR="00CA68E7" w:rsidTr="009D621D" w14:paraId="45D4A21C" w14:textId="65069452">
        <w:trPr>
          <w:jc w:val="center"/>
        </w:trPr>
        <w:tc>
          <w:tcPr>
            <w:tcW w:w="5132" w:type="dxa"/>
            <w:vAlign w:val="center"/>
          </w:tcPr>
          <w:p w:rsidR="00CA68E7" w:rsidP="008822CC" w:rsidRDefault="00CA68E7" w14:paraId="242600BB" w14:textId="77777777">
            <w:pPr>
              <w:pStyle w:val="APTechParagraph"/>
              <w:numPr>
                <w:ilvl w:val="0"/>
                <w:numId w:val="15"/>
              </w:numPr>
              <w:spacing w:after="0"/>
            </w:pPr>
            <w:r>
              <w:t>Adding additional types of pavement data to the system (such as pavement foundation, material properties, mix design)</w:t>
            </w:r>
          </w:p>
          <w:p w:rsidR="006B6911" w:rsidP="006B6911" w:rsidRDefault="006B6911" w14:paraId="7B18AFB1" w14:textId="779B8538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481" w:type="dxa"/>
          </w:tcPr>
          <w:p w:rsidR="00CA68E7" w:rsidP="00CA68E7" w:rsidRDefault="00CA68E7" w14:paraId="48642B0E" w14:textId="4DE79FEB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481" w:type="dxa"/>
          </w:tcPr>
          <w:p w:rsidR="00CA68E7" w:rsidP="00CA68E7" w:rsidRDefault="00CA68E7" w14:paraId="00EE6905" w14:textId="68CBDEBF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6" w:type="dxa"/>
          </w:tcPr>
          <w:p w:rsidR="00CA68E7" w:rsidP="00CA68E7" w:rsidRDefault="00CA68E7" w14:paraId="4874E874" w14:textId="10E54549">
            <w:pPr>
              <w:pStyle w:val="APTechParagraph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355">
              <w:t>○</w:t>
            </w:r>
          </w:p>
        </w:tc>
      </w:tr>
      <w:tr w:rsidR="00CA68E7" w:rsidTr="009D621D" w14:paraId="2D6B83E4" w14:textId="48067BBD">
        <w:trPr>
          <w:jc w:val="center"/>
        </w:trPr>
        <w:tc>
          <w:tcPr>
            <w:tcW w:w="5132" w:type="dxa"/>
            <w:vAlign w:val="center"/>
          </w:tcPr>
          <w:p w:rsidR="00CA68E7" w:rsidP="008822CC" w:rsidRDefault="00CA68E7" w14:paraId="11AFE8C5" w14:textId="77777777">
            <w:pPr>
              <w:pStyle w:val="APTechParagraph"/>
              <w:numPr>
                <w:ilvl w:val="0"/>
                <w:numId w:val="15"/>
              </w:numPr>
              <w:spacing w:after="0"/>
            </w:pPr>
            <w:r>
              <w:t>Improving consistency in our linear referencing system across programs</w:t>
            </w:r>
          </w:p>
          <w:p w:rsidR="006B6911" w:rsidP="006B6911" w:rsidRDefault="006B6911" w14:paraId="095BE6D7" w14:textId="1FC62E43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481" w:type="dxa"/>
          </w:tcPr>
          <w:p w:rsidR="00CA68E7" w:rsidP="00CA68E7" w:rsidRDefault="00CA68E7" w14:paraId="700FE906" w14:textId="7817AA7F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481" w:type="dxa"/>
          </w:tcPr>
          <w:p w:rsidR="00CA68E7" w:rsidP="00CA68E7" w:rsidRDefault="00CA68E7" w14:paraId="0485BE21" w14:textId="4D0C5F7E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6" w:type="dxa"/>
          </w:tcPr>
          <w:p w:rsidR="00CA68E7" w:rsidP="00CA68E7" w:rsidRDefault="00CA68E7" w14:paraId="3BC5D415" w14:textId="3051DBA9">
            <w:pPr>
              <w:pStyle w:val="APTechParagraph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355">
              <w:t>○</w:t>
            </w:r>
          </w:p>
        </w:tc>
      </w:tr>
      <w:tr w:rsidR="00CA68E7" w:rsidTr="009D621D" w14:paraId="33EDB703" w14:textId="2F65FBFA">
        <w:trPr>
          <w:jc w:val="center"/>
        </w:trPr>
        <w:tc>
          <w:tcPr>
            <w:tcW w:w="5132" w:type="dxa"/>
            <w:vAlign w:val="center"/>
          </w:tcPr>
          <w:p w:rsidR="00CA68E7" w:rsidP="008822CC" w:rsidRDefault="00CA68E7" w14:paraId="6AC45FCA" w14:textId="77777777">
            <w:pPr>
              <w:pStyle w:val="APTechParagraph"/>
              <w:numPr>
                <w:ilvl w:val="0"/>
                <w:numId w:val="15"/>
              </w:numPr>
              <w:spacing w:after="0"/>
            </w:pPr>
            <w:r>
              <w:t>Establishing data governance standards</w:t>
            </w:r>
          </w:p>
          <w:p w:rsidR="006B6911" w:rsidP="006B6911" w:rsidRDefault="006B6911" w14:paraId="10AF8D49" w14:textId="3FCF4398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481" w:type="dxa"/>
          </w:tcPr>
          <w:p w:rsidR="00CA68E7" w:rsidP="00CA68E7" w:rsidRDefault="00CA68E7" w14:paraId="5C689A20" w14:textId="65E3E37C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481" w:type="dxa"/>
          </w:tcPr>
          <w:p w:rsidR="00CA68E7" w:rsidP="00CA68E7" w:rsidRDefault="00CA68E7" w14:paraId="1B33E712" w14:textId="3F2C5C33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6" w:type="dxa"/>
          </w:tcPr>
          <w:p w:rsidR="00CA68E7" w:rsidP="00CA68E7" w:rsidRDefault="00CA68E7" w14:paraId="76807132" w14:textId="7BE3D417">
            <w:pPr>
              <w:pStyle w:val="APTechParagraph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355">
              <w:t>○</w:t>
            </w:r>
          </w:p>
        </w:tc>
      </w:tr>
      <w:tr w:rsidR="00CA68E7" w:rsidTr="00CA68E7" w14:paraId="32159382" w14:textId="38838107">
        <w:trPr>
          <w:jc w:val="center"/>
        </w:trPr>
        <w:tc>
          <w:tcPr>
            <w:tcW w:w="5132" w:type="dxa"/>
            <w:vAlign w:val="center"/>
          </w:tcPr>
          <w:p w:rsidR="00CA68E7" w:rsidP="008822CC" w:rsidRDefault="00CA68E7" w14:paraId="59A0C592" w14:textId="77777777">
            <w:pPr>
              <w:pStyle w:val="APTechParagraph"/>
              <w:numPr>
                <w:ilvl w:val="0"/>
                <w:numId w:val="15"/>
              </w:numPr>
              <w:spacing w:after="0"/>
            </w:pPr>
            <w:r>
              <w:t>Improving pavement performance models</w:t>
            </w:r>
          </w:p>
          <w:p w:rsidR="006B6911" w:rsidP="006B6911" w:rsidRDefault="006B6911" w14:paraId="28A2502A" w14:textId="36A6C8A3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481" w:type="dxa"/>
          </w:tcPr>
          <w:p w:rsidR="00CA68E7" w:rsidP="00CA68E7" w:rsidRDefault="00CA68E7" w14:paraId="75EA218A" w14:textId="0616E194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481" w:type="dxa"/>
          </w:tcPr>
          <w:p w:rsidR="00CA68E7" w:rsidP="00CA68E7" w:rsidRDefault="00CA68E7" w14:paraId="3ED2BB1A" w14:textId="31802813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6" w:type="dxa"/>
          </w:tcPr>
          <w:p w:rsidR="00CA68E7" w:rsidP="00CA68E7" w:rsidRDefault="00CA68E7" w14:paraId="27F9B8BE" w14:textId="135A0BC6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CA68E7" w:rsidTr="00CA68E7" w14:paraId="0905B2DB" w14:textId="32312AA4">
        <w:trPr>
          <w:jc w:val="center"/>
        </w:trPr>
        <w:tc>
          <w:tcPr>
            <w:tcW w:w="5132" w:type="dxa"/>
            <w:vAlign w:val="center"/>
          </w:tcPr>
          <w:p w:rsidR="00CA68E7" w:rsidP="008822CC" w:rsidRDefault="00CA68E7" w14:paraId="44318D13" w14:textId="77777777">
            <w:pPr>
              <w:pStyle w:val="APTechParagraph"/>
              <w:numPr>
                <w:ilvl w:val="0"/>
                <w:numId w:val="15"/>
              </w:numPr>
              <w:spacing w:after="0"/>
            </w:pPr>
            <w:r>
              <w:t>Using pre-treatment conditions to better estimate expected treatment life</w:t>
            </w:r>
          </w:p>
          <w:p w:rsidR="006B6911" w:rsidP="006B6911" w:rsidRDefault="006B6911" w14:paraId="53D18DB1" w14:textId="459B1BDA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481" w:type="dxa"/>
          </w:tcPr>
          <w:p w:rsidR="00CA68E7" w:rsidP="00CA68E7" w:rsidRDefault="00CA68E7" w14:paraId="29359E46" w14:textId="24F0C782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481" w:type="dxa"/>
          </w:tcPr>
          <w:p w:rsidR="00CA68E7" w:rsidP="00CA68E7" w:rsidRDefault="00CA68E7" w14:paraId="55EEBC03" w14:textId="79E8C875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6" w:type="dxa"/>
          </w:tcPr>
          <w:p w:rsidR="00CA68E7" w:rsidP="00CA68E7" w:rsidRDefault="00CA68E7" w14:paraId="233D9259" w14:textId="47A8CF43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CA68E7" w:rsidTr="00CA68E7" w14:paraId="490A85E3" w14:textId="0C241FBA">
        <w:trPr>
          <w:jc w:val="center"/>
        </w:trPr>
        <w:tc>
          <w:tcPr>
            <w:tcW w:w="5132" w:type="dxa"/>
            <w:vAlign w:val="center"/>
          </w:tcPr>
          <w:p w:rsidR="00CA68E7" w:rsidP="008822CC" w:rsidRDefault="00CA68E7" w14:paraId="0AE470C1" w14:textId="77777777">
            <w:pPr>
              <w:pStyle w:val="APTechParagraph"/>
              <w:numPr>
                <w:ilvl w:val="0"/>
                <w:numId w:val="15"/>
              </w:numPr>
              <w:spacing w:after="0"/>
            </w:pPr>
            <w:r>
              <w:t>Documenting performance models and treatment rules</w:t>
            </w:r>
          </w:p>
          <w:p w:rsidR="006B6911" w:rsidP="006B6911" w:rsidRDefault="006B6911" w14:paraId="709749C3" w14:textId="6B0EE9F8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481" w:type="dxa"/>
          </w:tcPr>
          <w:p w:rsidR="00CA68E7" w:rsidP="00CA68E7" w:rsidRDefault="00CA68E7" w14:paraId="76F5A6BD" w14:textId="3062F150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481" w:type="dxa"/>
          </w:tcPr>
          <w:p w:rsidR="00CA68E7" w:rsidP="00CA68E7" w:rsidRDefault="00CA68E7" w14:paraId="69D1E2DB" w14:textId="77D551C8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6" w:type="dxa"/>
          </w:tcPr>
          <w:p w:rsidR="00CA68E7" w:rsidP="00CA68E7" w:rsidRDefault="00CA68E7" w14:paraId="60E1C94E" w14:textId="5C200376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E25E28" w:rsidTr="00CA68E7" w14:paraId="6415C5F1" w14:textId="77777777">
        <w:trPr>
          <w:jc w:val="center"/>
        </w:trPr>
        <w:tc>
          <w:tcPr>
            <w:tcW w:w="5132" w:type="dxa"/>
            <w:vAlign w:val="center"/>
          </w:tcPr>
          <w:p w:rsidR="00E25E28" w:rsidP="00E25E28" w:rsidRDefault="00E25E28" w14:paraId="6E8632EF" w14:textId="347C040D">
            <w:pPr>
              <w:pStyle w:val="APTechParagraph"/>
              <w:numPr>
                <w:ilvl w:val="0"/>
                <w:numId w:val="15"/>
              </w:numPr>
              <w:spacing w:after="0"/>
            </w:pPr>
            <w:r>
              <w:t xml:space="preserve">Establishing a framework for incorporating pavement sustainability and resiliency </w:t>
            </w:r>
            <w:r>
              <w:lastRenderedPageBreak/>
              <w:t>considerations into the pavement management system</w:t>
            </w:r>
          </w:p>
          <w:p w:rsidR="00E25E28" w:rsidP="00E25E28" w:rsidRDefault="00E25E28" w14:paraId="7C00BA7B" w14:textId="741B3394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481" w:type="dxa"/>
          </w:tcPr>
          <w:p w:rsidR="00E25E28" w:rsidP="00E25E28" w:rsidRDefault="00E25E28" w14:paraId="42FEF68C" w14:textId="42CC1A4D">
            <w:pPr>
              <w:pStyle w:val="APTechParagraph"/>
              <w:spacing w:after="0"/>
              <w:jc w:val="center"/>
            </w:pPr>
            <w:r>
              <w:lastRenderedPageBreak/>
              <w:t>○</w:t>
            </w:r>
          </w:p>
        </w:tc>
        <w:tc>
          <w:tcPr>
            <w:tcW w:w="1481" w:type="dxa"/>
          </w:tcPr>
          <w:p w:rsidRPr="000E1355" w:rsidR="00E25E28" w:rsidP="00E25E28" w:rsidRDefault="00E25E28" w14:paraId="4A45280F" w14:textId="2B19DCEE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6" w:type="dxa"/>
          </w:tcPr>
          <w:p w:rsidRPr="000E1355" w:rsidR="00E25E28" w:rsidP="00E25E28" w:rsidRDefault="00E25E28" w14:paraId="5A1EA110" w14:textId="1A3D71F3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E25E28" w:rsidTr="00CA68E7" w14:paraId="738A101F" w14:textId="50F4B204">
        <w:trPr>
          <w:jc w:val="center"/>
        </w:trPr>
        <w:tc>
          <w:tcPr>
            <w:tcW w:w="5132" w:type="dxa"/>
            <w:vAlign w:val="center"/>
          </w:tcPr>
          <w:p w:rsidR="00E25E28" w:rsidP="00E25E28" w:rsidRDefault="00E25E28" w14:paraId="552DB507" w14:textId="77777777">
            <w:pPr>
              <w:pStyle w:val="APTechParagraph"/>
              <w:numPr>
                <w:ilvl w:val="0"/>
                <w:numId w:val="15"/>
              </w:numPr>
              <w:spacing w:after="0"/>
            </w:pPr>
            <w:r>
              <w:t>Integrating risk into pavement management models and analysis</w:t>
            </w:r>
          </w:p>
          <w:p w:rsidR="00E25E28" w:rsidP="00E25E28" w:rsidRDefault="00E25E28" w14:paraId="3D5EC421" w14:textId="64340640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481" w:type="dxa"/>
          </w:tcPr>
          <w:p w:rsidR="00E25E28" w:rsidP="00E25E28" w:rsidRDefault="00E25E28" w14:paraId="7796E988" w14:textId="34833500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481" w:type="dxa"/>
          </w:tcPr>
          <w:p w:rsidR="00E25E28" w:rsidP="00E25E28" w:rsidRDefault="00E25E28" w14:paraId="6FD28580" w14:textId="7A89E367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6" w:type="dxa"/>
          </w:tcPr>
          <w:p w:rsidR="00E25E28" w:rsidP="00E25E28" w:rsidRDefault="00E25E28" w14:paraId="565E26E2" w14:textId="0EAD3DFD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E25E28" w:rsidTr="00CA68E7" w14:paraId="745DEEA6" w14:textId="7506875C">
        <w:trPr>
          <w:jc w:val="center"/>
        </w:trPr>
        <w:tc>
          <w:tcPr>
            <w:tcW w:w="5132" w:type="dxa"/>
            <w:vAlign w:val="center"/>
          </w:tcPr>
          <w:p w:rsidR="00E25E28" w:rsidP="00E25E28" w:rsidRDefault="00E25E28" w14:paraId="57A2B740" w14:textId="77777777">
            <w:pPr>
              <w:pStyle w:val="APTechParagraph"/>
              <w:numPr>
                <w:ilvl w:val="0"/>
                <w:numId w:val="15"/>
              </w:numPr>
              <w:spacing w:after="0"/>
            </w:pPr>
            <w:r>
              <w:t>Enhancing life cycle planning capabilities</w:t>
            </w:r>
          </w:p>
          <w:p w:rsidR="00E25E28" w:rsidP="00E25E28" w:rsidRDefault="00E25E28" w14:paraId="4E2BA8D0" w14:textId="4EEAAAE4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481" w:type="dxa"/>
          </w:tcPr>
          <w:p w:rsidR="00E25E28" w:rsidP="00E25E28" w:rsidRDefault="00E25E28" w14:paraId="7BF8017C" w14:textId="71391A59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481" w:type="dxa"/>
          </w:tcPr>
          <w:p w:rsidR="00E25E28" w:rsidP="00E25E28" w:rsidRDefault="00E25E28" w14:paraId="2E30E4B2" w14:textId="4C988E51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6" w:type="dxa"/>
          </w:tcPr>
          <w:p w:rsidR="00E25E28" w:rsidP="00E25E28" w:rsidRDefault="00E25E28" w14:paraId="1683DDC5" w14:textId="60DA77EA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E25E28" w:rsidTr="00CA68E7" w14:paraId="747CD664" w14:textId="5BDF8018">
        <w:trPr>
          <w:jc w:val="center"/>
        </w:trPr>
        <w:tc>
          <w:tcPr>
            <w:tcW w:w="5132" w:type="dxa"/>
            <w:vAlign w:val="center"/>
          </w:tcPr>
          <w:p w:rsidR="00E25E28" w:rsidP="00E25E28" w:rsidRDefault="00E25E28" w14:paraId="00C5691C" w14:textId="77777777">
            <w:pPr>
              <w:pStyle w:val="APTechParagraph"/>
              <w:numPr>
                <w:ilvl w:val="0"/>
                <w:numId w:val="15"/>
              </w:numPr>
              <w:spacing w:after="0"/>
            </w:pPr>
            <w:r>
              <w:t>Improving the alignment of pavement management recommendations and funded projects</w:t>
            </w:r>
          </w:p>
          <w:p w:rsidR="00E25E28" w:rsidP="00E25E28" w:rsidRDefault="00E25E28" w14:paraId="7BFF36E0" w14:textId="4C937BF6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481" w:type="dxa"/>
          </w:tcPr>
          <w:p w:rsidR="00E25E28" w:rsidP="00E25E28" w:rsidRDefault="00E25E28" w14:paraId="08E92D55" w14:textId="397F874D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481" w:type="dxa"/>
          </w:tcPr>
          <w:p w:rsidR="00E25E28" w:rsidP="00E25E28" w:rsidRDefault="00E25E28" w14:paraId="4DE06680" w14:textId="17E78354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6" w:type="dxa"/>
          </w:tcPr>
          <w:p w:rsidR="00E25E28" w:rsidP="00E25E28" w:rsidRDefault="00E25E28" w14:paraId="2841F508" w14:textId="262D4E7A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E25E28" w:rsidTr="00CA68E7" w14:paraId="736315DC" w14:textId="0562055B">
        <w:trPr>
          <w:jc w:val="center"/>
        </w:trPr>
        <w:tc>
          <w:tcPr>
            <w:tcW w:w="5132" w:type="dxa"/>
            <w:vAlign w:val="center"/>
          </w:tcPr>
          <w:p w:rsidR="00E25E28" w:rsidP="00E25E28" w:rsidRDefault="00E25E28" w14:paraId="245BCBC1" w14:textId="77777777">
            <w:pPr>
              <w:pStyle w:val="APTechParagraph"/>
              <w:numPr>
                <w:ilvl w:val="0"/>
                <w:numId w:val="15"/>
              </w:numPr>
              <w:spacing w:after="0"/>
            </w:pPr>
            <w:r>
              <w:t>Incorporating maintenance into the pavement management analysis</w:t>
            </w:r>
          </w:p>
          <w:p w:rsidR="00E25E28" w:rsidP="00E25E28" w:rsidRDefault="00E25E28" w14:paraId="11CBC5BD" w14:textId="1994B0BB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481" w:type="dxa"/>
          </w:tcPr>
          <w:p w:rsidR="00E25E28" w:rsidP="00E25E28" w:rsidRDefault="00E25E28" w14:paraId="516D9111" w14:textId="2E2FC143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481" w:type="dxa"/>
          </w:tcPr>
          <w:p w:rsidR="00E25E28" w:rsidP="00E25E28" w:rsidRDefault="00E25E28" w14:paraId="24CEF239" w14:textId="5CC7CCEA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6" w:type="dxa"/>
          </w:tcPr>
          <w:p w:rsidR="00E25E28" w:rsidP="00E25E28" w:rsidRDefault="00E25E28" w14:paraId="1C74388C" w14:textId="2A58DBA3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E25E28" w:rsidTr="00CA68E7" w14:paraId="21F16E28" w14:textId="31AA0716">
        <w:trPr>
          <w:jc w:val="center"/>
        </w:trPr>
        <w:tc>
          <w:tcPr>
            <w:tcW w:w="5132" w:type="dxa"/>
            <w:vAlign w:val="center"/>
          </w:tcPr>
          <w:p w:rsidR="00E25E28" w:rsidP="00E25E28" w:rsidRDefault="00E25E28" w14:paraId="30902CDE" w14:textId="77777777">
            <w:pPr>
              <w:pStyle w:val="APTechParagraph"/>
              <w:numPr>
                <w:ilvl w:val="0"/>
                <w:numId w:val="15"/>
              </w:numPr>
              <w:spacing w:after="0"/>
            </w:pPr>
            <w:r>
              <w:t>Considering a broader set of factors in project selection, such as transit, bike/ped, social equity, access, and risk</w:t>
            </w:r>
          </w:p>
          <w:p w:rsidR="00E25E28" w:rsidP="00E25E28" w:rsidRDefault="00E25E28" w14:paraId="5797A262" w14:textId="2CE7E87C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481" w:type="dxa"/>
          </w:tcPr>
          <w:p w:rsidR="00E25E28" w:rsidP="00E25E28" w:rsidRDefault="00E25E28" w14:paraId="6F3D68FC" w14:textId="3EDBA5A8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481" w:type="dxa"/>
          </w:tcPr>
          <w:p w:rsidR="00E25E28" w:rsidP="00E25E28" w:rsidRDefault="00E25E28" w14:paraId="594A4089" w14:textId="37C3DEBE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6" w:type="dxa"/>
          </w:tcPr>
          <w:p w:rsidR="00E25E28" w:rsidP="00E25E28" w:rsidRDefault="00E25E28" w14:paraId="62DEA19E" w14:textId="1DC4ADB9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E25E28" w:rsidTr="00CA68E7" w14:paraId="0D63DC9A" w14:textId="11EB274F">
        <w:trPr>
          <w:jc w:val="center"/>
        </w:trPr>
        <w:tc>
          <w:tcPr>
            <w:tcW w:w="5132" w:type="dxa"/>
            <w:vAlign w:val="center"/>
          </w:tcPr>
          <w:p w:rsidR="00E25E28" w:rsidP="00E25E28" w:rsidRDefault="00E25E28" w14:paraId="2D655581" w14:textId="0131FFDD">
            <w:pPr>
              <w:pStyle w:val="APTechParagraph"/>
              <w:numPr>
                <w:ilvl w:val="0"/>
                <w:numId w:val="15"/>
              </w:numPr>
              <w:spacing w:after="0"/>
            </w:pPr>
            <w:r>
              <w:t>Developing a multi-objective project selection process</w:t>
            </w:r>
            <w:r w:rsidR="004869D1">
              <w:t xml:space="preserve"> </w:t>
            </w:r>
            <w:r>
              <w:t xml:space="preserve"> </w:t>
            </w:r>
          </w:p>
          <w:p w:rsidR="00E25E28" w:rsidP="00E25E28" w:rsidRDefault="00E25E28" w14:paraId="611332B2" w14:textId="358E970C">
            <w:pPr>
              <w:pStyle w:val="APTechParagraph"/>
              <w:spacing w:after="0"/>
            </w:pPr>
            <w:r>
              <w:t>Comments:</w:t>
            </w:r>
            <w:r w:rsidR="004869D1">
              <w:t xml:space="preserve"> </w:t>
            </w:r>
            <w:r>
              <w:t xml:space="preserve"> </w:t>
            </w:r>
            <w:r w:rsidR="004869D1">
              <w:t xml:space="preserve">                </w:t>
            </w:r>
          </w:p>
        </w:tc>
        <w:tc>
          <w:tcPr>
            <w:tcW w:w="1481" w:type="dxa"/>
          </w:tcPr>
          <w:p w:rsidR="00E25E28" w:rsidP="00E25E28" w:rsidRDefault="00E25E28" w14:paraId="388CD212" w14:textId="21140474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481" w:type="dxa"/>
          </w:tcPr>
          <w:p w:rsidR="00E25E28" w:rsidP="00E25E28" w:rsidRDefault="00E25E28" w14:paraId="16B2754C" w14:textId="2922F554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6" w:type="dxa"/>
          </w:tcPr>
          <w:p w:rsidR="00E25E28" w:rsidP="00E25E28" w:rsidRDefault="00E25E28" w14:paraId="054FAD50" w14:textId="1ED012CE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E25E28" w:rsidTr="00CA68E7" w14:paraId="335219B6" w14:textId="5CB87E99">
        <w:trPr>
          <w:jc w:val="center"/>
        </w:trPr>
        <w:tc>
          <w:tcPr>
            <w:tcW w:w="5132" w:type="dxa"/>
            <w:vAlign w:val="center"/>
          </w:tcPr>
          <w:p w:rsidR="00E25E28" w:rsidP="00E25E28" w:rsidRDefault="00E25E28" w14:paraId="5231A21E" w14:textId="77777777">
            <w:pPr>
              <w:pStyle w:val="APTechParagraph"/>
              <w:numPr>
                <w:ilvl w:val="0"/>
                <w:numId w:val="15"/>
              </w:numPr>
              <w:spacing w:after="0"/>
            </w:pPr>
            <w:r>
              <w:t>Planning for staff transitions</w:t>
            </w:r>
          </w:p>
          <w:p w:rsidR="00E25E28" w:rsidP="00E25E28" w:rsidRDefault="00E25E28" w14:paraId="4D933642" w14:textId="4381FD40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481" w:type="dxa"/>
          </w:tcPr>
          <w:p w:rsidR="00E25E28" w:rsidP="00E25E28" w:rsidRDefault="00E25E28" w14:paraId="239557B2" w14:textId="2F382F9D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481" w:type="dxa"/>
          </w:tcPr>
          <w:p w:rsidR="00E25E28" w:rsidP="00E25E28" w:rsidRDefault="00E25E28" w14:paraId="6351DA51" w14:textId="7B053A99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6" w:type="dxa"/>
          </w:tcPr>
          <w:p w:rsidR="00E25E28" w:rsidP="00E25E28" w:rsidRDefault="00E25E28" w14:paraId="2CDD97B0" w14:textId="03D1651A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E25E28" w:rsidTr="00CA68E7" w14:paraId="3C6BD0EC" w14:textId="4C110830">
        <w:trPr>
          <w:jc w:val="center"/>
        </w:trPr>
        <w:tc>
          <w:tcPr>
            <w:tcW w:w="5132" w:type="dxa"/>
            <w:vAlign w:val="center"/>
          </w:tcPr>
          <w:p w:rsidR="00E25E28" w:rsidP="00E25E28" w:rsidRDefault="00E25E28" w14:paraId="04236708" w14:textId="77777777">
            <w:pPr>
              <w:pStyle w:val="APTechParagraph"/>
              <w:numPr>
                <w:ilvl w:val="0"/>
                <w:numId w:val="15"/>
              </w:numPr>
              <w:spacing w:after="0"/>
            </w:pPr>
            <w:r>
              <w:t>Developing more effective communication tools</w:t>
            </w:r>
          </w:p>
          <w:p w:rsidR="00E25E28" w:rsidP="00E25E28" w:rsidRDefault="00E25E28" w14:paraId="5347161B" w14:textId="02973395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481" w:type="dxa"/>
          </w:tcPr>
          <w:p w:rsidR="00E25E28" w:rsidP="00E25E28" w:rsidRDefault="00E25E28" w14:paraId="6927F195" w14:textId="563FB13F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481" w:type="dxa"/>
          </w:tcPr>
          <w:p w:rsidR="00E25E28" w:rsidP="00E25E28" w:rsidRDefault="00E25E28" w14:paraId="3CDA1CBB" w14:textId="0D992FFF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6" w:type="dxa"/>
          </w:tcPr>
          <w:p w:rsidR="00E25E28" w:rsidP="00E25E28" w:rsidRDefault="00E25E28" w14:paraId="4473FDB1" w14:textId="61DD6C5A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E25E28" w:rsidTr="00CA68E7" w14:paraId="5400C02F" w14:textId="30D84A7D">
        <w:trPr>
          <w:jc w:val="center"/>
        </w:trPr>
        <w:tc>
          <w:tcPr>
            <w:tcW w:w="5132" w:type="dxa"/>
            <w:vAlign w:val="center"/>
          </w:tcPr>
          <w:p w:rsidR="00E25E28" w:rsidP="00E25E28" w:rsidRDefault="00E25E28" w14:paraId="6065408F" w14:textId="77777777">
            <w:pPr>
              <w:pStyle w:val="APTechParagraph"/>
              <w:numPr>
                <w:ilvl w:val="0"/>
                <w:numId w:val="15"/>
              </w:numPr>
              <w:spacing w:after="0"/>
            </w:pPr>
            <w:r>
              <w:t>Acquiring new software tools to support pavement management</w:t>
            </w:r>
          </w:p>
          <w:p w:rsidR="00E25E28" w:rsidP="00E25E28" w:rsidRDefault="00E25E28" w14:paraId="2F196DDB" w14:textId="11543049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481" w:type="dxa"/>
          </w:tcPr>
          <w:p w:rsidR="00E25E28" w:rsidP="00E25E28" w:rsidRDefault="00E25E28" w14:paraId="7D983A47" w14:textId="41BE6FEA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481" w:type="dxa"/>
          </w:tcPr>
          <w:p w:rsidR="00E25E28" w:rsidP="00E25E28" w:rsidRDefault="00E25E28" w14:paraId="3BAD80BE" w14:textId="1E736EE5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6" w:type="dxa"/>
          </w:tcPr>
          <w:p w:rsidR="00E25E28" w:rsidP="00E25E28" w:rsidRDefault="00E25E28" w14:paraId="74AE796B" w14:textId="2D19B0B6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E25E28" w:rsidTr="00CA68E7" w14:paraId="16F218BA" w14:textId="6475002B">
        <w:trPr>
          <w:jc w:val="center"/>
        </w:trPr>
        <w:tc>
          <w:tcPr>
            <w:tcW w:w="5132" w:type="dxa"/>
            <w:vAlign w:val="center"/>
          </w:tcPr>
          <w:p w:rsidR="00E25E28" w:rsidP="00E25E28" w:rsidRDefault="00E25E28" w14:paraId="092E5C2C" w14:textId="77777777">
            <w:pPr>
              <w:pStyle w:val="APTechParagraph"/>
              <w:numPr>
                <w:ilvl w:val="0"/>
                <w:numId w:val="15"/>
              </w:numPr>
              <w:spacing w:after="0"/>
            </w:pPr>
            <w:r>
              <w:t>Quantifying the benefits of pavement management</w:t>
            </w:r>
          </w:p>
          <w:p w:rsidR="00E25E28" w:rsidP="00E25E28" w:rsidRDefault="00E25E28" w14:paraId="2C5E070D" w14:textId="03A182DC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481" w:type="dxa"/>
          </w:tcPr>
          <w:p w:rsidR="00E25E28" w:rsidP="00E25E28" w:rsidRDefault="00E25E28" w14:paraId="2E413745" w14:textId="1AED7909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481" w:type="dxa"/>
          </w:tcPr>
          <w:p w:rsidR="00E25E28" w:rsidP="00E25E28" w:rsidRDefault="00E25E28" w14:paraId="0AC91FFB" w14:textId="44F9D55B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6" w:type="dxa"/>
          </w:tcPr>
          <w:p w:rsidR="00E25E28" w:rsidP="00E25E28" w:rsidRDefault="00E25E28" w14:paraId="77946D06" w14:textId="6A54530F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E25E28" w:rsidTr="009D621D" w14:paraId="4D3A12BD" w14:textId="1427859B">
        <w:trPr>
          <w:jc w:val="center"/>
        </w:trPr>
        <w:tc>
          <w:tcPr>
            <w:tcW w:w="5132" w:type="dxa"/>
            <w:vAlign w:val="center"/>
          </w:tcPr>
          <w:p w:rsidR="00E25E28" w:rsidP="00E25E28" w:rsidRDefault="00E25E28" w14:paraId="55AAB990" w14:textId="77777777">
            <w:pPr>
              <w:pStyle w:val="APTechParagraph"/>
              <w:numPr>
                <w:ilvl w:val="0"/>
                <w:numId w:val="15"/>
              </w:numPr>
              <w:spacing w:after="0"/>
            </w:pPr>
            <w:r>
              <w:t>Better integrating pavement management into agency decisions</w:t>
            </w:r>
          </w:p>
          <w:p w:rsidR="00E25E28" w:rsidP="00E25E28" w:rsidRDefault="00E25E28" w14:paraId="3F1D2339" w14:textId="5A35AB50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481" w:type="dxa"/>
          </w:tcPr>
          <w:p w:rsidR="00E25E28" w:rsidP="00E25E28" w:rsidRDefault="00E25E28" w14:paraId="5BDD20A4" w14:textId="5858C1F5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481" w:type="dxa"/>
          </w:tcPr>
          <w:p w:rsidR="00E25E28" w:rsidP="00E25E28" w:rsidRDefault="00E25E28" w14:paraId="0C60E64F" w14:textId="3DA94763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6" w:type="dxa"/>
          </w:tcPr>
          <w:p w:rsidR="00E25E28" w:rsidP="00E25E28" w:rsidRDefault="00E25E28" w14:paraId="4B3D39B0" w14:textId="6C4025BD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E25E28" w:rsidTr="009D621D" w14:paraId="5C0B836B" w14:textId="06DAFF7D">
        <w:trPr>
          <w:jc w:val="center"/>
        </w:trPr>
        <w:tc>
          <w:tcPr>
            <w:tcW w:w="5132" w:type="dxa"/>
            <w:vAlign w:val="center"/>
          </w:tcPr>
          <w:p w:rsidR="00E25E28" w:rsidP="00E25E28" w:rsidRDefault="00E25E28" w14:paraId="2FBF5E06" w14:textId="77777777">
            <w:pPr>
              <w:pStyle w:val="APTechParagraph"/>
              <w:numPr>
                <w:ilvl w:val="0"/>
                <w:numId w:val="15"/>
              </w:numPr>
              <w:spacing w:after="0"/>
            </w:pPr>
            <w:r>
              <w:t>Training agency staff on pavement management</w:t>
            </w:r>
          </w:p>
          <w:p w:rsidR="00E25E28" w:rsidP="00E25E28" w:rsidRDefault="00E25E28" w14:paraId="30265516" w14:textId="3EC9345A">
            <w:pPr>
              <w:pStyle w:val="APTechParagraph"/>
              <w:spacing w:after="0"/>
            </w:pPr>
            <w:r>
              <w:t>Comments:</w:t>
            </w:r>
          </w:p>
        </w:tc>
        <w:tc>
          <w:tcPr>
            <w:tcW w:w="1481" w:type="dxa"/>
          </w:tcPr>
          <w:p w:rsidR="00E25E28" w:rsidP="00E25E28" w:rsidRDefault="00E25E28" w14:paraId="499B0B40" w14:textId="0E2ABC8F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481" w:type="dxa"/>
          </w:tcPr>
          <w:p w:rsidR="00E25E28" w:rsidP="00E25E28" w:rsidRDefault="00E25E28" w14:paraId="712EA11B" w14:textId="775B44EC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6" w:type="dxa"/>
          </w:tcPr>
          <w:p w:rsidR="00E25E28" w:rsidP="00E25E28" w:rsidRDefault="00E25E28" w14:paraId="1A881D21" w14:textId="7C983F80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  <w:tr w:rsidR="00E25E28" w:rsidTr="009D621D" w14:paraId="4A6FDDAE" w14:textId="72D22FBC">
        <w:trPr>
          <w:jc w:val="center"/>
        </w:trPr>
        <w:tc>
          <w:tcPr>
            <w:tcW w:w="5132" w:type="dxa"/>
            <w:vAlign w:val="bottom"/>
          </w:tcPr>
          <w:p w:rsidR="00E25E28" w:rsidP="00E25E28" w:rsidRDefault="00E25E28" w14:paraId="7048399F" w14:textId="77777777">
            <w:pPr>
              <w:pStyle w:val="APTechParagraph"/>
              <w:numPr>
                <w:ilvl w:val="0"/>
                <w:numId w:val="15"/>
              </w:numPr>
              <w:spacing w:after="0"/>
            </w:pPr>
            <w:r>
              <w:t>Other: (Please describe)</w:t>
            </w:r>
          </w:p>
          <w:p w:rsidR="00E25E28" w:rsidP="00E25E28" w:rsidRDefault="00E25E28" w14:paraId="26F5BF3C" w14:textId="1DD78AEA">
            <w:pPr>
              <w:pStyle w:val="APTechParagraph"/>
              <w:spacing w:after="0"/>
            </w:pPr>
          </w:p>
        </w:tc>
        <w:tc>
          <w:tcPr>
            <w:tcW w:w="1481" w:type="dxa"/>
          </w:tcPr>
          <w:p w:rsidR="00E25E28" w:rsidP="00E25E28" w:rsidRDefault="00E25E28" w14:paraId="30A1CE30" w14:textId="7868502C">
            <w:pPr>
              <w:pStyle w:val="APTechParagraph"/>
              <w:spacing w:after="0"/>
              <w:jc w:val="center"/>
            </w:pPr>
            <w:r>
              <w:t>○</w:t>
            </w:r>
          </w:p>
        </w:tc>
        <w:tc>
          <w:tcPr>
            <w:tcW w:w="1481" w:type="dxa"/>
          </w:tcPr>
          <w:p w:rsidR="00E25E28" w:rsidP="00E25E28" w:rsidRDefault="00E25E28" w14:paraId="60831537" w14:textId="137D306F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  <w:tc>
          <w:tcPr>
            <w:tcW w:w="1256" w:type="dxa"/>
          </w:tcPr>
          <w:p w:rsidR="00E25E28" w:rsidP="00E25E28" w:rsidRDefault="00E25E28" w14:paraId="047E3AB5" w14:textId="59CA3408">
            <w:pPr>
              <w:pStyle w:val="APTechParagraph"/>
              <w:spacing w:after="0"/>
              <w:jc w:val="center"/>
            </w:pPr>
            <w:r w:rsidRPr="000E1355">
              <w:t>○</w:t>
            </w:r>
          </w:p>
        </w:tc>
      </w:tr>
    </w:tbl>
    <w:bookmarkEnd w:id="13"/>
    <w:p w:rsidR="009B2164" w:rsidP="006D23E0" w:rsidRDefault="00885E23" w14:paraId="567C9D3E" w14:textId="7B202C80">
      <w:pPr>
        <w:pStyle w:val="APTechParagraph"/>
        <w:spacing w:before="120"/>
      </w:pPr>
      <w:r>
        <w:t xml:space="preserve">OPTIONAL: </w:t>
      </w:r>
      <w:r w:rsidR="009B2164">
        <w:t>Please use the comment box for any additional information you would like to provide related to your pavement management practices.</w:t>
      </w:r>
    </w:p>
    <w:p w:rsidR="009B2164" w:rsidP="009B2164" w:rsidRDefault="009B2164" w14:paraId="786C9FFC" w14:textId="74CDE7EF">
      <w:pPr>
        <w:pStyle w:val="APTech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>Comments:</w:t>
      </w:r>
    </w:p>
    <w:p w:rsidR="009B2164" w:rsidP="009B2164" w:rsidRDefault="009B2164" w14:paraId="77B47F0D" w14:textId="77777777">
      <w:pPr>
        <w:pStyle w:val="APTech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p w:rsidRPr="007F5F59" w:rsidR="009B2164" w:rsidP="007F5F59" w:rsidRDefault="009B2164" w14:paraId="6391B86E" w14:textId="77777777">
      <w:pPr>
        <w:pStyle w:val="APTechParagraph"/>
      </w:pPr>
    </w:p>
    <w:sectPr w:rsidRPr="007F5F59" w:rsidR="009B2164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152" w:right="1440" w:bottom="1008" w:left="1440" w:header="720" w:footer="72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091F4" w14:textId="77777777" w:rsidR="00C63469" w:rsidRDefault="00C63469">
      <w:r>
        <w:separator/>
      </w:r>
    </w:p>
    <w:p w14:paraId="57DC3EBE" w14:textId="77777777" w:rsidR="00C63469" w:rsidRDefault="00C63469"/>
    <w:p w14:paraId="375FD7AA" w14:textId="77777777" w:rsidR="00C63469" w:rsidRDefault="00C63469"/>
  </w:endnote>
  <w:endnote w:type="continuationSeparator" w:id="0">
    <w:p w14:paraId="4CAD5D24" w14:textId="77777777" w:rsidR="00C63469" w:rsidRDefault="00C63469">
      <w:r>
        <w:continuationSeparator/>
      </w:r>
    </w:p>
    <w:p w14:paraId="31DB1CC0" w14:textId="77777777" w:rsidR="00C63469" w:rsidRDefault="00C63469"/>
    <w:p w14:paraId="3DEAB017" w14:textId="77777777" w:rsidR="00C63469" w:rsidRDefault="00C63469"/>
  </w:endnote>
  <w:endnote w:type="continuationNotice" w:id="1">
    <w:p w14:paraId="0D341390" w14:textId="77777777" w:rsidR="00C63469" w:rsidRDefault="00C634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7318D" w14:textId="77777777" w:rsidR="009D621D" w:rsidRDefault="009D621D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1-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Applied Pavement Technology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3034A9CB" w14:textId="77777777" w:rsidR="009D621D" w:rsidRDefault="009D621D"/>
  <w:p w14:paraId="6F6293BB" w14:textId="77777777" w:rsidR="009D621D" w:rsidRDefault="009D621D"/>
  <w:p w14:paraId="33CA559C" w14:textId="77777777" w:rsidR="009D621D" w:rsidRDefault="009D62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0C0A9" w14:textId="23132E66" w:rsidR="009D621D" w:rsidRDefault="009D621D" w:rsidP="006E1C47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Applied Pavement Technology, Inc.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790FDB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99A45" w14:textId="77777777" w:rsidR="00C63469" w:rsidRDefault="00C63469">
      <w:r>
        <w:separator/>
      </w:r>
    </w:p>
    <w:p w14:paraId="21502C0D" w14:textId="77777777" w:rsidR="00C63469" w:rsidRDefault="00C63469"/>
    <w:p w14:paraId="1BB6A02E" w14:textId="77777777" w:rsidR="00C63469" w:rsidRDefault="00C63469"/>
  </w:footnote>
  <w:footnote w:type="continuationSeparator" w:id="0">
    <w:p w14:paraId="4F9962DE" w14:textId="77777777" w:rsidR="00C63469" w:rsidRDefault="00C63469">
      <w:r>
        <w:continuationSeparator/>
      </w:r>
    </w:p>
    <w:p w14:paraId="4A72C91F" w14:textId="77777777" w:rsidR="00C63469" w:rsidRDefault="00C63469"/>
    <w:p w14:paraId="309A885F" w14:textId="77777777" w:rsidR="00C63469" w:rsidRDefault="00C63469"/>
  </w:footnote>
  <w:footnote w:type="continuationNotice" w:id="1">
    <w:p w14:paraId="31C10B0F" w14:textId="77777777" w:rsidR="00C63469" w:rsidRDefault="00C63469"/>
  </w:footnote>
  <w:footnote w:id="2">
    <w:p w14:paraId="091AE0BB" w14:textId="7CD463FA" w:rsidR="009D621D" w:rsidRDefault="009D62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2010B">
          <w:rPr>
            <w:color w:val="0000FF"/>
            <w:sz w:val="24"/>
            <w:szCs w:val="24"/>
            <w:u w:val="single"/>
          </w:rPr>
          <w:t>https://www.fhwa.dot.gov/pavement/management/roadmap/</w:t>
        </w:r>
      </w:hyperlink>
    </w:p>
  </w:footnote>
  <w:footnote w:id="3">
    <w:p w14:paraId="34190BB7" w14:textId="2251F1FE" w:rsidR="009D621D" w:rsidRDefault="009D62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975B4B">
          <w:rPr>
            <w:color w:val="0000FF"/>
            <w:sz w:val="24"/>
            <w:szCs w:val="24"/>
            <w:u w:val="single"/>
          </w:rPr>
          <w:t>https://www.govinfo.gov/content/pkg/CFR-2017-title23-vol1/xml/CFR-2017-title23-vol1-part515.xml</w:t>
        </w:r>
      </w:hyperlink>
    </w:p>
  </w:footnote>
  <w:footnote w:id="4">
    <w:p w14:paraId="65166F59" w14:textId="52D48C5A" w:rsidR="009D621D" w:rsidRDefault="009D62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550CD4">
          <w:rPr>
            <w:color w:val="0000FF"/>
            <w:sz w:val="24"/>
            <w:szCs w:val="24"/>
            <w:u w:val="single"/>
          </w:rPr>
          <w:t>https://www.fhwa.dot.gov/tpm/videos/docs/National%20Infrastructure%20Condition%20Performance%20Measures.pdf</w:t>
        </w:r>
      </w:hyperlink>
    </w:p>
  </w:footnote>
  <w:footnote w:id="5">
    <w:p w14:paraId="645970FF" w14:textId="6E6C70C5" w:rsidR="009D621D" w:rsidRDefault="009D62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357DE0">
          <w:rPr>
            <w:color w:val="0000FF"/>
            <w:sz w:val="24"/>
            <w:szCs w:val="24"/>
            <w:u w:val="single"/>
          </w:rPr>
          <w:t>https://www.fhwa.dot.gov/pavement/management/qm/data_qm_guide.pdf</w:t>
        </w:r>
      </w:hyperlink>
    </w:p>
  </w:footnote>
  <w:footnote w:id="6">
    <w:p w14:paraId="7F4736F9" w14:textId="2879E7F7" w:rsidR="009D621D" w:rsidRDefault="009D62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AB331D">
          <w:rPr>
            <w:color w:val="0000FF"/>
            <w:sz w:val="24"/>
            <w:szCs w:val="24"/>
            <w:u w:val="single"/>
          </w:rPr>
          <w:t>https://www.fhwa.dot.gov/pavement/management/pubs/dqmp.pdf</w:t>
        </w:r>
      </w:hyperlink>
    </w:p>
  </w:footnote>
  <w:footnote w:id="7">
    <w:p w14:paraId="48AB6330" w14:textId="2E2E3977" w:rsidR="009D621D" w:rsidRDefault="009D62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357DE0">
          <w:rPr>
            <w:color w:val="0000FF"/>
            <w:sz w:val="24"/>
            <w:szCs w:val="24"/>
            <w:u w:val="single"/>
          </w:rPr>
          <w:t>https://www.fhwa.dot.gov/publications/research/infrastructure/pavements/ltpp/13092/13092.pdf</w:t>
        </w:r>
      </w:hyperlink>
    </w:p>
  </w:footnote>
  <w:footnote w:id="8">
    <w:p w14:paraId="091D2A6E" w14:textId="77777777" w:rsidR="009D621D" w:rsidRDefault="009D621D" w:rsidP="00AB33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 w:rsidRPr="00550CD4">
          <w:rPr>
            <w:color w:val="0000FF"/>
            <w:sz w:val="24"/>
            <w:szCs w:val="24"/>
            <w:u w:val="single"/>
          </w:rPr>
          <w:t>https://www.fhwa.dot.gov/policyinformation/hpms/fieldmanual/</w:t>
        </w:r>
      </w:hyperlink>
    </w:p>
  </w:footnote>
  <w:footnote w:id="9">
    <w:p w14:paraId="547A0FF1" w14:textId="465B2D27" w:rsidR="009D621D" w:rsidRDefault="009D62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 w:history="1">
        <w:r w:rsidRPr="00550CD4">
          <w:rPr>
            <w:color w:val="0000FF"/>
            <w:sz w:val="24"/>
            <w:szCs w:val="24"/>
            <w:u w:val="single"/>
          </w:rPr>
          <w:t>https://www.fhwa.dot.gov/tpm/policy/index.cfm</w:t>
        </w:r>
      </w:hyperlink>
    </w:p>
  </w:footnote>
  <w:footnote w:id="10">
    <w:p w14:paraId="7E5B3CEA" w14:textId="77777777" w:rsidR="009D621D" w:rsidRDefault="009D621D" w:rsidP="004E4A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" w:history="1">
        <w:r w:rsidRPr="00550CD4">
          <w:rPr>
            <w:color w:val="0000FF"/>
            <w:sz w:val="24"/>
            <w:szCs w:val="24"/>
            <w:u w:val="single"/>
          </w:rPr>
          <w:t>https://www.fhwa.dot.gov/asset/guidance.cfm</w:t>
        </w:r>
      </w:hyperlink>
    </w:p>
  </w:footnote>
  <w:footnote w:id="11">
    <w:p w14:paraId="0E53EA5E" w14:textId="707C6A2E" w:rsidR="009D621D" w:rsidRDefault="009D62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" w:history="1">
        <w:r w:rsidRPr="00975B4B">
          <w:rPr>
            <w:color w:val="0000FF"/>
            <w:sz w:val="24"/>
            <w:szCs w:val="24"/>
            <w:u w:val="single"/>
          </w:rPr>
          <w:t>https://www.ecfr.gov/cgi-bin/text-idx?SID=27d933287b42b23c7c0ebf3106831085&amp;mc=true&amp;node=pt23.1.490&amp;rgn=div5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E997E" w14:textId="77777777" w:rsidR="009D621D" w:rsidRDefault="009D621D">
    <w:pPr>
      <w:pBdr>
        <w:bottom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sz w:val="20"/>
        <w:szCs w:val="20"/>
      </w:rPr>
      <w:t>Current Date, Chapter Name, or RFP Number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i/>
        <w:iCs/>
        <w:sz w:val="20"/>
        <w:szCs w:val="20"/>
      </w:rPr>
      <w:t>Title of Document or Proposal</w:t>
    </w:r>
  </w:p>
  <w:p w14:paraId="2B937A80" w14:textId="77777777" w:rsidR="009D621D" w:rsidRDefault="009D621D"/>
  <w:p w14:paraId="53CF4090" w14:textId="77777777" w:rsidR="009D621D" w:rsidRDefault="009D621D"/>
  <w:p w14:paraId="50ECB9C4" w14:textId="77777777" w:rsidR="009D621D" w:rsidRDefault="009D62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9B73" w14:textId="22120A6C" w:rsidR="009D621D" w:rsidRDefault="009D621D" w:rsidP="006E1C47">
    <w:pPr>
      <w:pBdr>
        <w:bottom w:val="single" w:sz="4" w:space="1" w:color="auto"/>
      </w:pBdr>
      <w:tabs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i/>
        <w:sz w:val="20"/>
        <w:szCs w:val="20"/>
      </w:rPr>
      <w:t>FHWA Pavement Management Roadmap Update – Revised Draft Baseline Survey</w:t>
    </w: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sz w:val="20"/>
        <w:szCs w:val="20"/>
      </w:rPr>
      <w:t>August 25,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9AB5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D638A6"/>
    <w:multiLevelType w:val="hybridMultilevel"/>
    <w:tmpl w:val="14902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97609"/>
    <w:multiLevelType w:val="hybridMultilevel"/>
    <w:tmpl w:val="064CE7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F06DC"/>
    <w:multiLevelType w:val="multilevel"/>
    <w:tmpl w:val="802E0332"/>
    <w:lvl w:ilvl="0">
      <w:start w:val="1"/>
      <w:numFmt w:val="decimal"/>
      <w:pStyle w:val="APTechNumberlist"/>
      <w:lvlText w:val="%1.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 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 "/>
      <w:lvlJc w:val="left"/>
      <w:pPr>
        <w:ind w:left="144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tabs>
          <w:tab w:val="num" w:pos="1440"/>
        </w:tabs>
        <w:ind w:left="1800" w:hanging="360"/>
      </w:pPr>
      <w:rPr>
        <w:rFonts w:ascii="Script MT Bold" w:hAnsi="Script MT Bold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600" w:hanging="360"/>
      </w:pPr>
      <w:rPr>
        <w:rFonts w:ascii="Symbol" w:hAnsi="Symbol" w:hint="default"/>
      </w:rPr>
    </w:lvl>
  </w:abstractNum>
  <w:abstractNum w:abstractNumId="4" w15:restartNumberingAfterBreak="0">
    <w:nsid w:val="27A63ECB"/>
    <w:multiLevelType w:val="hybridMultilevel"/>
    <w:tmpl w:val="1D8E3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12222"/>
    <w:multiLevelType w:val="hybridMultilevel"/>
    <w:tmpl w:val="7A2EC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B395A"/>
    <w:multiLevelType w:val="hybridMultilevel"/>
    <w:tmpl w:val="E47ABF2E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D735585"/>
    <w:multiLevelType w:val="multilevel"/>
    <w:tmpl w:val="77C0A3B2"/>
    <w:lvl w:ilvl="0">
      <w:start w:val="1"/>
      <w:numFmt w:val="decimal"/>
      <w:pStyle w:val="APTechNumberlistla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cript MT Bold" w:hAnsi="Script MT Bold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8000DCF"/>
    <w:multiLevelType w:val="hybridMultilevel"/>
    <w:tmpl w:val="A24CA4AC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31739"/>
    <w:multiLevelType w:val="hybridMultilevel"/>
    <w:tmpl w:val="5444395A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27636"/>
    <w:multiLevelType w:val="hybridMultilevel"/>
    <w:tmpl w:val="8F4604F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B3F1A"/>
    <w:multiLevelType w:val="hybridMultilevel"/>
    <w:tmpl w:val="FD9E3176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E1A80"/>
    <w:multiLevelType w:val="hybridMultilevel"/>
    <w:tmpl w:val="A24CA4AC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15B95"/>
    <w:multiLevelType w:val="hybridMultilevel"/>
    <w:tmpl w:val="348C49F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C2E1A"/>
    <w:multiLevelType w:val="hybridMultilevel"/>
    <w:tmpl w:val="12466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6500C"/>
    <w:multiLevelType w:val="multilevel"/>
    <w:tmpl w:val="4C2ED71C"/>
    <w:lvl w:ilvl="0">
      <w:start w:val="1"/>
      <w:numFmt w:val="bullet"/>
      <w:pStyle w:val="APTech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cript MT Bold" w:hAnsi="Script MT Bold" w:cs="Script MT Bold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Script MT Bold" w:hAnsi="Script MT Bold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6" w15:restartNumberingAfterBreak="0">
    <w:nsid w:val="79E34F67"/>
    <w:multiLevelType w:val="hybridMultilevel"/>
    <w:tmpl w:val="2A60F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5"/>
  </w:num>
  <w:num w:numId="5">
    <w:abstractNumId w:val="1"/>
  </w:num>
  <w:num w:numId="6">
    <w:abstractNumId w:val="16"/>
  </w:num>
  <w:num w:numId="7">
    <w:abstractNumId w:val="4"/>
  </w:num>
  <w:num w:numId="8">
    <w:abstractNumId w:val="14"/>
  </w:num>
  <w:num w:numId="9">
    <w:abstractNumId w:val="6"/>
  </w:num>
  <w:num w:numId="10">
    <w:abstractNumId w:val="10"/>
  </w:num>
  <w:num w:numId="11">
    <w:abstractNumId w:val="9"/>
  </w:num>
  <w:num w:numId="12">
    <w:abstractNumId w:val="11"/>
  </w:num>
  <w:num w:numId="13">
    <w:abstractNumId w:val="12"/>
  </w:num>
  <w:num w:numId="14">
    <w:abstractNumId w:val="2"/>
  </w:num>
  <w:num w:numId="15">
    <w:abstractNumId w:val="13"/>
  </w:num>
  <w:num w:numId="16">
    <w:abstractNumId w:val="5"/>
  </w:num>
  <w:num w:numId="17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86"/>
    <w:rsid w:val="0000367E"/>
    <w:rsid w:val="000047E5"/>
    <w:rsid w:val="00007D76"/>
    <w:rsid w:val="000119D9"/>
    <w:rsid w:val="00013A42"/>
    <w:rsid w:val="00014E18"/>
    <w:rsid w:val="0002010B"/>
    <w:rsid w:val="0002102F"/>
    <w:rsid w:val="00026CF5"/>
    <w:rsid w:val="00027B25"/>
    <w:rsid w:val="0003111B"/>
    <w:rsid w:val="00035076"/>
    <w:rsid w:val="00042E20"/>
    <w:rsid w:val="000434A0"/>
    <w:rsid w:val="000577A8"/>
    <w:rsid w:val="00083544"/>
    <w:rsid w:val="00084DE4"/>
    <w:rsid w:val="00086FE7"/>
    <w:rsid w:val="0008790D"/>
    <w:rsid w:val="000915E7"/>
    <w:rsid w:val="00097937"/>
    <w:rsid w:val="000A10D2"/>
    <w:rsid w:val="000A4221"/>
    <w:rsid w:val="000A7204"/>
    <w:rsid w:val="000B2174"/>
    <w:rsid w:val="000B4977"/>
    <w:rsid w:val="000C7563"/>
    <w:rsid w:val="000E5677"/>
    <w:rsid w:val="000F27A4"/>
    <w:rsid w:val="000F7207"/>
    <w:rsid w:val="0010722F"/>
    <w:rsid w:val="0011079B"/>
    <w:rsid w:val="0011594C"/>
    <w:rsid w:val="00134A04"/>
    <w:rsid w:val="00144024"/>
    <w:rsid w:val="001571A2"/>
    <w:rsid w:val="001655CB"/>
    <w:rsid w:val="00167192"/>
    <w:rsid w:val="00184667"/>
    <w:rsid w:val="001863E0"/>
    <w:rsid w:val="00190D9C"/>
    <w:rsid w:val="001A6C5E"/>
    <w:rsid w:val="001B3774"/>
    <w:rsid w:val="001C22F0"/>
    <w:rsid w:val="001C4960"/>
    <w:rsid w:val="001C599B"/>
    <w:rsid w:val="001C74A4"/>
    <w:rsid w:val="001D70D8"/>
    <w:rsid w:val="001E3B12"/>
    <w:rsid w:val="001F0B71"/>
    <w:rsid w:val="00206EB5"/>
    <w:rsid w:val="0021154E"/>
    <w:rsid w:val="0021656E"/>
    <w:rsid w:val="00226818"/>
    <w:rsid w:val="002272B4"/>
    <w:rsid w:val="0023148B"/>
    <w:rsid w:val="00233964"/>
    <w:rsid w:val="00254B6C"/>
    <w:rsid w:val="00266F18"/>
    <w:rsid w:val="002719EA"/>
    <w:rsid w:val="0027240A"/>
    <w:rsid w:val="0027742C"/>
    <w:rsid w:val="00277657"/>
    <w:rsid w:val="00280167"/>
    <w:rsid w:val="00283CA2"/>
    <w:rsid w:val="00286E1D"/>
    <w:rsid w:val="002A28F1"/>
    <w:rsid w:val="002B3B18"/>
    <w:rsid w:val="002B4291"/>
    <w:rsid w:val="002E2D26"/>
    <w:rsid w:val="002E3CAB"/>
    <w:rsid w:val="002E66ED"/>
    <w:rsid w:val="002F0337"/>
    <w:rsid w:val="002F3C88"/>
    <w:rsid w:val="002F7065"/>
    <w:rsid w:val="00303296"/>
    <w:rsid w:val="00312060"/>
    <w:rsid w:val="003148D1"/>
    <w:rsid w:val="003575A1"/>
    <w:rsid w:val="00357DE0"/>
    <w:rsid w:val="00366CA9"/>
    <w:rsid w:val="00375D9A"/>
    <w:rsid w:val="003A3A39"/>
    <w:rsid w:val="003B6E49"/>
    <w:rsid w:val="003D225A"/>
    <w:rsid w:val="003E2FE0"/>
    <w:rsid w:val="003E7392"/>
    <w:rsid w:val="003F6656"/>
    <w:rsid w:val="00401834"/>
    <w:rsid w:val="004025FB"/>
    <w:rsid w:val="00403422"/>
    <w:rsid w:val="00412714"/>
    <w:rsid w:val="0041615D"/>
    <w:rsid w:val="00417896"/>
    <w:rsid w:val="00426817"/>
    <w:rsid w:val="00436466"/>
    <w:rsid w:val="00436F8B"/>
    <w:rsid w:val="004401DE"/>
    <w:rsid w:val="0044209D"/>
    <w:rsid w:val="004522CF"/>
    <w:rsid w:val="00454F0A"/>
    <w:rsid w:val="00470EA6"/>
    <w:rsid w:val="004733E8"/>
    <w:rsid w:val="00480787"/>
    <w:rsid w:val="00484C05"/>
    <w:rsid w:val="00485EFC"/>
    <w:rsid w:val="0048683E"/>
    <w:rsid w:val="004869D1"/>
    <w:rsid w:val="00491861"/>
    <w:rsid w:val="00492FEB"/>
    <w:rsid w:val="00496F25"/>
    <w:rsid w:val="004B2536"/>
    <w:rsid w:val="004B58B1"/>
    <w:rsid w:val="004B7709"/>
    <w:rsid w:val="004B7949"/>
    <w:rsid w:val="004C4A26"/>
    <w:rsid w:val="004E09B3"/>
    <w:rsid w:val="004E196D"/>
    <w:rsid w:val="004E2365"/>
    <w:rsid w:val="004E4A7F"/>
    <w:rsid w:val="005105C9"/>
    <w:rsid w:val="005203A9"/>
    <w:rsid w:val="005262CE"/>
    <w:rsid w:val="00542CB6"/>
    <w:rsid w:val="00547438"/>
    <w:rsid w:val="00550CD4"/>
    <w:rsid w:val="005512AC"/>
    <w:rsid w:val="00551C94"/>
    <w:rsid w:val="00571F8E"/>
    <w:rsid w:val="005942AC"/>
    <w:rsid w:val="00594F30"/>
    <w:rsid w:val="00594F7E"/>
    <w:rsid w:val="005A0ACB"/>
    <w:rsid w:val="005A5797"/>
    <w:rsid w:val="005A70CA"/>
    <w:rsid w:val="005B10F0"/>
    <w:rsid w:val="005B5CA0"/>
    <w:rsid w:val="005C4FB4"/>
    <w:rsid w:val="005C6CFA"/>
    <w:rsid w:val="005F41F2"/>
    <w:rsid w:val="005F544F"/>
    <w:rsid w:val="00600308"/>
    <w:rsid w:val="006147E2"/>
    <w:rsid w:val="00622910"/>
    <w:rsid w:val="00631F62"/>
    <w:rsid w:val="00637A5D"/>
    <w:rsid w:val="006425D6"/>
    <w:rsid w:val="006463EE"/>
    <w:rsid w:val="00660D82"/>
    <w:rsid w:val="00672455"/>
    <w:rsid w:val="006748AB"/>
    <w:rsid w:val="00676F39"/>
    <w:rsid w:val="00685E23"/>
    <w:rsid w:val="00692FC6"/>
    <w:rsid w:val="006A3745"/>
    <w:rsid w:val="006A51FD"/>
    <w:rsid w:val="006B274C"/>
    <w:rsid w:val="006B6911"/>
    <w:rsid w:val="006C196F"/>
    <w:rsid w:val="006C34A2"/>
    <w:rsid w:val="006D21BA"/>
    <w:rsid w:val="006D23E0"/>
    <w:rsid w:val="006D5ADF"/>
    <w:rsid w:val="006E1C47"/>
    <w:rsid w:val="006E3B7A"/>
    <w:rsid w:val="00703223"/>
    <w:rsid w:val="00705203"/>
    <w:rsid w:val="0071718C"/>
    <w:rsid w:val="0073286D"/>
    <w:rsid w:val="007355DC"/>
    <w:rsid w:val="0073656F"/>
    <w:rsid w:val="0074181F"/>
    <w:rsid w:val="007656D4"/>
    <w:rsid w:val="00767C01"/>
    <w:rsid w:val="007700E7"/>
    <w:rsid w:val="00790677"/>
    <w:rsid w:val="00790FDB"/>
    <w:rsid w:val="007B3CA7"/>
    <w:rsid w:val="007E255D"/>
    <w:rsid w:val="007E6E3A"/>
    <w:rsid w:val="007F5F59"/>
    <w:rsid w:val="00805B3F"/>
    <w:rsid w:val="008079DB"/>
    <w:rsid w:val="008129EF"/>
    <w:rsid w:val="008316A6"/>
    <w:rsid w:val="00842B7E"/>
    <w:rsid w:val="00851CA4"/>
    <w:rsid w:val="008716FF"/>
    <w:rsid w:val="008729FB"/>
    <w:rsid w:val="00873F34"/>
    <w:rsid w:val="00876433"/>
    <w:rsid w:val="008822CC"/>
    <w:rsid w:val="00884A82"/>
    <w:rsid w:val="0088557A"/>
    <w:rsid w:val="00885E23"/>
    <w:rsid w:val="00887EAE"/>
    <w:rsid w:val="008B16C4"/>
    <w:rsid w:val="008C439C"/>
    <w:rsid w:val="008C4891"/>
    <w:rsid w:val="008D3FB8"/>
    <w:rsid w:val="008F1404"/>
    <w:rsid w:val="008F64FB"/>
    <w:rsid w:val="00903BB7"/>
    <w:rsid w:val="00907986"/>
    <w:rsid w:val="00910BCE"/>
    <w:rsid w:val="0091210A"/>
    <w:rsid w:val="00915D76"/>
    <w:rsid w:val="0092447C"/>
    <w:rsid w:val="00925995"/>
    <w:rsid w:val="00927804"/>
    <w:rsid w:val="00930BFA"/>
    <w:rsid w:val="00931616"/>
    <w:rsid w:val="0093306C"/>
    <w:rsid w:val="00947F78"/>
    <w:rsid w:val="00950D65"/>
    <w:rsid w:val="0095792B"/>
    <w:rsid w:val="009652FE"/>
    <w:rsid w:val="00975B4B"/>
    <w:rsid w:val="0098171C"/>
    <w:rsid w:val="009862CB"/>
    <w:rsid w:val="009B2164"/>
    <w:rsid w:val="009C0EF0"/>
    <w:rsid w:val="009D3C8D"/>
    <w:rsid w:val="009D583A"/>
    <w:rsid w:val="009D621D"/>
    <w:rsid w:val="009E662F"/>
    <w:rsid w:val="00A020B8"/>
    <w:rsid w:val="00A1089A"/>
    <w:rsid w:val="00A24FBD"/>
    <w:rsid w:val="00A44601"/>
    <w:rsid w:val="00A552DF"/>
    <w:rsid w:val="00A56BF0"/>
    <w:rsid w:val="00A667FC"/>
    <w:rsid w:val="00A70FC4"/>
    <w:rsid w:val="00AA247A"/>
    <w:rsid w:val="00AA2616"/>
    <w:rsid w:val="00AA58EF"/>
    <w:rsid w:val="00AB331D"/>
    <w:rsid w:val="00AC0CA2"/>
    <w:rsid w:val="00AC58FA"/>
    <w:rsid w:val="00AD0749"/>
    <w:rsid w:val="00AD2C5A"/>
    <w:rsid w:val="00AE3E92"/>
    <w:rsid w:val="00AE77E0"/>
    <w:rsid w:val="00B247A7"/>
    <w:rsid w:val="00B24C56"/>
    <w:rsid w:val="00B26A14"/>
    <w:rsid w:val="00B32CFF"/>
    <w:rsid w:val="00B45F94"/>
    <w:rsid w:val="00B460A6"/>
    <w:rsid w:val="00B545CE"/>
    <w:rsid w:val="00B663B1"/>
    <w:rsid w:val="00B66742"/>
    <w:rsid w:val="00B719A8"/>
    <w:rsid w:val="00B75A33"/>
    <w:rsid w:val="00B83014"/>
    <w:rsid w:val="00B926B3"/>
    <w:rsid w:val="00BA24E9"/>
    <w:rsid w:val="00BA7ED6"/>
    <w:rsid w:val="00BC30A3"/>
    <w:rsid w:val="00BC4588"/>
    <w:rsid w:val="00BF131D"/>
    <w:rsid w:val="00BF5723"/>
    <w:rsid w:val="00C0291B"/>
    <w:rsid w:val="00C2705D"/>
    <w:rsid w:val="00C33D65"/>
    <w:rsid w:val="00C37BA5"/>
    <w:rsid w:val="00C41D72"/>
    <w:rsid w:val="00C53A7A"/>
    <w:rsid w:val="00C541DE"/>
    <w:rsid w:val="00C5487C"/>
    <w:rsid w:val="00C61F1F"/>
    <w:rsid w:val="00C63469"/>
    <w:rsid w:val="00C64C68"/>
    <w:rsid w:val="00C80EE6"/>
    <w:rsid w:val="00C818FE"/>
    <w:rsid w:val="00C87DDA"/>
    <w:rsid w:val="00CA1C12"/>
    <w:rsid w:val="00CA68E7"/>
    <w:rsid w:val="00CE0A64"/>
    <w:rsid w:val="00D0132D"/>
    <w:rsid w:val="00D0312D"/>
    <w:rsid w:val="00D03353"/>
    <w:rsid w:val="00D03441"/>
    <w:rsid w:val="00D05F60"/>
    <w:rsid w:val="00D201E7"/>
    <w:rsid w:val="00D259A4"/>
    <w:rsid w:val="00D3690F"/>
    <w:rsid w:val="00D53CFE"/>
    <w:rsid w:val="00D675CF"/>
    <w:rsid w:val="00D72C6A"/>
    <w:rsid w:val="00D74147"/>
    <w:rsid w:val="00D77C37"/>
    <w:rsid w:val="00D977E8"/>
    <w:rsid w:val="00DB31EC"/>
    <w:rsid w:val="00DC4BEB"/>
    <w:rsid w:val="00E044DA"/>
    <w:rsid w:val="00E1120F"/>
    <w:rsid w:val="00E13622"/>
    <w:rsid w:val="00E22A95"/>
    <w:rsid w:val="00E25CA6"/>
    <w:rsid w:val="00E25E28"/>
    <w:rsid w:val="00E34BFA"/>
    <w:rsid w:val="00E41E83"/>
    <w:rsid w:val="00E47EDA"/>
    <w:rsid w:val="00E540FE"/>
    <w:rsid w:val="00E54A2C"/>
    <w:rsid w:val="00E57685"/>
    <w:rsid w:val="00E578E3"/>
    <w:rsid w:val="00E60180"/>
    <w:rsid w:val="00E63E42"/>
    <w:rsid w:val="00E8014E"/>
    <w:rsid w:val="00E843DC"/>
    <w:rsid w:val="00EA4ABC"/>
    <w:rsid w:val="00EB34A4"/>
    <w:rsid w:val="00EE7A28"/>
    <w:rsid w:val="00EF3B30"/>
    <w:rsid w:val="00EF79E6"/>
    <w:rsid w:val="00F01AB2"/>
    <w:rsid w:val="00F01B9D"/>
    <w:rsid w:val="00F0542D"/>
    <w:rsid w:val="00F07706"/>
    <w:rsid w:val="00F108CB"/>
    <w:rsid w:val="00F13766"/>
    <w:rsid w:val="00F230E2"/>
    <w:rsid w:val="00F25E3C"/>
    <w:rsid w:val="00F31891"/>
    <w:rsid w:val="00F434DB"/>
    <w:rsid w:val="00F5447A"/>
    <w:rsid w:val="00F753CA"/>
    <w:rsid w:val="00F921A0"/>
    <w:rsid w:val="00F921E1"/>
    <w:rsid w:val="00F92571"/>
    <w:rsid w:val="00F945C9"/>
    <w:rsid w:val="00FA4A02"/>
    <w:rsid w:val="00FB262F"/>
    <w:rsid w:val="00FC35B6"/>
    <w:rsid w:val="00FE2AC1"/>
    <w:rsid w:val="00FE5F17"/>
    <w:rsid w:val="00FE6CD3"/>
    <w:rsid w:val="00FF566A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4A39C"/>
  <w15:chartTrackingRefBased/>
  <w15:docId w15:val="{7573435A-D2DA-4D0E-A7EC-807ADAF5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4C4A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TechH1">
    <w:name w:val="APTech H1"/>
    <w:next w:val="APTechH2"/>
    <w:pPr>
      <w:spacing w:line="480" w:lineRule="auto"/>
      <w:jc w:val="center"/>
      <w:outlineLvl w:val="0"/>
    </w:pPr>
    <w:rPr>
      <w:rFonts w:ascii="Arial" w:hAnsi="Arial" w:cs="Arial"/>
      <w:b/>
      <w:bCs/>
      <w:caps/>
      <w:kern w:val="32"/>
      <w:sz w:val="28"/>
      <w:szCs w:val="32"/>
    </w:rPr>
  </w:style>
  <w:style w:type="paragraph" w:customStyle="1" w:styleId="APTechH2">
    <w:name w:val="APTech H2"/>
    <w:next w:val="APTechParagraph"/>
    <w:pPr>
      <w:keepNext/>
      <w:spacing w:after="120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APTechH3">
    <w:name w:val="APTech H3"/>
    <w:next w:val="APTechParagraph"/>
    <w:rsid w:val="00600308"/>
    <w:pPr>
      <w:keepNext/>
      <w:spacing w:after="120"/>
      <w:outlineLvl w:val="2"/>
    </w:pPr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APTechH4">
    <w:name w:val="APTech H4"/>
    <w:next w:val="APTechParagraph"/>
    <w:pPr>
      <w:keepNext/>
      <w:spacing w:after="120"/>
      <w:outlineLvl w:val="3"/>
    </w:pPr>
    <w:rPr>
      <w:rFonts w:ascii="Arial" w:hAnsi="Arial" w:cs="Arial"/>
      <w:bCs/>
      <w:i/>
      <w:kern w:val="32"/>
      <w:sz w:val="24"/>
      <w:szCs w:val="32"/>
    </w:rPr>
  </w:style>
  <w:style w:type="paragraph" w:customStyle="1" w:styleId="APTechH5">
    <w:name w:val="APTech H5"/>
    <w:next w:val="APTechParagraph"/>
    <w:rsid w:val="00C5487C"/>
    <w:pPr>
      <w:keepNext/>
      <w:spacing w:after="120"/>
      <w:ind w:left="360"/>
      <w:outlineLvl w:val="4"/>
    </w:pPr>
    <w:rPr>
      <w:rFonts w:cs="Arial"/>
      <w:b/>
      <w:bCs/>
      <w:kern w:val="32"/>
      <w:sz w:val="24"/>
      <w:szCs w:val="32"/>
    </w:rPr>
  </w:style>
  <w:style w:type="paragraph" w:customStyle="1" w:styleId="APTechH6">
    <w:name w:val="APTech H6"/>
    <w:next w:val="APTechParagraph"/>
    <w:rsid w:val="00600308"/>
    <w:pPr>
      <w:keepNext/>
      <w:spacing w:after="120"/>
      <w:ind w:left="360"/>
      <w:outlineLvl w:val="5"/>
    </w:pPr>
    <w:rPr>
      <w:rFonts w:cs="Arial"/>
      <w:b/>
      <w:bCs/>
      <w:i/>
      <w:kern w:val="32"/>
      <w:sz w:val="24"/>
      <w:szCs w:val="32"/>
    </w:rPr>
  </w:style>
  <w:style w:type="paragraph" w:customStyle="1" w:styleId="APTechH7">
    <w:name w:val="APTech H7"/>
    <w:next w:val="APTechParagraph"/>
    <w:rsid w:val="00C5487C"/>
    <w:pPr>
      <w:keepNext/>
      <w:spacing w:after="120"/>
      <w:ind w:left="360"/>
      <w:outlineLvl w:val="6"/>
    </w:pPr>
    <w:rPr>
      <w:rFonts w:cs="Arial"/>
      <w:bCs/>
      <w:i/>
      <w:kern w:val="32"/>
      <w:sz w:val="24"/>
      <w:szCs w:val="32"/>
    </w:rPr>
  </w:style>
  <w:style w:type="paragraph" w:customStyle="1" w:styleId="APTechParagraph">
    <w:name w:val="APTech Paragraph"/>
    <w:rsid w:val="007E255D"/>
    <w:pPr>
      <w:spacing w:after="240"/>
    </w:pPr>
    <w:rPr>
      <w:sz w:val="24"/>
      <w:szCs w:val="24"/>
    </w:rPr>
  </w:style>
  <w:style w:type="paragraph" w:customStyle="1" w:styleId="APTechBullets">
    <w:name w:val="APTech Bullets"/>
    <w:basedOn w:val="ListBullet"/>
    <w:qFormat/>
    <w:rsid w:val="004733E8"/>
    <w:pPr>
      <w:numPr>
        <w:numId w:val="4"/>
      </w:numPr>
      <w:spacing w:after="120"/>
      <w:contextualSpacing w:val="0"/>
    </w:pPr>
  </w:style>
  <w:style w:type="paragraph" w:customStyle="1" w:styleId="APTechTableCaption">
    <w:name w:val="APTech Table Caption"/>
    <w:basedOn w:val="Normal"/>
    <w:next w:val="APTechParagraph"/>
    <w:pPr>
      <w:keepNext/>
      <w:spacing w:after="120"/>
      <w:jc w:val="center"/>
    </w:pPr>
  </w:style>
  <w:style w:type="paragraph" w:customStyle="1" w:styleId="APTechFigureCaption">
    <w:name w:val="APTech Figure Caption"/>
    <w:basedOn w:val="APTechTableCaption"/>
    <w:next w:val="APTechParagraph"/>
    <w:rsid w:val="00C5487C"/>
    <w:pPr>
      <w:keepNext w:val="0"/>
      <w:spacing w:before="120" w:after="0"/>
    </w:pPr>
  </w:style>
  <w:style w:type="paragraph" w:customStyle="1" w:styleId="APTechNumberlist">
    <w:name w:val="APTech Number list"/>
    <w:basedOn w:val="Normal"/>
    <w:rsid w:val="004733E8"/>
    <w:pPr>
      <w:numPr>
        <w:numId w:val="3"/>
      </w:numPr>
      <w:spacing w:after="120"/>
    </w:pPr>
  </w:style>
  <w:style w:type="paragraph" w:customStyle="1" w:styleId="APTechReference">
    <w:name w:val="APTech Reference"/>
    <w:basedOn w:val="APTechParagraph"/>
    <w:rsid w:val="007E255D"/>
  </w:style>
  <w:style w:type="character" w:customStyle="1" w:styleId="Bold">
    <w:name w:val="Bold"/>
    <w:basedOn w:val="DefaultParagraphFont"/>
    <w:uiPriority w:val="1"/>
    <w:rsid w:val="002B3B18"/>
    <w:rPr>
      <w:b/>
    </w:rPr>
  </w:style>
  <w:style w:type="character" w:customStyle="1" w:styleId="Underline">
    <w:name w:val="Underline"/>
    <w:basedOn w:val="DefaultParagraphFont"/>
    <w:uiPriority w:val="1"/>
    <w:rsid w:val="002B3B18"/>
    <w:rPr>
      <w:u w:val="single"/>
    </w:rPr>
  </w:style>
  <w:style w:type="table" w:customStyle="1" w:styleId="APTechTableStyle">
    <w:name w:val="APTech Table Style"/>
    <w:basedOn w:val="TableGrid"/>
    <w:rsid w:val="00F13766"/>
    <w:pPr>
      <w:jc w:val="center"/>
    </w:pPr>
    <w:rPr>
      <w:sz w:val="24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  <w:tcMar>
        <w:top w:w="58" w:type="dxa"/>
        <w:left w:w="58" w:type="dxa"/>
        <w:bottom w:w="58" w:type="dxa"/>
        <w:right w:w="58" w:type="dxa"/>
      </w:tcMar>
      <w:vAlign w:val="bottom"/>
    </w:tcPr>
    <w:tblStylePr w:type="firstRow">
      <w:pPr>
        <w:jc w:val="center"/>
      </w:pPr>
      <w:rPr>
        <w:b/>
        <w:caps w:val="0"/>
        <w:color w:val="auto"/>
      </w:rPr>
      <w:tblPr/>
      <w:trPr>
        <w:cantSplit/>
      </w:trPr>
      <w:tcPr>
        <w:tcBorders>
          <w:bottom w:val="double" w:sz="4" w:space="0" w:color="auto"/>
        </w:tcBorders>
      </w:tcPr>
    </w:tblStylePr>
    <w:tblStylePr w:type="firstCol">
      <w:pPr>
        <w:jc w:val="left"/>
      </w:pPr>
      <w:rPr>
        <w:b w:val="0"/>
      </w:rPr>
    </w:tblStylePr>
  </w:style>
  <w:style w:type="table" w:styleId="TableElegant">
    <w:name w:val="Table Elegant"/>
    <w:basedOn w:val="TableNormal"/>
    <w:rsid w:val="00C61F1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9C0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4733E8"/>
    <w:pPr>
      <w:numPr>
        <w:numId w:val="1"/>
      </w:numPr>
      <w:contextualSpacing/>
    </w:pPr>
  </w:style>
  <w:style w:type="paragraph" w:customStyle="1" w:styleId="APTechNumberlistlastnumber">
    <w:name w:val="APTechNumber list (last number)"/>
    <w:basedOn w:val="Normal"/>
    <w:rsid w:val="004733E8"/>
    <w:pPr>
      <w:numPr>
        <w:numId w:val="2"/>
      </w:numPr>
      <w:spacing w:after="240"/>
      <w:contextualSpacing/>
    </w:pPr>
    <w:rPr>
      <w:szCs w:val="20"/>
    </w:rPr>
  </w:style>
  <w:style w:type="character" w:customStyle="1" w:styleId="Italic">
    <w:name w:val="Italic"/>
    <w:basedOn w:val="DefaultParagraphFont"/>
    <w:uiPriority w:val="1"/>
    <w:rsid w:val="002B3B18"/>
    <w:rPr>
      <w:i/>
    </w:rPr>
  </w:style>
  <w:style w:type="character" w:customStyle="1" w:styleId="Subscript">
    <w:name w:val="Subscript"/>
    <w:basedOn w:val="DefaultParagraphFont"/>
    <w:uiPriority w:val="1"/>
    <w:rsid w:val="002B3B18"/>
    <w:rPr>
      <w:vertAlign w:val="subscript"/>
    </w:rPr>
  </w:style>
  <w:style w:type="character" w:customStyle="1" w:styleId="Superscript">
    <w:name w:val="Superscript"/>
    <w:basedOn w:val="DefaultParagraphFont"/>
    <w:uiPriority w:val="1"/>
    <w:rsid w:val="002B3B18"/>
    <w:rPr>
      <w:vertAlign w:val="superscript"/>
    </w:rPr>
  </w:style>
  <w:style w:type="character" w:customStyle="1" w:styleId="Notes9pt">
    <w:name w:val="Notes (9 pt)"/>
    <w:basedOn w:val="DefaultParagraphFont"/>
    <w:uiPriority w:val="1"/>
    <w:rsid w:val="002B3B18"/>
    <w:rPr>
      <w:sz w:val="18"/>
      <w:szCs w:val="18"/>
    </w:rPr>
  </w:style>
  <w:style w:type="character" w:customStyle="1" w:styleId="Tablefont10pt">
    <w:name w:val="Table font (10 pt)"/>
    <w:basedOn w:val="DefaultParagraphFont"/>
    <w:uiPriority w:val="1"/>
    <w:rsid w:val="002B3B18"/>
    <w:rPr>
      <w:sz w:val="20"/>
      <w:szCs w:val="20"/>
    </w:rPr>
  </w:style>
  <w:style w:type="paragraph" w:customStyle="1" w:styleId="APTechBulletslastbullet">
    <w:name w:val="APTech Bullets (last bullet)"/>
    <w:basedOn w:val="APTechBullets"/>
    <w:rsid w:val="004733E8"/>
    <w:pPr>
      <w:spacing w:after="240"/>
    </w:pPr>
    <w:rPr>
      <w:szCs w:val="20"/>
    </w:rPr>
  </w:style>
  <w:style w:type="paragraph" w:customStyle="1" w:styleId="APTechNumberlistlastnumber0">
    <w:name w:val="APTech Number list (last number)"/>
    <w:basedOn w:val="APTechNumberlist"/>
    <w:next w:val="APTechParagraph"/>
    <w:rsid w:val="004733E8"/>
    <w:pPr>
      <w:spacing w:after="240"/>
    </w:pPr>
    <w:rPr>
      <w:szCs w:val="20"/>
    </w:rPr>
  </w:style>
  <w:style w:type="paragraph" w:styleId="Header">
    <w:name w:val="header"/>
    <w:basedOn w:val="Normal"/>
    <w:link w:val="HeaderChar"/>
    <w:rsid w:val="006E1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E1C47"/>
    <w:rPr>
      <w:sz w:val="24"/>
      <w:szCs w:val="24"/>
    </w:rPr>
  </w:style>
  <w:style w:type="paragraph" w:styleId="Footer">
    <w:name w:val="footer"/>
    <w:basedOn w:val="Normal"/>
    <w:link w:val="FooterChar"/>
    <w:rsid w:val="006E1C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E1C47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147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147E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2724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2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C541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41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1DE"/>
  </w:style>
  <w:style w:type="paragraph" w:styleId="CommentSubject">
    <w:name w:val="annotation subject"/>
    <w:basedOn w:val="CommentText"/>
    <w:next w:val="CommentText"/>
    <w:link w:val="CommentSubjectChar"/>
    <w:rsid w:val="00C54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41DE"/>
    <w:rPr>
      <w:b/>
      <w:bCs/>
    </w:rPr>
  </w:style>
  <w:style w:type="paragraph" w:customStyle="1" w:styleId="Default">
    <w:name w:val="Default"/>
    <w:basedOn w:val="Normal"/>
    <w:rsid w:val="00B663B1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E8014E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357D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57DE0"/>
  </w:style>
  <w:style w:type="character" w:styleId="FootnoteReference">
    <w:name w:val="footnote reference"/>
    <w:basedOn w:val="DefaultParagraphFont"/>
    <w:rsid w:val="00357DE0"/>
    <w:rPr>
      <w:vertAlign w:val="superscript"/>
    </w:rPr>
  </w:style>
  <w:style w:type="paragraph" w:styleId="Revision">
    <w:name w:val="Revision"/>
    <w:hidden/>
    <w:uiPriority w:val="99"/>
    <w:semiHidden/>
    <w:rsid w:val="00007D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zimmerman@appliedpavemen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hwa.dot.gov/tpm/policy/index.cfm" TargetMode="External"/><Relationship Id="rId3" Type="http://schemas.openxmlformats.org/officeDocument/2006/relationships/hyperlink" Target="https://www.fhwa.dot.gov/tpm/videos/docs/National%20Infrastructure%20Condition%20Performance%20Measures.pdf" TargetMode="External"/><Relationship Id="rId7" Type="http://schemas.openxmlformats.org/officeDocument/2006/relationships/hyperlink" Target="https://www.fhwa.dot.gov/policyinformation/hpms/fieldmanual/" TargetMode="External"/><Relationship Id="rId2" Type="http://schemas.openxmlformats.org/officeDocument/2006/relationships/hyperlink" Target="https://www.govinfo.gov/content/pkg/CFR-2017-title23-vol1/xml/CFR-2017-title23-vol1-part515.xml" TargetMode="External"/><Relationship Id="rId1" Type="http://schemas.openxmlformats.org/officeDocument/2006/relationships/hyperlink" Target="https://www.fhwa.dot.gov/pavement/management/roadmap/" TargetMode="External"/><Relationship Id="rId6" Type="http://schemas.openxmlformats.org/officeDocument/2006/relationships/hyperlink" Target="https://www.fhwa.dot.gov/publications/research/infrastructure/pavements/ltpp/13092/13092.pdf" TargetMode="External"/><Relationship Id="rId5" Type="http://schemas.openxmlformats.org/officeDocument/2006/relationships/hyperlink" Target="https://www.fhwa.dot.gov/pavement/management/pubs/dqmp.pdf" TargetMode="External"/><Relationship Id="rId10" Type="http://schemas.openxmlformats.org/officeDocument/2006/relationships/hyperlink" Target="https://www.ecfr.gov/cgi-bin/text-idx?SID=27d933287b42b23c7c0ebf3106831085&amp;mc=true&amp;node=pt23.1.490&amp;rgn=div5" TargetMode="External"/><Relationship Id="rId4" Type="http://schemas.openxmlformats.org/officeDocument/2006/relationships/hyperlink" Target="https://www.fhwa.dot.gov/pavement/management/qm/data_qm_guide.pdf" TargetMode="External"/><Relationship Id="rId9" Type="http://schemas.openxmlformats.org/officeDocument/2006/relationships/hyperlink" Target="https://www.fhwa.dot.gov/asset/guidance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F120C-6243-435C-AB93-E1706997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3354</Words>
  <Characters>18459</Characters>
  <Application>Microsoft Office Word</Application>
  <DocSecurity>4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your reminder that block paragraphs are used</vt:lpstr>
    </vt:vector>
  </TitlesOfParts>
  <Company/>
  <LinksUpToDate>false</LinksUpToDate>
  <CharactersWithSpaces>21770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your reminder that block paragraphs are used</dc:title>
  <dc:subject/>
  <dc:creator>Katie Zimmerman</dc:creator>
  <cp:keywords/>
  <cp:lastModifiedBy>Howell, Michael (FHWA)</cp:lastModifiedBy>
  <cp:revision>2</cp:revision>
  <cp:lastPrinted>2015-04-10T13:14:00Z</cp:lastPrinted>
  <dcterms:created xsi:type="dcterms:W3CDTF">2020-09-02T14:32:00Z</dcterms:created>
  <dcterms:modified xsi:type="dcterms:W3CDTF">2020-09-02T14:32:00Z</dcterms:modified>
</cp:coreProperties>
</file>