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EA2E" w14:textId="6FA7DEE5" w:rsidR="00746C9C" w:rsidRPr="00774F7D" w:rsidRDefault="009A23A3">
      <w:pPr>
        <w:rPr>
          <w:rFonts w:ascii="Times New Roman" w:hAnsi="Times New Roman" w:cs="Times New Roman"/>
          <w:b/>
          <w:sz w:val="24"/>
          <w:szCs w:val="24"/>
        </w:rPr>
      </w:pPr>
      <w:r w:rsidRPr="00774F7D">
        <w:rPr>
          <w:rFonts w:ascii="Times New Roman" w:hAnsi="Times New Roman" w:cs="Times New Roman"/>
          <w:b/>
          <w:sz w:val="24"/>
          <w:szCs w:val="24"/>
        </w:rPr>
        <w:t xml:space="preserve">Justification for Change </w:t>
      </w:r>
    </w:p>
    <w:p w14:paraId="4A1F9F4D" w14:textId="3C947482"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5845B3">
        <w:rPr>
          <w:rFonts w:ascii="Times New Roman" w:hAnsi="Times New Roman" w:cs="Times New Roman"/>
          <w:sz w:val="24"/>
          <w:szCs w:val="24"/>
        </w:rPr>
        <w:t>0091</w:t>
      </w:r>
      <w:r w:rsidRPr="00774F7D">
        <w:rPr>
          <w:rFonts w:ascii="Times New Roman" w:hAnsi="Times New Roman" w:cs="Times New Roman"/>
          <w:sz w:val="24"/>
          <w:szCs w:val="24"/>
        </w:rPr>
        <w:t xml:space="preserve"> </w:t>
      </w:r>
    </w:p>
    <w:p w14:paraId="161EDE85" w14:textId="2F388565" w:rsidR="00746C9C" w:rsidRPr="00774F7D" w:rsidRDefault="00746C9C">
      <w:pPr>
        <w:rPr>
          <w:rFonts w:ascii="Times New Roman" w:hAnsi="Times New Roman" w:cs="Times New Roman"/>
          <w:sz w:val="24"/>
          <w:szCs w:val="24"/>
        </w:rPr>
      </w:pPr>
      <w:r>
        <w:rPr>
          <w:rFonts w:ascii="Times New Roman" w:hAnsi="Times New Roman" w:cs="Times New Roman"/>
          <w:b/>
          <w:sz w:val="24"/>
          <w:szCs w:val="24"/>
        </w:rPr>
        <w:t xml:space="preserve">Notice of Funding Opportunity (NOFO): </w:t>
      </w:r>
      <w:r w:rsidRPr="00774F7D">
        <w:rPr>
          <w:rFonts w:ascii="Times New Roman" w:hAnsi="Times New Roman" w:cs="Times New Roman"/>
          <w:b/>
          <w:sz w:val="24"/>
          <w:szCs w:val="24"/>
        </w:rPr>
        <w:t>Laura Bush 21st Century Librarian Program</w:t>
      </w:r>
      <w:r>
        <w:rPr>
          <w:rFonts w:ascii="Times New Roman" w:hAnsi="Times New Roman" w:cs="Times New Roman"/>
          <w:b/>
          <w:sz w:val="24"/>
          <w:szCs w:val="24"/>
        </w:rPr>
        <w:t xml:space="preserve"> and </w:t>
      </w:r>
      <w:r w:rsidRPr="00042460">
        <w:rPr>
          <w:rFonts w:ascii="Times New Roman" w:hAnsi="Times New Roman" w:cs="Times New Roman"/>
          <w:b/>
          <w:sz w:val="24"/>
          <w:szCs w:val="24"/>
        </w:rPr>
        <w:t>National Leadership Grants for Libraries</w:t>
      </w:r>
      <w:r>
        <w:rPr>
          <w:rFonts w:ascii="Times New Roman" w:hAnsi="Times New Roman" w:cs="Times New Roman"/>
          <w:b/>
          <w:sz w:val="24"/>
          <w:szCs w:val="24"/>
        </w:rPr>
        <w:t xml:space="preserve"> program </w:t>
      </w:r>
    </w:p>
    <w:p w14:paraId="3A2F1BB9" w14:textId="77777777" w:rsidR="009A23A3" w:rsidRPr="00774F7D" w:rsidRDefault="009A23A3">
      <w:pPr>
        <w:rPr>
          <w:rFonts w:ascii="Times New Roman" w:hAnsi="Times New Roman" w:cs="Times New Roman"/>
          <w:sz w:val="24"/>
          <w:szCs w:val="24"/>
        </w:rPr>
      </w:pPr>
    </w:p>
    <w:p w14:paraId="3C475E60" w14:textId="356D48F3"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72341A" w:rsidRPr="00774F7D">
        <w:rPr>
          <w:rFonts w:ascii="Times New Roman" w:hAnsi="Times New Roman" w:cs="Times New Roman"/>
          <w:sz w:val="24"/>
          <w:szCs w:val="24"/>
        </w:rPr>
        <w:t>change</w:t>
      </w:r>
      <w:r w:rsidRPr="00774F7D">
        <w:rPr>
          <w:rFonts w:ascii="Times New Roman" w:hAnsi="Times New Roman" w:cs="Times New Roman"/>
          <w:sz w:val="24"/>
          <w:szCs w:val="24"/>
        </w:rPr>
        <w:t xml:space="preserve"> </w:t>
      </w:r>
      <w:r w:rsidR="0072341A" w:rsidRPr="00774F7D">
        <w:rPr>
          <w:rFonts w:ascii="Times New Roman" w:hAnsi="Times New Roman" w:cs="Times New Roman"/>
          <w:sz w:val="24"/>
          <w:szCs w:val="24"/>
        </w:rPr>
        <w:t>the</w:t>
      </w:r>
      <w:r w:rsidRPr="00774F7D">
        <w:rPr>
          <w:rFonts w:ascii="Times New Roman" w:hAnsi="Times New Roman" w:cs="Times New Roman"/>
          <w:sz w:val="24"/>
          <w:szCs w:val="24"/>
        </w:rPr>
        <w:t xml:space="preserve"> </w:t>
      </w:r>
      <w:r w:rsidR="00774F7D" w:rsidRPr="00774F7D">
        <w:rPr>
          <w:rFonts w:ascii="Times New Roman" w:hAnsi="Times New Roman" w:cs="Times New Roman"/>
          <w:sz w:val="24"/>
          <w:szCs w:val="24"/>
        </w:rPr>
        <w:t>Laura Bush 21</w:t>
      </w:r>
      <w:r w:rsidR="00774F7D" w:rsidRPr="00774F7D">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w:t>
      </w:r>
      <w:r w:rsidR="00A77D35">
        <w:rPr>
          <w:rFonts w:ascii="Times New Roman" w:hAnsi="Times New Roman" w:cs="Times New Roman"/>
          <w:sz w:val="24"/>
          <w:szCs w:val="24"/>
        </w:rPr>
        <w:t xml:space="preserve">Program and National Leadership Grants for Libraries </w:t>
      </w:r>
      <w:r w:rsidRPr="00774F7D">
        <w:rPr>
          <w:rFonts w:ascii="Times New Roman" w:hAnsi="Times New Roman" w:cs="Times New Roman"/>
          <w:sz w:val="24"/>
          <w:szCs w:val="24"/>
        </w:rPr>
        <w:t>program</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31C4F56A" w14:textId="17FDE15F"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The information collections in this package include the guidelines and instructions to apply for IMLS support</w:t>
      </w:r>
      <w:r w:rsidR="00774F7D" w:rsidRPr="00774F7D">
        <w:rPr>
          <w:rFonts w:ascii="Times New Roman" w:hAnsi="Times New Roman" w:cs="Times New Roman"/>
          <w:sz w:val="24"/>
          <w:szCs w:val="24"/>
        </w:rPr>
        <w:t xml:space="preserve"> in the Laura Bush 21</w:t>
      </w:r>
      <w:r w:rsidR="00774F7D" w:rsidRPr="00FE733B">
        <w:rPr>
          <w:rFonts w:ascii="Times New Roman" w:hAnsi="Times New Roman" w:cs="Times New Roman"/>
          <w:sz w:val="24"/>
          <w:szCs w:val="24"/>
          <w:vertAlign w:val="superscript"/>
        </w:rPr>
        <w:t>st</w:t>
      </w:r>
      <w:r w:rsidR="00774F7D" w:rsidRPr="00774F7D">
        <w:rPr>
          <w:rFonts w:ascii="Times New Roman" w:hAnsi="Times New Roman" w:cs="Times New Roman"/>
          <w:sz w:val="24"/>
          <w:szCs w:val="24"/>
        </w:rPr>
        <w:t xml:space="preserve"> Century Librarian Program and the National Leadership Grants for Libraries program. </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467D66C4" w14:textId="4127DD84" w:rsidR="00A77D35" w:rsidRPr="00042460" w:rsidRDefault="009A23A3" w:rsidP="00A77D35">
      <w:pPr>
        <w:autoSpaceDE w:val="0"/>
        <w:autoSpaceDN w:val="0"/>
        <w:adjustRightInd w:val="0"/>
        <w:rPr>
          <w:rFonts w:ascii="Times New Roman" w:hAnsi="Times New Roman" w:cs="Times New Roman"/>
          <w:b/>
          <w:sz w:val="24"/>
          <w:szCs w:val="24"/>
        </w:rPr>
      </w:pPr>
      <w:r w:rsidRPr="00774F7D">
        <w:rPr>
          <w:rFonts w:ascii="Times New Roman" w:hAnsi="Times New Roman" w:cs="Times New Roman"/>
          <w:b/>
          <w:sz w:val="24"/>
          <w:szCs w:val="24"/>
        </w:rPr>
        <w:t xml:space="preserve">Justification for the </w:t>
      </w:r>
      <w:r w:rsidR="00407D13" w:rsidRPr="00774F7D">
        <w:rPr>
          <w:rFonts w:ascii="Times New Roman" w:hAnsi="Times New Roman" w:cs="Times New Roman"/>
          <w:b/>
          <w:sz w:val="24"/>
          <w:szCs w:val="24"/>
        </w:rPr>
        <w:t>Laura Bush 21st Century Librarian Program</w:t>
      </w:r>
      <w:r w:rsidR="00776F48">
        <w:rPr>
          <w:rFonts w:ascii="Times New Roman" w:hAnsi="Times New Roman" w:cs="Times New Roman"/>
          <w:b/>
          <w:sz w:val="24"/>
          <w:szCs w:val="24"/>
        </w:rPr>
        <w:t xml:space="preserve"> and </w:t>
      </w:r>
      <w:r w:rsidR="00A77D35" w:rsidRPr="00042460">
        <w:rPr>
          <w:rFonts w:ascii="Times New Roman" w:hAnsi="Times New Roman" w:cs="Times New Roman"/>
          <w:b/>
          <w:sz w:val="24"/>
          <w:szCs w:val="24"/>
        </w:rPr>
        <w:t>National Leadership Grants for Libraries</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0637DB50" w14:textId="5F588341" w:rsidR="00574E79" w:rsidRDefault="00574E79" w:rsidP="00574E79">
      <w:pPr>
        <w:rPr>
          <w:rFonts w:ascii="Times New Roman" w:hAnsi="Times New Roman" w:cs="Times New Roman"/>
          <w:sz w:val="24"/>
          <w:szCs w:val="24"/>
        </w:rPr>
      </w:pPr>
      <w:r>
        <w:rPr>
          <w:rFonts w:ascii="Times New Roman" w:hAnsi="Times New Roman" w:cs="Times New Roman"/>
          <w:sz w:val="24"/>
          <w:szCs w:val="24"/>
        </w:rPr>
        <w:t>In FY2015, the agency moved to two funding deadlines per fiscal year for the National Leadership Grants for Libraries program and the Laura Bush 21</w:t>
      </w:r>
      <w:r w:rsidRPr="000E351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Librarian (LB21) grant program. Because the first NOFO of each year contains only deadlines for the first cycle of deadlines, IMLS must submit a NOFO correction for each program midway through each year to change the dates for the second submission cycle.  This request reflects the new set of deadlines for preliminary proposals and full proposals (if invited), new </w:t>
      </w:r>
      <w:r>
        <w:rPr>
          <w:rFonts w:ascii="Times New Roman" w:hAnsi="Times New Roman" w:cs="Times New Roman"/>
          <w:sz w:val="24"/>
          <w:szCs w:val="24"/>
        </w:rPr>
        <w:lastRenderedPageBreak/>
        <w:t>dates for notification of grant awards and new possible grant start dat</w:t>
      </w:r>
      <w:bookmarkStart w:id="0" w:name="_GoBack"/>
      <w:bookmarkEnd w:id="0"/>
      <w:r>
        <w:rPr>
          <w:rFonts w:ascii="Times New Roman" w:hAnsi="Times New Roman" w:cs="Times New Roman"/>
          <w:sz w:val="24"/>
          <w:szCs w:val="24"/>
        </w:rPr>
        <w:t xml:space="preserve">es, as well as adjusted Funding Opportunity Numbers to reflect the second cycle of FY2017. </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68616" w14:textId="77777777" w:rsidR="001E5764" w:rsidRDefault="001E5764" w:rsidP="0072341A">
      <w:r>
        <w:separator/>
      </w:r>
    </w:p>
  </w:endnote>
  <w:endnote w:type="continuationSeparator" w:id="0">
    <w:p w14:paraId="1212A98B" w14:textId="77777777" w:rsidR="001E5764" w:rsidRDefault="001E5764"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352E9" w14:textId="77777777" w:rsidR="001E5764" w:rsidRDefault="001E5764" w:rsidP="0072341A">
      <w:r>
        <w:separator/>
      </w:r>
    </w:p>
  </w:footnote>
  <w:footnote w:type="continuationSeparator" w:id="0">
    <w:p w14:paraId="78DD8FDB" w14:textId="77777777" w:rsidR="001E5764" w:rsidRDefault="001E5764"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76B72"/>
    <w:rsid w:val="0008091C"/>
    <w:rsid w:val="0008542B"/>
    <w:rsid w:val="000C0F76"/>
    <w:rsid w:val="000E70E6"/>
    <w:rsid w:val="0011279F"/>
    <w:rsid w:val="001408BF"/>
    <w:rsid w:val="00141AD2"/>
    <w:rsid w:val="0014265F"/>
    <w:rsid w:val="0017401A"/>
    <w:rsid w:val="001C2B98"/>
    <w:rsid w:val="001E5764"/>
    <w:rsid w:val="002C7F1E"/>
    <w:rsid w:val="00314F57"/>
    <w:rsid w:val="003E5FA1"/>
    <w:rsid w:val="003F46A2"/>
    <w:rsid w:val="003F6381"/>
    <w:rsid w:val="00407D13"/>
    <w:rsid w:val="004A384A"/>
    <w:rsid w:val="00567B49"/>
    <w:rsid w:val="00574E79"/>
    <w:rsid w:val="00575686"/>
    <w:rsid w:val="005845B3"/>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A23A3"/>
    <w:rsid w:val="009D770B"/>
    <w:rsid w:val="009E5C88"/>
    <w:rsid w:val="00A11596"/>
    <w:rsid w:val="00A678F9"/>
    <w:rsid w:val="00A77D35"/>
    <w:rsid w:val="00A93873"/>
    <w:rsid w:val="00B15D2F"/>
    <w:rsid w:val="00B42ACF"/>
    <w:rsid w:val="00BB6EBE"/>
    <w:rsid w:val="00C2139B"/>
    <w:rsid w:val="00C712B3"/>
    <w:rsid w:val="00C9129A"/>
    <w:rsid w:val="00CD1A2A"/>
    <w:rsid w:val="00D22487"/>
    <w:rsid w:val="00D54301"/>
    <w:rsid w:val="00D54729"/>
    <w:rsid w:val="00E119A5"/>
    <w:rsid w:val="00E70D52"/>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15:docId w15:val="{BA58A6F8-3F06-479A-89CF-C1C10A00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D92C-9680-4865-873B-1B003A03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2</cp:revision>
  <cp:lastPrinted>2016-05-04T14:04:00Z</cp:lastPrinted>
  <dcterms:created xsi:type="dcterms:W3CDTF">2016-09-12T19:29:00Z</dcterms:created>
  <dcterms:modified xsi:type="dcterms:W3CDTF">2016-09-12T19:29:00Z</dcterms:modified>
</cp:coreProperties>
</file>