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37EA2771"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481E2A">
        <w:rPr>
          <w:rFonts w:ascii="Times New Roman" w:hAnsi="Times New Roman"/>
          <w:b/>
          <w:sz w:val="22"/>
          <w:szCs w:val="22"/>
        </w:rPr>
        <w:t>0094</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59589A22"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4B4F71">
        <w:rPr>
          <w:rFonts w:ascii="Times New Roman" w:hAnsi="Times New Roman"/>
          <w:sz w:val="22"/>
          <w:szCs w:val="22"/>
        </w:rPr>
        <w:t>National</w:t>
      </w:r>
      <w:r w:rsidR="00B67E7A">
        <w:rPr>
          <w:rFonts w:ascii="Times New Roman" w:hAnsi="Times New Roman"/>
          <w:sz w:val="22"/>
          <w:szCs w:val="22"/>
        </w:rPr>
        <w:t xml:space="preserve"> Leadership Grants for </w:t>
      </w:r>
      <w:r w:rsidR="00481E2A">
        <w:rPr>
          <w:rFonts w:ascii="Times New Roman" w:hAnsi="Times New Roman"/>
          <w:sz w:val="22"/>
          <w:szCs w:val="22"/>
        </w:rPr>
        <w:t>Museums</w:t>
      </w:r>
      <w:r w:rsidR="00B67E7A">
        <w:rPr>
          <w:rFonts w:ascii="Times New Roman" w:hAnsi="Times New Roman"/>
          <w:sz w:val="22"/>
          <w:szCs w:val="22"/>
        </w:rPr>
        <w:t xml:space="preserve"> and </w:t>
      </w:r>
      <w:r w:rsidR="00481E2A">
        <w:rPr>
          <w:rFonts w:ascii="Times New Roman" w:hAnsi="Times New Roman"/>
          <w:sz w:val="22"/>
          <w:szCs w:val="22"/>
        </w:rPr>
        <w:t xml:space="preserve">Museums for America </w:t>
      </w:r>
      <w:r w:rsidR="00B67E7A">
        <w:rPr>
          <w:rFonts w:ascii="Times New Roman" w:hAnsi="Times New Roman"/>
          <w:sz w:val="22"/>
          <w:szCs w:val="22"/>
        </w:rPr>
        <w:t xml:space="preserve">Program Notice of Funding Opportunities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2F9054EA" w14:textId="77777777" w:rsidR="00B67E7A" w:rsidRDefault="00B67E7A" w:rsidP="001E65AF">
      <w:pPr>
        <w:ind w:left="360"/>
        <w:rPr>
          <w:rFonts w:ascii="Times New Roman" w:hAnsi="Times New Roman"/>
          <w:sz w:val="22"/>
          <w:szCs w:val="22"/>
        </w:rPr>
      </w:pPr>
    </w:p>
    <w:p w14:paraId="5A20B267" w14:textId="77777777" w:rsidR="008701E1" w:rsidRPr="008701E1" w:rsidRDefault="00B67E7A" w:rsidP="008701E1">
      <w:pPr>
        <w:pStyle w:val="ListParagraph"/>
        <w:ind w:left="360"/>
        <w:rPr>
          <w:rFonts w:ascii="Times New Roman" w:hAnsi="Times New Roman"/>
          <w:sz w:val="22"/>
          <w:szCs w:val="22"/>
        </w:rPr>
      </w:pPr>
      <w:r w:rsidRPr="008701E1">
        <w:rPr>
          <w:rFonts w:ascii="Times New Roman" w:hAnsi="Times New Roman"/>
          <w:color w:val="000000"/>
          <w:sz w:val="22"/>
          <w:szCs w:val="22"/>
        </w:rPr>
        <w:t xml:space="preserve">IMLS is requesting the approval of the Notice of Funding Opportunities </w:t>
      </w:r>
      <w:r w:rsidR="00884A88" w:rsidRPr="008701E1">
        <w:rPr>
          <w:rFonts w:ascii="Times New Roman" w:hAnsi="Times New Roman"/>
          <w:color w:val="000000"/>
          <w:sz w:val="22"/>
          <w:szCs w:val="22"/>
        </w:rPr>
        <w:t xml:space="preserve">instructions </w:t>
      </w:r>
      <w:r w:rsidRPr="008701E1">
        <w:rPr>
          <w:rFonts w:ascii="Times New Roman" w:hAnsi="Times New Roman"/>
          <w:color w:val="000000"/>
          <w:sz w:val="22"/>
          <w:szCs w:val="22"/>
        </w:rPr>
        <w:t>for the</w:t>
      </w:r>
      <w:r w:rsidR="00884A88" w:rsidRPr="008701E1">
        <w:rPr>
          <w:rFonts w:ascii="Times New Roman" w:hAnsi="Times New Roman"/>
          <w:color w:val="000000"/>
          <w:sz w:val="22"/>
          <w:szCs w:val="22"/>
        </w:rPr>
        <w:t>se</w:t>
      </w:r>
      <w:r w:rsidRPr="008701E1">
        <w:rPr>
          <w:rFonts w:ascii="Times New Roman" w:hAnsi="Times New Roman"/>
          <w:color w:val="000000"/>
          <w:sz w:val="22"/>
          <w:szCs w:val="22"/>
        </w:rPr>
        <w:t xml:space="preserve"> grant programs.   </w:t>
      </w:r>
      <w:r w:rsidR="008701E1" w:rsidRPr="008701E1">
        <w:rPr>
          <w:rFonts w:ascii="Times New Roman" w:hAnsi="Times New Roman"/>
          <w:sz w:val="22"/>
          <w:szCs w:val="22"/>
        </w:rPr>
        <w:t>The goals of National Leadership Grants (NLG) for Museums are to support projects that address critical needs of the museum field and that have the potential to advance practice in the profession so that museums can improve services for the American public. Museums, institutions of higher education, and certain nonprofits who support museum operations or well-being are eligible to apply under this grant program.  The goal of Museums for America (MFA) grants is to support projects that strengthen the ability of an individual museum to serve its public. The program supports museums by investing in high-priority activities that are clearly linked to an institution’s strategic plan and enhance its value to its community.  This action is to renew the forms and instructions for the Notice of Funding Opportunities for the next three years.</w:t>
      </w:r>
    </w:p>
    <w:p w14:paraId="30BBE3F7" w14:textId="77777777" w:rsidR="008701E1" w:rsidRDefault="008701E1" w:rsidP="00B67E7A">
      <w:pPr>
        <w:pStyle w:val="ListParagraph"/>
        <w:ind w:left="360"/>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26D5511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1033CED"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926D8F6"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1F7B9AD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56198F">
        <w:rPr>
          <w:rFonts w:ascii="Times New Roman" w:hAnsi="Times New Roman"/>
          <w:color w:val="000000"/>
          <w:sz w:val="22"/>
          <w:szCs w:val="22"/>
        </w:rPr>
        <w:t xml:space="preserve">National </w:t>
      </w:r>
      <w:r w:rsidR="00B67E7A">
        <w:rPr>
          <w:rFonts w:ascii="Times New Roman" w:hAnsi="Times New Roman"/>
          <w:color w:val="000000"/>
          <w:sz w:val="22"/>
          <w:szCs w:val="22"/>
        </w:rPr>
        <w:t xml:space="preserve">Leadership Grants for </w:t>
      </w:r>
      <w:r w:rsidR="00725058">
        <w:rPr>
          <w:rFonts w:ascii="Times New Roman" w:hAnsi="Times New Roman"/>
          <w:color w:val="000000"/>
          <w:sz w:val="22"/>
          <w:szCs w:val="22"/>
        </w:rPr>
        <w:t>Museums</w:t>
      </w:r>
      <w:r w:rsidR="00B67E7A">
        <w:rPr>
          <w:rFonts w:ascii="Times New Roman" w:hAnsi="Times New Roman"/>
          <w:color w:val="000000"/>
          <w:sz w:val="22"/>
          <w:szCs w:val="22"/>
        </w:rPr>
        <w:t xml:space="preserve"> and the </w:t>
      </w:r>
      <w:r w:rsidR="00725058">
        <w:rPr>
          <w:rFonts w:ascii="Times New Roman" w:hAnsi="Times New Roman"/>
          <w:color w:val="000000"/>
          <w:sz w:val="22"/>
          <w:szCs w:val="22"/>
        </w:rPr>
        <w:t>Museums for America</w:t>
      </w:r>
      <w:r w:rsidR="00B67E7A">
        <w:rPr>
          <w:rFonts w:ascii="Times New Roman" w:hAnsi="Times New Roman"/>
          <w:color w:val="000000"/>
          <w:sz w:val="22"/>
          <w:szCs w:val="22"/>
        </w:rPr>
        <w:t xml:space="preserve"> Notice of Funding Opportunities</w:t>
      </w:r>
      <w:r w:rsidR="0056198F">
        <w:rPr>
          <w:rFonts w:ascii="Times New Roman" w:hAnsi="Times New Roman"/>
          <w:color w:val="000000"/>
          <w:sz w:val="22"/>
          <w:szCs w:val="22"/>
        </w:rPr>
        <w:t xml:space="preserve"> (3137-009</w:t>
      </w:r>
      <w:r w:rsidR="00725058">
        <w:rPr>
          <w:rFonts w:ascii="Times New Roman" w:hAnsi="Times New Roman"/>
          <w:color w:val="000000"/>
          <w:sz w:val="22"/>
          <w:szCs w:val="22"/>
        </w:rPr>
        <w:t>4</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December 6</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C07DA2">
        <w:rPr>
          <w:rFonts w:ascii="Times New Roman" w:hAnsi="Times New Roman"/>
          <w:color w:val="000000"/>
          <w:sz w:val="22"/>
          <w:szCs w:val="22"/>
        </w:rPr>
        <w:t>57623</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C07DA2">
        <w:rPr>
          <w:rFonts w:ascii="Times New Roman" w:hAnsi="Times New Roman"/>
          <w:color w:val="000000"/>
          <w:sz w:val="22"/>
          <w:szCs w:val="22"/>
        </w:rPr>
        <w:t>June</w:t>
      </w:r>
      <w:r w:rsidR="008F24E6" w:rsidRPr="003720E3">
        <w:rPr>
          <w:rFonts w:ascii="Times New Roman" w:hAnsi="Times New Roman"/>
          <w:color w:val="000000"/>
          <w:sz w:val="22"/>
          <w:szCs w:val="22"/>
        </w:rPr>
        <w:t xml:space="preserve"> 1</w:t>
      </w:r>
      <w:r w:rsidR="00C07DA2">
        <w:rPr>
          <w:rFonts w:ascii="Times New Roman" w:hAnsi="Times New Roman"/>
          <w:color w:val="000000"/>
          <w:sz w:val="22"/>
          <w:szCs w:val="22"/>
        </w:rPr>
        <w:t>2</w:t>
      </w:r>
      <w:r w:rsidR="003720E3">
        <w:rPr>
          <w:rFonts w:ascii="Times New Roman" w:hAnsi="Times New Roman"/>
          <w:color w:val="000000"/>
          <w:sz w:val="22"/>
          <w:szCs w:val="22"/>
        </w:rPr>
        <w:t xml:space="preserve">, 2018 in </w:t>
      </w:r>
      <w:r w:rsidR="00C07DA2">
        <w:rPr>
          <w:rFonts w:ascii="Times New Roman" w:hAnsi="Times New Roman"/>
          <w:color w:val="000000"/>
          <w:sz w:val="22"/>
          <w:szCs w:val="22"/>
        </w:rPr>
        <w:t>the Federal Register 83 FR 27352</w:t>
      </w:r>
      <w:r w:rsidR="003720E3">
        <w:rPr>
          <w:rFonts w:ascii="Times New Roman" w:hAnsi="Times New Roman"/>
          <w:color w:val="000000"/>
          <w:sz w:val="22"/>
          <w:szCs w:val="22"/>
        </w:rPr>
        <w:t>. One comment was received.</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72B4B0C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lastRenderedPageBreak/>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7FB5AC6B"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C07DA2">
        <w:rPr>
          <w:rFonts w:ascii="Times New Roman" w:hAnsi="Times New Roman"/>
          <w:sz w:val="22"/>
          <w:szCs w:val="22"/>
        </w:rPr>
        <w:t>630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5D048A">
        <w:rPr>
          <w:rFonts w:ascii="Times New Roman" w:hAnsi="Times New Roman"/>
          <w:sz w:val="22"/>
          <w:szCs w:val="22"/>
        </w:rPr>
        <w:t>NLG</w:t>
      </w:r>
      <w:r w:rsidR="00C07DA2">
        <w:rPr>
          <w:rFonts w:ascii="Times New Roman" w:hAnsi="Times New Roman"/>
          <w:sz w:val="22"/>
          <w:szCs w:val="22"/>
        </w:rPr>
        <w:t>-M</w:t>
      </w:r>
      <w:r w:rsidR="005D048A">
        <w:rPr>
          <w:rFonts w:ascii="Times New Roman" w:hAnsi="Times New Roman"/>
          <w:sz w:val="22"/>
          <w:szCs w:val="22"/>
        </w:rPr>
        <w:t xml:space="preserve"> and </w:t>
      </w:r>
      <w:r w:rsidR="00C07DA2">
        <w:rPr>
          <w:rFonts w:ascii="Times New Roman" w:hAnsi="Times New Roman"/>
          <w:sz w:val="22"/>
          <w:szCs w:val="22"/>
        </w:rPr>
        <w:t>MFA</w:t>
      </w:r>
      <w:r w:rsidR="005D048A">
        <w:rPr>
          <w:rFonts w:ascii="Times New Roman" w:hAnsi="Times New Roman"/>
          <w:sz w:val="22"/>
          <w:szCs w:val="22"/>
        </w:rPr>
        <w:t xml:space="preserve">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C07DA2">
        <w:rPr>
          <w:rFonts w:ascii="Times New Roman" w:hAnsi="Times New Roman"/>
          <w:sz w:val="22"/>
          <w:szCs w:val="22"/>
        </w:rPr>
        <w:t>28,350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D048A">
        <w:rPr>
          <w:rFonts w:ascii="Times New Roman" w:hAnsi="Times New Roman"/>
          <w:sz w:val="22"/>
          <w:szCs w:val="22"/>
        </w:rPr>
        <w:t>45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22997710"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401E9736"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C07DA2">
        <w:rPr>
          <w:rFonts w:ascii="Times New Roman" w:hAnsi="Times New Roman"/>
          <w:sz w:val="22"/>
          <w:szCs w:val="22"/>
        </w:rPr>
        <w:t>643,828</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884A88">
        <w:rPr>
          <w:rFonts w:ascii="Times New Roman" w:hAnsi="Times New Roman"/>
          <w:sz w:val="22"/>
          <w:szCs w:val="22"/>
        </w:rPr>
        <w:t>7.7</w:t>
      </w:r>
      <w:r w:rsidR="004140EE">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C07DA2">
        <w:rPr>
          <w:rFonts w:ascii="Times New Roman" w:hAnsi="Times New Roman"/>
          <w:sz w:val="22"/>
          <w:szCs w:val="22"/>
        </w:rPr>
        <w:t>$1022</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3F84A11A" w:rsidR="00281685" w:rsidRDefault="00E10A94" w:rsidP="00E94341">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9406E" w14:textId="77777777" w:rsidR="00027774" w:rsidRDefault="00027774">
      <w:pPr>
        <w:spacing w:line="20" w:lineRule="exact"/>
      </w:pPr>
    </w:p>
  </w:endnote>
  <w:endnote w:type="continuationSeparator" w:id="0">
    <w:p w14:paraId="3091A5EB" w14:textId="77777777" w:rsidR="00027774" w:rsidRDefault="00027774">
      <w:r>
        <w:t xml:space="preserve"> </w:t>
      </w:r>
    </w:p>
  </w:endnote>
  <w:endnote w:type="continuationNotice" w:id="1">
    <w:p w14:paraId="5DC776A1" w14:textId="77777777" w:rsidR="00027774" w:rsidRDefault="000277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4BFA5" w14:textId="77777777" w:rsidR="00027774" w:rsidRDefault="00027774">
      <w:r>
        <w:separator/>
      </w:r>
    </w:p>
  </w:footnote>
  <w:footnote w:type="continuationSeparator" w:id="0">
    <w:p w14:paraId="67930A19" w14:textId="77777777" w:rsidR="00027774" w:rsidRDefault="00027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27774"/>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81E2A"/>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058"/>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01E1"/>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401"/>
    <w:rsid w:val="00BF0946"/>
    <w:rsid w:val="00BF10B3"/>
    <w:rsid w:val="00BF5EAD"/>
    <w:rsid w:val="00C07DA2"/>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C5D0-A379-4369-A807-F732EF81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2018-06-29T11:57:00Z</dcterms:created>
  <dcterms:modified xsi:type="dcterms:W3CDTF">2018-06-29T11:57:00Z</dcterms:modified>
</cp:coreProperties>
</file>