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CA499" w14:textId="77777777" w:rsidR="005817FD" w:rsidRDefault="005817FD" w:rsidP="005817FD">
      <w:pPr>
        <w:pStyle w:val="BodyText"/>
        <w:kinsoku w:val="0"/>
        <w:overflowPunct w:val="0"/>
        <w:ind w:left="0" w:firstLine="0"/>
      </w:pPr>
      <w:bookmarkStart w:id="0" w:name="_GoBack"/>
      <w:bookmarkEnd w:id="0"/>
    </w:p>
    <w:p w14:paraId="0DB35B6D" w14:textId="77777777" w:rsidR="005817FD" w:rsidRDefault="005817FD" w:rsidP="005817FD">
      <w:pPr>
        <w:pStyle w:val="BodyText"/>
        <w:kinsoku w:val="0"/>
        <w:overflowPunct w:val="0"/>
        <w:ind w:left="0" w:firstLine="0"/>
      </w:pPr>
    </w:p>
    <w:p w14:paraId="34C70FE8" w14:textId="77777777" w:rsidR="005817FD" w:rsidRDefault="005817FD" w:rsidP="005817FD">
      <w:pPr>
        <w:pStyle w:val="BodyText"/>
        <w:kinsoku w:val="0"/>
        <w:overflowPunct w:val="0"/>
        <w:ind w:left="0" w:firstLine="0"/>
      </w:pPr>
    </w:p>
    <w:p w14:paraId="53BA10AB" w14:textId="77777777" w:rsidR="005817FD" w:rsidRDefault="005817FD" w:rsidP="005817FD">
      <w:pPr>
        <w:pStyle w:val="BodyText"/>
        <w:kinsoku w:val="0"/>
        <w:overflowPunct w:val="0"/>
        <w:ind w:left="0" w:firstLine="0"/>
      </w:pPr>
      <w:r>
        <w:rPr>
          <w:noProof/>
        </w:rPr>
        <w:drawing>
          <wp:inline distT="0" distB="0" distL="0" distR="0" wp14:anchorId="4F40B85F" wp14:editId="00EE0116">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241E64B6" w14:textId="77777777" w:rsidR="005817FD" w:rsidRDefault="005817FD" w:rsidP="005817FD">
      <w:pPr>
        <w:pStyle w:val="BodyText"/>
        <w:kinsoku w:val="0"/>
        <w:overflowPunct w:val="0"/>
        <w:ind w:left="0" w:firstLine="0"/>
      </w:pPr>
    </w:p>
    <w:p w14:paraId="3D0A65DF" w14:textId="77777777" w:rsidR="005817FD" w:rsidRDefault="005817FD" w:rsidP="005817FD">
      <w:pPr>
        <w:pStyle w:val="BodyText"/>
        <w:kinsoku w:val="0"/>
        <w:overflowPunct w:val="0"/>
        <w:spacing w:before="4"/>
        <w:ind w:left="0" w:firstLine="0"/>
        <w:rPr>
          <w:sz w:val="32"/>
          <w:szCs w:val="32"/>
        </w:rPr>
      </w:pPr>
    </w:p>
    <w:p w14:paraId="52F2E7FD" w14:textId="77777777" w:rsidR="005817FD" w:rsidRDefault="005817FD" w:rsidP="005817FD">
      <w:pPr>
        <w:pStyle w:val="BodyText"/>
        <w:kinsoku w:val="0"/>
        <w:overflowPunct w:val="0"/>
        <w:ind w:left="0" w:firstLine="0"/>
      </w:pPr>
    </w:p>
    <w:p w14:paraId="4BBAB5CB" w14:textId="77777777" w:rsidR="005817FD" w:rsidRPr="00D97B7F" w:rsidRDefault="00A34807" w:rsidP="005817FD">
      <w:pPr>
        <w:pStyle w:val="WorksheetTitle"/>
      </w:pPr>
      <w:r w:rsidRPr="000E3E8F">
        <w:rPr>
          <w:b w:val="0"/>
        </w:rPr>
        <w:t>Food Distribution Program on Indian Reservations (FDPIR)</w:t>
      </w:r>
      <w:r>
        <w:t xml:space="preserve"> </w:t>
      </w:r>
      <w:r w:rsidR="000E3E8F">
        <w:br/>
      </w:r>
      <w:r>
        <w:t>Food Distribution Program Nutrition Education (FDPNE)</w:t>
      </w:r>
      <w:r w:rsidR="005817FD">
        <w:t xml:space="preserve"> </w:t>
      </w:r>
      <w:r w:rsidR="005817FD" w:rsidRPr="00D97B7F">
        <w:t>Grant</w:t>
      </w:r>
      <w:r w:rsidR="005817FD" w:rsidRPr="00D97B7F">
        <w:rPr>
          <w:spacing w:val="-11"/>
        </w:rPr>
        <w:t xml:space="preserve"> </w:t>
      </w:r>
      <w:r w:rsidR="005817FD" w:rsidRPr="00D97B7F">
        <w:t>Program</w:t>
      </w:r>
    </w:p>
    <w:p w14:paraId="54DD0144" w14:textId="670762E9" w:rsidR="005817FD" w:rsidRPr="000A2B31" w:rsidRDefault="005817FD" w:rsidP="005817FD">
      <w:pPr>
        <w:pStyle w:val="Heading2"/>
        <w:rPr>
          <w:rFonts w:asciiTheme="minorHAnsi" w:hAnsiTheme="minorHAnsi"/>
          <w:sz w:val="28"/>
          <w:szCs w:val="28"/>
        </w:rPr>
      </w:pPr>
      <w:bookmarkStart w:id="1" w:name="_Toc481790997"/>
      <w:bookmarkStart w:id="2" w:name="_Toc481791353"/>
      <w:bookmarkStart w:id="3" w:name="_Toc481855029"/>
      <w:bookmarkStart w:id="4" w:name="_Toc481855175"/>
      <w:bookmarkStart w:id="5" w:name="_Toc482264439"/>
      <w:r w:rsidRPr="000A2B31">
        <w:rPr>
          <w:rFonts w:asciiTheme="minorHAnsi" w:hAnsiTheme="minorHAnsi"/>
          <w:sz w:val="28"/>
          <w:szCs w:val="28"/>
        </w:rPr>
        <w:t xml:space="preserve">Fiscal Year </w:t>
      </w:r>
      <w:r w:rsidR="004A0C73">
        <w:rPr>
          <w:rFonts w:asciiTheme="minorHAnsi" w:hAnsiTheme="minorHAnsi"/>
          <w:sz w:val="28"/>
          <w:szCs w:val="28"/>
        </w:rPr>
        <w:t>20XX</w:t>
      </w:r>
      <w:r w:rsidRPr="000A2B31">
        <w:rPr>
          <w:rFonts w:asciiTheme="minorHAnsi" w:hAnsiTheme="minorHAnsi"/>
          <w:sz w:val="28"/>
          <w:szCs w:val="28"/>
        </w:rPr>
        <w:t xml:space="preserve"> Request for Applications</w:t>
      </w:r>
      <w:bookmarkEnd w:id="1"/>
      <w:bookmarkEnd w:id="2"/>
      <w:bookmarkEnd w:id="3"/>
      <w:bookmarkEnd w:id="4"/>
      <w:bookmarkEnd w:id="5"/>
      <w:r w:rsidRPr="000A2B31">
        <w:rPr>
          <w:rFonts w:asciiTheme="minorHAnsi" w:hAnsiTheme="minorHAnsi"/>
          <w:sz w:val="28"/>
          <w:szCs w:val="28"/>
        </w:rPr>
        <w:t xml:space="preserve"> </w:t>
      </w:r>
    </w:p>
    <w:p w14:paraId="3D866359" w14:textId="77777777" w:rsidR="005817FD" w:rsidRPr="000A2B31" w:rsidRDefault="005817FD" w:rsidP="005817FD">
      <w:pPr>
        <w:pStyle w:val="BodyText"/>
        <w:kinsoku w:val="0"/>
        <w:overflowPunct w:val="0"/>
        <w:ind w:right="2764" w:hanging="100"/>
        <w:rPr>
          <w:rFonts w:asciiTheme="minorHAnsi" w:hAnsiTheme="minorHAnsi"/>
          <w:sz w:val="28"/>
        </w:rPr>
      </w:pPr>
    </w:p>
    <w:p w14:paraId="679E1868" w14:textId="77777777" w:rsidR="005817FD" w:rsidRPr="000A2B31" w:rsidRDefault="005817FD" w:rsidP="005817FD">
      <w:pPr>
        <w:pStyle w:val="Heading3"/>
        <w:rPr>
          <w:rStyle w:val="Heading2Char"/>
          <w:rFonts w:asciiTheme="minorHAnsi" w:hAnsiTheme="minorHAnsi"/>
          <w:b/>
          <w:bCs/>
          <w:color w:val="auto"/>
          <w:sz w:val="20"/>
          <w:szCs w:val="19"/>
        </w:rPr>
      </w:pPr>
      <w:bookmarkStart w:id="6" w:name="_Toc481790998"/>
      <w:bookmarkStart w:id="7" w:name="_Toc481791354"/>
      <w:bookmarkStart w:id="8" w:name="_Toc481855030"/>
      <w:bookmarkStart w:id="9" w:name="_Toc481855176"/>
      <w:bookmarkStart w:id="10" w:name="_Toc482264440"/>
      <w:r w:rsidRPr="000A2B31">
        <w:rPr>
          <w:rFonts w:asciiTheme="minorHAnsi" w:hAnsiTheme="minorHAnsi"/>
          <w:sz w:val="24"/>
        </w:rPr>
        <w:t>C</w:t>
      </w:r>
      <w:r w:rsidR="008D781B" w:rsidRPr="000A2B31">
        <w:rPr>
          <w:rFonts w:asciiTheme="minorHAnsi" w:hAnsiTheme="minorHAnsi"/>
          <w:sz w:val="24"/>
        </w:rPr>
        <w:t>atalog for Federal Domestic Assistance Number (CFDA): 10.594</w:t>
      </w:r>
      <w:bookmarkEnd w:id="6"/>
      <w:bookmarkEnd w:id="7"/>
      <w:bookmarkEnd w:id="8"/>
      <w:bookmarkEnd w:id="9"/>
      <w:bookmarkEnd w:id="10"/>
    </w:p>
    <w:p w14:paraId="371B4E22" w14:textId="77777777" w:rsidR="005817FD" w:rsidRPr="000A2B31" w:rsidRDefault="005817FD" w:rsidP="005817FD">
      <w:pPr>
        <w:pStyle w:val="BodyText"/>
        <w:kinsoku w:val="0"/>
        <w:overflowPunct w:val="0"/>
        <w:ind w:left="0" w:firstLine="0"/>
        <w:rPr>
          <w:rFonts w:asciiTheme="minorHAnsi" w:hAnsiTheme="minorHAnsi"/>
          <w:sz w:val="28"/>
        </w:rPr>
      </w:pPr>
    </w:p>
    <w:p w14:paraId="2D914DF6" w14:textId="77777777" w:rsidR="005817FD" w:rsidRPr="000A2B31" w:rsidRDefault="005817FD" w:rsidP="005817FD">
      <w:pPr>
        <w:pStyle w:val="BodyText"/>
        <w:kinsoku w:val="0"/>
        <w:overflowPunct w:val="0"/>
        <w:spacing w:before="7"/>
        <w:ind w:left="0" w:firstLine="0"/>
        <w:rPr>
          <w:rFonts w:asciiTheme="minorHAnsi" w:hAnsiTheme="minorHAnsi"/>
          <w:sz w:val="36"/>
          <w:szCs w:val="34"/>
        </w:rPr>
      </w:pPr>
    </w:p>
    <w:p w14:paraId="3A68A784" w14:textId="77777777" w:rsidR="005817FD" w:rsidRPr="000A2B31" w:rsidRDefault="005817FD" w:rsidP="005817FD">
      <w:pPr>
        <w:pStyle w:val="body2"/>
        <w:rPr>
          <w:sz w:val="28"/>
        </w:rPr>
      </w:pPr>
    </w:p>
    <w:p w14:paraId="5BEF41ED" w14:textId="77777777" w:rsidR="005817FD" w:rsidRPr="000A2B31" w:rsidRDefault="005817FD" w:rsidP="005817FD">
      <w:pPr>
        <w:pStyle w:val="body2"/>
        <w:rPr>
          <w:sz w:val="28"/>
        </w:rPr>
      </w:pPr>
    </w:p>
    <w:p w14:paraId="04C10C2D" w14:textId="77777777" w:rsidR="005817FD" w:rsidRPr="000A2B31" w:rsidRDefault="005817FD" w:rsidP="005817FD">
      <w:pPr>
        <w:pStyle w:val="Heading2"/>
        <w:rPr>
          <w:rFonts w:asciiTheme="minorHAnsi" w:hAnsiTheme="minorHAnsi"/>
          <w:sz w:val="28"/>
        </w:rPr>
      </w:pPr>
      <w:bookmarkStart w:id="11" w:name="_Toc481790999"/>
      <w:bookmarkStart w:id="12" w:name="_Toc481791355"/>
      <w:bookmarkStart w:id="13" w:name="_Toc481855031"/>
      <w:bookmarkStart w:id="14" w:name="_Toc481855177"/>
      <w:bookmarkStart w:id="15" w:name="_Toc482264441"/>
      <w:r w:rsidRPr="000A2B31">
        <w:rPr>
          <w:rFonts w:asciiTheme="minorHAnsi" w:hAnsiTheme="minorHAnsi"/>
          <w:sz w:val="28"/>
        </w:rPr>
        <w:t>Dates:</w:t>
      </w:r>
      <w:bookmarkEnd w:id="11"/>
      <w:bookmarkEnd w:id="12"/>
      <w:bookmarkEnd w:id="13"/>
      <w:bookmarkEnd w:id="14"/>
      <w:bookmarkEnd w:id="15"/>
    </w:p>
    <w:p w14:paraId="7CFCBD1C" w14:textId="0FFC348C" w:rsidR="005817FD" w:rsidRPr="000A2B31" w:rsidRDefault="005817FD" w:rsidP="005817FD">
      <w:pPr>
        <w:pStyle w:val="Heading3"/>
        <w:rPr>
          <w:rFonts w:asciiTheme="minorHAnsi" w:hAnsiTheme="minorHAnsi"/>
          <w:sz w:val="24"/>
        </w:rPr>
      </w:pPr>
      <w:bookmarkStart w:id="16" w:name="_Toc481791000"/>
      <w:bookmarkStart w:id="17" w:name="_Toc481791356"/>
      <w:bookmarkStart w:id="18" w:name="_Toc481855032"/>
      <w:bookmarkStart w:id="19" w:name="_Toc481855178"/>
      <w:bookmarkStart w:id="20" w:name="_Toc482264442"/>
      <w:r w:rsidRPr="000A2B31">
        <w:rPr>
          <w:rFonts w:asciiTheme="minorHAnsi" w:hAnsiTheme="minorHAnsi"/>
          <w:sz w:val="24"/>
        </w:rPr>
        <w:t>Release Date:</w:t>
      </w:r>
      <w:bookmarkEnd w:id="16"/>
      <w:bookmarkEnd w:id="17"/>
      <w:bookmarkEnd w:id="18"/>
      <w:bookmarkEnd w:id="19"/>
      <w:bookmarkEnd w:id="20"/>
      <w:r w:rsidR="00955362">
        <w:rPr>
          <w:rFonts w:asciiTheme="minorHAnsi" w:hAnsiTheme="minorHAnsi"/>
          <w:sz w:val="24"/>
        </w:rPr>
        <w:t xml:space="preserve"> </w:t>
      </w:r>
      <w:r w:rsidR="004A0C73">
        <w:rPr>
          <w:rFonts w:asciiTheme="minorHAnsi" w:hAnsiTheme="minorHAnsi"/>
          <w:b w:val="0"/>
          <w:sz w:val="24"/>
        </w:rPr>
        <w:t>XXX</w:t>
      </w:r>
      <w:r w:rsidR="004A0C73" w:rsidRPr="00955362">
        <w:rPr>
          <w:rFonts w:asciiTheme="minorHAnsi" w:hAnsiTheme="minorHAnsi"/>
          <w:b w:val="0"/>
          <w:sz w:val="24"/>
        </w:rPr>
        <w:t xml:space="preserve"> </w:t>
      </w:r>
      <w:r w:rsidR="004A0C73">
        <w:rPr>
          <w:rFonts w:asciiTheme="minorHAnsi" w:hAnsiTheme="minorHAnsi"/>
          <w:b w:val="0"/>
          <w:sz w:val="24"/>
        </w:rPr>
        <w:t>XX</w:t>
      </w:r>
      <w:r w:rsidRPr="00955362">
        <w:rPr>
          <w:rFonts w:asciiTheme="minorHAnsi" w:hAnsiTheme="minorHAnsi"/>
          <w:b w:val="0"/>
          <w:sz w:val="24"/>
        </w:rPr>
        <w:t xml:space="preserve">, </w:t>
      </w:r>
      <w:r w:rsidR="004A0C73">
        <w:rPr>
          <w:rFonts w:asciiTheme="minorHAnsi" w:hAnsiTheme="minorHAnsi"/>
          <w:b w:val="0"/>
          <w:sz w:val="24"/>
        </w:rPr>
        <w:t>20XX</w:t>
      </w:r>
    </w:p>
    <w:p w14:paraId="06EFE62B" w14:textId="35B6C31D" w:rsidR="005817FD" w:rsidRPr="000A2B31" w:rsidRDefault="005817FD" w:rsidP="005817FD">
      <w:pPr>
        <w:pStyle w:val="Heading3"/>
        <w:rPr>
          <w:rFonts w:asciiTheme="minorHAnsi" w:hAnsiTheme="minorHAnsi"/>
          <w:sz w:val="24"/>
        </w:rPr>
      </w:pPr>
      <w:bookmarkStart w:id="21" w:name="_Toc481791001"/>
      <w:bookmarkStart w:id="22" w:name="_Toc481791357"/>
      <w:bookmarkStart w:id="23" w:name="_Toc481855033"/>
      <w:bookmarkStart w:id="24" w:name="_Toc481855179"/>
      <w:bookmarkStart w:id="25" w:name="_Toc482264443"/>
      <w:r w:rsidRPr="000A2B31">
        <w:rPr>
          <w:rFonts w:asciiTheme="minorHAnsi" w:hAnsiTheme="minorHAnsi"/>
          <w:sz w:val="24"/>
        </w:rPr>
        <w:t>Application Due</w:t>
      </w:r>
      <w:r w:rsidRPr="000A2B31">
        <w:rPr>
          <w:rFonts w:asciiTheme="minorHAnsi" w:hAnsiTheme="minorHAnsi"/>
          <w:spacing w:val="-3"/>
          <w:sz w:val="24"/>
        </w:rPr>
        <w:t xml:space="preserve"> </w:t>
      </w:r>
      <w:r w:rsidRPr="000A2B31">
        <w:rPr>
          <w:rFonts w:asciiTheme="minorHAnsi" w:hAnsiTheme="minorHAnsi"/>
          <w:sz w:val="24"/>
        </w:rPr>
        <w:t>Date:</w:t>
      </w:r>
      <w:r w:rsidRPr="000A2B31">
        <w:rPr>
          <w:rFonts w:asciiTheme="minorHAnsi" w:hAnsiTheme="minorHAnsi"/>
          <w:spacing w:val="1"/>
          <w:sz w:val="24"/>
        </w:rPr>
        <w:t xml:space="preserve"> </w:t>
      </w:r>
      <w:r w:rsidRPr="000A2B31">
        <w:rPr>
          <w:rFonts w:asciiTheme="minorHAnsi" w:hAnsiTheme="minorHAnsi"/>
          <w:b w:val="0"/>
          <w:sz w:val="24"/>
        </w:rPr>
        <w:t>11:59</w:t>
      </w:r>
      <w:r w:rsidRPr="000A2B31">
        <w:rPr>
          <w:rFonts w:asciiTheme="minorHAnsi" w:hAnsiTheme="minorHAnsi"/>
          <w:b w:val="0"/>
          <w:spacing w:val="1"/>
          <w:sz w:val="24"/>
        </w:rPr>
        <w:t xml:space="preserve"> </w:t>
      </w:r>
      <w:r w:rsidRPr="000A2B31">
        <w:rPr>
          <w:rFonts w:asciiTheme="minorHAnsi" w:hAnsiTheme="minorHAnsi"/>
          <w:b w:val="0"/>
          <w:spacing w:val="-2"/>
          <w:sz w:val="24"/>
        </w:rPr>
        <w:t>PM,</w:t>
      </w:r>
      <w:r w:rsidRPr="000A2B31">
        <w:rPr>
          <w:rFonts w:asciiTheme="minorHAnsi" w:hAnsiTheme="minorHAnsi"/>
          <w:b w:val="0"/>
          <w:sz w:val="24"/>
        </w:rPr>
        <w:t xml:space="preserve"> Eastern</w:t>
      </w:r>
      <w:r w:rsidRPr="000A2B31">
        <w:rPr>
          <w:rFonts w:asciiTheme="minorHAnsi" w:hAnsiTheme="minorHAnsi"/>
          <w:b w:val="0"/>
          <w:spacing w:val="2"/>
          <w:sz w:val="24"/>
        </w:rPr>
        <w:t xml:space="preserve"> </w:t>
      </w:r>
      <w:r w:rsidRPr="000A2B31">
        <w:rPr>
          <w:rFonts w:asciiTheme="minorHAnsi" w:hAnsiTheme="minorHAnsi"/>
          <w:b w:val="0"/>
          <w:sz w:val="24"/>
        </w:rPr>
        <w:t>Standard</w:t>
      </w:r>
      <w:r w:rsidRPr="000A2B31">
        <w:rPr>
          <w:rFonts w:asciiTheme="minorHAnsi" w:hAnsiTheme="minorHAnsi"/>
          <w:b w:val="0"/>
          <w:spacing w:val="1"/>
          <w:sz w:val="24"/>
        </w:rPr>
        <w:t xml:space="preserve"> </w:t>
      </w:r>
      <w:r w:rsidRPr="000A2B31">
        <w:rPr>
          <w:rFonts w:asciiTheme="minorHAnsi" w:hAnsiTheme="minorHAnsi"/>
          <w:b w:val="0"/>
          <w:spacing w:val="-2"/>
          <w:sz w:val="24"/>
        </w:rPr>
        <w:t>Time</w:t>
      </w:r>
      <w:r w:rsidRPr="000A2B31">
        <w:rPr>
          <w:rFonts w:asciiTheme="minorHAnsi" w:hAnsiTheme="minorHAnsi"/>
          <w:b w:val="0"/>
          <w:sz w:val="24"/>
        </w:rPr>
        <w:t xml:space="preserve"> (EST), </w:t>
      </w:r>
      <w:bookmarkEnd w:id="21"/>
      <w:bookmarkEnd w:id="22"/>
      <w:bookmarkEnd w:id="23"/>
      <w:bookmarkEnd w:id="24"/>
      <w:bookmarkEnd w:id="25"/>
      <w:r w:rsidR="004A0C73">
        <w:rPr>
          <w:rFonts w:asciiTheme="minorHAnsi" w:hAnsiTheme="minorHAnsi"/>
          <w:b w:val="0"/>
          <w:sz w:val="24"/>
        </w:rPr>
        <w:t xml:space="preserve">XXX </w:t>
      </w:r>
      <w:r w:rsidR="004A0C73" w:rsidRPr="000A2B31">
        <w:rPr>
          <w:rFonts w:asciiTheme="minorHAnsi" w:hAnsiTheme="minorHAnsi"/>
          <w:b w:val="0"/>
          <w:sz w:val="24"/>
        </w:rPr>
        <w:t xml:space="preserve"> </w:t>
      </w:r>
      <w:r w:rsidR="004A0C73">
        <w:rPr>
          <w:rFonts w:asciiTheme="minorHAnsi" w:hAnsiTheme="minorHAnsi"/>
          <w:b w:val="0"/>
          <w:sz w:val="24"/>
        </w:rPr>
        <w:t>XX</w:t>
      </w:r>
      <w:r w:rsidRPr="000A2B31">
        <w:rPr>
          <w:rFonts w:asciiTheme="minorHAnsi" w:hAnsiTheme="minorHAnsi"/>
          <w:b w:val="0"/>
          <w:sz w:val="24"/>
        </w:rPr>
        <w:t xml:space="preserve">, </w:t>
      </w:r>
      <w:r w:rsidR="004A0C73">
        <w:rPr>
          <w:rFonts w:asciiTheme="minorHAnsi" w:hAnsiTheme="minorHAnsi"/>
          <w:b w:val="0"/>
          <w:sz w:val="24"/>
        </w:rPr>
        <w:t>20XX</w:t>
      </w:r>
    </w:p>
    <w:p w14:paraId="3C5DB100" w14:textId="0477D365" w:rsidR="005817FD" w:rsidRPr="000A2B31" w:rsidRDefault="008D781B" w:rsidP="005817FD">
      <w:pPr>
        <w:pStyle w:val="Heading3"/>
        <w:rPr>
          <w:rFonts w:asciiTheme="minorHAnsi" w:hAnsiTheme="minorHAnsi"/>
          <w:sz w:val="24"/>
        </w:rPr>
      </w:pPr>
      <w:bookmarkStart w:id="26" w:name="_Toc481791002"/>
      <w:bookmarkStart w:id="27" w:name="_Toc481791358"/>
      <w:bookmarkStart w:id="28" w:name="_Toc481855034"/>
      <w:bookmarkStart w:id="29" w:name="_Toc481855180"/>
      <w:bookmarkStart w:id="30" w:name="_Toc482264444"/>
      <w:r w:rsidRPr="000A2B31">
        <w:rPr>
          <w:rFonts w:asciiTheme="minorHAnsi" w:hAnsiTheme="minorHAnsi"/>
          <w:sz w:val="24"/>
        </w:rPr>
        <w:t xml:space="preserve">Anticipated </w:t>
      </w:r>
      <w:r w:rsidR="005817FD" w:rsidRPr="000A2B31">
        <w:rPr>
          <w:rFonts w:asciiTheme="minorHAnsi" w:hAnsiTheme="minorHAnsi"/>
          <w:sz w:val="24"/>
        </w:rPr>
        <w:t xml:space="preserve">Award Date: </w:t>
      </w:r>
      <w:bookmarkEnd w:id="26"/>
      <w:bookmarkEnd w:id="27"/>
      <w:bookmarkEnd w:id="28"/>
      <w:bookmarkEnd w:id="29"/>
      <w:bookmarkEnd w:id="30"/>
      <w:r w:rsidR="004A0C73">
        <w:rPr>
          <w:rFonts w:asciiTheme="minorHAnsi" w:hAnsiTheme="minorHAnsi"/>
          <w:b w:val="0"/>
          <w:sz w:val="24"/>
        </w:rPr>
        <w:t>XXX</w:t>
      </w:r>
      <w:r w:rsidR="004A0C73" w:rsidRPr="00955362">
        <w:rPr>
          <w:rFonts w:asciiTheme="minorHAnsi" w:hAnsiTheme="minorHAnsi"/>
          <w:b w:val="0"/>
          <w:sz w:val="24"/>
        </w:rPr>
        <w:t xml:space="preserve"> </w:t>
      </w:r>
      <w:r w:rsidR="004A0C73">
        <w:rPr>
          <w:rFonts w:asciiTheme="minorHAnsi" w:hAnsiTheme="minorHAnsi"/>
          <w:b w:val="0"/>
          <w:sz w:val="24"/>
        </w:rPr>
        <w:t>XX</w:t>
      </w:r>
      <w:r w:rsidR="00A170D6" w:rsidRPr="00955362">
        <w:rPr>
          <w:rFonts w:asciiTheme="minorHAnsi" w:hAnsiTheme="minorHAnsi"/>
          <w:b w:val="0"/>
          <w:sz w:val="24"/>
        </w:rPr>
        <w:t xml:space="preserve">, </w:t>
      </w:r>
      <w:r w:rsidR="004A0C73">
        <w:rPr>
          <w:rFonts w:asciiTheme="minorHAnsi" w:hAnsiTheme="minorHAnsi"/>
          <w:b w:val="0"/>
          <w:sz w:val="24"/>
        </w:rPr>
        <w:t>20XX</w:t>
      </w:r>
    </w:p>
    <w:p w14:paraId="715C1B5F" w14:textId="77777777" w:rsidR="005817FD" w:rsidRPr="00D97B7F" w:rsidRDefault="005817FD" w:rsidP="005817FD">
      <w:pPr>
        <w:pStyle w:val="BodyText"/>
        <w:kinsoku w:val="0"/>
        <w:overflowPunct w:val="0"/>
        <w:spacing w:before="199"/>
        <w:ind w:left="2803" w:right="2763" w:firstLine="0"/>
        <w:jc w:val="center"/>
        <w:rPr>
          <w:rFonts w:asciiTheme="minorHAnsi" w:hAnsiTheme="minorHAnsi"/>
          <w:b/>
          <w:bCs/>
        </w:rPr>
      </w:pPr>
    </w:p>
    <w:p w14:paraId="75930B90" w14:textId="77777777" w:rsidR="005817FD" w:rsidRDefault="005817FD" w:rsidP="005817FD">
      <w:pPr>
        <w:pStyle w:val="BodyText"/>
        <w:kinsoku w:val="0"/>
        <w:overflowPunct w:val="0"/>
        <w:spacing w:before="52"/>
        <w:ind w:firstLine="0"/>
        <w:rPr>
          <w:rFonts w:asciiTheme="minorHAnsi" w:hAnsiTheme="minorHAnsi"/>
        </w:rPr>
      </w:pPr>
    </w:p>
    <w:p w14:paraId="25C88B75" w14:textId="77777777" w:rsidR="005817FD" w:rsidRDefault="005817FD" w:rsidP="005817FD">
      <w:pPr>
        <w:pStyle w:val="BodyText"/>
        <w:kinsoku w:val="0"/>
        <w:overflowPunct w:val="0"/>
        <w:spacing w:before="52"/>
        <w:ind w:firstLine="0"/>
        <w:rPr>
          <w:rFonts w:asciiTheme="minorHAnsi" w:hAnsiTheme="minorHAnsi"/>
        </w:rPr>
      </w:pPr>
    </w:p>
    <w:p w14:paraId="377945A2" w14:textId="23ED9128" w:rsidR="005817FD" w:rsidRPr="00222072" w:rsidRDefault="005817FD" w:rsidP="00222072">
      <w:pPr>
        <w:pStyle w:val="BodyText"/>
        <w:kinsoku w:val="0"/>
        <w:overflowPunct w:val="0"/>
        <w:spacing w:before="52"/>
        <w:ind w:firstLine="0"/>
        <w:rPr>
          <w:rFonts w:asciiTheme="minorHAnsi" w:hAnsiTheme="minorHAnsi" w:cstheme="minorHAnsi"/>
          <w:sz w:val="20"/>
          <w:szCs w:val="20"/>
        </w:rPr>
        <w:sectPr w:rsidR="005817FD" w:rsidRPr="00222072" w:rsidSect="00182DBC">
          <w:footerReference w:type="default" r:id="rId10"/>
          <w:headerReference w:type="first" r:id="rId11"/>
          <w:pgSz w:w="12240" w:h="15840"/>
          <w:pgMar w:top="1380" w:right="1020" w:bottom="720" w:left="1340" w:header="720" w:footer="720" w:gutter="0"/>
          <w:pgNumType w:start="0"/>
          <w:cols w:space="720"/>
          <w:noEndnote/>
          <w:titlePg/>
          <w:docGrid w:linePitch="299"/>
        </w:sectPr>
      </w:pPr>
      <w:r w:rsidRPr="00222072">
        <w:rPr>
          <w:rFonts w:asciiTheme="minorHAnsi" w:hAnsiTheme="minorHAnsi" w:cstheme="minorHAnsi"/>
          <w:sz w:val="20"/>
          <w:szCs w:val="20"/>
        </w:rPr>
        <w:t xml:space="preserve">OMB </w:t>
      </w:r>
      <w:r w:rsidRPr="00222072">
        <w:rPr>
          <w:rFonts w:asciiTheme="minorHAnsi" w:hAnsiTheme="minorHAnsi" w:cstheme="minorHAnsi"/>
          <w:spacing w:val="-1"/>
          <w:sz w:val="20"/>
          <w:szCs w:val="20"/>
        </w:rPr>
        <w:t>BURDEN STATEMENT:</w:t>
      </w:r>
      <w:r w:rsidRPr="00222072">
        <w:rPr>
          <w:rFonts w:asciiTheme="minorHAnsi" w:hAnsiTheme="minorHAnsi" w:cstheme="minorHAnsi"/>
          <w:sz w:val="20"/>
          <w:szCs w:val="20"/>
        </w:rPr>
        <w:t xml:space="preserve"> </w:t>
      </w:r>
      <w:r w:rsidRPr="00222072">
        <w:rPr>
          <w:rFonts w:asciiTheme="minorHAnsi" w:hAnsiTheme="minorHAnsi" w:cstheme="minorHAnsi"/>
          <w:spacing w:val="-1"/>
          <w:sz w:val="20"/>
          <w:szCs w:val="20"/>
        </w:rPr>
        <w:t>According</w:t>
      </w:r>
      <w:r w:rsidRPr="00222072">
        <w:rPr>
          <w:rFonts w:asciiTheme="minorHAnsi" w:hAnsiTheme="minorHAnsi" w:cstheme="minorHAnsi"/>
          <w:spacing w:val="-3"/>
          <w:sz w:val="20"/>
          <w:szCs w:val="20"/>
        </w:rPr>
        <w:t xml:space="preserve"> </w:t>
      </w:r>
      <w:r w:rsidRPr="00222072">
        <w:rPr>
          <w:rFonts w:asciiTheme="minorHAnsi" w:hAnsiTheme="minorHAnsi" w:cstheme="minorHAnsi"/>
          <w:sz w:val="20"/>
          <w:szCs w:val="20"/>
        </w:rPr>
        <w:t>to the</w:t>
      </w:r>
      <w:r w:rsidRPr="00222072">
        <w:rPr>
          <w:rFonts w:asciiTheme="minorHAnsi" w:hAnsiTheme="minorHAnsi" w:cstheme="minorHAnsi"/>
          <w:spacing w:val="1"/>
          <w:sz w:val="20"/>
          <w:szCs w:val="20"/>
        </w:rPr>
        <w:t xml:space="preserve"> </w:t>
      </w:r>
      <w:r w:rsidRPr="00222072">
        <w:rPr>
          <w:rFonts w:asciiTheme="minorHAnsi" w:hAnsiTheme="minorHAnsi" w:cstheme="minorHAnsi"/>
          <w:spacing w:val="-1"/>
          <w:sz w:val="20"/>
          <w:szCs w:val="20"/>
        </w:rPr>
        <w:t>Paperwork</w:t>
      </w:r>
      <w:r w:rsidRPr="00222072">
        <w:rPr>
          <w:rFonts w:asciiTheme="minorHAnsi" w:hAnsiTheme="minorHAnsi" w:cstheme="minorHAnsi"/>
          <w:sz w:val="20"/>
          <w:szCs w:val="20"/>
        </w:rPr>
        <w:t xml:space="preserve"> Reduction Act of 1995, no </w:t>
      </w:r>
      <w:r w:rsidRPr="00222072">
        <w:rPr>
          <w:rFonts w:asciiTheme="minorHAnsi" w:hAnsiTheme="minorHAnsi" w:cstheme="minorHAnsi"/>
          <w:spacing w:val="-1"/>
          <w:sz w:val="20"/>
          <w:szCs w:val="20"/>
        </w:rPr>
        <w:t>persons</w:t>
      </w:r>
      <w:r w:rsidRPr="00222072">
        <w:rPr>
          <w:rFonts w:asciiTheme="minorHAnsi" w:hAnsiTheme="minorHAnsi" w:cstheme="minorHAnsi"/>
          <w:sz w:val="20"/>
          <w:szCs w:val="20"/>
        </w:rPr>
        <w:t xml:space="preserve"> are</w:t>
      </w:r>
      <w:r w:rsidRPr="00222072">
        <w:rPr>
          <w:rFonts w:asciiTheme="minorHAnsi" w:hAnsiTheme="minorHAnsi" w:cstheme="minorHAnsi"/>
          <w:spacing w:val="63"/>
          <w:sz w:val="20"/>
          <w:szCs w:val="20"/>
        </w:rPr>
        <w:t xml:space="preserve"> </w:t>
      </w:r>
      <w:r w:rsidRPr="00222072">
        <w:rPr>
          <w:rFonts w:asciiTheme="minorHAnsi" w:hAnsiTheme="minorHAnsi" w:cstheme="minorHAnsi"/>
          <w:spacing w:val="-1"/>
          <w:sz w:val="20"/>
          <w:szCs w:val="20"/>
        </w:rPr>
        <w:t>required</w:t>
      </w:r>
      <w:r w:rsidRPr="00222072">
        <w:rPr>
          <w:rFonts w:asciiTheme="minorHAnsi" w:hAnsiTheme="minorHAnsi" w:cstheme="minorHAnsi"/>
          <w:sz w:val="20"/>
          <w:szCs w:val="20"/>
        </w:rPr>
        <w:t xml:space="preserve"> to respond to a</w:t>
      </w:r>
      <w:r w:rsidRPr="00222072">
        <w:rPr>
          <w:rFonts w:asciiTheme="minorHAnsi" w:hAnsiTheme="minorHAnsi" w:cstheme="minorHAnsi"/>
          <w:spacing w:val="-1"/>
          <w:sz w:val="20"/>
          <w:szCs w:val="20"/>
        </w:rPr>
        <w:t xml:space="preserve"> collection</w:t>
      </w:r>
      <w:r w:rsidRPr="00222072">
        <w:rPr>
          <w:rFonts w:asciiTheme="minorHAnsi" w:hAnsiTheme="minorHAnsi" w:cstheme="minorHAnsi"/>
          <w:sz w:val="20"/>
          <w:szCs w:val="20"/>
        </w:rPr>
        <w:t xml:space="preserve"> of</w:t>
      </w:r>
      <w:r w:rsidRPr="00222072">
        <w:rPr>
          <w:rFonts w:asciiTheme="minorHAnsi" w:hAnsiTheme="minorHAnsi" w:cstheme="minorHAnsi"/>
          <w:spacing w:val="-1"/>
          <w:sz w:val="20"/>
          <w:szCs w:val="20"/>
        </w:rPr>
        <w:t xml:space="preserve"> information</w:t>
      </w:r>
      <w:r w:rsidRPr="00222072">
        <w:rPr>
          <w:rFonts w:asciiTheme="minorHAnsi" w:hAnsiTheme="minorHAnsi" w:cstheme="minorHAnsi"/>
          <w:sz w:val="20"/>
          <w:szCs w:val="20"/>
        </w:rPr>
        <w:t xml:space="preserve"> </w:t>
      </w:r>
      <w:r w:rsidRPr="00222072">
        <w:rPr>
          <w:rFonts w:asciiTheme="minorHAnsi" w:hAnsiTheme="minorHAnsi" w:cstheme="minorHAnsi"/>
          <w:spacing w:val="-1"/>
          <w:sz w:val="20"/>
          <w:szCs w:val="20"/>
        </w:rPr>
        <w:t>unless</w:t>
      </w:r>
      <w:r w:rsidRPr="00222072">
        <w:rPr>
          <w:rFonts w:asciiTheme="minorHAnsi" w:hAnsiTheme="minorHAnsi" w:cstheme="minorHAnsi"/>
          <w:sz w:val="20"/>
          <w:szCs w:val="20"/>
        </w:rPr>
        <w:t xml:space="preserve"> it </w:t>
      </w:r>
      <w:r w:rsidRPr="00222072">
        <w:rPr>
          <w:rFonts w:asciiTheme="minorHAnsi" w:hAnsiTheme="minorHAnsi" w:cstheme="minorHAnsi"/>
          <w:spacing w:val="-1"/>
          <w:sz w:val="20"/>
          <w:szCs w:val="20"/>
        </w:rPr>
        <w:t>displays</w:t>
      </w:r>
      <w:r w:rsidRPr="00222072">
        <w:rPr>
          <w:rFonts w:asciiTheme="minorHAnsi" w:hAnsiTheme="minorHAnsi" w:cstheme="minorHAnsi"/>
          <w:spacing w:val="2"/>
          <w:sz w:val="20"/>
          <w:szCs w:val="20"/>
        </w:rPr>
        <w:t xml:space="preserve"> </w:t>
      </w:r>
      <w:r w:rsidRPr="00222072">
        <w:rPr>
          <w:rFonts w:asciiTheme="minorHAnsi" w:hAnsiTheme="minorHAnsi" w:cstheme="minorHAnsi"/>
          <w:sz w:val="20"/>
          <w:szCs w:val="20"/>
        </w:rPr>
        <w:t>a</w:t>
      </w:r>
      <w:r w:rsidRPr="00222072">
        <w:rPr>
          <w:rFonts w:asciiTheme="minorHAnsi" w:hAnsiTheme="minorHAnsi" w:cstheme="minorHAnsi"/>
          <w:spacing w:val="-1"/>
          <w:sz w:val="20"/>
          <w:szCs w:val="20"/>
        </w:rPr>
        <w:t xml:space="preserve"> valid</w:t>
      </w:r>
      <w:r w:rsidRPr="00222072">
        <w:rPr>
          <w:rFonts w:asciiTheme="minorHAnsi" w:hAnsiTheme="minorHAnsi" w:cstheme="minorHAnsi"/>
          <w:spacing w:val="2"/>
          <w:sz w:val="20"/>
          <w:szCs w:val="20"/>
        </w:rPr>
        <w:t xml:space="preserve"> </w:t>
      </w:r>
      <w:r w:rsidRPr="00222072">
        <w:rPr>
          <w:rFonts w:asciiTheme="minorHAnsi" w:hAnsiTheme="minorHAnsi" w:cstheme="minorHAnsi"/>
          <w:sz w:val="20"/>
          <w:szCs w:val="20"/>
        </w:rPr>
        <w:t>OMB</w:t>
      </w:r>
      <w:r w:rsidRPr="00222072">
        <w:rPr>
          <w:rFonts w:asciiTheme="minorHAnsi" w:hAnsiTheme="minorHAnsi" w:cstheme="minorHAnsi"/>
          <w:spacing w:val="-2"/>
          <w:sz w:val="20"/>
          <w:szCs w:val="20"/>
        </w:rPr>
        <w:t xml:space="preserve"> </w:t>
      </w:r>
      <w:r w:rsidRPr="00222072">
        <w:rPr>
          <w:rFonts w:asciiTheme="minorHAnsi" w:hAnsiTheme="minorHAnsi" w:cstheme="minorHAnsi"/>
          <w:spacing w:val="-1"/>
          <w:sz w:val="20"/>
          <w:szCs w:val="20"/>
        </w:rPr>
        <w:t>control</w:t>
      </w:r>
      <w:r w:rsidRPr="00222072">
        <w:rPr>
          <w:rFonts w:asciiTheme="minorHAnsi" w:hAnsiTheme="minorHAnsi" w:cstheme="minorHAnsi"/>
          <w:sz w:val="20"/>
          <w:szCs w:val="20"/>
        </w:rPr>
        <w:t xml:space="preserve"> number.</w:t>
      </w:r>
      <w:r w:rsidR="00222072">
        <w:rPr>
          <w:rFonts w:asciiTheme="minorHAnsi" w:hAnsiTheme="minorHAnsi" w:cstheme="minorHAnsi"/>
          <w:sz w:val="20"/>
          <w:szCs w:val="20"/>
        </w:rPr>
        <w:t xml:space="preserve"> </w:t>
      </w:r>
      <w:r w:rsidRPr="00222072">
        <w:rPr>
          <w:rFonts w:asciiTheme="minorHAnsi" w:hAnsiTheme="minorHAnsi" w:cstheme="minorHAnsi"/>
          <w:sz w:val="20"/>
          <w:szCs w:val="20"/>
        </w:rPr>
        <w:t>The</w:t>
      </w:r>
      <w:r w:rsidRPr="00222072">
        <w:rPr>
          <w:rFonts w:asciiTheme="minorHAnsi" w:hAnsiTheme="minorHAnsi" w:cstheme="minorHAnsi"/>
          <w:spacing w:val="-2"/>
          <w:sz w:val="20"/>
          <w:szCs w:val="20"/>
        </w:rPr>
        <w:t xml:space="preserve"> </w:t>
      </w:r>
      <w:r w:rsidRPr="00222072">
        <w:rPr>
          <w:rFonts w:asciiTheme="minorHAnsi" w:hAnsiTheme="minorHAnsi" w:cstheme="minorHAnsi"/>
          <w:spacing w:val="-1"/>
          <w:sz w:val="20"/>
          <w:szCs w:val="20"/>
        </w:rPr>
        <w:t>valid</w:t>
      </w:r>
      <w:r w:rsidRPr="00222072">
        <w:rPr>
          <w:rFonts w:asciiTheme="minorHAnsi" w:hAnsiTheme="minorHAnsi" w:cstheme="minorHAnsi"/>
          <w:sz w:val="20"/>
          <w:szCs w:val="20"/>
        </w:rPr>
        <w:t xml:space="preserve"> OMB </w:t>
      </w:r>
      <w:r w:rsidRPr="00222072">
        <w:rPr>
          <w:rFonts w:asciiTheme="minorHAnsi" w:hAnsiTheme="minorHAnsi" w:cstheme="minorHAnsi"/>
          <w:spacing w:val="-1"/>
          <w:sz w:val="20"/>
          <w:szCs w:val="20"/>
        </w:rPr>
        <w:t>control</w:t>
      </w:r>
      <w:r w:rsidRPr="00222072">
        <w:rPr>
          <w:rFonts w:asciiTheme="minorHAnsi" w:hAnsiTheme="minorHAnsi" w:cstheme="minorHAnsi"/>
          <w:sz w:val="20"/>
          <w:szCs w:val="20"/>
        </w:rPr>
        <w:t xml:space="preserve"> number</w:t>
      </w:r>
      <w:r w:rsidRPr="00222072">
        <w:rPr>
          <w:rFonts w:asciiTheme="minorHAnsi" w:hAnsiTheme="minorHAnsi" w:cstheme="minorHAnsi"/>
          <w:spacing w:val="-2"/>
          <w:sz w:val="20"/>
          <w:szCs w:val="20"/>
        </w:rPr>
        <w:t xml:space="preserve"> </w:t>
      </w:r>
      <w:r w:rsidRPr="00222072">
        <w:rPr>
          <w:rFonts w:asciiTheme="minorHAnsi" w:hAnsiTheme="minorHAnsi" w:cstheme="minorHAnsi"/>
          <w:spacing w:val="-1"/>
          <w:sz w:val="20"/>
          <w:szCs w:val="20"/>
        </w:rPr>
        <w:t xml:space="preserve">for </w:t>
      </w:r>
      <w:r w:rsidRPr="00222072">
        <w:rPr>
          <w:rFonts w:asciiTheme="minorHAnsi" w:hAnsiTheme="minorHAnsi" w:cstheme="minorHAnsi"/>
          <w:sz w:val="20"/>
          <w:szCs w:val="20"/>
        </w:rPr>
        <w:t xml:space="preserve">this information </w:t>
      </w:r>
      <w:r w:rsidRPr="00222072">
        <w:rPr>
          <w:rFonts w:asciiTheme="minorHAnsi" w:hAnsiTheme="minorHAnsi" w:cstheme="minorHAnsi"/>
          <w:spacing w:val="-1"/>
          <w:sz w:val="20"/>
          <w:szCs w:val="20"/>
        </w:rPr>
        <w:t>collection</w:t>
      </w:r>
      <w:r w:rsidRPr="00222072">
        <w:rPr>
          <w:rFonts w:asciiTheme="minorHAnsi" w:hAnsiTheme="minorHAnsi" w:cstheme="minorHAnsi"/>
          <w:sz w:val="20"/>
          <w:szCs w:val="20"/>
        </w:rPr>
        <w:t xml:space="preserve"> is 0584-0512. The</w:t>
      </w:r>
      <w:r w:rsidRPr="00222072">
        <w:rPr>
          <w:rFonts w:asciiTheme="minorHAnsi" w:hAnsiTheme="minorHAnsi" w:cstheme="minorHAnsi"/>
          <w:spacing w:val="-2"/>
          <w:sz w:val="20"/>
          <w:szCs w:val="20"/>
        </w:rPr>
        <w:t xml:space="preserve"> </w:t>
      </w:r>
      <w:r w:rsidRPr="00222072">
        <w:rPr>
          <w:rFonts w:asciiTheme="minorHAnsi" w:hAnsiTheme="minorHAnsi" w:cstheme="minorHAnsi"/>
          <w:sz w:val="20"/>
          <w:szCs w:val="20"/>
        </w:rPr>
        <w:t xml:space="preserve">time </w:t>
      </w:r>
      <w:r w:rsidRPr="00222072">
        <w:rPr>
          <w:rFonts w:asciiTheme="minorHAnsi" w:hAnsiTheme="minorHAnsi" w:cstheme="minorHAnsi"/>
          <w:spacing w:val="-1"/>
          <w:sz w:val="20"/>
          <w:szCs w:val="20"/>
        </w:rPr>
        <w:t>required</w:t>
      </w:r>
      <w:r w:rsidRPr="00222072">
        <w:rPr>
          <w:rFonts w:asciiTheme="minorHAnsi" w:hAnsiTheme="minorHAnsi" w:cstheme="minorHAnsi"/>
          <w:sz w:val="20"/>
          <w:szCs w:val="20"/>
        </w:rPr>
        <w:t xml:space="preserve"> to</w:t>
      </w:r>
      <w:r w:rsidRPr="00222072">
        <w:rPr>
          <w:rFonts w:asciiTheme="minorHAnsi" w:hAnsiTheme="minorHAnsi" w:cstheme="minorHAnsi"/>
          <w:spacing w:val="53"/>
          <w:sz w:val="20"/>
          <w:szCs w:val="20"/>
        </w:rPr>
        <w:t xml:space="preserve"> </w:t>
      </w:r>
      <w:r w:rsidRPr="00222072">
        <w:rPr>
          <w:rFonts w:asciiTheme="minorHAnsi" w:hAnsiTheme="minorHAnsi" w:cstheme="minorHAnsi"/>
          <w:spacing w:val="-1"/>
          <w:sz w:val="20"/>
          <w:szCs w:val="20"/>
        </w:rPr>
        <w:t>complete</w:t>
      </w:r>
      <w:r w:rsidRPr="00222072">
        <w:rPr>
          <w:rFonts w:asciiTheme="minorHAnsi" w:hAnsiTheme="minorHAnsi" w:cstheme="minorHAnsi"/>
          <w:sz w:val="20"/>
          <w:szCs w:val="20"/>
        </w:rPr>
        <w:t xml:space="preserve"> this </w:t>
      </w:r>
      <w:r w:rsidRPr="00222072">
        <w:rPr>
          <w:rFonts w:asciiTheme="minorHAnsi" w:hAnsiTheme="minorHAnsi" w:cstheme="minorHAnsi"/>
          <w:spacing w:val="-1"/>
          <w:sz w:val="20"/>
          <w:szCs w:val="20"/>
        </w:rPr>
        <w:t>information</w:t>
      </w:r>
      <w:r w:rsidRPr="00222072">
        <w:rPr>
          <w:rFonts w:asciiTheme="minorHAnsi" w:hAnsiTheme="minorHAnsi" w:cstheme="minorHAnsi"/>
          <w:sz w:val="20"/>
          <w:szCs w:val="20"/>
        </w:rPr>
        <w:t xml:space="preserve"> </w:t>
      </w:r>
      <w:r w:rsidRPr="00222072">
        <w:rPr>
          <w:rFonts w:asciiTheme="minorHAnsi" w:hAnsiTheme="minorHAnsi" w:cstheme="minorHAnsi"/>
          <w:spacing w:val="-1"/>
          <w:sz w:val="20"/>
          <w:szCs w:val="20"/>
        </w:rPr>
        <w:t>collection</w:t>
      </w:r>
      <w:r w:rsidRPr="00222072">
        <w:rPr>
          <w:rFonts w:asciiTheme="minorHAnsi" w:hAnsiTheme="minorHAnsi" w:cstheme="minorHAnsi"/>
          <w:sz w:val="20"/>
          <w:szCs w:val="20"/>
        </w:rPr>
        <w:t xml:space="preserve"> is </w:t>
      </w:r>
      <w:r w:rsidRPr="00222072">
        <w:rPr>
          <w:rFonts w:asciiTheme="minorHAnsi" w:hAnsiTheme="minorHAnsi" w:cstheme="minorHAnsi"/>
          <w:spacing w:val="-1"/>
          <w:sz w:val="20"/>
          <w:szCs w:val="20"/>
        </w:rPr>
        <w:t>estimated</w:t>
      </w:r>
      <w:r w:rsidRPr="00222072">
        <w:rPr>
          <w:rFonts w:asciiTheme="minorHAnsi" w:hAnsiTheme="minorHAnsi" w:cstheme="minorHAnsi"/>
          <w:sz w:val="20"/>
          <w:szCs w:val="20"/>
        </w:rPr>
        <w:t xml:space="preserve"> to </w:t>
      </w:r>
      <w:r w:rsidRPr="00222072">
        <w:rPr>
          <w:rFonts w:asciiTheme="minorHAnsi" w:hAnsiTheme="minorHAnsi" w:cstheme="minorHAnsi"/>
          <w:spacing w:val="-1"/>
          <w:sz w:val="20"/>
          <w:szCs w:val="20"/>
        </w:rPr>
        <w:t>average</w:t>
      </w:r>
      <w:r w:rsidRPr="00222072">
        <w:rPr>
          <w:rFonts w:asciiTheme="minorHAnsi" w:hAnsiTheme="minorHAnsi" w:cstheme="minorHAnsi"/>
          <w:spacing w:val="1"/>
          <w:sz w:val="20"/>
          <w:szCs w:val="20"/>
        </w:rPr>
        <w:t xml:space="preserve"> </w:t>
      </w:r>
      <w:r w:rsidR="00A34807" w:rsidRPr="00222072">
        <w:rPr>
          <w:rFonts w:asciiTheme="minorHAnsi" w:hAnsiTheme="minorHAnsi" w:cstheme="minorHAnsi"/>
          <w:sz w:val="20"/>
          <w:szCs w:val="20"/>
        </w:rPr>
        <w:t>60</w:t>
      </w:r>
      <w:r w:rsidRPr="00222072">
        <w:rPr>
          <w:rFonts w:asciiTheme="minorHAnsi" w:hAnsiTheme="minorHAnsi" w:cstheme="minorHAnsi"/>
          <w:sz w:val="20"/>
          <w:szCs w:val="20"/>
        </w:rPr>
        <w:t xml:space="preserve"> hours per response, </w:t>
      </w:r>
      <w:r w:rsidRPr="00222072">
        <w:rPr>
          <w:rFonts w:asciiTheme="minorHAnsi" w:hAnsiTheme="minorHAnsi" w:cstheme="minorHAnsi"/>
          <w:spacing w:val="-1"/>
          <w:sz w:val="20"/>
          <w:szCs w:val="20"/>
        </w:rPr>
        <w:t>including</w:t>
      </w:r>
      <w:r w:rsidRPr="00222072">
        <w:rPr>
          <w:rFonts w:asciiTheme="minorHAnsi" w:hAnsiTheme="minorHAnsi" w:cstheme="minorHAnsi"/>
          <w:spacing w:val="-3"/>
          <w:sz w:val="20"/>
          <w:szCs w:val="20"/>
        </w:rPr>
        <w:t xml:space="preserve"> </w:t>
      </w:r>
      <w:r w:rsidRPr="00222072">
        <w:rPr>
          <w:rFonts w:asciiTheme="minorHAnsi" w:hAnsiTheme="minorHAnsi" w:cstheme="minorHAnsi"/>
          <w:sz w:val="20"/>
          <w:szCs w:val="20"/>
        </w:rPr>
        <w:t>the</w:t>
      </w:r>
      <w:r w:rsidRPr="00222072">
        <w:rPr>
          <w:rFonts w:asciiTheme="minorHAnsi" w:hAnsiTheme="minorHAnsi" w:cstheme="minorHAnsi"/>
          <w:spacing w:val="91"/>
          <w:sz w:val="20"/>
          <w:szCs w:val="20"/>
        </w:rPr>
        <w:t xml:space="preserve"> </w:t>
      </w:r>
      <w:r w:rsidRPr="00222072">
        <w:rPr>
          <w:rFonts w:asciiTheme="minorHAnsi" w:hAnsiTheme="minorHAnsi" w:cstheme="minorHAnsi"/>
          <w:sz w:val="20"/>
          <w:szCs w:val="20"/>
        </w:rPr>
        <w:t xml:space="preserve">time </w:t>
      </w:r>
      <w:r w:rsidRPr="00222072">
        <w:rPr>
          <w:rFonts w:asciiTheme="minorHAnsi" w:hAnsiTheme="minorHAnsi" w:cstheme="minorHAnsi"/>
          <w:spacing w:val="-1"/>
          <w:sz w:val="20"/>
          <w:szCs w:val="20"/>
        </w:rPr>
        <w:t>for reviewing</w:t>
      </w:r>
      <w:r w:rsidRPr="00222072">
        <w:rPr>
          <w:rFonts w:asciiTheme="minorHAnsi" w:hAnsiTheme="minorHAnsi" w:cstheme="minorHAnsi"/>
          <w:spacing w:val="-3"/>
          <w:sz w:val="20"/>
          <w:szCs w:val="20"/>
        </w:rPr>
        <w:t xml:space="preserve"> </w:t>
      </w:r>
      <w:r w:rsidRPr="00222072">
        <w:rPr>
          <w:rFonts w:asciiTheme="minorHAnsi" w:hAnsiTheme="minorHAnsi" w:cstheme="minorHAnsi"/>
          <w:sz w:val="20"/>
          <w:szCs w:val="20"/>
        </w:rPr>
        <w:t xml:space="preserve">instructions, </w:t>
      </w:r>
      <w:r w:rsidRPr="00222072">
        <w:rPr>
          <w:rFonts w:asciiTheme="minorHAnsi" w:hAnsiTheme="minorHAnsi" w:cstheme="minorHAnsi"/>
          <w:spacing w:val="-1"/>
          <w:sz w:val="20"/>
          <w:szCs w:val="20"/>
        </w:rPr>
        <w:t>searching</w:t>
      </w:r>
      <w:r w:rsidRPr="00222072">
        <w:rPr>
          <w:rFonts w:asciiTheme="minorHAnsi" w:hAnsiTheme="minorHAnsi" w:cstheme="minorHAnsi"/>
          <w:spacing w:val="-3"/>
          <w:sz w:val="20"/>
          <w:szCs w:val="20"/>
        </w:rPr>
        <w:t xml:space="preserve"> </w:t>
      </w:r>
      <w:r w:rsidRPr="00222072">
        <w:rPr>
          <w:rFonts w:asciiTheme="minorHAnsi" w:hAnsiTheme="minorHAnsi" w:cstheme="minorHAnsi"/>
          <w:sz w:val="20"/>
          <w:szCs w:val="20"/>
        </w:rPr>
        <w:t>existing data</w:t>
      </w:r>
      <w:r w:rsidRPr="00222072">
        <w:rPr>
          <w:rFonts w:asciiTheme="minorHAnsi" w:hAnsiTheme="minorHAnsi" w:cstheme="minorHAnsi"/>
          <w:spacing w:val="-1"/>
          <w:sz w:val="20"/>
          <w:szCs w:val="20"/>
        </w:rPr>
        <w:t xml:space="preserve"> sources,</w:t>
      </w:r>
      <w:r w:rsidRPr="00222072">
        <w:rPr>
          <w:rFonts w:asciiTheme="minorHAnsi" w:hAnsiTheme="minorHAnsi" w:cstheme="minorHAnsi"/>
          <w:spacing w:val="2"/>
          <w:sz w:val="20"/>
          <w:szCs w:val="20"/>
        </w:rPr>
        <w:t xml:space="preserve"> </w:t>
      </w:r>
      <w:r w:rsidRPr="00222072">
        <w:rPr>
          <w:rFonts w:asciiTheme="minorHAnsi" w:hAnsiTheme="minorHAnsi" w:cstheme="minorHAnsi"/>
          <w:spacing w:val="-1"/>
          <w:sz w:val="20"/>
          <w:szCs w:val="20"/>
        </w:rPr>
        <w:t xml:space="preserve">gathering </w:t>
      </w:r>
      <w:r w:rsidRPr="00222072">
        <w:rPr>
          <w:rFonts w:asciiTheme="minorHAnsi" w:hAnsiTheme="minorHAnsi" w:cstheme="minorHAnsi"/>
          <w:sz w:val="20"/>
          <w:szCs w:val="20"/>
        </w:rPr>
        <w:t>and maintaining</w:t>
      </w:r>
      <w:r w:rsidRPr="00222072">
        <w:rPr>
          <w:rFonts w:asciiTheme="minorHAnsi" w:hAnsiTheme="minorHAnsi" w:cstheme="minorHAnsi"/>
          <w:spacing w:val="-2"/>
          <w:sz w:val="20"/>
          <w:szCs w:val="20"/>
        </w:rPr>
        <w:t xml:space="preserve"> </w:t>
      </w:r>
      <w:r w:rsidRPr="00222072">
        <w:rPr>
          <w:rFonts w:asciiTheme="minorHAnsi" w:hAnsiTheme="minorHAnsi" w:cstheme="minorHAnsi"/>
          <w:sz w:val="20"/>
          <w:szCs w:val="20"/>
        </w:rPr>
        <w:t xml:space="preserve">the </w:t>
      </w:r>
      <w:r w:rsidRPr="00222072">
        <w:rPr>
          <w:rFonts w:asciiTheme="minorHAnsi" w:hAnsiTheme="minorHAnsi" w:cstheme="minorHAnsi"/>
          <w:spacing w:val="-1"/>
          <w:sz w:val="20"/>
          <w:szCs w:val="20"/>
        </w:rPr>
        <w:t>data</w:t>
      </w:r>
      <w:r w:rsidRPr="00222072">
        <w:rPr>
          <w:rFonts w:asciiTheme="minorHAnsi" w:hAnsiTheme="minorHAnsi" w:cstheme="minorHAnsi"/>
          <w:spacing w:val="65"/>
          <w:sz w:val="20"/>
          <w:szCs w:val="20"/>
        </w:rPr>
        <w:t xml:space="preserve"> </w:t>
      </w:r>
      <w:r w:rsidRPr="00222072">
        <w:rPr>
          <w:rFonts w:asciiTheme="minorHAnsi" w:hAnsiTheme="minorHAnsi" w:cstheme="minorHAnsi"/>
          <w:spacing w:val="-1"/>
          <w:sz w:val="20"/>
          <w:szCs w:val="20"/>
        </w:rPr>
        <w:t>needed,</w:t>
      </w:r>
      <w:r w:rsidRPr="00222072">
        <w:rPr>
          <w:rFonts w:asciiTheme="minorHAnsi" w:hAnsiTheme="minorHAnsi" w:cstheme="minorHAnsi"/>
          <w:spacing w:val="2"/>
          <w:sz w:val="20"/>
          <w:szCs w:val="20"/>
        </w:rPr>
        <w:t xml:space="preserve"> </w:t>
      </w:r>
      <w:r w:rsidRPr="00222072">
        <w:rPr>
          <w:rFonts w:asciiTheme="minorHAnsi" w:hAnsiTheme="minorHAnsi" w:cstheme="minorHAnsi"/>
          <w:spacing w:val="-1"/>
          <w:sz w:val="20"/>
          <w:szCs w:val="20"/>
        </w:rPr>
        <w:t>and</w:t>
      </w:r>
      <w:r w:rsidRPr="00222072">
        <w:rPr>
          <w:rFonts w:asciiTheme="minorHAnsi" w:hAnsiTheme="minorHAnsi" w:cstheme="minorHAnsi"/>
          <w:sz w:val="20"/>
          <w:szCs w:val="20"/>
        </w:rPr>
        <w:t xml:space="preserve"> completing</w:t>
      </w:r>
      <w:r w:rsidRPr="00222072">
        <w:rPr>
          <w:rFonts w:asciiTheme="minorHAnsi" w:hAnsiTheme="minorHAnsi" w:cstheme="minorHAnsi"/>
          <w:spacing w:val="-3"/>
          <w:sz w:val="20"/>
          <w:szCs w:val="20"/>
        </w:rPr>
        <w:t xml:space="preserve"> </w:t>
      </w:r>
      <w:r w:rsidRPr="00222072">
        <w:rPr>
          <w:rFonts w:asciiTheme="minorHAnsi" w:hAnsiTheme="minorHAnsi" w:cstheme="minorHAnsi"/>
          <w:sz w:val="20"/>
          <w:szCs w:val="20"/>
        </w:rPr>
        <w:t>and reviewing</w:t>
      </w:r>
      <w:r w:rsidRPr="00222072">
        <w:rPr>
          <w:rFonts w:asciiTheme="minorHAnsi" w:hAnsiTheme="minorHAnsi" w:cstheme="minorHAnsi"/>
          <w:spacing w:val="-3"/>
          <w:sz w:val="20"/>
          <w:szCs w:val="20"/>
        </w:rPr>
        <w:t xml:space="preserve"> </w:t>
      </w:r>
      <w:r w:rsidRPr="00222072">
        <w:rPr>
          <w:rFonts w:asciiTheme="minorHAnsi" w:hAnsiTheme="minorHAnsi" w:cstheme="minorHAnsi"/>
          <w:sz w:val="20"/>
          <w:szCs w:val="20"/>
        </w:rPr>
        <w:t xml:space="preserve">the </w:t>
      </w:r>
      <w:r w:rsidRPr="00222072">
        <w:rPr>
          <w:rFonts w:asciiTheme="minorHAnsi" w:hAnsiTheme="minorHAnsi" w:cstheme="minorHAnsi"/>
          <w:spacing w:val="-1"/>
          <w:sz w:val="20"/>
          <w:szCs w:val="20"/>
        </w:rPr>
        <w:t>collection</w:t>
      </w:r>
      <w:r w:rsidRPr="00222072">
        <w:rPr>
          <w:rFonts w:asciiTheme="minorHAnsi" w:hAnsiTheme="minorHAnsi" w:cstheme="minorHAnsi"/>
          <w:sz w:val="20"/>
          <w:szCs w:val="20"/>
        </w:rPr>
        <w:t xml:space="preserve"> of</w:t>
      </w:r>
      <w:r w:rsidRPr="00222072">
        <w:rPr>
          <w:rFonts w:asciiTheme="minorHAnsi" w:hAnsiTheme="minorHAnsi" w:cstheme="minorHAnsi"/>
          <w:spacing w:val="-1"/>
          <w:sz w:val="20"/>
          <w:szCs w:val="20"/>
        </w:rPr>
        <w:t xml:space="preserve"> </w:t>
      </w:r>
      <w:r w:rsidRPr="00222072">
        <w:rPr>
          <w:rFonts w:asciiTheme="minorHAnsi" w:hAnsiTheme="minorHAnsi" w:cstheme="minorHAnsi"/>
          <w:sz w:val="20"/>
          <w:szCs w:val="20"/>
        </w:rPr>
        <w:t>information.</w:t>
      </w:r>
      <w:r w:rsidR="00222072" w:rsidRPr="00222072">
        <w:rPr>
          <w:rFonts w:asciiTheme="minorHAnsi" w:hAnsiTheme="minorHAnsi" w:cstheme="minorHAnsi"/>
          <w:sz w:val="20"/>
          <w:szCs w:val="20"/>
        </w:rPr>
        <w:t xml:space="preserve"> </w:t>
      </w:r>
      <w:r w:rsidR="00222072" w:rsidRPr="00222072">
        <w:rPr>
          <w:rFonts w:asciiTheme="minorHAnsi" w:eastAsia="Times New Roman" w:hAnsiTheme="minorHAnsi" w:cstheme="minorHAnsi"/>
          <w:sz w:val="20"/>
          <w:szCs w:val="20"/>
        </w:rPr>
        <w:t>Send comments regarding this burden estimate or any other aspect of this collection of information, including suggestions for reducing this burden, to the following address: U.S. Department of Agriculture, Food and Nutrition Services, Office of Policy Support, 3101 Park Center Drive, Room 1014, Alexandria, VA 22302, ATTN: PRA (0584-0512).  Do not return the completed form to this address.</w:t>
      </w:r>
    </w:p>
    <w:p w14:paraId="42712BFF" w14:textId="77777777" w:rsidR="00530BD9" w:rsidRPr="00A170D6" w:rsidRDefault="00530BD9" w:rsidP="00A170D6">
      <w:pPr>
        <w:pStyle w:val="IdenticaltoWorksheetTitle"/>
        <w:jc w:val="center"/>
        <w:rPr>
          <w:rFonts w:ascii="Arial" w:hAnsi="Arial" w:cs="Arial"/>
          <w:color w:val="FF0000"/>
          <w:sz w:val="40"/>
          <w:szCs w:val="40"/>
        </w:rPr>
      </w:pPr>
      <w:r w:rsidRPr="00A170D6">
        <w:rPr>
          <w:rFonts w:ascii="Arial" w:hAnsi="Arial" w:cs="Arial"/>
          <w:color w:val="FF0000"/>
          <w:sz w:val="40"/>
          <w:szCs w:val="40"/>
        </w:rPr>
        <w:lastRenderedPageBreak/>
        <w:t>IMPORTANT NOTICE</w:t>
      </w:r>
    </w:p>
    <w:p w14:paraId="0AB1AECE" w14:textId="77777777" w:rsidR="00530BD9" w:rsidRPr="00A170D6" w:rsidRDefault="00530BD9" w:rsidP="00B5192D">
      <w:pPr>
        <w:pStyle w:val="IdenticaltoWorksheetTitle"/>
        <w:rPr>
          <w:rFonts w:ascii="Times New Roman" w:hAnsi="Times New Roman" w:cs="Times New Roman"/>
          <w:sz w:val="40"/>
          <w:szCs w:val="40"/>
        </w:rPr>
      </w:pPr>
    </w:p>
    <w:p w14:paraId="5D8BCE28" w14:textId="77777777" w:rsidR="00530BD9" w:rsidRPr="00A170D6" w:rsidRDefault="00530BD9" w:rsidP="00B5192D">
      <w:pPr>
        <w:pStyle w:val="IdenticaltoWorksheetTitle"/>
        <w:rPr>
          <w:rFonts w:ascii="Times New Roman" w:hAnsi="Times New Roman" w:cs="Times New Roman"/>
          <w:b w:val="0"/>
          <w:color w:val="auto"/>
          <w:sz w:val="40"/>
          <w:szCs w:val="40"/>
        </w:rPr>
      </w:pPr>
      <w:r w:rsidRPr="00A170D6">
        <w:rPr>
          <w:rFonts w:ascii="Times New Roman" w:hAnsi="Times New Roman" w:cs="Times New Roman"/>
          <w:b w:val="0"/>
          <w:color w:val="auto"/>
          <w:sz w:val="40"/>
          <w:szCs w:val="40"/>
        </w:rPr>
        <w:t xml:space="preserve">On December 31, 2017, </w:t>
      </w:r>
      <w:hyperlink r:id="rId12" w:tgtFrame="_blank" w:history="1">
        <w:r w:rsidRPr="00A170D6">
          <w:rPr>
            <w:rStyle w:val="Hyperlink"/>
            <w:rFonts w:ascii="Times New Roman" w:hAnsi="Times New Roman" w:cs="Times New Roman"/>
            <w:b w:val="0"/>
            <w:color w:val="auto"/>
            <w:sz w:val="40"/>
            <w:szCs w:val="40"/>
            <w:u w:val="none"/>
          </w:rPr>
          <w:t>Grants.gov officially retired the legacy .PDF application package</w:t>
        </w:r>
      </w:hyperlink>
      <w:r w:rsidRPr="00A170D6">
        <w:rPr>
          <w:rFonts w:ascii="Times New Roman" w:hAnsi="Times New Roman" w:cs="Times New Roman"/>
          <w:b w:val="0"/>
          <w:color w:val="auto"/>
          <w:sz w:val="40"/>
          <w:szCs w:val="40"/>
        </w:rPr>
        <w:t xml:space="preserve"> as a method to apply for a Federal grant. This changed the way many Grants.gov users completed and submitted their grant applications.</w:t>
      </w:r>
    </w:p>
    <w:p w14:paraId="5770ACA5" w14:textId="77777777" w:rsidR="00530BD9" w:rsidRPr="00A170D6" w:rsidRDefault="00530BD9" w:rsidP="00B5192D">
      <w:pPr>
        <w:pStyle w:val="IdenticaltoWorksheetTitle"/>
        <w:rPr>
          <w:rFonts w:ascii="Times New Roman" w:hAnsi="Times New Roman" w:cs="Times New Roman"/>
          <w:b w:val="0"/>
          <w:color w:val="808080"/>
          <w:sz w:val="40"/>
          <w:szCs w:val="40"/>
        </w:rPr>
      </w:pPr>
    </w:p>
    <w:p w14:paraId="189C2729" w14:textId="77777777" w:rsidR="00530BD9" w:rsidRPr="00A170D6" w:rsidRDefault="00530BD9" w:rsidP="00B5192D">
      <w:pPr>
        <w:pStyle w:val="IdenticaltoWorksheetTitle"/>
        <w:rPr>
          <w:rFonts w:ascii="Times New Roman" w:hAnsi="Times New Roman" w:cs="Times New Roman"/>
          <w:b w:val="0"/>
          <w:color w:val="auto"/>
          <w:sz w:val="40"/>
          <w:szCs w:val="40"/>
        </w:rPr>
      </w:pPr>
      <w:r w:rsidRPr="00A170D6">
        <w:rPr>
          <w:rFonts w:ascii="Times New Roman" w:hAnsi="Times New Roman" w:cs="Times New Roman"/>
          <w:b w:val="0"/>
          <w:color w:val="auto"/>
          <w:sz w:val="40"/>
          <w:szCs w:val="40"/>
        </w:rPr>
        <w:t>For information on Workspace application process, visit:</w:t>
      </w:r>
    </w:p>
    <w:p w14:paraId="399714FB" w14:textId="77777777" w:rsidR="0050791A" w:rsidRDefault="001D0245" w:rsidP="00B5192D">
      <w:pPr>
        <w:pStyle w:val="IdenticaltoWorksheetTitle"/>
        <w:rPr>
          <w:rFonts w:ascii="Times New Roman" w:hAnsi="Times New Roman" w:cs="Times New Roman"/>
          <w:color w:val="auto"/>
          <w:sz w:val="40"/>
          <w:szCs w:val="40"/>
        </w:rPr>
      </w:pPr>
      <w:hyperlink r:id="rId13" w:history="1">
        <w:r w:rsidR="00530BD9" w:rsidRPr="00A170D6">
          <w:rPr>
            <w:rStyle w:val="Hyperlink"/>
            <w:rFonts w:ascii="Times New Roman" w:hAnsi="Times New Roman" w:cs="Times New Roman"/>
            <w:sz w:val="40"/>
            <w:szCs w:val="40"/>
          </w:rPr>
          <w:t>https://grants.gov/web/grants/applicants/workspace-overview.html</w:t>
        </w:r>
      </w:hyperlink>
    </w:p>
    <w:p w14:paraId="740CA6CA" w14:textId="77777777" w:rsidR="0050791A" w:rsidRDefault="0050791A" w:rsidP="00B5192D">
      <w:pPr>
        <w:pStyle w:val="IdenticaltoWorksheetTitle"/>
        <w:rPr>
          <w:rFonts w:ascii="Times New Roman" w:hAnsi="Times New Roman" w:cs="Times New Roman"/>
          <w:color w:val="auto"/>
          <w:sz w:val="40"/>
          <w:szCs w:val="40"/>
        </w:rPr>
      </w:pPr>
    </w:p>
    <w:p w14:paraId="246789C6" w14:textId="77777777" w:rsidR="0050791A" w:rsidRPr="0050791A" w:rsidRDefault="0050791A" w:rsidP="00B5192D">
      <w:pPr>
        <w:pStyle w:val="IdenticaltoWorksheetTitle"/>
        <w:rPr>
          <w:rFonts w:ascii="Times New Roman" w:hAnsi="Times New Roman" w:cs="Times New Roman"/>
          <w:b w:val="0"/>
          <w:color w:val="auto"/>
          <w:sz w:val="40"/>
          <w:szCs w:val="40"/>
        </w:rPr>
      </w:pPr>
      <w:r w:rsidRPr="0050791A">
        <w:rPr>
          <w:rFonts w:ascii="Times New Roman" w:hAnsi="Times New Roman" w:cs="Times New Roman"/>
          <w:b w:val="0"/>
          <w:color w:val="auto"/>
          <w:sz w:val="40"/>
          <w:szCs w:val="40"/>
        </w:rPr>
        <w:t>Additional questions should be addressed to the Grants Officers listed in Section IV, Subsection A of the RFA (pg. 11).</w:t>
      </w:r>
    </w:p>
    <w:p w14:paraId="331D241B" w14:textId="77777777" w:rsidR="00530BD9" w:rsidRDefault="00530BD9" w:rsidP="00B5192D">
      <w:pPr>
        <w:pStyle w:val="IdenticaltoWorksheetTitle"/>
      </w:pPr>
    </w:p>
    <w:p w14:paraId="7FFEFBF8" w14:textId="77777777" w:rsidR="00530BD9" w:rsidRDefault="00530BD9" w:rsidP="00B5192D">
      <w:pPr>
        <w:pStyle w:val="IdenticaltoWorksheetTitle"/>
      </w:pPr>
    </w:p>
    <w:p w14:paraId="741542F7" w14:textId="77777777" w:rsidR="00530BD9" w:rsidRDefault="00530BD9" w:rsidP="00B5192D">
      <w:pPr>
        <w:pStyle w:val="IdenticaltoWorksheetTitle"/>
      </w:pPr>
    </w:p>
    <w:p w14:paraId="6EB6F0E5" w14:textId="77777777" w:rsidR="00530BD9" w:rsidRDefault="00530BD9" w:rsidP="00B5192D">
      <w:pPr>
        <w:pStyle w:val="IdenticaltoWorksheetTitle"/>
      </w:pPr>
    </w:p>
    <w:p w14:paraId="7B446212" w14:textId="77777777" w:rsidR="00A34807" w:rsidRDefault="00A34807" w:rsidP="00B5192D">
      <w:pPr>
        <w:pStyle w:val="IdenticaltoWorksheetTitle"/>
      </w:pPr>
    </w:p>
    <w:p w14:paraId="09734780" w14:textId="77777777" w:rsidR="00B5192D" w:rsidRPr="004B11B0" w:rsidRDefault="00B5192D" w:rsidP="00B5192D">
      <w:pPr>
        <w:pStyle w:val="IdenticaltoWorksheetTitle"/>
        <w:rPr>
          <w:color w:val="auto"/>
        </w:rPr>
      </w:pPr>
      <w:r w:rsidRPr="004B11B0">
        <w:rPr>
          <w:color w:val="auto"/>
        </w:rPr>
        <w:t>Application Checklist</w:t>
      </w:r>
    </w:p>
    <w:p w14:paraId="268AAFD3" w14:textId="77777777" w:rsidR="00B5192D" w:rsidRPr="004B11B0" w:rsidRDefault="00B5192D" w:rsidP="00B5192D">
      <w:pPr>
        <w:pStyle w:val="Default"/>
        <w:rPr>
          <w:rFonts w:asciiTheme="minorHAnsi" w:hAnsiTheme="minorHAnsi"/>
        </w:rPr>
      </w:pPr>
      <w:r w:rsidRPr="004B11B0">
        <w:rPr>
          <w:rFonts w:asciiTheme="minorHAnsi" w:hAnsiTheme="minorHAnsi"/>
        </w:rPr>
        <w:t xml:space="preserve">This application checklist provides a list of the required documents; however FNS expects that applicants will read the entire RFA prior to the submission of their application. </w:t>
      </w:r>
    </w:p>
    <w:p w14:paraId="3187FF94" w14:textId="77777777" w:rsidR="00B5192D" w:rsidRPr="004B11B0" w:rsidRDefault="00B5192D" w:rsidP="00B5192D">
      <w:pPr>
        <w:pStyle w:val="Default"/>
        <w:rPr>
          <w:rFonts w:asciiTheme="minorHAnsi" w:hAnsiTheme="minorHAnsi"/>
        </w:rPr>
      </w:pPr>
    </w:p>
    <w:p w14:paraId="4964A702" w14:textId="77777777" w:rsidR="00B5192D" w:rsidRPr="00182DBC" w:rsidRDefault="00B5192D" w:rsidP="00B5192D">
      <w:pPr>
        <w:pStyle w:val="Default"/>
        <w:rPr>
          <w:rFonts w:asciiTheme="minorHAnsi" w:hAnsiTheme="minorHAnsi"/>
        </w:rPr>
      </w:pPr>
      <w:r w:rsidRPr="00182DBC">
        <w:rPr>
          <w:rFonts w:asciiTheme="minorHAnsi" w:hAnsiTheme="minorHAnsi"/>
        </w:rPr>
        <w:t xml:space="preserve">In order to apply, </w:t>
      </w:r>
      <w:r w:rsidRPr="00182DBC">
        <w:rPr>
          <w:rFonts w:asciiTheme="minorHAnsi" w:hAnsiTheme="minorHAnsi"/>
          <w:b/>
          <w:u w:val="single"/>
        </w:rPr>
        <w:t xml:space="preserve">at least </w:t>
      </w:r>
      <w:r w:rsidR="006A5F37" w:rsidRPr="00182DBC">
        <w:rPr>
          <w:rFonts w:asciiTheme="minorHAnsi" w:hAnsiTheme="minorHAnsi"/>
          <w:b/>
          <w:u w:val="single"/>
        </w:rPr>
        <w:t>four</w:t>
      </w:r>
      <w:r w:rsidRPr="00182DBC">
        <w:rPr>
          <w:rFonts w:asciiTheme="minorHAnsi" w:hAnsiTheme="minorHAnsi"/>
          <w:b/>
          <w:u w:val="single"/>
        </w:rPr>
        <w:t xml:space="preserve"> weeks</w:t>
      </w:r>
      <w:r w:rsidRPr="00182DBC">
        <w:rPr>
          <w:rFonts w:asciiTheme="minorHAnsi" w:hAnsiTheme="minorHAnsi"/>
        </w:rPr>
        <w:t xml:space="preserve"> prior to submission, you must have:</w:t>
      </w:r>
    </w:p>
    <w:p w14:paraId="3567D430" w14:textId="77777777" w:rsidR="00B5192D" w:rsidRPr="004B11B0" w:rsidRDefault="00B5192D" w:rsidP="000262C8">
      <w:pPr>
        <w:pStyle w:val="Default"/>
        <w:numPr>
          <w:ilvl w:val="0"/>
          <w:numId w:val="11"/>
        </w:numPr>
        <w:rPr>
          <w:rFonts w:asciiTheme="minorHAnsi" w:hAnsiTheme="minorHAnsi"/>
          <w:sz w:val="22"/>
        </w:rPr>
      </w:pPr>
      <w:r w:rsidRPr="004B11B0">
        <w:rPr>
          <w:rFonts w:asciiTheme="minorHAnsi" w:hAnsiTheme="minorHAnsi"/>
          <w:sz w:val="22"/>
        </w:rPr>
        <w:t>Obtained a Dun and Bradstreet Data Universal Numbering System (DUNS) number;</w:t>
      </w:r>
    </w:p>
    <w:p w14:paraId="6B4414D2" w14:textId="77777777" w:rsidR="00B5192D" w:rsidRPr="004B11B0" w:rsidRDefault="00B5192D" w:rsidP="000262C8">
      <w:pPr>
        <w:pStyle w:val="Default"/>
        <w:numPr>
          <w:ilvl w:val="0"/>
          <w:numId w:val="11"/>
        </w:numPr>
        <w:rPr>
          <w:rFonts w:asciiTheme="minorHAnsi" w:hAnsiTheme="minorHAnsi"/>
          <w:sz w:val="22"/>
        </w:rPr>
      </w:pPr>
      <w:r w:rsidRPr="004B11B0">
        <w:rPr>
          <w:rFonts w:asciiTheme="minorHAnsi" w:hAnsiTheme="minorHAnsi"/>
          <w:sz w:val="22"/>
        </w:rPr>
        <w:t>Registered the DUNS number into the System for Award Management (SAM); and,</w:t>
      </w:r>
    </w:p>
    <w:p w14:paraId="2DDF9EE5" w14:textId="77777777" w:rsidR="00B5192D" w:rsidRPr="004B11B0" w:rsidRDefault="00816352" w:rsidP="000262C8">
      <w:pPr>
        <w:pStyle w:val="Default"/>
        <w:numPr>
          <w:ilvl w:val="0"/>
          <w:numId w:val="11"/>
        </w:numPr>
        <w:rPr>
          <w:rFonts w:asciiTheme="minorHAnsi" w:hAnsiTheme="minorHAnsi"/>
          <w:sz w:val="22"/>
        </w:rPr>
      </w:pPr>
      <w:r>
        <w:rPr>
          <w:rFonts w:asciiTheme="minorHAnsi" w:hAnsiTheme="minorHAnsi"/>
          <w:sz w:val="22"/>
        </w:rPr>
        <w:t>Registered in G</w:t>
      </w:r>
      <w:r w:rsidR="00B5192D" w:rsidRPr="004B11B0">
        <w:rPr>
          <w:rFonts w:asciiTheme="minorHAnsi" w:hAnsiTheme="minorHAnsi"/>
          <w:sz w:val="22"/>
        </w:rPr>
        <w:t>rants.gov.</w:t>
      </w:r>
    </w:p>
    <w:p w14:paraId="76DF9287" w14:textId="77777777" w:rsidR="00B5192D" w:rsidRPr="004B11B0" w:rsidRDefault="00B5192D" w:rsidP="00B5192D">
      <w:pPr>
        <w:pStyle w:val="Default"/>
        <w:rPr>
          <w:rFonts w:asciiTheme="minorHAnsi" w:hAnsiTheme="minorHAnsi"/>
          <w:sz w:val="22"/>
        </w:rPr>
      </w:pPr>
    </w:p>
    <w:p w14:paraId="7A052EFD" w14:textId="77777777" w:rsidR="00B5192D" w:rsidRPr="00182DBC" w:rsidRDefault="00B5192D" w:rsidP="00B5192D">
      <w:pPr>
        <w:pStyle w:val="Default"/>
        <w:rPr>
          <w:rFonts w:asciiTheme="minorHAnsi" w:hAnsiTheme="minorHAnsi"/>
        </w:rPr>
      </w:pPr>
      <w:r w:rsidRPr="00182DBC">
        <w:rPr>
          <w:rFonts w:asciiTheme="minorHAnsi" w:hAnsiTheme="minorHAnsi"/>
        </w:rPr>
        <w:t xml:space="preserve">When </w:t>
      </w:r>
      <w:r w:rsidRPr="00182DBC">
        <w:rPr>
          <w:rFonts w:asciiTheme="minorHAnsi" w:hAnsiTheme="minorHAnsi"/>
          <w:b/>
        </w:rPr>
        <w:t>preparing your application</w:t>
      </w:r>
      <w:r w:rsidRPr="00182DBC">
        <w:rPr>
          <w:rFonts w:asciiTheme="minorHAnsi" w:hAnsiTheme="minorHAnsi"/>
        </w:rPr>
        <w:t>, ensure:</w:t>
      </w:r>
    </w:p>
    <w:p w14:paraId="33E89A1F" w14:textId="77777777" w:rsidR="00B5192D" w:rsidRPr="004B11B0" w:rsidRDefault="00B5192D" w:rsidP="000262C8">
      <w:pPr>
        <w:pStyle w:val="Default"/>
        <w:numPr>
          <w:ilvl w:val="0"/>
          <w:numId w:val="12"/>
        </w:numPr>
        <w:rPr>
          <w:rFonts w:asciiTheme="minorHAnsi" w:hAnsiTheme="minorHAnsi"/>
          <w:sz w:val="22"/>
        </w:rPr>
      </w:pPr>
      <w:r w:rsidRPr="004B11B0">
        <w:rPr>
          <w:rFonts w:asciiTheme="minorHAnsi" w:hAnsiTheme="minorHAnsi"/>
          <w:sz w:val="22"/>
        </w:rPr>
        <w:t xml:space="preserve">Your application format and narrative meet the requirements included in </w:t>
      </w:r>
      <w:r w:rsidRPr="004C6226">
        <w:rPr>
          <w:rFonts w:asciiTheme="minorHAnsi" w:hAnsiTheme="minorHAnsi"/>
          <w:b/>
          <w:sz w:val="22"/>
        </w:rPr>
        <w:t xml:space="preserve">Section </w:t>
      </w:r>
      <w:r w:rsidR="004C6226" w:rsidRPr="004C6226">
        <w:rPr>
          <w:rFonts w:asciiTheme="minorHAnsi" w:hAnsiTheme="minorHAnsi"/>
          <w:b/>
          <w:sz w:val="22"/>
        </w:rPr>
        <w:t>IV:</w:t>
      </w:r>
      <w:r w:rsidRPr="004C6226">
        <w:rPr>
          <w:rFonts w:asciiTheme="minorHAnsi" w:hAnsiTheme="minorHAnsi"/>
          <w:b/>
          <w:sz w:val="22"/>
        </w:rPr>
        <w:t xml:space="preserve"> Applicat</w:t>
      </w:r>
      <w:r w:rsidR="004C6226" w:rsidRPr="004C6226">
        <w:rPr>
          <w:rFonts w:asciiTheme="minorHAnsi" w:hAnsiTheme="minorHAnsi"/>
          <w:b/>
          <w:sz w:val="22"/>
        </w:rPr>
        <w:t>ion and Submission Information</w:t>
      </w:r>
      <w:r w:rsidR="004C6226">
        <w:rPr>
          <w:rFonts w:asciiTheme="minorHAnsi" w:hAnsiTheme="minorHAnsi"/>
          <w:sz w:val="22"/>
        </w:rPr>
        <w:t>, including page limits, p</w:t>
      </w:r>
      <w:r w:rsidRPr="004B11B0">
        <w:rPr>
          <w:rFonts w:asciiTheme="minorHAnsi" w:hAnsiTheme="minorHAnsi"/>
          <w:sz w:val="22"/>
        </w:rPr>
        <w:t xml:space="preserve">riorities outlined in Section </w:t>
      </w:r>
      <w:r w:rsidR="004C6226">
        <w:rPr>
          <w:rFonts w:asciiTheme="minorHAnsi" w:hAnsiTheme="minorHAnsi"/>
          <w:sz w:val="22"/>
        </w:rPr>
        <w:t>IV</w:t>
      </w:r>
      <w:r w:rsidRPr="004B11B0">
        <w:rPr>
          <w:rFonts w:asciiTheme="minorHAnsi" w:hAnsiTheme="minorHAnsi"/>
          <w:sz w:val="22"/>
        </w:rPr>
        <w:t xml:space="preserve">, and all necessary attachments. </w:t>
      </w:r>
    </w:p>
    <w:p w14:paraId="7D6D54A0" w14:textId="77777777" w:rsidR="00B5192D" w:rsidRPr="004B11B0" w:rsidRDefault="00B5192D" w:rsidP="00B5192D">
      <w:pPr>
        <w:pStyle w:val="Default"/>
        <w:rPr>
          <w:rFonts w:asciiTheme="minorHAnsi" w:hAnsiTheme="minorHAnsi"/>
          <w:sz w:val="22"/>
        </w:rPr>
      </w:pPr>
    </w:p>
    <w:p w14:paraId="66547542" w14:textId="77777777" w:rsidR="00B5192D" w:rsidRPr="004B11B0" w:rsidRDefault="00B5192D" w:rsidP="00B5192D">
      <w:pPr>
        <w:pStyle w:val="Default"/>
        <w:rPr>
          <w:rFonts w:asciiTheme="minorHAnsi" w:hAnsiTheme="minorHAnsi"/>
          <w:sz w:val="22"/>
        </w:rPr>
      </w:pPr>
      <w:r w:rsidRPr="00182DBC">
        <w:rPr>
          <w:rFonts w:asciiTheme="minorHAnsi" w:hAnsiTheme="minorHAnsi"/>
        </w:rPr>
        <w:t xml:space="preserve">When </w:t>
      </w:r>
      <w:r w:rsidRPr="00182DBC">
        <w:rPr>
          <w:rFonts w:asciiTheme="minorHAnsi" w:hAnsiTheme="minorHAnsi"/>
          <w:b/>
        </w:rPr>
        <w:t>preparing your budget,</w:t>
      </w:r>
      <w:r w:rsidRPr="00182DBC">
        <w:rPr>
          <w:rFonts w:asciiTheme="minorHAnsi" w:hAnsiTheme="minorHAnsi"/>
        </w:rPr>
        <w:t xml:space="preserve"> ensure the following information is included</w:t>
      </w:r>
      <w:r w:rsidRPr="004B11B0">
        <w:rPr>
          <w:rFonts w:asciiTheme="minorHAnsi" w:hAnsiTheme="minorHAnsi"/>
          <w:sz w:val="22"/>
        </w:rPr>
        <w:t>:</w:t>
      </w:r>
    </w:p>
    <w:p w14:paraId="51235DFC" w14:textId="77777777" w:rsidR="00B5192D" w:rsidRPr="004B11B0" w:rsidRDefault="00B5192D" w:rsidP="000262C8">
      <w:pPr>
        <w:pStyle w:val="Default"/>
        <w:numPr>
          <w:ilvl w:val="0"/>
          <w:numId w:val="13"/>
        </w:numPr>
        <w:rPr>
          <w:rFonts w:asciiTheme="minorHAnsi" w:hAnsiTheme="minorHAnsi"/>
          <w:sz w:val="22"/>
        </w:rPr>
      </w:pPr>
      <w:r w:rsidRPr="004B11B0">
        <w:rPr>
          <w:rFonts w:asciiTheme="minorHAnsi" w:hAnsiTheme="minorHAnsi"/>
          <w:sz w:val="22"/>
        </w:rPr>
        <w:t>All key staff who are paid by this grant.</w:t>
      </w:r>
    </w:p>
    <w:p w14:paraId="54D973CC" w14:textId="77777777" w:rsidR="00B5192D" w:rsidRPr="004B11B0" w:rsidRDefault="00B5192D" w:rsidP="000262C8">
      <w:pPr>
        <w:pStyle w:val="Default"/>
        <w:numPr>
          <w:ilvl w:val="0"/>
          <w:numId w:val="13"/>
        </w:numPr>
        <w:rPr>
          <w:rFonts w:asciiTheme="minorHAnsi" w:hAnsiTheme="minorHAnsi"/>
          <w:sz w:val="22"/>
        </w:rPr>
      </w:pPr>
      <w:r w:rsidRPr="004B11B0">
        <w:rPr>
          <w:rFonts w:asciiTheme="minorHAnsi" w:hAnsiTheme="minorHAnsi"/>
          <w:sz w:val="22"/>
        </w:rPr>
        <w:t>The percentage of time the project director will devote to the project in full-time equivalents.</w:t>
      </w:r>
    </w:p>
    <w:p w14:paraId="353C3E7D" w14:textId="77777777" w:rsidR="00B5192D" w:rsidRPr="004B11B0" w:rsidRDefault="00B5192D" w:rsidP="000262C8">
      <w:pPr>
        <w:pStyle w:val="Default"/>
        <w:numPr>
          <w:ilvl w:val="0"/>
          <w:numId w:val="13"/>
        </w:numPr>
        <w:rPr>
          <w:rFonts w:asciiTheme="minorHAnsi" w:hAnsiTheme="minorHAnsi"/>
          <w:sz w:val="22"/>
        </w:rPr>
      </w:pPr>
      <w:r w:rsidRPr="004B11B0">
        <w:rPr>
          <w:rFonts w:asciiTheme="minorHAnsi" w:hAnsiTheme="minorHAnsi"/>
          <w:sz w:val="22"/>
        </w:rPr>
        <w:t>Your organization’s fringe benefit amount along with the basis for the computation.</w:t>
      </w:r>
    </w:p>
    <w:p w14:paraId="63361208" w14:textId="77777777" w:rsidR="00B5192D" w:rsidRPr="004B11B0" w:rsidRDefault="00B5192D" w:rsidP="000262C8">
      <w:pPr>
        <w:pStyle w:val="Default"/>
        <w:numPr>
          <w:ilvl w:val="0"/>
          <w:numId w:val="13"/>
        </w:numPr>
        <w:rPr>
          <w:rFonts w:asciiTheme="minorHAnsi" w:hAnsiTheme="minorHAnsi"/>
          <w:sz w:val="22"/>
        </w:rPr>
      </w:pPr>
      <w:r w:rsidRPr="004B11B0">
        <w:rPr>
          <w:rFonts w:asciiTheme="minorHAnsi" w:hAnsiTheme="minorHAnsi"/>
          <w:sz w:val="22"/>
        </w:rPr>
        <w:t>The type of fringe benefits to be covered with Federal funds.</w:t>
      </w:r>
    </w:p>
    <w:p w14:paraId="2C5EA7D5" w14:textId="77777777" w:rsidR="00B5192D" w:rsidRPr="004B11B0" w:rsidRDefault="00B5192D" w:rsidP="000262C8">
      <w:pPr>
        <w:pStyle w:val="Default"/>
        <w:numPr>
          <w:ilvl w:val="0"/>
          <w:numId w:val="13"/>
        </w:numPr>
        <w:rPr>
          <w:rFonts w:asciiTheme="minorHAnsi" w:hAnsiTheme="minorHAnsi"/>
          <w:sz w:val="22"/>
        </w:rPr>
      </w:pPr>
      <w:r w:rsidRPr="004B11B0">
        <w:rPr>
          <w:rFonts w:asciiTheme="minorHAnsi" w:hAnsiTheme="minorHAnsi"/>
          <w:sz w:val="22"/>
        </w:rPr>
        <w:t>Itemized travel expenses (including type of travel), travel justifications and basis for lodging estimates.</w:t>
      </w:r>
    </w:p>
    <w:p w14:paraId="46595192" w14:textId="77777777" w:rsidR="00B5192D" w:rsidRPr="004B11B0" w:rsidRDefault="00B5192D" w:rsidP="000262C8">
      <w:pPr>
        <w:pStyle w:val="Default"/>
        <w:numPr>
          <w:ilvl w:val="0"/>
          <w:numId w:val="13"/>
        </w:numPr>
        <w:rPr>
          <w:rFonts w:asciiTheme="minorHAnsi" w:hAnsiTheme="minorHAnsi"/>
          <w:sz w:val="22"/>
        </w:rPr>
      </w:pPr>
      <w:r w:rsidRPr="004B11B0">
        <w:rPr>
          <w:rFonts w:asciiTheme="minorHAnsi" w:hAnsiTheme="minorHAnsi"/>
          <w:sz w:val="22"/>
        </w:rPr>
        <w:t>Types of equipment and supplies, justifications, and estimates, ensuring that the budget is in line with the project description.</w:t>
      </w:r>
    </w:p>
    <w:p w14:paraId="6B9B3AE8" w14:textId="77777777" w:rsidR="00B5192D" w:rsidRPr="004B11B0" w:rsidRDefault="00B5192D" w:rsidP="000262C8">
      <w:pPr>
        <w:pStyle w:val="Default"/>
        <w:numPr>
          <w:ilvl w:val="0"/>
          <w:numId w:val="13"/>
        </w:numPr>
        <w:rPr>
          <w:rFonts w:asciiTheme="minorHAnsi" w:hAnsiTheme="minorHAnsi"/>
          <w:sz w:val="22"/>
        </w:rPr>
      </w:pPr>
      <w:r w:rsidRPr="004B11B0">
        <w:rPr>
          <w:rFonts w:asciiTheme="minorHAnsi" w:hAnsiTheme="minorHAnsi"/>
          <w:sz w:val="22"/>
        </w:rPr>
        <w:t>Information for all contracts and justification for any sole-source contracts.</w:t>
      </w:r>
    </w:p>
    <w:p w14:paraId="3D2FD390" w14:textId="77777777" w:rsidR="00B5192D" w:rsidRPr="004B11B0" w:rsidRDefault="00B5192D" w:rsidP="000262C8">
      <w:pPr>
        <w:pStyle w:val="Default"/>
        <w:numPr>
          <w:ilvl w:val="0"/>
          <w:numId w:val="13"/>
        </w:numPr>
        <w:rPr>
          <w:rFonts w:asciiTheme="minorHAnsi" w:hAnsiTheme="minorHAnsi"/>
          <w:sz w:val="22"/>
        </w:rPr>
      </w:pPr>
      <w:r w:rsidRPr="004B11B0">
        <w:rPr>
          <w:rFonts w:asciiTheme="minorHAnsi" w:hAnsiTheme="minorHAnsi"/>
          <w:sz w:val="22"/>
        </w:rPr>
        <w:t>Justification, description and itemized list of all consultant services.</w:t>
      </w:r>
    </w:p>
    <w:p w14:paraId="6ED409C3" w14:textId="77777777" w:rsidR="00B5192D" w:rsidRPr="004B11B0" w:rsidRDefault="00B5192D" w:rsidP="000262C8">
      <w:pPr>
        <w:pStyle w:val="Default"/>
        <w:numPr>
          <w:ilvl w:val="0"/>
          <w:numId w:val="13"/>
        </w:numPr>
        <w:rPr>
          <w:rFonts w:asciiTheme="minorHAnsi" w:hAnsiTheme="minorHAnsi"/>
          <w:sz w:val="22"/>
        </w:rPr>
      </w:pPr>
      <w:r w:rsidRPr="004B11B0">
        <w:rPr>
          <w:rFonts w:asciiTheme="minorHAnsi" w:hAnsiTheme="minorHAnsi"/>
          <w:sz w:val="22"/>
        </w:rPr>
        <w:t xml:space="preserve">Indirect cost information (either a copy of a Negotiated Indirect Cost Rate Agreement (NICRA) or if no agreement exists, the basis of the indirect costs requested). If none requested, please indicate this in the budget narrative. </w:t>
      </w:r>
    </w:p>
    <w:p w14:paraId="57875E7F" w14:textId="77777777" w:rsidR="00B5192D" w:rsidRPr="004B11B0" w:rsidRDefault="00B5192D" w:rsidP="00B5192D">
      <w:pPr>
        <w:pStyle w:val="Default"/>
        <w:rPr>
          <w:rFonts w:asciiTheme="minorHAnsi" w:hAnsiTheme="minorHAnsi"/>
          <w:sz w:val="22"/>
        </w:rPr>
      </w:pPr>
    </w:p>
    <w:p w14:paraId="7F411443" w14:textId="77777777" w:rsidR="00B5192D" w:rsidRPr="004B11B0" w:rsidRDefault="00B5192D" w:rsidP="00B5192D">
      <w:pPr>
        <w:pStyle w:val="Default"/>
        <w:rPr>
          <w:rFonts w:asciiTheme="minorHAnsi" w:hAnsiTheme="minorHAnsi"/>
          <w:sz w:val="22"/>
        </w:rPr>
      </w:pPr>
      <w:r w:rsidRPr="00182DBC">
        <w:rPr>
          <w:rFonts w:asciiTheme="minorHAnsi" w:hAnsiTheme="minorHAnsi"/>
        </w:rPr>
        <w:t xml:space="preserve">When </w:t>
      </w:r>
      <w:r w:rsidRPr="00182DBC">
        <w:rPr>
          <w:rFonts w:asciiTheme="minorHAnsi" w:hAnsiTheme="minorHAnsi"/>
          <w:b/>
        </w:rPr>
        <w:t>submitting</w:t>
      </w:r>
      <w:r w:rsidRPr="00182DBC">
        <w:rPr>
          <w:rFonts w:asciiTheme="minorHAnsi" w:hAnsiTheme="minorHAnsi"/>
        </w:rPr>
        <w:t xml:space="preserve"> your application, ensure you have submitted the following:</w:t>
      </w:r>
    </w:p>
    <w:p w14:paraId="7EB33E47" w14:textId="77777777" w:rsidR="00B5192D" w:rsidRPr="004B11B0" w:rsidRDefault="00B5192D" w:rsidP="000262C8">
      <w:pPr>
        <w:pStyle w:val="Default"/>
        <w:numPr>
          <w:ilvl w:val="0"/>
          <w:numId w:val="9"/>
        </w:numPr>
        <w:rPr>
          <w:rFonts w:asciiTheme="minorHAnsi" w:hAnsiTheme="minorHAnsi"/>
          <w:sz w:val="22"/>
        </w:rPr>
      </w:pPr>
      <w:r w:rsidRPr="004B11B0">
        <w:rPr>
          <w:rFonts w:asciiTheme="minorHAnsi" w:hAnsiTheme="minorHAnsi"/>
          <w:sz w:val="22"/>
        </w:rPr>
        <w:t>SF-424</w:t>
      </w:r>
      <w:r w:rsidR="00E67F1B" w:rsidRPr="004B11B0">
        <w:rPr>
          <w:rFonts w:asciiTheme="minorHAnsi" w:hAnsiTheme="minorHAnsi"/>
          <w:sz w:val="22"/>
        </w:rPr>
        <w:t xml:space="preserve"> </w:t>
      </w:r>
      <w:r w:rsidRPr="004B11B0">
        <w:rPr>
          <w:rFonts w:asciiTheme="minorHAnsi" w:hAnsiTheme="minorHAnsi"/>
          <w:sz w:val="22"/>
        </w:rPr>
        <w:t xml:space="preserve"> – </w:t>
      </w:r>
      <w:hyperlink r:id="rId14" w:history="1">
        <w:r w:rsidRPr="004B11B0">
          <w:rPr>
            <w:rStyle w:val="Hyperlink"/>
            <w:rFonts w:asciiTheme="minorHAnsi" w:hAnsiTheme="minorHAnsi"/>
            <w:sz w:val="22"/>
          </w:rPr>
          <w:t>Application for Federal Assistance</w:t>
        </w:r>
      </w:hyperlink>
      <w:r w:rsidRPr="004B11B0">
        <w:rPr>
          <w:rFonts w:asciiTheme="minorHAnsi" w:hAnsiTheme="minorHAnsi"/>
          <w:sz w:val="22"/>
        </w:rPr>
        <w:t xml:space="preserve"> (fillable PDF in Grants.gov)</w:t>
      </w:r>
    </w:p>
    <w:p w14:paraId="3D693862" w14:textId="77777777" w:rsidR="00B5192D" w:rsidRPr="004B11B0" w:rsidRDefault="00B5192D" w:rsidP="000262C8">
      <w:pPr>
        <w:pStyle w:val="Default"/>
        <w:numPr>
          <w:ilvl w:val="0"/>
          <w:numId w:val="9"/>
        </w:numPr>
        <w:rPr>
          <w:rFonts w:asciiTheme="minorHAnsi" w:hAnsiTheme="minorHAnsi"/>
          <w:sz w:val="22"/>
        </w:rPr>
      </w:pPr>
      <w:r w:rsidRPr="004B11B0">
        <w:rPr>
          <w:rFonts w:asciiTheme="minorHAnsi" w:hAnsiTheme="minorHAnsi"/>
          <w:sz w:val="22"/>
        </w:rPr>
        <w:t xml:space="preserve">SF-424A  – </w:t>
      </w:r>
      <w:hyperlink r:id="rId15" w:history="1">
        <w:r w:rsidRPr="004B11B0">
          <w:rPr>
            <w:rStyle w:val="Hyperlink"/>
            <w:rFonts w:asciiTheme="minorHAnsi" w:hAnsiTheme="minorHAnsi"/>
            <w:spacing w:val="-1"/>
            <w:sz w:val="22"/>
          </w:rPr>
          <w:t>Budget</w:t>
        </w:r>
        <w:r w:rsidRPr="004B11B0">
          <w:rPr>
            <w:rStyle w:val="Hyperlink"/>
            <w:rFonts w:asciiTheme="minorHAnsi" w:hAnsiTheme="minorHAnsi"/>
            <w:spacing w:val="2"/>
            <w:sz w:val="22"/>
          </w:rPr>
          <w:t xml:space="preserve"> </w:t>
        </w:r>
        <w:r w:rsidRPr="004B11B0">
          <w:rPr>
            <w:rStyle w:val="Hyperlink"/>
            <w:rFonts w:asciiTheme="minorHAnsi" w:hAnsiTheme="minorHAnsi"/>
            <w:spacing w:val="-1"/>
            <w:sz w:val="22"/>
          </w:rPr>
          <w:t>Information</w:t>
        </w:r>
        <w:r w:rsidRPr="004B11B0">
          <w:rPr>
            <w:rStyle w:val="Hyperlink"/>
            <w:rFonts w:asciiTheme="minorHAnsi" w:hAnsiTheme="minorHAnsi"/>
            <w:sz w:val="22"/>
          </w:rPr>
          <w:t xml:space="preserve"> and</w:t>
        </w:r>
        <w:r w:rsidRPr="004B11B0">
          <w:rPr>
            <w:rStyle w:val="Hyperlink"/>
            <w:rFonts w:asciiTheme="minorHAnsi" w:hAnsiTheme="minorHAnsi"/>
            <w:spacing w:val="2"/>
            <w:sz w:val="22"/>
          </w:rPr>
          <w:t xml:space="preserve"> </w:t>
        </w:r>
        <w:r w:rsidRPr="004B11B0">
          <w:rPr>
            <w:rStyle w:val="Hyperlink"/>
            <w:rFonts w:asciiTheme="minorHAnsi" w:hAnsiTheme="minorHAnsi"/>
            <w:spacing w:val="-1"/>
            <w:sz w:val="22"/>
          </w:rPr>
          <w:t>Instruction Form</w:t>
        </w:r>
      </w:hyperlink>
      <w:r w:rsidRPr="004B11B0">
        <w:rPr>
          <w:rFonts w:asciiTheme="minorHAnsi" w:hAnsiTheme="minorHAnsi"/>
          <w:spacing w:val="-1"/>
          <w:sz w:val="22"/>
        </w:rPr>
        <w:t xml:space="preserve"> </w:t>
      </w:r>
      <w:r w:rsidRPr="004B11B0">
        <w:rPr>
          <w:rFonts w:asciiTheme="minorHAnsi" w:hAnsiTheme="minorHAnsi"/>
          <w:sz w:val="22"/>
        </w:rPr>
        <w:t>(fillable PDF in Grants.gov)</w:t>
      </w:r>
    </w:p>
    <w:p w14:paraId="08A4D48E" w14:textId="77777777" w:rsidR="00B5192D" w:rsidRPr="004B11B0" w:rsidRDefault="00B5192D" w:rsidP="000262C8">
      <w:pPr>
        <w:pStyle w:val="Default"/>
        <w:numPr>
          <w:ilvl w:val="0"/>
          <w:numId w:val="9"/>
        </w:numPr>
        <w:rPr>
          <w:rFonts w:asciiTheme="minorHAnsi" w:hAnsiTheme="minorHAnsi"/>
          <w:sz w:val="22"/>
        </w:rPr>
      </w:pPr>
      <w:r w:rsidRPr="004B11B0">
        <w:rPr>
          <w:rFonts w:asciiTheme="minorHAnsi" w:hAnsiTheme="minorHAnsi"/>
          <w:sz w:val="22"/>
        </w:rPr>
        <w:t xml:space="preserve">SF-424B – </w:t>
      </w:r>
      <w:hyperlink r:id="rId16" w:history="1">
        <w:r w:rsidRPr="004B11B0">
          <w:rPr>
            <w:rStyle w:val="Hyperlink"/>
            <w:rFonts w:asciiTheme="minorHAnsi" w:hAnsiTheme="minorHAnsi"/>
            <w:sz w:val="22"/>
          </w:rPr>
          <w:t>Assurances for Non-Construction Programs</w:t>
        </w:r>
      </w:hyperlink>
      <w:r w:rsidRPr="004B11B0">
        <w:rPr>
          <w:rFonts w:asciiTheme="minorHAnsi" w:hAnsiTheme="minorHAnsi"/>
          <w:sz w:val="22"/>
        </w:rPr>
        <w:t xml:space="preserve"> (fillable PDF in Grants.gov) </w:t>
      </w:r>
    </w:p>
    <w:p w14:paraId="367B13F8" w14:textId="77777777" w:rsidR="00B5192D" w:rsidRPr="004B11B0" w:rsidRDefault="00B5192D" w:rsidP="000262C8">
      <w:pPr>
        <w:pStyle w:val="Default"/>
        <w:numPr>
          <w:ilvl w:val="0"/>
          <w:numId w:val="9"/>
        </w:numPr>
        <w:rPr>
          <w:rFonts w:asciiTheme="minorHAnsi" w:hAnsiTheme="minorHAnsi"/>
          <w:sz w:val="22"/>
        </w:rPr>
      </w:pPr>
      <w:r w:rsidRPr="004B11B0">
        <w:rPr>
          <w:rFonts w:asciiTheme="minorHAnsi" w:hAnsiTheme="minorHAnsi"/>
          <w:sz w:val="22"/>
        </w:rPr>
        <w:t xml:space="preserve">SF-LLL </w:t>
      </w:r>
      <w:hyperlink r:id="rId17" w:history="1">
        <w:r w:rsidRPr="004B11B0">
          <w:rPr>
            <w:rStyle w:val="Hyperlink"/>
            <w:rFonts w:asciiTheme="minorHAnsi" w:hAnsiTheme="minorHAnsi"/>
            <w:sz w:val="22"/>
          </w:rPr>
          <w:t>Disclosure of Lobbying Activities</w:t>
        </w:r>
      </w:hyperlink>
      <w:r w:rsidRPr="004B11B0">
        <w:rPr>
          <w:rFonts w:asciiTheme="minorHAnsi" w:hAnsiTheme="minorHAnsi"/>
          <w:sz w:val="22"/>
        </w:rPr>
        <w:t xml:space="preserve">. </w:t>
      </w:r>
    </w:p>
    <w:p w14:paraId="2AB9D667" w14:textId="77777777" w:rsidR="00B5192D" w:rsidRPr="004B11B0" w:rsidRDefault="00B5192D" w:rsidP="000262C8">
      <w:pPr>
        <w:pStyle w:val="BodyText"/>
        <w:numPr>
          <w:ilvl w:val="0"/>
          <w:numId w:val="9"/>
        </w:numPr>
        <w:tabs>
          <w:tab w:val="left" w:pos="1541"/>
        </w:tabs>
        <w:kinsoku w:val="0"/>
        <w:overflowPunct w:val="0"/>
        <w:rPr>
          <w:rFonts w:asciiTheme="minorHAnsi" w:hAnsiTheme="minorHAnsi"/>
          <w:spacing w:val="-1"/>
          <w:sz w:val="22"/>
        </w:rPr>
      </w:pPr>
      <w:r w:rsidRPr="004B11B0">
        <w:rPr>
          <w:rFonts w:asciiTheme="minorHAnsi" w:hAnsiTheme="minorHAnsi"/>
          <w:spacing w:val="-1"/>
          <w:sz w:val="22"/>
        </w:rPr>
        <w:t>Grant</w:t>
      </w:r>
      <w:r w:rsidRPr="004B11B0">
        <w:rPr>
          <w:rFonts w:asciiTheme="minorHAnsi" w:hAnsiTheme="minorHAnsi"/>
          <w:sz w:val="22"/>
        </w:rPr>
        <w:t xml:space="preserve"> </w:t>
      </w:r>
      <w:r w:rsidRPr="004B11B0">
        <w:rPr>
          <w:rFonts w:asciiTheme="minorHAnsi" w:hAnsiTheme="minorHAnsi"/>
          <w:spacing w:val="-1"/>
          <w:sz w:val="22"/>
        </w:rPr>
        <w:t>Program</w:t>
      </w:r>
      <w:r w:rsidRPr="004B11B0">
        <w:rPr>
          <w:rFonts w:asciiTheme="minorHAnsi" w:hAnsiTheme="minorHAnsi"/>
          <w:sz w:val="22"/>
        </w:rPr>
        <w:t xml:space="preserve"> Accounting</w:t>
      </w:r>
      <w:r w:rsidRPr="004B11B0">
        <w:rPr>
          <w:rFonts w:asciiTheme="minorHAnsi" w:hAnsiTheme="minorHAnsi"/>
          <w:spacing w:val="-3"/>
          <w:sz w:val="22"/>
        </w:rPr>
        <w:t xml:space="preserve"> </w:t>
      </w:r>
      <w:r w:rsidRPr="004B11B0">
        <w:rPr>
          <w:rFonts w:asciiTheme="minorHAnsi" w:hAnsiTheme="minorHAnsi"/>
          <w:spacing w:val="-1"/>
          <w:sz w:val="22"/>
        </w:rPr>
        <w:t>System</w:t>
      </w:r>
      <w:r w:rsidRPr="004B11B0">
        <w:rPr>
          <w:rFonts w:asciiTheme="minorHAnsi" w:hAnsiTheme="minorHAnsi"/>
          <w:spacing w:val="2"/>
          <w:sz w:val="22"/>
        </w:rPr>
        <w:t xml:space="preserve"> </w:t>
      </w:r>
      <w:r w:rsidRPr="004B11B0">
        <w:rPr>
          <w:rFonts w:asciiTheme="minorHAnsi" w:hAnsiTheme="minorHAnsi"/>
          <w:sz w:val="22"/>
        </w:rPr>
        <w:t xml:space="preserve">&amp; </w:t>
      </w:r>
      <w:r w:rsidRPr="004B11B0">
        <w:rPr>
          <w:rFonts w:asciiTheme="minorHAnsi" w:hAnsiTheme="minorHAnsi"/>
          <w:spacing w:val="-1"/>
          <w:sz w:val="22"/>
        </w:rPr>
        <w:t>Financial</w:t>
      </w:r>
      <w:r w:rsidRPr="004B11B0">
        <w:rPr>
          <w:rFonts w:asciiTheme="minorHAnsi" w:hAnsiTheme="minorHAnsi"/>
          <w:sz w:val="22"/>
        </w:rPr>
        <w:t xml:space="preserve"> Capability</w:t>
      </w:r>
      <w:r w:rsidRPr="004B11B0">
        <w:rPr>
          <w:rFonts w:asciiTheme="minorHAnsi" w:hAnsiTheme="minorHAnsi"/>
          <w:spacing w:val="-5"/>
          <w:sz w:val="22"/>
        </w:rPr>
        <w:t xml:space="preserve"> </w:t>
      </w:r>
      <w:r w:rsidRPr="004B11B0">
        <w:rPr>
          <w:rFonts w:asciiTheme="minorHAnsi" w:hAnsiTheme="minorHAnsi"/>
          <w:spacing w:val="-1"/>
          <w:sz w:val="22"/>
        </w:rPr>
        <w:t>Questionnaire (in</w:t>
      </w:r>
      <w:r w:rsidR="004C6226">
        <w:rPr>
          <w:rFonts w:asciiTheme="minorHAnsi" w:hAnsiTheme="minorHAnsi"/>
          <w:spacing w:val="-1"/>
          <w:sz w:val="22"/>
        </w:rPr>
        <w:t xml:space="preserve"> </w:t>
      </w:r>
      <w:r w:rsidR="004C6226" w:rsidRPr="004C6226">
        <w:rPr>
          <w:rFonts w:asciiTheme="minorHAnsi" w:hAnsiTheme="minorHAnsi"/>
          <w:b/>
          <w:spacing w:val="-1"/>
          <w:sz w:val="22"/>
        </w:rPr>
        <w:t>Section VII: Other Information, Subsection C</w:t>
      </w:r>
      <w:r w:rsidRPr="004B11B0">
        <w:rPr>
          <w:rFonts w:asciiTheme="minorHAnsi" w:hAnsiTheme="minorHAnsi"/>
          <w:spacing w:val="-1"/>
          <w:sz w:val="22"/>
        </w:rPr>
        <w:t>)</w:t>
      </w:r>
    </w:p>
    <w:p w14:paraId="366307EF" w14:textId="77777777" w:rsidR="00B5192D" w:rsidRPr="004B11B0" w:rsidRDefault="00E67F1B" w:rsidP="000262C8">
      <w:pPr>
        <w:pStyle w:val="Default"/>
        <w:numPr>
          <w:ilvl w:val="0"/>
          <w:numId w:val="9"/>
        </w:numPr>
        <w:rPr>
          <w:rFonts w:asciiTheme="minorHAnsi" w:hAnsiTheme="minorHAnsi"/>
          <w:sz w:val="22"/>
        </w:rPr>
      </w:pPr>
      <w:r w:rsidRPr="004B11B0">
        <w:rPr>
          <w:rFonts w:asciiTheme="minorHAnsi" w:hAnsiTheme="minorHAnsi"/>
          <w:color w:val="auto"/>
          <w:sz w:val="22"/>
        </w:rPr>
        <w:t xml:space="preserve">Most recent </w:t>
      </w:r>
      <w:r w:rsidR="00B5192D" w:rsidRPr="004B11B0">
        <w:rPr>
          <w:rFonts w:asciiTheme="minorHAnsi" w:hAnsiTheme="minorHAnsi"/>
          <w:color w:val="auto"/>
          <w:sz w:val="22"/>
        </w:rPr>
        <w:t>Negotiated Indirect Cost Rate Agreement (PDF - Upload using the “Add Attachments” button under SF-424 item #15)</w:t>
      </w:r>
    </w:p>
    <w:p w14:paraId="3AA8B2B6" w14:textId="77777777" w:rsidR="00E67F1B" w:rsidRPr="004B11B0" w:rsidRDefault="00E67F1B" w:rsidP="000262C8">
      <w:pPr>
        <w:pStyle w:val="Default"/>
        <w:numPr>
          <w:ilvl w:val="0"/>
          <w:numId w:val="10"/>
        </w:numPr>
        <w:rPr>
          <w:rFonts w:asciiTheme="minorHAnsi" w:hAnsiTheme="minorHAnsi"/>
          <w:sz w:val="22"/>
        </w:rPr>
      </w:pPr>
      <w:r w:rsidRPr="004B11B0">
        <w:rPr>
          <w:rFonts w:asciiTheme="minorHAnsi" w:hAnsiTheme="minorHAnsi"/>
          <w:sz w:val="22"/>
        </w:rPr>
        <w:t>Copies of sub-grantee agreements (if appropriate)</w:t>
      </w:r>
    </w:p>
    <w:p w14:paraId="74DCC1B6" w14:textId="77777777" w:rsidR="00E67F1B" w:rsidRPr="004B11B0" w:rsidRDefault="00E67F1B" w:rsidP="000262C8">
      <w:pPr>
        <w:pStyle w:val="Default"/>
        <w:numPr>
          <w:ilvl w:val="0"/>
          <w:numId w:val="10"/>
        </w:numPr>
        <w:rPr>
          <w:rFonts w:asciiTheme="minorHAnsi" w:hAnsiTheme="minorHAnsi"/>
          <w:sz w:val="22"/>
        </w:rPr>
      </w:pPr>
      <w:r w:rsidRPr="004B11B0">
        <w:rPr>
          <w:rFonts w:asciiTheme="minorHAnsi" w:hAnsiTheme="minorHAnsi"/>
          <w:sz w:val="22"/>
        </w:rPr>
        <w:t>Copies of Memoranda of Understanding with partners (if appropriate)</w:t>
      </w:r>
    </w:p>
    <w:p w14:paraId="54005BE7" w14:textId="5D0F6B67" w:rsidR="00B5192D" w:rsidRDefault="00E67F1B" w:rsidP="000262C8">
      <w:pPr>
        <w:pStyle w:val="Default"/>
        <w:numPr>
          <w:ilvl w:val="0"/>
          <w:numId w:val="10"/>
        </w:numPr>
        <w:rPr>
          <w:rFonts w:asciiTheme="minorHAnsi" w:hAnsiTheme="minorHAnsi"/>
          <w:sz w:val="22"/>
        </w:rPr>
      </w:pPr>
      <w:r w:rsidRPr="004B11B0">
        <w:rPr>
          <w:rFonts w:asciiTheme="minorHAnsi" w:hAnsiTheme="minorHAnsi"/>
          <w:sz w:val="22"/>
        </w:rPr>
        <w:t>A statement requesting waiver of the match requirement (if appropriate)</w:t>
      </w:r>
    </w:p>
    <w:p w14:paraId="33983C1D" w14:textId="77777777" w:rsidR="00DC5679" w:rsidRPr="004B11B0" w:rsidRDefault="00DC5679" w:rsidP="00DC5679">
      <w:pPr>
        <w:pStyle w:val="Default"/>
        <w:rPr>
          <w:rFonts w:asciiTheme="minorHAnsi" w:hAnsiTheme="minorHAnsi"/>
          <w:sz w:val="22"/>
        </w:rPr>
      </w:pPr>
    </w:p>
    <w:p w14:paraId="2CD27F44" w14:textId="77777777" w:rsidR="004B11B0" w:rsidRDefault="004B11B0" w:rsidP="00B5192D">
      <w:pPr>
        <w:pStyle w:val="IdenticaltoWorksheetTitle"/>
        <w:rPr>
          <w:b w:val="0"/>
          <w:bCs w:val="0"/>
        </w:rPr>
      </w:pPr>
    </w:p>
    <w:p w14:paraId="22691F15" w14:textId="77777777" w:rsidR="004B11B0" w:rsidRPr="00DB45AF" w:rsidRDefault="004B11B0" w:rsidP="00B5192D">
      <w:pPr>
        <w:pStyle w:val="IdenticaltoWorksheetTitle"/>
        <w:rPr>
          <w:b w:val="0"/>
          <w:bCs w:val="0"/>
          <w:sz w:val="22"/>
        </w:rPr>
      </w:pPr>
    </w:p>
    <w:p w14:paraId="35DA3821" w14:textId="77777777" w:rsidR="005871D8" w:rsidRPr="00182DBC" w:rsidRDefault="005871D8" w:rsidP="00387A8E">
      <w:pPr>
        <w:spacing w:after="0" w:line="240" w:lineRule="auto"/>
        <w:jc w:val="center"/>
        <w:rPr>
          <w:rFonts w:cs="Times New Roman"/>
          <w:b/>
          <w:sz w:val="28"/>
          <w:szCs w:val="24"/>
        </w:rPr>
      </w:pPr>
      <w:r w:rsidRPr="00182DBC">
        <w:rPr>
          <w:rFonts w:cs="Times New Roman"/>
          <w:b/>
          <w:sz w:val="28"/>
          <w:szCs w:val="24"/>
        </w:rPr>
        <w:t>TABLE OF CONTENTS</w:t>
      </w:r>
    </w:p>
    <w:p w14:paraId="0FA8191E" w14:textId="77777777" w:rsidR="005871D8" w:rsidRPr="008D781B" w:rsidRDefault="005871D8" w:rsidP="00387A8E">
      <w:pPr>
        <w:spacing w:after="0" w:line="240" w:lineRule="auto"/>
        <w:jc w:val="center"/>
        <w:rPr>
          <w:rFonts w:cs="Times New Roman"/>
          <w:sz w:val="24"/>
          <w:szCs w:val="24"/>
        </w:rPr>
      </w:pPr>
    </w:p>
    <w:p w14:paraId="3ED8402E" w14:textId="77777777" w:rsidR="005871D8" w:rsidRPr="00182DBC" w:rsidRDefault="005871D8" w:rsidP="005871D8">
      <w:pPr>
        <w:spacing w:after="0" w:line="240" w:lineRule="auto"/>
        <w:rPr>
          <w:rFonts w:cs="Times New Roman"/>
          <w:b/>
          <w:sz w:val="24"/>
          <w:szCs w:val="24"/>
        </w:rPr>
      </w:pPr>
      <w:r w:rsidRPr="008D781B">
        <w:rPr>
          <w:rFonts w:cs="Times New Roman"/>
          <w:sz w:val="24"/>
          <w:szCs w:val="24"/>
        </w:rPr>
        <w:tab/>
      </w:r>
      <w:r w:rsidRPr="008D781B">
        <w:rPr>
          <w:rFonts w:cs="Times New Roman"/>
          <w:sz w:val="24"/>
          <w:szCs w:val="24"/>
        </w:rPr>
        <w:tab/>
      </w:r>
      <w:r w:rsidRPr="008D781B">
        <w:rPr>
          <w:rFonts w:cs="Times New Roman"/>
          <w:sz w:val="24"/>
          <w:szCs w:val="24"/>
        </w:rPr>
        <w:tab/>
      </w:r>
      <w:r w:rsidRPr="008D781B">
        <w:rPr>
          <w:rFonts w:cs="Times New Roman"/>
          <w:sz w:val="24"/>
          <w:szCs w:val="24"/>
        </w:rPr>
        <w:tab/>
      </w:r>
      <w:r w:rsidRPr="008D781B">
        <w:rPr>
          <w:rFonts w:cs="Times New Roman"/>
          <w:sz w:val="24"/>
          <w:szCs w:val="24"/>
        </w:rPr>
        <w:tab/>
      </w:r>
      <w:r w:rsidRPr="008D781B">
        <w:rPr>
          <w:rFonts w:cs="Times New Roman"/>
          <w:sz w:val="24"/>
          <w:szCs w:val="24"/>
        </w:rPr>
        <w:tab/>
      </w:r>
      <w:r w:rsidRPr="008D781B">
        <w:rPr>
          <w:rFonts w:cs="Times New Roman"/>
          <w:sz w:val="24"/>
          <w:szCs w:val="24"/>
        </w:rPr>
        <w:tab/>
      </w:r>
      <w:r w:rsidRPr="008D781B">
        <w:rPr>
          <w:rFonts w:cs="Times New Roman"/>
          <w:sz w:val="24"/>
          <w:szCs w:val="24"/>
        </w:rPr>
        <w:tab/>
      </w:r>
      <w:r w:rsidRPr="008D781B">
        <w:rPr>
          <w:rFonts w:cs="Times New Roman"/>
          <w:sz w:val="24"/>
          <w:szCs w:val="24"/>
        </w:rPr>
        <w:tab/>
      </w:r>
      <w:r w:rsidRPr="008D781B">
        <w:rPr>
          <w:rFonts w:cs="Times New Roman"/>
          <w:sz w:val="24"/>
          <w:szCs w:val="24"/>
        </w:rPr>
        <w:tab/>
        <w:t xml:space="preserve"> </w:t>
      </w:r>
      <w:r w:rsidR="00387A8E" w:rsidRPr="008D781B">
        <w:rPr>
          <w:rFonts w:cs="Times New Roman"/>
          <w:sz w:val="24"/>
          <w:szCs w:val="24"/>
        </w:rPr>
        <w:tab/>
      </w:r>
      <w:r w:rsidR="00387A8E" w:rsidRPr="008D781B">
        <w:rPr>
          <w:rFonts w:cs="Times New Roman"/>
          <w:sz w:val="24"/>
          <w:szCs w:val="24"/>
        </w:rPr>
        <w:tab/>
      </w:r>
      <w:r w:rsidR="004C6226">
        <w:rPr>
          <w:rFonts w:cs="Times New Roman"/>
          <w:sz w:val="24"/>
          <w:szCs w:val="24"/>
        </w:rPr>
        <w:t xml:space="preserve"> </w:t>
      </w:r>
      <w:r w:rsidRPr="00182DBC">
        <w:rPr>
          <w:rFonts w:cs="Times New Roman"/>
          <w:b/>
          <w:sz w:val="28"/>
          <w:szCs w:val="24"/>
        </w:rPr>
        <w:t xml:space="preserve">PAGE </w:t>
      </w:r>
    </w:p>
    <w:p w14:paraId="09230BF7" w14:textId="77777777" w:rsidR="005871D8" w:rsidRPr="008D781B" w:rsidRDefault="005871D8" w:rsidP="005871D8">
      <w:pPr>
        <w:spacing w:after="0" w:line="240" w:lineRule="auto"/>
        <w:jc w:val="center"/>
        <w:rPr>
          <w:rFonts w:cs="Times New Roman"/>
          <w:sz w:val="24"/>
          <w:szCs w:val="24"/>
        </w:rPr>
      </w:pPr>
    </w:p>
    <w:p w14:paraId="208EC1BF" w14:textId="77777777" w:rsidR="005871D8" w:rsidRPr="00E87D28" w:rsidRDefault="005871D8" w:rsidP="00BD64D4">
      <w:pPr>
        <w:pStyle w:val="ListParagraph"/>
        <w:numPr>
          <w:ilvl w:val="0"/>
          <w:numId w:val="1"/>
        </w:numPr>
        <w:spacing w:after="0" w:line="240" w:lineRule="auto"/>
        <w:rPr>
          <w:rFonts w:cs="Times New Roman"/>
          <w:b/>
          <w:color w:val="FF0000"/>
          <w:sz w:val="28"/>
          <w:szCs w:val="24"/>
        </w:rPr>
      </w:pPr>
      <w:r w:rsidRPr="00E87D28">
        <w:rPr>
          <w:rFonts w:cs="Times New Roman"/>
          <w:b/>
          <w:color w:val="FF0000"/>
          <w:sz w:val="28"/>
          <w:szCs w:val="24"/>
        </w:rPr>
        <w:t>PROGRAM DESCRIPTION</w:t>
      </w:r>
      <w:r w:rsidR="003978CE">
        <w:rPr>
          <w:rFonts w:cs="Times New Roman"/>
          <w:b/>
          <w:color w:val="FF0000"/>
          <w:sz w:val="28"/>
          <w:szCs w:val="24"/>
        </w:rPr>
        <w:t xml:space="preserve"> </w:t>
      </w:r>
      <w:r w:rsidR="004C6226">
        <w:rPr>
          <w:rFonts w:cs="Times New Roman"/>
          <w:b/>
          <w:color w:val="FF0000"/>
          <w:sz w:val="28"/>
          <w:szCs w:val="24"/>
        </w:rPr>
        <w:t xml:space="preserve">                                                                                   </w:t>
      </w:r>
      <w:r w:rsidR="003978CE" w:rsidRPr="004C6226">
        <w:rPr>
          <w:rFonts w:cs="Times New Roman"/>
          <w:b/>
          <w:sz w:val="28"/>
          <w:szCs w:val="24"/>
        </w:rPr>
        <w:t>4</w:t>
      </w:r>
    </w:p>
    <w:p w14:paraId="1FAB8D03" w14:textId="77777777" w:rsidR="005871D8" w:rsidRPr="00E87D28" w:rsidRDefault="005871D8" w:rsidP="005871D8">
      <w:pPr>
        <w:spacing w:after="0" w:line="240" w:lineRule="auto"/>
        <w:rPr>
          <w:rFonts w:cs="Times New Roman"/>
          <w:b/>
          <w:color w:val="FF0000"/>
          <w:sz w:val="28"/>
          <w:szCs w:val="24"/>
        </w:rPr>
      </w:pPr>
    </w:p>
    <w:p w14:paraId="134D70A7" w14:textId="77777777" w:rsidR="005871D8" w:rsidRPr="00E87D28" w:rsidRDefault="005871D8" w:rsidP="00BD64D4">
      <w:pPr>
        <w:pStyle w:val="ListParagraph"/>
        <w:numPr>
          <w:ilvl w:val="0"/>
          <w:numId w:val="1"/>
        </w:numPr>
        <w:spacing w:after="0" w:line="240" w:lineRule="auto"/>
        <w:rPr>
          <w:rFonts w:cs="Times New Roman"/>
          <w:b/>
          <w:color w:val="FF0000"/>
          <w:sz w:val="28"/>
          <w:szCs w:val="24"/>
        </w:rPr>
      </w:pPr>
      <w:r w:rsidRPr="00E87D28">
        <w:rPr>
          <w:rFonts w:cs="Times New Roman"/>
          <w:b/>
          <w:color w:val="FF0000"/>
          <w:sz w:val="28"/>
          <w:szCs w:val="24"/>
        </w:rPr>
        <w:t>FEDERAL AWARD INFORMATION</w:t>
      </w:r>
      <w:r w:rsidR="00C64565" w:rsidRPr="00E87D28">
        <w:rPr>
          <w:rFonts w:cs="Times New Roman"/>
          <w:b/>
          <w:color w:val="FF0000"/>
          <w:sz w:val="28"/>
          <w:szCs w:val="24"/>
        </w:rPr>
        <w:t xml:space="preserve"> </w:t>
      </w:r>
      <w:r w:rsidR="004C6226">
        <w:rPr>
          <w:rFonts w:cs="Times New Roman"/>
          <w:b/>
          <w:color w:val="FF0000"/>
          <w:sz w:val="28"/>
          <w:szCs w:val="24"/>
        </w:rPr>
        <w:t xml:space="preserve">                                                                    </w:t>
      </w:r>
      <w:r w:rsidR="003978CE" w:rsidRPr="004C6226">
        <w:rPr>
          <w:rFonts w:cs="Times New Roman"/>
          <w:b/>
          <w:sz w:val="28"/>
          <w:szCs w:val="24"/>
        </w:rPr>
        <w:t>5</w:t>
      </w:r>
    </w:p>
    <w:p w14:paraId="1CE771DD" w14:textId="77777777" w:rsidR="005871D8" w:rsidRPr="00E87D28" w:rsidRDefault="005871D8" w:rsidP="005871D8">
      <w:pPr>
        <w:spacing w:after="0" w:line="240" w:lineRule="auto"/>
        <w:rPr>
          <w:rFonts w:cs="Times New Roman"/>
          <w:b/>
          <w:color w:val="FF0000"/>
          <w:sz w:val="28"/>
          <w:szCs w:val="24"/>
        </w:rPr>
      </w:pPr>
    </w:p>
    <w:p w14:paraId="7607F1CA" w14:textId="77777777" w:rsidR="00C64565" w:rsidRPr="00E87D28" w:rsidRDefault="005871D8" w:rsidP="00BD64D4">
      <w:pPr>
        <w:pStyle w:val="ListParagraph"/>
        <w:numPr>
          <w:ilvl w:val="0"/>
          <w:numId w:val="1"/>
        </w:numPr>
        <w:spacing w:after="0" w:line="240" w:lineRule="auto"/>
        <w:rPr>
          <w:rFonts w:cs="Times New Roman"/>
          <w:b/>
          <w:color w:val="FF0000"/>
          <w:sz w:val="28"/>
          <w:szCs w:val="24"/>
        </w:rPr>
      </w:pPr>
      <w:r w:rsidRPr="00E87D28">
        <w:rPr>
          <w:rFonts w:cs="Times New Roman"/>
          <w:b/>
          <w:color w:val="FF0000"/>
          <w:sz w:val="28"/>
          <w:szCs w:val="24"/>
        </w:rPr>
        <w:t>ELIGIBILITY INFORMATION</w:t>
      </w:r>
      <w:r w:rsidR="004C6226">
        <w:rPr>
          <w:rFonts w:cs="Times New Roman"/>
          <w:b/>
          <w:color w:val="FF0000"/>
          <w:sz w:val="28"/>
          <w:szCs w:val="24"/>
        </w:rPr>
        <w:t xml:space="preserve">                                                                                </w:t>
      </w:r>
      <w:r w:rsidR="004C6226" w:rsidRPr="004C6226">
        <w:rPr>
          <w:rFonts w:cs="Times New Roman"/>
          <w:b/>
          <w:sz w:val="28"/>
          <w:szCs w:val="24"/>
        </w:rPr>
        <w:t>9</w:t>
      </w:r>
    </w:p>
    <w:p w14:paraId="29D3CFAA" w14:textId="77777777" w:rsidR="005871D8" w:rsidRPr="00E87D28" w:rsidRDefault="005871D8" w:rsidP="005871D8">
      <w:pPr>
        <w:spacing w:after="0" w:line="240" w:lineRule="auto"/>
        <w:rPr>
          <w:rFonts w:cs="Times New Roman"/>
          <w:b/>
          <w:color w:val="FF0000"/>
          <w:sz w:val="28"/>
          <w:szCs w:val="24"/>
        </w:rPr>
      </w:pPr>
    </w:p>
    <w:p w14:paraId="3DD27B35" w14:textId="77777777" w:rsidR="00C64565" w:rsidRPr="00E87D28" w:rsidRDefault="005871D8" w:rsidP="00BD64D4">
      <w:pPr>
        <w:pStyle w:val="ListParagraph"/>
        <w:numPr>
          <w:ilvl w:val="0"/>
          <w:numId w:val="1"/>
        </w:numPr>
        <w:spacing w:after="0" w:line="240" w:lineRule="auto"/>
        <w:rPr>
          <w:rFonts w:cs="Times New Roman"/>
          <w:b/>
          <w:color w:val="FF0000"/>
          <w:sz w:val="28"/>
          <w:szCs w:val="24"/>
        </w:rPr>
      </w:pPr>
      <w:r w:rsidRPr="00E87D28">
        <w:rPr>
          <w:rFonts w:cs="Times New Roman"/>
          <w:b/>
          <w:color w:val="FF0000"/>
          <w:sz w:val="28"/>
          <w:szCs w:val="24"/>
        </w:rPr>
        <w:t>APPLICATION AND SUBMISSION INFORMATION</w:t>
      </w:r>
      <w:r w:rsidR="00C64565" w:rsidRPr="00E87D28">
        <w:rPr>
          <w:rFonts w:cs="Times New Roman"/>
          <w:b/>
          <w:color w:val="FF0000"/>
          <w:sz w:val="28"/>
          <w:szCs w:val="24"/>
        </w:rPr>
        <w:t xml:space="preserve"> </w:t>
      </w:r>
      <w:r w:rsidR="004C6226">
        <w:rPr>
          <w:rFonts w:cs="Times New Roman"/>
          <w:b/>
          <w:color w:val="FF0000"/>
          <w:sz w:val="28"/>
          <w:szCs w:val="24"/>
        </w:rPr>
        <w:t xml:space="preserve">                                       </w:t>
      </w:r>
      <w:r w:rsidR="004C6226" w:rsidRPr="004C6226">
        <w:rPr>
          <w:rFonts w:cs="Times New Roman"/>
          <w:b/>
          <w:sz w:val="28"/>
          <w:szCs w:val="24"/>
        </w:rPr>
        <w:t>11</w:t>
      </w:r>
    </w:p>
    <w:p w14:paraId="4ECD80E9" w14:textId="77777777" w:rsidR="005871D8" w:rsidRPr="00E87D28" w:rsidRDefault="005871D8" w:rsidP="005871D8">
      <w:pPr>
        <w:spacing w:after="0" w:line="240" w:lineRule="auto"/>
        <w:rPr>
          <w:rFonts w:cs="Times New Roman"/>
          <w:b/>
          <w:color w:val="FF0000"/>
          <w:sz w:val="28"/>
          <w:szCs w:val="24"/>
        </w:rPr>
      </w:pPr>
    </w:p>
    <w:p w14:paraId="3CD7509F" w14:textId="77777777" w:rsidR="00C64565" w:rsidRPr="00E87D28" w:rsidRDefault="005871D8" w:rsidP="00BD64D4">
      <w:pPr>
        <w:pStyle w:val="ListParagraph"/>
        <w:numPr>
          <w:ilvl w:val="0"/>
          <w:numId w:val="1"/>
        </w:numPr>
        <w:spacing w:after="0" w:line="240" w:lineRule="auto"/>
        <w:rPr>
          <w:rFonts w:cs="Times New Roman"/>
          <w:b/>
          <w:color w:val="FF0000"/>
          <w:sz w:val="28"/>
          <w:szCs w:val="24"/>
        </w:rPr>
      </w:pPr>
      <w:r w:rsidRPr="00E87D28">
        <w:rPr>
          <w:rFonts w:cs="Times New Roman"/>
          <w:b/>
          <w:color w:val="FF0000"/>
          <w:sz w:val="28"/>
          <w:szCs w:val="24"/>
        </w:rPr>
        <w:t>APPLICATION REVIEW INFORMATION</w:t>
      </w:r>
      <w:r w:rsidR="00C64565" w:rsidRPr="00E87D28">
        <w:rPr>
          <w:rFonts w:cs="Times New Roman"/>
          <w:b/>
          <w:color w:val="FF0000"/>
          <w:sz w:val="28"/>
          <w:szCs w:val="24"/>
        </w:rPr>
        <w:t xml:space="preserve"> </w:t>
      </w:r>
      <w:r w:rsidR="004C6226">
        <w:rPr>
          <w:rFonts w:cs="Times New Roman"/>
          <w:b/>
          <w:color w:val="FF0000"/>
          <w:sz w:val="28"/>
          <w:szCs w:val="24"/>
        </w:rPr>
        <w:t xml:space="preserve">                                                         </w:t>
      </w:r>
      <w:r w:rsidR="004C6226" w:rsidRPr="004C6226">
        <w:rPr>
          <w:rFonts w:cs="Times New Roman"/>
          <w:b/>
          <w:sz w:val="28"/>
          <w:szCs w:val="24"/>
        </w:rPr>
        <w:t>1</w:t>
      </w:r>
      <w:r w:rsidR="002E7EC6">
        <w:rPr>
          <w:rFonts w:cs="Times New Roman"/>
          <w:b/>
          <w:sz w:val="28"/>
          <w:szCs w:val="24"/>
        </w:rPr>
        <w:t>8</w:t>
      </w:r>
    </w:p>
    <w:p w14:paraId="2B3CC5C5" w14:textId="77777777" w:rsidR="005871D8" w:rsidRPr="00E87D28" w:rsidRDefault="005871D8" w:rsidP="005871D8">
      <w:pPr>
        <w:spacing w:after="0" w:line="240" w:lineRule="auto"/>
        <w:rPr>
          <w:rFonts w:cs="Times New Roman"/>
          <w:b/>
          <w:color w:val="FF0000"/>
          <w:sz w:val="28"/>
          <w:szCs w:val="24"/>
        </w:rPr>
      </w:pPr>
    </w:p>
    <w:p w14:paraId="557BE085" w14:textId="77777777" w:rsidR="00C64565" w:rsidRPr="00E87D28" w:rsidRDefault="005871D8" w:rsidP="00BD64D4">
      <w:pPr>
        <w:pStyle w:val="ListParagraph"/>
        <w:numPr>
          <w:ilvl w:val="0"/>
          <w:numId w:val="1"/>
        </w:numPr>
        <w:spacing w:after="0" w:line="240" w:lineRule="auto"/>
        <w:rPr>
          <w:rFonts w:cs="Times New Roman"/>
          <w:b/>
          <w:color w:val="FF0000"/>
          <w:sz w:val="28"/>
          <w:szCs w:val="24"/>
        </w:rPr>
      </w:pPr>
      <w:r w:rsidRPr="00E87D28">
        <w:rPr>
          <w:rFonts w:cs="Times New Roman"/>
          <w:b/>
          <w:color w:val="FF0000"/>
          <w:sz w:val="28"/>
          <w:szCs w:val="24"/>
        </w:rPr>
        <w:t>FEDERAL AWARD ADMINISTRATION INFORMATION</w:t>
      </w:r>
      <w:r w:rsidR="00C64565" w:rsidRPr="00E87D28">
        <w:rPr>
          <w:rFonts w:cs="Times New Roman"/>
          <w:b/>
          <w:color w:val="FF0000"/>
          <w:sz w:val="28"/>
          <w:szCs w:val="24"/>
        </w:rPr>
        <w:t xml:space="preserve"> </w:t>
      </w:r>
      <w:r w:rsidR="004C6226">
        <w:rPr>
          <w:rFonts w:cs="Times New Roman"/>
          <w:b/>
          <w:color w:val="FF0000"/>
          <w:sz w:val="28"/>
          <w:szCs w:val="24"/>
        </w:rPr>
        <w:t xml:space="preserve">                               </w:t>
      </w:r>
      <w:r w:rsidR="00976C35">
        <w:rPr>
          <w:rFonts w:cs="Times New Roman"/>
          <w:b/>
          <w:sz w:val="28"/>
          <w:szCs w:val="24"/>
        </w:rPr>
        <w:t>20</w:t>
      </w:r>
    </w:p>
    <w:p w14:paraId="0C6132E0" w14:textId="77777777" w:rsidR="005871D8" w:rsidRPr="00E87D28" w:rsidRDefault="005871D8" w:rsidP="005871D8">
      <w:pPr>
        <w:spacing w:after="0" w:line="240" w:lineRule="auto"/>
        <w:rPr>
          <w:rFonts w:cs="Times New Roman"/>
          <w:b/>
          <w:color w:val="FF0000"/>
          <w:sz w:val="28"/>
          <w:szCs w:val="24"/>
        </w:rPr>
      </w:pPr>
    </w:p>
    <w:p w14:paraId="07E965B7" w14:textId="77777777" w:rsidR="00C64565" w:rsidRPr="00E87D28" w:rsidRDefault="005871D8" w:rsidP="00BD64D4">
      <w:pPr>
        <w:pStyle w:val="ListParagraph"/>
        <w:numPr>
          <w:ilvl w:val="0"/>
          <w:numId w:val="1"/>
        </w:numPr>
        <w:spacing w:after="0" w:line="240" w:lineRule="auto"/>
        <w:rPr>
          <w:rFonts w:cs="Times New Roman"/>
          <w:b/>
          <w:color w:val="FF0000"/>
          <w:sz w:val="28"/>
          <w:szCs w:val="24"/>
        </w:rPr>
      </w:pPr>
      <w:r w:rsidRPr="00E87D28">
        <w:rPr>
          <w:rFonts w:cs="Times New Roman"/>
          <w:b/>
          <w:color w:val="FF0000"/>
          <w:sz w:val="28"/>
          <w:szCs w:val="24"/>
        </w:rPr>
        <w:t>FEDERAL AWARDING AGENCY CONTACTS</w:t>
      </w:r>
      <w:r w:rsidR="00C64565" w:rsidRPr="00E87D28">
        <w:rPr>
          <w:rFonts w:cs="Times New Roman"/>
          <w:b/>
          <w:color w:val="FF0000"/>
          <w:sz w:val="28"/>
          <w:szCs w:val="24"/>
        </w:rPr>
        <w:t xml:space="preserve"> </w:t>
      </w:r>
      <w:r w:rsidR="004C6226">
        <w:rPr>
          <w:rFonts w:cs="Times New Roman"/>
          <w:b/>
          <w:color w:val="FF0000"/>
          <w:sz w:val="28"/>
          <w:szCs w:val="24"/>
        </w:rPr>
        <w:t xml:space="preserve">                                                  </w:t>
      </w:r>
      <w:r w:rsidR="004C6226" w:rsidRPr="004C6226">
        <w:rPr>
          <w:rFonts w:cs="Times New Roman"/>
          <w:b/>
          <w:sz w:val="28"/>
          <w:szCs w:val="24"/>
        </w:rPr>
        <w:t>25</w:t>
      </w:r>
    </w:p>
    <w:p w14:paraId="1FEFC2A6" w14:textId="77777777" w:rsidR="005871D8" w:rsidRPr="00E87D28" w:rsidRDefault="005871D8" w:rsidP="005871D8">
      <w:pPr>
        <w:spacing w:after="0" w:line="240" w:lineRule="auto"/>
        <w:rPr>
          <w:rFonts w:cs="Times New Roman"/>
          <w:b/>
          <w:color w:val="FF0000"/>
          <w:sz w:val="28"/>
          <w:szCs w:val="24"/>
        </w:rPr>
      </w:pPr>
    </w:p>
    <w:p w14:paraId="4C0B1160" w14:textId="77777777" w:rsidR="005871D8" w:rsidRDefault="005871D8" w:rsidP="00BD64D4">
      <w:pPr>
        <w:pStyle w:val="ListParagraph"/>
        <w:numPr>
          <w:ilvl w:val="0"/>
          <w:numId w:val="1"/>
        </w:numPr>
        <w:spacing w:after="0" w:line="240" w:lineRule="auto"/>
        <w:rPr>
          <w:rFonts w:cs="Times New Roman"/>
          <w:b/>
          <w:color w:val="FF0000"/>
          <w:sz w:val="28"/>
          <w:szCs w:val="24"/>
        </w:rPr>
      </w:pPr>
      <w:r w:rsidRPr="00E87D28">
        <w:rPr>
          <w:rFonts w:cs="Times New Roman"/>
          <w:b/>
          <w:color w:val="FF0000"/>
          <w:sz w:val="28"/>
          <w:szCs w:val="24"/>
        </w:rPr>
        <w:t>OTHER INFORMATION</w:t>
      </w:r>
      <w:r w:rsidR="00C64565" w:rsidRPr="00E87D28">
        <w:rPr>
          <w:rFonts w:cs="Times New Roman"/>
          <w:b/>
          <w:color w:val="FF0000"/>
          <w:sz w:val="28"/>
          <w:szCs w:val="24"/>
        </w:rPr>
        <w:t xml:space="preserve"> </w:t>
      </w:r>
      <w:r w:rsidR="004C6226">
        <w:rPr>
          <w:rFonts w:cs="Times New Roman"/>
          <w:b/>
          <w:color w:val="FF0000"/>
          <w:sz w:val="28"/>
          <w:szCs w:val="24"/>
        </w:rPr>
        <w:t xml:space="preserve">                                                                                     </w:t>
      </w:r>
      <w:r w:rsidR="004C6226" w:rsidRPr="004C6226">
        <w:rPr>
          <w:rFonts w:cs="Times New Roman"/>
          <w:b/>
          <w:sz w:val="28"/>
          <w:szCs w:val="24"/>
        </w:rPr>
        <w:t>25</w:t>
      </w:r>
    </w:p>
    <w:p w14:paraId="5FA67D1E" w14:textId="77777777" w:rsidR="004C6226" w:rsidRPr="004C6226" w:rsidRDefault="004C6226" w:rsidP="004C6226">
      <w:pPr>
        <w:pStyle w:val="ListParagraph"/>
        <w:rPr>
          <w:rFonts w:cs="Times New Roman"/>
          <w:b/>
          <w:color w:val="FF0000"/>
          <w:sz w:val="28"/>
          <w:szCs w:val="24"/>
        </w:rPr>
      </w:pPr>
    </w:p>
    <w:p w14:paraId="111AE1A9" w14:textId="77777777" w:rsidR="004C6226" w:rsidRPr="00E87D28" w:rsidRDefault="004C6226" w:rsidP="00BD64D4">
      <w:pPr>
        <w:pStyle w:val="ListParagraph"/>
        <w:numPr>
          <w:ilvl w:val="0"/>
          <w:numId w:val="1"/>
        </w:numPr>
        <w:spacing w:after="0" w:line="240" w:lineRule="auto"/>
        <w:rPr>
          <w:rFonts w:cs="Times New Roman"/>
          <w:b/>
          <w:color w:val="FF0000"/>
          <w:sz w:val="28"/>
          <w:szCs w:val="24"/>
        </w:rPr>
      </w:pPr>
      <w:r>
        <w:rPr>
          <w:rFonts w:cs="Times New Roman"/>
          <w:b/>
          <w:color w:val="FF0000"/>
          <w:sz w:val="28"/>
          <w:szCs w:val="24"/>
        </w:rPr>
        <w:t xml:space="preserve">ATTACHMENT A                                                                                                 </w:t>
      </w:r>
      <w:r w:rsidRPr="004C6226">
        <w:rPr>
          <w:rFonts w:cs="Times New Roman"/>
          <w:b/>
          <w:sz w:val="28"/>
          <w:szCs w:val="24"/>
        </w:rPr>
        <w:t>30</w:t>
      </w:r>
    </w:p>
    <w:p w14:paraId="4F4FCA3D" w14:textId="77777777" w:rsidR="005871D8" w:rsidRPr="00387A8E" w:rsidRDefault="005871D8" w:rsidP="005871D8">
      <w:pPr>
        <w:spacing w:after="0" w:line="240" w:lineRule="auto"/>
        <w:rPr>
          <w:rFonts w:ascii="Times New Roman" w:hAnsi="Times New Roman" w:cs="Times New Roman"/>
          <w:color w:val="FF0000"/>
          <w:sz w:val="24"/>
          <w:szCs w:val="24"/>
        </w:rPr>
      </w:pPr>
    </w:p>
    <w:p w14:paraId="430E68B1" w14:textId="77777777" w:rsidR="005871D8" w:rsidRDefault="005871D8" w:rsidP="005871D8">
      <w:pPr>
        <w:spacing w:after="0" w:line="240" w:lineRule="auto"/>
        <w:rPr>
          <w:rFonts w:ascii="Times New Roman" w:hAnsi="Times New Roman" w:cs="Times New Roman"/>
          <w:sz w:val="24"/>
          <w:szCs w:val="24"/>
        </w:rPr>
      </w:pPr>
    </w:p>
    <w:p w14:paraId="1AD322AC" w14:textId="77777777" w:rsidR="005871D8" w:rsidRDefault="005871D8" w:rsidP="005871D8">
      <w:pPr>
        <w:spacing w:after="0" w:line="240" w:lineRule="auto"/>
        <w:rPr>
          <w:rFonts w:ascii="Times New Roman" w:hAnsi="Times New Roman" w:cs="Times New Roman"/>
          <w:sz w:val="24"/>
          <w:szCs w:val="24"/>
        </w:rPr>
      </w:pPr>
    </w:p>
    <w:p w14:paraId="30E5E831" w14:textId="77777777" w:rsidR="005871D8" w:rsidRDefault="005871D8" w:rsidP="005871D8">
      <w:pPr>
        <w:spacing w:after="0" w:line="240" w:lineRule="auto"/>
        <w:rPr>
          <w:rFonts w:ascii="Times New Roman" w:hAnsi="Times New Roman" w:cs="Times New Roman"/>
          <w:sz w:val="24"/>
          <w:szCs w:val="24"/>
        </w:rPr>
      </w:pPr>
    </w:p>
    <w:p w14:paraId="7F09731E" w14:textId="77777777" w:rsidR="00DB45AF" w:rsidRDefault="00DB45AF" w:rsidP="005871D8">
      <w:pPr>
        <w:spacing w:after="0" w:line="240" w:lineRule="auto"/>
        <w:rPr>
          <w:rFonts w:ascii="Times New Roman" w:hAnsi="Times New Roman" w:cs="Times New Roman"/>
          <w:sz w:val="24"/>
          <w:szCs w:val="24"/>
        </w:rPr>
      </w:pPr>
    </w:p>
    <w:p w14:paraId="28924581" w14:textId="77777777" w:rsidR="00DB45AF" w:rsidRDefault="00DB45AF" w:rsidP="005871D8">
      <w:pPr>
        <w:spacing w:after="0" w:line="240" w:lineRule="auto"/>
        <w:rPr>
          <w:rFonts w:ascii="Times New Roman" w:hAnsi="Times New Roman" w:cs="Times New Roman"/>
          <w:sz w:val="24"/>
          <w:szCs w:val="24"/>
        </w:rPr>
      </w:pPr>
    </w:p>
    <w:p w14:paraId="0E81263B" w14:textId="77777777" w:rsidR="00DB45AF" w:rsidRDefault="00DB45AF" w:rsidP="005871D8">
      <w:pPr>
        <w:spacing w:after="0" w:line="240" w:lineRule="auto"/>
        <w:rPr>
          <w:rFonts w:ascii="Times New Roman" w:hAnsi="Times New Roman" w:cs="Times New Roman"/>
          <w:sz w:val="24"/>
          <w:szCs w:val="24"/>
        </w:rPr>
      </w:pPr>
    </w:p>
    <w:p w14:paraId="0BA45A09" w14:textId="77777777" w:rsidR="00DB45AF" w:rsidRDefault="00DB45AF" w:rsidP="005871D8">
      <w:pPr>
        <w:spacing w:after="0" w:line="240" w:lineRule="auto"/>
        <w:rPr>
          <w:rFonts w:ascii="Times New Roman" w:hAnsi="Times New Roman" w:cs="Times New Roman"/>
          <w:sz w:val="24"/>
          <w:szCs w:val="24"/>
        </w:rPr>
      </w:pPr>
    </w:p>
    <w:p w14:paraId="3B1ED261" w14:textId="77777777" w:rsidR="00DB45AF" w:rsidRDefault="00DB45AF" w:rsidP="005871D8">
      <w:pPr>
        <w:spacing w:after="0" w:line="240" w:lineRule="auto"/>
        <w:rPr>
          <w:rFonts w:ascii="Times New Roman" w:hAnsi="Times New Roman" w:cs="Times New Roman"/>
          <w:sz w:val="24"/>
          <w:szCs w:val="24"/>
        </w:rPr>
      </w:pPr>
    </w:p>
    <w:p w14:paraId="2879952D" w14:textId="77777777" w:rsidR="00DB45AF" w:rsidRDefault="00DB45AF" w:rsidP="005871D8">
      <w:pPr>
        <w:spacing w:after="0" w:line="240" w:lineRule="auto"/>
        <w:rPr>
          <w:rFonts w:ascii="Times New Roman" w:hAnsi="Times New Roman" w:cs="Times New Roman"/>
          <w:sz w:val="24"/>
          <w:szCs w:val="24"/>
        </w:rPr>
      </w:pPr>
    </w:p>
    <w:p w14:paraId="5B5CB331" w14:textId="77777777" w:rsidR="00DB45AF" w:rsidRDefault="00DB45AF" w:rsidP="005871D8">
      <w:pPr>
        <w:spacing w:after="0" w:line="240" w:lineRule="auto"/>
        <w:rPr>
          <w:rFonts w:ascii="Times New Roman" w:hAnsi="Times New Roman" w:cs="Times New Roman"/>
          <w:sz w:val="24"/>
          <w:szCs w:val="24"/>
        </w:rPr>
      </w:pPr>
    </w:p>
    <w:p w14:paraId="0E534275" w14:textId="77777777" w:rsidR="00DB45AF" w:rsidRDefault="00DB45AF" w:rsidP="005871D8">
      <w:pPr>
        <w:spacing w:after="0" w:line="240" w:lineRule="auto"/>
        <w:rPr>
          <w:rFonts w:ascii="Times New Roman" w:hAnsi="Times New Roman" w:cs="Times New Roman"/>
          <w:sz w:val="24"/>
          <w:szCs w:val="24"/>
        </w:rPr>
      </w:pPr>
    </w:p>
    <w:p w14:paraId="2B294C4F" w14:textId="77777777" w:rsidR="00DB45AF" w:rsidRDefault="00DB45AF" w:rsidP="005871D8">
      <w:pPr>
        <w:spacing w:after="0" w:line="240" w:lineRule="auto"/>
        <w:rPr>
          <w:rFonts w:ascii="Times New Roman" w:hAnsi="Times New Roman" w:cs="Times New Roman"/>
          <w:sz w:val="24"/>
          <w:szCs w:val="24"/>
        </w:rPr>
      </w:pPr>
    </w:p>
    <w:p w14:paraId="6A614950" w14:textId="77777777" w:rsidR="00DB45AF" w:rsidRDefault="00DB45AF" w:rsidP="005871D8">
      <w:pPr>
        <w:spacing w:after="0" w:line="240" w:lineRule="auto"/>
        <w:rPr>
          <w:rFonts w:ascii="Times New Roman" w:hAnsi="Times New Roman" w:cs="Times New Roman"/>
          <w:sz w:val="24"/>
          <w:szCs w:val="24"/>
        </w:rPr>
      </w:pPr>
    </w:p>
    <w:p w14:paraId="3146815E" w14:textId="77777777" w:rsidR="00DB45AF" w:rsidRDefault="00DB45AF" w:rsidP="005871D8">
      <w:pPr>
        <w:spacing w:after="0" w:line="240" w:lineRule="auto"/>
        <w:rPr>
          <w:rFonts w:ascii="Times New Roman" w:hAnsi="Times New Roman" w:cs="Times New Roman"/>
          <w:sz w:val="24"/>
          <w:szCs w:val="24"/>
        </w:rPr>
      </w:pPr>
    </w:p>
    <w:p w14:paraId="78DDBDEC" w14:textId="77777777" w:rsidR="00DB45AF" w:rsidRDefault="00DB45AF" w:rsidP="005871D8">
      <w:pPr>
        <w:spacing w:after="0" w:line="240" w:lineRule="auto"/>
        <w:rPr>
          <w:rFonts w:ascii="Times New Roman" w:hAnsi="Times New Roman" w:cs="Times New Roman"/>
          <w:sz w:val="24"/>
          <w:szCs w:val="24"/>
        </w:rPr>
      </w:pPr>
    </w:p>
    <w:p w14:paraId="6DCC1193" w14:textId="77777777" w:rsidR="00DB45AF" w:rsidRDefault="00DB45AF" w:rsidP="005871D8">
      <w:pPr>
        <w:spacing w:after="0" w:line="240" w:lineRule="auto"/>
        <w:rPr>
          <w:rFonts w:ascii="Times New Roman" w:hAnsi="Times New Roman" w:cs="Times New Roman"/>
          <w:sz w:val="24"/>
          <w:szCs w:val="24"/>
        </w:rPr>
      </w:pPr>
    </w:p>
    <w:p w14:paraId="48CB2492" w14:textId="6ABF94F3" w:rsidR="00DB45AF" w:rsidRDefault="00DB45AF" w:rsidP="005871D8">
      <w:pPr>
        <w:spacing w:after="0" w:line="240" w:lineRule="auto"/>
        <w:rPr>
          <w:rFonts w:ascii="Times New Roman" w:hAnsi="Times New Roman" w:cs="Times New Roman"/>
          <w:sz w:val="24"/>
          <w:szCs w:val="24"/>
        </w:rPr>
      </w:pPr>
    </w:p>
    <w:p w14:paraId="52C21587" w14:textId="77777777" w:rsidR="00DC5679" w:rsidRDefault="00DC5679" w:rsidP="005871D8">
      <w:pPr>
        <w:spacing w:after="0" w:line="240" w:lineRule="auto"/>
        <w:rPr>
          <w:rFonts w:ascii="Times New Roman" w:hAnsi="Times New Roman" w:cs="Times New Roman"/>
          <w:sz w:val="24"/>
          <w:szCs w:val="24"/>
        </w:rPr>
      </w:pPr>
    </w:p>
    <w:p w14:paraId="3446CBBB" w14:textId="77777777" w:rsidR="00DB45AF" w:rsidRDefault="00DB45AF" w:rsidP="005871D8">
      <w:pPr>
        <w:spacing w:after="0" w:line="240" w:lineRule="auto"/>
        <w:rPr>
          <w:rFonts w:ascii="Times New Roman" w:hAnsi="Times New Roman" w:cs="Times New Roman"/>
          <w:sz w:val="24"/>
          <w:szCs w:val="24"/>
        </w:rPr>
      </w:pPr>
    </w:p>
    <w:p w14:paraId="1B02A4D8" w14:textId="77777777" w:rsidR="00056A59" w:rsidRDefault="0064565E" w:rsidP="00E87D28">
      <w:pPr>
        <w:pStyle w:val="ListParagraph"/>
        <w:numPr>
          <w:ilvl w:val="0"/>
          <w:numId w:val="2"/>
        </w:numPr>
        <w:spacing w:after="0" w:line="240" w:lineRule="auto"/>
        <w:rPr>
          <w:rFonts w:cs="Times New Roman"/>
          <w:b/>
          <w:color w:val="FF0000"/>
          <w:sz w:val="28"/>
          <w:szCs w:val="24"/>
        </w:rPr>
      </w:pPr>
      <w:r w:rsidRPr="00E87D28">
        <w:rPr>
          <w:rFonts w:cs="Times New Roman"/>
          <w:b/>
          <w:color w:val="FF0000"/>
          <w:sz w:val="28"/>
          <w:szCs w:val="24"/>
        </w:rPr>
        <w:t>P</w:t>
      </w:r>
      <w:r w:rsidR="00056A59" w:rsidRPr="00E87D28">
        <w:rPr>
          <w:rFonts w:cs="Times New Roman"/>
          <w:b/>
          <w:color w:val="FF0000"/>
          <w:sz w:val="28"/>
          <w:szCs w:val="24"/>
        </w:rPr>
        <w:t xml:space="preserve">ROGRAM DESCRIPTION </w:t>
      </w:r>
    </w:p>
    <w:p w14:paraId="4F7AB920" w14:textId="77777777" w:rsidR="00E87D28" w:rsidRPr="00E87D28" w:rsidRDefault="00E87D28" w:rsidP="00E87D28">
      <w:pPr>
        <w:pStyle w:val="ListParagraph"/>
        <w:spacing w:after="0" w:line="240" w:lineRule="auto"/>
        <w:ind w:left="765"/>
        <w:rPr>
          <w:rFonts w:cs="Times New Roman"/>
          <w:b/>
          <w:color w:val="FF0000"/>
          <w:sz w:val="28"/>
          <w:szCs w:val="24"/>
        </w:rPr>
      </w:pPr>
    </w:p>
    <w:p w14:paraId="321CE57B" w14:textId="77777777" w:rsidR="00B14747" w:rsidRPr="00E87D28" w:rsidRDefault="00B14747" w:rsidP="000262C8">
      <w:pPr>
        <w:numPr>
          <w:ilvl w:val="0"/>
          <w:numId w:val="21"/>
        </w:numPr>
        <w:spacing w:after="0" w:line="240" w:lineRule="auto"/>
        <w:ind w:left="576"/>
        <w:contextualSpacing/>
        <w:outlineLvl w:val="0"/>
        <w:rPr>
          <w:rFonts w:cs="Times New Roman"/>
          <w:b/>
          <w:smallCaps/>
          <w:sz w:val="26"/>
          <w:szCs w:val="26"/>
        </w:rPr>
      </w:pPr>
      <w:r w:rsidRPr="00E87D28">
        <w:rPr>
          <w:rFonts w:cs="Times New Roman"/>
          <w:b/>
          <w:color w:val="4F81BD" w:themeColor="accent1"/>
          <w:sz w:val="26"/>
          <w:szCs w:val="26"/>
        </w:rPr>
        <w:t>Authorizing Program Legislation</w:t>
      </w:r>
    </w:p>
    <w:p w14:paraId="199C65E5" w14:textId="77777777" w:rsidR="00B14747" w:rsidRPr="008D781B" w:rsidRDefault="00B14747" w:rsidP="00B14747">
      <w:pPr>
        <w:spacing w:after="0" w:line="240" w:lineRule="auto"/>
        <w:contextualSpacing/>
        <w:rPr>
          <w:rFonts w:cs="Times New Roman"/>
          <w:sz w:val="24"/>
          <w:szCs w:val="24"/>
        </w:rPr>
      </w:pPr>
      <w:r w:rsidRPr="008D781B">
        <w:rPr>
          <w:rFonts w:cs="Times New Roman"/>
          <w:sz w:val="24"/>
          <w:szCs w:val="24"/>
        </w:rPr>
        <w:t>The Supplemental Nutrition Assistance Program (SNAP), authorized by the Food and Nutrition Act of 2008, Public Law 110-246, authorizes the USDA Food and Nutrition Service (FNS) to award funds to Food Distribution Programs on Indian Reservations (FDPIR) to conduct nutrition education activities for FDPIR and FDPIR-eligible participants.</w:t>
      </w:r>
    </w:p>
    <w:p w14:paraId="1FFDBD3D" w14:textId="77777777" w:rsidR="00B14747" w:rsidRPr="008D781B" w:rsidRDefault="00B14747" w:rsidP="00B14747">
      <w:pPr>
        <w:spacing w:after="0" w:line="240" w:lineRule="auto"/>
        <w:contextualSpacing/>
        <w:rPr>
          <w:rFonts w:cs="Times New Roman"/>
          <w:sz w:val="24"/>
          <w:szCs w:val="24"/>
        </w:rPr>
      </w:pPr>
    </w:p>
    <w:p w14:paraId="645185BB" w14:textId="77777777" w:rsidR="00B14747" w:rsidRPr="00E87D28" w:rsidRDefault="00B14747" w:rsidP="000262C8">
      <w:pPr>
        <w:numPr>
          <w:ilvl w:val="0"/>
          <w:numId w:val="21"/>
        </w:numPr>
        <w:spacing w:after="0" w:line="240" w:lineRule="auto"/>
        <w:ind w:left="576"/>
        <w:contextualSpacing/>
        <w:outlineLvl w:val="0"/>
        <w:rPr>
          <w:rFonts w:cs="Times New Roman"/>
          <w:b/>
          <w:color w:val="4F81BD" w:themeColor="accent1"/>
          <w:sz w:val="26"/>
          <w:szCs w:val="26"/>
        </w:rPr>
      </w:pPr>
      <w:r w:rsidRPr="00E87D28">
        <w:rPr>
          <w:rFonts w:cs="Times New Roman"/>
          <w:b/>
          <w:color w:val="4F81BD" w:themeColor="accent1"/>
          <w:sz w:val="26"/>
          <w:szCs w:val="26"/>
        </w:rPr>
        <w:t xml:space="preserve">Description of the Opportunity </w:t>
      </w:r>
    </w:p>
    <w:p w14:paraId="26843618" w14:textId="77777777" w:rsidR="00B14747" w:rsidRPr="008D781B" w:rsidRDefault="00B14747" w:rsidP="00B14747">
      <w:pPr>
        <w:spacing w:after="0" w:line="240" w:lineRule="auto"/>
        <w:ind w:left="360" w:hanging="360"/>
        <w:rPr>
          <w:rFonts w:cs="Times New Roman"/>
          <w:sz w:val="24"/>
          <w:szCs w:val="24"/>
        </w:rPr>
      </w:pPr>
      <w:r w:rsidRPr="008D781B">
        <w:rPr>
          <w:rFonts w:cs="Times New Roman"/>
          <w:sz w:val="24"/>
          <w:szCs w:val="24"/>
        </w:rPr>
        <w:t>Since 2008, FNS awards funding for nutrition education projects through Food Distribution</w:t>
      </w:r>
    </w:p>
    <w:p w14:paraId="391C046C" w14:textId="77777777" w:rsidR="00B14747" w:rsidRPr="008D781B" w:rsidRDefault="00B14747" w:rsidP="00B14747">
      <w:pPr>
        <w:spacing w:after="0" w:line="240" w:lineRule="auto"/>
        <w:ind w:left="360" w:hanging="360"/>
        <w:rPr>
          <w:rFonts w:cs="Times New Roman"/>
          <w:sz w:val="24"/>
          <w:szCs w:val="24"/>
        </w:rPr>
      </w:pPr>
      <w:r w:rsidRPr="008D781B">
        <w:rPr>
          <w:rFonts w:cs="Times New Roman"/>
          <w:sz w:val="24"/>
          <w:szCs w:val="24"/>
        </w:rPr>
        <w:t>Program Nutrition Education (FDPNE) grants each fiscal year.  Indian Tribal Organizations</w:t>
      </w:r>
    </w:p>
    <w:p w14:paraId="02E26493" w14:textId="7D0F6420" w:rsidR="00B14747" w:rsidRPr="008D781B" w:rsidRDefault="00B14747" w:rsidP="00B14747">
      <w:pPr>
        <w:spacing w:after="0" w:line="240" w:lineRule="auto"/>
        <w:rPr>
          <w:rFonts w:cs="Times New Roman"/>
          <w:sz w:val="24"/>
          <w:szCs w:val="24"/>
        </w:rPr>
      </w:pPr>
      <w:r w:rsidRPr="008D781B">
        <w:rPr>
          <w:rFonts w:cs="Times New Roman"/>
          <w:sz w:val="24"/>
          <w:szCs w:val="24"/>
        </w:rPr>
        <w:t>(ITOs) and State agencies (SAs) that are current FDPIR allowance holders (have a direct agreement with FNS to administer FDPIR) are eligible to apply for funds to conduct projects that provide nutrition information and services to FDPIR participants.  The F</w:t>
      </w:r>
      <w:r w:rsidR="00816352">
        <w:rPr>
          <w:rFonts w:cs="Times New Roman"/>
          <w:sz w:val="24"/>
          <w:szCs w:val="24"/>
        </w:rPr>
        <w:t xml:space="preserve">iscal </w:t>
      </w:r>
      <w:r w:rsidRPr="008D781B">
        <w:rPr>
          <w:rFonts w:cs="Times New Roman"/>
          <w:sz w:val="24"/>
          <w:szCs w:val="24"/>
        </w:rPr>
        <w:t>Y</w:t>
      </w:r>
      <w:r w:rsidR="00816352">
        <w:rPr>
          <w:rFonts w:cs="Times New Roman"/>
          <w:sz w:val="24"/>
          <w:szCs w:val="24"/>
        </w:rPr>
        <w:t>ear (FY)</w:t>
      </w:r>
      <w:r w:rsidRPr="008D781B">
        <w:rPr>
          <w:rFonts w:cs="Times New Roman"/>
          <w:sz w:val="24"/>
          <w:szCs w:val="24"/>
        </w:rPr>
        <w:t xml:space="preserve"> </w:t>
      </w:r>
      <w:r w:rsidR="004A0C73">
        <w:rPr>
          <w:rFonts w:cs="Times New Roman"/>
          <w:sz w:val="24"/>
          <w:szCs w:val="24"/>
        </w:rPr>
        <w:t>20XX</w:t>
      </w:r>
      <w:r w:rsidRPr="008D781B">
        <w:rPr>
          <w:rFonts w:cs="Times New Roman"/>
          <w:sz w:val="24"/>
          <w:szCs w:val="24"/>
        </w:rPr>
        <w:t xml:space="preserve"> SNAP</w:t>
      </w:r>
      <w:r w:rsidR="00816352">
        <w:rPr>
          <w:rFonts w:cs="Times New Roman"/>
          <w:sz w:val="24"/>
          <w:szCs w:val="24"/>
        </w:rPr>
        <w:t xml:space="preserve"> </w:t>
      </w:r>
      <w:r w:rsidRPr="008D781B">
        <w:rPr>
          <w:rFonts w:cs="Times New Roman"/>
          <w:sz w:val="24"/>
          <w:szCs w:val="24"/>
        </w:rPr>
        <w:t xml:space="preserve">Education Plan Guidance is the basis for FDPNE nutrition, gardening, and physical activities.  FNS selects components of this guidance for development of FDPNE project requirements.  The FY </w:t>
      </w:r>
      <w:r w:rsidR="004A0C73">
        <w:rPr>
          <w:rFonts w:cs="Times New Roman"/>
          <w:sz w:val="24"/>
          <w:szCs w:val="24"/>
        </w:rPr>
        <w:t>20XX</w:t>
      </w:r>
      <w:r w:rsidRPr="008D781B">
        <w:rPr>
          <w:rFonts w:cs="Times New Roman"/>
          <w:sz w:val="24"/>
          <w:szCs w:val="24"/>
        </w:rPr>
        <w:t xml:space="preserve"> SNAP Education Plan Guidance</w:t>
      </w:r>
      <w:r w:rsidRPr="008D781B">
        <w:rPr>
          <w:rFonts w:eastAsia="Times New Roman" w:cs="Times New Roman"/>
          <w:bCs/>
          <w:kern w:val="32"/>
          <w:sz w:val="24"/>
          <w:szCs w:val="24"/>
        </w:rPr>
        <w:t xml:space="preserve"> may be reviewed</w:t>
      </w:r>
      <w:r w:rsidRPr="008D781B">
        <w:rPr>
          <w:rFonts w:cs="Times New Roman"/>
          <w:sz w:val="24"/>
          <w:szCs w:val="24"/>
        </w:rPr>
        <w:t xml:space="preserve"> at </w:t>
      </w:r>
      <w:hyperlink r:id="rId18" w:history="1">
        <w:r w:rsidRPr="008D781B">
          <w:rPr>
            <w:rFonts w:cs="Times New Roman"/>
            <w:bCs/>
            <w:color w:val="0000FF"/>
            <w:kern w:val="32"/>
            <w:sz w:val="24"/>
            <w:szCs w:val="24"/>
            <w:u w:val="single"/>
          </w:rPr>
          <w:t>https://snaped.fns.usda.gov/national-snap-ed/snap-ed-plan-guidance-and-templates</w:t>
        </w:r>
      </w:hyperlink>
      <w:r w:rsidRPr="008D781B">
        <w:rPr>
          <w:rFonts w:cs="Times New Roman"/>
          <w:bCs/>
          <w:kern w:val="32"/>
          <w:sz w:val="24"/>
          <w:szCs w:val="24"/>
        </w:rPr>
        <w:t>.</w:t>
      </w:r>
    </w:p>
    <w:p w14:paraId="42391DDD" w14:textId="77777777" w:rsidR="00B14747" w:rsidRPr="000E3E8F" w:rsidRDefault="00B14747" w:rsidP="00B14747">
      <w:pPr>
        <w:spacing w:after="0" w:line="240" w:lineRule="auto"/>
        <w:rPr>
          <w:rFonts w:cs="Times New Roman"/>
          <w:b/>
          <w:bCs/>
          <w:kern w:val="32"/>
          <w:sz w:val="24"/>
          <w:szCs w:val="24"/>
        </w:rPr>
      </w:pPr>
    </w:p>
    <w:p w14:paraId="243B858D" w14:textId="77777777" w:rsidR="00B14747" w:rsidRPr="000E3E8F" w:rsidRDefault="00B14747" w:rsidP="00B14747">
      <w:pPr>
        <w:spacing w:after="0" w:line="240" w:lineRule="auto"/>
        <w:rPr>
          <w:rFonts w:eastAsia="Times New Roman" w:cs="Times New Roman"/>
          <w:sz w:val="24"/>
          <w:szCs w:val="24"/>
        </w:rPr>
      </w:pPr>
      <w:r w:rsidRPr="000E3E8F">
        <w:rPr>
          <w:rFonts w:eastAsia="Times New Roman" w:cs="Times New Roman"/>
          <w:sz w:val="24"/>
          <w:szCs w:val="24"/>
        </w:rPr>
        <w:t xml:space="preserve">The </w:t>
      </w:r>
      <w:r w:rsidRPr="000E3E8F">
        <w:rPr>
          <w:rFonts w:eastAsia="Times New Roman" w:cs="Times New Roman"/>
          <w:i/>
          <w:iCs/>
          <w:sz w:val="24"/>
          <w:szCs w:val="24"/>
        </w:rPr>
        <w:t>2015-2020 Dietary Guidelines for Americans</w:t>
      </w:r>
      <w:r w:rsidRPr="000E3E8F">
        <w:rPr>
          <w:rFonts w:eastAsia="Times New Roman" w:cs="Times New Roman"/>
          <w:sz w:val="24"/>
          <w:szCs w:val="24"/>
        </w:rPr>
        <w:t xml:space="preserve"> were published in January 2016.  FNS selects components of the guidelines for development of FDPNE project goals.  Visit </w:t>
      </w:r>
      <w:hyperlink r:id="rId19" w:history="1">
        <w:r w:rsidRPr="000E3E8F">
          <w:rPr>
            <w:rStyle w:val="Hyperlink"/>
            <w:rFonts w:eastAsia="Times New Roman"/>
            <w:i/>
            <w:iCs/>
            <w:sz w:val="24"/>
            <w:szCs w:val="24"/>
          </w:rPr>
          <w:t>http://health.gov/dietaryguidelines/2015/guidelines/</w:t>
        </w:r>
      </w:hyperlink>
      <w:r w:rsidRPr="000E3E8F">
        <w:rPr>
          <w:sz w:val="24"/>
          <w:szCs w:val="24"/>
        </w:rPr>
        <w:t xml:space="preserve"> </w:t>
      </w:r>
      <w:r w:rsidRPr="000E3E8F">
        <w:rPr>
          <w:rFonts w:eastAsia="Times New Roman" w:cs="Times New Roman"/>
          <w:sz w:val="24"/>
          <w:szCs w:val="24"/>
        </w:rPr>
        <w:t>to review the current recommendations.</w:t>
      </w:r>
    </w:p>
    <w:p w14:paraId="1A7F29AC" w14:textId="77777777" w:rsidR="00B14747" w:rsidRPr="008D781B" w:rsidRDefault="00B14747" w:rsidP="00B14747">
      <w:pPr>
        <w:spacing w:after="0" w:line="240" w:lineRule="auto"/>
        <w:rPr>
          <w:rFonts w:eastAsia="Times New Roman" w:cs="Times New Roman"/>
        </w:rPr>
      </w:pPr>
    </w:p>
    <w:p w14:paraId="1B6E6ED9" w14:textId="7C25E28A" w:rsidR="00B14747" w:rsidRPr="008D781B" w:rsidRDefault="00B14747" w:rsidP="00B14747">
      <w:pPr>
        <w:spacing w:after="0" w:line="240" w:lineRule="auto"/>
        <w:rPr>
          <w:rFonts w:cs="Times New Roman"/>
          <w:b/>
          <w:sz w:val="24"/>
          <w:szCs w:val="24"/>
        </w:rPr>
      </w:pPr>
      <w:r w:rsidRPr="008D781B">
        <w:rPr>
          <w:rFonts w:cs="Times New Roman"/>
          <w:b/>
          <w:sz w:val="24"/>
          <w:szCs w:val="24"/>
        </w:rPr>
        <w:t>Anticipated Award Date</w:t>
      </w:r>
      <w:r w:rsidRPr="002B1D62">
        <w:rPr>
          <w:rFonts w:cs="Times New Roman"/>
          <w:sz w:val="24"/>
          <w:szCs w:val="24"/>
        </w:rPr>
        <w:t xml:space="preserve">: FNS anticipates awarding these grant projects </w:t>
      </w:r>
      <w:r w:rsidRPr="00816352">
        <w:rPr>
          <w:rFonts w:cs="Times New Roman"/>
          <w:sz w:val="24"/>
          <w:szCs w:val="24"/>
        </w:rPr>
        <w:t>in</w:t>
      </w:r>
      <w:r w:rsidRPr="00816352">
        <w:rPr>
          <w:rFonts w:cs="Times New Roman"/>
          <w:b/>
          <w:sz w:val="24"/>
          <w:szCs w:val="24"/>
        </w:rPr>
        <w:t xml:space="preserve"> </w:t>
      </w:r>
      <w:r w:rsidR="004A0C73">
        <w:rPr>
          <w:rFonts w:cs="Times New Roman"/>
          <w:b/>
          <w:sz w:val="24"/>
          <w:szCs w:val="24"/>
        </w:rPr>
        <w:t>XXX</w:t>
      </w:r>
      <w:r w:rsidR="004A0C73" w:rsidRPr="00816352">
        <w:rPr>
          <w:rFonts w:cs="Times New Roman"/>
          <w:b/>
          <w:sz w:val="24"/>
          <w:szCs w:val="24"/>
        </w:rPr>
        <w:t xml:space="preserve"> </w:t>
      </w:r>
      <w:r w:rsidR="004A0C73">
        <w:rPr>
          <w:rFonts w:cs="Times New Roman"/>
          <w:b/>
          <w:sz w:val="24"/>
          <w:szCs w:val="24"/>
        </w:rPr>
        <w:t>20XX</w:t>
      </w:r>
      <w:r w:rsidRPr="008D781B">
        <w:rPr>
          <w:rFonts w:cs="Times New Roman"/>
          <w:b/>
          <w:sz w:val="24"/>
          <w:szCs w:val="24"/>
        </w:rPr>
        <w:t xml:space="preserve">.  </w:t>
      </w:r>
    </w:p>
    <w:p w14:paraId="769F399E" w14:textId="77777777" w:rsidR="00B14747" w:rsidRPr="008D781B" w:rsidRDefault="00B14747" w:rsidP="00B14747">
      <w:pPr>
        <w:spacing w:after="0" w:line="240" w:lineRule="auto"/>
        <w:rPr>
          <w:rFonts w:cs="Times New Roman"/>
          <w:sz w:val="24"/>
          <w:szCs w:val="24"/>
        </w:rPr>
      </w:pPr>
    </w:p>
    <w:p w14:paraId="55726AD8" w14:textId="77777777" w:rsidR="00B14747" w:rsidRPr="008D781B" w:rsidRDefault="00B14747" w:rsidP="00B14747">
      <w:pPr>
        <w:autoSpaceDE w:val="0"/>
        <w:autoSpaceDN w:val="0"/>
        <w:adjustRightInd w:val="0"/>
        <w:spacing w:after="0" w:line="240" w:lineRule="auto"/>
        <w:rPr>
          <w:rFonts w:cs="Times New Roman"/>
          <w:color w:val="000000"/>
          <w:sz w:val="24"/>
          <w:szCs w:val="24"/>
        </w:rPr>
      </w:pPr>
      <w:r w:rsidRPr="008D781B">
        <w:rPr>
          <w:rFonts w:cs="Times New Roman"/>
          <w:color w:val="000000"/>
          <w:sz w:val="24"/>
          <w:szCs w:val="24"/>
        </w:rPr>
        <w:t xml:space="preserve">Under this RFA, approximately $1 million is available for this competitive grant opportunity.   </w:t>
      </w:r>
    </w:p>
    <w:p w14:paraId="2179B178" w14:textId="77777777" w:rsidR="00B14747" w:rsidRPr="008D781B" w:rsidRDefault="00B14747" w:rsidP="00B14747">
      <w:pPr>
        <w:spacing w:after="0" w:line="240" w:lineRule="auto"/>
        <w:rPr>
          <w:rFonts w:cs="Times New Roman"/>
          <w:sz w:val="24"/>
          <w:szCs w:val="24"/>
        </w:rPr>
      </w:pPr>
    </w:p>
    <w:p w14:paraId="549A09A1" w14:textId="77777777" w:rsidR="00B14747" w:rsidRPr="00182DBC" w:rsidRDefault="00B14747" w:rsidP="00182DBC">
      <w:pPr>
        <w:numPr>
          <w:ilvl w:val="0"/>
          <w:numId w:val="22"/>
        </w:numPr>
        <w:spacing w:after="0" w:line="240" w:lineRule="auto"/>
        <w:ind w:left="576"/>
        <w:contextualSpacing/>
        <w:outlineLvl w:val="0"/>
        <w:rPr>
          <w:rFonts w:cs="Times New Roman"/>
          <w:b/>
          <w:color w:val="4F81BD" w:themeColor="accent1"/>
          <w:sz w:val="26"/>
          <w:szCs w:val="26"/>
        </w:rPr>
      </w:pPr>
      <w:r w:rsidRPr="00E87D28">
        <w:rPr>
          <w:rFonts w:cs="Times New Roman"/>
          <w:b/>
          <w:color w:val="4F81BD" w:themeColor="accent1"/>
          <w:sz w:val="26"/>
          <w:szCs w:val="26"/>
        </w:rPr>
        <w:t>Indicators of Successful Applications Include:</w:t>
      </w:r>
    </w:p>
    <w:p w14:paraId="347058CE" w14:textId="77777777" w:rsidR="00B14747" w:rsidRDefault="00B14747" w:rsidP="000262C8">
      <w:pPr>
        <w:numPr>
          <w:ilvl w:val="0"/>
          <w:numId w:val="19"/>
        </w:numPr>
        <w:spacing w:after="0" w:line="240" w:lineRule="auto"/>
        <w:contextualSpacing/>
        <w:rPr>
          <w:rFonts w:cs="Times New Roman"/>
          <w:sz w:val="24"/>
          <w:szCs w:val="24"/>
        </w:rPr>
      </w:pPr>
      <w:r w:rsidRPr="008D781B">
        <w:rPr>
          <w:rFonts w:cs="Times New Roman"/>
          <w:sz w:val="24"/>
          <w:szCs w:val="24"/>
        </w:rPr>
        <w:t>Clear documentation that activities will benefit FDPIR participants and others who are eligible for the program</w:t>
      </w:r>
      <w:r w:rsidR="004C6226">
        <w:rPr>
          <w:rFonts w:cs="Times New Roman"/>
          <w:sz w:val="24"/>
          <w:szCs w:val="24"/>
        </w:rPr>
        <w:t>;</w:t>
      </w:r>
    </w:p>
    <w:p w14:paraId="550B9F37" w14:textId="77777777" w:rsidR="008D781B" w:rsidRPr="008D781B" w:rsidRDefault="008D781B" w:rsidP="008D781B">
      <w:pPr>
        <w:spacing w:after="0" w:line="240" w:lineRule="auto"/>
        <w:ind w:left="360"/>
        <w:contextualSpacing/>
        <w:rPr>
          <w:rFonts w:cs="Times New Roman"/>
          <w:sz w:val="24"/>
          <w:szCs w:val="24"/>
        </w:rPr>
      </w:pPr>
    </w:p>
    <w:p w14:paraId="39E7ECA7" w14:textId="77777777" w:rsidR="00B14747" w:rsidRPr="008D781B" w:rsidRDefault="00B14747" w:rsidP="000262C8">
      <w:pPr>
        <w:pStyle w:val="ListParagraph"/>
        <w:numPr>
          <w:ilvl w:val="0"/>
          <w:numId w:val="19"/>
        </w:numPr>
        <w:spacing w:after="0" w:line="240" w:lineRule="auto"/>
        <w:rPr>
          <w:rFonts w:cs="Times New Roman"/>
          <w:sz w:val="24"/>
          <w:szCs w:val="24"/>
        </w:rPr>
      </w:pPr>
      <w:r>
        <w:rPr>
          <w:rFonts w:cs="Times New Roman"/>
          <w:sz w:val="24"/>
          <w:szCs w:val="24"/>
        </w:rPr>
        <w:t xml:space="preserve">Clear documentation that all activities have nutrition education activities or messages as a </w:t>
      </w:r>
      <w:r w:rsidRPr="008D781B">
        <w:rPr>
          <w:rFonts w:cs="Times New Roman"/>
          <w:b/>
          <w:sz w:val="24"/>
          <w:szCs w:val="24"/>
        </w:rPr>
        <w:t>central focus</w:t>
      </w:r>
      <w:r>
        <w:rPr>
          <w:rFonts w:cs="Times New Roman"/>
          <w:sz w:val="24"/>
          <w:szCs w:val="24"/>
        </w:rPr>
        <w:t xml:space="preserve">. </w:t>
      </w:r>
      <w:r w:rsidR="00DB45AF">
        <w:rPr>
          <w:rFonts w:cs="Times New Roman"/>
          <w:sz w:val="24"/>
          <w:szCs w:val="24"/>
        </w:rPr>
        <w:t xml:space="preserve"> </w:t>
      </w:r>
      <w:r>
        <w:rPr>
          <w:rFonts w:cs="Times New Roman"/>
          <w:sz w:val="24"/>
          <w:szCs w:val="24"/>
        </w:rPr>
        <w:t xml:space="preserve">Please follow the guidelines listed as “Examples of Activities and Services that </w:t>
      </w:r>
      <w:r w:rsidR="00CC283D">
        <w:rPr>
          <w:rFonts w:cs="Times New Roman"/>
          <w:sz w:val="24"/>
          <w:szCs w:val="24"/>
        </w:rPr>
        <w:t>may be</w:t>
      </w:r>
      <w:r>
        <w:rPr>
          <w:rFonts w:cs="Times New Roman"/>
          <w:sz w:val="24"/>
          <w:szCs w:val="24"/>
        </w:rPr>
        <w:t xml:space="preserve"> Funded through FDPNE”, and “Examples of Items that will not be Funded through FDPNE” found on pages </w:t>
      </w:r>
      <w:r w:rsidR="004C6226">
        <w:rPr>
          <w:rFonts w:cs="Times New Roman"/>
          <w:sz w:val="24"/>
          <w:szCs w:val="24"/>
        </w:rPr>
        <w:t>6</w:t>
      </w:r>
      <w:r>
        <w:rPr>
          <w:rFonts w:cs="Times New Roman"/>
          <w:sz w:val="24"/>
          <w:szCs w:val="24"/>
        </w:rPr>
        <w:t xml:space="preserve"> to </w:t>
      </w:r>
      <w:r w:rsidR="004C6226">
        <w:rPr>
          <w:rFonts w:cs="Times New Roman"/>
          <w:sz w:val="24"/>
          <w:szCs w:val="24"/>
        </w:rPr>
        <w:t>9</w:t>
      </w:r>
      <w:r>
        <w:rPr>
          <w:rFonts w:cs="Times New Roman"/>
          <w:sz w:val="24"/>
          <w:szCs w:val="24"/>
        </w:rPr>
        <w:t xml:space="preserve"> of this RFA</w:t>
      </w:r>
      <w:r w:rsidR="004C6226">
        <w:rPr>
          <w:rFonts w:cs="Times New Roman"/>
          <w:sz w:val="24"/>
          <w:szCs w:val="24"/>
        </w:rPr>
        <w:t>;</w:t>
      </w:r>
    </w:p>
    <w:p w14:paraId="116E9D2F" w14:textId="77777777" w:rsidR="00B14747" w:rsidRPr="008D781B" w:rsidRDefault="00B14747" w:rsidP="00B14747">
      <w:pPr>
        <w:spacing w:after="0" w:line="240" w:lineRule="auto"/>
        <w:ind w:left="360"/>
        <w:contextualSpacing/>
        <w:rPr>
          <w:rFonts w:cs="Times New Roman"/>
          <w:sz w:val="24"/>
          <w:szCs w:val="24"/>
        </w:rPr>
      </w:pPr>
    </w:p>
    <w:p w14:paraId="5B90D7BC" w14:textId="77777777" w:rsidR="00B14747" w:rsidRPr="008D781B" w:rsidRDefault="00B14747" w:rsidP="000262C8">
      <w:pPr>
        <w:numPr>
          <w:ilvl w:val="0"/>
          <w:numId w:val="19"/>
        </w:numPr>
        <w:spacing w:after="0" w:line="240" w:lineRule="auto"/>
        <w:contextualSpacing/>
        <w:rPr>
          <w:rFonts w:cs="Times New Roman"/>
          <w:sz w:val="24"/>
          <w:szCs w:val="24"/>
        </w:rPr>
      </w:pPr>
      <w:r w:rsidRPr="008D781B">
        <w:rPr>
          <w:rFonts w:cs="Times New Roman"/>
          <w:sz w:val="24"/>
          <w:szCs w:val="24"/>
        </w:rPr>
        <w:t>Selection of activities that relate directly to the goal or goals selected</w:t>
      </w:r>
      <w:r w:rsidR="00DB45AF">
        <w:rPr>
          <w:rFonts w:cs="Times New Roman"/>
          <w:sz w:val="24"/>
          <w:szCs w:val="24"/>
        </w:rPr>
        <w:t xml:space="preserve"> (see next page for example)</w:t>
      </w:r>
      <w:r w:rsidRPr="008D781B">
        <w:rPr>
          <w:rFonts w:cs="Times New Roman"/>
          <w:sz w:val="24"/>
          <w:szCs w:val="24"/>
        </w:rPr>
        <w:t>;</w:t>
      </w:r>
    </w:p>
    <w:p w14:paraId="5EB121F5" w14:textId="77777777" w:rsidR="00B14747" w:rsidRPr="008D781B" w:rsidRDefault="00B14747" w:rsidP="00B14747">
      <w:pPr>
        <w:ind w:left="720"/>
        <w:contextualSpacing/>
        <w:rPr>
          <w:rFonts w:cs="Times New Roman"/>
          <w:sz w:val="24"/>
          <w:szCs w:val="24"/>
        </w:rPr>
      </w:pPr>
    </w:p>
    <w:p w14:paraId="4C70ABF7" w14:textId="77777777" w:rsidR="00B14747" w:rsidRPr="008D781B" w:rsidRDefault="00B14747" w:rsidP="00B14747">
      <w:pPr>
        <w:ind w:left="720"/>
        <w:contextualSpacing/>
        <w:rPr>
          <w:rFonts w:cs="Times New Roman"/>
          <w:sz w:val="24"/>
          <w:szCs w:val="24"/>
        </w:rPr>
      </w:pPr>
    </w:p>
    <w:p w14:paraId="1981F527" w14:textId="77777777" w:rsidR="00B14747" w:rsidRPr="008D781B" w:rsidRDefault="00B14747" w:rsidP="00B14747">
      <w:pPr>
        <w:ind w:left="720"/>
        <w:contextualSpacing/>
        <w:rPr>
          <w:rFonts w:cs="Times New Roman"/>
          <w:sz w:val="24"/>
          <w:szCs w:val="24"/>
        </w:rPr>
      </w:pPr>
    </w:p>
    <w:p w14:paraId="29A6AB84" w14:textId="77777777" w:rsidR="00B14747" w:rsidRPr="008D781B" w:rsidRDefault="00B14747" w:rsidP="00B14747">
      <w:pPr>
        <w:ind w:left="720"/>
        <w:contextualSpacing/>
        <w:rPr>
          <w:rFonts w:cs="Times New Roman"/>
          <w:sz w:val="24"/>
          <w:szCs w:val="24"/>
        </w:rPr>
      </w:pPr>
    </w:p>
    <w:p w14:paraId="7A0EB254" w14:textId="77777777" w:rsidR="00B14747" w:rsidRPr="008D781B" w:rsidRDefault="00B14747" w:rsidP="00B14747">
      <w:pPr>
        <w:ind w:left="720"/>
        <w:contextualSpacing/>
        <w:rPr>
          <w:rFonts w:cs="Times New Roman"/>
          <w:sz w:val="24"/>
          <w:szCs w:val="24"/>
        </w:rPr>
      </w:pPr>
    </w:p>
    <w:p w14:paraId="20DC3661" w14:textId="77777777" w:rsidR="00B14747" w:rsidRPr="008D781B" w:rsidRDefault="00816352" w:rsidP="00B14747">
      <w:pPr>
        <w:ind w:left="720"/>
        <w:contextualSpacing/>
        <w:rPr>
          <w:rFonts w:cs="Times New Roman"/>
          <w:sz w:val="24"/>
          <w:szCs w:val="24"/>
        </w:rPr>
      </w:pPr>
      <w:r w:rsidRPr="008D781B">
        <w:rPr>
          <w:rFonts w:cs="Times New Roman"/>
          <w:noProof/>
          <w:sz w:val="24"/>
          <w:szCs w:val="24"/>
        </w:rPr>
        <mc:AlternateContent>
          <mc:Choice Requires="wps">
            <w:drawing>
              <wp:anchor distT="0" distB="0" distL="114300" distR="114300" simplePos="0" relativeHeight="251659264" behindDoc="0" locked="0" layoutInCell="1" allowOverlap="1" wp14:anchorId="45AC6409" wp14:editId="01868C35">
                <wp:simplePos x="0" y="0"/>
                <wp:positionH relativeFrom="column">
                  <wp:posOffset>-208280</wp:posOffset>
                </wp:positionH>
                <wp:positionV relativeFrom="paragraph">
                  <wp:posOffset>5302</wp:posOffset>
                </wp:positionV>
                <wp:extent cx="5797550" cy="1222375"/>
                <wp:effectExtent l="0" t="0" r="1270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222375"/>
                        </a:xfrm>
                        <a:prstGeom prst="rect">
                          <a:avLst/>
                        </a:prstGeom>
                        <a:solidFill>
                          <a:srgbClr val="FFFFFF"/>
                        </a:solidFill>
                        <a:ln w="9525">
                          <a:solidFill>
                            <a:srgbClr val="000000"/>
                          </a:solidFill>
                          <a:miter lim="800000"/>
                          <a:headEnd/>
                          <a:tailEnd/>
                        </a:ln>
                      </wps:spPr>
                      <wps:txbx>
                        <w:txbxContent>
                          <w:p w14:paraId="733ECE04" w14:textId="77777777" w:rsidR="00FC4403" w:rsidRPr="00816352" w:rsidRDefault="00FC4403" w:rsidP="00816352">
                            <w:pPr>
                              <w:spacing w:after="0" w:line="240" w:lineRule="auto"/>
                              <w:contextualSpacing/>
                              <w:rPr>
                                <w:rFonts w:cs="Times New Roman"/>
                                <w:sz w:val="24"/>
                                <w:szCs w:val="24"/>
                              </w:rPr>
                            </w:pPr>
                            <w:r w:rsidRPr="00DB45AF">
                              <w:rPr>
                                <w:rFonts w:cs="Times New Roman"/>
                                <w:b/>
                                <w:sz w:val="24"/>
                                <w:szCs w:val="24"/>
                              </w:rPr>
                              <w:t>For example:</w:t>
                            </w:r>
                          </w:p>
                          <w:p w14:paraId="4B725EA5" w14:textId="77777777" w:rsidR="00FC4403" w:rsidRPr="00DB45AF" w:rsidRDefault="00FC4403" w:rsidP="00816352">
                            <w:pPr>
                              <w:autoSpaceDE w:val="0"/>
                              <w:autoSpaceDN w:val="0"/>
                              <w:adjustRightInd w:val="0"/>
                              <w:spacing w:after="0" w:line="240" w:lineRule="auto"/>
                              <w:rPr>
                                <w:rFonts w:cs="Times New Roman"/>
                                <w:sz w:val="24"/>
                                <w:szCs w:val="24"/>
                              </w:rPr>
                            </w:pPr>
                            <w:r w:rsidRPr="00DB45AF">
                              <w:rPr>
                                <w:rFonts w:cs="Times New Roman"/>
                                <w:b/>
                                <w:sz w:val="24"/>
                                <w:szCs w:val="24"/>
                              </w:rPr>
                              <w:t>Goal Selected:</w:t>
                            </w:r>
                            <w:r w:rsidRPr="00DB45AF">
                              <w:rPr>
                                <w:rFonts w:cs="Times New Roman"/>
                                <w:sz w:val="24"/>
                                <w:szCs w:val="24"/>
                              </w:rPr>
                              <w:t xml:space="preserve"> Make half your plate fruits and vegetables.  Focus on whole fruits and vary your veggies.</w:t>
                            </w:r>
                          </w:p>
                          <w:p w14:paraId="7DA5CF0E" w14:textId="77777777" w:rsidR="00FC4403" w:rsidRDefault="00FC4403" w:rsidP="00816352">
                            <w:pPr>
                              <w:spacing w:after="0" w:line="240" w:lineRule="auto"/>
                              <w:rPr>
                                <w:rFonts w:cs="Times New Roman"/>
                                <w:sz w:val="24"/>
                                <w:szCs w:val="24"/>
                              </w:rPr>
                            </w:pPr>
                            <w:r w:rsidRPr="00DB45AF">
                              <w:rPr>
                                <w:rFonts w:cs="Times New Roman"/>
                                <w:sz w:val="24"/>
                                <w:szCs w:val="24"/>
                              </w:rPr>
                              <w:sym w:font="Wingdings" w:char="F0EA"/>
                            </w:r>
                          </w:p>
                          <w:p w14:paraId="5D055A99" w14:textId="77777777" w:rsidR="00FC4403" w:rsidRPr="00DB45AF" w:rsidRDefault="00FC4403" w:rsidP="00816352">
                            <w:pPr>
                              <w:spacing w:after="0" w:line="240" w:lineRule="auto"/>
                              <w:rPr>
                                <w:rFonts w:cs="Times New Roman"/>
                                <w:sz w:val="24"/>
                                <w:szCs w:val="24"/>
                              </w:rPr>
                            </w:pPr>
                            <w:r w:rsidRPr="00DB45AF">
                              <w:rPr>
                                <w:rFonts w:cs="Times New Roman"/>
                                <w:b/>
                                <w:sz w:val="24"/>
                                <w:szCs w:val="24"/>
                              </w:rPr>
                              <w:t xml:space="preserve">Activity Selected: </w:t>
                            </w:r>
                            <w:r w:rsidRPr="00DB45AF">
                              <w:rPr>
                                <w:rFonts w:cs="Times New Roman"/>
                                <w:sz w:val="24"/>
                                <w:szCs w:val="24"/>
                              </w:rPr>
                              <w:t xml:space="preserve">Conduct food demonstrations using vegetables offered as USDA Foods.  Use recipes that are easy to prepare.  Provide recipe handouts.  </w:t>
                            </w:r>
                          </w:p>
                          <w:p w14:paraId="31718C01" w14:textId="77777777" w:rsidR="00FC4403" w:rsidRDefault="00FC4403" w:rsidP="00816352">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4pt;margin-top:.4pt;width:456.5pt;height: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">
                <v:textbox>
                  <w:txbxContent>
                    <w:p w14:paraId="733ECE04" w14:textId="77777777" w:rsidR="00FC4403" w:rsidRPr="00816352" w:rsidRDefault="00FC4403" w:rsidP="00816352">
                      <w:pPr>
                        <w:spacing w:after="0" w:line="240" w:lineRule="auto"/>
                        <w:contextualSpacing/>
                        <w:rPr>
                          <w:rFonts w:cs="Times New Roman"/>
                          <w:sz w:val="24"/>
                          <w:szCs w:val="24"/>
                        </w:rPr>
                      </w:pPr>
                      <w:r w:rsidRPr="00DB45AF">
                        <w:rPr>
                          <w:rFonts w:cs="Times New Roman"/>
                          <w:b/>
                          <w:sz w:val="24"/>
                          <w:szCs w:val="24"/>
                        </w:rPr>
                        <w:t>For example:</w:t>
                      </w:r>
                    </w:p>
                    <w:p w14:paraId="4B725EA5" w14:textId="77777777" w:rsidR="00FC4403" w:rsidRPr="00DB45AF" w:rsidRDefault="00FC4403" w:rsidP="00816352">
                      <w:pPr>
                        <w:autoSpaceDE w:val="0"/>
                        <w:autoSpaceDN w:val="0"/>
                        <w:adjustRightInd w:val="0"/>
                        <w:spacing w:after="0" w:line="240" w:lineRule="auto"/>
                        <w:rPr>
                          <w:rFonts w:cs="Times New Roman"/>
                          <w:sz w:val="24"/>
                          <w:szCs w:val="24"/>
                        </w:rPr>
                      </w:pPr>
                      <w:r w:rsidRPr="00DB45AF">
                        <w:rPr>
                          <w:rFonts w:cs="Times New Roman"/>
                          <w:b/>
                          <w:sz w:val="24"/>
                          <w:szCs w:val="24"/>
                        </w:rPr>
                        <w:t>Goal Selected:</w:t>
                      </w:r>
                      <w:r w:rsidRPr="00DB45AF">
                        <w:rPr>
                          <w:rFonts w:cs="Times New Roman"/>
                          <w:sz w:val="24"/>
                          <w:szCs w:val="24"/>
                        </w:rPr>
                        <w:t xml:space="preserve"> Make half your plate fruits and vegetables.  Focus on whole fruits and vary your veggies.</w:t>
                      </w:r>
                    </w:p>
                    <w:p w14:paraId="7DA5CF0E" w14:textId="77777777" w:rsidR="00FC4403" w:rsidRDefault="00FC4403" w:rsidP="00816352">
                      <w:pPr>
                        <w:spacing w:after="0" w:line="240" w:lineRule="auto"/>
                        <w:rPr>
                          <w:rFonts w:cs="Times New Roman"/>
                          <w:sz w:val="24"/>
                          <w:szCs w:val="24"/>
                        </w:rPr>
                      </w:pPr>
                      <w:r w:rsidRPr="00DB45AF">
                        <w:rPr>
                          <w:rFonts w:cs="Times New Roman"/>
                          <w:sz w:val="24"/>
                          <w:szCs w:val="24"/>
                        </w:rPr>
                        <w:sym w:font="Wingdings" w:char="F0EA"/>
                      </w:r>
                    </w:p>
                    <w:p w14:paraId="5D055A99" w14:textId="77777777" w:rsidR="00FC4403" w:rsidRPr="00DB45AF" w:rsidRDefault="00FC4403" w:rsidP="00816352">
                      <w:pPr>
                        <w:spacing w:after="0" w:line="240" w:lineRule="auto"/>
                        <w:rPr>
                          <w:rFonts w:cs="Times New Roman"/>
                          <w:sz w:val="24"/>
                          <w:szCs w:val="24"/>
                        </w:rPr>
                      </w:pPr>
                      <w:r w:rsidRPr="00DB45AF">
                        <w:rPr>
                          <w:rFonts w:cs="Times New Roman"/>
                          <w:b/>
                          <w:sz w:val="24"/>
                          <w:szCs w:val="24"/>
                        </w:rPr>
                        <w:t xml:space="preserve">Activity Selected: </w:t>
                      </w:r>
                      <w:r w:rsidRPr="00DB45AF">
                        <w:rPr>
                          <w:rFonts w:cs="Times New Roman"/>
                          <w:sz w:val="24"/>
                          <w:szCs w:val="24"/>
                        </w:rPr>
                        <w:t xml:space="preserve">Conduct food demonstrations using vegetables offered as USDA Foods.  Use recipes that are easy to prepare.  Provide recipe handouts.  </w:t>
                      </w:r>
                    </w:p>
                    <w:p w14:paraId="31718C01" w14:textId="77777777" w:rsidR="00FC4403" w:rsidRDefault="00FC4403" w:rsidP="00816352">
                      <w:pPr>
                        <w:spacing w:after="0" w:line="240" w:lineRule="auto"/>
                      </w:pPr>
                    </w:p>
                  </w:txbxContent>
                </v:textbox>
              </v:shape>
            </w:pict>
          </mc:Fallback>
        </mc:AlternateContent>
      </w:r>
    </w:p>
    <w:p w14:paraId="3B1EF670" w14:textId="77777777" w:rsidR="00B14747" w:rsidRDefault="00B14747" w:rsidP="00B14747">
      <w:pPr>
        <w:ind w:left="720"/>
        <w:contextualSpacing/>
        <w:rPr>
          <w:rFonts w:cs="Times New Roman"/>
          <w:sz w:val="24"/>
          <w:szCs w:val="24"/>
        </w:rPr>
      </w:pPr>
    </w:p>
    <w:p w14:paraId="2DE1004E" w14:textId="77777777" w:rsidR="00DB45AF" w:rsidRDefault="00DB45AF" w:rsidP="00B14747">
      <w:pPr>
        <w:ind w:left="720"/>
        <w:contextualSpacing/>
        <w:rPr>
          <w:rFonts w:cs="Times New Roman"/>
          <w:sz w:val="24"/>
          <w:szCs w:val="24"/>
        </w:rPr>
      </w:pPr>
    </w:p>
    <w:p w14:paraId="2BD56D1B" w14:textId="77777777" w:rsidR="00DB45AF" w:rsidRDefault="00DB45AF" w:rsidP="00B14747">
      <w:pPr>
        <w:ind w:left="720"/>
        <w:contextualSpacing/>
        <w:rPr>
          <w:rFonts w:cs="Times New Roman"/>
          <w:sz w:val="24"/>
          <w:szCs w:val="24"/>
        </w:rPr>
      </w:pPr>
    </w:p>
    <w:p w14:paraId="35C76433" w14:textId="77777777" w:rsidR="00DB45AF" w:rsidRDefault="00DB45AF" w:rsidP="00B14747">
      <w:pPr>
        <w:ind w:left="720"/>
        <w:contextualSpacing/>
        <w:rPr>
          <w:rFonts w:cs="Times New Roman"/>
          <w:sz w:val="24"/>
          <w:szCs w:val="24"/>
        </w:rPr>
      </w:pPr>
    </w:p>
    <w:p w14:paraId="3D5BC5A1" w14:textId="77777777" w:rsidR="00DB45AF" w:rsidRPr="008D781B" w:rsidRDefault="00DB45AF" w:rsidP="00B14747">
      <w:pPr>
        <w:ind w:left="720"/>
        <w:contextualSpacing/>
        <w:rPr>
          <w:rFonts w:cs="Times New Roman"/>
          <w:sz w:val="24"/>
          <w:szCs w:val="24"/>
        </w:rPr>
      </w:pPr>
    </w:p>
    <w:p w14:paraId="04B987CF" w14:textId="77777777" w:rsidR="00B14747" w:rsidRPr="00DB45AF" w:rsidRDefault="00B14747" w:rsidP="00DB45AF">
      <w:pPr>
        <w:pStyle w:val="ListParagraph"/>
        <w:numPr>
          <w:ilvl w:val="0"/>
          <w:numId w:val="19"/>
        </w:numPr>
        <w:spacing w:after="0" w:line="240" w:lineRule="auto"/>
        <w:rPr>
          <w:rFonts w:cs="Times New Roman"/>
          <w:sz w:val="24"/>
          <w:szCs w:val="24"/>
        </w:rPr>
      </w:pPr>
      <w:r w:rsidRPr="00DB45AF">
        <w:rPr>
          <w:rFonts w:cs="Times New Roman"/>
          <w:sz w:val="24"/>
          <w:szCs w:val="24"/>
        </w:rPr>
        <w:t xml:space="preserve">Budget narratives that document expenses directly related to goal or goals and activities; </w:t>
      </w:r>
    </w:p>
    <w:p w14:paraId="5C9BCD44" w14:textId="77777777" w:rsidR="00B14747" w:rsidRPr="008D781B" w:rsidRDefault="00B14747" w:rsidP="00B14747">
      <w:pPr>
        <w:spacing w:after="0" w:line="240" w:lineRule="auto"/>
        <w:ind w:left="360"/>
        <w:contextualSpacing/>
        <w:rPr>
          <w:rFonts w:cs="Times New Roman"/>
          <w:sz w:val="24"/>
          <w:szCs w:val="24"/>
        </w:rPr>
      </w:pPr>
    </w:p>
    <w:p w14:paraId="601E84F7" w14:textId="77777777" w:rsidR="00B14747" w:rsidRPr="008D781B" w:rsidRDefault="00B14747" w:rsidP="00DB45AF">
      <w:pPr>
        <w:numPr>
          <w:ilvl w:val="0"/>
          <w:numId w:val="19"/>
        </w:numPr>
        <w:spacing w:after="0" w:line="240" w:lineRule="auto"/>
        <w:contextualSpacing/>
        <w:rPr>
          <w:rFonts w:cs="Times New Roman"/>
          <w:sz w:val="24"/>
          <w:szCs w:val="24"/>
        </w:rPr>
      </w:pPr>
      <w:r w:rsidRPr="008D781B">
        <w:rPr>
          <w:rFonts w:cs="Times New Roman"/>
          <w:sz w:val="24"/>
          <w:szCs w:val="24"/>
        </w:rPr>
        <w:t xml:space="preserve">Documentation of the number of participants expected to benefit from activities; and </w:t>
      </w:r>
    </w:p>
    <w:p w14:paraId="0DDFDAB7" w14:textId="77777777" w:rsidR="00B14747" w:rsidRPr="008D781B" w:rsidRDefault="00B14747" w:rsidP="00B14747">
      <w:pPr>
        <w:spacing w:after="0" w:line="240" w:lineRule="auto"/>
        <w:ind w:left="360"/>
        <w:contextualSpacing/>
        <w:rPr>
          <w:rFonts w:cs="Times New Roman"/>
          <w:sz w:val="24"/>
          <w:szCs w:val="24"/>
        </w:rPr>
      </w:pPr>
    </w:p>
    <w:p w14:paraId="5FD64FEE" w14:textId="77777777" w:rsidR="00B14747" w:rsidRDefault="00B14747" w:rsidP="00DB45AF">
      <w:pPr>
        <w:numPr>
          <w:ilvl w:val="0"/>
          <w:numId w:val="19"/>
        </w:numPr>
        <w:spacing w:after="0" w:line="240" w:lineRule="auto"/>
        <w:contextualSpacing/>
        <w:rPr>
          <w:rFonts w:cs="Times New Roman"/>
          <w:sz w:val="24"/>
          <w:szCs w:val="24"/>
        </w:rPr>
      </w:pPr>
      <w:r w:rsidRPr="008D781B">
        <w:rPr>
          <w:rFonts w:cs="Times New Roman"/>
          <w:sz w:val="24"/>
          <w:szCs w:val="24"/>
        </w:rPr>
        <w:t xml:space="preserve">Project Collaboration: FNS encourages ITOs and SAs to work with other ITOs or SAs, other FNS programs that serve FDPIR participants, and other nutrition education providers when designing and implementing FDPNE projects.  Other agencies or programs include, but are not limited to, Cooperative Extension programs, Tribal colleges, Tribal organizations, and youth summer camps.  </w:t>
      </w:r>
    </w:p>
    <w:p w14:paraId="3BC5592B" w14:textId="77777777" w:rsidR="00912ACE" w:rsidRDefault="00912ACE" w:rsidP="00912ACE">
      <w:pPr>
        <w:spacing w:after="0" w:line="240" w:lineRule="auto"/>
        <w:contextualSpacing/>
        <w:rPr>
          <w:rFonts w:cs="Times New Roman"/>
          <w:sz w:val="24"/>
          <w:szCs w:val="24"/>
        </w:rPr>
      </w:pPr>
    </w:p>
    <w:p w14:paraId="1CFA9C31" w14:textId="77777777" w:rsidR="00912ACE" w:rsidRDefault="00912ACE" w:rsidP="00912ACE">
      <w:pPr>
        <w:numPr>
          <w:ilvl w:val="0"/>
          <w:numId w:val="22"/>
        </w:numPr>
        <w:spacing w:after="0" w:line="240" w:lineRule="auto"/>
        <w:ind w:left="576"/>
        <w:contextualSpacing/>
        <w:outlineLvl w:val="0"/>
        <w:rPr>
          <w:rFonts w:cs="Times New Roman"/>
          <w:b/>
          <w:color w:val="4F81BD" w:themeColor="accent1"/>
          <w:sz w:val="26"/>
          <w:szCs w:val="26"/>
        </w:rPr>
      </w:pPr>
      <w:r>
        <w:rPr>
          <w:rFonts w:cs="Times New Roman"/>
          <w:b/>
          <w:color w:val="4F81BD" w:themeColor="accent1"/>
          <w:sz w:val="26"/>
          <w:szCs w:val="26"/>
        </w:rPr>
        <w:t>Desired Outcomes</w:t>
      </w:r>
      <w:r w:rsidRPr="00E87D28">
        <w:rPr>
          <w:rFonts w:cs="Times New Roman"/>
          <w:b/>
          <w:color w:val="4F81BD" w:themeColor="accent1"/>
          <w:sz w:val="26"/>
          <w:szCs w:val="26"/>
        </w:rPr>
        <w:t>:</w:t>
      </w:r>
    </w:p>
    <w:p w14:paraId="5546C7E9" w14:textId="77777777" w:rsidR="00912ACE" w:rsidRPr="00912ACE" w:rsidRDefault="00912ACE" w:rsidP="00912ACE">
      <w:pPr>
        <w:spacing w:after="0" w:line="240" w:lineRule="auto"/>
        <w:rPr>
          <w:rFonts w:cs="Times New Roman"/>
          <w:sz w:val="24"/>
          <w:szCs w:val="24"/>
        </w:rPr>
      </w:pPr>
      <w:r>
        <w:rPr>
          <w:rFonts w:cs="Times New Roman"/>
          <w:sz w:val="24"/>
          <w:szCs w:val="24"/>
        </w:rPr>
        <w:t>Desired outcomes of this grant program include:</w:t>
      </w:r>
    </w:p>
    <w:p w14:paraId="177013C2" w14:textId="77777777" w:rsidR="00912ACE" w:rsidRDefault="00912ACE" w:rsidP="00976C35">
      <w:pPr>
        <w:numPr>
          <w:ilvl w:val="0"/>
          <w:numId w:val="58"/>
        </w:numPr>
        <w:spacing w:after="0" w:line="240" w:lineRule="auto"/>
        <w:contextualSpacing/>
        <w:rPr>
          <w:rFonts w:cs="Times New Roman"/>
          <w:sz w:val="24"/>
          <w:szCs w:val="24"/>
        </w:rPr>
      </w:pPr>
      <w:r w:rsidRPr="00976C35">
        <w:rPr>
          <w:rFonts w:cs="Times New Roman"/>
          <w:sz w:val="24"/>
          <w:szCs w:val="24"/>
        </w:rPr>
        <w:t>I</w:t>
      </w:r>
      <w:r w:rsidR="00976C35" w:rsidRPr="00976C35">
        <w:rPr>
          <w:rFonts w:cs="Times New Roman"/>
          <w:sz w:val="24"/>
          <w:szCs w:val="24"/>
        </w:rPr>
        <w:t>mprove nutrition-related knowledge among FDPIR participants, resulting in healthier food choices and a better understanding of healthy food preparation methods;</w:t>
      </w:r>
    </w:p>
    <w:p w14:paraId="41B2B259" w14:textId="77777777" w:rsidR="00976C35" w:rsidRPr="00976C35" w:rsidRDefault="00976C35" w:rsidP="00976C35">
      <w:pPr>
        <w:spacing w:after="0" w:line="240" w:lineRule="auto"/>
        <w:ind w:left="360"/>
        <w:contextualSpacing/>
        <w:rPr>
          <w:rFonts w:cs="Times New Roman"/>
          <w:sz w:val="24"/>
          <w:szCs w:val="24"/>
        </w:rPr>
      </w:pPr>
    </w:p>
    <w:p w14:paraId="7F70D4FF" w14:textId="77777777" w:rsidR="00912ACE" w:rsidRPr="008D781B" w:rsidRDefault="00976C35" w:rsidP="00976C35">
      <w:pPr>
        <w:pStyle w:val="ListParagraph"/>
        <w:numPr>
          <w:ilvl w:val="0"/>
          <w:numId w:val="58"/>
        </w:numPr>
        <w:spacing w:after="0" w:line="240" w:lineRule="auto"/>
        <w:rPr>
          <w:rFonts w:cs="Times New Roman"/>
          <w:sz w:val="24"/>
          <w:szCs w:val="24"/>
        </w:rPr>
      </w:pPr>
      <w:r w:rsidRPr="00976C35">
        <w:rPr>
          <w:rFonts w:cs="Times New Roman"/>
          <w:sz w:val="24"/>
          <w:szCs w:val="24"/>
        </w:rPr>
        <w:t>Foste</w:t>
      </w:r>
      <w:r>
        <w:rPr>
          <w:rFonts w:cs="Times New Roman"/>
          <w:sz w:val="24"/>
          <w:szCs w:val="24"/>
        </w:rPr>
        <w:t>r</w:t>
      </w:r>
      <w:r w:rsidRPr="00976C35">
        <w:rPr>
          <w:rFonts w:cs="Times New Roman"/>
          <w:sz w:val="24"/>
          <w:szCs w:val="24"/>
        </w:rPr>
        <w:t xml:space="preserve"> Tribal capacity to provide nutrition education through the development of nutrition education resources (e.g., lesson materials, videos) and facilities (e.g., food demonstration spaces, educational gardens); and/or </w:t>
      </w:r>
      <w:r w:rsidR="00912ACE">
        <w:rPr>
          <w:rFonts w:cs="Times New Roman"/>
          <w:sz w:val="24"/>
          <w:szCs w:val="24"/>
        </w:rPr>
        <w:t xml:space="preserve">or </w:t>
      </w:r>
    </w:p>
    <w:p w14:paraId="26A84495" w14:textId="77777777" w:rsidR="00912ACE" w:rsidRPr="008D781B" w:rsidRDefault="00912ACE" w:rsidP="00912ACE">
      <w:pPr>
        <w:spacing w:after="0" w:line="240" w:lineRule="auto"/>
        <w:ind w:left="360"/>
        <w:contextualSpacing/>
        <w:rPr>
          <w:rFonts w:cs="Times New Roman"/>
          <w:sz w:val="24"/>
          <w:szCs w:val="24"/>
        </w:rPr>
      </w:pPr>
    </w:p>
    <w:p w14:paraId="205BCB0B" w14:textId="77777777" w:rsidR="00912ACE" w:rsidRPr="00912ACE" w:rsidRDefault="00976C35" w:rsidP="00976C35">
      <w:pPr>
        <w:numPr>
          <w:ilvl w:val="0"/>
          <w:numId w:val="58"/>
        </w:numPr>
        <w:spacing w:after="0" w:line="240" w:lineRule="auto"/>
        <w:contextualSpacing/>
        <w:rPr>
          <w:rFonts w:cs="Times New Roman"/>
          <w:sz w:val="24"/>
          <w:szCs w:val="24"/>
        </w:rPr>
      </w:pPr>
      <w:r w:rsidRPr="00976C35">
        <w:rPr>
          <w:rFonts w:cs="Times New Roman"/>
          <w:sz w:val="24"/>
          <w:szCs w:val="24"/>
        </w:rPr>
        <w:t>Develop skills among FDPIR participants (e.g., canning, preparing fresh produce, using lower fat cooking methods), leading to greater self-sufficiency and providing participants with greater flexibility in how they utilize healthy foods.</w:t>
      </w:r>
    </w:p>
    <w:p w14:paraId="7C892056" w14:textId="77777777" w:rsidR="000A2B31" w:rsidRPr="000A2B31" w:rsidRDefault="000A2B31" w:rsidP="000A2B31">
      <w:pPr>
        <w:spacing w:after="0" w:line="240" w:lineRule="auto"/>
        <w:contextualSpacing/>
        <w:rPr>
          <w:rFonts w:cs="Times New Roman"/>
          <w:sz w:val="24"/>
          <w:szCs w:val="24"/>
        </w:rPr>
      </w:pPr>
    </w:p>
    <w:p w14:paraId="33AA7E0D" w14:textId="77777777" w:rsidR="00D85841" w:rsidRPr="00E87D28" w:rsidRDefault="00D85841" w:rsidP="00D85841">
      <w:pPr>
        <w:pStyle w:val="ListParagraph"/>
        <w:numPr>
          <w:ilvl w:val="0"/>
          <w:numId w:val="2"/>
        </w:numPr>
        <w:spacing w:after="0" w:line="240" w:lineRule="auto"/>
        <w:rPr>
          <w:rFonts w:cs="Times New Roman"/>
          <w:b/>
          <w:color w:val="FF0000"/>
          <w:sz w:val="24"/>
          <w:szCs w:val="24"/>
        </w:rPr>
      </w:pPr>
      <w:r w:rsidRPr="00E87D28">
        <w:rPr>
          <w:rFonts w:cs="Times New Roman"/>
          <w:b/>
          <w:color w:val="FF0000"/>
          <w:sz w:val="28"/>
          <w:szCs w:val="24"/>
        </w:rPr>
        <w:t xml:space="preserve">FEDERAL AWARD INFORMATION </w:t>
      </w:r>
    </w:p>
    <w:p w14:paraId="2EB28779" w14:textId="77777777" w:rsidR="00D85841" w:rsidRPr="008D781B" w:rsidRDefault="00D85841" w:rsidP="00D85841">
      <w:pPr>
        <w:spacing w:after="0" w:line="240" w:lineRule="auto"/>
        <w:rPr>
          <w:rFonts w:cs="Times New Roman"/>
          <w:color w:val="FF0000"/>
          <w:sz w:val="24"/>
          <w:szCs w:val="24"/>
        </w:rPr>
      </w:pPr>
    </w:p>
    <w:p w14:paraId="12040321" w14:textId="77777777" w:rsidR="00B14747" w:rsidRPr="00E87D28" w:rsidRDefault="00B14747" w:rsidP="000262C8">
      <w:pPr>
        <w:numPr>
          <w:ilvl w:val="0"/>
          <w:numId w:val="23"/>
        </w:numPr>
        <w:spacing w:after="0" w:line="240" w:lineRule="auto"/>
        <w:ind w:left="576" w:hanging="576"/>
        <w:contextualSpacing/>
        <w:outlineLvl w:val="0"/>
        <w:rPr>
          <w:rFonts w:cs="Times New Roman"/>
          <w:b/>
          <w:color w:val="4F81BD" w:themeColor="accent1"/>
          <w:sz w:val="26"/>
          <w:szCs w:val="26"/>
        </w:rPr>
      </w:pPr>
      <w:r w:rsidRPr="00E87D28">
        <w:rPr>
          <w:rFonts w:cs="Times New Roman"/>
          <w:b/>
          <w:color w:val="4F81BD" w:themeColor="accent1"/>
          <w:sz w:val="26"/>
          <w:szCs w:val="26"/>
        </w:rPr>
        <w:t>Total Funding</w:t>
      </w:r>
    </w:p>
    <w:p w14:paraId="3EF8B81E" w14:textId="0754CAE3" w:rsidR="00B14747" w:rsidRPr="008D781B" w:rsidRDefault="00B14747" w:rsidP="00B14747">
      <w:pPr>
        <w:spacing w:after="0" w:line="240" w:lineRule="auto"/>
        <w:outlineLvl w:val="0"/>
        <w:rPr>
          <w:rFonts w:cs="Times New Roman"/>
          <w:sz w:val="24"/>
          <w:szCs w:val="24"/>
        </w:rPr>
      </w:pPr>
      <w:r w:rsidRPr="008D781B">
        <w:rPr>
          <w:rFonts w:cs="Times New Roman"/>
          <w:sz w:val="24"/>
          <w:szCs w:val="24"/>
        </w:rPr>
        <w:t xml:space="preserve">FNS expects to award administrative funding totaling approximately $1 million in FY </w:t>
      </w:r>
      <w:r w:rsidR="004A0C73">
        <w:rPr>
          <w:rFonts w:cs="Times New Roman"/>
          <w:sz w:val="24"/>
          <w:szCs w:val="24"/>
        </w:rPr>
        <w:t>20XX</w:t>
      </w:r>
      <w:r w:rsidRPr="008D781B">
        <w:rPr>
          <w:rFonts w:cs="Times New Roman"/>
          <w:sz w:val="24"/>
          <w:szCs w:val="24"/>
        </w:rPr>
        <w:t xml:space="preserve"> for FDPNE projects.  In prior years, individual awards ranged from $3,000 to $200,000. </w:t>
      </w:r>
      <w:r w:rsidR="00DB45AF">
        <w:rPr>
          <w:rFonts w:cs="Times New Roman"/>
          <w:sz w:val="24"/>
          <w:szCs w:val="24"/>
        </w:rPr>
        <w:t xml:space="preserve"> </w:t>
      </w:r>
      <w:r w:rsidRPr="008D781B">
        <w:rPr>
          <w:rFonts w:cs="Times New Roman"/>
          <w:sz w:val="24"/>
          <w:szCs w:val="24"/>
        </w:rPr>
        <w:t xml:space="preserve">FNS will award as many applications as possible, based on application quality, the total available funds, and the amounts requested by the applicants.  These awards are contingent upon the availability of funding.  The submission of an application does not guarantee funding. </w:t>
      </w:r>
    </w:p>
    <w:p w14:paraId="66BC3A67" w14:textId="77777777" w:rsidR="00B14747" w:rsidRPr="008D781B" w:rsidRDefault="00B14747" w:rsidP="00B14747">
      <w:pPr>
        <w:spacing w:after="0" w:line="240" w:lineRule="auto"/>
        <w:outlineLvl w:val="0"/>
        <w:rPr>
          <w:rFonts w:cs="Times New Roman"/>
          <w:b/>
          <w:sz w:val="24"/>
          <w:szCs w:val="24"/>
        </w:rPr>
      </w:pPr>
    </w:p>
    <w:p w14:paraId="5E1963A6" w14:textId="77777777" w:rsidR="00B14747" w:rsidRPr="00E87D28" w:rsidRDefault="00B14747" w:rsidP="000262C8">
      <w:pPr>
        <w:numPr>
          <w:ilvl w:val="0"/>
          <w:numId w:val="23"/>
        </w:numPr>
        <w:spacing w:after="0" w:line="240" w:lineRule="auto"/>
        <w:ind w:left="576" w:hanging="576"/>
        <w:contextualSpacing/>
        <w:outlineLvl w:val="0"/>
        <w:rPr>
          <w:rFonts w:cs="Times New Roman"/>
          <w:b/>
          <w:iCs/>
          <w:color w:val="4F81BD" w:themeColor="accent1"/>
          <w:sz w:val="26"/>
          <w:szCs w:val="26"/>
        </w:rPr>
      </w:pPr>
      <w:r w:rsidRPr="00E87D28">
        <w:rPr>
          <w:rFonts w:cs="Times New Roman"/>
          <w:b/>
          <w:color w:val="4F81BD" w:themeColor="accent1"/>
          <w:sz w:val="26"/>
          <w:szCs w:val="26"/>
        </w:rPr>
        <w:t>Agency Priority</w:t>
      </w:r>
    </w:p>
    <w:p w14:paraId="0F10B62B" w14:textId="77777777" w:rsidR="00B14747" w:rsidRPr="008D781B" w:rsidRDefault="00B14747" w:rsidP="00B14747">
      <w:pPr>
        <w:spacing w:after="0" w:line="240" w:lineRule="auto"/>
        <w:contextualSpacing/>
        <w:rPr>
          <w:rFonts w:cs="Times New Roman"/>
          <w:sz w:val="24"/>
          <w:szCs w:val="24"/>
        </w:rPr>
      </w:pPr>
      <w:r w:rsidRPr="008D781B">
        <w:rPr>
          <w:rFonts w:cs="Times New Roman"/>
          <w:iCs/>
          <w:sz w:val="24"/>
          <w:szCs w:val="24"/>
        </w:rPr>
        <w:t xml:space="preserve">All projects must focus on nutrition education. </w:t>
      </w:r>
    </w:p>
    <w:p w14:paraId="0F294174" w14:textId="77777777" w:rsidR="00B14747" w:rsidRPr="008D781B" w:rsidRDefault="00B14747" w:rsidP="00B14747">
      <w:pPr>
        <w:spacing w:after="0" w:line="240" w:lineRule="auto"/>
        <w:outlineLvl w:val="0"/>
        <w:rPr>
          <w:rFonts w:cs="Times New Roman"/>
          <w:b/>
          <w:sz w:val="24"/>
          <w:szCs w:val="24"/>
        </w:rPr>
      </w:pPr>
    </w:p>
    <w:p w14:paraId="3CC0AA99" w14:textId="77777777" w:rsidR="00B14747" w:rsidRPr="008D781B" w:rsidRDefault="00B14747" w:rsidP="00B14747">
      <w:pPr>
        <w:spacing w:after="0" w:line="240" w:lineRule="auto"/>
        <w:outlineLvl w:val="0"/>
        <w:rPr>
          <w:rFonts w:cs="Times New Roman"/>
          <w:b/>
          <w:sz w:val="24"/>
          <w:szCs w:val="24"/>
        </w:rPr>
      </w:pPr>
      <w:r w:rsidRPr="008D781B">
        <w:rPr>
          <w:rFonts w:cs="Times New Roman"/>
          <w:b/>
          <w:sz w:val="24"/>
          <w:szCs w:val="24"/>
        </w:rPr>
        <w:t xml:space="preserve">Important!  </w:t>
      </w:r>
      <w:r w:rsidR="00DB45AF">
        <w:rPr>
          <w:rFonts w:cs="Times New Roman"/>
          <w:sz w:val="24"/>
          <w:szCs w:val="24"/>
        </w:rPr>
        <w:t>Be sure to f</w:t>
      </w:r>
      <w:r w:rsidRPr="00DB45AF">
        <w:rPr>
          <w:rFonts w:cs="Times New Roman"/>
          <w:sz w:val="24"/>
          <w:szCs w:val="24"/>
        </w:rPr>
        <w:t xml:space="preserve">ollow all directions in Attachment A to select and document your project goal or goals.  </w:t>
      </w:r>
    </w:p>
    <w:p w14:paraId="465D96E8" w14:textId="77777777" w:rsidR="00B14747" w:rsidRPr="008D781B" w:rsidRDefault="00B14747" w:rsidP="00B14747">
      <w:pPr>
        <w:spacing w:after="0" w:line="240" w:lineRule="auto"/>
        <w:ind w:left="360"/>
        <w:contextualSpacing/>
        <w:rPr>
          <w:rFonts w:cs="Times New Roman"/>
          <w:sz w:val="24"/>
          <w:szCs w:val="24"/>
        </w:rPr>
      </w:pPr>
    </w:p>
    <w:p w14:paraId="0F732EA1" w14:textId="77777777" w:rsidR="00B14747" w:rsidRPr="00E87D28" w:rsidRDefault="00B14747" w:rsidP="000262C8">
      <w:pPr>
        <w:numPr>
          <w:ilvl w:val="0"/>
          <w:numId w:val="23"/>
        </w:numPr>
        <w:spacing w:after="0" w:line="240" w:lineRule="auto"/>
        <w:ind w:left="576" w:hanging="576"/>
        <w:contextualSpacing/>
        <w:outlineLvl w:val="0"/>
        <w:rPr>
          <w:rFonts w:cs="Times New Roman"/>
          <w:b/>
          <w:sz w:val="26"/>
          <w:szCs w:val="26"/>
        </w:rPr>
      </w:pPr>
      <w:r w:rsidRPr="00E87D28">
        <w:rPr>
          <w:rFonts w:cs="Times New Roman"/>
          <w:b/>
          <w:color w:val="4F81BD" w:themeColor="accent1"/>
          <w:sz w:val="26"/>
          <w:szCs w:val="26"/>
        </w:rPr>
        <w:t>Period of Performance</w:t>
      </w:r>
    </w:p>
    <w:p w14:paraId="50D0A2FD" w14:textId="77777777" w:rsidR="00B14747" w:rsidRPr="008D781B" w:rsidRDefault="00B14747" w:rsidP="00B14747">
      <w:pPr>
        <w:spacing w:after="0" w:line="240" w:lineRule="auto"/>
        <w:contextualSpacing/>
        <w:outlineLvl w:val="0"/>
        <w:rPr>
          <w:rFonts w:cs="Times New Roman"/>
          <w:b/>
          <w:sz w:val="24"/>
          <w:szCs w:val="24"/>
        </w:rPr>
      </w:pPr>
      <w:r w:rsidRPr="008D781B">
        <w:rPr>
          <w:rFonts w:cs="Times New Roman"/>
          <w:sz w:val="24"/>
          <w:szCs w:val="24"/>
        </w:rPr>
        <w:t xml:space="preserve">The period for performance of these grants is one year.  All grant funds must be obligated and all program activities under the grant project (other than activities relating to the close out of the grant) must be completed by the end of the award period.  </w:t>
      </w:r>
    </w:p>
    <w:p w14:paraId="6F09AF34" w14:textId="77777777" w:rsidR="00B14747" w:rsidRDefault="00B14747" w:rsidP="00B14747">
      <w:pPr>
        <w:spacing w:after="0" w:line="240" w:lineRule="auto"/>
        <w:rPr>
          <w:rFonts w:cs="Times New Roman"/>
          <w:sz w:val="24"/>
          <w:szCs w:val="24"/>
        </w:rPr>
      </w:pPr>
    </w:p>
    <w:p w14:paraId="6193624A" w14:textId="77777777" w:rsidR="00B14747" w:rsidRPr="00E87D28" w:rsidRDefault="00B14747" w:rsidP="000262C8">
      <w:pPr>
        <w:numPr>
          <w:ilvl w:val="0"/>
          <w:numId w:val="23"/>
        </w:numPr>
        <w:spacing w:after="0" w:line="240" w:lineRule="auto"/>
        <w:ind w:left="576" w:hanging="576"/>
        <w:contextualSpacing/>
        <w:outlineLvl w:val="0"/>
        <w:rPr>
          <w:rFonts w:cs="Times New Roman"/>
          <w:b/>
          <w:color w:val="4F81BD" w:themeColor="accent1"/>
          <w:sz w:val="26"/>
          <w:szCs w:val="26"/>
        </w:rPr>
      </w:pPr>
      <w:r w:rsidRPr="00E87D28">
        <w:rPr>
          <w:rFonts w:cs="Times New Roman"/>
          <w:b/>
          <w:color w:val="4F81BD" w:themeColor="accent1"/>
          <w:sz w:val="26"/>
          <w:szCs w:val="26"/>
        </w:rPr>
        <w:t xml:space="preserve">Obligation and Liquidation of Funds </w:t>
      </w:r>
    </w:p>
    <w:p w14:paraId="6E2E8939" w14:textId="77777777" w:rsidR="00B14747" w:rsidRPr="008D781B" w:rsidRDefault="00B14747" w:rsidP="00B14747">
      <w:pPr>
        <w:spacing w:after="0" w:line="240" w:lineRule="auto"/>
        <w:rPr>
          <w:rFonts w:cs="Times New Roman"/>
          <w:sz w:val="24"/>
          <w:szCs w:val="24"/>
        </w:rPr>
      </w:pPr>
      <w:r w:rsidRPr="008D781B">
        <w:rPr>
          <w:rFonts w:cs="Times New Roman"/>
          <w:sz w:val="24"/>
          <w:szCs w:val="24"/>
        </w:rPr>
        <w:t>The close out of the grant must occur no later than 90 days following the end of the award period, and all obligations incurred under the grant must be liquidated by this date.  Any funds that are not liquidated within 90 days following the end of the award period must be returned to FNS.  In addition, the final progress and final financial status reports are due to FNS no later than 90 days following the end of the grant award period.</w:t>
      </w:r>
    </w:p>
    <w:p w14:paraId="0A532F78" w14:textId="77777777" w:rsidR="00B14747" w:rsidRPr="00E87D28" w:rsidRDefault="00B14747" w:rsidP="000262C8">
      <w:pPr>
        <w:numPr>
          <w:ilvl w:val="0"/>
          <w:numId w:val="23"/>
        </w:numPr>
        <w:spacing w:after="0" w:line="240" w:lineRule="auto"/>
        <w:ind w:left="576" w:hanging="576"/>
        <w:contextualSpacing/>
        <w:outlineLvl w:val="0"/>
        <w:rPr>
          <w:rFonts w:cs="Times New Roman"/>
          <w:b/>
          <w:color w:val="4F81BD" w:themeColor="accent1"/>
          <w:sz w:val="26"/>
          <w:szCs w:val="26"/>
        </w:rPr>
      </w:pPr>
      <w:r w:rsidRPr="00E87D28">
        <w:rPr>
          <w:rFonts w:cs="Times New Roman"/>
          <w:b/>
          <w:color w:val="4F81BD" w:themeColor="accent1"/>
          <w:sz w:val="26"/>
          <w:szCs w:val="26"/>
        </w:rPr>
        <w:t>Nutrition Education Reinforcement Materials for Participants</w:t>
      </w:r>
    </w:p>
    <w:p w14:paraId="3450C777" w14:textId="77777777" w:rsidR="00B14747" w:rsidRPr="008D781B" w:rsidRDefault="00B14747" w:rsidP="00B14747">
      <w:pPr>
        <w:spacing w:after="0" w:line="240" w:lineRule="auto"/>
        <w:rPr>
          <w:rFonts w:cs="Times New Roman"/>
          <w:sz w:val="24"/>
          <w:szCs w:val="24"/>
        </w:rPr>
      </w:pPr>
      <w:r w:rsidRPr="008D781B">
        <w:rPr>
          <w:rFonts w:cs="Times New Roman"/>
          <w:sz w:val="24"/>
          <w:szCs w:val="24"/>
        </w:rPr>
        <w:t xml:space="preserve">Nutrition education reinforcement materials refer to products given to participants of FDPNE grant activities that help convey the nutrition education messages of those activities.  As such, reinforcement materials given to FDPNE participants </w:t>
      </w:r>
      <w:r w:rsidRPr="008D781B">
        <w:rPr>
          <w:rFonts w:cs="Times New Roman"/>
          <w:b/>
          <w:sz w:val="24"/>
          <w:szCs w:val="24"/>
          <w:u w:val="single"/>
        </w:rPr>
        <w:t>must</w:t>
      </w:r>
      <w:r w:rsidRPr="008D781B">
        <w:rPr>
          <w:rFonts w:cs="Times New Roman"/>
          <w:sz w:val="24"/>
          <w:szCs w:val="24"/>
        </w:rPr>
        <w:t xml:space="preserve"> convey nutrition messages and promote good nutrition. </w:t>
      </w:r>
    </w:p>
    <w:p w14:paraId="1A00F4E7" w14:textId="77777777" w:rsidR="00B14747" w:rsidRPr="008D781B" w:rsidRDefault="00B14747" w:rsidP="00B14747">
      <w:pPr>
        <w:spacing w:after="0" w:line="240" w:lineRule="auto"/>
        <w:rPr>
          <w:rFonts w:cs="Times New Roman"/>
          <w:sz w:val="24"/>
          <w:szCs w:val="24"/>
        </w:rPr>
      </w:pPr>
    </w:p>
    <w:p w14:paraId="31BFFF23" w14:textId="77777777" w:rsidR="00B14747" w:rsidRPr="008D781B" w:rsidRDefault="00B14747" w:rsidP="000262C8">
      <w:pPr>
        <w:numPr>
          <w:ilvl w:val="0"/>
          <w:numId w:val="24"/>
        </w:numPr>
        <w:spacing w:after="0" w:line="240" w:lineRule="auto"/>
        <w:rPr>
          <w:rFonts w:cs="Times New Roman"/>
          <w:sz w:val="24"/>
          <w:szCs w:val="24"/>
        </w:rPr>
      </w:pPr>
      <w:r w:rsidRPr="008D781B">
        <w:rPr>
          <w:rFonts w:cs="Times New Roman"/>
          <w:sz w:val="24"/>
          <w:szCs w:val="24"/>
        </w:rPr>
        <w:t>Reinforcement materials must have a direct relationship to the project goal or goals and the desired nutrition education outcome(s).</w:t>
      </w:r>
    </w:p>
    <w:p w14:paraId="2DABA48D" w14:textId="77777777" w:rsidR="00B14747" w:rsidRPr="008D781B" w:rsidRDefault="00B14747" w:rsidP="00B14747">
      <w:pPr>
        <w:spacing w:after="0" w:line="240" w:lineRule="auto"/>
        <w:ind w:left="360"/>
        <w:rPr>
          <w:rFonts w:cs="Times New Roman"/>
          <w:sz w:val="24"/>
          <w:szCs w:val="24"/>
        </w:rPr>
      </w:pPr>
    </w:p>
    <w:p w14:paraId="2CD48FF6" w14:textId="77777777" w:rsidR="00B14747" w:rsidRPr="00096B1F" w:rsidRDefault="00B14747" w:rsidP="00B14747">
      <w:pPr>
        <w:numPr>
          <w:ilvl w:val="0"/>
          <w:numId w:val="24"/>
        </w:numPr>
        <w:spacing w:after="0" w:line="240" w:lineRule="auto"/>
        <w:rPr>
          <w:rFonts w:cs="Times New Roman"/>
          <w:sz w:val="24"/>
          <w:szCs w:val="24"/>
        </w:rPr>
      </w:pPr>
      <w:r w:rsidRPr="008D781B">
        <w:rPr>
          <w:rFonts w:cs="Times New Roman"/>
          <w:sz w:val="24"/>
          <w:szCs w:val="24"/>
        </w:rPr>
        <w:t>Reinforcement materials must not cost more than $4.00 per item.</w:t>
      </w:r>
    </w:p>
    <w:p w14:paraId="71A3A8EE" w14:textId="77777777" w:rsidR="00B14747" w:rsidRPr="008D781B" w:rsidRDefault="00B14747" w:rsidP="000262C8">
      <w:pPr>
        <w:pStyle w:val="ListParagraph"/>
        <w:numPr>
          <w:ilvl w:val="0"/>
          <w:numId w:val="28"/>
        </w:numPr>
        <w:spacing w:after="0" w:line="240" w:lineRule="auto"/>
        <w:rPr>
          <w:rFonts w:cs="Times New Roman"/>
          <w:sz w:val="24"/>
          <w:szCs w:val="24"/>
        </w:rPr>
      </w:pPr>
      <w:r w:rsidRPr="008D781B">
        <w:rPr>
          <w:rFonts w:cs="Times New Roman"/>
          <w:sz w:val="24"/>
          <w:szCs w:val="24"/>
        </w:rPr>
        <w:t xml:space="preserve">Reinforcement materials are intended for individuals who attend activities and </w:t>
      </w:r>
      <w:r w:rsidRPr="00DB45AF">
        <w:rPr>
          <w:rFonts w:cs="Times New Roman"/>
          <w:sz w:val="24"/>
          <w:szCs w:val="24"/>
          <w:u w:val="single"/>
        </w:rPr>
        <w:t>not</w:t>
      </w:r>
      <w:r w:rsidRPr="008D781B">
        <w:rPr>
          <w:rFonts w:cs="Times New Roman"/>
          <w:sz w:val="24"/>
          <w:szCs w:val="24"/>
        </w:rPr>
        <w:t xml:space="preserve"> to be distributed by other means, such as through monthly food boxes.</w:t>
      </w:r>
    </w:p>
    <w:p w14:paraId="2E94A720" w14:textId="77777777" w:rsidR="00B14747" w:rsidRPr="008D781B" w:rsidRDefault="00B14747" w:rsidP="000262C8">
      <w:pPr>
        <w:pStyle w:val="ListParagraph"/>
        <w:numPr>
          <w:ilvl w:val="0"/>
          <w:numId w:val="28"/>
        </w:numPr>
        <w:spacing w:after="0" w:line="240" w:lineRule="auto"/>
        <w:rPr>
          <w:rFonts w:cs="Times New Roman"/>
          <w:sz w:val="24"/>
          <w:szCs w:val="24"/>
        </w:rPr>
      </w:pPr>
      <w:r w:rsidRPr="008D781B">
        <w:rPr>
          <w:rFonts w:cs="Times New Roman"/>
          <w:sz w:val="24"/>
          <w:szCs w:val="24"/>
        </w:rPr>
        <w:t xml:space="preserve">These materials should </w:t>
      </w:r>
      <w:r w:rsidRPr="008D781B">
        <w:rPr>
          <w:rFonts w:cs="Times New Roman"/>
          <w:sz w:val="24"/>
          <w:szCs w:val="24"/>
          <w:u w:val="single"/>
        </w:rPr>
        <w:t>not</w:t>
      </w:r>
      <w:r w:rsidRPr="008D781B">
        <w:rPr>
          <w:rFonts w:cs="Times New Roman"/>
          <w:sz w:val="24"/>
          <w:szCs w:val="24"/>
        </w:rPr>
        <w:t xml:space="preserve"> be the primary focus of a project and should play a role in supporting the nutrition education components of projects.</w:t>
      </w:r>
    </w:p>
    <w:p w14:paraId="17DC496C" w14:textId="77777777" w:rsidR="00B14747" w:rsidRPr="008D781B" w:rsidRDefault="00B14747" w:rsidP="000262C8">
      <w:pPr>
        <w:pStyle w:val="ListParagraph"/>
        <w:numPr>
          <w:ilvl w:val="0"/>
          <w:numId w:val="28"/>
        </w:numPr>
        <w:spacing w:after="0" w:line="240" w:lineRule="auto"/>
        <w:rPr>
          <w:rFonts w:cs="Times New Roman"/>
          <w:sz w:val="24"/>
          <w:szCs w:val="24"/>
        </w:rPr>
      </w:pPr>
      <w:r w:rsidRPr="008D781B">
        <w:rPr>
          <w:rFonts w:cs="Times New Roman"/>
          <w:sz w:val="24"/>
          <w:szCs w:val="24"/>
        </w:rPr>
        <w:t xml:space="preserve">Reinforcement materials cannot constitute the majority of a proposed budget. </w:t>
      </w:r>
    </w:p>
    <w:p w14:paraId="78F9830E" w14:textId="77777777" w:rsidR="00B14747" w:rsidRPr="008D781B" w:rsidRDefault="00B14747" w:rsidP="000262C8">
      <w:pPr>
        <w:pStyle w:val="ListParagraph"/>
        <w:numPr>
          <w:ilvl w:val="0"/>
          <w:numId w:val="28"/>
        </w:numPr>
        <w:spacing w:after="0" w:line="240" w:lineRule="auto"/>
        <w:rPr>
          <w:rFonts w:cs="Times New Roman"/>
          <w:sz w:val="24"/>
          <w:szCs w:val="24"/>
        </w:rPr>
      </w:pPr>
      <w:r w:rsidRPr="008D781B">
        <w:rPr>
          <w:rFonts w:cs="Times New Roman"/>
          <w:sz w:val="24"/>
          <w:szCs w:val="24"/>
        </w:rPr>
        <w:t>Reinforcement materials should be offered only after weighing and assessing other relative needs and cost effectiveness.</w:t>
      </w:r>
    </w:p>
    <w:p w14:paraId="1725B397" w14:textId="77777777" w:rsidR="00B14747" w:rsidRPr="008D781B" w:rsidRDefault="00B14747" w:rsidP="00B14747">
      <w:pPr>
        <w:pStyle w:val="ListParagraph"/>
        <w:spacing w:after="0" w:line="240" w:lineRule="auto"/>
        <w:rPr>
          <w:rFonts w:cs="Times New Roman"/>
          <w:sz w:val="24"/>
          <w:szCs w:val="24"/>
        </w:rPr>
      </w:pPr>
    </w:p>
    <w:p w14:paraId="1C6752F1" w14:textId="77777777" w:rsidR="00B14747" w:rsidRPr="008D781B" w:rsidRDefault="00B14747" w:rsidP="000262C8">
      <w:pPr>
        <w:numPr>
          <w:ilvl w:val="0"/>
          <w:numId w:val="24"/>
        </w:numPr>
        <w:spacing w:after="0" w:line="240" w:lineRule="auto"/>
        <w:rPr>
          <w:rFonts w:cs="Times New Roman"/>
          <w:sz w:val="24"/>
          <w:szCs w:val="24"/>
        </w:rPr>
      </w:pPr>
      <w:r w:rsidRPr="008D781B">
        <w:rPr>
          <w:rFonts w:cs="Times New Roman"/>
          <w:sz w:val="24"/>
          <w:szCs w:val="24"/>
        </w:rPr>
        <w:t>FNS shall apply the general rules for determining allowable and reasonable costs of reinforcement materials.  Items not allowable include celebratory items, items designed primarily as staff rewards, and items that are not reasonable or necessary and/or have no nutrition education message.</w:t>
      </w:r>
    </w:p>
    <w:p w14:paraId="42E5AC09" w14:textId="77777777" w:rsidR="00B14747" w:rsidRPr="008D781B" w:rsidRDefault="00B14747" w:rsidP="00B14747">
      <w:pPr>
        <w:spacing w:after="0" w:line="240" w:lineRule="auto"/>
        <w:rPr>
          <w:rFonts w:cs="Times New Roman"/>
          <w:sz w:val="24"/>
          <w:szCs w:val="24"/>
        </w:rPr>
      </w:pPr>
      <w:r w:rsidRPr="008D781B">
        <w:rPr>
          <w:rFonts w:cs="Times New Roman"/>
          <w:sz w:val="24"/>
          <w:szCs w:val="24"/>
        </w:rPr>
        <w:t xml:space="preserve">          </w:t>
      </w:r>
    </w:p>
    <w:p w14:paraId="0005AFDD" w14:textId="77777777" w:rsidR="00B14747" w:rsidRDefault="00B14747" w:rsidP="000262C8">
      <w:pPr>
        <w:numPr>
          <w:ilvl w:val="0"/>
          <w:numId w:val="24"/>
        </w:numPr>
        <w:spacing w:after="0" w:line="240" w:lineRule="auto"/>
        <w:outlineLvl w:val="0"/>
        <w:rPr>
          <w:rFonts w:cs="Times New Roman"/>
          <w:sz w:val="24"/>
          <w:szCs w:val="24"/>
        </w:rPr>
      </w:pPr>
      <w:r w:rsidRPr="008D781B">
        <w:rPr>
          <w:rFonts w:cs="Times New Roman"/>
          <w:sz w:val="24"/>
          <w:szCs w:val="24"/>
        </w:rPr>
        <w:t>Under Federal regulations any material developed under this grant may be copyrighted; however, the Federal government retains a royalty-free right to use and authorize others to use the material.  This applies to any material developed whether copyrighted or not.</w:t>
      </w:r>
    </w:p>
    <w:p w14:paraId="7538558C" w14:textId="77777777" w:rsidR="00976C35" w:rsidRDefault="00976C35" w:rsidP="00976C35">
      <w:pPr>
        <w:spacing w:after="0" w:line="240" w:lineRule="auto"/>
        <w:outlineLvl w:val="0"/>
        <w:rPr>
          <w:rFonts w:cs="Times New Roman"/>
          <w:sz w:val="24"/>
          <w:szCs w:val="24"/>
        </w:rPr>
      </w:pPr>
    </w:p>
    <w:p w14:paraId="0D36D8C5" w14:textId="77777777" w:rsidR="00976C35" w:rsidRPr="008D781B" w:rsidRDefault="00976C35" w:rsidP="00976C35">
      <w:pPr>
        <w:spacing w:after="0" w:line="240" w:lineRule="auto"/>
        <w:outlineLvl w:val="0"/>
        <w:rPr>
          <w:rFonts w:cs="Times New Roman"/>
          <w:sz w:val="24"/>
          <w:szCs w:val="24"/>
        </w:rPr>
      </w:pPr>
    </w:p>
    <w:p w14:paraId="0C26B70A" w14:textId="77777777" w:rsidR="00B14747" w:rsidRPr="008D781B" w:rsidRDefault="00B14747" w:rsidP="00B14747">
      <w:pPr>
        <w:spacing w:after="0" w:line="240" w:lineRule="auto"/>
        <w:ind w:left="360"/>
        <w:outlineLvl w:val="0"/>
        <w:rPr>
          <w:rFonts w:cs="Times New Roman"/>
          <w:b/>
          <w:sz w:val="24"/>
          <w:szCs w:val="24"/>
        </w:rPr>
      </w:pPr>
      <w:r w:rsidRPr="008D781B">
        <w:rPr>
          <w:rFonts w:cs="Times New Roman"/>
          <w:sz w:val="24"/>
          <w:szCs w:val="24"/>
        </w:rPr>
        <w:t xml:space="preserve">    </w:t>
      </w:r>
    </w:p>
    <w:p w14:paraId="4448BA52" w14:textId="77777777" w:rsidR="00B14747" w:rsidRPr="00E87D28" w:rsidRDefault="00B14747" w:rsidP="000262C8">
      <w:pPr>
        <w:numPr>
          <w:ilvl w:val="0"/>
          <w:numId w:val="23"/>
        </w:numPr>
        <w:spacing w:after="0" w:line="240" w:lineRule="auto"/>
        <w:ind w:left="576" w:hanging="576"/>
        <w:contextualSpacing/>
        <w:outlineLvl w:val="0"/>
        <w:rPr>
          <w:rFonts w:cs="Times New Roman"/>
          <w:b/>
          <w:color w:val="4F81BD" w:themeColor="accent1"/>
          <w:sz w:val="26"/>
          <w:szCs w:val="26"/>
        </w:rPr>
      </w:pPr>
      <w:r w:rsidRPr="00E87D28">
        <w:rPr>
          <w:rFonts w:cs="Times New Roman"/>
          <w:b/>
          <w:color w:val="4F81BD" w:themeColor="accent1"/>
          <w:sz w:val="26"/>
          <w:szCs w:val="26"/>
        </w:rPr>
        <w:t>Examples of Act</w:t>
      </w:r>
      <w:r w:rsidR="00AD543F">
        <w:rPr>
          <w:rFonts w:cs="Times New Roman"/>
          <w:b/>
          <w:color w:val="4F81BD" w:themeColor="accent1"/>
          <w:sz w:val="26"/>
          <w:szCs w:val="26"/>
        </w:rPr>
        <w:t xml:space="preserve">ivities and Services </w:t>
      </w:r>
      <w:r w:rsidR="00CC283D">
        <w:rPr>
          <w:rFonts w:cs="Times New Roman"/>
          <w:b/>
          <w:color w:val="4F81BD" w:themeColor="accent1"/>
          <w:sz w:val="26"/>
          <w:szCs w:val="26"/>
        </w:rPr>
        <w:t>that may b</w:t>
      </w:r>
      <w:r w:rsidR="00AD543F">
        <w:rPr>
          <w:rFonts w:cs="Times New Roman"/>
          <w:b/>
          <w:color w:val="4F81BD" w:themeColor="accent1"/>
          <w:sz w:val="26"/>
          <w:szCs w:val="26"/>
        </w:rPr>
        <w:t>e</w:t>
      </w:r>
      <w:r w:rsidRPr="00E87D28">
        <w:rPr>
          <w:rFonts w:cs="Times New Roman"/>
          <w:b/>
          <w:color w:val="4F81BD" w:themeColor="accent1"/>
          <w:sz w:val="26"/>
          <w:szCs w:val="26"/>
        </w:rPr>
        <w:t xml:space="preserve"> Funded through FDPNE</w:t>
      </w:r>
    </w:p>
    <w:p w14:paraId="3520C4C4" w14:textId="77777777" w:rsidR="00B14747" w:rsidRPr="008D781B" w:rsidRDefault="00B14747" w:rsidP="00B14747">
      <w:pPr>
        <w:pStyle w:val="Default"/>
        <w:rPr>
          <w:rFonts w:asciiTheme="minorHAnsi" w:hAnsiTheme="minorHAnsi"/>
        </w:rPr>
      </w:pPr>
      <w:r w:rsidRPr="008D781B">
        <w:rPr>
          <w:rFonts w:asciiTheme="minorHAnsi" w:hAnsiTheme="minorHAnsi"/>
        </w:rPr>
        <w:t xml:space="preserve">The provisions of 2 CFR 200 Subpart E allow FNS to make reasonable judgments as to what is necessary and reasonable to conduct activities that improve the likelihood that persons eligible for FDPIR will make healthy food choices and choose physically active lifestyles consistent with the current </w:t>
      </w:r>
      <w:r w:rsidRPr="008D781B">
        <w:rPr>
          <w:rFonts w:asciiTheme="minorHAnsi" w:hAnsiTheme="minorHAnsi"/>
          <w:i/>
        </w:rPr>
        <w:t>Dietary Guidelines for Americans</w:t>
      </w:r>
      <w:r w:rsidRPr="008D781B">
        <w:rPr>
          <w:rFonts w:asciiTheme="minorHAnsi" w:hAnsiTheme="minorHAnsi"/>
        </w:rPr>
        <w:t xml:space="preserve"> and the USDA food guidance system.  The items listed below are examples of activities and services that </w:t>
      </w:r>
      <w:r w:rsidRPr="00AD543F">
        <w:rPr>
          <w:rFonts w:asciiTheme="minorHAnsi" w:hAnsiTheme="minorHAnsi"/>
        </w:rPr>
        <w:t>may</w:t>
      </w:r>
      <w:r w:rsidRPr="008D781B">
        <w:rPr>
          <w:rFonts w:asciiTheme="minorHAnsi" w:hAnsiTheme="minorHAnsi"/>
        </w:rPr>
        <w:t xml:space="preserve"> be funded through FDPNE.  When FDPIR participants or potentially eligible persons are not the primary target of a nutrition class or the nutrition education is provided in conjunction with another program (e.g., SNAP-Ed, The Special Supplemental Nutrition Program for Women, Infants, and Children [WIC], and the Indian Health Service), FDPNE may fund the pro rata share of the class that includes FDPIR participants.  For example, if a nutrition education class has 100 participants and 25 students are FDPIR-eligible, FDPNE funds may cover 25 percent of the cost.  </w:t>
      </w:r>
    </w:p>
    <w:p w14:paraId="45295909" w14:textId="77777777" w:rsidR="00B14747" w:rsidRPr="008D781B" w:rsidRDefault="00B14747" w:rsidP="00B14747">
      <w:pPr>
        <w:spacing w:after="0" w:line="240" w:lineRule="auto"/>
        <w:ind w:left="576"/>
        <w:contextualSpacing/>
        <w:outlineLvl w:val="0"/>
        <w:rPr>
          <w:rFonts w:cs="Times New Roman"/>
          <w:b/>
          <w:sz w:val="24"/>
          <w:szCs w:val="24"/>
        </w:rPr>
      </w:pPr>
    </w:p>
    <w:p w14:paraId="5E499332" w14:textId="77777777" w:rsidR="00B14747" w:rsidRPr="008D781B" w:rsidRDefault="00B14747" w:rsidP="000262C8">
      <w:pPr>
        <w:widowControl w:val="0"/>
        <w:numPr>
          <w:ilvl w:val="0"/>
          <w:numId w:val="25"/>
        </w:numPr>
        <w:autoSpaceDE w:val="0"/>
        <w:autoSpaceDN w:val="0"/>
        <w:adjustRightInd w:val="0"/>
        <w:spacing w:after="0" w:line="240" w:lineRule="auto"/>
        <w:contextualSpacing/>
        <w:rPr>
          <w:rFonts w:cs="Times New Roman"/>
          <w:sz w:val="24"/>
          <w:szCs w:val="24"/>
        </w:rPr>
      </w:pPr>
      <w:r w:rsidRPr="008D781B">
        <w:rPr>
          <w:rFonts w:cs="Times New Roman"/>
          <w:sz w:val="24"/>
          <w:szCs w:val="24"/>
          <w:u w:val="single"/>
        </w:rPr>
        <w:t>Staff/Labor Costs</w:t>
      </w:r>
      <w:r w:rsidRPr="008D781B">
        <w:rPr>
          <w:rFonts w:cs="Times New Roman"/>
          <w:sz w:val="24"/>
          <w:szCs w:val="24"/>
        </w:rPr>
        <w:t xml:space="preserve"> – Salaries and benefits should be restricted to those directly involved in nutrition education.  It is not allowable to use FDPNE funds to pay for staff and labor costs for essential staff covered by administrative funds, e.g. the FDPIR director.</w:t>
      </w:r>
      <w:r w:rsidR="00511744">
        <w:rPr>
          <w:rFonts w:cs="Times New Roman"/>
          <w:sz w:val="24"/>
          <w:szCs w:val="24"/>
        </w:rPr>
        <w:t xml:space="preserve">  Individuals may not be paid from multiple Federal funding sources.</w:t>
      </w:r>
    </w:p>
    <w:p w14:paraId="47A0D8B4" w14:textId="77777777" w:rsidR="00B14747" w:rsidRPr="008D781B" w:rsidRDefault="00B14747" w:rsidP="00B14747">
      <w:pPr>
        <w:widowControl w:val="0"/>
        <w:autoSpaceDE w:val="0"/>
        <w:autoSpaceDN w:val="0"/>
        <w:adjustRightInd w:val="0"/>
        <w:spacing w:after="0" w:line="240" w:lineRule="auto"/>
        <w:ind w:left="360"/>
        <w:contextualSpacing/>
        <w:rPr>
          <w:rFonts w:cs="Times New Roman"/>
          <w:sz w:val="24"/>
          <w:szCs w:val="24"/>
        </w:rPr>
      </w:pPr>
    </w:p>
    <w:p w14:paraId="00A64EAE" w14:textId="77777777" w:rsidR="00B14747" w:rsidRPr="008D781B" w:rsidRDefault="00B14747" w:rsidP="000262C8">
      <w:pPr>
        <w:pStyle w:val="ListParagraph"/>
        <w:widowControl w:val="0"/>
        <w:numPr>
          <w:ilvl w:val="0"/>
          <w:numId w:val="29"/>
        </w:numPr>
        <w:autoSpaceDE w:val="0"/>
        <w:autoSpaceDN w:val="0"/>
        <w:adjustRightInd w:val="0"/>
        <w:spacing w:after="0" w:line="240" w:lineRule="auto"/>
        <w:rPr>
          <w:rFonts w:cs="Times New Roman"/>
          <w:sz w:val="24"/>
          <w:szCs w:val="24"/>
        </w:rPr>
      </w:pPr>
      <w:r w:rsidRPr="008D781B">
        <w:rPr>
          <w:rFonts w:cs="Times New Roman"/>
          <w:b/>
          <w:sz w:val="24"/>
          <w:szCs w:val="24"/>
          <w:u w:val="single"/>
        </w:rPr>
        <w:t>Caution</w:t>
      </w:r>
      <w:r w:rsidRPr="008D781B">
        <w:rPr>
          <w:rFonts w:cs="Times New Roman"/>
          <w:sz w:val="24"/>
          <w:szCs w:val="24"/>
        </w:rPr>
        <w:t xml:space="preserve">: Remember that there is no guarantee that grant funds will be available or awarded next year. The salary of any staff time covered by FDPNE funds cannot be guaranteed after the end of the performance period. </w:t>
      </w:r>
    </w:p>
    <w:p w14:paraId="07252229" w14:textId="77777777" w:rsidR="00B14747" w:rsidRPr="008D781B" w:rsidRDefault="00B14747" w:rsidP="00B14747">
      <w:pPr>
        <w:widowControl w:val="0"/>
        <w:autoSpaceDE w:val="0"/>
        <w:autoSpaceDN w:val="0"/>
        <w:adjustRightInd w:val="0"/>
        <w:spacing w:after="0" w:line="240" w:lineRule="auto"/>
        <w:ind w:left="360"/>
        <w:contextualSpacing/>
        <w:rPr>
          <w:rFonts w:cs="Times New Roman"/>
          <w:sz w:val="24"/>
          <w:szCs w:val="24"/>
        </w:rPr>
      </w:pPr>
    </w:p>
    <w:p w14:paraId="369C342C" w14:textId="77777777" w:rsidR="00B14747" w:rsidRPr="00096B1F" w:rsidRDefault="00B14747" w:rsidP="00096B1F">
      <w:pPr>
        <w:widowControl w:val="0"/>
        <w:numPr>
          <w:ilvl w:val="0"/>
          <w:numId w:val="25"/>
        </w:numPr>
        <w:autoSpaceDE w:val="0"/>
        <w:autoSpaceDN w:val="0"/>
        <w:adjustRightInd w:val="0"/>
        <w:spacing w:after="0" w:line="240" w:lineRule="auto"/>
        <w:contextualSpacing/>
        <w:rPr>
          <w:rFonts w:cs="Times New Roman"/>
          <w:sz w:val="24"/>
          <w:szCs w:val="24"/>
        </w:rPr>
      </w:pPr>
      <w:r w:rsidRPr="008D781B">
        <w:rPr>
          <w:rFonts w:cs="Times New Roman"/>
          <w:sz w:val="24"/>
          <w:szCs w:val="24"/>
          <w:u w:val="single"/>
        </w:rPr>
        <w:t>Nutrition Classes</w:t>
      </w:r>
      <w:r w:rsidRPr="008D781B">
        <w:rPr>
          <w:rFonts w:cs="Times New Roman"/>
          <w:sz w:val="24"/>
          <w:szCs w:val="24"/>
        </w:rPr>
        <w:t xml:space="preserve"> - The primary purpose of the class must be to provide nutrition education to FDPIR participants and potentially eligible persons.  The classes must be directly related to the goal or goals selected.  Relevant topics include, but are not limited to:</w:t>
      </w:r>
    </w:p>
    <w:p w14:paraId="218A4095" w14:textId="77777777" w:rsidR="00B14747" w:rsidRPr="008D781B" w:rsidRDefault="00573BCF" w:rsidP="000262C8">
      <w:pPr>
        <w:widowControl w:val="0"/>
        <w:numPr>
          <w:ilvl w:val="0"/>
          <w:numId w:val="26"/>
        </w:numPr>
        <w:autoSpaceDE w:val="0"/>
        <w:autoSpaceDN w:val="0"/>
        <w:adjustRightInd w:val="0"/>
        <w:spacing w:after="0" w:line="240" w:lineRule="auto"/>
        <w:ind w:left="1512"/>
        <w:rPr>
          <w:rFonts w:cs="Times New Roman"/>
          <w:color w:val="000000"/>
          <w:sz w:val="24"/>
          <w:szCs w:val="24"/>
        </w:rPr>
      </w:pPr>
      <w:r>
        <w:rPr>
          <w:rFonts w:cs="Times New Roman"/>
          <w:color w:val="000000"/>
          <w:sz w:val="24"/>
          <w:szCs w:val="24"/>
        </w:rPr>
        <w:t>Meal planning;</w:t>
      </w:r>
    </w:p>
    <w:p w14:paraId="4FDC65F3" w14:textId="77777777" w:rsidR="00B14747" w:rsidRPr="008D781B" w:rsidRDefault="00573BCF" w:rsidP="000262C8">
      <w:pPr>
        <w:widowControl w:val="0"/>
        <w:numPr>
          <w:ilvl w:val="0"/>
          <w:numId w:val="26"/>
        </w:numPr>
        <w:autoSpaceDE w:val="0"/>
        <w:autoSpaceDN w:val="0"/>
        <w:adjustRightInd w:val="0"/>
        <w:spacing w:after="0" w:line="240" w:lineRule="auto"/>
        <w:ind w:left="1512"/>
        <w:rPr>
          <w:rFonts w:cs="Times New Roman"/>
          <w:color w:val="000000"/>
          <w:sz w:val="24"/>
          <w:szCs w:val="24"/>
        </w:rPr>
      </w:pPr>
      <w:r>
        <w:rPr>
          <w:rFonts w:cs="Times New Roman"/>
          <w:color w:val="000000"/>
          <w:sz w:val="24"/>
          <w:szCs w:val="24"/>
        </w:rPr>
        <w:t>Food portions;</w:t>
      </w:r>
    </w:p>
    <w:p w14:paraId="5540029A" w14:textId="77777777" w:rsidR="00B14747" w:rsidRPr="008D781B" w:rsidRDefault="00573BCF" w:rsidP="000262C8">
      <w:pPr>
        <w:widowControl w:val="0"/>
        <w:numPr>
          <w:ilvl w:val="0"/>
          <w:numId w:val="26"/>
        </w:numPr>
        <w:autoSpaceDE w:val="0"/>
        <w:autoSpaceDN w:val="0"/>
        <w:adjustRightInd w:val="0"/>
        <w:spacing w:after="0" w:line="240" w:lineRule="auto"/>
        <w:ind w:left="1512"/>
        <w:rPr>
          <w:rFonts w:cs="Times New Roman"/>
          <w:color w:val="000000"/>
          <w:sz w:val="24"/>
          <w:szCs w:val="24"/>
        </w:rPr>
      </w:pPr>
      <w:r>
        <w:rPr>
          <w:rFonts w:cs="Times New Roman"/>
          <w:color w:val="000000"/>
          <w:sz w:val="24"/>
          <w:szCs w:val="24"/>
        </w:rPr>
        <w:t>Nutrient composition of foods;</w:t>
      </w:r>
    </w:p>
    <w:p w14:paraId="13B0BA4B" w14:textId="77777777" w:rsidR="00B14747" w:rsidRPr="008D781B" w:rsidRDefault="00B14747" w:rsidP="000262C8">
      <w:pPr>
        <w:widowControl w:val="0"/>
        <w:numPr>
          <w:ilvl w:val="0"/>
          <w:numId w:val="26"/>
        </w:numPr>
        <w:autoSpaceDE w:val="0"/>
        <w:autoSpaceDN w:val="0"/>
        <w:adjustRightInd w:val="0"/>
        <w:spacing w:after="0" w:line="240" w:lineRule="auto"/>
        <w:ind w:left="1512"/>
        <w:rPr>
          <w:rFonts w:cs="Times New Roman"/>
          <w:color w:val="000000"/>
          <w:sz w:val="24"/>
          <w:szCs w:val="24"/>
        </w:rPr>
      </w:pPr>
      <w:r w:rsidRPr="008D781B">
        <w:rPr>
          <w:rFonts w:cs="Times New Roman"/>
          <w:color w:val="000000"/>
          <w:sz w:val="24"/>
          <w:szCs w:val="24"/>
        </w:rPr>
        <w:t>Healthy cooking</w:t>
      </w:r>
      <w:r w:rsidR="00573BCF">
        <w:rPr>
          <w:rFonts w:cs="Times New Roman"/>
          <w:color w:val="000000"/>
          <w:sz w:val="24"/>
          <w:szCs w:val="24"/>
        </w:rPr>
        <w:t>; and</w:t>
      </w:r>
      <w:r w:rsidRPr="008D781B">
        <w:rPr>
          <w:rFonts w:cs="Times New Roman"/>
          <w:color w:val="000000"/>
          <w:sz w:val="24"/>
          <w:szCs w:val="24"/>
        </w:rPr>
        <w:t xml:space="preserve"> </w:t>
      </w:r>
    </w:p>
    <w:p w14:paraId="7DE79BBF" w14:textId="77777777" w:rsidR="00B14747" w:rsidRPr="008D781B" w:rsidRDefault="00B14747" w:rsidP="000262C8">
      <w:pPr>
        <w:widowControl w:val="0"/>
        <w:numPr>
          <w:ilvl w:val="0"/>
          <w:numId w:val="26"/>
        </w:numPr>
        <w:autoSpaceDE w:val="0"/>
        <w:autoSpaceDN w:val="0"/>
        <w:adjustRightInd w:val="0"/>
        <w:spacing w:after="0" w:line="240" w:lineRule="auto"/>
        <w:ind w:left="1512"/>
        <w:rPr>
          <w:rFonts w:cs="Times New Roman"/>
          <w:color w:val="000000"/>
          <w:sz w:val="24"/>
          <w:szCs w:val="24"/>
        </w:rPr>
      </w:pPr>
      <w:r w:rsidRPr="008D781B">
        <w:rPr>
          <w:rFonts w:cs="Times New Roman"/>
          <w:color w:val="000000"/>
          <w:sz w:val="24"/>
          <w:szCs w:val="24"/>
        </w:rPr>
        <w:t>Food safety</w:t>
      </w:r>
      <w:r w:rsidR="00573BCF">
        <w:rPr>
          <w:rFonts w:cs="Times New Roman"/>
          <w:color w:val="000000"/>
          <w:sz w:val="24"/>
          <w:szCs w:val="24"/>
        </w:rPr>
        <w:t>.</w:t>
      </w:r>
    </w:p>
    <w:p w14:paraId="394ED9AF" w14:textId="77777777" w:rsidR="00B14747" w:rsidRPr="008D781B" w:rsidRDefault="00B14747" w:rsidP="00B14747">
      <w:pPr>
        <w:widowControl w:val="0"/>
        <w:autoSpaceDE w:val="0"/>
        <w:autoSpaceDN w:val="0"/>
        <w:adjustRightInd w:val="0"/>
        <w:spacing w:after="0" w:line="240" w:lineRule="auto"/>
        <w:ind w:left="1080"/>
        <w:rPr>
          <w:rFonts w:cs="Times New Roman"/>
          <w:color w:val="000000"/>
          <w:sz w:val="24"/>
          <w:szCs w:val="24"/>
        </w:rPr>
      </w:pPr>
    </w:p>
    <w:p w14:paraId="2101EC9D" w14:textId="77777777" w:rsidR="00B14747" w:rsidRPr="00096B1F" w:rsidRDefault="00B14747" w:rsidP="00096B1F">
      <w:pPr>
        <w:pStyle w:val="ListParagraph"/>
        <w:widowControl w:val="0"/>
        <w:numPr>
          <w:ilvl w:val="0"/>
          <w:numId w:val="25"/>
        </w:numPr>
        <w:autoSpaceDE w:val="0"/>
        <w:autoSpaceDN w:val="0"/>
        <w:adjustRightInd w:val="0"/>
        <w:spacing w:after="0" w:line="240" w:lineRule="auto"/>
        <w:rPr>
          <w:rFonts w:cs="Times New Roman"/>
          <w:color w:val="000000"/>
          <w:sz w:val="24"/>
          <w:szCs w:val="24"/>
        </w:rPr>
      </w:pPr>
      <w:r w:rsidRPr="008D781B">
        <w:rPr>
          <w:rFonts w:cs="Times New Roman"/>
          <w:color w:val="000000"/>
          <w:sz w:val="24"/>
          <w:szCs w:val="24"/>
          <w:u w:val="single"/>
        </w:rPr>
        <w:t>Cost of Food</w:t>
      </w:r>
      <w:r w:rsidRPr="008D781B">
        <w:rPr>
          <w:rFonts w:cs="Times New Roman"/>
          <w:color w:val="000000"/>
          <w:sz w:val="24"/>
          <w:szCs w:val="24"/>
        </w:rPr>
        <w:t xml:space="preserve"> - Food for recipe/taste testing purposes and cost of kitchen supplies necessary for food storage, preparation, food samples associated with educational lessons, and display of food prepared for demonstration purposes. </w:t>
      </w:r>
    </w:p>
    <w:p w14:paraId="61DEF4F0" w14:textId="77777777" w:rsidR="00B14747" w:rsidRPr="008D781B" w:rsidRDefault="00B14747" w:rsidP="000262C8">
      <w:pPr>
        <w:pStyle w:val="ListParagraph"/>
        <w:widowControl w:val="0"/>
        <w:numPr>
          <w:ilvl w:val="1"/>
          <w:numId w:val="25"/>
        </w:numPr>
        <w:autoSpaceDE w:val="0"/>
        <w:autoSpaceDN w:val="0"/>
        <w:adjustRightInd w:val="0"/>
        <w:spacing w:after="0" w:line="240" w:lineRule="auto"/>
        <w:rPr>
          <w:rFonts w:cs="Times New Roman"/>
          <w:color w:val="000000"/>
          <w:sz w:val="24"/>
          <w:szCs w:val="24"/>
        </w:rPr>
      </w:pPr>
      <w:r w:rsidRPr="008D781B">
        <w:rPr>
          <w:rFonts w:cs="Times New Roman"/>
          <w:sz w:val="24"/>
          <w:szCs w:val="24"/>
        </w:rPr>
        <w:t>Cooking demonstrations and taste tests should be designed as opportunities to learn food preparation skills and sample new recipes.</w:t>
      </w:r>
      <w:r w:rsidR="00AD543F">
        <w:rPr>
          <w:rFonts w:cs="Times New Roman"/>
          <w:sz w:val="24"/>
          <w:szCs w:val="24"/>
        </w:rPr>
        <w:t xml:space="preserve"> </w:t>
      </w:r>
      <w:r w:rsidRPr="008D781B">
        <w:rPr>
          <w:rFonts w:cs="Times New Roman"/>
          <w:sz w:val="24"/>
          <w:szCs w:val="24"/>
        </w:rPr>
        <w:t xml:space="preserve"> These events should not provide full meals to participants using FDPNE funds.  </w:t>
      </w:r>
    </w:p>
    <w:p w14:paraId="416773FA" w14:textId="77777777" w:rsidR="00B14747" w:rsidRPr="008D781B" w:rsidRDefault="00B14747" w:rsidP="00B14747">
      <w:pPr>
        <w:widowControl w:val="0"/>
        <w:autoSpaceDE w:val="0"/>
        <w:autoSpaceDN w:val="0"/>
        <w:adjustRightInd w:val="0"/>
        <w:spacing w:after="0" w:line="240" w:lineRule="auto"/>
        <w:ind w:left="1080"/>
        <w:rPr>
          <w:rFonts w:cs="Times New Roman"/>
          <w:color w:val="000000"/>
          <w:sz w:val="24"/>
          <w:szCs w:val="24"/>
        </w:rPr>
      </w:pPr>
    </w:p>
    <w:p w14:paraId="38D92107" w14:textId="77777777" w:rsidR="00B14747" w:rsidRPr="008D781B" w:rsidRDefault="00B14747" w:rsidP="000262C8">
      <w:pPr>
        <w:numPr>
          <w:ilvl w:val="0"/>
          <w:numId w:val="25"/>
        </w:numPr>
        <w:spacing w:line="240" w:lineRule="auto"/>
        <w:contextualSpacing/>
        <w:rPr>
          <w:rFonts w:cs="Times New Roman"/>
          <w:sz w:val="24"/>
          <w:szCs w:val="24"/>
        </w:rPr>
      </w:pPr>
      <w:r w:rsidRPr="008D781B">
        <w:rPr>
          <w:rFonts w:cs="Times New Roman"/>
          <w:sz w:val="24"/>
          <w:szCs w:val="24"/>
          <w:u w:val="single"/>
        </w:rPr>
        <w:t>Nutrition Education Materials</w:t>
      </w:r>
      <w:r w:rsidRPr="008D781B">
        <w:rPr>
          <w:rFonts w:cs="Times New Roman"/>
          <w:sz w:val="24"/>
          <w:szCs w:val="24"/>
        </w:rPr>
        <w:t xml:space="preserve"> - Materials, supplies, and resources needed to conduct nutrition education activities and classes.</w:t>
      </w:r>
    </w:p>
    <w:p w14:paraId="7CD4CFE6" w14:textId="77777777" w:rsidR="00B14747" w:rsidRPr="008D781B" w:rsidRDefault="00B14747" w:rsidP="00B14747">
      <w:pPr>
        <w:spacing w:line="240" w:lineRule="auto"/>
        <w:ind w:left="360"/>
        <w:contextualSpacing/>
        <w:rPr>
          <w:rFonts w:cs="Times New Roman"/>
          <w:sz w:val="24"/>
          <w:szCs w:val="24"/>
        </w:rPr>
      </w:pPr>
    </w:p>
    <w:p w14:paraId="0B3899E7" w14:textId="77777777" w:rsidR="00B14747" w:rsidRPr="008D781B" w:rsidRDefault="00B14747" w:rsidP="000262C8">
      <w:pPr>
        <w:numPr>
          <w:ilvl w:val="0"/>
          <w:numId w:val="25"/>
        </w:numPr>
        <w:tabs>
          <w:tab w:val="left" w:pos="360"/>
        </w:tabs>
        <w:spacing w:line="240" w:lineRule="auto"/>
        <w:contextualSpacing/>
        <w:rPr>
          <w:rFonts w:cs="Times New Roman"/>
          <w:sz w:val="24"/>
          <w:szCs w:val="24"/>
        </w:rPr>
      </w:pPr>
      <w:r w:rsidRPr="008D781B">
        <w:rPr>
          <w:rFonts w:cs="Times New Roman"/>
          <w:sz w:val="24"/>
          <w:szCs w:val="24"/>
          <w:u w:val="single"/>
        </w:rPr>
        <w:t>Nutrition Education Reinforcement Items and Incentives</w:t>
      </w:r>
      <w:r w:rsidRPr="008D781B">
        <w:rPr>
          <w:rFonts w:cs="Times New Roman"/>
          <w:sz w:val="24"/>
          <w:szCs w:val="24"/>
        </w:rPr>
        <w:t xml:space="preserve"> - Might include refrigerator magnets, measuring cups, measuring spoons, or other items of nominal value that reinforce a nutrition message.  Nutrition messages may come from ChooseMyPlate.gov or the </w:t>
      </w:r>
      <w:r w:rsidRPr="008D781B">
        <w:rPr>
          <w:rFonts w:cs="Times New Roman"/>
          <w:i/>
          <w:sz w:val="24"/>
          <w:szCs w:val="24"/>
        </w:rPr>
        <w:t>Dietary Guidelines for Americans</w:t>
      </w:r>
      <w:r w:rsidRPr="008D781B">
        <w:rPr>
          <w:rFonts w:cs="Times New Roman"/>
          <w:sz w:val="24"/>
          <w:szCs w:val="24"/>
        </w:rPr>
        <w:t xml:space="preserve">, for example.  </w:t>
      </w:r>
      <w:r w:rsidRPr="008D781B">
        <w:rPr>
          <w:rFonts w:cs="Times New Roman"/>
          <w:b/>
          <w:sz w:val="24"/>
          <w:szCs w:val="24"/>
        </w:rPr>
        <w:t xml:space="preserve">NOTE: </w:t>
      </w:r>
      <w:r w:rsidRPr="00AD543F">
        <w:rPr>
          <w:rFonts w:cs="Times New Roman"/>
          <w:sz w:val="24"/>
          <w:szCs w:val="24"/>
        </w:rPr>
        <w:t xml:space="preserve">FNS policy does not authorize spending more than </w:t>
      </w:r>
      <w:r w:rsidRPr="00AD543F">
        <w:rPr>
          <w:rFonts w:cs="Times New Roman"/>
          <w:b/>
          <w:sz w:val="24"/>
          <w:szCs w:val="24"/>
        </w:rPr>
        <w:t>$4.00 each</w:t>
      </w:r>
      <w:r w:rsidRPr="00AD543F">
        <w:rPr>
          <w:rFonts w:cs="Times New Roman"/>
          <w:sz w:val="24"/>
          <w:szCs w:val="24"/>
        </w:rPr>
        <w:t xml:space="preserve"> for these items.</w:t>
      </w:r>
    </w:p>
    <w:p w14:paraId="1574E366" w14:textId="77777777" w:rsidR="00B14747" w:rsidRPr="008D781B" w:rsidRDefault="00B14747" w:rsidP="00B14747">
      <w:pPr>
        <w:tabs>
          <w:tab w:val="left" w:pos="360"/>
        </w:tabs>
        <w:spacing w:line="240" w:lineRule="auto"/>
        <w:ind w:left="360"/>
        <w:contextualSpacing/>
        <w:rPr>
          <w:rFonts w:cs="Times New Roman"/>
          <w:sz w:val="24"/>
          <w:szCs w:val="24"/>
        </w:rPr>
      </w:pPr>
    </w:p>
    <w:p w14:paraId="40448789" w14:textId="77777777" w:rsidR="00B14747" w:rsidRPr="008D781B" w:rsidRDefault="00B14747" w:rsidP="000262C8">
      <w:pPr>
        <w:numPr>
          <w:ilvl w:val="0"/>
          <w:numId w:val="25"/>
        </w:numPr>
        <w:tabs>
          <w:tab w:val="left" w:pos="360"/>
        </w:tabs>
        <w:spacing w:after="0" w:line="240" w:lineRule="auto"/>
        <w:contextualSpacing/>
        <w:rPr>
          <w:rFonts w:cs="Times New Roman"/>
          <w:sz w:val="24"/>
          <w:szCs w:val="24"/>
        </w:rPr>
      </w:pPr>
      <w:r w:rsidRPr="008D781B">
        <w:rPr>
          <w:rFonts w:cs="Times New Roman"/>
          <w:sz w:val="24"/>
          <w:szCs w:val="24"/>
          <w:u w:val="single"/>
        </w:rPr>
        <w:t>Gardening Projects</w:t>
      </w:r>
      <w:r w:rsidRPr="008D781B">
        <w:rPr>
          <w:rFonts w:cs="Times New Roman"/>
          <w:sz w:val="24"/>
          <w:szCs w:val="24"/>
        </w:rPr>
        <w:t xml:space="preserve"> - Gardening is a beneficial activity that can help individuals or families increase their consumption of fresh fruits and vegetables.  Educational supplies and staff salaries to teach gardening concepts that reinforce the beneficial nutrition aspects of gardening are allowable costs.  However, the cost for the rental or purchase of garden equipment (e.g., fertilizer, tractors), the purchase or rental of land for garden plots, and the purchase of seeds, plants, and other gardening supplies can only be allowable costs if they directly relate to the </w:t>
      </w:r>
      <w:r w:rsidRPr="008D781B">
        <w:rPr>
          <w:rFonts w:cs="Times New Roman"/>
          <w:sz w:val="24"/>
          <w:szCs w:val="24"/>
          <w:u w:val="single"/>
        </w:rPr>
        <w:t>provision of nutrition education.</w:t>
      </w:r>
    </w:p>
    <w:p w14:paraId="2010778D" w14:textId="77777777" w:rsidR="00B14747" w:rsidRPr="008D781B" w:rsidRDefault="00B14747" w:rsidP="000262C8">
      <w:pPr>
        <w:pStyle w:val="ListParagraph"/>
        <w:numPr>
          <w:ilvl w:val="1"/>
          <w:numId w:val="25"/>
        </w:numPr>
        <w:tabs>
          <w:tab w:val="left" w:pos="360"/>
        </w:tabs>
        <w:spacing w:after="0" w:line="240" w:lineRule="auto"/>
        <w:rPr>
          <w:rFonts w:cs="Times New Roman"/>
          <w:sz w:val="24"/>
          <w:szCs w:val="24"/>
        </w:rPr>
      </w:pPr>
      <w:r w:rsidRPr="008D781B">
        <w:rPr>
          <w:rFonts w:cs="Times New Roman"/>
          <w:sz w:val="24"/>
          <w:szCs w:val="24"/>
        </w:rPr>
        <w:t xml:space="preserve">Gardening projects that do not include a nutrition education component will </w:t>
      </w:r>
      <w:r w:rsidRPr="008D781B">
        <w:rPr>
          <w:rFonts w:cs="Times New Roman"/>
          <w:b/>
          <w:sz w:val="24"/>
          <w:szCs w:val="24"/>
        </w:rPr>
        <w:t>not</w:t>
      </w:r>
      <w:r w:rsidRPr="008D781B">
        <w:rPr>
          <w:rFonts w:cs="Times New Roman"/>
          <w:sz w:val="24"/>
          <w:szCs w:val="24"/>
        </w:rPr>
        <w:t xml:space="preserve"> be funded.  Below are examples of a project that could not receive funding and a project that could receive funding.  </w:t>
      </w:r>
      <w:r w:rsidRPr="008D781B">
        <w:rPr>
          <w:rFonts w:cs="Times New Roman"/>
          <w:sz w:val="24"/>
          <w:szCs w:val="24"/>
          <w:u w:val="single"/>
        </w:rPr>
        <w:t>Disclaimer</w:t>
      </w:r>
      <w:r w:rsidRPr="008D781B">
        <w:rPr>
          <w:rFonts w:cs="Times New Roman"/>
          <w:sz w:val="24"/>
          <w:szCs w:val="24"/>
        </w:rPr>
        <w:t>: These examples are intended to serve as illustrations of how nutrition ed</w:t>
      </w:r>
      <w:r w:rsidR="00AD543F">
        <w:rPr>
          <w:rFonts w:cs="Times New Roman"/>
          <w:sz w:val="24"/>
          <w:szCs w:val="24"/>
        </w:rPr>
        <w:t>ucation might be implemented in</w:t>
      </w:r>
      <w:r w:rsidRPr="008D781B">
        <w:rPr>
          <w:rFonts w:cs="Times New Roman"/>
          <w:sz w:val="24"/>
          <w:szCs w:val="24"/>
        </w:rPr>
        <w:t xml:space="preserve"> a project and do not reflect projects that are guaranteed to receive FDPNE funding.</w:t>
      </w:r>
    </w:p>
    <w:p w14:paraId="32C71B77" w14:textId="77777777" w:rsidR="00B14747" w:rsidRPr="008D781B" w:rsidRDefault="00B14747" w:rsidP="000262C8">
      <w:pPr>
        <w:pStyle w:val="ListParagraph"/>
        <w:numPr>
          <w:ilvl w:val="2"/>
          <w:numId w:val="25"/>
        </w:numPr>
        <w:tabs>
          <w:tab w:val="left" w:pos="360"/>
        </w:tabs>
        <w:spacing w:after="0" w:line="240" w:lineRule="auto"/>
        <w:rPr>
          <w:rFonts w:cs="Times New Roman"/>
          <w:sz w:val="24"/>
          <w:szCs w:val="24"/>
          <w:u w:val="single"/>
        </w:rPr>
      </w:pPr>
      <w:r w:rsidRPr="008D781B">
        <w:rPr>
          <w:rFonts w:cs="Times New Roman"/>
          <w:sz w:val="24"/>
          <w:szCs w:val="24"/>
          <w:u w:val="single"/>
        </w:rPr>
        <w:t xml:space="preserve">Could </w:t>
      </w:r>
      <w:r w:rsidRPr="008D781B">
        <w:rPr>
          <w:rFonts w:cs="Times New Roman"/>
          <w:b/>
          <w:sz w:val="24"/>
          <w:szCs w:val="24"/>
          <w:u w:val="single"/>
        </w:rPr>
        <w:t>Not</w:t>
      </w:r>
      <w:r w:rsidRPr="008D781B">
        <w:rPr>
          <w:rFonts w:cs="Times New Roman"/>
          <w:sz w:val="24"/>
          <w:szCs w:val="24"/>
          <w:u w:val="single"/>
        </w:rPr>
        <w:t xml:space="preserve"> Receive Funding</w:t>
      </w:r>
      <w:r w:rsidRPr="008D781B">
        <w:rPr>
          <w:rFonts w:cs="Times New Roman"/>
          <w:sz w:val="24"/>
          <w:szCs w:val="24"/>
        </w:rPr>
        <w:t xml:space="preserve">: An ITO proposes building a community garden.  Participants can attend classes where they learn the basics of gardening and are given seeds to begin their own garden.  They are sent home with an information sheet with reminders of gardening basics (e.g., how much sun different plants need, how frequently they should be watered). </w:t>
      </w:r>
    </w:p>
    <w:p w14:paraId="1B756366" w14:textId="77777777" w:rsidR="00B14747" w:rsidRPr="008D781B" w:rsidRDefault="00B14747" w:rsidP="000262C8">
      <w:pPr>
        <w:pStyle w:val="ListParagraph"/>
        <w:numPr>
          <w:ilvl w:val="3"/>
          <w:numId w:val="25"/>
        </w:numPr>
        <w:tabs>
          <w:tab w:val="left" w:pos="360"/>
        </w:tabs>
        <w:spacing w:after="0" w:line="240" w:lineRule="auto"/>
        <w:rPr>
          <w:rFonts w:cs="Times New Roman"/>
          <w:sz w:val="24"/>
          <w:szCs w:val="24"/>
          <w:u w:val="single"/>
        </w:rPr>
      </w:pPr>
      <w:r w:rsidRPr="008D781B">
        <w:rPr>
          <w:rFonts w:cs="Times New Roman"/>
          <w:sz w:val="24"/>
          <w:szCs w:val="24"/>
        </w:rPr>
        <w:t xml:space="preserve">This project could </w:t>
      </w:r>
      <w:r w:rsidRPr="008D781B">
        <w:rPr>
          <w:rFonts w:cs="Times New Roman"/>
          <w:sz w:val="24"/>
          <w:szCs w:val="24"/>
          <w:u w:val="single"/>
        </w:rPr>
        <w:t>NOT</w:t>
      </w:r>
      <w:r w:rsidRPr="008D781B">
        <w:rPr>
          <w:rFonts w:cs="Times New Roman"/>
          <w:sz w:val="24"/>
          <w:szCs w:val="24"/>
        </w:rPr>
        <w:t xml:space="preserve"> be funded because it does not include any nutrition education components.</w:t>
      </w:r>
    </w:p>
    <w:p w14:paraId="0172F841" w14:textId="77777777" w:rsidR="00B14747" w:rsidRPr="008D781B" w:rsidRDefault="00B14747" w:rsidP="000262C8">
      <w:pPr>
        <w:pStyle w:val="ListParagraph"/>
        <w:numPr>
          <w:ilvl w:val="2"/>
          <w:numId w:val="25"/>
        </w:numPr>
        <w:tabs>
          <w:tab w:val="left" w:pos="360"/>
        </w:tabs>
        <w:spacing w:after="0" w:line="240" w:lineRule="auto"/>
        <w:rPr>
          <w:rFonts w:cs="Times New Roman"/>
          <w:sz w:val="28"/>
          <w:szCs w:val="24"/>
        </w:rPr>
      </w:pPr>
      <w:r w:rsidRPr="008D781B">
        <w:rPr>
          <w:rFonts w:cs="Times New Roman"/>
          <w:b/>
          <w:sz w:val="24"/>
          <w:szCs w:val="24"/>
          <w:u w:val="single"/>
        </w:rPr>
        <w:t>Could</w:t>
      </w:r>
      <w:r w:rsidRPr="008D781B">
        <w:rPr>
          <w:rFonts w:cs="Times New Roman"/>
          <w:sz w:val="24"/>
          <w:szCs w:val="24"/>
          <w:u w:val="single"/>
        </w:rPr>
        <w:t xml:space="preserve"> Receive Funding</w:t>
      </w:r>
      <w:r w:rsidRPr="008D781B">
        <w:rPr>
          <w:rFonts w:cs="Times New Roman"/>
          <w:sz w:val="24"/>
          <w:szCs w:val="24"/>
        </w:rPr>
        <w:t xml:space="preserve">: An </w:t>
      </w:r>
      <w:r w:rsidRPr="008D781B">
        <w:rPr>
          <w:rFonts w:cs="Times New Roman"/>
          <w:sz w:val="24"/>
        </w:rPr>
        <w:t xml:space="preserve">ITO proposes building a community garden.  Participants can attend classes where they learn the basics of gardening, </w:t>
      </w:r>
      <w:r w:rsidRPr="008D781B">
        <w:rPr>
          <w:rFonts w:cs="Times New Roman"/>
          <w:b/>
          <w:sz w:val="24"/>
        </w:rPr>
        <w:t>are taught the health benefits of eating fresh vegetables</w:t>
      </w:r>
      <w:r w:rsidRPr="008D781B">
        <w:rPr>
          <w:rFonts w:cs="Times New Roman"/>
          <w:sz w:val="24"/>
        </w:rPr>
        <w:t xml:space="preserve">, and are given seeds to begin their own garden.  They are sent home with an information sheet with reminders of gardening basics (e.g., how much sun different plants need, how frequently they should be watered) </w:t>
      </w:r>
      <w:r w:rsidRPr="008D781B">
        <w:rPr>
          <w:rFonts w:cs="Times New Roman"/>
          <w:b/>
          <w:sz w:val="24"/>
        </w:rPr>
        <w:t>as well as nutritional guidance on how many vegetables they should be eating each day</w:t>
      </w:r>
      <w:r w:rsidRPr="008D781B">
        <w:rPr>
          <w:rFonts w:cs="Times New Roman"/>
          <w:sz w:val="24"/>
        </w:rPr>
        <w:t xml:space="preserve">.  </w:t>
      </w:r>
      <w:r w:rsidRPr="008D781B">
        <w:rPr>
          <w:rFonts w:cs="Times New Roman"/>
          <w:b/>
          <w:sz w:val="24"/>
        </w:rPr>
        <w:t>In addition, participants will be sent home with recipe suggestions for the vegetables they intend to grow.</w:t>
      </w:r>
      <w:r w:rsidRPr="008D781B">
        <w:rPr>
          <w:rFonts w:cs="Times New Roman"/>
          <w:sz w:val="24"/>
        </w:rPr>
        <w:t xml:space="preserve">  </w:t>
      </w:r>
    </w:p>
    <w:p w14:paraId="32AA91EF" w14:textId="77777777" w:rsidR="00B14747" w:rsidRPr="008D781B" w:rsidRDefault="00B14747" w:rsidP="000262C8">
      <w:pPr>
        <w:pStyle w:val="ListParagraph"/>
        <w:numPr>
          <w:ilvl w:val="3"/>
          <w:numId w:val="25"/>
        </w:numPr>
        <w:tabs>
          <w:tab w:val="left" w:pos="360"/>
        </w:tabs>
        <w:spacing w:after="0" w:line="240" w:lineRule="auto"/>
        <w:rPr>
          <w:rFonts w:cs="Times New Roman"/>
          <w:sz w:val="28"/>
          <w:szCs w:val="24"/>
        </w:rPr>
      </w:pPr>
      <w:r w:rsidRPr="008D781B">
        <w:rPr>
          <w:rFonts w:cs="Times New Roman"/>
          <w:sz w:val="24"/>
          <w:szCs w:val="24"/>
        </w:rPr>
        <w:t xml:space="preserve">This project </w:t>
      </w:r>
      <w:r w:rsidRPr="008D781B">
        <w:rPr>
          <w:rFonts w:cs="Times New Roman"/>
          <w:sz w:val="24"/>
          <w:szCs w:val="24"/>
          <w:u w:val="single"/>
        </w:rPr>
        <w:t>COULD</w:t>
      </w:r>
      <w:r w:rsidRPr="008D781B">
        <w:rPr>
          <w:rFonts w:cs="Times New Roman"/>
          <w:sz w:val="24"/>
          <w:szCs w:val="24"/>
        </w:rPr>
        <w:t xml:space="preserve"> receive funding because it includes a strong nutrition education component.</w:t>
      </w:r>
      <w:r w:rsidRPr="008D781B">
        <w:rPr>
          <w:rFonts w:cs="Times New Roman"/>
          <w:sz w:val="28"/>
          <w:szCs w:val="24"/>
        </w:rPr>
        <w:t xml:space="preserve"> </w:t>
      </w:r>
    </w:p>
    <w:p w14:paraId="54AD39C4" w14:textId="77777777" w:rsidR="00B14747" w:rsidRPr="008D781B" w:rsidRDefault="00B14747" w:rsidP="000262C8">
      <w:pPr>
        <w:pStyle w:val="ListParagraph"/>
        <w:numPr>
          <w:ilvl w:val="1"/>
          <w:numId w:val="25"/>
        </w:numPr>
        <w:tabs>
          <w:tab w:val="left" w:pos="360"/>
        </w:tabs>
        <w:spacing w:after="0" w:line="240" w:lineRule="auto"/>
        <w:rPr>
          <w:rFonts w:cs="Times New Roman"/>
          <w:sz w:val="24"/>
          <w:szCs w:val="24"/>
        </w:rPr>
      </w:pPr>
      <w:r w:rsidRPr="008D781B">
        <w:rPr>
          <w:rFonts w:cs="Times New Roman"/>
          <w:sz w:val="24"/>
          <w:szCs w:val="24"/>
        </w:rPr>
        <w:t xml:space="preserve">Gardening supplies and labor may only be used to support community gardens. </w:t>
      </w:r>
    </w:p>
    <w:p w14:paraId="148E0589" w14:textId="77777777" w:rsidR="00B14747" w:rsidRPr="008D781B" w:rsidRDefault="00B14747" w:rsidP="000262C8">
      <w:pPr>
        <w:pStyle w:val="ListParagraph"/>
        <w:numPr>
          <w:ilvl w:val="1"/>
          <w:numId w:val="25"/>
        </w:numPr>
        <w:tabs>
          <w:tab w:val="left" w:pos="360"/>
        </w:tabs>
        <w:spacing w:after="0" w:line="240" w:lineRule="auto"/>
        <w:rPr>
          <w:rFonts w:cs="Times New Roman"/>
          <w:sz w:val="24"/>
          <w:szCs w:val="24"/>
        </w:rPr>
      </w:pPr>
      <w:r w:rsidRPr="008D781B">
        <w:rPr>
          <w:rFonts w:cs="Times New Roman"/>
          <w:sz w:val="24"/>
          <w:szCs w:val="24"/>
        </w:rPr>
        <w:t>Gardening projects should not be used to grow produce for the purpose of supplementing the food package.</w:t>
      </w:r>
    </w:p>
    <w:p w14:paraId="2777152A" w14:textId="77777777" w:rsidR="00B14747" w:rsidRPr="008D781B" w:rsidRDefault="00B14747" w:rsidP="00B14747">
      <w:pPr>
        <w:pStyle w:val="ListParagraph"/>
        <w:tabs>
          <w:tab w:val="left" w:pos="360"/>
        </w:tabs>
        <w:spacing w:after="0" w:line="240" w:lineRule="auto"/>
        <w:ind w:left="1080"/>
        <w:rPr>
          <w:rFonts w:cs="Times New Roman"/>
          <w:color w:val="C0504D" w:themeColor="accent2"/>
          <w:sz w:val="28"/>
          <w:szCs w:val="24"/>
        </w:rPr>
      </w:pPr>
    </w:p>
    <w:p w14:paraId="1E73AF2C" w14:textId="77777777" w:rsidR="00B14747" w:rsidRPr="008D781B" w:rsidRDefault="00B14747" w:rsidP="000262C8">
      <w:pPr>
        <w:numPr>
          <w:ilvl w:val="0"/>
          <w:numId w:val="25"/>
        </w:numPr>
        <w:tabs>
          <w:tab w:val="left" w:pos="360"/>
        </w:tabs>
        <w:spacing w:line="240" w:lineRule="auto"/>
        <w:contextualSpacing/>
        <w:rPr>
          <w:rFonts w:cs="Times New Roman"/>
          <w:sz w:val="24"/>
          <w:szCs w:val="24"/>
        </w:rPr>
      </w:pPr>
      <w:r w:rsidRPr="008D781B">
        <w:rPr>
          <w:rFonts w:cs="Times New Roman"/>
          <w:sz w:val="24"/>
          <w:szCs w:val="24"/>
          <w:u w:val="single"/>
        </w:rPr>
        <w:t xml:space="preserve">Local Radio and Television Spots </w:t>
      </w:r>
      <w:r w:rsidRPr="008D781B">
        <w:rPr>
          <w:rFonts w:cs="Times New Roman"/>
          <w:sz w:val="24"/>
          <w:szCs w:val="24"/>
        </w:rPr>
        <w:t>- Reasonable costs for local public service radio or television announcements and ads that promote nutrition education events for FDPIR participants and potentially eligible persons.</w:t>
      </w:r>
    </w:p>
    <w:p w14:paraId="5713E654" w14:textId="77777777" w:rsidR="00B14747" w:rsidRPr="008D781B" w:rsidRDefault="00B14747" w:rsidP="00B14747">
      <w:pPr>
        <w:tabs>
          <w:tab w:val="left" w:pos="360"/>
        </w:tabs>
        <w:spacing w:line="240" w:lineRule="auto"/>
        <w:ind w:left="360"/>
        <w:contextualSpacing/>
        <w:rPr>
          <w:rFonts w:cs="Times New Roman"/>
          <w:sz w:val="24"/>
          <w:szCs w:val="24"/>
        </w:rPr>
      </w:pPr>
    </w:p>
    <w:p w14:paraId="3177F8F6" w14:textId="77777777" w:rsidR="00B14747" w:rsidRPr="008D781B" w:rsidRDefault="00B14747" w:rsidP="000262C8">
      <w:pPr>
        <w:numPr>
          <w:ilvl w:val="0"/>
          <w:numId w:val="25"/>
        </w:numPr>
        <w:tabs>
          <w:tab w:val="left" w:pos="360"/>
        </w:tabs>
        <w:spacing w:line="240" w:lineRule="auto"/>
        <w:contextualSpacing/>
        <w:rPr>
          <w:rFonts w:cs="Times New Roman"/>
          <w:sz w:val="24"/>
          <w:szCs w:val="24"/>
        </w:rPr>
      </w:pPr>
      <w:r w:rsidRPr="008D781B">
        <w:rPr>
          <w:rFonts w:cs="Times New Roman"/>
          <w:sz w:val="24"/>
          <w:szCs w:val="24"/>
          <w:u w:val="single"/>
        </w:rPr>
        <w:t>Physical Education Activities or</w:t>
      </w:r>
      <w:r w:rsidRPr="008D781B">
        <w:rPr>
          <w:rFonts w:cs="Times New Roman"/>
          <w:color w:val="000000"/>
          <w:sz w:val="24"/>
          <w:szCs w:val="24"/>
          <w:u w:val="single"/>
        </w:rPr>
        <w:t xml:space="preserve"> Promo</w:t>
      </w:r>
      <w:r w:rsidRPr="008D781B">
        <w:rPr>
          <w:rFonts w:cs="Times New Roman"/>
          <w:sz w:val="24"/>
          <w:szCs w:val="24"/>
          <w:u w:val="single"/>
        </w:rPr>
        <w:t xml:space="preserve">tion Materials </w:t>
      </w:r>
      <w:r w:rsidRPr="008D781B">
        <w:rPr>
          <w:rFonts w:cs="Times New Roman"/>
          <w:sz w:val="24"/>
          <w:szCs w:val="24"/>
        </w:rPr>
        <w:t>- Any physical education activities and demonstrations must be part of a nutrition education activity and</w:t>
      </w:r>
      <w:r w:rsidRPr="008D781B">
        <w:rPr>
          <w:rFonts w:cs="Times New Roman"/>
          <w:color w:val="000000"/>
          <w:sz w:val="24"/>
          <w:szCs w:val="24"/>
        </w:rPr>
        <w:t xml:space="preserve"> include nutrition messages on healthy eating behaviors.  </w:t>
      </w:r>
    </w:p>
    <w:p w14:paraId="6296C40A" w14:textId="77777777" w:rsidR="00B14747" w:rsidRPr="008D781B" w:rsidRDefault="00B14747" w:rsidP="00B14747">
      <w:pPr>
        <w:tabs>
          <w:tab w:val="left" w:pos="360"/>
        </w:tabs>
        <w:spacing w:line="240" w:lineRule="auto"/>
        <w:ind w:left="360"/>
        <w:contextualSpacing/>
        <w:rPr>
          <w:rFonts w:cs="Times New Roman"/>
          <w:color w:val="000000"/>
          <w:sz w:val="24"/>
          <w:szCs w:val="24"/>
        </w:rPr>
      </w:pPr>
    </w:p>
    <w:p w14:paraId="4CEBA932" w14:textId="77777777" w:rsidR="00B14747" w:rsidRPr="008D781B" w:rsidRDefault="00B14747" w:rsidP="000262C8">
      <w:pPr>
        <w:numPr>
          <w:ilvl w:val="0"/>
          <w:numId w:val="25"/>
        </w:numPr>
        <w:tabs>
          <w:tab w:val="left" w:pos="360"/>
        </w:tabs>
        <w:spacing w:line="240" w:lineRule="auto"/>
        <w:contextualSpacing/>
        <w:rPr>
          <w:rFonts w:cs="Times New Roman"/>
          <w:sz w:val="24"/>
          <w:szCs w:val="24"/>
        </w:rPr>
      </w:pPr>
      <w:r w:rsidRPr="008D781B">
        <w:rPr>
          <w:rFonts w:cs="Times New Roman"/>
          <w:sz w:val="24"/>
          <w:szCs w:val="24"/>
          <w:u w:val="single"/>
        </w:rPr>
        <w:t xml:space="preserve">ChooseMyPlate.gov Promotion </w:t>
      </w:r>
      <w:r w:rsidRPr="008D781B">
        <w:rPr>
          <w:rFonts w:cs="Times New Roman"/>
          <w:sz w:val="24"/>
          <w:szCs w:val="24"/>
        </w:rPr>
        <w:t xml:space="preserve">– Utilize resources provided on </w:t>
      </w:r>
      <w:hyperlink r:id="rId20" w:history="1">
        <w:r w:rsidRPr="008D781B">
          <w:rPr>
            <w:rFonts w:cs="Times New Roman"/>
            <w:color w:val="0000FF"/>
            <w:sz w:val="24"/>
            <w:szCs w:val="24"/>
            <w:u w:val="single"/>
          </w:rPr>
          <w:t>http://www.choosemyplate.gov/</w:t>
        </w:r>
      </w:hyperlink>
      <w:r w:rsidRPr="008D781B">
        <w:rPr>
          <w:rFonts w:cs="Times New Roman"/>
          <w:color w:val="0000FF"/>
          <w:sz w:val="24"/>
          <w:szCs w:val="24"/>
        </w:rPr>
        <w:t xml:space="preserve"> </w:t>
      </w:r>
      <w:r w:rsidRPr="008D781B">
        <w:rPr>
          <w:rFonts w:cs="Times New Roman"/>
          <w:sz w:val="24"/>
          <w:szCs w:val="24"/>
        </w:rPr>
        <w:t xml:space="preserve">to provide nutrition education to FDPIR participants and potentially eligible persons.   </w:t>
      </w:r>
    </w:p>
    <w:p w14:paraId="07C6BCC8" w14:textId="77777777" w:rsidR="004C6226" w:rsidRPr="008D781B" w:rsidRDefault="004C6226" w:rsidP="00B14747">
      <w:pPr>
        <w:spacing w:after="0" w:line="240" w:lineRule="auto"/>
        <w:ind w:left="720"/>
        <w:contextualSpacing/>
        <w:rPr>
          <w:rFonts w:cs="Times New Roman"/>
          <w:color w:val="000000"/>
          <w:sz w:val="24"/>
          <w:szCs w:val="24"/>
        </w:rPr>
      </w:pPr>
    </w:p>
    <w:p w14:paraId="6E45016C" w14:textId="77777777" w:rsidR="00B14747" w:rsidRPr="00E87D28" w:rsidRDefault="00B14747" w:rsidP="000262C8">
      <w:pPr>
        <w:numPr>
          <w:ilvl w:val="0"/>
          <w:numId w:val="23"/>
        </w:numPr>
        <w:spacing w:after="0" w:line="240" w:lineRule="auto"/>
        <w:ind w:left="576" w:hanging="576"/>
        <w:contextualSpacing/>
        <w:outlineLvl w:val="0"/>
        <w:rPr>
          <w:rFonts w:cs="Times New Roman"/>
          <w:b/>
          <w:color w:val="4F81BD" w:themeColor="accent1"/>
          <w:sz w:val="26"/>
          <w:szCs w:val="26"/>
        </w:rPr>
      </w:pPr>
      <w:r w:rsidRPr="00E87D28">
        <w:rPr>
          <w:rFonts w:cs="Times New Roman"/>
          <w:b/>
          <w:color w:val="4F81BD" w:themeColor="accent1"/>
          <w:sz w:val="26"/>
          <w:szCs w:val="26"/>
        </w:rPr>
        <w:t xml:space="preserve">Examples of Items that will not be Funded through FDPNE </w:t>
      </w:r>
    </w:p>
    <w:p w14:paraId="685471FC" w14:textId="77777777" w:rsidR="00B14747" w:rsidRPr="008D781B" w:rsidRDefault="00B14747" w:rsidP="00B14747">
      <w:pPr>
        <w:spacing w:after="0" w:line="240" w:lineRule="auto"/>
        <w:outlineLvl w:val="0"/>
        <w:rPr>
          <w:rFonts w:cs="Times New Roman"/>
          <w:sz w:val="24"/>
          <w:szCs w:val="24"/>
        </w:rPr>
      </w:pPr>
      <w:r w:rsidRPr="008D781B">
        <w:rPr>
          <w:rFonts w:cs="Times New Roman"/>
          <w:sz w:val="24"/>
          <w:szCs w:val="24"/>
        </w:rPr>
        <w:t xml:space="preserve">See the list that follows for examples of activities or items that </w:t>
      </w:r>
      <w:r w:rsidRPr="008D781B">
        <w:rPr>
          <w:rFonts w:cs="Times New Roman"/>
          <w:b/>
          <w:sz w:val="24"/>
          <w:szCs w:val="24"/>
        </w:rPr>
        <w:t>will not</w:t>
      </w:r>
      <w:r w:rsidRPr="008D781B">
        <w:rPr>
          <w:rFonts w:cs="Times New Roman"/>
          <w:sz w:val="24"/>
          <w:szCs w:val="24"/>
        </w:rPr>
        <w:t xml:space="preserve"> be funded through FDPNE grant funds.</w:t>
      </w:r>
    </w:p>
    <w:p w14:paraId="0AA5C42A" w14:textId="77777777" w:rsidR="00B14747" w:rsidRPr="008D781B" w:rsidRDefault="00B14747" w:rsidP="00B14747">
      <w:pPr>
        <w:spacing w:after="0" w:line="240" w:lineRule="auto"/>
        <w:ind w:left="576"/>
        <w:contextualSpacing/>
        <w:outlineLvl w:val="0"/>
        <w:rPr>
          <w:rFonts w:cs="Times New Roman"/>
          <w:b/>
          <w:sz w:val="24"/>
          <w:szCs w:val="24"/>
        </w:rPr>
      </w:pPr>
    </w:p>
    <w:p w14:paraId="14633D27" w14:textId="77777777" w:rsidR="00B14747" w:rsidRPr="008D781B" w:rsidRDefault="00B14747" w:rsidP="000262C8">
      <w:pPr>
        <w:pStyle w:val="ListParagraph"/>
        <w:widowControl w:val="0"/>
        <w:numPr>
          <w:ilvl w:val="0"/>
          <w:numId w:val="27"/>
        </w:numPr>
        <w:autoSpaceDE w:val="0"/>
        <w:autoSpaceDN w:val="0"/>
        <w:adjustRightInd w:val="0"/>
        <w:spacing w:after="0" w:line="240" w:lineRule="auto"/>
        <w:ind w:left="360"/>
        <w:rPr>
          <w:rFonts w:cs="Times New Roman"/>
          <w:sz w:val="24"/>
          <w:szCs w:val="24"/>
        </w:rPr>
      </w:pPr>
      <w:r w:rsidRPr="008D781B">
        <w:rPr>
          <w:rFonts w:cs="Times New Roman"/>
          <w:sz w:val="24"/>
          <w:szCs w:val="24"/>
          <w:u w:val="single"/>
        </w:rPr>
        <w:t>Food Purchases</w:t>
      </w:r>
      <w:r w:rsidRPr="008D781B">
        <w:rPr>
          <w:rFonts w:cs="Times New Roman"/>
          <w:sz w:val="24"/>
          <w:szCs w:val="24"/>
        </w:rPr>
        <w:t xml:space="preserve"> - </w:t>
      </w:r>
      <w:r w:rsidRPr="008D781B">
        <w:rPr>
          <w:rFonts w:cs="Times New Roman"/>
          <w:b/>
          <w:color w:val="000000"/>
          <w:sz w:val="24"/>
          <w:szCs w:val="24"/>
        </w:rPr>
        <w:t xml:space="preserve">Food purchases are not allowable unless </w:t>
      </w:r>
      <w:r w:rsidRPr="008D781B">
        <w:rPr>
          <w:rFonts w:cs="Times New Roman"/>
          <w:color w:val="000000"/>
          <w:sz w:val="24"/>
          <w:szCs w:val="24"/>
        </w:rPr>
        <w:t xml:space="preserve">used for recipe/taste testing or demonstration purposes such as samples provided in nutrition education activities. </w:t>
      </w:r>
      <w:r w:rsidR="00AD543F">
        <w:rPr>
          <w:rFonts w:cs="Times New Roman"/>
          <w:color w:val="000000"/>
          <w:sz w:val="24"/>
          <w:szCs w:val="24"/>
        </w:rPr>
        <w:t xml:space="preserve"> </w:t>
      </w:r>
      <w:r w:rsidRPr="008D781B">
        <w:rPr>
          <w:rFonts w:cs="Times New Roman"/>
          <w:sz w:val="24"/>
          <w:szCs w:val="24"/>
        </w:rPr>
        <w:t xml:space="preserve">These activities are </w:t>
      </w:r>
      <w:r w:rsidRPr="008D781B">
        <w:rPr>
          <w:rFonts w:cs="Times New Roman"/>
          <w:b/>
          <w:sz w:val="24"/>
          <w:szCs w:val="24"/>
        </w:rPr>
        <w:t>not</w:t>
      </w:r>
      <w:r w:rsidRPr="008D781B">
        <w:rPr>
          <w:rFonts w:cs="Times New Roman"/>
          <w:sz w:val="24"/>
          <w:szCs w:val="24"/>
        </w:rPr>
        <w:t xml:space="preserve"> intended to provide full meals to participants.</w:t>
      </w:r>
    </w:p>
    <w:p w14:paraId="3E2DB5FE" w14:textId="77777777" w:rsidR="00B14747" w:rsidRPr="008D781B" w:rsidRDefault="00B14747" w:rsidP="00B14747">
      <w:pPr>
        <w:pStyle w:val="ListParagraph"/>
        <w:widowControl w:val="0"/>
        <w:autoSpaceDE w:val="0"/>
        <w:autoSpaceDN w:val="0"/>
        <w:adjustRightInd w:val="0"/>
        <w:spacing w:after="0" w:line="240" w:lineRule="auto"/>
        <w:ind w:left="540" w:firstLine="90"/>
        <w:rPr>
          <w:rFonts w:cs="Times New Roman"/>
          <w:color w:val="000000"/>
          <w:sz w:val="24"/>
          <w:szCs w:val="24"/>
        </w:rPr>
      </w:pPr>
    </w:p>
    <w:p w14:paraId="7AABAD48" w14:textId="77777777" w:rsidR="00B14747" w:rsidRPr="008D781B" w:rsidRDefault="00B14747" w:rsidP="00B14747">
      <w:pPr>
        <w:widowControl w:val="0"/>
        <w:autoSpaceDE w:val="0"/>
        <w:autoSpaceDN w:val="0"/>
        <w:adjustRightInd w:val="0"/>
        <w:spacing w:after="0" w:line="240" w:lineRule="auto"/>
        <w:ind w:left="540"/>
        <w:rPr>
          <w:rFonts w:cs="Times New Roman"/>
          <w:b/>
          <w:color w:val="000000"/>
          <w:sz w:val="24"/>
          <w:szCs w:val="24"/>
        </w:rPr>
      </w:pPr>
      <w:r w:rsidRPr="008D781B">
        <w:rPr>
          <w:rFonts w:cs="Times New Roman"/>
          <w:b/>
          <w:color w:val="000000"/>
          <w:sz w:val="24"/>
          <w:szCs w:val="24"/>
        </w:rPr>
        <w:t xml:space="preserve">Request for funds to purchase food must describe how the project intends to use the food for </w:t>
      </w:r>
      <w:r w:rsidRPr="008D781B">
        <w:rPr>
          <w:rFonts w:cs="Times New Roman"/>
          <w:b/>
          <w:color w:val="000000"/>
          <w:sz w:val="24"/>
          <w:szCs w:val="24"/>
          <w:u w:val="single"/>
        </w:rPr>
        <w:t>nutrition education</w:t>
      </w:r>
      <w:r w:rsidRPr="008D781B">
        <w:rPr>
          <w:rFonts w:cs="Times New Roman"/>
          <w:b/>
          <w:color w:val="000000"/>
          <w:sz w:val="24"/>
          <w:szCs w:val="24"/>
        </w:rPr>
        <w:t xml:space="preserve"> activities.</w:t>
      </w:r>
      <w:r w:rsidRPr="008D781B">
        <w:rPr>
          <w:rFonts w:cs="Times New Roman"/>
          <w:color w:val="000000"/>
          <w:sz w:val="24"/>
          <w:szCs w:val="24"/>
        </w:rPr>
        <w:t xml:space="preserve">  Purchasing food for distribution to FDPIR participants as a supplement to their monthly food package or as refreshments during a nutrition education activity is </w:t>
      </w:r>
      <w:r w:rsidRPr="008D781B">
        <w:rPr>
          <w:rFonts w:cs="Times New Roman"/>
          <w:b/>
          <w:color w:val="000000"/>
          <w:sz w:val="24"/>
          <w:szCs w:val="24"/>
        </w:rPr>
        <w:t>not</w:t>
      </w:r>
      <w:r w:rsidRPr="008D781B">
        <w:rPr>
          <w:rFonts w:cs="Times New Roman"/>
          <w:color w:val="000000"/>
          <w:sz w:val="24"/>
          <w:szCs w:val="24"/>
        </w:rPr>
        <w:t xml:space="preserve"> allowable.  Serving community meals, ongoing snacks or food service, meal sized portions, or complete meal service using FDPNE funds are n</w:t>
      </w:r>
      <w:r w:rsidR="002F653A">
        <w:rPr>
          <w:rFonts w:cs="Times New Roman"/>
          <w:color w:val="000000"/>
          <w:sz w:val="24"/>
          <w:szCs w:val="24"/>
        </w:rPr>
        <w:t>ot reasonable costs and will not</w:t>
      </w:r>
      <w:r w:rsidRPr="008D781B">
        <w:rPr>
          <w:rFonts w:cs="Times New Roman"/>
          <w:color w:val="000000"/>
          <w:sz w:val="24"/>
          <w:szCs w:val="24"/>
        </w:rPr>
        <w:t xml:space="preserve"> funded.  Cost</w:t>
      </w:r>
      <w:r w:rsidR="002F653A">
        <w:rPr>
          <w:rFonts w:cs="Times New Roman"/>
          <w:color w:val="000000"/>
          <w:sz w:val="24"/>
          <w:szCs w:val="24"/>
        </w:rPr>
        <w:t>s</w:t>
      </w:r>
      <w:r w:rsidRPr="008D781B">
        <w:rPr>
          <w:rFonts w:cs="Times New Roman"/>
          <w:color w:val="000000"/>
          <w:sz w:val="24"/>
          <w:szCs w:val="24"/>
        </w:rPr>
        <w:t xml:space="preserve"> for food provided as groceries or supplemental food are not allowed. </w:t>
      </w:r>
    </w:p>
    <w:p w14:paraId="2723A575" w14:textId="77777777" w:rsidR="00B14747" w:rsidRPr="008D781B" w:rsidRDefault="00B14747" w:rsidP="00B14747">
      <w:pPr>
        <w:widowControl w:val="0"/>
        <w:autoSpaceDE w:val="0"/>
        <w:autoSpaceDN w:val="0"/>
        <w:adjustRightInd w:val="0"/>
        <w:spacing w:after="0" w:line="240" w:lineRule="auto"/>
        <w:ind w:left="360"/>
        <w:rPr>
          <w:rFonts w:cs="Times New Roman"/>
          <w:color w:val="000000"/>
          <w:sz w:val="24"/>
          <w:szCs w:val="24"/>
        </w:rPr>
      </w:pPr>
    </w:p>
    <w:p w14:paraId="1D8F4E8D" w14:textId="77777777" w:rsidR="00B14747" w:rsidRPr="008D781B" w:rsidRDefault="00B14747" w:rsidP="000262C8">
      <w:pPr>
        <w:pStyle w:val="ListParagraph"/>
        <w:widowControl w:val="0"/>
        <w:numPr>
          <w:ilvl w:val="0"/>
          <w:numId w:val="27"/>
        </w:numPr>
        <w:autoSpaceDE w:val="0"/>
        <w:autoSpaceDN w:val="0"/>
        <w:adjustRightInd w:val="0"/>
        <w:spacing w:after="0" w:line="240" w:lineRule="auto"/>
        <w:ind w:left="360"/>
        <w:rPr>
          <w:rFonts w:cs="Times New Roman"/>
          <w:sz w:val="24"/>
          <w:szCs w:val="24"/>
        </w:rPr>
      </w:pPr>
      <w:r w:rsidRPr="008D781B">
        <w:rPr>
          <w:rFonts w:cs="Times New Roman"/>
          <w:sz w:val="24"/>
          <w:szCs w:val="24"/>
          <w:u w:val="single"/>
        </w:rPr>
        <w:t>Door Prizes or Giveaways</w:t>
      </w:r>
      <w:r w:rsidRPr="008D781B">
        <w:rPr>
          <w:rFonts w:cs="Times New Roman"/>
          <w:sz w:val="24"/>
          <w:szCs w:val="24"/>
        </w:rPr>
        <w:t xml:space="preserve"> - FNS policy prohibits spending Federal funds on prizes or giveaways.</w:t>
      </w:r>
    </w:p>
    <w:p w14:paraId="1DC530EB" w14:textId="77777777" w:rsidR="00B14747" w:rsidRPr="008D781B" w:rsidRDefault="00B14747" w:rsidP="00B14747">
      <w:pPr>
        <w:pStyle w:val="ListParagraph"/>
        <w:widowControl w:val="0"/>
        <w:autoSpaceDE w:val="0"/>
        <w:autoSpaceDN w:val="0"/>
        <w:adjustRightInd w:val="0"/>
        <w:spacing w:after="0" w:line="240" w:lineRule="auto"/>
        <w:ind w:left="360"/>
        <w:rPr>
          <w:rFonts w:cs="Times New Roman"/>
          <w:sz w:val="24"/>
          <w:szCs w:val="24"/>
        </w:rPr>
      </w:pPr>
    </w:p>
    <w:p w14:paraId="30F27BF7" w14:textId="77777777" w:rsidR="00B14747" w:rsidRDefault="00B14747" w:rsidP="000262C8">
      <w:pPr>
        <w:pStyle w:val="ListParagraph"/>
        <w:widowControl w:val="0"/>
        <w:numPr>
          <w:ilvl w:val="0"/>
          <w:numId w:val="27"/>
        </w:numPr>
        <w:autoSpaceDE w:val="0"/>
        <w:autoSpaceDN w:val="0"/>
        <w:adjustRightInd w:val="0"/>
        <w:spacing w:after="0" w:line="240" w:lineRule="auto"/>
        <w:ind w:left="360"/>
        <w:rPr>
          <w:rFonts w:cs="Times New Roman"/>
          <w:sz w:val="24"/>
          <w:szCs w:val="24"/>
        </w:rPr>
      </w:pPr>
      <w:r w:rsidRPr="008D781B">
        <w:rPr>
          <w:rFonts w:cs="Times New Roman"/>
          <w:sz w:val="24"/>
          <w:szCs w:val="24"/>
          <w:u w:val="single"/>
        </w:rPr>
        <w:t>Clinical Nutrition Services</w:t>
      </w:r>
      <w:r w:rsidRPr="008D781B">
        <w:rPr>
          <w:rFonts w:cs="Times New Roman"/>
          <w:sz w:val="24"/>
          <w:szCs w:val="24"/>
        </w:rPr>
        <w:t xml:space="preserve"> - Any clinical nutrition services, such as health screenings (e.g., diabetes and blood pressure checks) and medical treatments, will not be funded through FDPNE. </w:t>
      </w:r>
    </w:p>
    <w:p w14:paraId="618A8F57" w14:textId="77777777" w:rsidR="008D7DDD" w:rsidRDefault="008D7DDD" w:rsidP="00D85841">
      <w:pPr>
        <w:spacing w:after="0" w:line="240" w:lineRule="auto"/>
        <w:rPr>
          <w:rFonts w:ascii="Times New Roman" w:hAnsi="Times New Roman" w:cs="Times New Roman"/>
          <w:i/>
          <w:color w:val="0070C0"/>
          <w:sz w:val="24"/>
          <w:szCs w:val="24"/>
        </w:rPr>
      </w:pPr>
    </w:p>
    <w:p w14:paraId="1BA9E9EE" w14:textId="77777777" w:rsidR="00AF1286" w:rsidRPr="00E87D28" w:rsidRDefault="00AF1286" w:rsidP="00AF1286">
      <w:pPr>
        <w:pStyle w:val="ListParagraph"/>
        <w:numPr>
          <w:ilvl w:val="0"/>
          <w:numId w:val="2"/>
        </w:numPr>
        <w:spacing w:after="0" w:line="240" w:lineRule="auto"/>
        <w:rPr>
          <w:rFonts w:cs="Times New Roman"/>
          <w:b/>
          <w:color w:val="FF0000"/>
          <w:sz w:val="24"/>
          <w:szCs w:val="24"/>
        </w:rPr>
      </w:pPr>
      <w:r w:rsidRPr="00E87D28">
        <w:rPr>
          <w:rFonts w:cs="Times New Roman"/>
          <w:b/>
          <w:color w:val="FF0000"/>
          <w:sz w:val="28"/>
          <w:szCs w:val="24"/>
        </w:rPr>
        <w:t xml:space="preserve">ELIGIBILITY INFORMATION </w:t>
      </w:r>
    </w:p>
    <w:p w14:paraId="60800376" w14:textId="77777777" w:rsidR="00AF1286" w:rsidRPr="008D781B" w:rsidRDefault="00AF1286" w:rsidP="00AF1286">
      <w:pPr>
        <w:spacing w:after="0" w:line="240" w:lineRule="auto"/>
        <w:rPr>
          <w:rFonts w:cs="Times New Roman"/>
          <w:color w:val="FF0000"/>
          <w:sz w:val="24"/>
          <w:szCs w:val="24"/>
        </w:rPr>
      </w:pPr>
    </w:p>
    <w:p w14:paraId="2A11A1F5" w14:textId="77777777" w:rsidR="00B20565" w:rsidRPr="00E87D28" w:rsidRDefault="00B20565" w:rsidP="000262C8">
      <w:pPr>
        <w:numPr>
          <w:ilvl w:val="0"/>
          <w:numId w:val="30"/>
        </w:numPr>
        <w:spacing w:after="0" w:line="240" w:lineRule="auto"/>
        <w:ind w:left="576" w:hanging="576"/>
        <w:contextualSpacing/>
        <w:outlineLvl w:val="0"/>
        <w:rPr>
          <w:rFonts w:cs="Times New Roman"/>
          <w:b/>
          <w:color w:val="4F81BD" w:themeColor="accent1"/>
          <w:sz w:val="26"/>
          <w:szCs w:val="26"/>
        </w:rPr>
      </w:pPr>
      <w:r w:rsidRPr="00E87D28">
        <w:rPr>
          <w:rFonts w:cs="Times New Roman"/>
          <w:b/>
          <w:color w:val="4F81BD" w:themeColor="accent1"/>
          <w:sz w:val="26"/>
          <w:szCs w:val="26"/>
        </w:rPr>
        <w:t xml:space="preserve">Eligible Applicants </w:t>
      </w:r>
    </w:p>
    <w:p w14:paraId="017EF08D" w14:textId="77777777" w:rsidR="00B20565" w:rsidRPr="008D781B" w:rsidRDefault="00B20565" w:rsidP="00B20565">
      <w:pPr>
        <w:spacing w:after="0" w:line="240" w:lineRule="auto"/>
        <w:contextualSpacing/>
        <w:rPr>
          <w:rFonts w:cs="Times New Roman"/>
          <w:sz w:val="24"/>
          <w:szCs w:val="24"/>
        </w:rPr>
      </w:pPr>
      <w:r w:rsidRPr="008D781B">
        <w:rPr>
          <w:rFonts w:cs="Times New Roman"/>
          <w:sz w:val="24"/>
          <w:szCs w:val="24"/>
        </w:rPr>
        <w:t>ITOs and SAs that administer FDPIR may apply individually and/or as a consortium (e.g., as a region or a regional nutrition advisory council).  A current FDPIR allowance holder (i.e., an entity that has a direct agreement with FNS to administer FDPIR) must submit the application.  If one or more ITOs wish to apply as a consortium, one ITO must be designated as the lead agency and apply on behalf of the other ITOs.  The lead agency is responsible, fiscally and operationally, for the overall administration of the project.</w:t>
      </w:r>
    </w:p>
    <w:p w14:paraId="7DDEFBB4" w14:textId="77777777" w:rsidR="00B20565" w:rsidRPr="008D781B" w:rsidRDefault="00B20565" w:rsidP="00B20565">
      <w:pPr>
        <w:spacing w:after="0" w:line="240" w:lineRule="auto"/>
        <w:ind w:left="720"/>
        <w:contextualSpacing/>
        <w:rPr>
          <w:rFonts w:cs="Times New Roman"/>
          <w:sz w:val="24"/>
          <w:szCs w:val="24"/>
        </w:rPr>
      </w:pPr>
    </w:p>
    <w:p w14:paraId="6E6B2838" w14:textId="77777777" w:rsidR="00B20565" w:rsidRPr="00E87D28" w:rsidRDefault="00B20565" w:rsidP="000262C8">
      <w:pPr>
        <w:numPr>
          <w:ilvl w:val="0"/>
          <w:numId w:val="30"/>
        </w:numPr>
        <w:spacing w:after="0" w:line="240" w:lineRule="auto"/>
        <w:ind w:left="576" w:hanging="576"/>
        <w:contextualSpacing/>
        <w:outlineLvl w:val="0"/>
        <w:rPr>
          <w:rFonts w:cs="Times New Roman"/>
          <w:b/>
          <w:color w:val="4F81BD" w:themeColor="accent1"/>
          <w:sz w:val="26"/>
          <w:szCs w:val="26"/>
        </w:rPr>
      </w:pPr>
      <w:r w:rsidRPr="00E87D28">
        <w:rPr>
          <w:rFonts w:cs="Times New Roman"/>
          <w:b/>
          <w:color w:val="4F81BD" w:themeColor="accent1"/>
          <w:sz w:val="26"/>
          <w:szCs w:val="26"/>
        </w:rPr>
        <w:t xml:space="preserve">Matching Funds Requirement </w:t>
      </w:r>
    </w:p>
    <w:p w14:paraId="1FF2CD14" w14:textId="77777777" w:rsidR="00B20565" w:rsidRPr="008D781B" w:rsidRDefault="00B20565" w:rsidP="00B20565">
      <w:pPr>
        <w:spacing w:after="0" w:line="240" w:lineRule="auto"/>
        <w:contextualSpacing/>
        <w:rPr>
          <w:rFonts w:cs="Times New Roman"/>
          <w:sz w:val="24"/>
          <w:szCs w:val="24"/>
        </w:rPr>
      </w:pPr>
      <w:r w:rsidRPr="008D781B">
        <w:rPr>
          <w:rFonts w:cs="Times New Roman"/>
          <w:sz w:val="24"/>
          <w:szCs w:val="24"/>
        </w:rPr>
        <w:t>ITOs and SAs must provide a 25 percent match of the total amount of funds spent on FDPNE.  When ITOs and/or SAs apply as a consortium, the matching funds may come from one or more of the consortium members but must total 25 percent of the requested funding.  FNS will consider compelling justification to waive the match requirement, completely or in part.</w:t>
      </w:r>
    </w:p>
    <w:p w14:paraId="40B23EEC" w14:textId="77777777" w:rsidR="00B20565" w:rsidRPr="008D781B" w:rsidRDefault="00B20565" w:rsidP="000262C8">
      <w:pPr>
        <w:pStyle w:val="ListParagraph"/>
        <w:numPr>
          <w:ilvl w:val="0"/>
          <w:numId w:val="31"/>
        </w:numPr>
        <w:spacing w:after="0" w:line="240" w:lineRule="auto"/>
        <w:rPr>
          <w:rFonts w:cs="Times New Roman"/>
          <w:sz w:val="24"/>
          <w:szCs w:val="24"/>
        </w:rPr>
      </w:pPr>
      <w:r w:rsidRPr="002F653A">
        <w:rPr>
          <w:rFonts w:cs="Times New Roman"/>
          <w:b/>
          <w:sz w:val="24"/>
          <w:szCs w:val="24"/>
        </w:rPr>
        <w:t>Applicants requesting a waiver of matching funds should not include proposed matching funds in their budget narrative.</w:t>
      </w:r>
      <w:r w:rsidR="002F653A">
        <w:rPr>
          <w:rFonts w:cs="Times New Roman"/>
          <w:b/>
          <w:sz w:val="24"/>
          <w:szCs w:val="24"/>
        </w:rPr>
        <w:t xml:space="preserve"> </w:t>
      </w:r>
      <w:r w:rsidRPr="008D781B">
        <w:rPr>
          <w:rFonts w:cs="Times New Roman"/>
          <w:sz w:val="24"/>
          <w:szCs w:val="24"/>
        </w:rPr>
        <w:t xml:space="preserve"> The Federal request column </w:t>
      </w:r>
      <w:r w:rsidRPr="002F653A">
        <w:rPr>
          <w:rFonts w:cs="Times New Roman"/>
          <w:sz w:val="24"/>
          <w:szCs w:val="24"/>
        </w:rPr>
        <w:t>should</w:t>
      </w:r>
      <w:r w:rsidRPr="008D781B">
        <w:rPr>
          <w:rFonts w:cs="Times New Roman"/>
          <w:sz w:val="24"/>
          <w:szCs w:val="24"/>
        </w:rPr>
        <w:t xml:space="preserve"> include </w:t>
      </w:r>
      <w:r w:rsidRPr="008D781B">
        <w:rPr>
          <w:rFonts w:cs="Times New Roman"/>
          <w:b/>
          <w:sz w:val="24"/>
          <w:szCs w:val="24"/>
        </w:rPr>
        <w:t>all</w:t>
      </w:r>
      <w:r w:rsidRPr="008D781B">
        <w:rPr>
          <w:rFonts w:cs="Times New Roman"/>
          <w:sz w:val="24"/>
          <w:szCs w:val="24"/>
        </w:rPr>
        <w:t xml:space="preserve"> the funds the applicant is requesting.</w:t>
      </w:r>
    </w:p>
    <w:p w14:paraId="1124C897" w14:textId="77777777" w:rsidR="00B20565" w:rsidRPr="008D781B" w:rsidRDefault="00B20565" w:rsidP="00B20565">
      <w:pPr>
        <w:spacing w:after="0" w:line="240" w:lineRule="auto"/>
        <w:contextualSpacing/>
        <w:rPr>
          <w:rFonts w:cs="Times New Roman"/>
          <w:sz w:val="24"/>
          <w:szCs w:val="24"/>
        </w:rPr>
      </w:pPr>
    </w:p>
    <w:p w14:paraId="4B300F10" w14:textId="77777777" w:rsidR="00B20565" w:rsidRPr="008D781B" w:rsidRDefault="00B20565" w:rsidP="00B20565">
      <w:pPr>
        <w:spacing w:after="0" w:line="240" w:lineRule="auto"/>
        <w:contextualSpacing/>
        <w:rPr>
          <w:rFonts w:cs="Times New Roman"/>
          <w:sz w:val="24"/>
          <w:szCs w:val="24"/>
        </w:rPr>
      </w:pPr>
      <w:r w:rsidRPr="008D781B">
        <w:rPr>
          <w:rFonts w:cs="Times New Roman"/>
          <w:b/>
          <w:sz w:val="24"/>
          <w:szCs w:val="24"/>
        </w:rPr>
        <w:t>Funds received from other Federal sources cannot be used to meet the matching funds requirement unless specifically allowed by legislation</w:t>
      </w:r>
      <w:r w:rsidRPr="008D781B">
        <w:rPr>
          <w:rFonts w:cs="Times New Roman"/>
          <w:sz w:val="24"/>
          <w:szCs w:val="24"/>
        </w:rPr>
        <w:t xml:space="preserve">.  For more information, please see FNS Instruction 716-4 </w:t>
      </w:r>
      <w:hyperlink r:id="rId21" w:history="1">
        <w:r w:rsidRPr="008D781B">
          <w:rPr>
            <w:rStyle w:val="Hyperlink"/>
            <w:sz w:val="24"/>
            <w:szCs w:val="24"/>
          </w:rPr>
          <w:t>or FNS Handbook 501</w:t>
        </w:r>
      </w:hyperlink>
      <w:r w:rsidRPr="008D781B">
        <w:rPr>
          <w:rFonts w:cs="Times New Roman"/>
          <w:sz w:val="24"/>
          <w:szCs w:val="24"/>
        </w:rPr>
        <w:t xml:space="preserve">, section 2102 at </w:t>
      </w:r>
      <w:hyperlink r:id="rId22" w:history="1">
        <w:r w:rsidRPr="008D781B">
          <w:rPr>
            <w:rStyle w:val="Hyperlink"/>
            <w:sz w:val="24"/>
            <w:szCs w:val="24"/>
          </w:rPr>
          <w:t>http://www.fns.usda.gov/fdd/instructions-handbooks</w:t>
        </w:r>
      </w:hyperlink>
      <w:r w:rsidRPr="008D781B">
        <w:rPr>
          <w:rFonts w:cs="Times New Roman"/>
          <w:sz w:val="24"/>
          <w:szCs w:val="24"/>
        </w:rPr>
        <w:t>.</w:t>
      </w:r>
    </w:p>
    <w:p w14:paraId="0DBEBA39" w14:textId="77777777" w:rsidR="00B20565" w:rsidRPr="001131BC" w:rsidRDefault="00B20565" w:rsidP="00B20565">
      <w:pPr>
        <w:spacing w:after="0" w:line="240" w:lineRule="auto"/>
        <w:contextualSpacing/>
        <w:rPr>
          <w:rFonts w:cs="Times New Roman"/>
          <w:sz w:val="24"/>
          <w:szCs w:val="24"/>
        </w:rPr>
      </w:pPr>
    </w:p>
    <w:p w14:paraId="68FAD547" w14:textId="77777777" w:rsidR="00B20565" w:rsidRPr="00E87D28" w:rsidRDefault="00B20565" w:rsidP="000262C8">
      <w:pPr>
        <w:numPr>
          <w:ilvl w:val="0"/>
          <w:numId w:val="30"/>
        </w:numPr>
        <w:spacing w:after="0" w:line="240" w:lineRule="auto"/>
        <w:ind w:left="576" w:hanging="576"/>
        <w:contextualSpacing/>
        <w:outlineLvl w:val="0"/>
        <w:rPr>
          <w:rFonts w:cs="Times New Roman"/>
          <w:b/>
          <w:color w:val="4F81BD" w:themeColor="accent1"/>
          <w:sz w:val="26"/>
          <w:szCs w:val="26"/>
        </w:rPr>
      </w:pPr>
      <w:r w:rsidRPr="00E87D28">
        <w:rPr>
          <w:rFonts w:cs="Times New Roman"/>
          <w:b/>
          <w:color w:val="4F81BD" w:themeColor="accent1"/>
          <w:sz w:val="26"/>
          <w:szCs w:val="26"/>
        </w:rPr>
        <w:t xml:space="preserve">Other Eligibility Criteria </w:t>
      </w:r>
    </w:p>
    <w:p w14:paraId="79D4E3F3" w14:textId="77777777" w:rsidR="00B20565" w:rsidRPr="001131BC" w:rsidRDefault="00B20565" w:rsidP="00B20565">
      <w:pPr>
        <w:spacing w:after="0" w:line="240" w:lineRule="auto"/>
        <w:rPr>
          <w:rFonts w:cs="Times New Roman"/>
          <w:sz w:val="24"/>
          <w:szCs w:val="24"/>
        </w:rPr>
      </w:pPr>
      <w:r w:rsidRPr="001131BC">
        <w:rPr>
          <w:rFonts w:cs="Times New Roman"/>
          <w:sz w:val="24"/>
          <w:szCs w:val="24"/>
        </w:rPr>
        <w:t>FNS will accept only one application from each organization or consortium in response to this solicitation.  An ITO/SA may apply both individually and as part of a consortium.</w:t>
      </w:r>
    </w:p>
    <w:p w14:paraId="7739D557" w14:textId="77777777" w:rsidR="00B20565" w:rsidRPr="001131BC" w:rsidRDefault="00B20565" w:rsidP="00B20565">
      <w:pPr>
        <w:spacing w:after="0" w:line="240" w:lineRule="auto"/>
        <w:rPr>
          <w:rFonts w:cs="Times New Roman"/>
          <w:sz w:val="24"/>
          <w:szCs w:val="24"/>
        </w:rPr>
      </w:pPr>
    </w:p>
    <w:p w14:paraId="00BA5263" w14:textId="77777777" w:rsidR="00B20565" w:rsidRPr="00E87D28" w:rsidRDefault="00B20565" w:rsidP="000262C8">
      <w:pPr>
        <w:pStyle w:val="ListParagraph"/>
        <w:numPr>
          <w:ilvl w:val="0"/>
          <w:numId w:val="30"/>
        </w:numPr>
        <w:spacing w:after="0" w:line="240" w:lineRule="auto"/>
        <w:ind w:left="630" w:hanging="630"/>
        <w:rPr>
          <w:rFonts w:cs="Times New Roman"/>
          <w:b/>
          <w:color w:val="4F81BD" w:themeColor="accent1"/>
          <w:sz w:val="26"/>
          <w:szCs w:val="26"/>
        </w:rPr>
      </w:pPr>
      <w:r w:rsidRPr="00E87D28">
        <w:rPr>
          <w:rFonts w:cs="Times New Roman"/>
          <w:b/>
          <w:color w:val="4F81BD" w:themeColor="accent1"/>
          <w:sz w:val="26"/>
          <w:szCs w:val="26"/>
        </w:rPr>
        <w:t>Pre-Application Screening Requirements</w:t>
      </w:r>
    </w:p>
    <w:p w14:paraId="06F7431C" w14:textId="77777777" w:rsidR="008A479B" w:rsidRPr="001131BC" w:rsidRDefault="008A479B" w:rsidP="008A479B">
      <w:pPr>
        <w:spacing w:after="0" w:line="270" w:lineRule="atLeast"/>
        <w:rPr>
          <w:rFonts w:eastAsia="Times New Roman" w:cs="Times New Roman"/>
          <w:sz w:val="24"/>
          <w:szCs w:val="24"/>
        </w:rPr>
      </w:pPr>
      <w:r w:rsidRPr="001131BC">
        <w:rPr>
          <w:rFonts w:eastAsia="Times New Roman" w:cs="Times New Roman"/>
          <w:sz w:val="24"/>
          <w:szCs w:val="24"/>
        </w:rPr>
        <w:t xml:space="preserve">In reviewing applications in any discretionary grant competition, Federal Awarding Agencies, in accordance with 2 CFR 200.400, are required, prior to making a Federal award, to review information available through various OMB-designated repositories for eligibility qualification or financial integrity, and to have </w:t>
      </w:r>
      <w:r w:rsidRPr="001131BC">
        <w:rPr>
          <w:rStyle w:val="p1"/>
          <w:rFonts w:cs="Times New Roman"/>
          <w:sz w:val="24"/>
          <w:szCs w:val="24"/>
          <w:specVanish w:val="0"/>
        </w:rPr>
        <w:t>in place a framework for evaluating the risks posed by applicants before they receive Federal awards.</w:t>
      </w:r>
      <w:r w:rsidR="002F653A">
        <w:rPr>
          <w:rStyle w:val="p1"/>
          <w:rFonts w:cs="Times New Roman"/>
          <w:sz w:val="24"/>
          <w:szCs w:val="24"/>
          <w:specVanish w:val="0"/>
        </w:rPr>
        <w:t xml:space="preserve"> </w:t>
      </w:r>
      <w:r w:rsidRPr="001131BC">
        <w:rPr>
          <w:rStyle w:val="p1"/>
          <w:rFonts w:cs="Times New Roman"/>
          <w:sz w:val="24"/>
          <w:szCs w:val="24"/>
          <w:specVanish w:val="0"/>
        </w:rPr>
        <w:t xml:space="preserve"> The evaluation of the information obtained from the designated repository systems and the risk assessment may result in </w:t>
      </w:r>
      <w:r w:rsidR="002F653A">
        <w:rPr>
          <w:rStyle w:val="p1"/>
          <w:rFonts w:cs="Times New Roman"/>
          <w:sz w:val="24"/>
          <w:szCs w:val="24"/>
          <w:specVanish w:val="0"/>
        </w:rPr>
        <w:t xml:space="preserve">FNS </w:t>
      </w:r>
      <w:r w:rsidRPr="001131BC">
        <w:rPr>
          <w:rStyle w:val="p1"/>
          <w:rFonts w:cs="Times New Roman"/>
          <w:sz w:val="24"/>
          <w:szCs w:val="24"/>
          <w:specVanish w:val="0"/>
        </w:rPr>
        <w:t xml:space="preserve">imposing special conditions that correspond to the degree of risk assessed.  The Federal repository systems FNS will review include: </w:t>
      </w:r>
      <w:r w:rsidR="00096B1F">
        <w:rPr>
          <w:rFonts w:eastAsia="Times New Roman" w:cs="Times New Roman"/>
          <w:sz w:val="24"/>
          <w:szCs w:val="24"/>
        </w:rPr>
        <w:t xml:space="preserve"> </w:t>
      </w:r>
    </w:p>
    <w:p w14:paraId="56D643EA" w14:textId="77777777" w:rsidR="008A479B" w:rsidRPr="001131BC" w:rsidRDefault="008A479B" w:rsidP="000262C8">
      <w:pPr>
        <w:pStyle w:val="ListParagraph"/>
        <w:numPr>
          <w:ilvl w:val="0"/>
          <w:numId w:val="8"/>
        </w:numPr>
        <w:spacing w:after="0" w:line="270" w:lineRule="atLeast"/>
        <w:rPr>
          <w:rFonts w:eastAsia="Times New Roman" w:cs="Times New Roman"/>
          <w:color w:val="000000"/>
          <w:sz w:val="24"/>
          <w:szCs w:val="24"/>
        </w:rPr>
      </w:pPr>
      <w:r w:rsidRPr="001131BC">
        <w:rPr>
          <w:rFonts w:eastAsia="Times New Roman" w:cs="Times New Roman"/>
          <w:sz w:val="24"/>
          <w:szCs w:val="24"/>
        </w:rPr>
        <w:t>SAM, t</w:t>
      </w:r>
      <w:r w:rsidRPr="001131BC">
        <w:rPr>
          <w:rFonts w:cs="Times New Roman"/>
          <w:sz w:val="24"/>
          <w:szCs w:val="24"/>
        </w:rPr>
        <w:t xml:space="preserve">he </w:t>
      </w:r>
      <w:r w:rsidRPr="001131BC">
        <w:rPr>
          <w:rFonts w:cs="Times New Roman"/>
          <w:i/>
          <w:sz w:val="24"/>
          <w:szCs w:val="24"/>
        </w:rPr>
        <w:t>System for Award Management</w:t>
      </w:r>
      <w:r w:rsidRPr="001131BC">
        <w:rPr>
          <w:rFonts w:cs="Times New Roman"/>
          <w:sz w:val="24"/>
          <w:szCs w:val="24"/>
        </w:rPr>
        <w:t xml:space="preserve">, the Official U.S. Government system that consolidated the capabilities of CCR/FedReg, ORCA, and EPLS;  </w:t>
      </w:r>
    </w:p>
    <w:p w14:paraId="74F85CEE" w14:textId="77777777" w:rsidR="008A479B" w:rsidRPr="001131BC" w:rsidRDefault="008A479B" w:rsidP="000262C8">
      <w:pPr>
        <w:pStyle w:val="ListParagraph"/>
        <w:numPr>
          <w:ilvl w:val="0"/>
          <w:numId w:val="8"/>
        </w:numPr>
        <w:spacing w:after="0" w:line="270" w:lineRule="atLeast"/>
        <w:rPr>
          <w:rFonts w:eastAsia="Times New Roman" w:cs="Times New Roman"/>
          <w:color w:val="000000"/>
          <w:sz w:val="24"/>
          <w:szCs w:val="24"/>
        </w:rPr>
      </w:pPr>
      <w:r w:rsidRPr="001131BC">
        <w:rPr>
          <w:rFonts w:cs="Times New Roman"/>
          <w:sz w:val="24"/>
          <w:szCs w:val="24"/>
        </w:rPr>
        <w:t xml:space="preserve">FAPIIS, the </w:t>
      </w:r>
      <w:r w:rsidRPr="001131BC">
        <w:rPr>
          <w:rFonts w:cs="Times New Roman"/>
          <w:i/>
          <w:sz w:val="24"/>
          <w:szCs w:val="24"/>
        </w:rPr>
        <w:t>Federal Awardee Performance and Integrity Information System</w:t>
      </w:r>
      <w:r w:rsidRPr="001131BC">
        <w:rPr>
          <w:rFonts w:cs="Times New Roman"/>
          <w:sz w:val="24"/>
          <w:szCs w:val="24"/>
        </w:rPr>
        <w:t xml:space="preserve">, is a </w:t>
      </w:r>
      <w:r w:rsidRPr="001131BC">
        <w:rPr>
          <w:rFonts w:cs="Times New Roman"/>
          <w:color w:val="000000"/>
          <w:sz w:val="24"/>
          <w:szCs w:val="24"/>
        </w:rPr>
        <w:t>database that has been established to track contractor misconduct and performance;</w:t>
      </w:r>
    </w:p>
    <w:p w14:paraId="771214C9" w14:textId="77777777" w:rsidR="008A479B" w:rsidRPr="001131BC" w:rsidRDefault="008A479B" w:rsidP="000262C8">
      <w:pPr>
        <w:pStyle w:val="ListParagraph"/>
        <w:numPr>
          <w:ilvl w:val="0"/>
          <w:numId w:val="8"/>
        </w:numPr>
        <w:autoSpaceDE w:val="0"/>
        <w:autoSpaceDN w:val="0"/>
        <w:adjustRightInd w:val="0"/>
        <w:spacing w:after="277" w:line="280" w:lineRule="atLeast"/>
        <w:rPr>
          <w:rFonts w:cs="Times New Roman"/>
          <w:color w:val="000000"/>
          <w:sz w:val="24"/>
          <w:szCs w:val="24"/>
        </w:rPr>
      </w:pPr>
      <w:r w:rsidRPr="001131BC">
        <w:rPr>
          <w:rFonts w:cs="Times New Roman"/>
          <w:sz w:val="24"/>
          <w:szCs w:val="24"/>
        </w:rPr>
        <w:t xml:space="preserve">Dun and Bradstreet, the system where applicants establish a DUNS number which is used by the Federal government to </w:t>
      </w:r>
      <w:r w:rsidRPr="001131BC">
        <w:rPr>
          <w:rFonts w:cs="Times New Roman"/>
          <w:color w:val="000000"/>
          <w:sz w:val="24"/>
          <w:szCs w:val="24"/>
        </w:rPr>
        <w:t>better identify related organizations that are receiving funding under grants and cooperative agreements, and to provide consistent name and address data for electronic grant application systems.</w:t>
      </w:r>
      <w:r w:rsidR="002F653A">
        <w:rPr>
          <w:rFonts w:cs="Times New Roman"/>
          <w:color w:val="000000"/>
          <w:sz w:val="24"/>
          <w:szCs w:val="24"/>
        </w:rPr>
        <w:t xml:space="preserve"> </w:t>
      </w:r>
      <w:r w:rsidRPr="001131BC">
        <w:rPr>
          <w:rFonts w:cs="Times New Roman"/>
          <w:color w:val="000000"/>
          <w:sz w:val="24"/>
          <w:szCs w:val="24"/>
        </w:rPr>
        <w:t xml:space="preserve"> The Federal government requires that all applicants for Federal grants and cooperative agreements with the exception of individuals other than sole</w:t>
      </w:r>
      <w:r w:rsidR="00573BCF">
        <w:rPr>
          <w:rFonts w:cs="Times New Roman"/>
          <w:color w:val="000000"/>
          <w:sz w:val="24"/>
          <w:szCs w:val="24"/>
        </w:rPr>
        <w:t xml:space="preserve"> proprietors have a DUNS number; and</w:t>
      </w:r>
    </w:p>
    <w:p w14:paraId="23BF42E7" w14:textId="6E585F1F" w:rsidR="008A479B" w:rsidRDefault="008A479B" w:rsidP="008A479B">
      <w:pPr>
        <w:pStyle w:val="ListParagraph"/>
        <w:spacing w:after="0" w:line="270" w:lineRule="atLeast"/>
        <w:rPr>
          <w:rFonts w:eastAsia="Times New Roman" w:cs="Times New Roman"/>
          <w:color w:val="000000"/>
          <w:sz w:val="24"/>
          <w:szCs w:val="24"/>
        </w:rPr>
      </w:pPr>
    </w:p>
    <w:p w14:paraId="4F462804" w14:textId="77777777" w:rsidR="009753BF" w:rsidRPr="001131BC" w:rsidRDefault="009753BF" w:rsidP="008A479B">
      <w:pPr>
        <w:pStyle w:val="ListParagraph"/>
        <w:spacing w:after="0" w:line="270" w:lineRule="atLeast"/>
        <w:rPr>
          <w:rFonts w:eastAsia="Times New Roman" w:cs="Times New Roman"/>
          <w:color w:val="000000"/>
          <w:sz w:val="24"/>
          <w:szCs w:val="24"/>
        </w:rPr>
      </w:pPr>
    </w:p>
    <w:p w14:paraId="7B765B80" w14:textId="77777777" w:rsidR="008A479B" w:rsidRPr="00976C35" w:rsidRDefault="008A479B" w:rsidP="00976C35">
      <w:pPr>
        <w:spacing w:after="0" w:line="270" w:lineRule="atLeast"/>
        <w:rPr>
          <w:rFonts w:ascii="Times New Roman" w:eastAsia="Times New Roman" w:hAnsi="Times New Roman" w:cs="Times New Roman"/>
          <w:sz w:val="24"/>
          <w:szCs w:val="24"/>
        </w:rPr>
      </w:pPr>
      <w:r w:rsidRPr="001131BC">
        <w:rPr>
          <w:rFonts w:eastAsia="Times New Roman" w:cs="Times New Roman"/>
          <w:color w:val="000000"/>
          <w:sz w:val="24"/>
          <w:szCs w:val="24"/>
        </w:rPr>
        <w:t>Applicants must also respond to the pre</w:t>
      </w:r>
      <w:r w:rsidR="005D4E73" w:rsidRPr="001131BC">
        <w:rPr>
          <w:rFonts w:eastAsia="Times New Roman" w:cs="Times New Roman"/>
          <w:color w:val="000000"/>
          <w:sz w:val="24"/>
          <w:szCs w:val="24"/>
        </w:rPr>
        <w:t>-</w:t>
      </w:r>
      <w:r w:rsidRPr="001131BC">
        <w:rPr>
          <w:rFonts w:eastAsia="Times New Roman" w:cs="Times New Roman"/>
          <w:color w:val="000000"/>
          <w:sz w:val="24"/>
          <w:szCs w:val="24"/>
        </w:rPr>
        <w:t xml:space="preserve">application assessment questions </w:t>
      </w:r>
      <w:r w:rsidR="001131BC">
        <w:rPr>
          <w:rFonts w:eastAsia="Times New Roman" w:cs="Times New Roman"/>
          <w:color w:val="000000"/>
          <w:sz w:val="24"/>
          <w:szCs w:val="24"/>
        </w:rPr>
        <w:t xml:space="preserve">(provided later in the RFA) </w:t>
      </w:r>
      <w:r w:rsidRPr="001131BC">
        <w:rPr>
          <w:rFonts w:eastAsia="Times New Roman" w:cs="Times New Roman"/>
          <w:color w:val="000000"/>
          <w:sz w:val="24"/>
          <w:szCs w:val="24"/>
        </w:rPr>
        <w:t>to allow FNS to evaluate</w:t>
      </w:r>
      <w:r w:rsidRPr="001131BC">
        <w:rPr>
          <w:rFonts w:eastAsia="Times New Roman" w:cs="Times New Roman"/>
          <w:sz w:val="24"/>
          <w:szCs w:val="24"/>
        </w:rPr>
        <w:t xml:space="preserve"> aspects of the applicant’s financial stability, quality of management systems, and history of performance, reports and findings from audits.  A questionnaire containing these questions has been provided to facilitate the process. Applicants must answer all the pre</w:t>
      </w:r>
      <w:r w:rsidR="005D4E73" w:rsidRPr="001131BC">
        <w:rPr>
          <w:rFonts w:eastAsia="Times New Roman" w:cs="Times New Roman"/>
          <w:sz w:val="24"/>
          <w:szCs w:val="24"/>
        </w:rPr>
        <w:t>-</w:t>
      </w:r>
      <w:r w:rsidRPr="001131BC">
        <w:rPr>
          <w:rFonts w:eastAsia="Times New Roman" w:cs="Times New Roman"/>
          <w:sz w:val="24"/>
          <w:szCs w:val="24"/>
        </w:rPr>
        <w:t>application questions.  While answering “yes” may be an indicator of risk, the consideration and evaluation of these questions is only an indicator of potential risk and may or may not result in an additional oversight requirements or special conditions be placed on an award should an award be made.   Decisions regarding additional oversight requirements will take into consideration the total number of risks identified</w:t>
      </w:r>
      <w:r w:rsidRPr="00223BB0">
        <w:rPr>
          <w:rFonts w:ascii="Times New Roman" w:eastAsia="Times New Roman" w:hAnsi="Times New Roman" w:cs="Times New Roman"/>
          <w:sz w:val="24"/>
          <w:szCs w:val="24"/>
        </w:rPr>
        <w:t xml:space="preserve">.  </w:t>
      </w:r>
    </w:p>
    <w:p w14:paraId="06A13790" w14:textId="77777777" w:rsidR="00B20565" w:rsidRPr="00E87D28" w:rsidRDefault="00B20565" w:rsidP="000262C8">
      <w:pPr>
        <w:pStyle w:val="ListParagraph"/>
        <w:numPr>
          <w:ilvl w:val="0"/>
          <w:numId w:val="30"/>
        </w:numPr>
        <w:spacing w:after="0" w:line="240" w:lineRule="auto"/>
        <w:ind w:left="630" w:hanging="630"/>
        <w:rPr>
          <w:rFonts w:cs="Times New Roman"/>
          <w:b/>
          <w:color w:val="4F81BD" w:themeColor="accent1"/>
          <w:sz w:val="26"/>
          <w:szCs w:val="26"/>
        </w:rPr>
      </w:pPr>
      <w:r w:rsidRPr="00E87D28">
        <w:rPr>
          <w:rFonts w:cs="Times New Roman"/>
          <w:b/>
          <w:color w:val="4F81BD" w:themeColor="accent1"/>
          <w:sz w:val="26"/>
          <w:szCs w:val="26"/>
        </w:rPr>
        <w:t>Acknowledge USDA support</w:t>
      </w:r>
    </w:p>
    <w:p w14:paraId="71DD3EBD" w14:textId="77777777" w:rsidR="008A479B" w:rsidRDefault="00B20565" w:rsidP="008A479B">
      <w:pPr>
        <w:autoSpaceDE w:val="0"/>
        <w:autoSpaceDN w:val="0"/>
        <w:adjustRightInd w:val="0"/>
        <w:spacing w:after="0" w:line="240" w:lineRule="auto"/>
      </w:pPr>
      <w:r w:rsidRPr="00F44353">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w:t>
      </w:r>
      <w:r w:rsidR="002F653A">
        <w:t xml:space="preserve"> </w:t>
      </w:r>
      <w:r w:rsidRPr="00F44353">
        <w:t>Recipients shall include acknowledgement of USDA Food and Nutrition Service support on any audiovisual which is produced with grant support and which has a direct production cost of over $5,000.</w:t>
      </w:r>
    </w:p>
    <w:p w14:paraId="4FBCD80A" w14:textId="77777777" w:rsidR="00B20565" w:rsidRDefault="00B20565" w:rsidP="000262C8">
      <w:pPr>
        <w:pStyle w:val="body2"/>
        <w:numPr>
          <w:ilvl w:val="0"/>
          <w:numId w:val="32"/>
        </w:numPr>
      </w:pPr>
      <w:r w:rsidRPr="00F44353">
        <w:t>When acknowledging USDA support</w:t>
      </w:r>
      <w:r>
        <w:t>,</w:t>
      </w:r>
      <w:r w:rsidRPr="00F44353">
        <w:t xml:space="preserve"> use the following language: "This material is based upon work that is supported by the Food and Nutrition Service,</w:t>
      </w:r>
      <w:r>
        <w:t xml:space="preserve"> U.S. Department of Agriculture.”</w:t>
      </w:r>
      <w:r w:rsidR="002F653A">
        <w:t xml:space="preserve"> </w:t>
      </w:r>
      <w:r>
        <w:t xml:space="preserve"> </w:t>
      </w:r>
      <w:r w:rsidRPr="00710668">
        <w:rPr>
          <w:rFonts w:eastAsia="Times New Roman"/>
          <w:szCs w:val="24"/>
        </w:rPr>
        <w:t xml:space="preserve">Grantees are asked to follow the </w:t>
      </w:r>
      <w:hyperlink r:id="rId23" w:history="1">
        <w:r w:rsidRPr="0013070A">
          <w:rPr>
            <w:rStyle w:val="Hyperlink"/>
            <w:rFonts w:eastAsia="Times New Roman"/>
            <w:szCs w:val="24"/>
          </w:rPr>
          <w:t>USDA Visual Standards Guide</w:t>
        </w:r>
      </w:hyperlink>
      <w:r w:rsidRPr="00710668">
        <w:rPr>
          <w:rFonts w:eastAsia="Times New Roman"/>
          <w:szCs w:val="24"/>
        </w:rPr>
        <w:t xml:space="preserve"> when using</w:t>
      </w:r>
      <w:r w:rsidRPr="00703623">
        <w:rPr>
          <w:rFonts w:eastAsia="Times New Roman"/>
        </w:rPr>
        <w:t xml:space="preserve"> the USDA logo.</w:t>
      </w:r>
    </w:p>
    <w:p w14:paraId="1AB8C962" w14:textId="77777777" w:rsidR="00B20565" w:rsidRDefault="00B20565" w:rsidP="00B20565">
      <w:pPr>
        <w:pStyle w:val="body2"/>
      </w:pPr>
    </w:p>
    <w:p w14:paraId="3E126E99" w14:textId="77777777" w:rsidR="00B20565" w:rsidRPr="00E87D28" w:rsidRDefault="00B20565" w:rsidP="000262C8">
      <w:pPr>
        <w:pStyle w:val="ListParagraph"/>
        <w:numPr>
          <w:ilvl w:val="0"/>
          <w:numId w:val="30"/>
        </w:numPr>
        <w:spacing w:after="0" w:line="240" w:lineRule="auto"/>
        <w:ind w:left="630" w:hanging="630"/>
        <w:rPr>
          <w:rFonts w:cs="Times New Roman"/>
          <w:b/>
          <w:color w:val="4F81BD" w:themeColor="accent1"/>
          <w:sz w:val="26"/>
          <w:szCs w:val="26"/>
        </w:rPr>
      </w:pPr>
      <w:r w:rsidRPr="00E87D28">
        <w:rPr>
          <w:rFonts w:cs="Times New Roman"/>
          <w:b/>
          <w:color w:val="4F81BD" w:themeColor="accent1"/>
          <w:sz w:val="26"/>
          <w:szCs w:val="26"/>
        </w:rPr>
        <w:t>USDA Site Visits</w:t>
      </w:r>
    </w:p>
    <w:p w14:paraId="6429ADAF" w14:textId="77777777" w:rsidR="008A479B" w:rsidRPr="00A163C8" w:rsidRDefault="00B20565" w:rsidP="001131BC">
      <w:pPr>
        <w:autoSpaceDE w:val="0"/>
        <w:autoSpaceDN w:val="0"/>
        <w:adjustRightInd w:val="0"/>
        <w:spacing w:after="0" w:line="240" w:lineRule="auto"/>
        <w:rPr>
          <w:sz w:val="24"/>
        </w:rPr>
      </w:pPr>
      <w:r w:rsidRPr="00A163C8">
        <w:rPr>
          <w:sz w:val="24"/>
        </w:rPr>
        <w:t xml:space="preserve">Grant recipients </w:t>
      </w:r>
      <w:r w:rsidRPr="00A163C8">
        <w:rPr>
          <w:i/>
          <w:sz w:val="24"/>
        </w:rPr>
        <w:t>may</w:t>
      </w:r>
      <w:r w:rsidRPr="00A163C8">
        <w:rPr>
          <w:sz w:val="24"/>
        </w:rPr>
        <w:t xml:space="preserve"> be asked to host USDA officials for a site visit during the course of their grant award. All costs associated with the site visit will be paid for by USDA and are not expected to be included in grant budgets.</w:t>
      </w:r>
      <w:r w:rsidRPr="00A163C8">
        <w:rPr>
          <w:i/>
          <w:sz w:val="24"/>
        </w:rPr>
        <w:t xml:space="preserve">  </w:t>
      </w:r>
    </w:p>
    <w:p w14:paraId="2DF90511" w14:textId="77777777" w:rsidR="00D85841" w:rsidRPr="008F3DEB" w:rsidRDefault="00D85841" w:rsidP="00D85841">
      <w:pPr>
        <w:spacing w:after="0" w:line="240" w:lineRule="auto"/>
        <w:rPr>
          <w:rFonts w:ascii="Times New Roman" w:hAnsi="Times New Roman" w:cs="Times New Roman"/>
          <w:i/>
          <w:color w:val="0070C0"/>
          <w:sz w:val="24"/>
          <w:szCs w:val="24"/>
        </w:rPr>
      </w:pPr>
    </w:p>
    <w:p w14:paraId="454425A2" w14:textId="77777777" w:rsidR="00235776" w:rsidRPr="00E87D28" w:rsidRDefault="00235776" w:rsidP="00235776">
      <w:pPr>
        <w:pStyle w:val="ListParagraph"/>
        <w:numPr>
          <w:ilvl w:val="0"/>
          <w:numId w:val="2"/>
        </w:numPr>
        <w:spacing w:after="0" w:line="240" w:lineRule="auto"/>
        <w:rPr>
          <w:rFonts w:cs="Times New Roman"/>
          <w:b/>
          <w:color w:val="FF0000"/>
          <w:sz w:val="28"/>
          <w:szCs w:val="24"/>
        </w:rPr>
      </w:pPr>
      <w:r w:rsidRPr="00E87D28">
        <w:rPr>
          <w:rFonts w:cs="Times New Roman"/>
          <w:b/>
          <w:color w:val="FF0000"/>
          <w:sz w:val="28"/>
          <w:szCs w:val="24"/>
        </w:rPr>
        <w:t>APPLICATION AND S</w:t>
      </w:r>
      <w:r w:rsidR="00E87D28" w:rsidRPr="00E87D28">
        <w:rPr>
          <w:rFonts w:cs="Times New Roman"/>
          <w:b/>
          <w:color w:val="FF0000"/>
          <w:sz w:val="28"/>
          <w:szCs w:val="24"/>
        </w:rPr>
        <w:t xml:space="preserve">UBMISSION INFORMATION </w:t>
      </w:r>
    </w:p>
    <w:p w14:paraId="62648420" w14:textId="77777777" w:rsidR="00AB7C04" w:rsidRPr="001131BC" w:rsidRDefault="00AB7C04" w:rsidP="00AB7C04">
      <w:pPr>
        <w:spacing w:after="0" w:line="240" w:lineRule="auto"/>
        <w:contextualSpacing/>
        <w:outlineLvl w:val="0"/>
        <w:rPr>
          <w:rFonts w:cs="Times New Roman"/>
          <w:b/>
          <w:sz w:val="24"/>
          <w:szCs w:val="24"/>
        </w:rPr>
      </w:pPr>
    </w:p>
    <w:p w14:paraId="452DBC61" w14:textId="77777777" w:rsidR="00E87D28" w:rsidRDefault="00E87D28" w:rsidP="000262C8">
      <w:pPr>
        <w:numPr>
          <w:ilvl w:val="0"/>
          <w:numId w:val="33"/>
        </w:numPr>
        <w:spacing w:after="0" w:line="240" w:lineRule="auto"/>
        <w:ind w:left="576" w:hanging="576"/>
        <w:contextualSpacing/>
        <w:outlineLvl w:val="0"/>
        <w:rPr>
          <w:rFonts w:cs="Times New Roman"/>
          <w:b/>
          <w:color w:val="4F81BD" w:themeColor="accent1"/>
          <w:sz w:val="26"/>
          <w:szCs w:val="26"/>
        </w:rPr>
      </w:pPr>
      <w:r>
        <w:rPr>
          <w:rFonts w:cs="Times New Roman"/>
          <w:b/>
          <w:color w:val="4F81BD" w:themeColor="accent1"/>
          <w:sz w:val="26"/>
          <w:szCs w:val="26"/>
        </w:rPr>
        <w:t>Request for</w:t>
      </w:r>
      <w:r w:rsidR="00BB79D1">
        <w:rPr>
          <w:rFonts w:cs="Times New Roman"/>
          <w:b/>
          <w:color w:val="4F81BD" w:themeColor="accent1"/>
          <w:sz w:val="26"/>
          <w:szCs w:val="26"/>
        </w:rPr>
        <w:t xml:space="preserve"> a</w:t>
      </w:r>
      <w:r>
        <w:rPr>
          <w:rFonts w:cs="Times New Roman"/>
          <w:b/>
          <w:color w:val="4F81BD" w:themeColor="accent1"/>
          <w:sz w:val="26"/>
          <w:szCs w:val="26"/>
        </w:rPr>
        <w:t xml:space="preserve"> Paper Copy of</w:t>
      </w:r>
      <w:r w:rsidR="00BB79D1">
        <w:rPr>
          <w:rFonts w:cs="Times New Roman"/>
          <w:b/>
          <w:color w:val="4F81BD" w:themeColor="accent1"/>
          <w:sz w:val="26"/>
          <w:szCs w:val="26"/>
        </w:rPr>
        <w:t xml:space="preserve"> the</w:t>
      </w:r>
      <w:r>
        <w:rPr>
          <w:rFonts w:cs="Times New Roman"/>
          <w:b/>
          <w:color w:val="4F81BD" w:themeColor="accent1"/>
          <w:sz w:val="26"/>
          <w:szCs w:val="26"/>
        </w:rPr>
        <w:t xml:space="preserve"> Solicitation</w:t>
      </w:r>
    </w:p>
    <w:p w14:paraId="06A0BFA4" w14:textId="77777777" w:rsidR="00AB7C04" w:rsidRPr="00E87D28" w:rsidRDefault="00AB7C04" w:rsidP="00E87D28">
      <w:pPr>
        <w:spacing w:after="0" w:line="240" w:lineRule="auto"/>
        <w:contextualSpacing/>
        <w:outlineLvl w:val="0"/>
        <w:rPr>
          <w:rFonts w:cs="Times New Roman"/>
          <w:sz w:val="24"/>
          <w:szCs w:val="26"/>
        </w:rPr>
      </w:pPr>
      <w:r w:rsidRPr="00E87D28">
        <w:rPr>
          <w:rFonts w:cs="Times New Roman"/>
          <w:sz w:val="24"/>
          <w:szCs w:val="26"/>
        </w:rPr>
        <w:t xml:space="preserve">Applicants may request a paper copy of the solicitation and required forms by contacting the FNS Grants Officer at: </w:t>
      </w:r>
    </w:p>
    <w:p w14:paraId="5FE4A75B" w14:textId="5AF81EF6" w:rsidR="00AB7C04" w:rsidRPr="001131BC" w:rsidRDefault="004A0C73" w:rsidP="00AB7C04">
      <w:pPr>
        <w:spacing w:after="0" w:line="240" w:lineRule="auto"/>
        <w:jc w:val="center"/>
        <w:rPr>
          <w:rFonts w:cs="Times New Roman"/>
          <w:sz w:val="24"/>
          <w:szCs w:val="24"/>
        </w:rPr>
      </w:pPr>
      <w:r>
        <w:rPr>
          <w:rFonts w:cs="Times New Roman"/>
          <w:sz w:val="24"/>
          <w:szCs w:val="24"/>
        </w:rPr>
        <w:t>XXXXXX</w:t>
      </w:r>
      <w:r w:rsidR="00AB7C04" w:rsidRPr="001131BC">
        <w:rPr>
          <w:rFonts w:cs="Times New Roman"/>
          <w:sz w:val="24"/>
          <w:szCs w:val="24"/>
        </w:rPr>
        <w:t>,</w:t>
      </w:r>
      <w:r>
        <w:rPr>
          <w:rFonts w:cs="Times New Roman"/>
          <w:sz w:val="24"/>
          <w:szCs w:val="24"/>
        </w:rPr>
        <w:t>XXXXX</w:t>
      </w:r>
      <w:r w:rsidR="00AB7C04" w:rsidRPr="001131BC">
        <w:rPr>
          <w:rFonts w:cs="Times New Roman"/>
          <w:sz w:val="24"/>
          <w:szCs w:val="24"/>
        </w:rPr>
        <w:t xml:space="preserve"> Grants Officer</w:t>
      </w:r>
    </w:p>
    <w:p w14:paraId="61F53169" w14:textId="77777777" w:rsidR="00AB7C04" w:rsidRPr="001131BC" w:rsidRDefault="00AB7C04" w:rsidP="00AB7C04">
      <w:pPr>
        <w:spacing w:after="0" w:line="240" w:lineRule="auto"/>
        <w:jc w:val="center"/>
        <w:rPr>
          <w:rFonts w:cs="Times New Roman"/>
          <w:sz w:val="24"/>
          <w:szCs w:val="24"/>
        </w:rPr>
      </w:pPr>
      <w:r w:rsidRPr="001131BC">
        <w:rPr>
          <w:rFonts w:cs="Times New Roman"/>
          <w:sz w:val="24"/>
          <w:szCs w:val="24"/>
        </w:rPr>
        <w:t>Grants Management Operations Branch</w:t>
      </w:r>
    </w:p>
    <w:p w14:paraId="167583CE" w14:textId="77777777" w:rsidR="00AB7C04" w:rsidRPr="001131BC" w:rsidRDefault="00AB7C04" w:rsidP="00AB7C04">
      <w:pPr>
        <w:spacing w:after="0" w:line="240" w:lineRule="auto"/>
        <w:jc w:val="center"/>
        <w:rPr>
          <w:rFonts w:cs="Times New Roman"/>
          <w:sz w:val="24"/>
          <w:szCs w:val="24"/>
        </w:rPr>
      </w:pPr>
      <w:r w:rsidRPr="001131BC">
        <w:rPr>
          <w:rFonts w:cs="Times New Roman"/>
          <w:sz w:val="24"/>
          <w:szCs w:val="24"/>
        </w:rPr>
        <w:t>Grants and Fiscal Policy Division</w:t>
      </w:r>
    </w:p>
    <w:p w14:paraId="354E3693" w14:textId="77777777" w:rsidR="00AB7C04" w:rsidRPr="001131BC" w:rsidRDefault="00AB7C04" w:rsidP="00AB7C04">
      <w:pPr>
        <w:spacing w:after="0" w:line="240" w:lineRule="auto"/>
        <w:jc w:val="center"/>
        <w:rPr>
          <w:rFonts w:cs="Times New Roman"/>
          <w:sz w:val="24"/>
          <w:szCs w:val="24"/>
        </w:rPr>
      </w:pPr>
      <w:r w:rsidRPr="001131BC">
        <w:rPr>
          <w:rFonts w:cs="Times New Roman"/>
          <w:sz w:val="24"/>
          <w:szCs w:val="24"/>
        </w:rPr>
        <w:t>U.S. Department of Agriculture, FNS</w:t>
      </w:r>
    </w:p>
    <w:p w14:paraId="14907CD9" w14:textId="77777777" w:rsidR="00AB7C04" w:rsidRPr="001131BC" w:rsidRDefault="00AB7C04" w:rsidP="00AB7C04">
      <w:pPr>
        <w:spacing w:after="0" w:line="240" w:lineRule="auto"/>
        <w:jc w:val="center"/>
        <w:rPr>
          <w:rFonts w:cs="Times New Roman"/>
          <w:sz w:val="24"/>
          <w:szCs w:val="24"/>
        </w:rPr>
      </w:pPr>
      <w:r w:rsidRPr="001131BC">
        <w:rPr>
          <w:rFonts w:cs="Times New Roman"/>
          <w:sz w:val="24"/>
          <w:szCs w:val="24"/>
        </w:rPr>
        <w:t>3101 Park Center Drive Room 740</w:t>
      </w:r>
    </w:p>
    <w:p w14:paraId="06124356" w14:textId="77777777" w:rsidR="00AB7C04" w:rsidRPr="001131BC" w:rsidRDefault="00AB7C04" w:rsidP="00AB7C04">
      <w:pPr>
        <w:spacing w:after="0" w:line="240" w:lineRule="auto"/>
        <w:jc w:val="center"/>
        <w:rPr>
          <w:rFonts w:cs="Times New Roman"/>
          <w:sz w:val="24"/>
          <w:szCs w:val="24"/>
        </w:rPr>
      </w:pPr>
      <w:r w:rsidRPr="001131BC">
        <w:rPr>
          <w:rFonts w:cs="Times New Roman"/>
          <w:sz w:val="24"/>
          <w:szCs w:val="24"/>
        </w:rPr>
        <w:t>Alexandria, VA 22302</w:t>
      </w:r>
    </w:p>
    <w:p w14:paraId="05ADFE0E" w14:textId="7BC89B8E" w:rsidR="00AB7C04" w:rsidRPr="001131BC" w:rsidRDefault="00AB7C04" w:rsidP="00AB7C04">
      <w:pPr>
        <w:spacing w:after="0" w:line="240" w:lineRule="auto"/>
        <w:ind w:left="2160" w:firstLine="720"/>
        <w:rPr>
          <w:rFonts w:cs="Times New Roman"/>
          <w:sz w:val="24"/>
          <w:szCs w:val="24"/>
          <w:lang w:val="fr-FR"/>
        </w:rPr>
      </w:pPr>
      <w:r w:rsidRPr="001131BC">
        <w:rPr>
          <w:rFonts w:cs="Times New Roman"/>
          <w:sz w:val="24"/>
          <w:szCs w:val="24"/>
          <w:lang w:val="fr-FR"/>
        </w:rPr>
        <w:t xml:space="preserve">E-mail: </w:t>
      </w:r>
      <w:r w:rsidR="004A0C73">
        <w:rPr>
          <w:rFonts w:cs="Times New Roman"/>
          <w:color w:val="0000FF"/>
          <w:sz w:val="24"/>
          <w:szCs w:val="24"/>
          <w:u w:val="single"/>
          <w:lang w:val="fr-FR"/>
        </w:rPr>
        <w:t>XXXX.XXXXX@fns.usda.gov</w:t>
      </w:r>
    </w:p>
    <w:p w14:paraId="7EF82152" w14:textId="77777777" w:rsidR="00235776" w:rsidRPr="001131BC" w:rsidRDefault="00235776" w:rsidP="00235776">
      <w:pPr>
        <w:spacing w:after="0" w:line="240" w:lineRule="auto"/>
        <w:ind w:left="360"/>
        <w:rPr>
          <w:rFonts w:cs="Times New Roman"/>
          <w:color w:val="FF0000"/>
          <w:sz w:val="24"/>
          <w:szCs w:val="24"/>
        </w:rPr>
      </w:pPr>
    </w:p>
    <w:p w14:paraId="10233683" w14:textId="77777777" w:rsidR="00AB7C04" w:rsidRPr="00E87D28" w:rsidRDefault="00AB7C04" w:rsidP="000262C8">
      <w:pPr>
        <w:numPr>
          <w:ilvl w:val="0"/>
          <w:numId w:val="35"/>
        </w:numPr>
        <w:spacing w:after="0" w:line="240" w:lineRule="auto"/>
        <w:ind w:left="576" w:hanging="576"/>
        <w:contextualSpacing/>
        <w:rPr>
          <w:rFonts w:cs="Times New Roman"/>
          <w:b/>
          <w:color w:val="4F81BD" w:themeColor="accent1"/>
          <w:sz w:val="26"/>
          <w:szCs w:val="26"/>
        </w:rPr>
      </w:pPr>
      <w:r w:rsidRPr="00E87D28">
        <w:rPr>
          <w:rFonts w:cs="Times New Roman"/>
          <w:b/>
          <w:color w:val="4F81BD" w:themeColor="accent1"/>
          <w:sz w:val="26"/>
          <w:szCs w:val="26"/>
        </w:rPr>
        <w:t>Application Format</w:t>
      </w:r>
    </w:p>
    <w:p w14:paraId="31EEEC79" w14:textId="77777777" w:rsidR="00AB7C04" w:rsidRPr="001131BC" w:rsidRDefault="00AB7C04" w:rsidP="00AB7C04">
      <w:pPr>
        <w:spacing w:after="0" w:line="240" w:lineRule="auto"/>
        <w:rPr>
          <w:rFonts w:cs="Times New Roman"/>
          <w:b/>
          <w:sz w:val="24"/>
          <w:szCs w:val="24"/>
        </w:rPr>
      </w:pPr>
      <w:r w:rsidRPr="001131BC">
        <w:rPr>
          <w:rFonts w:cs="Times New Roman"/>
          <w:sz w:val="24"/>
          <w:szCs w:val="24"/>
        </w:rPr>
        <w:t xml:space="preserve">FNS strongly encourages eligible applicants interested in applying for this grant to adhere to the following application format.  The proposed project plan must be typed on 8 ½” X 11” white paper with at least 1 inch margins on the top and bottom.  All pages should be single-spaced, in 12 point font.  The project summary with relevant information should be captured on no more than two pages.  </w:t>
      </w:r>
      <w:r w:rsidRPr="001131BC">
        <w:rPr>
          <w:rFonts w:cs="Times New Roman"/>
          <w:b/>
          <w:sz w:val="24"/>
          <w:szCs w:val="24"/>
        </w:rPr>
        <w:t xml:space="preserve">All pages, excluding the form pages, must be numbered. </w:t>
      </w:r>
    </w:p>
    <w:p w14:paraId="35F2B03B" w14:textId="77777777" w:rsidR="00AB7C04" w:rsidRPr="001131BC" w:rsidRDefault="00AB7C04" w:rsidP="00AB7C04">
      <w:pPr>
        <w:spacing w:after="0" w:line="240" w:lineRule="auto"/>
        <w:rPr>
          <w:rFonts w:cs="Times New Roman"/>
          <w:b/>
          <w:sz w:val="24"/>
          <w:szCs w:val="24"/>
        </w:rPr>
      </w:pPr>
    </w:p>
    <w:p w14:paraId="3A5F8BD8" w14:textId="77777777" w:rsidR="00AB7C04" w:rsidRPr="001131BC" w:rsidRDefault="00AB7C04" w:rsidP="00AB7C04">
      <w:pPr>
        <w:spacing w:after="0" w:line="240" w:lineRule="auto"/>
        <w:rPr>
          <w:rFonts w:cs="Times New Roman"/>
          <w:sz w:val="24"/>
          <w:szCs w:val="24"/>
        </w:rPr>
      </w:pPr>
      <w:r w:rsidRPr="001131BC">
        <w:rPr>
          <w:rFonts w:cs="Times New Roman"/>
          <w:sz w:val="24"/>
          <w:szCs w:val="24"/>
        </w:rPr>
        <w:t xml:space="preserve">Applicants must submit </w:t>
      </w:r>
      <w:r w:rsidRPr="001131BC">
        <w:rPr>
          <w:rFonts w:cs="Times New Roman"/>
          <w:sz w:val="24"/>
          <w:szCs w:val="24"/>
          <w:u w:val="single"/>
        </w:rPr>
        <w:t>all required application content and forms</w:t>
      </w:r>
      <w:r w:rsidRPr="001131BC">
        <w:rPr>
          <w:rFonts w:cs="Times New Roman"/>
          <w:sz w:val="24"/>
          <w:szCs w:val="24"/>
        </w:rPr>
        <w:t xml:space="preserve"> and follow all instructions for formatting application content.</w:t>
      </w:r>
    </w:p>
    <w:p w14:paraId="7E84B116" w14:textId="77777777" w:rsidR="00AB7C04" w:rsidRPr="001131BC" w:rsidRDefault="00AB7C04" w:rsidP="00AB7C04">
      <w:pPr>
        <w:spacing w:after="0" w:line="240" w:lineRule="auto"/>
        <w:rPr>
          <w:rFonts w:cs="Times New Roman"/>
          <w:sz w:val="24"/>
          <w:szCs w:val="24"/>
        </w:rPr>
      </w:pPr>
    </w:p>
    <w:p w14:paraId="438A8E1B" w14:textId="77777777" w:rsidR="00AB7C04" w:rsidRPr="00182DBC" w:rsidRDefault="00AB7C04" w:rsidP="00182DBC">
      <w:pPr>
        <w:numPr>
          <w:ilvl w:val="0"/>
          <w:numId w:val="35"/>
        </w:numPr>
        <w:spacing w:after="0" w:line="240" w:lineRule="auto"/>
        <w:ind w:left="576" w:hanging="576"/>
        <w:contextualSpacing/>
        <w:rPr>
          <w:rFonts w:cs="Times New Roman"/>
          <w:b/>
          <w:color w:val="4F81BD" w:themeColor="accent1"/>
          <w:sz w:val="26"/>
          <w:szCs w:val="26"/>
        </w:rPr>
      </w:pPr>
      <w:r w:rsidRPr="00E87D28">
        <w:rPr>
          <w:rFonts w:cs="Times New Roman"/>
          <w:b/>
          <w:color w:val="4F81BD" w:themeColor="accent1"/>
          <w:sz w:val="26"/>
          <w:szCs w:val="26"/>
        </w:rPr>
        <w:t>Special Instructions</w:t>
      </w:r>
    </w:p>
    <w:p w14:paraId="357A780D" w14:textId="77777777" w:rsidR="00AB7C04" w:rsidRPr="001131BC" w:rsidRDefault="00AB7C04" w:rsidP="000262C8">
      <w:pPr>
        <w:numPr>
          <w:ilvl w:val="0"/>
          <w:numId w:val="34"/>
        </w:numPr>
        <w:spacing w:after="0" w:line="240" w:lineRule="auto"/>
        <w:ind w:left="576" w:hanging="576"/>
        <w:contextualSpacing/>
        <w:rPr>
          <w:rFonts w:cs="Times New Roman"/>
          <w:sz w:val="24"/>
          <w:szCs w:val="24"/>
        </w:rPr>
      </w:pPr>
      <w:r w:rsidRPr="001131BC">
        <w:rPr>
          <w:rFonts w:cs="Times New Roman"/>
          <w:sz w:val="24"/>
          <w:szCs w:val="24"/>
        </w:rPr>
        <w:t>Late applications will not be considered in this competition.  FNS will not consider additions or revisions to applications once they are received.</w:t>
      </w:r>
    </w:p>
    <w:p w14:paraId="365C672F" w14:textId="77777777" w:rsidR="00AB7C04" w:rsidRPr="001131BC" w:rsidRDefault="00AB7C04" w:rsidP="00AB7C04">
      <w:pPr>
        <w:spacing w:after="0" w:line="240" w:lineRule="auto"/>
        <w:ind w:left="360"/>
        <w:contextualSpacing/>
        <w:rPr>
          <w:rFonts w:cs="Times New Roman"/>
          <w:sz w:val="24"/>
          <w:szCs w:val="24"/>
        </w:rPr>
      </w:pPr>
    </w:p>
    <w:p w14:paraId="11EF5576" w14:textId="77777777" w:rsidR="00AB7C04" w:rsidRPr="001131BC" w:rsidRDefault="00AB7C04" w:rsidP="000262C8">
      <w:pPr>
        <w:numPr>
          <w:ilvl w:val="0"/>
          <w:numId w:val="34"/>
        </w:numPr>
        <w:spacing w:after="0" w:line="240" w:lineRule="auto"/>
        <w:ind w:left="576" w:hanging="576"/>
        <w:contextualSpacing/>
        <w:rPr>
          <w:rFonts w:cs="Times New Roman"/>
          <w:sz w:val="24"/>
          <w:szCs w:val="24"/>
        </w:rPr>
      </w:pPr>
      <w:r w:rsidRPr="001131BC">
        <w:rPr>
          <w:rFonts w:cs="Times New Roman"/>
          <w:sz w:val="24"/>
          <w:szCs w:val="24"/>
        </w:rPr>
        <w:t xml:space="preserve">Applications not submitted via the Grants.gov portal will not be considered.  E-mailed, hand-delivered, or mailed applications will not be considered.  </w:t>
      </w:r>
    </w:p>
    <w:p w14:paraId="25AE4C1D" w14:textId="77777777" w:rsidR="00AB7C04" w:rsidRPr="001131BC" w:rsidRDefault="00AB7C04" w:rsidP="00AB7C04">
      <w:pPr>
        <w:spacing w:after="0"/>
        <w:ind w:left="720"/>
        <w:contextualSpacing/>
        <w:rPr>
          <w:rFonts w:cs="Times New Roman"/>
          <w:sz w:val="24"/>
          <w:szCs w:val="24"/>
        </w:rPr>
      </w:pPr>
    </w:p>
    <w:p w14:paraId="2AAAA983" w14:textId="77777777" w:rsidR="00AB7C04" w:rsidRPr="001131BC" w:rsidRDefault="00AB7C04" w:rsidP="000262C8">
      <w:pPr>
        <w:numPr>
          <w:ilvl w:val="0"/>
          <w:numId w:val="34"/>
        </w:numPr>
        <w:spacing w:after="0" w:line="240" w:lineRule="auto"/>
        <w:ind w:left="576" w:hanging="576"/>
        <w:contextualSpacing/>
        <w:rPr>
          <w:rFonts w:cs="Times New Roman"/>
          <w:sz w:val="24"/>
          <w:szCs w:val="24"/>
        </w:rPr>
      </w:pPr>
      <w:r w:rsidRPr="001131BC">
        <w:rPr>
          <w:rFonts w:cs="Times New Roman"/>
          <w:sz w:val="24"/>
          <w:szCs w:val="24"/>
        </w:rPr>
        <w:t xml:space="preserve">If multiple application packages are submitted through the Grants.gov web portal by the same applicant in response to this solicitation, FNS will accept the latest application package successfully submitted.  All other packages submitted by the applicant will be removed from this competition. </w:t>
      </w:r>
    </w:p>
    <w:p w14:paraId="7035CA2C" w14:textId="77777777" w:rsidR="00AB7C04" w:rsidRPr="001131BC" w:rsidRDefault="00AB7C04" w:rsidP="00AB7C04">
      <w:pPr>
        <w:spacing w:after="0" w:line="240" w:lineRule="auto"/>
        <w:ind w:left="360"/>
        <w:contextualSpacing/>
        <w:rPr>
          <w:rFonts w:cs="Times New Roman"/>
          <w:sz w:val="24"/>
          <w:szCs w:val="24"/>
        </w:rPr>
      </w:pPr>
    </w:p>
    <w:p w14:paraId="5A99F40B" w14:textId="77777777" w:rsidR="00AB7C04" w:rsidRPr="001131BC" w:rsidRDefault="00AB7C04" w:rsidP="000262C8">
      <w:pPr>
        <w:numPr>
          <w:ilvl w:val="0"/>
          <w:numId w:val="34"/>
        </w:numPr>
        <w:spacing w:after="0" w:line="240" w:lineRule="auto"/>
        <w:ind w:left="540" w:hanging="576"/>
        <w:contextualSpacing/>
        <w:rPr>
          <w:rFonts w:cs="Times New Roman"/>
          <w:sz w:val="24"/>
          <w:szCs w:val="24"/>
        </w:rPr>
      </w:pPr>
      <w:r w:rsidRPr="001131BC">
        <w:rPr>
          <w:rFonts w:cs="Times New Roman"/>
          <w:bCs/>
          <w:sz w:val="24"/>
          <w:szCs w:val="24"/>
        </w:rPr>
        <w:t>FNS reserves the right to use this solicitation and competition to award additional grants in future fiscal years should additional funds be made available.</w:t>
      </w:r>
    </w:p>
    <w:p w14:paraId="5F341FCA" w14:textId="77777777" w:rsidR="00AB7C04" w:rsidRPr="001131BC" w:rsidRDefault="00AB7C04" w:rsidP="00AB7C04">
      <w:pPr>
        <w:spacing w:after="0" w:line="240" w:lineRule="auto"/>
        <w:contextualSpacing/>
        <w:rPr>
          <w:rFonts w:cs="Times New Roman"/>
          <w:sz w:val="24"/>
          <w:szCs w:val="24"/>
        </w:rPr>
      </w:pPr>
      <w:r w:rsidRPr="001131BC">
        <w:rPr>
          <w:rFonts w:cs="Times New Roman"/>
          <w:bCs/>
          <w:sz w:val="24"/>
          <w:szCs w:val="24"/>
        </w:rPr>
        <w:t xml:space="preserve"> </w:t>
      </w:r>
    </w:p>
    <w:p w14:paraId="6DB46165" w14:textId="77777777" w:rsidR="00AB7C04" w:rsidRPr="001131BC" w:rsidRDefault="00AB7C04" w:rsidP="000262C8">
      <w:pPr>
        <w:numPr>
          <w:ilvl w:val="0"/>
          <w:numId w:val="34"/>
        </w:numPr>
        <w:spacing w:after="0" w:line="240" w:lineRule="auto"/>
        <w:ind w:left="576" w:hanging="576"/>
        <w:contextualSpacing/>
        <w:rPr>
          <w:rFonts w:cs="Times New Roman"/>
          <w:sz w:val="24"/>
          <w:szCs w:val="24"/>
        </w:rPr>
      </w:pPr>
      <w:r w:rsidRPr="001131BC">
        <w:rPr>
          <w:rFonts w:cs="Times New Roman"/>
          <w:bCs/>
          <w:sz w:val="24"/>
          <w:szCs w:val="24"/>
        </w:rPr>
        <w:t>Grant awards are contingent upon the availability of funds.</w:t>
      </w:r>
    </w:p>
    <w:p w14:paraId="3C0957CD" w14:textId="77777777" w:rsidR="00AB7C04" w:rsidRPr="001131BC" w:rsidRDefault="00AB7C04" w:rsidP="00AB7C04">
      <w:pPr>
        <w:spacing w:after="0" w:line="240" w:lineRule="auto"/>
        <w:ind w:left="360"/>
        <w:contextualSpacing/>
        <w:rPr>
          <w:rFonts w:cs="Times New Roman"/>
          <w:sz w:val="24"/>
          <w:szCs w:val="24"/>
        </w:rPr>
      </w:pPr>
    </w:p>
    <w:p w14:paraId="4D7A33E8" w14:textId="77777777" w:rsidR="00AB7C04" w:rsidRPr="001131BC" w:rsidRDefault="00AB7C04" w:rsidP="000262C8">
      <w:pPr>
        <w:numPr>
          <w:ilvl w:val="0"/>
          <w:numId w:val="34"/>
        </w:numPr>
        <w:spacing w:after="0" w:line="240" w:lineRule="auto"/>
        <w:ind w:left="576" w:hanging="576"/>
        <w:contextualSpacing/>
        <w:rPr>
          <w:rFonts w:cs="Times New Roman"/>
          <w:sz w:val="24"/>
          <w:szCs w:val="24"/>
        </w:rPr>
      </w:pPr>
      <w:r w:rsidRPr="001131BC">
        <w:rPr>
          <w:rFonts w:cs="Times New Roman"/>
          <w:sz w:val="24"/>
          <w:szCs w:val="24"/>
        </w:rPr>
        <w:t>Applicants must adhere to the budget narrative format documented in Attachment A.</w:t>
      </w:r>
    </w:p>
    <w:p w14:paraId="64261C5A" w14:textId="77777777" w:rsidR="00AB7C04" w:rsidRPr="001131BC" w:rsidRDefault="00AB7C04" w:rsidP="00AB7C04">
      <w:pPr>
        <w:spacing w:after="0" w:line="240" w:lineRule="auto"/>
        <w:ind w:left="576"/>
        <w:contextualSpacing/>
        <w:rPr>
          <w:rFonts w:cs="Times New Roman"/>
          <w:sz w:val="24"/>
          <w:szCs w:val="24"/>
        </w:rPr>
      </w:pPr>
    </w:p>
    <w:p w14:paraId="251A9711" w14:textId="77777777" w:rsidR="00AB7C04" w:rsidRPr="001131BC" w:rsidRDefault="00AB7C04" w:rsidP="000262C8">
      <w:pPr>
        <w:numPr>
          <w:ilvl w:val="0"/>
          <w:numId w:val="34"/>
        </w:numPr>
        <w:spacing w:after="0" w:line="240" w:lineRule="auto"/>
        <w:ind w:left="576" w:hanging="576"/>
        <w:contextualSpacing/>
        <w:rPr>
          <w:rFonts w:cs="Times New Roman"/>
          <w:sz w:val="24"/>
          <w:szCs w:val="24"/>
        </w:rPr>
      </w:pPr>
      <w:r w:rsidRPr="001131BC">
        <w:rPr>
          <w:rFonts w:cs="Times New Roman"/>
          <w:sz w:val="24"/>
          <w:szCs w:val="24"/>
        </w:rPr>
        <w:t xml:space="preserve">Requests to waive the match requirement in full or in part are not used as a factor in the evaluation of applications.  </w:t>
      </w:r>
    </w:p>
    <w:p w14:paraId="08223003" w14:textId="77777777" w:rsidR="00AB7C04" w:rsidRPr="001131BC" w:rsidRDefault="00AB7C04" w:rsidP="00AB7C04">
      <w:pPr>
        <w:spacing w:after="0" w:line="240" w:lineRule="auto"/>
        <w:ind w:left="576"/>
        <w:contextualSpacing/>
        <w:rPr>
          <w:rFonts w:cs="Times New Roman"/>
          <w:sz w:val="24"/>
          <w:szCs w:val="24"/>
        </w:rPr>
      </w:pPr>
    </w:p>
    <w:p w14:paraId="2298857C" w14:textId="77777777" w:rsidR="00AB7C04" w:rsidRPr="001131BC" w:rsidRDefault="00AB7C04" w:rsidP="000262C8">
      <w:pPr>
        <w:numPr>
          <w:ilvl w:val="0"/>
          <w:numId w:val="34"/>
        </w:numPr>
        <w:spacing w:after="0" w:line="240" w:lineRule="auto"/>
        <w:ind w:left="576" w:hanging="576"/>
        <w:contextualSpacing/>
        <w:rPr>
          <w:rFonts w:cs="Times New Roman"/>
          <w:sz w:val="24"/>
          <w:szCs w:val="24"/>
        </w:rPr>
      </w:pPr>
      <w:r w:rsidRPr="001131BC">
        <w:rPr>
          <w:rFonts w:cs="Times New Roman"/>
          <w:sz w:val="24"/>
          <w:szCs w:val="24"/>
        </w:rPr>
        <w:t>ITOs and SAs that administer FDPIR may apply individually and/or as a consortium.</w:t>
      </w:r>
    </w:p>
    <w:p w14:paraId="5045A7D5" w14:textId="77777777" w:rsidR="00AB7C04" w:rsidRPr="001131BC" w:rsidRDefault="00AB7C04" w:rsidP="00AB7C04">
      <w:pPr>
        <w:spacing w:after="0" w:line="240" w:lineRule="auto"/>
        <w:ind w:left="576"/>
        <w:contextualSpacing/>
        <w:rPr>
          <w:rFonts w:cs="Times New Roman"/>
          <w:sz w:val="24"/>
          <w:szCs w:val="24"/>
        </w:rPr>
      </w:pPr>
    </w:p>
    <w:p w14:paraId="1B4482A7" w14:textId="77777777" w:rsidR="009627C3" w:rsidRPr="00E87D28" w:rsidRDefault="009627C3" w:rsidP="000262C8">
      <w:pPr>
        <w:pStyle w:val="ListParagraph"/>
        <w:numPr>
          <w:ilvl w:val="0"/>
          <w:numId w:val="35"/>
        </w:numPr>
        <w:spacing w:after="0" w:line="240" w:lineRule="auto"/>
        <w:ind w:left="540" w:hanging="540"/>
        <w:outlineLvl w:val="0"/>
        <w:rPr>
          <w:rFonts w:cs="Times New Roman"/>
          <w:b/>
          <w:color w:val="4F81BD" w:themeColor="accent1"/>
          <w:sz w:val="26"/>
          <w:szCs w:val="26"/>
        </w:rPr>
      </w:pPr>
      <w:r w:rsidRPr="00E87D28">
        <w:rPr>
          <w:rFonts w:cs="Times New Roman"/>
          <w:b/>
          <w:color w:val="4F81BD" w:themeColor="accent1"/>
          <w:sz w:val="26"/>
          <w:szCs w:val="26"/>
        </w:rPr>
        <w:t>Application Content – Attachment A</w:t>
      </w:r>
    </w:p>
    <w:p w14:paraId="2E550634" w14:textId="77777777" w:rsidR="009627C3" w:rsidRPr="001131BC" w:rsidRDefault="009627C3" w:rsidP="009627C3">
      <w:pPr>
        <w:spacing w:after="0" w:line="240" w:lineRule="auto"/>
        <w:rPr>
          <w:rFonts w:cs="Times New Roman"/>
          <w:sz w:val="24"/>
          <w:szCs w:val="24"/>
        </w:rPr>
      </w:pPr>
      <w:r w:rsidRPr="001131BC">
        <w:rPr>
          <w:rFonts w:cs="Times New Roman"/>
          <w:sz w:val="24"/>
          <w:szCs w:val="24"/>
        </w:rPr>
        <w:t xml:space="preserve">Applicants must use the format provided in Attachment A, Application Content and Budget Narrative Format, to prepare an application package.  </w:t>
      </w:r>
      <w:r w:rsidRPr="00BB79D1">
        <w:rPr>
          <w:rFonts w:cs="Times New Roman"/>
          <w:sz w:val="24"/>
          <w:szCs w:val="24"/>
        </w:rPr>
        <w:t>Instructions for Attachment A begin on</w:t>
      </w:r>
      <w:r w:rsidRPr="001131BC">
        <w:rPr>
          <w:rFonts w:cs="Times New Roman"/>
          <w:b/>
          <w:sz w:val="24"/>
          <w:szCs w:val="24"/>
        </w:rPr>
        <w:t xml:space="preserve"> page </w:t>
      </w:r>
      <w:r w:rsidR="00DA328C">
        <w:rPr>
          <w:rFonts w:cs="Times New Roman"/>
          <w:b/>
          <w:sz w:val="24"/>
          <w:szCs w:val="24"/>
        </w:rPr>
        <w:t>30.</w:t>
      </w:r>
      <w:r w:rsidRPr="001131BC">
        <w:rPr>
          <w:rFonts w:cs="Times New Roman"/>
          <w:b/>
          <w:color w:val="FF0000"/>
          <w:sz w:val="24"/>
          <w:szCs w:val="24"/>
        </w:rPr>
        <w:t xml:space="preserve">  </w:t>
      </w:r>
      <w:r w:rsidRPr="00BB79D1">
        <w:rPr>
          <w:rFonts w:cs="Times New Roman"/>
          <w:sz w:val="24"/>
          <w:szCs w:val="24"/>
        </w:rPr>
        <w:t>Attachment A provides instructions for describing your project</w:t>
      </w:r>
      <w:r w:rsidRPr="001131BC">
        <w:rPr>
          <w:rFonts w:cs="Times New Roman"/>
          <w:b/>
          <w:sz w:val="24"/>
          <w:szCs w:val="24"/>
        </w:rPr>
        <w:t xml:space="preserve"> </w:t>
      </w:r>
      <w:r w:rsidRPr="001131BC">
        <w:rPr>
          <w:rFonts w:cs="Times New Roman"/>
          <w:sz w:val="24"/>
          <w:szCs w:val="24"/>
        </w:rPr>
        <w:t>and contains the following sections.  Your application must not exceed the number of pages indicated below</w:t>
      </w:r>
      <w:r w:rsidR="00BB79D1">
        <w:rPr>
          <w:rFonts w:cs="Times New Roman"/>
          <w:sz w:val="24"/>
          <w:szCs w:val="24"/>
        </w:rPr>
        <w:t xml:space="preserve"> in parentheses</w:t>
      </w:r>
      <w:r w:rsidRPr="001131BC">
        <w:rPr>
          <w:rFonts w:cs="Times New Roman"/>
          <w:sz w:val="24"/>
          <w:szCs w:val="24"/>
        </w:rPr>
        <w:t>, except for other required forms and agreements.</w:t>
      </w:r>
    </w:p>
    <w:p w14:paraId="0EDBC1F3" w14:textId="77777777" w:rsidR="00AB7C04" w:rsidRPr="001131BC" w:rsidRDefault="00AB7C04" w:rsidP="00AB7C04">
      <w:pPr>
        <w:spacing w:after="0" w:line="240" w:lineRule="auto"/>
        <w:rPr>
          <w:rFonts w:cs="Times New Roman"/>
          <w:sz w:val="24"/>
          <w:szCs w:val="24"/>
        </w:rPr>
      </w:pPr>
    </w:p>
    <w:p w14:paraId="1FAC3E94" w14:textId="77777777" w:rsidR="001131BC" w:rsidRDefault="00EA0751" w:rsidP="000262C8">
      <w:pPr>
        <w:numPr>
          <w:ilvl w:val="0"/>
          <w:numId w:val="36"/>
        </w:numPr>
        <w:spacing w:after="0" w:line="240" w:lineRule="auto"/>
        <w:ind w:left="576" w:hanging="576"/>
        <w:contextualSpacing/>
        <w:rPr>
          <w:rFonts w:cs="Times New Roman"/>
          <w:sz w:val="24"/>
          <w:szCs w:val="24"/>
        </w:rPr>
      </w:pPr>
      <w:r w:rsidRPr="001131BC">
        <w:rPr>
          <w:rFonts w:cs="Times New Roman"/>
          <w:sz w:val="24"/>
          <w:szCs w:val="24"/>
          <w:u w:val="single"/>
        </w:rPr>
        <w:t>Cover Sheet: Applicant Information</w:t>
      </w:r>
      <w:r w:rsidRPr="00BB79D1">
        <w:rPr>
          <w:rFonts w:cs="Times New Roman"/>
          <w:sz w:val="24"/>
          <w:szCs w:val="24"/>
        </w:rPr>
        <w:t xml:space="preserve"> (one page)  </w:t>
      </w:r>
    </w:p>
    <w:p w14:paraId="2DE96931" w14:textId="77777777" w:rsidR="00EA0751" w:rsidRPr="001131BC" w:rsidRDefault="00EA0751" w:rsidP="001131BC">
      <w:pPr>
        <w:spacing w:after="0" w:line="240" w:lineRule="auto"/>
        <w:ind w:left="576"/>
        <w:contextualSpacing/>
        <w:rPr>
          <w:rFonts w:cs="Times New Roman"/>
          <w:sz w:val="24"/>
          <w:szCs w:val="24"/>
        </w:rPr>
      </w:pPr>
      <w:r w:rsidRPr="001131BC">
        <w:rPr>
          <w:rFonts w:cs="Times New Roman"/>
          <w:sz w:val="24"/>
          <w:szCs w:val="24"/>
        </w:rPr>
        <w:t>The cover page should include, at a minimum:</w:t>
      </w:r>
    </w:p>
    <w:p w14:paraId="6E7543D5" w14:textId="77777777" w:rsidR="00EA0751" w:rsidRPr="001131BC" w:rsidRDefault="00EA0751" w:rsidP="000262C8">
      <w:pPr>
        <w:numPr>
          <w:ilvl w:val="1"/>
          <w:numId w:val="37"/>
        </w:numPr>
        <w:spacing w:after="0" w:line="240" w:lineRule="auto"/>
        <w:ind w:hanging="450"/>
        <w:contextualSpacing/>
        <w:rPr>
          <w:rFonts w:cs="Times New Roman"/>
          <w:sz w:val="24"/>
          <w:szCs w:val="24"/>
        </w:rPr>
      </w:pPr>
      <w:r w:rsidRPr="001131BC">
        <w:rPr>
          <w:rFonts w:cs="Times New Roman"/>
          <w:sz w:val="24"/>
          <w:szCs w:val="24"/>
        </w:rPr>
        <w:t>Applicant’s name and mailing address</w:t>
      </w:r>
      <w:r w:rsidR="00573BCF">
        <w:rPr>
          <w:rFonts w:cs="Times New Roman"/>
          <w:sz w:val="24"/>
          <w:szCs w:val="24"/>
        </w:rPr>
        <w:t>;</w:t>
      </w:r>
      <w:r w:rsidRPr="001131BC">
        <w:rPr>
          <w:rFonts w:cs="Times New Roman"/>
          <w:sz w:val="24"/>
          <w:szCs w:val="24"/>
        </w:rPr>
        <w:t xml:space="preserve"> </w:t>
      </w:r>
    </w:p>
    <w:p w14:paraId="23B823B6" w14:textId="77777777" w:rsidR="00EA0751" w:rsidRPr="001131BC" w:rsidRDefault="00EA0751" w:rsidP="000262C8">
      <w:pPr>
        <w:numPr>
          <w:ilvl w:val="1"/>
          <w:numId w:val="37"/>
        </w:numPr>
        <w:spacing w:after="0" w:line="240" w:lineRule="auto"/>
        <w:ind w:hanging="450"/>
        <w:contextualSpacing/>
        <w:rPr>
          <w:rFonts w:cs="Times New Roman"/>
          <w:sz w:val="24"/>
          <w:szCs w:val="24"/>
        </w:rPr>
      </w:pPr>
      <w:r w:rsidRPr="001131BC">
        <w:rPr>
          <w:rFonts w:cs="Times New Roman"/>
          <w:sz w:val="24"/>
          <w:szCs w:val="24"/>
        </w:rPr>
        <w:t>Primary contact’s name, job title, mailing address, phone number, and e-mail address</w:t>
      </w:r>
      <w:r w:rsidR="00573BCF">
        <w:rPr>
          <w:rFonts w:cs="Times New Roman"/>
          <w:sz w:val="24"/>
          <w:szCs w:val="24"/>
        </w:rPr>
        <w:t>; and</w:t>
      </w:r>
    </w:p>
    <w:p w14:paraId="6A3ED528" w14:textId="77777777" w:rsidR="00EA0751" w:rsidRPr="001131BC" w:rsidRDefault="00EA0751" w:rsidP="000262C8">
      <w:pPr>
        <w:numPr>
          <w:ilvl w:val="1"/>
          <w:numId w:val="37"/>
        </w:numPr>
        <w:spacing w:after="0" w:line="240" w:lineRule="auto"/>
        <w:ind w:hanging="450"/>
        <w:contextualSpacing/>
        <w:rPr>
          <w:rFonts w:cs="Times New Roman"/>
          <w:sz w:val="24"/>
          <w:szCs w:val="24"/>
        </w:rPr>
      </w:pPr>
      <w:r w:rsidRPr="001131BC">
        <w:rPr>
          <w:rFonts w:cs="Times New Roman"/>
          <w:sz w:val="24"/>
          <w:szCs w:val="24"/>
        </w:rPr>
        <w:t>Grant program title and subprogram title (if applicable)</w:t>
      </w:r>
      <w:r w:rsidR="00573BCF">
        <w:rPr>
          <w:rFonts w:cs="Times New Roman"/>
          <w:sz w:val="24"/>
          <w:szCs w:val="24"/>
        </w:rPr>
        <w:t>.</w:t>
      </w:r>
    </w:p>
    <w:p w14:paraId="078449C9" w14:textId="77777777" w:rsidR="00EA0751" w:rsidRPr="001131BC" w:rsidRDefault="00EA0751" w:rsidP="00EA0751">
      <w:pPr>
        <w:spacing w:after="0" w:line="240" w:lineRule="auto"/>
        <w:ind w:left="720"/>
        <w:contextualSpacing/>
        <w:rPr>
          <w:rFonts w:cs="Times New Roman"/>
          <w:sz w:val="24"/>
          <w:szCs w:val="24"/>
        </w:rPr>
      </w:pPr>
    </w:p>
    <w:p w14:paraId="790F46DC" w14:textId="77777777" w:rsidR="00EA0751" w:rsidRPr="001131BC" w:rsidRDefault="00EA0751" w:rsidP="000262C8">
      <w:pPr>
        <w:numPr>
          <w:ilvl w:val="0"/>
          <w:numId w:val="36"/>
        </w:numPr>
        <w:spacing w:line="240" w:lineRule="auto"/>
        <w:ind w:left="576" w:hanging="576"/>
        <w:contextualSpacing/>
        <w:rPr>
          <w:rFonts w:cs="Times New Roman"/>
          <w:sz w:val="24"/>
          <w:szCs w:val="24"/>
          <w:u w:val="single"/>
        </w:rPr>
      </w:pPr>
      <w:r w:rsidRPr="001131BC">
        <w:rPr>
          <w:rFonts w:cs="Times New Roman"/>
          <w:sz w:val="24"/>
          <w:szCs w:val="24"/>
          <w:u w:val="single"/>
        </w:rPr>
        <w:t>Table of Contents</w:t>
      </w:r>
      <w:r w:rsidRPr="00BB79D1">
        <w:rPr>
          <w:rFonts w:cs="Times New Roman"/>
          <w:sz w:val="24"/>
          <w:szCs w:val="24"/>
        </w:rPr>
        <w:t xml:space="preserve"> (one page)</w:t>
      </w:r>
    </w:p>
    <w:p w14:paraId="5A1E5185" w14:textId="77777777" w:rsidR="00EA0751" w:rsidRPr="001131BC" w:rsidRDefault="00EA0751" w:rsidP="00EA0751">
      <w:pPr>
        <w:spacing w:line="240" w:lineRule="auto"/>
        <w:contextualSpacing/>
        <w:rPr>
          <w:rFonts w:cs="Times New Roman"/>
          <w:sz w:val="24"/>
          <w:szCs w:val="24"/>
          <w:u w:val="single"/>
        </w:rPr>
      </w:pPr>
    </w:p>
    <w:p w14:paraId="582A2EDC" w14:textId="77777777" w:rsidR="00EA0751" w:rsidRPr="001131BC" w:rsidRDefault="00EA0751" w:rsidP="000262C8">
      <w:pPr>
        <w:numPr>
          <w:ilvl w:val="0"/>
          <w:numId w:val="36"/>
        </w:numPr>
        <w:spacing w:line="240" w:lineRule="auto"/>
        <w:ind w:left="576" w:hanging="576"/>
        <w:contextualSpacing/>
        <w:rPr>
          <w:rFonts w:cs="Times New Roman"/>
          <w:sz w:val="24"/>
          <w:szCs w:val="24"/>
          <w:u w:val="single"/>
        </w:rPr>
      </w:pPr>
      <w:r w:rsidRPr="001131BC">
        <w:rPr>
          <w:rFonts w:cs="Times New Roman"/>
          <w:sz w:val="24"/>
          <w:szCs w:val="24"/>
          <w:u w:val="single"/>
        </w:rPr>
        <w:t>Organization Information</w:t>
      </w:r>
      <w:r w:rsidRPr="00BB79D1">
        <w:rPr>
          <w:rFonts w:cs="Times New Roman"/>
          <w:sz w:val="24"/>
          <w:szCs w:val="24"/>
        </w:rPr>
        <w:t xml:space="preserve"> (one page) </w:t>
      </w:r>
    </w:p>
    <w:p w14:paraId="65549C11" w14:textId="77777777" w:rsidR="00EA0751" w:rsidRPr="001131BC" w:rsidRDefault="00EA0751" w:rsidP="001131BC">
      <w:pPr>
        <w:spacing w:line="240" w:lineRule="auto"/>
        <w:ind w:left="576"/>
        <w:contextualSpacing/>
        <w:rPr>
          <w:rFonts w:cs="Times New Roman"/>
          <w:sz w:val="24"/>
          <w:szCs w:val="24"/>
          <w:u w:val="single"/>
        </w:rPr>
      </w:pPr>
    </w:p>
    <w:p w14:paraId="79F41276" w14:textId="77777777" w:rsidR="00EA0751" w:rsidRPr="001131BC" w:rsidRDefault="00EA0751" w:rsidP="000262C8">
      <w:pPr>
        <w:numPr>
          <w:ilvl w:val="0"/>
          <w:numId w:val="36"/>
        </w:numPr>
        <w:spacing w:line="240" w:lineRule="auto"/>
        <w:ind w:left="576" w:hanging="576"/>
        <w:contextualSpacing/>
        <w:rPr>
          <w:rFonts w:cs="Times New Roman"/>
          <w:sz w:val="24"/>
          <w:szCs w:val="24"/>
        </w:rPr>
      </w:pPr>
      <w:r w:rsidRPr="001131BC">
        <w:rPr>
          <w:rFonts w:cs="Times New Roman"/>
          <w:sz w:val="24"/>
          <w:szCs w:val="24"/>
          <w:u w:val="single"/>
        </w:rPr>
        <w:t>Application Project Summary</w:t>
      </w:r>
      <w:r w:rsidRPr="00BB79D1">
        <w:rPr>
          <w:rFonts w:cs="Times New Roman"/>
          <w:sz w:val="24"/>
          <w:szCs w:val="24"/>
        </w:rPr>
        <w:t xml:space="preserve"> (two pages)  </w:t>
      </w:r>
    </w:p>
    <w:p w14:paraId="2375345A" w14:textId="77777777" w:rsidR="00CE2B03" w:rsidRPr="001131BC" w:rsidRDefault="00EA0751" w:rsidP="001131BC">
      <w:pPr>
        <w:spacing w:line="240" w:lineRule="auto"/>
        <w:contextualSpacing/>
        <w:rPr>
          <w:rFonts w:cs="Times New Roman"/>
          <w:sz w:val="24"/>
          <w:szCs w:val="24"/>
        </w:rPr>
      </w:pPr>
      <w:r w:rsidRPr="001131BC">
        <w:rPr>
          <w:rFonts w:cs="Times New Roman"/>
          <w:sz w:val="24"/>
          <w:szCs w:val="24"/>
        </w:rPr>
        <w:t>The application should clearly describe the proposed project activities and anticipated outcomes that would result if the proposal is funded.</w:t>
      </w:r>
      <w:r w:rsidR="00AF5F14">
        <w:rPr>
          <w:rFonts w:cs="Times New Roman"/>
          <w:sz w:val="24"/>
          <w:szCs w:val="24"/>
        </w:rPr>
        <w:t xml:space="preserve"> The application should explicitly describe how the propose project activities and anticipated outcomes meet the RFA program scope (i.e., provide nutrition education).</w:t>
      </w:r>
    </w:p>
    <w:p w14:paraId="6266215B" w14:textId="77777777" w:rsidR="00EA0751" w:rsidRPr="001131BC" w:rsidRDefault="00EA0751" w:rsidP="001131BC">
      <w:pPr>
        <w:spacing w:line="240" w:lineRule="auto"/>
        <w:contextualSpacing/>
        <w:rPr>
          <w:rFonts w:cs="Times New Roman"/>
          <w:sz w:val="24"/>
          <w:szCs w:val="24"/>
        </w:rPr>
      </w:pPr>
    </w:p>
    <w:p w14:paraId="031A96E6" w14:textId="77777777" w:rsidR="00EA0751" w:rsidRPr="001131BC" w:rsidRDefault="00EA0751" w:rsidP="000262C8">
      <w:pPr>
        <w:numPr>
          <w:ilvl w:val="0"/>
          <w:numId w:val="36"/>
        </w:numPr>
        <w:spacing w:line="240" w:lineRule="auto"/>
        <w:ind w:left="576" w:hanging="576"/>
        <w:contextualSpacing/>
        <w:rPr>
          <w:rFonts w:cs="Times New Roman"/>
          <w:sz w:val="24"/>
          <w:szCs w:val="24"/>
          <w:u w:val="single"/>
        </w:rPr>
      </w:pPr>
      <w:r w:rsidRPr="001131BC">
        <w:rPr>
          <w:rFonts w:cs="Times New Roman"/>
          <w:sz w:val="24"/>
          <w:szCs w:val="24"/>
          <w:u w:val="single"/>
        </w:rPr>
        <w:t>Goal Selection</w:t>
      </w:r>
      <w:r w:rsidRPr="00BB79D1">
        <w:rPr>
          <w:rFonts w:cs="Times New Roman"/>
          <w:sz w:val="24"/>
          <w:szCs w:val="24"/>
        </w:rPr>
        <w:t xml:space="preserve"> (one page)</w:t>
      </w:r>
    </w:p>
    <w:p w14:paraId="2E1BAC2E" w14:textId="77777777" w:rsidR="00CE2B03" w:rsidRPr="001131BC" w:rsidRDefault="00AF5F14" w:rsidP="000262C8">
      <w:pPr>
        <w:pStyle w:val="ListParagraph"/>
        <w:numPr>
          <w:ilvl w:val="0"/>
          <w:numId w:val="36"/>
        </w:numPr>
        <w:spacing w:after="0" w:line="240" w:lineRule="auto"/>
        <w:ind w:hanging="720"/>
        <w:rPr>
          <w:rFonts w:cs="Times New Roman"/>
          <w:sz w:val="24"/>
          <w:szCs w:val="24"/>
        </w:rPr>
      </w:pPr>
      <w:r>
        <w:rPr>
          <w:rFonts w:cs="Times New Roman"/>
          <w:sz w:val="24"/>
          <w:szCs w:val="24"/>
          <w:u w:val="single"/>
        </w:rPr>
        <w:t>Project</w:t>
      </w:r>
      <w:r w:rsidR="00BB79D1">
        <w:rPr>
          <w:rFonts w:cs="Times New Roman"/>
          <w:sz w:val="24"/>
          <w:szCs w:val="24"/>
          <w:u w:val="single"/>
        </w:rPr>
        <w:t xml:space="preserve"> Activities and Timeline</w:t>
      </w:r>
      <w:r w:rsidR="00BB79D1" w:rsidRPr="00BB79D1">
        <w:rPr>
          <w:rFonts w:cs="Times New Roman"/>
          <w:sz w:val="24"/>
          <w:szCs w:val="24"/>
        </w:rPr>
        <w:t xml:space="preserve"> (</w:t>
      </w:r>
      <w:r w:rsidRPr="00BB79D1">
        <w:rPr>
          <w:rFonts w:cs="Times New Roman"/>
          <w:sz w:val="24"/>
          <w:szCs w:val="24"/>
        </w:rPr>
        <w:t>three pages)</w:t>
      </w:r>
    </w:p>
    <w:p w14:paraId="76A92425" w14:textId="77777777" w:rsidR="00CE2B03" w:rsidRPr="001131BC" w:rsidRDefault="00AF5F14" w:rsidP="00CE2B03">
      <w:pPr>
        <w:spacing w:after="0" w:line="240" w:lineRule="auto"/>
        <w:rPr>
          <w:rFonts w:cs="Times New Roman"/>
          <w:i/>
          <w:color w:val="0070C0"/>
          <w:sz w:val="24"/>
          <w:szCs w:val="24"/>
        </w:rPr>
      </w:pPr>
      <w:r w:rsidRPr="00AF5F14">
        <w:rPr>
          <w:rFonts w:cs="Times New Roman"/>
          <w:sz w:val="24"/>
          <w:szCs w:val="24"/>
        </w:rPr>
        <w:t>For each project activity, applicants must provide the number of participants expected to benefit.  The timeline should show how the applicant intends to implement the activity throughout the course of the performance period.</w:t>
      </w:r>
    </w:p>
    <w:p w14:paraId="51DCA291" w14:textId="77777777" w:rsidR="00CE2B03" w:rsidRDefault="00CE2B03" w:rsidP="00CE2B03">
      <w:pPr>
        <w:spacing w:after="0" w:line="240" w:lineRule="auto"/>
        <w:rPr>
          <w:rFonts w:cs="Times New Roman"/>
          <w:sz w:val="24"/>
          <w:szCs w:val="24"/>
        </w:rPr>
      </w:pPr>
    </w:p>
    <w:p w14:paraId="185569B9" w14:textId="77777777" w:rsidR="00AD6382" w:rsidRPr="001131BC" w:rsidRDefault="00AD6382" w:rsidP="000262C8">
      <w:pPr>
        <w:pStyle w:val="ListParagraph"/>
        <w:numPr>
          <w:ilvl w:val="0"/>
          <w:numId w:val="36"/>
        </w:numPr>
        <w:spacing w:after="0" w:line="240" w:lineRule="auto"/>
        <w:ind w:hanging="720"/>
        <w:rPr>
          <w:rFonts w:cs="Times New Roman"/>
          <w:sz w:val="24"/>
          <w:szCs w:val="24"/>
        </w:rPr>
      </w:pPr>
      <w:r>
        <w:rPr>
          <w:rFonts w:cs="Times New Roman"/>
          <w:sz w:val="24"/>
          <w:szCs w:val="24"/>
          <w:u w:val="single"/>
        </w:rPr>
        <w:t xml:space="preserve">Progress and </w:t>
      </w:r>
      <w:r w:rsidR="00BB79D1">
        <w:rPr>
          <w:rFonts w:cs="Times New Roman"/>
          <w:sz w:val="24"/>
          <w:szCs w:val="24"/>
          <w:u w:val="single"/>
        </w:rPr>
        <w:t>Success Monitoring Chart</w:t>
      </w:r>
      <w:r w:rsidR="00BB79D1" w:rsidRPr="00BB79D1">
        <w:rPr>
          <w:rFonts w:cs="Times New Roman"/>
          <w:sz w:val="24"/>
          <w:szCs w:val="24"/>
        </w:rPr>
        <w:t xml:space="preserve"> (</w:t>
      </w:r>
      <w:r w:rsidRPr="00BB79D1">
        <w:rPr>
          <w:rFonts w:cs="Times New Roman"/>
          <w:sz w:val="24"/>
          <w:szCs w:val="24"/>
        </w:rPr>
        <w:t>three pages)</w:t>
      </w:r>
    </w:p>
    <w:p w14:paraId="1FC597E7" w14:textId="77777777" w:rsidR="00AD6382" w:rsidRDefault="00AD6382" w:rsidP="00CE2B03">
      <w:pPr>
        <w:spacing w:after="0" w:line="240" w:lineRule="auto"/>
        <w:rPr>
          <w:rFonts w:cs="Times New Roman"/>
          <w:sz w:val="24"/>
          <w:szCs w:val="24"/>
        </w:rPr>
      </w:pPr>
    </w:p>
    <w:p w14:paraId="7A614D82" w14:textId="77777777" w:rsidR="00AD6382" w:rsidRPr="001131BC" w:rsidRDefault="00AD6382" w:rsidP="000262C8">
      <w:pPr>
        <w:pStyle w:val="ListParagraph"/>
        <w:numPr>
          <w:ilvl w:val="0"/>
          <w:numId w:val="36"/>
        </w:numPr>
        <w:spacing w:after="0" w:line="240" w:lineRule="auto"/>
        <w:ind w:hanging="720"/>
        <w:rPr>
          <w:rFonts w:cs="Times New Roman"/>
          <w:sz w:val="24"/>
          <w:szCs w:val="24"/>
        </w:rPr>
      </w:pPr>
      <w:r>
        <w:rPr>
          <w:rFonts w:cs="Times New Roman"/>
          <w:sz w:val="24"/>
          <w:szCs w:val="24"/>
          <w:u w:val="single"/>
        </w:rPr>
        <w:t>Appl</w:t>
      </w:r>
      <w:r w:rsidR="00BB79D1">
        <w:rPr>
          <w:rFonts w:cs="Times New Roman"/>
          <w:sz w:val="24"/>
          <w:szCs w:val="24"/>
          <w:u w:val="single"/>
        </w:rPr>
        <w:t>ication Budget Narrative</w:t>
      </w:r>
      <w:r w:rsidR="00BB79D1" w:rsidRPr="00BB79D1">
        <w:rPr>
          <w:rFonts w:cs="Times New Roman"/>
          <w:sz w:val="24"/>
          <w:szCs w:val="24"/>
        </w:rPr>
        <w:t xml:space="preserve"> (</w:t>
      </w:r>
      <w:r w:rsidRPr="00BB79D1">
        <w:rPr>
          <w:rFonts w:cs="Times New Roman"/>
          <w:sz w:val="24"/>
          <w:szCs w:val="24"/>
        </w:rPr>
        <w:t>five pages)</w:t>
      </w:r>
    </w:p>
    <w:p w14:paraId="01E77735" w14:textId="77777777" w:rsidR="00E67F1B" w:rsidRDefault="00AD6382" w:rsidP="00E67F1B">
      <w:pPr>
        <w:spacing w:after="0" w:line="240" w:lineRule="auto"/>
        <w:rPr>
          <w:rFonts w:cs="Times New Roman"/>
          <w:sz w:val="24"/>
          <w:szCs w:val="24"/>
        </w:rPr>
      </w:pPr>
      <w:r w:rsidRPr="00AD6382">
        <w:rPr>
          <w:rFonts w:cs="Times New Roman"/>
          <w:sz w:val="24"/>
          <w:szCs w:val="24"/>
        </w:rPr>
        <w:t xml:space="preserve">The budget narrative should correspond with the proposed project narrative and application budget. </w:t>
      </w:r>
      <w:r w:rsidR="00BB79D1">
        <w:rPr>
          <w:rFonts w:cs="Times New Roman"/>
          <w:sz w:val="24"/>
          <w:szCs w:val="24"/>
        </w:rPr>
        <w:t xml:space="preserve"> </w:t>
      </w:r>
      <w:r w:rsidRPr="00AD6382">
        <w:rPr>
          <w:rFonts w:cs="Times New Roman"/>
          <w:sz w:val="24"/>
          <w:szCs w:val="24"/>
        </w:rPr>
        <w:t>The narrative must justify and support the bona fide need</w:t>
      </w:r>
      <w:r w:rsidR="00BB79D1">
        <w:rPr>
          <w:rFonts w:cs="Times New Roman"/>
          <w:sz w:val="24"/>
          <w:szCs w:val="24"/>
        </w:rPr>
        <w:t xml:space="preserve">s of the budget’s direct cost.  </w:t>
      </w:r>
      <w:r w:rsidR="00E67F1B" w:rsidRPr="00E67F1B">
        <w:rPr>
          <w:rFonts w:cs="Times New Roman"/>
          <w:sz w:val="24"/>
          <w:szCs w:val="24"/>
        </w:rPr>
        <w:t xml:space="preserve">Costs for Budget Categories (e.g., </w:t>
      </w:r>
      <w:r w:rsidR="00DD7B6B">
        <w:rPr>
          <w:rFonts w:cs="Times New Roman"/>
          <w:sz w:val="24"/>
          <w:szCs w:val="24"/>
        </w:rPr>
        <w:t>office supplies</w:t>
      </w:r>
      <w:r w:rsidR="00E67F1B" w:rsidRPr="00E67F1B">
        <w:rPr>
          <w:rFonts w:cs="Times New Roman"/>
          <w:sz w:val="24"/>
          <w:szCs w:val="24"/>
        </w:rPr>
        <w:t xml:space="preserve">) should be broken down by individual item types (e.g., </w:t>
      </w:r>
      <w:r w:rsidR="00DD7B6B">
        <w:rPr>
          <w:rFonts w:cs="Times New Roman"/>
          <w:sz w:val="24"/>
          <w:szCs w:val="24"/>
        </w:rPr>
        <w:t>pens, pencils, ink, etc.</w:t>
      </w:r>
      <w:r w:rsidR="00E67F1B" w:rsidRPr="00E67F1B">
        <w:rPr>
          <w:rFonts w:cs="Times New Roman"/>
          <w:sz w:val="24"/>
          <w:szCs w:val="24"/>
        </w:rPr>
        <w:t>) in the Narrative/Justification</w:t>
      </w:r>
      <w:r w:rsidR="00E67F1B">
        <w:rPr>
          <w:rFonts w:cs="Times New Roman"/>
          <w:sz w:val="24"/>
          <w:szCs w:val="24"/>
        </w:rPr>
        <w:t xml:space="preserve"> </w:t>
      </w:r>
      <w:r w:rsidR="00E67F1B" w:rsidRPr="00E67F1B">
        <w:rPr>
          <w:rFonts w:cs="Times New Roman"/>
          <w:sz w:val="24"/>
          <w:szCs w:val="24"/>
        </w:rPr>
        <w:t>column.</w:t>
      </w:r>
      <w:r w:rsidR="00E67F1B">
        <w:rPr>
          <w:rFonts w:cs="Times New Roman"/>
          <w:sz w:val="24"/>
          <w:szCs w:val="24"/>
        </w:rPr>
        <w:t xml:space="preserve"> </w:t>
      </w:r>
      <w:r w:rsidR="00BB79D1">
        <w:rPr>
          <w:rFonts w:cs="Times New Roman"/>
          <w:sz w:val="24"/>
          <w:szCs w:val="24"/>
        </w:rPr>
        <w:t xml:space="preserve"> </w:t>
      </w:r>
      <w:r w:rsidRPr="00AD6382">
        <w:rPr>
          <w:rFonts w:cs="Times New Roman"/>
          <w:sz w:val="24"/>
          <w:szCs w:val="24"/>
        </w:rPr>
        <w:t xml:space="preserve">If the budget includes indirect costs, the applicant must provide a copy of its most recently approved Federal indirect cost rate agreement.  All non-profit organizations must include their 501(c)(3) determination letter issued by the Internal Revenue Service (IRS).  </w:t>
      </w:r>
      <w:r w:rsidRPr="00BB79D1">
        <w:rPr>
          <w:rFonts w:cs="Times New Roman"/>
          <w:b/>
          <w:sz w:val="24"/>
          <w:szCs w:val="24"/>
        </w:rPr>
        <w:t>All funding requests must be in whole dollars</w:t>
      </w:r>
      <w:r w:rsidRPr="00AD6382">
        <w:rPr>
          <w:rFonts w:cs="Times New Roman"/>
          <w:sz w:val="24"/>
          <w:szCs w:val="24"/>
        </w:rPr>
        <w:t>.</w:t>
      </w:r>
    </w:p>
    <w:p w14:paraId="27D4CCD9" w14:textId="77777777" w:rsidR="002E7EC6" w:rsidRPr="002E7EC6" w:rsidRDefault="002E7EC6" w:rsidP="002E7EC6">
      <w:pPr>
        <w:spacing w:after="0" w:line="240" w:lineRule="auto"/>
        <w:ind w:left="720"/>
        <w:contextualSpacing/>
        <w:rPr>
          <w:rFonts w:cs="Arial"/>
          <w:sz w:val="24"/>
          <w:szCs w:val="24"/>
        </w:rPr>
      </w:pPr>
      <w:r w:rsidRPr="002E7EC6">
        <w:rPr>
          <w:rFonts w:cs="Arial"/>
          <w:b/>
          <w:bCs/>
          <w:sz w:val="24"/>
          <w:szCs w:val="24"/>
        </w:rPr>
        <w:t>Indirect Cost Rate</w:t>
      </w:r>
      <w:r w:rsidRPr="002E7EC6">
        <w:rPr>
          <w:rFonts w:cs="Arial"/>
          <w:sz w:val="24"/>
          <w:szCs w:val="24"/>
        </w:rPr>
        <w:t>: All applicants charging for indirect costs must have either (1) an approved indirect cost rate negotiated with their cognizant Federal agency (e.g., Department of Interior) for the current year, or (2) a submitted indirect cost rate proposal for the current year.  All applicants charging for indirect costs must provide verification of indirect cost rates when requested by USDA.</w:t>
      </w:r>
    </w:p>
    <w:p w14:paraId="29C37B33" w14:textId="77777777" w:rsidR="002E7EC6" w:rsidRPr="002E7EC6" w:rsidRDefault="002E7EC6" w:rsidP="002E7EC6">
      <w:pPr>
        <w:spacing w:after="0" w:line="240" w:lineRule="auto"/>
        <w:ind w:left="720"/>
        <w:contextualSpacing/>
        <w:rPr>
          <w:rFonts w:cs="Arial"/>
          <w:sz w:val="24"/>
          <w:szCs w:val="24"/>
        </w:rPr>
      </w:pPr>
    </w:p>
    <w:p w14:paraId="4B5A2041" w14:textId="77777777" w:rsidR="002E7EC6" w:rsidRPr="002E7EC6" w:rsidRDefault="002E7EC6" w:rsidP="002E7EC6">
      <w:pPr>
        <w:numPr>
          <w:ilvl w:val="4"/>
          <w:numId w:val="37"/>
        </w:numPr>
        <w:spacing w:after="0" w:line="240" w:lineRule="auto"/>
        <w:ind w:left="1440"/>
        <w:contextualSpacing/>
        <w:rPr>
          <w:rFonts w:cs="Arial"/>
          <w:sz w:val="24"/>
          <w:szCs w:val="24"/>
        </w:rPr>
      </w:pPr>
      <w:r w:rsidRPr="002E7EC6">
        <w:rPr>
          <w:rFonts w:cs="Arial"/>
          <w:sz w:val="24"/>
          <w:szCs w:val="24"/>
          <w:u w:val="single"/>
        </w:rPr>
        <w:t>For applicants with an approved indirect cost rate for the current year:</w:t>
      </w:r>
      <w:r w:rsidRPr="002E7EC6">
        <w:rPr>
          <w:rFonts w:cs="Arial"/>
          <w:sz w:val="24"/>
          <w:szCs w:val="24"/>
        </w:rPr>
        <w:t xml:space="preserve">  Indicate the percentage and base on your application.  Note that indirect costs may not exceed the negotiated approved rate.  </w:t>
      </w:r>
    </w:p>
    <w:p w14:paraId="5B943773" w14:textId="77777777" w:rsidR="002E7EC6" w:rsidRPr="002E7EC6" w:rsidRDefault="002E7EC6" w:rsidP="002E7EC6">
      <w:pPr>
        <w:numPr>
          <w:ilvl w:val="4"/>
          <w:numId w:val="37"/>
        </w:numPr>
        <w:spacing w:after="0" w:line="240" w:lineRule="auto"/>
        <w:ind w:left="1440"/>
        <w:contextualSpacing/>
        <w:rPr>
          <w:rFonts w:cs="Arial"/>
          <w:sz w:val="24"/>
          <w:szCs w:val="24"/>
        </w:rPr>
      </w:pPr>
      <w:r w:rsidRPr="002E7EC6">
        <w:rPr>
          <w:rFonts w:cs="Arial"/>
          <w:sz w:val="24"/>
          <w:szCs w:val="24"/>
          <w:u w:val="single"/>
        </w:rPr>
        <w:t xml:space="preserve">For applicants with a submitted indirect cost rate proposal for the current year: </w:t>
      </w:r>
      <w:r w:rsidRPr="002E7EC6">
        <w:rPr>
          <w:rFonts w:cs="Arial"/>
          <w:sz w:val="24"/>
          <w:szCs w:val="24"/>
        </w:rPr>
        <w:t xml:space="preserve"> An interim rate may be used and indicated on your application.  The interim rate is the indirect cost rate most recently approved by the cognizant Federal agency.  </w:t>
      </w:r>
    </w:p>
    <w:p w14:paraId="60202ED0" w14:textId="77777777" w:rsidR="002E7EC6" w:rsidRPr="002E7EC6" w:rsidRDefault="002E7EC6" w:rsidP="002E7EC6">
      <w:pPr>
        <w:spacing w:after="0" w:line="240" w:lineRule="auto"/>
        <w:ind w:left="720"/>
        <w:contextualSpacing/>
        <w:rPr>
          <w:rFonts w:cs="Arial"/>
          <w:sz w:val="24"/>
          <w:szCs w:val="24"/>
        </w:rPr>
      </w:pPr>
    </w:p>
    <w:p w14:paraId="4DB0BAF4" w14:textId="77777777" w:rsidR="002E7EC6" w:rsidRPr="002E7EC6" w:rsidRDefault="002E7EC6" w:rsidP="002E7EC6">
      <w:pPr>
        <w:spacing w:after="0" w:line="240" w:lineRule="auto"/>
        <w:ind w:left="720"/>
        <w:contextualSpacing/>
        <w:rPr>
          <w:rFonts w:cs="Arial"/>
          <w:sz w:val="24"/>
          <w:szCs w:val="24"/>
        </w:rPr>
      </w:pPr>
      <w:r w:rsidRPr="002E7EC6">
        <w:rPr>
          <w:rFonts w:cs="Arial"/>
          <w:sz w:val="24"/>
          <w:szCs w:val="24"/>
        </w:rPr>
        <w:t>If, at the time of application, an indirect cost rate has not been established, the applicant may indicate “None—will negotiate” on their application and include a reasonable dollar amount for indirect costs, which will be subject to subsequent approvals.  If the application is recommended for funding, an indirect cost rate proposal must be submitted to the cognizant Federal agency prior to award being made and to support the amount of indirect costs requested.</w:t>
      </w:r>
    </w:p>
    <w:p w14:paraId="1000F0DE" w14:textId="77777777" w:rsidR="002E7EC6" w:rsidRPr="002E7EC6" w:rsidRDefault="002E7EC6" w:rsidP="002E7EC6">
      <w:pPr>
        <w:spacing w:after="0" w:line="240" w:lineRule="auto"/>
        <w:ind w:left="720"/>
        <w:contextualSpacing/>
        <w:rPr>
          <w:rFonts w:cs="Arial"/>
          <w:sz w:val="24"/>
          <w:szCs w:val="24"/>
        </w:rPr>
      </w:pPr>
    </w:p>
    <w:p w14:paraId="0F254067" w14:textId="77777777" w:rsidR="002E7EC6" w:rsidRPr="002E7EC6" w:rsidRDefault="002E7EC6" w:rsidP="002E7EC6">
      <w:pPr>
        <w:spacing w:after="0" w:line="240" w:lineRule="auto"/>
        <w:ind w:left="720"/>
        <w:contextualSpacing/>
        <w:rPr>
          <w:rFonts w:cs="Arial"/>
          <w:sz w:val="24"/>
          <w:szCs w:val="24"/>
        </w:rPr>
      </w:pPr>
      <w:r w:rsidRPr="002E7EC6">
        <w:rPr>
          <w:rFonts w:cs="Arial"/>
          <w:sz w:val="24"/>
          <w:szCs w:val="24"/>
        </w:rPr>
        <w:t>An applicant may elect not to charge indirect costs and, instead, use all grant funds for direct costs.  If indirect costs are not charged, the phrase "None requested" should be stated in the budget narrative.</w:t>
      </w:r>
    </w:p>
    <w:p w14:paraId="23247B66" w14:textId="77777777" w:rsidR="0085394F" w:rsidRDefault="0085394F" w:rsidP="00CE2B03">
      <w:pPr>
        <w:spacing w:after="0" w:line="240" w:lineRule="auto"/>
        <w:rPr>
          <w:rFonts w:cs="Times New Roman"/>
          <w:sz w:val="24"/>
          <w:szCs w:val="24"/>
          <w:u w:val="single"/>
        </w:rPr>
      </w:pPr>
    </w:p>
    <w:p w14:paraId="499EB293" w14:textId="77777777" w:rsidR="00976C35" w:rsidRPr="001131BC" w:rsidRDefault="00976C35" w:rsidP="00CE2B03">
      <w:pPr>
        <w:spacing w:after="0" w:line="240" w:lineRule="auto"/>
        <w:rPr>
          <w:rFonts w:cs="Times New Roman"/>
          <w:sz w:val="24"/>
          <w:szCs w:val="24"/>
          <w:u w:val="single"/>
        </w:rPr>
      </w:pPr>
    </w:p>
    <w:p w14:paraId="683585EB" w14:textId="77777777" w:rsidR="00E67F1B" w:rsidRPr="00E87D28" w:rsidRDefault="00E67F1B" w:rsidP="000262C8">
      <w:pPr>
        <w:pStyle w:val="ListParagraph"/>
        <w:numPr>
          <w:ilvl w:val="0"/>
          <w:numId w:val="35"/>
        </w:numPr>
        <w:spacing w:after="0" w:line="240" w:lineRule="auto"/>
        <w:ind w:left="540" w:hanging="540"/>
        <w:outlineLvl w:val="0"/>
        <w:rPr>
          <w:rFonts w:cs="Times New Roman"/>
          <w:b/>
          <w:color w:val="4F81BD" w:themeColor="accent1"/>
          <w:sz w:val="26"/>
          <w:szCs w:val="26"/>
        </w:rPr>
      </w:pPr>
      <w:r w:rsidRPr="00E87D28">
        <w:rPr>
          <w:rFonts w:cs="Times New Roman"/>
          <w:b/>
          <w:color w:val="4F81BD" w:themeColor="accent1"/>
          <w:sz w:val="26"/>
          <w:szCs w:val="26"/>
        </w:rPr>
        <w:t xml:space="preserve">Required Grant Application Forms </w:t>
      </w:r>
    </w:p>
    <w:p w14:paraId="685F8460" w14:textId="77777777" w:rsidR="00CE2B03" w:rsidRPr="00A26169" w:rsidRDefault="004B11B0" w:rsidP="00A26169">
      <w:pPr>
        <w:spacing w:after="0" w:line="240" w:lineRule="auto"/>
        <w:rPr>
          <w:rFonts w:cs="Times New Roman"/>
          <w:sz w:val="24"/>
          <w:szCs w:val="24"/>
        </w:rPr>
      </w:pPr>
      <w:r>
        <w:rPr>
          <w:rFonts w:cs="Times New Roman"/>
          <w:sz w:val="24"/>
          <w:szCs w:val="24"/>
        </w:rPr>
        <w:t xml:space="preserve">Please refer to the </w:t>
      </w:r>
      <w:r w:rsidRPr="00DA328C">
        <w:rPr>
          <w:rFonts w:cs="Times New Roman"/>
          <w:b/>
          <w:sz w:val="24"/>
          <w:szCs w:val="24"/>
        </w:rPr>
        <w:t>Application Checklist</w:t>
      </w:r>
      <w:r>
        <w:rPr>
          <w:rFonts w:cs="Times New Roman"/>
          <w:sz w:val="24"/>
          <w:szCs w:val="24"/>
        </w:rPr>
        <w:t xml:space="preserve"> on page </w:t>
      </w:r>
      <w:r w:rsidR="00DA328C">
        <w:rPr>
          <w:rFonts w:cs="Times New Roman"/>
          <w:sz w:val="24"/>
          <w:szCs w:val="24"/>
        </w:rPr>
        <w:t>2</w:t>
      </w:r>
      <w:r>
        <w:rPr>
          <w:rFonts w:cs="Times New Roman"/>
          <w:sz w:val="24"/>
          <w:szCs w:val="24"/>
        </w:rPr>
        <w:t xml:space="preserve"> for a list of required grant forms.</w:t>
      </w:r>
    </w:p>
    <w:p w14:paraId="33664851" w14:textId="77777777" w:rsidR="00A26169" w:rsidRPr="001131BC" w:rsidRDefault="00A26169" w:rsidP="00A26169">
      <w:pPr>
        <w:spacing w:after="0" w:line="240" w:lineRule="auto"/>
        <w:rPr>
          <w:rFonts w:cs="Times New Roman"/>
          <w:sz w:val="24"/>
          <w:szCs w:val="24"/>
          <w:u w:val="single"/>
        </w:rPr>
      </w:pPr>
    </w:p>
    <w:p w14:paraId="75F12569" w14:textId="77777777" w:rsidR="00A26169" w:rsidRPr="00E87D28" w:rsidRDefault="00A26169" w:rsidP="000262C8">
      <w:pPr>
        <w:pStyle w:val="ListParagraph"/>
        <w:numPr>
          <w:ilvl w:val="0"/>
          <w:numId w:val="35"/>
        </w:numPr>
        <w:spacing w:after="0" w:line="240" w:lineRule="auto"/>
        <w:ind w:left="540" w:hanging="540"/>
        <w:outlineLvl w:val="0"/>
        <w:rPr>
          <w:rFonts w:cs="Times New Roman"/>
          <w:b/>
          <w:color w:val="4F81BD" w:themeColor="accent1"/>
          <w:sz w:val="26"/>
          <w:szCs w:val="26"/>
        </w:rPr>
      </w:pPr>
      <w:r w:rsidRPr="00E87D28">
        <w:rPr>
          <w:rFonts w:cs="Times New Roman"/>
          <w:b/>
          <w:color w:val="4F81BD" w:themeColor="accent1"/>
          <w:sz w:val="26"/>
          <w:szCs w:val="26"/>
        </w:rPr>
        <w:t>Dun and Bradstreet (DUNS) Number and System for Award Management (SAM)</w:t>
      </w:r>
    </w:p>
    <w:p w14:paraId="3F35331E" w14:textId="77777777" w:rsidR="00A92839" w:rsidRPr="004F49F3" w:rsidRDefault="00A26169" w:rsidP="004F49F3">
      <w:pPr>
        <w:spacing w:line="240" w:lineRule="auto"/>
        <w:rPr>
          <w:rFonts w:ascii="Times New Roman" w:hAnsi="Times New Roman" w:cs="Times New Roman"/>
          <w:sz w:val="24"/>
          <w:szCs w:val="24"/>
          <w:u w:val="single"/>
        </w:rPr>
      </w:pPr>
      <w:r w:rsidRPr="00A26169">
        <w:rPr>
          <w:rFonts w:cs="Times New Roman"/>
          <w:sz w:val="24"/>
          <w:szCs w:val="24"/>
        </w:rPr>
        <w:t xml:space="preserve">In order to submit an application to the Grants.gov system, applicants must have obtained a Data Universal Numbering System (DUNS) number and register in both the new System for Award Management (SAM) and on Grants.gov. </w:t>
      </w:r>
      <w:r w:rsidR="006D0E25">
        <w:rPr>
          <w:rFonts w:cs="Times New Roman"/>
          <w:sz w:val="24"/>
          <w:szCs w:val="24"/>
        </w:rPr>
        <w:t xml:space="preserve"> </w:t>
      </w:r>
      <w:r>
        <w:rPr>
          <w:rFonts w:cs="Times New Roman"/>
          <w:sz w:val="24"/>
          <w:szCs w:val="24"/>
        </w:rPr>
        <w:t>Additional information on obtaining a DUNS number and registering for SAM are provided below.</w:t>
      </w:r>
    </w:p>
    <w:p w14:paraId="76F6D70B" w14:textId="77777777" w:rsidR="004F49F3" w:rsidRPr="00E87D28" w:rsidRDefault="004F49F3" w:rsidP="000262C8">
      <w:pPr>
        <w:pStyle w:val="ListParagraph"/>
        <w:numPr>
          <w:ilvl w:val="0"/>
          <w:numId w:val="35"/>
        </w:numPr>
        <w:spacing w:after="0" w:line="240" w:lineRule="auto"/>
        <w:ind w:left="540" w:hanging="540"/>
        <w:outlineLvl w:val="0"/>
        <w:rPr>
          <w:sz w:val="26"/>
          <w:szCs w:val="26"/>
        </w:rPr>
      </w:pPr>
      <w:r w:rsidRPr="00E87D28">
        <w:rPr>
          <w:rFonts w:cs="Times New Roman"/>
          <w:b/>
          <w:color w:val="4F81BD" w:themeColor="accent1"/>
          <w:sz w:val="26"/>
          <w:szCs w:val="26"/>
        </w:rPr>
        <w:t xml:space="preserve">Submission Date </w:t>
      </w:r>
      <w:r w:rsidR="005861B4" w:rsidRPr="00E87D28">
        <w:rPr>
          <w:rFonts w:cs="Times New Roman"/>
          <w:b/>
          <w:color w:val="4F81BD" w:themeColor="accent1"/>
          <w:sz w:val="26"/>
          <w:szCs w:val="26"/>
        </w:rPr>
        <w:t>and Times</w:t>
      </w:r>
    </w:p>
    <w:p w14:paraId="76A4B655" w14:textId="4209D12D" w:rsidR="00BC4437" w:rsidRPr="00E87D28" w:rsidRDefault="00BC4437" w:rsidP="004F49F3">
      <w:pPr>
        <w:spacing w:after="0" w:line="240" w:lineRule="auto"/>
        <w:outlineLvl w:val="0"/>
        <w:rPr>
          <w:sz w:val="24"/>
          <w:szCs w:val="24"/>
        </w:rPr>
      </w:pPr>
      <w:r w:rsidRPr="00E87D28">
        <w:rPr>
          <w:sz w:val="24"/>
          <w:szCs w:val="24"/>
        </w:rPr>
        <w:t>Complete grant applications must be uploaded to</w:t>
      </w:r>
      <w:r w:rsidRPr="00E87D28">
        <w:rPr>
          <w:spacing w:val="2"/>
          <w:sz w:val="24"/>
          <w:szCs w:val="24"/>
        </w:rPr>
        <w:t xml:space="preserve"> </w:t>
      </w:r>
      <w:hyperlink r:id="rId24" w:history="1">
        <w:r w:rsidRPr="00E87D28">
          <w:rPr>
            <w:color w:val="0000FF"/>
            <w:sz w:val="24"/>
            <w:szCs w:val="24"/>
            <w:u w:val="single"/>
          </w:rPr>
          <w:t xml:space="preserve">www.grants.gov </w:t>
        </w:r>
      </w:hyperlink>
      <w:r w:rsidRPr="00E87D28">
        <w:rPr>
          <w:spacing w:val="2"/>
          <w:sz w:val="24"/>
          <w:szCs w:val="24"/>
        </w:rPr>
        <w:t>by</w:t>
      </w:r>
      <w:r w:rsidRPr="00E87D28">
        <w:rPr>
          <w:spacing w:val="-5"/>
          <w:sz w:val="24"/>
          <w:szCs w:val="24"/>
        </w:rPr>
        <w:t xml:space="preserve"> </w:t>
      </w:r>
      <w:r w:rsidRPr="00E87D28">
        <w:rPr>
          <w:sz w:val="24"/>
          <w:szCs w:val="24"/>
        </w:rPr>
        <w:t>11:59 PM, Eastern</w:t>
      </w:r>
      <w:r w:rsidRPr="00E87D28">
        <w:rPr>
          <w:spacing w:val="63"/>
          <w:sz w:val="24"/>
          <w:szCs w:val="24"/>
        </w:rPr>
        <w:t xml:space="preserve"> </w:t>
      </w:r>
      <w:r w:rsidRPr="00E87D28">
        <w:rPr>
          <w:sz w:val="24"/>
          <w:szCs w:val="24"/>
        </w:rPr>
        <w:t xml:space="preserve">Standard Time (EST), </w:t>
      </w:r>
      <w:r w:rsidRPr="00955362">
        <w:rPr>
          <w:sz w:val="24"/>
          <w:szCs w:val="24"/>
        </w:rPr>
        <w:t xml:space="preserve">on </w:t>
      </w:r>
      <w:r w:rsidR="004A0C73">
        <w:rPr>
          <w:sz w:val="24"/>
          <w:szCs w:val="24"/>
        </w:rPr>
        <w:t>XXXXX</w:t>
      </w:r>
      <w:r w:rsidR="004A0C73" w:rsidRPr="00955362">
        <w:rPr>
          <w:sz w:val="24"/>
          <w:szCs w:val="24"/>
        </w:rPr>
        <w:t xml:space="preserve"> </w:t>
      </w:r>
      <w:r w:rsidR="004A0C73">
        <w:rPr>
          <w:sz w:val="24"/>
          <w:szCs w:val="24"/>
        </w:rPr>
        <w:t>XX</w:t>
      </w:r>
      <w:r w:rsidR="00DA328C" w:rsidRPr="00955362">
        <w:rPr>
          <w:sz w:val="24"/>
          <w:szCs w:val="24"/>
        </w:rPr>
        <w:t xml:space="preserve">, </w:t>
      </w:r>
      <w:r w:rsidR="004A0C73">
        <w:rPr>
          <w:sz w:val="24"/>
          <w:szCs w:val="24"/>
        </w:rPr>
        <w:t>20XX</w:t>
      </w:r>
      <w:r w:rsidR="00955362">
        <w:rPr>
          <w:sz w:val="24"/>
          <w:szCs w:val="24"/>
        </w:rPr>
        <w:t>.</w:t>
      </w:r>
      <w:r w:rsidRPr="00E87D28">
        <w:rPr>
          <w:sz w:val="24"/>
          <w:szCs w:val="24"/>
        </w:rPr>
        <w:t xml:space="preserve"> </w:t>
      </w:r>
    </w:p>
    <w:p w14:paraId="27F3C61A" w14:textId="77777777" w:rsidR="00BC4437" w:rsidRPr="0078127A" w:rsidRDefault="00BC4437" w:rsidP="000262C8">
      <w:pPr>
        <w:pStyle w:val="ListParagraph"/>
        <w:numPr>
          <w:ilvl w:val="0"/>
          <w:numId w:val="14"/>
        </w:numPr>
        <w:autoSpaceDE w:val="0"/>
        <w:autoSpaceDN w:val="0"/>
        <w:adjustRightInd w:val="0"/>
        <w:spacing w:after="0" w:line="240" w:lineRule="auto"/>
        <w:rPr>
          <w:rFonts w:eastAsiaTheme="minorHAnsi"/>
          <w:color w:val="000000"/>
          <w:sz w:val="24"/>
          <w:szCs w:val="24"/>
        </w:rPr>
      </w:pPr>
      <w:r w:rsidRPr="0078127A">
        <w:rPr>
          <w:rFonts w:eastAsiaTheme="minorHAnsi"/>
          <w:color w:val="000000"/>
          <w:sz w:val="24"/>
          <w:szCs w:val="24"/>
        </w:rPr>
        <w:t xml:space="preserve">Late applications will not be considered. </w:t>
      </w:r>
    </w:p>
    <w:p w14:paraId="4E03AA96" w14:textId="77777777" w:rsidR="00BC4437" w:rsidRPr="0078127A" w:rsidRDefault="00BC4437" w:rsidP="000262C8">
      <w:pPr>
        <w:pStyle w:val="ListParagraph"/>
        <w:numPr>
          <w:ilvl w:val="0"/>
          <w:numId w:val="14"/>
        </w:numPr>
        <w:autoSpaceDE w:val="0"/>
        <w:autoSpaceDN w:val="0"/>
        <w:adjustRightInd w:val="0"/>
        <w:spacing w:after="0" w:line="240" w:lineRule="auto"/>
        <w:rPr>
          <w:rFonts w:eastAsiaTheme="minorHAnsi"/>
          <w:color w:val="000000"/>
          <w:sz w:val="24"/>
          <w:szCs w:val="24"/>
        </w:rPr>
      </w:pPr>
      <w:r w:rsidRPr="0078127A">
        <w:rPr>
          <w:rFonts w:eastAsiaTheme="minorHAnsi"/>
          <w:color w:val="000000"/>
          <w:sz w:val="24"/>
          <w:szCs w:val="24"/>
        </w:rPr>
        <w:t xml:space="preserve">FNS will not consider additions or revisions to applications once they are submitted. </w:t>
      </w:r>
    </w:p>
    <w:p w14:paraId="7DB41FD8" w14:textId="77777777" w:rsidR="00BC4437" w:rsidRPr="0078127A" w:rsidRDefault="00BC4437" w:rsidP="000262C8">
      <w:pPr>
        <w:pStyle w:val="ListParagraph"/>
        <w:numPr>
          <w:ilvl w:val="0"/>
          <w:numId w:val="14"/>
        </w:numPr>
        <w:autoSpaceDE w:val="0"/>
        <w:autoSpaceDN w:val="0"/>
        <w:adjustRightInd w:val="0"/>
        <w:spacing w:after="0" w:line="240" w:lineRule="auto"/>
        <w:rPr>
          <w:rFonts w:eastAsiaTheme="minorHAnsi"/>
          <w:color w:val="000000"/>
          <w:sz w:val="24"/>
          <w:szCs w:val="24"/>
        </w:rPr>
      </w:pPr>
      <w:r w:rsidRPr="0078127A">
        <w:rPr>
          <w:rFonts w:eastAsiaTheme="minorHAnsi"/>
          <w:color w:val="000000"/>
          <w:sz w:val="24"/>
          <w:szCs w:val="24"/>
        </w:rPr>
        <w:t>Applications must be submitted via the Grants.gov web portal.</w:t>
      </w:r>
      <w:r w:rsidR="006D0E25">
        <w:rPr>
          <w:rFonts w:eastAsiaTheme="minorHAnsi"/>
          <w:color w:val="000000"/>
          <w:sz w:val="24"/>
          <w:szCs w:val="24"/>
        </w:rPr>
        <w:t xml:space="preserve"> </w:t>
      </w:r>
      <w:r w:rsidRPr="0078127A">
        <w:rPr>
          <w:rFonts w:eastAsiaTheme="minorHAnsi"/>
          <w:color w:val="000000"/>
          <w:sz w:val="24"/>
          <w:szCs w:val="24"/>
        </w:rPr>
        <w:t xml:space="preserve"> Mailed, e-mailed or hand-delivered application packages will not be accepted. </w:t>
      </w:r>
    </w:p>
    <w:p w14:paraId="02369C21" w14:textId="77777777" w:rsidR="00BC4437" w:rsidRPr="0078127A" w:rsidRDefault="00BC4437" w:rsidP="000262C8">
      <w:pPr>
        <w:pStyle w:val="BodyText"/>
        <w:numPr>
          <w:ilvl w:val="0"/>
          <w:numId w:val="14"/>
        </w:numPr>
        <w:tabs>
          <w:tab w:val="left" w:pos="641"/>
        </w:tabs>
        <w:kinsoku w:val="0"/>
        <w:overflowPunct w:val="0"/>
        <w:spacing w:before="2"/>
        <w:rPr>
          <w:rFonts w:asciiTheme="minorHAnsi" w:hAnsiTheme="minorHAnsi"/>
          <w:spacing w:val="-1"/>
        </w:rPr>
      </w:pPr>
      <w:r w:rsidRPr="0078127A">
        <w:rPr>
          <w:rFonts w:asciiTheme="minorHAnsi" w:hAnsiTheme="minorHAnsi"/>
          <w:spacing w:val="-1"/>
        </w:rPr>
        <w:t>Grant</w:t>
      </w:r>
      <w:r w:rsidRPr="0078127A">
        <w:rPr>
          <w:rFonts w:asciiTheme="minorHAnsi" w:hAnsiTheme="minorHAnsi"/>
        </w:rPr>
        <w:t xml:space="preserve"> awards are</w:t>
      </w:r>
      <w:r w:rsidRPr="0078127A">
        <w:rPr>
          <w:rFonts w:asciiTheme="minorHAnsi" w:hAnsiTheme="minorHAnsi"/>
          <w:spacing w:val="-2"/>
        </w:rPr>
        <w:t xml:space="preserve"> </w:t>
      </w:r>
      <w:r w:rsidRPr="0078127A">
        <w:rPr>
          <w:rFonts w:asciiTheme="minorHAnsi" w:hAnsiTheme="minorHAnsi"/>
        </w:rPr>
        <w:t xml:space="preserve">subject to the </w:t>
      </w:r>
      <w:r w:rsidRPr="0078127A">
        <w:rPr>
          <w:rFonts w:asciiTheme="minorHAnsi" w:hAnsiTheme="minorHAnsi"/>
          <w:spacing w:val="-1"/>
        </w:rPr>
        <w:t>availability</w:t>
      </w:r>
      <w:r w:rsidRPr="0078127A">
        <w:rPr>
          <w:rFonts w:asciiTheme="minorHAnsi" w:hAnsiTheme="minorHAnsi"/>
          <w:spacing w:val="-5"/>
        </w:rPr>
        <w:t xml:space="preserve"> </w:t>
      </w:r>
      <w:r w:rsidRPr="0078127A">
        <w:rPr>
          <w:rFonts w:asciiTheme="minorHAnsi" w:hAnsiTheme="minorHAnsi"/>
        </w:rPr>
        <w:t>of funding</w:t>
      </w:r>
      <w:r w:rsidRPr="0078127A">
        <w:rPr>
          <w:rFonts w:asciiTheme="minorHAnsi" w:hAnsiTheme="minorHAnsi"/>
          <w:spacing w:val="1"/>
        </w:rPr>
        <w:t xml:space="preserve"> </w:t>
      </w:r>
      <w:r w:rsidRPr="0078127A">
        <w:rPr>
          <w:rFonts w:asciiTheme="minorHAnsi" w:hAnsiTheme="minorHAnsi"/>
          <w:spacing w:val="-1"/>
        </w:rPr>
        <w:t>and/or</w:t>
      </w:r>
      <w:r w:rsidRPr="0078127A">
        <w:rPr>
          <w:rFonts w:asciiTheme="minorHAnsi" w:hAnsiTheme="minorHAnsi"/>
          <w:spacing w:val="1"/>
        </w:rPr>
        <w:t xml:space="preserve"> </w:t>
      </w:r>
      <w:r w:rsidRPr="0078127A">
        <w:rPr>
          <w:rFonts w:asciiTheme="minorHAnsi" w:hAnsiTheme="minorHAnsi"/>
          <w:spacing w:val="-1"/>
        </w:rPr>
        <w:t>appropriations</w:t>
      </w:r>
      <w:r w:rsidRPr="0078127A">
        <w:rPr>
          <w:rFonts w:asciiTheme="minorHAnsi" w:hAnsiTheme="minorHAnsi"/>
          <w:spacing w:val="2"/>
        </w:rPr>
        <w:t xml:space="preserve"> </w:t>
      </w:r>
      <w:r w:rsidRPr="0078127A">
        <w:rPr>
          <w:rFonts w:asciiTheme="minorHAnsi" w:hAnsiTheme="minorHAnsi"/>
        </w:rPr>
        <w:t xml:space="preserve">of </w:t>
      </w:r>
      <w:r w:rsidRPr="0078127A">
        <w:rPr>
          <w:rFonts w:asciiTheme="minorHAnsi" w:hAnsiTheme="minorHAnsi"/>
          <w:spacing w:val="-1"/>
        </w:rPr>
        <w:t>funds.</w:t>
      </w:r>
    </w:p>
    <w:p w14:paraId="04105ECE" w14:textId="77777777" w:rsidR="00BC4437" w:rsidRPr="0078127A" w:rsidRDefault="00BC4437" w:rsidP="000262C8">
      <w:pPr>
        <w:pStyle w:val="ListParagraph"/>
        <w:numPr>
          <w:ilvl w:val="0"/>
          <w:numId w:val="14"/>
        </w:numPr>
        <w:spacing w:after="0" w:line="240" w:lineRule="auto"/>
        <w:jc w:val="both"/>
        <w:rPr>
          <w:sz w:val="24"/>
          <w:szCs w:val="24"/>
        </w:rPr>
      </w:pPr>
      <w:r w:rsidRPr="0078127A">
        <w:rPr>
          <w:bCs/>
          <w:sz w:val="24"/>
          <w:szCs w:val="24"/>
        </w:rPr>
        <w:t>FNS reserves the right to use this solicitation and competition to award additional grants this or subsequent fiscal years should additional funds become available.</w:t>
      </w:r>
    </w:p>
    <w:p w14:paraId="0311BCE4" w14:textId="77777777" w:rsidR="00BC4437" w:rsidRDefault="00BC4437" w:rsidP="00BC4437">
      <w:pPr>
        <w:pStyle w:val="body2"/>
      </w:pPr>
    </w:p>
    <w:p w14:paraId="5A8815D6" w14:textId="77777777" w:rsidR="00BC4437" w:rsidRDefault="00BC4437" w:rsidP="00BC4437">
      <w:pPr>
        <w:pStyle w:val="body2"/>
        <w:rPr>
          <w:color w:val="000000"/>
        </w:rPr>
      </w:pPr>
      <w:r>
        <w:t>USDA</w:t>
      </w:r>
      <w:r w:rsidRPr="00680C3F">
        <w:t xml:space="preserve"> strongly</w:t>
      </w:r>
      <w:r w:rsidRPr="00680C3F">
        <w:rPr>
          <w:spacing w:val="-5"/>
        </w:rPr>
        <w:t xml:space="preserve"> </w:t>
      </w:r>
      <w:r w:rsidRPr="00680C3F">
        <w:t>encourage</w:t>
      </w:r>
      <w:r>
        <w:rPr>
          <w:spacing w:val="1"/>
        </w:rPr>
        <w:t xml:space="preserve">s applicants </w:t>
      </w:r>
      <w:r w:rsidRPr="00680C3F">
        <w:t>to</w:t>
      </w:r>
      <w:r w:rsidRPr="00680C3F">
        <w:rPr>
          <w:spacing w:val="71"/>
        </w:rPr>
        <w:t xml:space="preserve"> </w:t>
      </w:r>
      <w:r w:rsidRPr="006D0E25">
        <w:t>begin the process</w:t>
      </w:r>
      <w:r w:rsidRPr="00680C3F">
        <w:t xml:space="preserve"> </w:t>
      </w:r>
      <w:r w:rsidRPr="006D0E25">
        <w:rPr>
          <w:b/>
          <w:u w:val="single"/>
        </w:rPr>
        <w:t xml:space="preserve">at least </w:t>
      </w:r>
      <w:r w:rsidR="00F37B94" w:rsidRPr="006D0E25">
        <w:rPr>
          <w:b/>
          <w:bCs/>
        </w:rPr>
        <w:t>four</w:t>
      </w:r>
      <w:r w:rsidRPr="00680C3F">
        <w:rPr>
          <w:b/>
          <w:bCs/>
        </w:rPr>
        <w:t xml:space="preserve"> weeks before </w:t>
      </w:r>
      <w:r w:rsidRPr="00680C3F">
        <w:t>the due</w:t>
      </w:r>
      <w:r>
        <w:t xml:space="preserve"> date and </w:t>
      </w:r>
      <w:r w:rsidRPr="00F62E8B">
        <w:rPr>
          <w:szCs w:val="24"/>
        </w:rPr>
        <w:t xml:space="preserve">to </w:t>
      </w:r>
      <w:r w:rsidRPr="006D0E25">
        <w:rPr>
          <w:szCs w:val="24"/>
        </w:rPr>
        <w:t>submit applications to Grants.gov</w:t>
      </w:r>
      <w:r w:rsidRPr="00DA328C">
        <w:rPr>
          <w:b/>
          <w:szCs w:val="24"/>
        </w:rPr>
        <w:t xml:space="preserve"> </w:t>
      </w:r>
      <w:r w:rsidRPr="006D0E25">
        <w:rPr>
          <w:b/>
          <w:szCs w:val="24"/>
          <w:u w:val="single"/>
        </w:rPr>
        <w:t>at least</w:t>
      </w:r>
      <w:r w:rsidRPr="006D0E25">
        <w:rPr>
          <w:b/>
          <w:szCs w:val="24"/>
        </w:rPr>
        <w:t xml:space="preserve"> one</w:t>
      </w:r>
      <w:r w:rsidRPr="00245B85">
        <w:rPr>
          <w:b/>
          <w:szCs w:val="24"/>
        </w:rPr>
        <w:t xml:space="preserve"> week</w:t>
      </w:r>
      <w:r w:rsidRPr="00F62E8B">
        <w:rPr>
          <w:szCs w:val="24"/>
        </w:rPr>
        <w:t xml:space="preserve"> before the deadline to allow time to troubleshoot any issues, should they arise.</w:t>
      </w:r>
      <w:r w:rsidR="006D0E25">
        <w:rPr>
          <w:szCs w:val="24"/>
        </w:rPr>
        <w:t xml:space="preserve"> </w:t>
      </w:r>
      <w:r w:rsidRPr="003F5FFD">
        <w:rPr>
          <w:szCs w:val="24"/>
        </w:rPr>
        <w:t xml:space="preserve"> </w:t>
      </w:r>
    </w:p>
    <w:p w14:paraId="31BAAB55" w14:textId="77777777" w:rsidR="00BC4437" w:rsidRPr="00CA5BBB" w:rsidRDefault="00BC4437" w:rsidP="00BC4437">
      <w:pPr>
        <w:pStyle w:val="body2"/>
      </w:pPr>
    </w:p>
    <w:p w14:paraId="614BB7BD" w14:textId="77777777" w:rsidR="004F49F3" w:rsidRPr="00E87D28" w:rsidRDefault="004F49F3" w:rsidP="006D0E25">
      <w:pPr>
        <w:pStyle w:val="ListParagraph"/>
        <w:numPr>
          <w:ilvl w:val="0"/>
          <w:numId w:val="35"/>
        </w:numPr>
        <w:spacing w:after="0" w:line="240" w:lineRule="auto"/>
        <w:ind w:left="540" w:hanging="540"/>
        <w:outlineLvl w:val="0"/>
        <w:rPr>
          <w:sz w:val="26"/>
          <w:szCs w:val="26"/>
        </w:rPr>
      </w:pPr>
      <w:r w:rsidRPr="00E87D28">
        <w:rPr>
          <w:rFonts w:cs="Times New Roman"/>
          <w:b/>
          <w:color w:val="4F81BD" w:themeColor="accent1"/>
          <w:sz w:val="26"/>
          <w:szCs w:val="26"/>
        </w:rPr>
        <w:t xml:space="preserve">Electronic Submission Details </w:t>
      </w:r>
    </w:p>
    <w:p w14:paraId="30D4C206" w14:textId="77777777" w:rsidR="007707C0" w:rsidRPr="00D952D5" w:rsidRDefault="007707C0" w:rsidP="006D0E25">
      <w:pPr>
        <w:pStyle w:val="BodyText"/>
        <w:kinsoku w:val="0"/>
        <w:overflowPunct w:val="0"/>
        <w:ind w:left="0" w:right="345" w:firstLine="0"/>
        <w:rPr>
          <w:rFonts w:asciiTheme="minorHAnsi" w:hAnsiTheme="minorHAnsi"/>
          <w:color w:val="000000"/>
          <w:spacing w:val="-1"/>
        </w:rPr>
      </w:pPr>
      <w:r w:rsidRPr="00D952D5">
        <w:rPr>
          <w:rFonts w:asciiTheme="minorHAnsi" w:hAnsiTheme="minorHAnsi"/>
        </w:rPr>
        <w:t>Please</w:t>
      </w:r>
      <w:r w:rsidRPr="00D952D5">
        <w:rPr>
          <w:rFonts w:asciiTheme="minorHAnsi" w:hAnsiTheme="minorHAnsi"/>
          <w:spacing w:val="-1"/>
        </w:rPr>
        <w:t xml:space="preserve"> </w:t>
      </w:r>
      <w:r w:rsidRPr="00D952D5">
        <w:rPr>
          <w:rFonts w:asciiTheme="minorHAnsi" w:hAnsiTheme="minorHAnsi"/>
        </w:rPr>
        <w:t>be</w:t>
      </w:r>
      <w:r w:rsidRPr="00D952D5">
        <w:rPr>
          <w:rFonts w:asciiTheme="minorHAnsi" w:hAnsiTheme="minorHAnsi"/>
          <w:spacing w:val="1"/>
        </w:rPr>
        <w:t xml:space="preserve"> </w:t>
      </w:r>
      <w:r w:rsidRPr="00D952D5">
        <w:rPr>
          <w:rFonts w:asciiTheme="minorHAnsi" w:hAnsiTheme="minorHAnsi"/>
          <w:spacing w:val="-1"/>
        </w:rPr>
        <w:t>aware</w:t>
      </w:r>
      <w:r w:rsidRPr="00D952D5">
        <w:rPr>
          <w:rFonts w:asciiTheme="minorHAnsi" w:hAnsiTheme="minorHAnsi"/>
          <w:spacing w:val="-2"/>
        </w:rPr>
        <w:t xml:space="preserve"> </w:t>
      </w:r>
      <w:r w:rsidRPr="00D952D5">
        <w:rPr>
          <w:rFonts w:asciiTheme="minorHAnsi" w:hAnsiTheme="minorHAnsi"/>
        </w:rPr>
        <w:t>that the</w:t>
      </w:r>
      <w:r w:rsidRPr="00D952D5">
        <w:rPr>
          <w:rFonts w:asciiTheme="minorHAnsi" w:hAnsiTheme="minorHAnsi"/>
          <w:spacing w:val="1"/>
        </w:rPr>
        <w:t xml:space="preserve"> </w:t>
      </w:r>
      <w:r w:rsidRPr="00D952D5">
        <w:rPr>
          <w:rFonts w:asciiTheme="minorHAnsi" w:hAnsiTheme="minorHAnsi"/>
          <w:spacing w:val="-1"/>
        </w:rPr>
        <w:t>grants.gov</w:t>
      </w:r>
      <w:r w:rsidRPr="00D952D5">
        <w:rPr>
          <w:rFonts w:asciiTheme="minorHAnsi" w:hAnsiTheme="minorHAnsi"/>
          <w:spacing w:val="2"/>
        </w:rPr>
        <w:t xml:space="preserve"> </w:t>
      </w:r>
      <w:r w:rsidRPr="00D952D5">
        <w:rPr>
          <w:rFonts w:asciiTheme="minorHAnsi" w:hAnsiTheme="minorHAnsi"/>
          <w:spacing w:val="-1"/>
        </w:rPr>
        <w:t>system</w:t>
      </w:r>
      <w:r w:rsidRPr="00D952D5">
        <w:rPr>
          <w:rFonts w:asciiTheme="minorHAnsi" w:hAnsiTheme="minorHAnsi"/>
        </w:rPr>
        <w:t xml:space="preserve"> </w:t>
      </w:r>
      <w:r w:rsidRPr="00D952D5">
        <w:rPr>
          <w:rFonts w:asciiTheme="minorHAnsi" w:hAnsiTheme="minorHAnsi"/>
          <w:spacing w:val="-1"/>
        </w:rPr>
        <w:t>provides</w:t>
      </w:r>
      <w:r w:rsidRPr="00D952D5">
        <w:rPr>
          <w:rFonts w:asciiTheme="minorHAnsi" w:hAnsiTheme="minorHAnsi"/>
        </w:rPr>
        <w:t xml:space="preserve"> several </w:t>
      </w:r>
      <w:r w:rsidRPr="00D952D5">
        <w:rPr>
          <w:rFonts w:asciiTheme="minorHAnsi" w:hAnsiTheme="minorHAnsi"/>
          <w:spacing w:val="-1"/>
        </w:rPr>
        <w:t>confirmation</w:t>
      </w:r>
      <w:r w:rsidRPr="00D952D5">
        <w:rPr>
          <w:rFonts w:asciiTheme="minorHAnsi" w:hAnsiTheme="minorHAnsi"/>
        </w:rPr>
        <w:t xml:space="preserve"> </w:t>
      </w:r>
      <w:r w:rsidRPr="00D952D5">
        <w:rPr>
          <w:rFonts w:asciiTheme="minorHAnsi" w:hAnsiTheme="minorHAnsi"/>
          <w:spacing w:val="-1"/>
        </w:rPr>
        <w:t>notices;</w:t>
      </w:r>
      <w:r w:rsidRPr="00D952D5">
        <w:rPr>
          <w:rFonts w:asciiTheme="minorHAnsi" w:hAnsiTheme="minorHAnsi"/>
          <w:spacing w:val="91"/>
        </w:rPr>
        <w:t xml:space="preserve"> </w:t>
      </w:r>
      <w:r w:rsidRPr="00D952D5">
        <w:rPr>
          <w:rFonts w:asciiTheme="minorHAnsi" w:hAnsiTheme="minorHAnsi"/>
          <w:spacing w:val="-1"/>
        </w:rPr>
        <w:t>applicants</w:t>
      </w:r>
      <w:r w:rsidRPr="00D952D5">
        <w:rPr>
          <w:rFonts w:asciiTheme="minorHAnsi" w:hAnsiTheme="minorHAnsi"/>
        </w:rPr>
        <w:t xml:space="preserve"> should </w:t>
      </w:r>
      <w:r w:rsidRPr="00D952D5">
        <w:rPr>
          <w:rFonts w:asciiTheme="minorHAnsi" w:hAnsiTheme="minorHAnsi"/>
          <w:spacing w:val="-1"/>
        </w:rPr>
        <w:t>ensure</w:t>
      </w:r>
      <w:r w:rsidRPr="00D952D5">
        <w:rPr>
          <w:rFonts w:asciiTheme="minorHAnsi" w:hAnsiTheme="minorHAnsi"/>
          <w:spacing w:val="1"/>
        </w:rPr>
        <w:t xml:space="preserve"> </w:t>
      </w:r>
      <w:r w:rsidRPr="00D952D5">
        <w:rPr>
          <w:rFonts w:asciiTheme="minorHAnsi" w:hAnsiTheme="minorHAnsi"/>
          <w:spacing w:val="-1"/>
        </w:rPr>
        <w:t>receipt</w:t>
      </w:r>
      <w:r w:rsidRPr="00D952D5">
        <w:rPr>
          <w:rFonts w:asciiTheme="minorHAnsi" w:hAnsiTheme="minorHAnsi"/>
        </w:rPr>
        <w:t xml:space="preserve"> of</w:t>
      </w:r>
      <w:r w:rsidRPr="00D952D5">
        <w:rPr>
          <w:rFonts w:asciiTheme="minorHAnsi" w:hAnsiTheme="minorHAnsi"/>
          <w:spacing w:val="1"/>
        </w:rPr>
        <w:t xml:space="preserve"> </w:t>
      </w:r>
      <w:r w:rsidRPr="00D952D5">
        <w:rPr>
          <w:rFonts w:asciiTheme="minorHAnsi" w:hAnsiTheme="minorHAnsi"/>
          <w:spacing w:val="-1"/>
        </w:rPr>
        <w:t>confirmation</w:t>
      </w:r>
      <w:r w:rsidRPr="00D952D5">
        <w:rPr>
          <w:rFonts w:asciiTheme="minorHAnsi" w:hAnsiTheme="minorHAnsi"/>
        </w:rPr>
        <w:t xml:space="preserve"> that the</w:t>
      </w:r>
      <w:r w:rsidRPr="00D952D5">
        <w:rPr>
          <w:rFonts w:asciiTheme="minorHAnsi" w:hAnsiTheme="minorHAnsi"/>
          <w:spacing w:val="-1"/>
        </w:rPr>
        <w:t xml:space="preserve"> application</w:t>
      </w:r>
      <w:r w:rsidRPr="00D952D5">
        <w:rPr>
          <w:rFonts w:asciiTheme="minorHAnsi" w:hAnsiTheme="minorHAnsi"/>
        </w:rPr>
        <w:t xml:space="preserve"> </w:t>
      </w:r>
      <w:r w:rsidRPr="00D952D5">
        <w:rPr>
          <w:rFonts w:asciiTheme="minorHAnsi" w:hAnsiTheme="minorHAnsi"/>
          <w:spacing w:val="-1"/>
        </w:rPr>
        <w:t>was</w:t>
      </w:r>
      <w:r w:rsidRPr="00D952D5">
        <w:rPr>
          <w:rFonts w:asciiTheme="minorHAnsi" w:hAnsiTheme="minorHAnsi"/>
          <w:spacing w:val="2"/>
        </w:rPr>
        <w:t xml:space="preserve"> </w:t>
      </w:r>
      <w:r w:rsidRPr="00D952D5">
        <w:rPr>
          <w:rFonts w:asciiTheme="minorHAnsi" w:hAnsiTheme="minorHAnsi"/>
          <w:spacing w:val="-1"/>
        </w:rPr>
        <w:t>accepted.</w:t>
      </w:r>
      <w:r w:rsidR="006D0E25">
        <w:rPr>
          <w:rFonts w:asciiTheme="minorHAnsi" w:hAnsiTheme="minorHAnsi"/>
          <w:spacing w:val="6"/>
        </w:rPr>
        <w:t xml:space="preserve">  </w:t>
      </w:r>
      <w:r w:rsidRPr="00D952D5">
        <w:rPr>
          <w:rFonts w:asciiTheme="minorHAnsi" w:hAnsiTheme="minorHAnsi"/>
          <w:spacing w:val="-1"/>
        </w:rPr>
        <w:t>Applicants</w:t>
      </w:r>
      <w:r w:rsidR="004F49F3" w:rsidRPr="00D952D5">
        <w:rPr>
          <w:rFonts w:asciiTheme="minorHAnsi" w:hAnsiTheme="minorHAnsi"/>
          <w:spacing w:val="-1"/>
        </w:rPr>
        <w:t xml:space="preserve"> </w:t>
      </w:r>
      <w:r w:rsidRPr="00D952D5">
        <w:rPr>
          <w:rFonts w:asciiTheme="minorHAnsi" w:hAnsiTheme="minorHAnsi"/>
          <w:spacing w:val="-1"/>
        </w:rPr>
        <w:t>experiencing</w:t>
      </w:r>
      <w:r w:rsidRPr="00D952D5">
        <w:rPr>
          <w:rFonts w:asciiTheme="minorHAnsi" w:hAnsiTheme="minorHAnsi"/>
          <w:spacing w:val="-2"/>
        </w:rPr>
        <w:t xml:space="preserve"> </w:t>
      </w:r>
      <w:r w:rsidRPr="00D952D5">
        <w:rPr>
          <w:rFonts w:asciiTheme="minorHAnsi" w:hAnsiTheme="minorHAnsi"/>
        </w:rPr>
        <w:t>difficulty</w:t>
      </w:r>
      <w:r w:rsidRPr="00D952D5">
        <w:rPr>
          <w:rFonts w:asciiTheme="minorHAnsi" w:hAnsiTheme="minorHAnsi"/>
          <w:spacing w:val="-5"/>
        </w:rPr>
        <w:t xml:space="preserve"> </w:t>
      </w:r>
      <w:r w:rsidRPr="00D952D5">
        <w:rPr>
          <w:rFonts w:asciiTheme="minorHAnsi" w:hAnsiTheme="minorHAnsi"/>
        </w:rPr>
        <w:t>submitting</w:t>
      </w:r>
      <w:r w:rsidR="004F49F3" w:rsidRPr="00D952D5">
        <w:rPr>
          <w:rFonts w:asciiTheme="minorHAnsi" w:hAnsiTheme="minorHAnsi"/>
        </w:rPr>
        <w:t xml:space="preserve"> </w:t>
      </w:r>
      <w:r w:rsidRPr="00D952D5">
        <w:rPr>
          <w:rFonts w:asciiTheme="minorHAnsi" w:hAnsiTheme="minorHAnsi"/>
          <w:spacing w:val="-1"/>
        </w:rPr>
        <w:t>applications</w:t>
      </w:r>
      <w:r w:rsidRPr="00D952D5">
        <w:rPr>
          <w:rFonts w:asciiTheme="minorHAnsi" w:hAnsiTheme="minorHAnsi"/>
        </w:rPr>
        <w:t xml:space="preserve"> to</w:t>
      </w:r>
      <w:r w:rsidRPr="00D952D5">
        <w:rPr>
          <w:rFonts w:asciiTheme="minorHAnsi" w:hAnsiTheme="minorHAnsi"/>
          <w:spacing w:val="2"/>
        </w:rPr>
        <w:t xml:space="preserve"> </w:t>
      </w:r>
      <w:hyperlink r:id="rId25" w:history="1">
        <w:r w:rsidRPr="00D952D5">
          <w:rPr>
            <w:rFonts w:asciiTheme="minorHAnsi" w:hAnsiTheme="minorHAnsi"/>
            <w:color w:val="0000FF"/>
            <w:spacing w:val="-1"/>
            <w:u w:val="single"/>
          </w:rPr>
          <w:t>www.grants.gov</w:t>
        </w:r>
        <w:r w:rsidRPr="00D952D5">
          <w:rPr>
            <w:rFonts w:asciiTheme="minorHAnsi" w:hAnsiTheme="minorHAnsi"/>
            <w:color w:val="0000FF"/>
            <w:u w:val="single"/>
          </w:rPr>
          <w:t xml:space="preserve"> </w:t>
        </w:r>
      </w:hyperlink>
      <w:r w:rsidRPr="00D952D5">
        <w:rPr>
          <w:rFonts w:asciiTheme="minorHAnsi" w:hAnsiTheme="minorHAnsi"/>
          <w:color w:val="000000"/>
        </w:rPr>
        <w:t>should</w:t>
      </w:r>
      <w:r w:rsidRPr="00D952D5">
        <w:rPr>
          <w:rFonts w:asciiTheme="minorHAnsi" w:hAnsiTheme="minorHAnsi"/>
          <w:color w:val="000000"/>
          <w:spacing w:val="2"/>
        </w:rPr>
        <w:t xml:space="preserve"> </w:t>
      </w:r>
      <w:r w:rsidRPr="00D952D5">
        <w:rPr>
          <w:rFonts w:asciiTheme="minorHAnsi" w:hAnsiTheme="minorHAnsi"/>
          <w:color w:val="000000"/>
          <w:spacing w:val="-1"/>
        </w:rPr>
        <w:t>contact</w:t>
      </w:r>
      <w:r w:rsidRPr="00D952D5">
        <w:rPr>
          <w:rFonts w:asciiTheme="minorHAnsi" w:hAnsiTheme="minorHAnsi"/>
          <w:color w:val="000000"/>
        </w:rPr>
        <w:t xml:space="preserve"> the</w:t>
      </w:r>
      <w:r w:rsidRPr="00D952D5">
        <w:rPr>
          <w:rFonts w:asciiTheme="minorHAnsi" w:hAnsiTheme="minorHAnsi"/>
          <w:color w:val="000000"/>
          <w:spacing w:val="2"/>
        </w:rPr>
        <w:t xml:space="preserve"> </w:t>
      </w:r>
      <w:r w:rsidRPr="00D952D5">
        <w:rPr>
          <w:rFonts w:asciiTheme="minorHAnsi" w:hAnsiTheme="minorHAnsi"/>
          <w:color w:val="000000"/>
          <w:spacing w:val="-1"/>
        </w:rPr>
        <w:t>grant</w:t>
      </w:r>
      <w:r w:rsidR="004F49F3" w:rsidRPr="00D952D5">
        <w:rPr>
          <w:rFonts w:asciiTheme="minorHAnsi" w:hAnsiTheme="minorHAnsi"/>
          <w:color w:val="000000"/>
          <w:spacing w:val="-1"/>
        </w:rPr>
        <w:t xml:space="preserve"> </w:t>
      </w:r>
      <w:r w:rsidRPr="00D952D5">
        <w:rPr>
          <w:rFonts w:asciiTheme="minorHAnsi" w:hAnsiTheme="minorHAnsi"/>
          <w:color w:val="000000"/>
        </w:rPr>
        <w:t xml:space="preserve">support </w:t>
      </w:r>
      <w:r w:rsidRPr="00D952D5">
        <w:rPr>
          <w:rFonts w:asciiTheme="minorHAnsi" w:hAnsiTheme="minorHAnsi"/>
          <w:color w:val="000000"/>
          <w:spacing w:val="-1"/>
        </w:rPr>
        <w:t>team</w:t>
      </w:r>
      <w:r w:rsidRPr="00D952D5">
        <w:rPr>
          <w:rFonts w:asciiTheme="minorHAnsi" w:hAnsiTheme="minorHAnsi"/>
          <w:color w:val="000000"/>
        </w:rPr>
        <w:t xml:space="preserve"> </w:t>
      </w:r>
      <w:r w:rsidRPr="00D952D5">
        <w:rPr>
          <w:rFonts w:asciiTheme="minorHAnsi" w:hAnsiTheme="minorHAnsi"/>
          <w:color w:val="000000"/>
          <w:spacing w:val="-1"/>
        </w:rPr>
        <w:t>noted</w:t>
      </w:r>
      <w:r w:rsidRPr="00D952D5">
        <w:rPr>
          <w:rFonts w:asciiTheme="minorHAnsi" w:hAnsiTheme="minorHAnsi"/>
          <w:color w:val="000000"/>
        </w:rPr>
        <w:t xml:space="preserve"> in </w:t>
      </w:r>
      <w:r w:rsidRPr="00DA328C">
        <w:rPr>
          <w:rFonts w:asciiTheme="minorHAnsi" w:hAnsiTheme="minorHAnsi"/>
          <w:b/>
          <w:color w:val="000000"/>
          <w:spacing w:val="-1"/>
        </w:rPr>
        <w:t>Section</w:t>
      </w:r>
      <w:r w:rsidRPr="00DA328C">
        <w:rPr>
          <w:rFonts w:asciiTheme="minorHAnsi" w:hAnsiTheme="minorHAnsi"/>
          <w:b/>
          <w:color w:val="000000"/>
          <w:spacing w:val="1"/>
        </w:rPr>
        <w:t xml:space="preserve"> </w:t>
      </w:r>
      <w:r w:rsidR="00DA328C" w:rsidRPr="00DA328C">
        <w:rPr>
          <w:rFonts w:asciiTheme="minorHAnsi" w:hAnsiTheme="minorHAnsi"/>
          <w:b/>
          <w:color w:val="000000"/>
          <w:spacing w:val="1"/>
        </w:rPr>
        <w:t>VII</w:t>
      </w:r>
      <w:r w:rsidRPr="00DA328C">
        <w:rPr>
          <w:rFonts w:asciiTheme="minorHAnsi" w:hAnsiTheme="minorHAnsi"/>
          <w:b/>
          <w:color w:val="000000"/>
          <w:spacing w:val="-1"/>
        </w:rPr>
        <w:t>:</w:t>
      </w:r>
      <w:r w:rsidRPr="00DA328C">
        <w:rPr>
          <w:rFonts w:asciiTheme="minorHAnsi" w:hAnsiTheme="minorHAnsi"/>
          <w:b/>
          <w:color w:val="000000"/>
        </w:rPr>
        <w:t xml:space="preserve"> </w:t>
      </w:r>
      <w:r w:rsidR="00DA328C" w:rsidRPr="00DA328C">
        <w:rPr>
          <w:rFonts w:asciiTheme="minorHAnsi" w:hAnsiTheme="minorHAnsi"/>
          <w:b/>
          <w:color w:val="000000"/>
        </w:rPr>
        <w:t xml:space="preserve">Federal Awarding </w:t>
      </w:r>
      <w:r w:rsidRPr="00DA328C">
        <w:rPr>
          <w:rFonts w:asciiTheme="minorHAnsi" w:hAnsiTheme="minorHAnsi"/>
          <w:b/>
          <w:color w:val="000000"/>
        </w:rPr>
        <w:t>Agency</w:t>
      </w:r>
      <w:r w:rsidRPr="00DA328C">
        <w:rPr>
          <w:rFonts w:asciiTheme="minorHAnsi" w:hAnsiTheme="minorHAnsi"/>
          <w:b/>
          <w:color w:val="000000"/>
          <w:spacing w:val="-5"/>
        </w:rPr>
        <w:t xml:space="preserve"> </w:t>
      </w:r>
      <w:r w:rsidRPr="00DA328C">
        <w:rPr>
          <w:rFonts w:asciiTheme="minorHAnsi" w:hAnsiTheme="minorHAnsi"/>
          <w:b/>
          <w:color w:val="000000"/>
          <w:spacing w:val="-1"/>
        </w:rPr>
        <w:t>Contacts</w:t>
      </w:r>
      <w:r w:rsidRPr="00D952D5">
        <w:rPr>
          <w:rFonts w:asciiTheme="minorHAnsi" w:hAnsiTheme="minorHAnsi"/>
          <w:color w:val="000000"/>
          <w:spacing w:val="-1"/>
        </w:rPr>
        <w:t>.</w:t>
      </w:r>
    </w:p>
    <w:p w14:paraId="6D243D63" w14:textId="77777777" w:rsidR="007707C0" w:rsidRPr="00D952D5" w:rsidRDefault="007707C0" w:rsidP="007707C0">
      <w:pPr>
        <w:pStyle w:val="BodyText"/>
        <w:kinsoku w:val="0"/>
        <w:overflowPunct w:val="0"/>
        <w:ind w:left="0" w:firstLine="0"/>
        <w:rPr>
          <w:rFonts w:asciiTheme="minorHAnsi" w:hAnsiTheme="minorHAnsi"/>
        </w:rPr>
      </w:pPr>
    </w:p>
    <w:p w14:paraId="2253FDAC" w14:textId="77777777" w:rsidR="007707C0" w:rsidRPr="00D952D5" w:rsidRDefault="007707C0" w:rsidP="007707C0">
      <w:pPr>
        <w:pStyle w:val="BodyText"/>
        <w:kinsoku w:val="0"/>
        <w:overflowPunct w:val="0"/>
        <w:ind w:left="0" w:firstLine="0"/>
        <w:rPr>
          <w:rFonts w:asciiTheme="minorHAnsi" w:hAnsiTheme="minorHAnsi"/>
        </w:rPr>
      </w:pPr>
      <w:r w:rsidRPr="00D952D5">
        <w:rPr>
          <w:rFonts w:asciiTheme="minorHAnsi" w:hAnsiTheme="minorHAnsi"/>
        </w:rPr>
        <w:t>In order to submit an application, you must:</w:t>
      </w:r>
    </w:p>
    <w:p w14:paraId="0B3768F5" w14:textId="77777777" w:rsidR="007707C0" w:rsidRPr="00D952D5" w:rsidRDefault="007707C0" w:rsidP="000262C8">
      <w:pPr>
        <w:pStyle w:val="BodyText"/>
        <w:numPr>
          <w:ilvl w:val="0"/>
          <w:numId w:val="15"/>
        </w:numPr>
        <w:tabs>
          <w:tab w:val="left" w:pos="1181"/>
        </w:tabs>
        <w:kinsoku w:val="0"/>
        <w:overflowPunct w:val="0"/>
        <w:spacing w:before="52"/>
        <w:rPr>
          <w:rFonts w:asciiTheme="minorHAnsi" w:hAnsiTheme="minorHAnsi"/>
        </w:rPr>
      </w:pPr>
      <w:r w:rsidRPr="00D952D5">
        <w:rPr>
          <w:rFonts w:asciiTheme="minorHAnsi" w:hAnsiTheme="minorHAnsi"/>
          <w:spacing w:val="-1"/>
        </w:rPr>
        <w:t>Obtain</w:t>
      </w:r>
      <w:r w:rsidRPr="00D952D5">
        <w:rPr>
          <w:rFonts w:asciiTheme="minorHAnsi" w:hAnsiTheme="minorHAnsi"/>
        </w:rPr>
        <w:t xml:space="preserve"> a</w:t>
      </w:r>
      <w:r w:rsidRPr="00D952D5">
        <w:rPr>
          <w:rFonts w:asciiTheme="minorHAnsi" w:hAnsiTheme="minorHAnsi"/>
          <w:spacing w:val="-1"/>
        </w:rPr>
        <w:t xml:space="preserve"> </w:t>
      </w:r>
      <w:r w:rsidRPr="00D952D5">
        <w:rPr>
          <w:rFonts w:asciiTheme="minorHAnsi" w:hAnsiTheme="minorHAnsi"/>
          <w:b/>
          <w:bCs/>
          <w:spacing w:val="-1"/>
        </w:rPr>
        <w:t>DUNS</w:t>
      </w:r>
      <w:r w:rsidRPr="00D952D5">
        <w:rPr>
          <w:rFonts w:asciiTheme="minorHAnsi" w:hAnsiTheme="minorHAnsi"/>
          <w:b/>
          <w:bCs/>
          <w:spacing w:val="1"/>
        </w:rPr>
        <w:t xml:space="preserve"> </w:t>
      </w:r>
      <w:r w:rsidRPr="00D952D5">
        <w:rPr>
          <w:rFonts w:asciiTheme="minorHAnsi" w:hAnsiTheme="minorHAnsi"/>
        </w:rPr>
        <w:t>number</w:t>
      </w:r>
    </w:p>
    <w:p w14:paraId="67C23EB1" w14:textId="77777777" w:rsidR="007707C0" w:rsidRPr="00D952D5" w:rsidRDefault="007707C0" w:rsidP="000262C8">
      <w:pPr>
        <w:pStyle w:val="BodyText"/>
        <w:numPr>
          <w:ilvl w:val="0"/>
          <w:numId w:val="17"/>
        </w:numPr>
        <w:tabs>
          <w:tab w:val="left" w:pos="1901"/>
        </w:tabs>
        <w:kinsoku w:val="0"/>
        <w:overflowPunct w:val="0"/>
        <w:ind w:right="264"/>
        <w:rPr>
          <w:rFonts w:asciiTheme="minorHAnsi" w:hAnsiTheme="minorHAnsi"/>
          <w:b/>
        </w:rPr>
      </w:pPr>
      <w:r w:rsidRPr="00D952D5">
        <w:rPr>
          <w:rFonts w:asciiTheme="minorHAnsi" w:hAnsiTheme="minorHAnsi"/>
          <w:spacing w:val="-2"/>
        </w:rPr>
        <w:t>In</w:t>
      </w:r>
      <w:r w:rsidRPr="00D952D5">
        <w:rPr>
          <w:rFonts w:asciiTheme="minorHAnsi" w:hAnsiTheme="minorHAnsi"/>
        </w:rPr>
        <w:t xml:space="preserve"> order to obtain a</w:t>
      </w:r>
      <w:r w:rsidRPr="00D952D5">
        <w:rPr>
          <w:rFonts w:asciiTheme="minorHAnsi" w:hAnsiTheme="minorHAnsi"/>
          <w:spacing w:val="-2"/>
        </w:rPr>
        <w:t xml:space="preserve"> </w:t>
      </w:r>
      <w:r w:rsidRPr="00D952D5">
        <w:rPr>
          <w:rFonts w:asciiTheme="minorHAnsi" w:hAnsiTheme="minorHAnsi"/>
          <w:spacing w:val="-1"/>
        </w:rPr>
        <w:t>DUNS</w:t>
      </w:r>
      <w:r w:rsidRPr="00D952D5">
        <w:rPr>
          <w:rFonts w:asciiTheme="minorHAnsi" w:hAnsiTheme="minorHAnsi"/>
        </w:rPr>
        <w:t xml:space="preserve"> number, if</w:t>
      </w:r>
      <w:r w:rsidRPr="00D952D5">
        <w:rPr>
          <w:rFonts w:asciiTheme="minorHAnsi" w:hAnsiTheme="minorHAnsi"/>
          <w:spacing w:val="5"/>
        </w:rPr>
        <w:t xml:space="preserve"> </w:t>
      </w:r>
      <w:r w:rsidRPr="00D952D5">
        <w:rPr>
          <w:rFonts w:asciiTheme="minorHAnsi" w:hAnsiTheme="minorHAnsi"/>
          <w:spacing w:val="-2"/>
        </w:rPr>
        <w:t>your</w:t>
      </w:r>
      <w:r w:rsidRPr="00D952D5">
        <w:rPr>
          <w:rFonts w:asciiTheme="minorHAnsi" w:hAnsiTheme="minorHAnsi"/>
        </w:rPr>
        <w:t xml:space="preserve"> </w:t>
      </w:r>
      <w:r w:rsidRPr="00D952D5">
        <w:rPr>
          <w:rFonts w:asciiTheme="minorHAnsi" w:hAnsiTheme="minorHAnsi"/>
          <w:spacing w:val="-1"/>
        </w:rPr>
        <w:t>organization</w:t>
      </w:r>
      <w:r w:rsidRPr="00D952D5">
        <w:rPr>
          <w:rFonts w:asciiTheme="minorHAnsi" w:hAnsiTheme="minorHAnsi"/>
        </w:rPr>
        <w:t xml:space="preserve"> </w:t>
      </w:r>
      <w:r w:rsidRPr="00D952D5">
        <w:rPr>
          <w:rFonts w:asciiTheme="minorHAnsi" w:hAnsiTheme="minorHAnsi"/>
          <w:spacing w:val="-1"/>
        </w:rPr>
        <w:t>does</w:t>
      </w:r>
      <w:r w:rsidRPr="00D952D5">
        <w:rPr>
          <w:rFonts w:asciiTheme="minorHAnsi" w:hAnsiTheme="minorHAnsi"/>
        </w:rPr>
        <w:t xml:space="preserve"> not </w:t>
      </w:r>
      <w:r w:rsidRPr="00D952D5">
        <w:rPr>
          <w:rFonts w:asciiTheme="minorHAnsi" w:hAnsiTheme="minorHAnsi"/>
          <w:spacing w:val="-1"/>
        </w:rPr>
        <w:t>have</w:t>
      </w:r>
      <w:r w:rsidRPr="00D952D5">
        <w:rPr>
          <w:rFonts w:asciiTheme="minorHAnsi" w:hAnsiTheme="minorHAnsi"/>
          <w:spacing w:val="67"/>
        </w:rPr>
        <w:t xml:space="preserve"> </w:t>
      </w:r>
      <w:r w:rsidRPr="00D952D5">
        <w:rPr>
          <w:rFonts w:asciiTheme="minorHAnsi" w:hAnsiTheme="minorHAnsi"/>
          <w:spacing w:val="-1"/>
        </w:rPr>
        <w:t>one,</w:t>
      </w:r>
      <w:r w:rsidRPr="00D952D5">
        <w:rPr>
          <w:rFonts w:asciiTheme="minorHAnsi" w:hAnsiTheme="minorHAnsi"/>
        </w:rPr>
        <w:t xml:space="preserve"> or if </w:t>
      </w:r>
      <w:r w:rsidRPr="00D952D5">
        <w:rPr>
          <w:rFonts w:asciiTheme="minorHAnsi" w:hAnsiTheme="minorHAnsi"/>
          <w:spacing w:val="-2"/>
        </w:rPr>
        <w:t>you</w:t>
      </w:r>
      <w:r w:rsidRPr="00D952D5">
        <w:rPr>
          <w:rFonts w:asciiTheme="minorHAnsi" w:hAnsiTheme="minorHAnsi"/>
        </w:rPr>
        <w:t xml:space="preserve"> are</w:t>
      </w:r>
      <w:r w:rsidRPr="00D952D5">
        <w:rPr>
          <w:rFonts w:asciiTheme="minorHAnsi" w:hAnsiTheme="minorHAnsi"/>
          <w:spacing w:val="-2"/>
        </w:rPr>
        <w:t xml:space="preserve"> </w:t>
      </w:r>
      <w:r w:rsidRPr="00D952D5">
        <w:rPr>
          <w:rFonts w:asciiTheme="minorHAnsi" w:hAnsiTheme="minorHAnsi"/>
        </w:rPr>
        <w:t>unsure</w:t>
      </w:r>
      <w:r w:rsidRPr="00D952D5">
        <w:rPr>
          <w:rFonts w:asciiTheme="minorHAnsi" w:hAnsiTheme="minorHAnsi"/>
          <w:spacing w:val="1"/>
        </w:rPr>
        <w:t xml:space="preserve"> </w:t>
      </w:r>
      <w:r w:rsidRPr="00D952D5">
        <w:rPr>
          <w:rFonts w:asciiTheme="minorHAnsi" w:hAnsiTheme="minorHAnsi"/>
        </w:rPr>
        <w:t>of</w:t>
      </w:r>
      <w:r w:rsidRPr="00D952D5">
        <w:rPr>
          <w:rFonts w:asciiTheme="minorHAnsi" w:hAnsiTheme="minorHAnsi"/>
          <w:spacing w:val="1"/>
        </w:rPr>
        <w:t xml:space="preserve"> </w:t>
      </w:r>
      <w:r w:rsidRPr="00D952D5">
        <w:rPr>
          <w:rFonts w:asciiTheme="minorHAnsi" w:hAnsiTheme="minorHAnsi"/>
          <w:spacing w:val="-1"/>
        </w:rPr>
        <w:t>your</w:t>
      </w:r>
      <w:r w:rsidRPr="00D952D5">
        <w:rPr>
          <w:rFonts w:asciiTheme="minorHAnsi" w:hAnsiTheme="minorHAnsi"/>
        </w:rPr>
        <w:t xml:space="preserve"> </w:t>
      </w:r>
      <w:r w:rsidRPr="00D952D5">
        <w:rPr>
          <w:rFonts w:asciiTheme="minorHAnsi" w:hAnsiTheme="minorHAnsi"/>
          <w:spacing w:val="-1"/>
        </w:rPr>
        <w:t>organization’s</w:t>
      </w:r>
      <w:r w:rsidRPr="00D952D5">
        <w:rPr>
          <w:rFonts w:asciiTheme="minorHAnsi" w:hAnsiTheme="minorHAnsi"/>
        </w:rPr>
        <w:t xml:space="preserve"> </w:t>
      </w:r>
      <w:r w:rsidRPr="00D952D5">
        <w:rPr>
          <w:rFonts w:asciiTheme="minorHAnsi" w:hAnsiTheme="minorHAnsi"/>
          <w:spacing w:val="-1"/>
        </w:rPr>
        <w:t>number,</w:t>
      </w:r>
      <w:r w:rsidRPr="00D952D5">
        <w:rPr>
          <w:rFonts w:asciiTheme="minorHAnsi" w:hAnsiTheme="minorHAnsi"/>
        </w:rPr>
        <w:t xml:space="preserve"> </w:t>
      </w:r>
      <w:r w:rsidRPr="00D952D5">
        <w:rPr>
          <w:rFonts w:asciiTheme="minorHAnsi" w:hAnsiTheme="minorHAnsi"/>
          <w:spacing w:val="-1"/>
        </w:rPr>
        <w:t>contact</w:t>
      </w:r>
      <w:r w:rsidRPr="00D952D5">
        <w:rPr>
          <w:rFonts w:asciiTheme="minorHAnsi" w:hAnsiTheme="minorHAnsi"/>
        </w:rPr>
        <w:t xml:space="preserve"> Dun</w:t>
      </w:r>
      <w:r w:rsidRPr="00D952D5">
        <w:rPr>
          <w:rFonts w:asciiTheme="minorHAnsi" w:hAnsiTheme="minorHAnsi"/>
          <w:spacing w:val="2"/>
        </w:rPr>
        <w:t xml:space="preserve"> </w:t>
      </w:r>
      <w:r w:rsidRPr="00D952D5">
        <w:rPr>
          <w:rFonts w:asciiTheme="minorHAnsi" w:hAnsiTheme="minorHAnsi"/>
          <w:spacing w:val="-1"/>
        </w:rPr>
        <w:t>and</w:t>
      </w:r>
      <w:r w:rsidRPr="00D952D5">
        <w:rPr>
          <w:rFonts w:asciiTheme="minorHAnsi" w:hAnsiTheme="minorHAnsi"/>
          <w:spacing w:val="2"/>
        </w:rPr>
        <w:t xml:space="preserve"> </w:t>
      </w:r>
      <w:r w:rsidRPr="00D952D5">
        <w:rPr>
          <w:rFonts w:asciiTheme="minorHAnsi" w:hAnsiTheme="minorHAnsi"/>
          <w:spacing w:val="-1"/>
        </w:rPr>
        <w:t>Bradstreet</w:t>
      </w:r>
      <w:r w:rsidRPr="00D952D5">
        <w:rPr>
          <w:rFonts w:asciiTheme="minorHAnsi" w:hAnsiTheme="minorHAnsi"/>
        </w:rPr>
        <w:t xml:space="preserve"> via</w:t>
      </w:r>
      <w:r w:rsidRPr="00D952D5">
        <w:rPr>
          <w:rFonts w:asciiTheme="minorHAnsi" w:hAnsiTheme="minorHAnsi"/>
          <w:spacing w:val="71"/>
        </w:rPr>
        <w:t xml:space="preserve"> </w:t>
      </w:r>
      <w:r w:rsidRPr="00D952D5">
        <w:rPr>
          <w:rFonts w:asciiTheme="minorHAnsi" w:hAnsiTheme="minorHAnsi"/>
        </w:rPr>
        <w:t xml:space="preserve">the </w:t>
      </w:r>
      <w:r w:rsidRPr="00D952D5">
        <w:rPr>
          <w:rFonts w:asciiTheme="minorHAnsi" w:hAnsiTheme="minorHAnsi"/>
          <w:spacing w:val="-1"/>
        </w:rPr>
        <w:t>internet</w:t>
      </w:r>
      <w:r w:rsidRPr="00D952D5">
        <w:rPr>
          <w:rFonts w:asciiTheme="minorHAnsi" w:hAnsiTheme="minorHAnsi"/>
        </w:rPr>
        <w:t xml:space="preserve"> at </w:t>
      </w:r>
      <w:hyperlink r:id="rId26" w:history="1">
        <w:r w:rsidRPr="00D952D5">
          <w:rPr>
            <w:rFonts w:asciiTheme="minorHAnsi" w:hAnsiTheme="minorHAnsi"/>
            <w:color w:val="0000FF"/>
            <w:spacing w:val="-1"/>
            <w:u w:val="single"/>
          </w:rPr>
          <w:t>http://fedgov.dnb.com/webform</w:t>
        </w:r>
        <w:r w:rsidRPr="00D952D5">
          <w:rPr>
            <w:rFonts w:asciiTheme="minorHAnsi" w:hAnsiTheme="minorHAnsi"/>
            <w:color w:val="0000FF"/>
            <w:spacing w:val="2"/>
            <w:u w:val="single"/>
          </w:rPr>
          <w:t xml:space="preserve"> </w:t>
        </w:r>
      </w:hyperlink>
      <w:r w:rsidRPr="00D952D5">
        <w:rPr>
          <w:rFonts w:asciiTheme="minorHAnsi" w:hAnsiTheme="minorHAnsi"/>
          <w:color w:val="000000"/>
        </w:rPr>
        <w:t>or</w:t>
      </w:r>
      <w:r w:rsidRPr="00D952D5">
        <w:rPr>
          <w:rFonts w:asciiTheme="minorHAnsi" w:hAnsiTheme="minorHAnsi"/>
          <w:color w:val="000000"/>
          <w:spacing w:val="1"/>
        </w:rPr>
        <w:t xml:space="preserve"> by</w:t>
      </w:r>
      <w:r w:rsidRPr="00D952D5">
        <w:rPr>
          <w:rFonts w:asciiTheme="minorHAnsi" w:hAnsiTheme="minorHAnsi"/>
          <w:color w:val="000000"/>
          <w:spacing w:val="-5"/>
        </w:rPr>
        <w:t xml:space="preserve"> </w:t>
      </w:r>
      <w:r w:rsidRPr="00D952D5">
        <w:rPr>
          <w:rFonts w:asciiTheme="minorHAnsi" w:hAnsiTheme="minorHAnsi"/>
          <w:color w:val="000000"/>
        </w:rPr>
        <w:t>calling</w:t>
      </w:r>
      <w:r w:rsidRPr="00D952D5">
        <w:rPr>
          <w:rFonts w:asciiTheme="minorHAnsi" w:hAnsiTheme="minorHAnsi"/>
          <w:color w:val="000000"/>
          <w:spacing w:val="-2"/>
        </w:rPr>
        <w:t xml:space="preserve"> </w:t>
      </w:r>
      <w:r w:rsidRPr="00D952D5">
        <w:rPr>
          <w:rFonts w:asciiTheme="minorHAnsi" w:hAnsiTheme="minorHAnsi"/>
          <w:color w:val="000000"/>
        </w:rPr>
        <w:t>1-888-814-1435, Monday</w:t>
      </w:r>
      <w:r w:rsidRPr="00D952D5">
        <w:rPr>
          <w:rFonts w:asciiTheme="minorHAnsi" w:hAnsiTheme="minorHAnsi"/>
          <w:color w:val="000000"/>
          <w:spacing w:val="59"/>
        </w:rPr>
        <w:t xml:space="preserve"> </w:t>
      </w:r>
      <w:r w:rsidRPr="00D952D5">
        <w:rPr>
          <w:rFonts w:asciiTheme="minorHAnsi" w:hAnsiTheme="minorHAnsi"/>
          <w:color w:val="000000"/>
        </w:rPr>
        <w:t xml:space="preserve">thru </w:t>
      </w:r>
      <w:r w:rsidRPr="00D952D5">
        <w:rPr>
          <w:rFonts w:asciiTheme="minorHAnsi" w:hAnsiTheme="minorHAnsi"/>
          <w:color w:val="000000"/>
          <w:spacing w:val="-1"/>
        </w:rPr>
        <w:t>Friday,</w:t>
      </w:r>
      <w:r w:rsidRPr="00D952D5">
        <w:rPr>
          <w:rFonts w:asciiTheme="minorHAnsi" w:hAnsiTheme="minorHAnsi"/>
          <w:color w:val="000000"/>
        </w:rPr>
        <w:t xml:space="preserve"> 8am-9pm ET. </w:t>
      </w:r>
      <w:r w:rsidRPr="00D952D5">
        <w:rPr>
          <w:rFonts w:asciiTheme="minorHAnsi" w:hAnsiTheme="minorHAnsi"/>
          <w:color w:val="000000"/>
          <w:spacing w:val="-1"/>
        </w:rPr>
        <w:t>There</w:t>
      </w:r>
      <w:r w:rsidRPr="00D952D5">
        <w:rPr>
          <w:rFonts w:asciiTheme="minorHAnsi" w:hAnsiTheme="minorHAnsi"/>
          <w:color w:val="000000"/>
          <w:spacing w:val="-2"/>
        </w:rPr>
        <w:t xml:space="preserve"> </w:t>
      </w:r>
      <w:r w:rsidRPr="00D952D5">
        <w:rPr>
          <w:rFonts w:asciiTheme="minorHAnsi" w:hAnsiTheme="minorHAnsi"/>
          <w:color w:val="000000"/>
        </w:rPr>
        <w:t>is no fee</w:t>
      </w:r>
      <w:r w:rsidRPr="00D952D5">
        <w:rPr>
          <w:rFonts w:asciiTheme="minorHAnsi" w:hAnsiTheme="minorHAnsi"/>
          <w:color w:val="000000"/>
          <w:spacing w:val="-1"/>
        </w:rPr>
        <w:t xml:space="preserve"> </w:t>
      </w:r>
      <w:r w:rsidRPr="00D952D5">
        <w:rPr>
          <w:rFonts w:asciiTheme="minorHAnsi" w:hAnsiTheme="minorHAnsi"/>
          <w:color w:val="000000"/>
        </w:rPr>
        <w:t xml:space="preserve">associated </w:t>
      </w:r>
      <w:r w:rsidRPr="00D952D5">
        <w:rPr>
          <w:rFonts w:asciiTheme="minorHAnsi" w:hAnsiTheme="minorHAnsi"/>
          <w:color w:val="000000"/>
          <w:spacing w:val="-1"/>
        </w:rPr>
        <w:t>with</w:t>
      </w:r>
      <w:r w:rsidRPr="00D952D5">
        <w:rPr>
          <w:rFonts w:asciiTheme="minorHAnsi" w:hAnsiTheme="minorHAnsi"/>
          <w:color w:val="000000"/>
        </w:rPr>
        <w:t xml:space="preserve"> obtaining</w:t>
      </w:r>
      <w:r w:rsidRPr="00D952D5">
        <w:rPr>
          <w:rFonts w:asciiTheme="minorHAnsi" w:hAnsiTheme="minorHAnsi"/>
          <w:color w:val="000000"/>
          <w:spacing w:val="-2"/>
        </w:rPr>
        <w:t xml:space="preserve"> </w:t>
      </w:r>
      <w:r w:rsidRPr="00D952D5">
        <w:rPr>
          <w:rFonts w:asciiTheme="minorHAnsi" w:hAnsiTheme="minorHAnsi"/>
          <w:color w:val="000000"/>
        </w:rPr>
        <w:t>a</w:t>
      </w:r>
      <w:r w:rsidRPr="00D952D5">
        <w:rPr>
          <w:rFonts w:asciiTheme="minorHAnsi" w:hAnsiTheme="minorHAnsi"/>
          <w:color w:val="000000"/>
          <w:spacing w:val="-1"/>
        </w:rPr>
        <w:t xml:space="preserve"> </w:t>
      </w:r>
      <w:r w:rsidRPr="00D952D5">
        <w:rPr>
          <w:rFonts w:asciiTheme="minorHAnsi" w:hAnsiTheme="minorHAnsi"/>
          <w:color w:val="000000"/>
        </w:rPr>
        <w:t xml:space="preserve">DUNS </w:t>
      </w:r>
      <w:r w:rsidR="006D0E25">
        <w:rPr>
          <w:rFonts w:asciiTheme="minorHAnsi" w:hAnsiTheme="minorHAnsi"/>
          <w:color w:val="000000"/>
          <w:spacing w:val="-1"/>
        </w:rPr>
        <w:t xml:space="preserve">number.  </w:t>
      </w:r>
      <w:r w:rsidRPr="00D952D5">
        <w:rPr>
          <w:rFonts w:asciiTheme="minorHAnsi" w:hAnsiTheme="minorHAnsi"/>
          <w:color w:val="000000"/>
          <w:spacing w:val="-1"/>
        </w:rPr>
        <w:t>There</w:t>
      </w:r>
      <w:r w:rsidRPr="00D952D5">
        <w:rPr>
          <w:rFonts w:asciiTheme="minorHAnsi" w:hAnsiTheme="minorHAnsi"/>
          <w:color w:val="000000"/>
          <w:spacing w:val="-2"/>
        </w:rPr>
        <w:t xml:space="preserve"> </w:t>
      </w:r>
      <w:r w:rsidRPr="00D952D5">
        <w:rPr>
          <w:rFonts w:asciiTheme="minorHAnsi" w:hAnsiTheme="minorHAnsi"/>
          <w:color w:val="000000"/>
        </w:rPr>
        <w:t>is no fee</w:t>
      </w:r>
      <w:r w:rsidRPr="00D952D5">
        <w:rPr>
          <w:rFonts w:asciiTheme="minorHAnsi" w:hAnsiTheme="minorHAnsi"/>
          <w:color w:val="000000"/>
          <w:spacing w:val="-1"/>
        </w:rPr>
        <w:t xml:space="preserve"> </w:t>
      </w:r>
      <w:r w:rsidRPr="00D952D5">
        <w:rPr>
          <w:rFonts w:asciiTheme="minorHAnsi" w:hAnsiTheme="minorHAnsi"/>
          <w:color w:val="000000"/>
        </w:rPr>
        <w:t>associated</w:t>
      </w:r>
      <w:r w:rsidRPr="00D952D5">
        <w:rPr>
          <w:rFonts w:asciiTheme="minorHAnsi" w:hAnsiTheme="minorHAnsi"/>
          <w:color w:val="000000"/>
          <w:spacing w:val="83"/>
        </w:rPr>
        <w:t xml:space="preserve"> </w:t>
      </w:r>
      <w:r w:rsidRPr="00D952D5">
        <w:rPr>
          <w:rFonts w:asciiTheme="minorHAnsi" w:hAnsiTheme="minorHAnsi"/>
          <w:color w:val="000000"/>
        </w:rPr>
        <w:t xml:space="preserve">with </w:t>
      </w:r>
      <w:r w:rsidRPr="00D952D5">
        <w:rPr>
          <w:rFonts w:asciiTheme="minorHAnsi" w:hAnsiTheme="minorHAnsi"/>
          <w:color w:val="000000"/>
          <w:spacing w:val="-1"/>
        </w:rPr>
        <w:t>obtaining</w:t>
      </w:r>
      <w:r w:rsidRPr="00D952D5">
        <w:rPr>
          <w:rFonts w:asciiTheme="minorHAnsi" w:hAnsiTheme="minorHAnsi"/>
          <w:color w:val="000000"/>
          <w:spacing w:val="-3"/>
        </w:rPr>
        <w:t xml:space="preserve"> </w:t>
      </w:r>
      <w:r w:rsidRPr="00D952D5">
        <w:rPr>
          <w:rFonts w:asciiTheme="minorHAnsi" w:hAnsiTheme="minorHAnsi"/>
          <w:color w:val="000000"/>
        </w:rPr>
        <w:t>a</w:t>
      </w:r>
      <w:r w:rsidRPr="00D952D5">
        <w:rPr>
          <w:rFonts w:asciiTheme="minorHAnsi" w:hAnsiTheme="minorHAnsi"/>
          <w:color w:val="000000"/>
          <w:spacing w:val="-1"/>
        </w:rPr>
        <w:t xml:space="preserve"> </w:t>
      </w:r>
      <w:r w:rsidRPr="00D952D5">
        <w:rPr>
          <w:rFonts w:asciiTheme="minorHAnsi" w:hAnsiTheme="minorHAnsi"/>
          <w:color w:val="000000"/>
        </w:rPr>
        <w:t xml:space="preserve">DUNS </w:t>
      </w:r>
      <w:r w:rsidRPr="00D952D5">
        <w:rPr>
          <w:rFonts w:asciiTheme="minorHAnsi" w:hAnsiTheme="minorHAnsi"/>
          <w:color w:val="000000"/>
          <w:spacing w:val="-1"/>
        </w:rPr>
        <w:t>number.</w:t>
      </w:r>
    </w:p>
    <w:p w14:paraId="21EBF547" w14:textId="77777777" w:rsidR="007707C0" w:rsidRDefault="007707C0" w:rsidP="000262C8">
      <w:pPr>
        <w:pStyle w:val="BodyText"/>
        <w:numPr>
          <w:ilvl w:val="0"/>
          <w:numId w:val="16"/>
        </w:numPr>
        <w:tabs>
          <w:tab w:val="left" w:pos="1901"/>
        </w:tabs>
        <w:kinsoku w:val="0"/>
        <w:overflowPunct w:val="0"/>
        <w:ind w:right="264"/>
        <w:rPr>
          <w:rFonts w:asciiTheme="minorHAnsi" w:hAnsiTheme="minorHAnsi"/>
          <w:b/>
        </w:rPr>
      </w:pPr>
      <w:r w:rsidRPr="00D952D5">
        <w:rPr>
          <w:rFonts w:asciiTheme="minorHAnsi" w:hAnsiTheme="minorHAnsi"/>
          <w:b/>
          <w:spacing w:val="-2"/>
        </w:rPr>
        <w:t>It</w:t>
      </w:r>
      <w:r w:rsidRPr="00D952D5">
        <w:rPr>
          <w:rFonts w:asciiTheme="minorHAnsi" w:hAnsiTheme="minorHAnsi"/>
          <w:b/>
        </w:rPr>
        <w:t xml:space="preserve"> </w:t>
      </w:r>
      <w:r w:rsidRPr="00D952D5">
        <w:rPr>
          <w:rFonts w:asciiTheme="minorHAnsi" w:hAnsiTheme="minorHAnsi"/>
          <w:b/>
          <w:spacing w:val="1"/>
        </w:rPr>
        <w:t>may</w:t>
      </w:r>
      <w:r w:rsidRPr="00D952D5">
        <w:rPr>
          <w:rFonts w:asciiTheme="minorHAnsi" w:hAnsiTheme="minorHAnsi"/>
          <w:b/>
          <w:spacing w:val="-5"/>
        </w:rPr>
        <w:t xml:space="preserve"> </w:t>
      </w:r>
      <w:r w:rsidRPr="00D952D5">
        <w:rPr>
          <w:rFonts w:asciiTheme="minorHAnsi" w:hAnsiTheme="minorHAnsi"/>
          <w:b/>
        </w:rPr>
        <w:t>take</w:t>
      </w:r>
      <w:r w:rsidRPr="00D952D5">
        <w:rPr>
          <w:rFonts w:asciiTheme="minorHAnsi" w:hAnsiTheme="minorHAnsi"/>
          <w:b/>
          <w:spacing w:val="-1"/>
        </w:rPr>
        <w:t xml:space="preserve"> 2-3 business</w:t>
      </w:r>
      <w:r w:rsidRPr="00D952D5">
        <w:rPr>
          <w:rFonts w:asciiTheme="minorHAnsi" w:hAnsiTheme="minorHAnsi"/>
          <w:b/>
        </w:rPr>
        <w:t xml:space="preserve"> </w:t>
      </w:r>
      <w:r w:rsidRPr="00D952D5">
        <w:rPr>
          <w:rFonts w:asciiTheme="minorHAnsi" w:hAnsiTheme="minorHAnsi"/>
          <w:b/>
          <w:spacing w:val="-1"/>
        </w:rPr>
        <w:t>days</w:t>
      </w:r>
      <w:r w:rsidRPr="00D952D5">
        <w:rPr>
          <w:rFonts w:asciiTheme="minorHAnsi" w:hAnsiTheme="minorHAnsi"/>
          <w:b/>
        </w:rPr>
        <w:t xml:space="preserve"> </w:t>
      </w:r>
      <w:r w:rsidRPr="00D952D5">
        <w:rPr>
          <w:rFonts w:asciiTheme="minorHAnsi" w:hAnsiTheme="minorHAnsi"/>
          <w:b/>
          <w:spacing w:val="1"/>
        </w:rPr>
        <w:t>to</w:t>
      </w:r>
      <w:r w:rsidRPr="00D952D5">
        <w:rPr>
          <w:rFonts w:asciiTheme="minorHAnsi" w:hAnsiTheme="minorHAnsi"/>
          <w:b/>
        </w:rPr>
        <w:t xml:space="preserve"> obtain a</w:t>
      </w:r>
      <w:r w:rsidRPr="00D952D5">
        <w:rPr>
          <w:rFonts w:asciiTheme="minorHAnsi" w:hAnsiTheme="minorHAnsi"/>
          <w:b/>
          <w:spacing w:val="-1"/>
        </w:rPr>
        <w:t xml:space="preserve"> DUNS</w:t>
      </w:r>
      <w:r w:rsidRPr="00D952D5">
        <w:rPr>
          <w:rFonts w:asciiTheme="minorHAnsi" w:hAnsiTheme="minorHAnsi"/>
          <w:b/>
        </w:rPr>
        <w:t xml:space="preserve"> number.</w:t>
      </w:r>
    </w:p>
    <w:p w14:paraId="742D6AA0" w14:textId="77777777" w:rsidR="00E87D28" w:rsidRPr="00D952D5" w:rsidRDefault="00E87D28" w:rsidP="00E87D28">
      <w:pPr>
        <w:pStyle w:val="BodyText"/>
        <w:tabs>
          <w:tab w:val="left" w:pos="1901"/>
        </w:tabs>
        <w:kinsoku w:val="0"/>
        <w:overflowPunct w:val="0"/>
        <w:ind w:right="264" w:hanging="100"/>
        <w:rPr>
          <w:rFonts w:asciiTheme="minorHAnsi" w:hAnsiTheme="minorHAnsi"/>
          <w:b/>
        </w:rPr>
      </w:pPr>
    </w:p>
    <w:p w14:paraId="0D60610F" w14:textId="77777777" w:rsidR="007707C0" w:rsidRPr="00D952D5" w:rsidRDefault="007707C0" w:rsidP="000262C8">
      <w:pPr>
        <w:pStyle w:val="BodyText"/>
        <w:numPr>
          <w:ilvl w:val="0"/>
          <w:numId w:val="15"/>
        </w:numPr>
        <w:tabs>
          <w:tab w:val="left" w:pos="1181"/>
        </w:tabs>
        <w:kinsoku w:val="0"/>
        <w:overflowPunct w:val="0"/>
        <w:spacing w:before="120"/>
        <w:rPr>
          <w:rFonts w:asciiTheme="minorHAnsi" w:hAnsiTheme="minorHAnsi"/>
        </w:rPr>
      </w:pPr>
      <w:r w:rsidRPr="00D952D5">
        <w:rPr>
          <w:rFonts w:asciiTheme="minorHAnsi" w:hAnsiTheme="minorHAnsi"/>
          <w:spacing w:val="-1"/>
        </w:rPr>
        <w:t>Register</w:t>
      </w:r>
      <w:r w:rsidRPr="00D952D5">
        <w:rPr>
          <w:rFonts w:asciiTheme="minorHAnsi" w:hAnsiTheme="minorHAnsi"/>
        </w:rPr>
        <w:t xml:space="preserve"> in the System for Award Management </w:t>
      </w:r>
      <w:r w:rsidRPr="006D0E25">
        <w:rPr>
          <w:rFonts w:asciiTheme="minorHAnsi" w:hAnsiTheme="minorHAnsi"/>
        </w:rPr>
        <w:t>(</w:t>
      </w:r>
      <w:r w:rsidRPr="006D0E25">
        <w:rPr>
          <w:rFonts w:asciiTheme="minorHAnsi" w:hAnsiTheme="minorHAnsi"/>
          <w:b/>
          <w:bCs/>
        </w:rPr>
        <w:t>SAM</w:t>
      </w:r>
      <w:r w:rsidRPr="006D0E25">
        <w:rPr>
          <w:rFonts w:asciiTheme="minorHAnsi" w:hAnsiTheme="minorHAnsi"/>
          <w:bCs/>
        </w:rPr>
        <w:t>)</w:t>
      </w:r>
    </w:p>
    <w:p w14:paraId="45782356" w14:textId="77777777" w:rsidR="007707C0" w:rsidRPr="00D952D5" w:rsidRDefault="007707C0" w:rsidP="000262C8">
      <w:pPr>
        <w:pStyle w:val="BodyText"/>
        <w:numPr>
          <w:ilvl w:val="1"/>
          <w:numId w:val="18"/>
        </w:numPr>
        <w:tabs>
          <w:tab w:val="left" w:pos="1901"/>
        </w:tabs>
        <w:kinsoku w:val="0"/>
        <w:overflowPunct w:val="0"/>
        <w:rPr>
          <w:rFonts w:asciiTheme="minorHAnsi" w:hAnsiTheme="minorHAnsi"/>
          <w:color w:val="000000"/>
        </w:rPr>
      </w:pPr>
      <w:r w:rsidRPr="00D952D5">
        <w:rPr>
          <w:rFonts w:asciiTheme="minorHAnsi" w:hAnsiTheme="minorHAnsi"/>
          <w:spacing w:val="-1"/>
        </w:rPr>
        <w:t>SAM combines</w:t>
      </w:r>
      <w:r w:rsidRPr="00D952D5">
        <w:rPr>
          <w:rFonts w:asciiTheme="minorHAnsi" w:hAnsiTheme="minorHAnsi"/>
        </w:rPr>
        <w:t xml:space="preserve"> </w:t>
      </w:r>
      <w:r w:rsidRPr="00D952D5">
        <w:rPr>
          <w:rFonts w:asciiTheme="minorHAnsi" w:hAnsiTheme="minorHAnsi"/>
          <w:spacing w:val="-1"/>
        </w:rPr>
        <w:t>Federal</w:t>
      </w:r>
      <w:r w:rsidRPr="00D952D5">
        <w:rPr>
          <w:rFonts w:asciiTheme="minorHAnsi" w:hAnsiTheme="minorHAnsi"/>
          <w:spacing w:val="43"/>
        </w:rPr>
        <w:t xml:space="preserve"> </w:t>
      </w:r>
      <w:r w:rsidRPr="00D952D5">
        <w:rPr>
          <w:rFonts w:asciiTheme="minorHAnsi" w:hAnsiTheme="minorHAnsi"/>
          <w:spacing w:val="-1"/>
        </w:rPr>
        <w:t>procurement</w:t>
      </w:r>
      <w:r w:rsidRPr="00D952D5">
        <w:rPr>
          <w:rFonts w:asciiTheme="minorHAnsi" w:hAnsiTheme="minorHAnsi"/>
        </w:rPr>
        <w:t xml:space="preserve"> </w:t>
      </w:r>
      <w:r w:rsidRPr="00D952D5">
        <w:rPr>
          <w:rFonts w:asciiTheme="minorHAnsi" w:hAnsiTheme="minorHAnsi"/>
          <w:spacing w:val="-1"/>
        </w:rPr>
        <w:t>systems</w:t>
      </w:r>
      <w:r w:rsidRPr="00D952D5">
        <w:rPr>
          <w:rFonts w:asciiTheme="minorHAnsi" w:hAnsiTheme="minorHAnsi"/>
        </w:rPr>
        <w:t xml:space="preserve"> and</w:t>
      </w:r>
      <w:r w:rsidRPr="00D952D5">
        <w:rPr>
          <w:rFonts w:asciiTheme="minorHAnsi" w:hAnsiTheme="minorHAnsi"/>
          <w:spacing w:val="1"/>
        </w:rPr>
        <w:t xml:space="preserve"> </w:t>
      </w:r>
      <w:r w:rsidRPr="00D952D5">
        <w:rPr>
          <w:rFonts w:asciiTheme="minorHAnsi" w:hAnsiTheme="minorHAnsi"/>
        </w:rPr>
        <w:t xml:space="preserve">the </w:t>
      </w:r>
      <w:r w:rsidRPr="00D952D5">
        <w:rPr>
          <w:rFonts w:asciiTheme="minorHAnsi" w:hAnsiTheme="minorHAnsi"/>
          <w:spacing w:val="-1"/>
        </w:rPr>
        <w:t>Catalog</w:t>
      </w:r>
      <w:r w:rsidRPr="00D952D5">
        <w:rPr>
          <w:rFonts w:asciiTheme="minorHAnsi" w:hAnsiTheme="minorHAnsi"/>
          <w:spacing w:val="-2"/>
        </w:rPr>
        <w:t xml:space="preserve"> </w:t>
      </w:r>
      <w:r w:rsidRPr="00D952D5">
        <w:rPr>
          <w:rFonts w:asciiTheme="minorHAnsi" w:hAnsiTheme="minorHAnsi"/>
          <w:spacing w:val="1"/>
        </w:rPr>
        <w:t>of</w:t>
      </w:r>
      <w:r w:rsidRPr="00D952D5">
        <w:rPr>
          <w:rFonts w:asciiTheme="minorHAnsi" w:hAnsiTheme="minorHAnsi"/>
        </w:rPr>
        <w:t xml:space="preserve"> </w:t>
      </w:r>
      <w:r w:rsidRPr="00D952D5">
        <w:rPr>
          <w:rFonts w:asciiTheme="minorHAnsi" w:hAnsiTheme="minorHAnsi"/>
          <w:spacing w:val="-1"/>
        </w:rPr>
        <w:t>Federal</w:t>
      </w:r>
      <w:r w:rsidRPr="00D952D5">
        <w:rPr>
          <w:rFonts w:asciiTheme="minorHAnsi" w:hAnsiTheme="minorHAnsi"/>
        </w:rPr>
        <w:t xml:space="preserve"> Domestic</w:t>
      </w:r>
      <w:r w:rsidRPr="00D952D5">
        <w:rPr>
          <w:rFonts w:asciiTheme="minorHAnsi" w:hAnsiTheme="minorHAnsi"/>
          <w:spacing w:val="-1"/>
        </w:rPr>
        <w:t xml:space="preserve"> </w:t>
      </w:r>
      <w:r w:rsidRPr="00D952D5">
        <w:rPr>
          <w:rFonts w:asciiTheme="minorHAnsi" w:hAnsiTheme="minorHAnsi"/>
        </w:rPr>
        <w:t>Assistance</w:t>
      </w:r>
      <w:r w:rsidRPr="00D952D5">
        <w:rPr>
          <w:rFonts w:asciiTheme="minorHAnsi" w:hAnsiTheme="minorHAnsi"/>
          <w:spacing w:val="-1"/>
        </w:rPr>
        <w:t xml:space="preserve"> </w:t>
      </w:r>
      <w:r w:rsidRPr="00D952D5">
        <w:rPr>
          <w:rFonts w:asciiTheme="minorHAnsi" w:hAnsiTheme="minorHAnsi"/>
        </w:rPr>
        <w:t>into one</w:t>
      </w:r>
      <w:r w:rsidRPr="00D952D5">
        <w:rPr>
          <w:rFonts w:asciiTheme="minorHAnsi" w:hAnsiTheme="minorHAnsi"/>
          <w:spacing w:val="-1"/>
        </w:rPr>
        <w:t xml:space="preserve"> new</w:t>
      </w:r>
      <w:r w:rsidRPr="00D952D5">
        <w:rPr>
          <w:rFonts w:asciiTheme="minorHAnsi" w:hAnsiTheme="minorHAnsi"/>
          <w:spacing w:val="54"/>
        </w:rPr>
        <w:t xml:space="preserve"> </w:t>
      </w:r>
      <w:r w:rsidRPr="00D952D5">
        <w:rPr>
          <w:rFonts w:asciiTheme="minorHAnsi" w:hAnsiTheme="minorHAnsi"/>
          <w:spacing w:val="-1"/>
        </w:rPr>
        <w:t>system.</w:t>
      </w:r>
      <w:r w:rsidR="006D0E25">
        <w:rPr>
          <w:rFonts w:asciiTheme="minorHAnsi" w:hAnsiTheme="minorHAnsi"/>
          <w:spacing w:val="-1"/>
        </w:rPr>
        <w:t xml:space="preserve"> </w:t>
      </w:r>
      <w:r w:rsidRPr="00D952D5">
        <w:rPr>
          <w:rFonts w:asciiTheme="minorHAnsi" w:hAnsiTheme="minorHAnsi"/>
          <w:spacing w:val="60"/>
        </w:rPr>
        <w:t xml:space="preserve"> </w:t>
      </w:r>
      <w:r w:rsidRPr="00D952D5">
        <w:rPr>
          <w:rFonts w:asciiTheme="minorHAnsi" w:hAnsiTheme="minorHAnsi"/>
        </w:rPr>
        <w:t xml:space="preserve">For </w:t>
      </w:r>
      <w:r w:rsidRPr="00D952D5">
        <w:rPr>
          <w:rFonts w:asciiTheme="minorHAnsi" w:hAnsiTheme="minorHAnsi"/>
          <w:spacing w:val="-1"/>
        </w:rPr>
        <w:t>additional</w:t>
      </w:r>
      <w:r w:rsidRPr="00D952D5">
        <w:rPr>
          <w:rFonts w:asciiTheme="minorHAnsi" w:hAnsiTheme="minorHAnsi"/>
        </w:rPr>
        <w:t xml:space="preserve"> </w:t>
      </w:r>
      <w:r w:rsidRPr="00D952D5">
        <w:rPr>
          <w:rFonts w:asciiTheme="minorHAnsi" w:hAnsiTheme="minorHAnsi"/>
          <w:spacing w:val="-1"/>
        </w:rPr>
        <w:t>information</w:t>
      </w:r>
      <w:r w:rsidRPr="00D952D5">
        <w:rPr>
          <w:rFonts w:asciiTheme="minorHAnsi" w:hAnsiTheme="minorHAnsi"/>
        </w:rPr>
        <w:t xml:space="preserve"> </w:t>
      </w:r>
      <w:r w:rsidRPr="00D952D5">
        <w:rPr>
          <w:rFonts w:asciiTheme="minorHAnsi" w:hAnsiTheme="minorHAnsi"/>
          <w:spacing w:val="-1"/>
        </w:rPr>
        <w:t>regarding</w:t>
      </w:r>
      <w:r w:rsidRPr="00D952D5">
        <w:rPr>
          <w:rFonts w:asciiTheme="minorHAnsi" w:hAnsiTheme="minorHAnsi"/>
          <w:spacing w:val="-3"/>
        </w:rPr>
        <w:t xml:space="preserve"> </w:t>
      </w:r>
      <w:r w:rsidRPr="00D952D5">
        <w:rPr>
          <w:rFonts w:asciiTheme="minorHAnsi" w:hAnsiTheme="minorHAnsi"/>
        </w:rPr>
        <w:t xml:space="preserve">SAM, </w:t>
      </w:r>
      <w:r w:rsidRPr="00D952D5">
        <w:rPr>
          <w:rFonts w:asciiTheme="minorHAnsi" w:hAnsiTheme="minorHAnsi"/>
          <w:spacing w:val="-1"/>
        </w:rPr>
        <w:t xml:space="preserve">see </w:t>
      </w:r>
      <w:r w:rsidRPr="00D952D5">
        <w:rPr>
          <w:rFonts w:asciiTheme="minorHAnsi" w:hAnsiTheme="minorHAnsi"/>
        </w:rPr>
        <w:t>the following</w:t>
      </w:r>
      <w:r w:rsidRPr="00D952D5">
        <w:rPr>
          <w:rFonts w:asciiTheme="minorHAnsi" w:hAnsiTheme="minorHAnsi"/>
          <w:spacing w:val="-3"/>
        </w:rPr>
        <w:t xml:space="preserve"> </w:t>
      </w:r>
      <w:r w:rsidRPr="00D952D5">
        <w:rPr>
          <w:rFonts w:asciiTheme="minorHAnsi" w:hAnsiTheme="minorHAnsi"/>
        </w:rPr>
        <w:t xml:space="preserve">link: </w:t>
      </w:r>
      <w:r w:rsidRPr="00D952D5">
        <w:rPr>
          <w:rFonts w:asciiTheme="minorHAnsi" w:hAnsiTheme="minorHAnsi"/>
          <w:color w:val="0000FF"/>
        </w:rPr>
        <w:t xml:space="preserve"> </w:t>
      </w:r>
      <w:hyperlink r:id="rId27" w:history="1">
        <w:r w:rsidRPr="00D952D5">
          <w:rPr>
            <w:rFonts w:asciiTheme="minorHAnsi" w:hAnsiTheme="minorHAnsi"/>
            <w:color w:val="0000FF"/>
            <w:spacing w:val="-1"/>
            <w:u w:val="single"/>
          </w:rPr>
          <w:t>https://www.sam.gov/portal/public/SAM/</w:t>
        </w:r>
      </w:hyperlink>
      <w:r w:rsidRPr="00D952D5">
        <w:rPr>
          <w:rFonts w:asciiTheme="minorHAnsi" w:hAnsiTheme="minorHAnsi"/>
          <w:color w:val="0000FF"/>
          <w:spacing w:val="-1"/>
          <w:u w:val="single"/>
        </w:rPr>
        <w:t>.</w:t>
      </w:r>
      <w:hyperlink r:id="rId28" w:history="1">
        <w:r w:rsidRPr="00D952D5">
          <w:rPr>
            <w:rFonts w:asciiTheme="minorHAnsi" w:hAnsiTheme="minorHAnsi"/>
            <w:color w:val="0000FF"/>
            <w:spacing w:val="-1"/>
            <w:u w:val="single"/>
          </w:rPr>
          <w:t>https://www.sam.gov/portal/public/SAM/</w:t>
        </w:r>
      </w:hyperlink>
    </w:p>
    <w:p w14:paraId="2CF07E7F" w14:textId="77777777" w:rsidR="007707C0" w:rsidRPr="00D952D5" w:rsidRDefault="007707C0" w:rsidP="000262C8">
      <w:pPr>
        <w:pStyle w:val="BodyText"/>
        <w:numPr>
          <w:ilvl w:val="1"/>
          <w:numId w:val="18"/>
        </w:numPr>
        <w:tabs>
          <w:tab w:val="left" w:pos="1901"/>
        </w:tabs>
        <w:kinsoku w:val="0"/>
        <w:overflowPunct w:val="0"/>
        <w:ind w:right="124"/>
        <w:rPr>
          <w:rFonts w:asciiTheme="minorHAnsi" w:hAnsiTheme="minorHAnsi"/>
        </w:rPr>
      </w:pPr>
      <w:r w:rsidRPr="00D952D5">
        <w:rPr>
          <w:rFonts w:asciiTheme="minorHAnsi" w:hAnsiTheme="minorHAnsi"/>
        </w:rPr>
        <w:t xml:space="preserve">Must </w:t>
      </w:r>
      <w:r w:rsidRPr="00D952D5">
        <w:rPr>
          <w:rFonts w:asciiTheme="minorHAnsi" w:hAnsiTheme="minorHAnsi"/>
          <w:spacing w:val="-1"/>
        </w:rPr>
        <w:t>have organization’s</w:t>
      </w:r>
      <w:r w:rsidRPr="00D952D5">
        <w:rPr>
          <w:rFonts w:asciiTheme="minorHAnsi" w:hAnsiTheme="minorHAnsi"/>
        </w:rPr>
        <w:t xml:space="preserve"> </w:t>
      </w:r>
      <w:r w:rsidRPr="00D952D5">
        <w:rPr>
          <w:rFonts w:asciiTheme="minorHAnsi" w:hAnsiTheme="minorHAnsi"/>
          <w:spacing w:val="-1"/>
        </w:rPr>
        <w:t>DUNS,</w:t>
      </w:r>
      <w:r w:rsidRPr="00D952D5">
        <w:rPr>
          <w:rFonts w:asciiTheme="minorHAnsi" w:hAnsiTheme="minorHAnsi"/>
        </w:rPr>
        <w:t xml:space="preserve"> </w:t>
      </w:r>
      <w:r w:rsidRPr="00D952D5">
        <w:rPr>
          <w:rFonts w:asciiTheme="minorHAnsi" w:hAnsiTheme="minorHAnsi"/>
          <w:spacing w:val="-1"/>
        </w:rPr>
        <w:t>entity’s</w:t>
      </w:r>
      <w:r w:rsidRPr="00D952D5">
        <w:rPr>
          <w:rFonts w:asciiTheme="minorHAnsi" w:hAnsiTheme="minorHAnsi"/>
        </w:rPr>
        <w:t xml:space="preserve"> Tax</w:t>
      </w:r>
      <w:r w:rsidRPr="00D952D5">
        <w:rPr>
          <w:rFonts w:asciiTheme="minorHAnsi" w:hAnsiTheme="minorHAnsi"/>
          <w:spacing w:val="4"/>
        </w:rPr>
        <w:t xml:space="preserve"> </w:t>
      </w:r>
      <w:r w:rsidRPr="00D952D5">
        <w:rPr>
          <w:rFonts w:asciiTheme="minorHAnsi" w:hAnsiTheme="minorHAnsi"/>
          <w:spacing w:val="-3"/>
        </w:rPr>
        <w:t>ID</w:t>
      </w:r>
      <w:r w:rsidRPr="00D952D5">
        <w:rPr>
          <w:rFonts w:asciiTheme="minorHAnsi" w:hAnsiTheme="minorHAnsi"/>
          <w:spacing w:val="1"/>
        </w:rPr>
        <w:t xml:space="preserve"> </w:t>
      </w:r>
      <w:r w:rsidRPr="00D952D5">
        <w:rPr>
          <w:rFonts w:asciiTheme="minorHAnsi" w:hAnsiTheme="minorHAnsi"/>
          <w:spacing w:val="-1"/>
        </w:rPr>
        <w:t>Number</w:t>
      </w:r>
      <w:r w:rsidRPr="00D952D5">
        <w:rPr>
          <w:rFonts w:asciiTheme="minorHAnsi" w:hAnsiTheme="minorHAnsi"/>
        </w:rPr>
        <w:t xml:space="preserve"> </w:t>
      </w:r>
      <w:r w:rsidRPr="00D952D5">
        <w:rPr>
          <w:rFonts w:asciiTheme="minorHAnsi" w:hAnsiTheme="minorHAnsi"/>
          <w:spacing w:val="-1"/>
        </w:rPr>
        <w:t>(TIN),</w:t>
      </w:r>
      <w:r w:rsidRPr="00D952D5">
        <w:rPr>
          <w:rFonts w:asciiTheme="minorHAnsi" w:hAnsiTheme="minorHAnsi"/>
        </w:rPr>
        <w:t xml:space="preserve"> </w:t>
      </w:r>
      <w:r w:rsidRPr="00D952D5">
        <w:rPr>
          <w:rFonts w:asciiTheme="minorHAnsi" w:hAnsiTheme="minorHAnsi"/>
          <w:spacing w:val="-1"/>
        </w:rPr>
        <w:t>and</w:t>
      </w:r>
      <w:r w:rsidRPr="00D952D5">
        <w:rPr>
          <w:rFonts w:asciiTheme="minorHAnsi" w:hAnsiTheme="minorHAnsi"/>
        </w:rPr>
        <w:t xml:space="preserve"> </w:t>
      </w:r>
      <w:r w:rsidRPr="00D952D5">
        <w:rPr>
          <w:rFonts w:asciiTheme="minorHAnsi" w:hAnsiTheme="minorHAnsi"/>
          <w:spacing w:val="-1"/>
        </w:rPr>
        <w:t>taxpayer</w:t>
      </w:r>
      <w:r w:rsidRPr="00D952D5">
        <w:rPr>
          <w:rFonts w:asciiTheme="minorHAnsi" w:hAnsiTheme="minorHAnsi"/>
          <w:spacing w:val="77"/>
        </w:rPr>
        <w:t xml:space="preserve"> </w:t>
      </w:r>
      <w:r w:rsidRPr="00D952D5">
        <w:rPr>
          <w:rFonts w:asciiTheme="minorHAnsi" w:hAnsiTheme="minorHAnsi"/>
          <w:spacing w:val="-1"/>
        </w:rPr>
        <w:t>name</w:t>
      </w:r>
      <w:r w:rsidRPr="00D952D5">
        <w:rPr>
          <w:rFonts w:asciiTheme="minorHAnsi" w:hAnsiTheme="minorHAnsi"/>
        </w:rPr>
        <w:t xml:space="preserve"> </w:t>
      </w:r>
      <w:r w:rsidRPr="00D952D5">
        <w:rPr>
          <w:rFonts w:asciiTheme="minorHAnsi" w:hAnsiTheme="minorHAnsi"/>
          <w:spacing w:val="-1"/>
        </w:rPr>
        <w:t>(as</w:t>
      </w:r>
      <w:r w:rsidRPr="00D952D5">
        <w:rPr>
          <w:rFonts w:asciiTheme="minorHAnsi" w:hAnsiTheme="minorHAnsi"/>
        </w:rPr>
        <w:t xml:space="preserve"> it </w:t>
      </w:r>
      <w:r w:rsidRPr="00D952D5">
        <w:rPr>
          <w:rFonts w:asciiTheme="minorHAnsi" w:hAnsiTheme="minorHAnsi"/>
          <w:spacing w:val="-1"/>
        </w:rPr>
        <w:t>appears</w:t>
      </w:r>
      <w:r w:rsidRPr="00D952D5">
        <w:rPr>
          <w:rFonts w:asciiTheme="minorHAnsi" w:hAnsiTheme="minorHAnsi"/>
        </w:rPr>
        <w:t xml:space="preserve"> on last </w:t>
      </w:r>
      <w:r w:rsidRPr="00D952D5">
        <w:rPr>
          <w:rFonts w:asciiTheme="minorHAnsi" w:hAnsiTheme="minorHAnsi"/>
          <w:spacing w:val="-1"/>
        </w:rPr>
        <w:t>tax</w:t>
      </w:r>
      <w:r w:rsidRPr="00D952D5">
        <w:rPr>
          <w:rFonts w:asciiTheme="minorHAnsi" w:hAnsiTheme="minorHAnsi"/>
          <w:spacing w:val="2"/>
        </w:rPr>
        <w:t xml:space="preserve"> </w:t>
      </w:r>
      <w:r w:rsidRPr="00D952D5">
        <w:rPr>
          <w:rFonts w:asciiTheme="minorHAnsi" w:hAnsiTheme="minorHAnsi"/>
          <w:spacing w:val="-1"/>
        </w:rPr>
        <w:t>return).</w:t>
      </w:r>
      <w:r w:rsidR="006D0E25">
        <w:rPr>
          <w:rFonts w:asciiTheme="minorHAnsi" w:hAnsiTheme="minorHAnsi"/>
          <w:spacing w:val="-1"/>
        </w:rPr>
        <w:t xml:space="preserve"> </w:t>
      </w:r>
      <w:r w:rsidRPr="00D952D5">
        <w:rPr>
          <w:rFonts w:asciiTheme="minorHAnsi" w:hAnsiTheme="minorHAnsi"/>
          <w:spacing w:val="-1"/>
        </w:rPr>
        <w:t xml:space="preserve"> </w:t>
      </w:r>
      <w:r w:rsidRPr="006D0E25">
        <w:rPr>
          <w:rFonts w:asciiTheme="minorHAnsi" w:hAnsiTheme="minorHAnsi"/>
          <w:spacing w:val="-2"/>
        </w:rPr>
        <w:t>It</w:t>
      </w:r>
      <w:r w:rsidRPr="006D0E25">
        <w:rPr>
          <w:rFonts w:asciiTheme="minorHAnsi" w:hAnsiTheme="minorHAnsi"/>
        </w:rPr>
        <w:t xml:space="preserve"> </w:t>
      </w:r>
      <w:r w:rsidR="006D0E25" w:rsidRPr="006D0E25">
        <w:rPr>
          <w:rFonts w:asciiTheme="minorHAnsi" w:hAnsiTheme="minorHAnsi"/>
          <w:spacing w:val="1"/>
        </w:rPr>
        <w:t>typically</w:t>
      </w:r>
      <w:r w:rsidRPr="006D0E25">
        <w:rPr>
          <w:rFonts w:asciiTheme="minorHAnsi" w:hAnsiTheme="minorHAnsi"/>
          <w:spacing w:val="-5"/>
        </w:rPr>
        <w:t xml:space="preserve"> </w:t>
      </w:r>
      <w:r w:rsidRPr="006D0E25">
        <w:rPr>
          <w:rFonts w:asciiTheme="minorHAnsi" w:hAnsiTheme="minorHAnsi"/>
        </w:rPr>
        <w:t>take</w:t>
      </w:r>
      <w:r w:rsidR="006D0E25" w:rsidRPr="006D0E25">
        <w:rPr>
          <w:rFonts w:asciiTheme="minorHAnsi" w:hAnsiTheme="minorHAnsi"/>
        </w:rPr>
        <w:t>s</w:t>
      </w:r>
      <w:r w:rsidRPr="00D952D5">
        <w:rPr>
          <w:rFonts w:asciiTheme="minorHAnsi" w:hAnsiTheme="minorHAnsi"/>
          <w:b/>
          <w:spacing w:val="-1"/>
        </w:rPr>
        <w:t xml:space="preserve"> </w:t>
      </w:r>
      <w:r w:rsidRPr="00D952D5">
        <w:rPr>
          <w:rFonts w:asciiTheme="minorHAnsi" w:hAnsiTheme="minorHAnsi"/>
          <w:b/>
        </w:rPr>
        <w:t xml:space="preserve">3-5 </w:t>
      </w:r>
      <w:r w:rsidRPr="00D952D5">
        <w:rPr>
          <w:rFonts w:asciiTheme="minorHAnsi" w:hAnsiTheme="minorHAnsi"/>
          <w:b/>
          <w:spacing w:val="-1"/>
        </w:rPr>
        <w:t>business</w:t>
      </w:r>
      <w:r w:rsidRPr="00D952D5">
        <w:rPr>
          <w:rFonts w:asciiTheme="minorHAnsi" w:hAnsiTheme="minorHAnsi"/>
          <w:b/>
          <w:spacing w:val="2"/>
        </w:rPr>
        <w:t xml:space="preserve"> </w:t>
      </w:r>
      <w:r w:rsidRPr="00D952D5">
        <w:rPr>
          <w:rFonts w:asciiTheme="minorHAnsi" w:hAnsiTheme="minorHAnsi"/>
          <w:b/>
          <w:spacing w:val="-1"/>
        </w:rPr>
        <w:t>days</w:t>
      </w:r>
      <w:r w:rsidRPr="00D952D5">
        <w:rPr>
          <w:rFonts w:asciiTheme="minorHAnsi" w:hAnsiTheme="minorHAnsi"/>
          <w:b/>
        </w:rPr>
        <w:t xml:space="preserve"> </w:t>
      </w:r>
      <w:r w:rsidRPr="006D0E25">
        <w:rPr>
          <w:rFonts w:asciiTheme="minorHAnsi" w:hAnsiTheme="minorHAnsi"/>
        </w:rPr>
        <w:t xml:space="preserve">to </w:t>
      </w:r>
      <w:r w:rsidRPr="006D0E25">
        <w:rPr>
          <w:rFonts w:asciiTheme="minorHAnsi" w:hAnsiTheme="minorHAnsi"/>
          <w:spacing w:val="-1"/>
        </w:rPr>
        <w:t>register</w:t>
      </w:r>
      <w:r w:rsidRPr="006D0E25">
        <w:rPr>
          <w:rFonts w:asciiTheme="minorHAnsi" w:hAnsiTheme="minorHAnsi"/>
        </w:rPr>
        <w:t xml:space="preserve"> in SAM</w:t>
      </w:r>
      <w:r w:rsidR="006D0E25" w:rsidRPr="006D0E25">
        <w:rPr>
          <w:rFonts w:asciiTheme="minorHAnsi" w:hAnsiTheme="minorHAnsi"/>
        </w:rPr>
        <w:t>;</w:t>
      </w:r>
      <w:r w:rsidRPr="006D0E25">
        <w:rPr>
          <w:rFonts w:asciiTheme="minorHAnsi" w:hAnsiTheme="minorHAnsi"/>
        </w:rPr>
        <w:t xml:space="preserve"> </w:t>
      </w:r>
      <w:r w:rsidRPr="006D0E25">
        <w:rPr>
          <w:rFonts w:asciiTheme="minorHAnsi" w:hAnsiTheme="minorHAnsi"/>
          <w:b/>
          <w:u w:val="single"/>
        </w:rPr>
        <w:t>however</w:t>
      </w:r>
      <w:r w:rsidR="006D0E25">
        <w:rPr>
          <w:rFonts w:asciiTheme="minorHAnsi" w:hAnsiTheme="minorHAnsi"/>
          <w:b/>
        </w:rPr>
        <w:t>,</w:t>
      </w:r>
      <w:r w:rsidRPr="00D952D5">
        <w:rPr>
          <w:rFonts w:asciiTheme="minorHAnsi" w:hAnsiTheme="minorHAnsi"/>
          <w:spacing w:val="-2"/>
        </w:rPr>
        <w:t xml:space="preserve"> in</w:t>
      </w:r>
      <w:r w:rsidRPr="00D952D5">
        <w:rPr>
          <w:rFonts w:asciiTheme="minorHAnsi" w:hAnsiTheme="minorHAnsi"/>
        </w:rPr>
        <w:t xml:space="preserve"> some instances</w:t>
      </w:r>
      <w:r w:rsidR="006D0E25">
        <w:rPr>
          <w:rFonts w:asciiTheme="minorHAnsi" w:hAnsiTheme="minorHAnsi"/>
        </w:rPr>
        <w:t xml:space="preserve">, it may require </w:t>
      </w:r>
      <w:r w:rsidR="006D0E25">
        <w:rPr>
          <w:rFonts w:asciiTheme="minorHAnsi" w:hAnsiTheme="minorHAnsi"/>
          <w:b/>
        </w:rPr>
        <w:t>5-7 business days or more</w:t>
      </w:r>
      <w:r w:rsidRPr="00D952D5">
        <w:rPr>
          <w:rFonts w:asciiTheme="minorHAnsi" w:hAnsiTheme="minorHAnsi"/>
        </w:rPr>
        <w:t xml:space="preserve"> to complete the migration of permissions and/or the</w:t>
      </w:r>
      <w:r w:rsidRPr="00D952D5">
        <w:rPr>
          <w:rFonts w:asciiTheme="minorHAnsi" w:hAnsiTheme="minorHAnsi"/>
          <w:spacing w:val="55"/>
        </w:rPr>
        <w:t xml:space="preserve"> </w:t>
      </w:r>
      <w:r w:rsidRPr="00D952D5">
        <w:rPr>
          <w:rFonts w:asciiTheme="minorHAnsi" w:hAnsiTheme="minorHAnsi"/>
        </w:rPr>
        <w:t>renewal of the entity</w:t>
      </w:r>
      <w:r w:rsidRPr="00D952D5">
        <w:rPr>
          <w:rFonts w:asciiTheme="minorHAnsi" w:hAnsiTheme="minorHAnsi"/>
          <w:spacing w:val="-5"/>
        </w:rPr>
        <w:t xml:space="preserve"> </w:t>
      </w:r>
      <w:r w:rsidRPr="00D952D5">
        <w:rPr>
          <w:rFonts w:asciiTheme="minorHAnsi" w:hAnsiTheme="minorHAnsi"/>
        </w:rPr>
        <w:t>record</w:t>
      </w:r>
      <w:r w:rsidR="006D0E25">
        <w:rPr>
          <w:rFonts w:asciiTheme="minorHAnsi" w:hAnsiTheme="minorHAnsi"/>
        </w:rPr>
        <w:t>.</w:t>
      </w:r>
    </w:p>
    <w:p w14:paraId="2131A954" w14:textId="77777777" w:rsidR="007707C0" w:rsidRPr="00D952D5" w:rsidRDefault="007707C0" w:rsidP="000262C8">
      <w:pPr>
        <w:pStyle w:val="BodyText"/>
        <w:numPr>
          <w:ilvl w:val="1"/>
          <w:numId w:val="18"/>
        </w:numPr>
        <w:tabs>
          <w:tab w:val="left" w:pos="1901"/>
        </w:tabs>
        <w:kinsoku w:val="0"/>
        <w:overflowPunct w:val="0"/>
        <w:ind w:right="124"/>
        <w:rPr>
          <w:rFonts w:asciiTheme="minorHAnsi" w:hAnsiTheme="minorHAnsi"/>
        </w:rPr>
      </w:pPr>
      <w:r w:rsidRPr="00D952D5">
        <w:rPr>
          <w:rFonts w:asciiTheme="minorHAnsi" w:hAnsiTheme="minorHAnsi"/>
        </w:rPr>
        <w:t xml:space="preserve">All </w:t>
      </w:r>
      <w:r w:rsidRPr="00D952D5">
        <w:rPr>
          <w:rFonts w:asciiTheme="minorHAnsi" w:hAnsiTheme="minorHAnsi"/>
          <w:spacing w:val="-1"/>
        </w:rPr>
        <w:t>applicants</w:t>
      </w:r>
      <w:r w:rsidRPr="00D952D5">
        <w:rPr>
          <w:rFonts w:asciiTheme="minorHAnsi" w:hAnsiTheme="minorHAnsi"/>
        </w:rPr>
        <w:t xml:space="preserve"> must have</w:t>
      </w:r>
      <w:r w:rsidRPr="00D952D5">
        <w:rPr>
          <w:rFonts w:asciiTheme="minorHAnsi" w:hAnsiTheme="minorHAnsi"/>
          <w:spacing w:val="-2"/>
        </w:rPr>
        <w:t xml:space="preserve"> </w:t>
      </w:r>
      <w:r w:rsidRPr="00D952D5">
        <w:rPr>
          <w:rFonts w:asciiTheme="minorHAnsi" w:hAnsiTheme="minorHAnsi"/>
          <w:spacing w:val="-1"/>
        </w:rPr>
        <w:t>current</w:t>
      </w:r>
      <w:r w:rsidRPr="00D952D5">
        <w:rPr>
          <w:rFonts w:asciiTheme="minorHAnsi" w:hAnsiTheme="minorHAnsi"/>
        </w:rPr>
        <w:t xml:space="preserve"> SAM status </w:t>
      </w:r>
      <w:r w:rsidRPr="00D952D5">
        <w:rPr>
          <w:rFonts w:asciiTheme="minorHAnsi" w:hAnsiTheme="minorHAnsi"/>
          <w:spacing w:val="-1"/>
        </w:rPr>
        <w:t>at</w:t>
      </w:r>
      <w:r w:rsidRPr="00D952D5">
        <w:rPr>
          <w:rFonts w:asciiTheme="minorHAnsi" w:hAnsiTheme="minorHAnsi"/>
        </w:rPr>
        <w:t xml:space="preserve"> the</w:t>
      </w:r>
      <w:r w:rsidRPr="00D952D5">
        <w:rPr>
          <w:rFonts w:asciiTheme="minorHAnsi" w:hAnsiTheme="minorHAnsi"/>
          <w:spacing w:val="-1"/>
        </w:rPr>
        <w:t xml:space="preserve"> </w:t>
      </w:r>
      <w:r w:rsidRPr="00D952D5">
        <w:rPr>
          <w:rFonts w:asciiTheme="minorHAnsi" w:hAnsiTheme="minorHAnsi"/>
        </w:rPr>
        <w:t>time of</w:t>
      </w:r>
      <w:r w:rsidRPr="00D952D5">
        <w:rPr>
          <w:rFonts w:asciiTheme="minorHAnsi" w:hAnsiTheme="minorHAnsi"/>
          <w:spacing w:val="-2"/>
        </w:rPr>
        <w:t xml:space="preserve"> </w:t>
      </w:r>
      <w:r w:rsidRPr="00D952D5">
        <w:rPr>
          <w:rFonts w:asciiTheme="minorHAnsi" w:hAnsiTheme="minorHAnsi"/>
          <w:spacing w:val="-1"/>
        </w:rPr>
        <w:t>application</w:t>
      </w:r>
      <w:r w:rsidRPr="00D952D5">
        <w:rPr>
          <w:rFonts w:asciiTheme="minorHAnsi" w:hAnsiTheme="minorHAnsi"/>
        </w:rPr>
        <w:t xml:space="preserve"> submission</w:t>
      </w:r>
      <w:r w:rsidRPr="00D952D5">
        <w:rPr>
          <w:rFonts w:asciiTheme="minorHAnsi" w:hAnsiTheme="minorHAnsi"/>
          <w:spacing w:val="41"/>
        </w:rPr>
        <w:t xml:space="preserve"> </w:t>
      </w:r>
      <w:r w:rsidRPr="00D952D5">
        <w:rPr>
          <w:rFonts w:asciiTheme="minorHAnsi" w:hAnsiTheme="minorHAnsi"/>
          <w:spacing w:val="-1"/>
        </w:rPr>
        <w:t>and</w:t>
      </w:r>
      <w:r w:rsidRPr="00D952D5">
        <w:rPr>
          <w:rFonts w:asciiTheme="minorHAnsi" w:hAnsiTheme="minorHAnsi"/>
        </w:rPr>
        <w:t xml:space="preserve"> </w:t>
      </w:r>
      <w:r w:rsidRPr="00D952D5">
        <w:rPr>
          <w:rFonts w:asciiTheme="minorHAnsi" w:hAnsiTheme="minorHAnsi"/>
          <w:spacing w:val="-1"/>
        </w:rPr>
        <w:t>throughout</w:t>
      </w:r>
      <w:r w:rsidRPr="00D952D5">
        <w:rPr>
          <w:rFonts w:asciiTheme="minorHAnsi" w:hAnsiTheme="minorHAnsi"/>
        </w:rPr>
        <w:t xml:space="preserve"> the</w:t>
      </w:r>
      <w:r w:rsidRPr="00D952D5">
        <w:rPr>
          <w:rFonts w:asciiTheme="minorHAnsi" w:hAnsiTheme="minorHAnsi"/>
          <w:spacing w:val="-1"/>
        </w:rPr>
        <w:t xml:space="preserve"> </w:t>
      </w:r>
      <w:r w:rsidRPr="00D952D5">
        <w:rPr>
          <w:rFonts w:asciiTheme="minorHAnsi" w:hAnsiTheme="minorHAnsi"/>
        </w:rPr>
        <w:t>duration of</w:t>
      </w:r>
      <w:r w:rsidRPr="00D952D5">
        <w:rPr>
          <w:rFonts w:asciiTheme="minorHAnsi" w:hAnsiTheme="minorHAnsi"/>
          <w:spacing w:val="-1"/>
        </w:rPr>
        <w:t xml:space="preserve"> </w:t>
      </w:r>
      <w:r w:rsidRPr="00D952D5">
        <w:rPr>
          <w:rFonts w:asciiTheme="minorHAnsi" w:hAnsiTheme="minorHAnsi"/>
        </w:rPr>
        <w:t>a</w:t>
      </w:r>
      <w:r w:rsidRPr="00D952D5">
        <w:rPr>
          <w:rFonts w:asciiTheme="minorHAnsi" w:hAnsiTheme="minorHAnsi"/>
          <w:spacing w:val="-1"/>
        </w:rPr>
        <w:t xml:space="preserve"> Federal</w:t>
      </w:r>
      <w:r w:rsidRPr="00D952D5">
        <w:rPr>
          <w:rFonts w:asciiTheme="minorHAnsi" w:hAnsiTheme="minorHAnsi"/>
        </w:rPr>
        <w:t xml:space="preserve"> Award in</w:t>
      </w:r>
      <w:r w:rsidRPr="00D952D5">
        <w:rPr>
          <w:rFonts w:asciiTheme="minorHAnsi" w:hAnsiTheme="minorHAnsi"/>
          <w:spacing w:val="1"/>
        </w:rPr>
        <w:t xml:space="preserve"> </w:t>
      </w:r>
      <w:r w:rsidRPr="00D952D5">
        <w:rPr>
          <w:rFonts w:asciiTheme="minorHAnsi" w:hAnsiTheme="minorHAnsi"/>
          <w:spacing w:val="-1"/>
        </w:rPr>
        <w:t xml:space="preserve">accordance </w:t>
      </w:r>
      <w:r w:rsidRPr="00D952D5">
        <w:rPr>
          <w:rFonts w:asciiTheme="minorHAnsi" w:hAnsiTheme="minorHAnsi"/>
        </w:rPr>
        <w:t xml:space="preserve">with 2 </w:t>
      </w:r>
      <w:r w:rsidRPr="00D952D5">
        <w:rPr>
          <w:rFonts w:asciiTheme="minorHAnsi" w:hAnsiTheme="minorHAnsi"/>
          <w:spacing w:val="-1"/>
        </w:rPr>
        <w:t>CFR</w:t>
      </w:r>
      <w:r w:rsidRPr="00D952D5">
        <w:rPr>
          <w:rFonts w:asciiTheme="minorHAnsi" w:hAnsiTheme="minorHAnsi"/>
        </w:rPr>
        <w:t xml:space="preserve"> </w:t>
      </w:r>
      <w:r w:rsidRPr="00D952D5">
        <w:rPr>
          <w:rFonts w:asciiTheme="minorHAnsi" w:hAnsiTheme="minorHAnsi"/>
          <w:spacing w:val="-1"/>
        </w:rPr>
        <w:t>Part</w:t>
      </w:r>
      <w:r w:rsidRPr="00D952D5">
        <w:rPr>
          <w:rFonts w:asciiTheme="minorHAnsi" w:hAnsiTheme="minorHAnsi"/>
        </w:rPr>
        <w:t xml:space="preserve"> 25.</w:t>
      </w:r>
    </w:p>
    <w:p w14:paraId="0939B12B" w14:textId="77777777" w:rsidR="0071403A" w:rsidRDefault="007707C0" w:rsidP="000262C8">
      <w:pPr>
        <w:pStyle w:val="BodyText"/>
        <w:numPr>
          <w:ilvl w:val="1"/>
          <w:numId w:val="18"/>
        </w:numPr>
        <w:tabs>
          <w:tab w:val="left" w:pos="1901"/>
        </w:tabs>
        <w:kinsoku w:val="0"/>
        <w:overflowPunct w:val="0"/>
        <w:ind w:right="124"/>
        <w:rPr>
          <w:rFonts w:asciiTheme="minorHAnsi" w:hAnsiTheme="minorHAnsi"/>
        </w:rPr>
      </w:pPr>
      <w:r w:rsidRPr="00D952D5">
        <w:rPr>
          <w:rFonts w:asciiTheme="minorHAnsi" w:hAnsiTheme="minorHAnsi"/>
        </w:rPr>
        <w:t xml:space="preserve">We strongly encourage applicants to begin the process </w:t>
      </w:r>
      <w:r w:rsidRPr="006D0E25">
        <w:rPr>
          <w:rFonts w:asciiTheme="minorHAnsi" w:hAnsiTheme="minorHAnsi"/>
          <w:b/>
          <w:u w:val="single"/>
        </w:rPr>
        <w:t>at least</w:t>
      </w:r>
      <w:r w:rsidRPr="00D952D5">
        <w:rPr>
          <w:rFonts w:asciiTheme="minorHAnsi" w:hAnsiTheme="minorHAnsi"/>
          <w:b/>
        </w:rPr>
        <w:t xml:space="preserve"> 3 weeks</w:t>
      </w:r>
      <w:r w:rsidRPr="00D952D5">
        <w:rPr>
          <w:rFonts w:asciiTheme="minorHAnsi" w:hAnsiTheme="minorHAnsi"/>
        </w:rPr>
        <w:t xml:space="preserve"> before the due date of the grant solicitation.</w:t>
      </w:r>
    </w:p>
    <w:p w14:paraId="054E7433" w14:textId="77777777" w:rsidR="00F37B94" w:rsidRPr="00D952D5" w:rsidRDefault="007707C0" w:rsidP="0071403A">
      <w:pPr>
        <w:pStyle w:val="BodyText"/>
        <w:tabs>
          <w:tab w:val="left" w:pos="1901"/>
        </w:tabs>
        <w:kinsoku w:val="0"/>
        <w:overflowPunct w:val="0"/>
        <w:ind w:left="1080" w:right="124" w:firstLine="0"/>
        <w:rPr>
          <w:rFonts w:asciiTheme="minorHAnsi" w:hAnsiTheme="minorHAnsi"/>
        </w:rPr>
      </w:pPr>
      <w:r w:rsidRPr="00D952D5">
        <w:rPr>
          <w:rFonts w:asciiTheme="minorHAnsi" w:hAnsiTheme="minorHAnsi"/>
        </w:rPr>
        <w:t xml:space="preserve"> </w:t>
      </w:r>
    </w:p>
    <w:p w14:paraId="2DCC7722" w14:textId="77777777" w:rsidR="00F37B94" w:rsidRPr="00D952D5" w:rsidRDefault="006D0E25" w:rsidP="000262C8">
      <w:pPr>
        <w:pStyle w:val="BodyText"/>
        <w:numPr>
          <w:ilvl w:val="0"/>
          <w:numId w:val="15"/>
        </w:numPr>
        <w:tabs>
          <w:tab w:val="left" w:pos="0"/>
        </w:tabs>
        <w:kinsoku w:val="0"/>
        <w:overflowPunct w:val="0"/>
        <w:ind w:right="124"/>
        <w:rPr>
          <w:rFonts w:asciiTheme="minorHAnsi" w:hAnsiTheme="minorHAnsi"/>
        </w:rPr>
      </w:pPr>
      <w:r>
        <w:rPr>
          <w:rStyle w:val="Emphasis"/>
          <w:rFonts w:asciiTheme="minorHAnsi" w:hAnsiTheme="minorHAnsi"/>
          <w:i w:val="0"/>
        </w:rPr>
        <w:t>Create a Grants.gov A</w:t>
      </w:r>
      <w:r w:rsidR="00F37B94" w:rsidRPr="00D952D5">
        <w:rPr>
          <w:rStyle w:val="Emphasis"/>
          <w:rFonts w:asciiTheme="minorHAnsi" w:hAnsiTheme="minorHAnsi"/>
          <w:i w:val="0"/>
        </w:rPr>
        <w:t>ccount</w:t>
      </w:r>
      <w:r w:rsidR="00F37B94" w:rsidRPr="00D952D5">
        <w:rPr>
          <w:rFonts w:asciiTheme="minorHAnsi" w:hAnsiTheme="minorHAnsi"/>
        </w:rPr>
        <w:t>: The next step in the registration process is to create an account with Grants.gov.</w:t>
      </w:r>
      <w:r>
        <w:rPr>
          <w:rFonts w:asciiTheme="minorHAnsi" w:hAnsiTheme="minorHAnsi"/>
        </w:rPr>
        <w:t xml:space="preserve"> </w:t>
      </w:r>
      <w:r w:rsidR="00F37B94" w:rsidRPr="00D952D5">
        <w:rPr>
          <w:rFonts w:asciiTheme="minorHAnsi" w:hAnsiTheme="minorHAnsi"/>
        </w:rPr>
        <w:t xml:space="preserve"> Applicants must know their organization's DUNS number to complete this process.</w:t>
      </w:r>
      <w:r>
        <w:rPr>
          <w:rFonts w:asciiTheme="minorHAnsi" w:hAnsiTheme="minorHAnsi"/>
        </w:rPr>
        <w:t xml:space="preserve"> </w:t>
      </w:r>
      <w:r w:rsidR="00F37B94" w:rsidRPr="00D952D5">
        <w:rPr>
          <w:rFonts w:asciiTheme="minorHAnsi" w:hAnsiTheme="minorHAnsi"/>
        </w:rPr>
        <w:t xml:space="preserve"> Completing this process automatically triggers an email request for applicant roles to the organization's E-Business Point of Contact (EBiz POC) for review.</w:t>
      </w:r>
      <w:r>
        <w:rPr>
          <w:rFonts w:asciiTheme="minorHAnsi" w:hAnsiTheme="minorHAnsi"/>
        </w:rPr>
        <w:t xml:space="preserve"> </w:t>
      </w:r>
      <w:r w:rsidR="00F37B94" w:rsidRPr="00D952D5">
        <w:rPr>
          <w:rFonts w:asciiTheme="minorHAnsi" w:hAnsiTheme="minorHAnsi"/>
        </w:rPr>
        <w:t xml:space="preserve"> The EBiz POC is a representative from your organization who is the contact listed for SAM. </w:t>
      </w:r>
      <w:r>
        <w:rPr>
          <w:rFonts w:asciiTheme="minorHAnsi" w:hAnsiTheme="minorHAnsi"/>
        </w:rPr>
        <w:t xml:space="preserve"> </w:t>
      </w:r>
      <w:r w:rsidR="00F37B94" w:rsidRPr="00D952D5">
        <w:rPr>
          <w:rFonts w:asciiTheme="minorHAnsi" w:hAnsiTheme="minorHAnsi"/>
        </w:rPr>
        <w:t>To apply for grants on behalf of your organization, you will need the Authorized Organizational Representative (AOR) role.</w:t>
      </w:r>
    </w:p>
    <w:p w14:paraId="18032C72" w14:textId="77777777" w:rsidR="00F37B94" w:rsidRPr="0071403A" w:rsidRDefault="00F37B94" w:rsidP="000262C8">
      <w:pPr>
        <w:pStyle w:val="NormalWeb"/>
        <w:numPr>
          <w:ilvl w:val="0"/>
          <w:numId w:val="16"/>
        </w:numPr>
        <w:shd w:val="clear" w:color="auto" w:fill="FFFFFF"/>
        <w:rPr>
          <w:rStyle w:val="Hyperlink"/>
          <w:rFonts w:asciiTheme="minorHAnsi" w:hAnsiTheme="minorHAnsi"/>
          <w:color w:val="000000"/>
          <w:u w:val="none"/>
        </w:rPr>
      </w:pPr>
      <w:r w:rsidRPr="00D952D5">
        <w:rPr>
          <w:rFonts w:asciiTheme="minorHAnsi" w:hAnsiTheme="minorHAnsi"/>
        </w:rPr>
        <w:t>For more detailed instructions about creating a profile on Grants.gov, refer to:</w:t>
      </w:r>
      <w:r w:rsidRPr="00D952D5">
        <w:rPr>
          <w:rFonts w:asciiTheme="minorHAnsi" w:hAnsiTheme="minorHAnsi"/>
        </w:rPr>
        <w:br/>
      </w:r>
      <w:hyperlink r:id="rId29" w:history="1">
        <w:r w:rsidRPr="00D952D5">
          <w:rPr>
            <w:rStyle w:val="Hyperlink"/>
            <w:rFonts w:asciiTheme="minorHAnsi" w:hAnsiTheme="minorHAnsi"/>
          </w:rPr>
          <w:t>https://www.grants.gov/web/grants/applicants/organization-registration/step-3-username-password.html</w:t>
        </w:r>
      </w:hyperlink>
    </w:p>
    <w:p w14:paraId="4CCCC3C4" w14:textId="77777777" w:rsidR="0071403A" w:rsidRPr="00D952D5" w:rsidRDefault="0071403A" w:rsidP="0071403A">
      <w:pPr>
        <w:pStyle w:val="NormalWeb"/>
        <w:shd w:val="clear" w:color="auto" w:fill="FFFFFF"/>
        <w:ind w:left="820"/>
        <w:rPr>
          <w:rFonts w:asciiTheme="minorHAnsi" w:hAnsiTheme="minorHAnsi"/>
        </w:rPr>
      </w:pPr>
    </w:p>
    <w:p w14:paraId="667F1270" w14:textId="77777777" w:rsidR="00F37B94" w:rsidRPr="00D952D5" w:rsidRDefault="006D0E25" w:rsidP="000262C8">
      <w:pPr>
        <w:pStyle w:val="NormalWeb"/>
        <w:numPr>
          <w:ilvl w:val="0"/>
          <w:numId w:val="15"/>
        </w:numPr>
        <w:shd w:val="clear" w:color="auto" w:fill="FFFFFF"/>
        <w:tabs>
          <w:tab w:val="left" w:pos="0"/>
        </w:tabs>
        <w:rPr>
          <w:rFonts w:asciiTheme="minorHAnsi" w:hAnsiTheme="minorHAnsi"/>
        </w:rPr>
      </w:pPr>
      <w:r>
        <w:rPr>
          <w:rStyle w:val="Emphasis"/>
          <w:rFonts w:asciiTheme="minorHAnsi" w:hAnsiTheme="minorHAnsi"/>
          <w:i w:val="0"/>
        </w:rPr>
        <w:t>Authorize Grants.gov R</w:t>
      </w:r>
      <w:r w:rsidR="00F37B94" w:rsidRPr="00D952D5">
        <w:rPr>
          <w:rStyle w:val="Emphasis"/>
          <w:rFonts w:asciiTheme="minorHAnsi" w:hAnsiTheme="minorHAnsi"/>
          <w:i w:val="0"/>
        </w:rPr>
        <w:t>oles</w:t>
      </w:r>
      <w:r w:rsidR="00F37B94" w:rsidRPr="00D952D5">
        <w:rPr>
          <w:rFonts w:asciiTheme="minorHAnsi" w:hAnsiTheme="minorHAnsi"/>
        </w:rPr>
        <w:t xml:space="preserve">: After creating an account on Grants.gov, the EBiz POC receives an email notifying them of your registration and request for roles. </w:t>
      </w:r>
      <w:r>
        <w:rPr>
          <w:rFonts w:asciiTheme="minorHAnsi" w:hAnsiTheme="minorHAnsi"/>
        </w:rPr>
        <w:t xml:space="preserve"> </w:t>
      </w:r>
      <w:r w:rsidR="00F37B94" w:rsidRPr="00D952D5">
        <w:rPr>
          <w:rFonts w:asciiTheme="minorHAnsi" w:hAnsiTheme="minorHAnsi"/>
        </w:rPr>
        <w:t xml:space="preserve">The EBiz POC will then log in to Grants.gov and authorize the appropriate roles, which may include the AOR role, thereby giving you permission to complete and submit applications on behalf of the organization. </w:t>
      </w:r>
      <w:r>
        <w:rPr>
          <w:rFonts w:asciiTheme="minorHAnsi" w:hAnsiTheme="minorHAnsi"/>
        </w:rPr>
        <w:t xml:space="preserve"> </w:t>
      </w:r>
      <w:r w:rsidR="00F37B94" w:rsidRPr="00D952D5">
        <w:rPr>
          <w:rFonts w:asciiTheme="minorHAnsi" w:hAnsiTheme="minorHAnsi"/>
        </w:rPr>
        <w:t xml:space="preserve">You will be able to submit your application online </w:t>
      </w:r>
      <w:r w:rsidRPr="00D952D5">
        <w:rPr>
          <w:rFonts w:asciiTheme="minorHAnsi" w:hAnsiTheme="minorHAnsi"/>
        </w:rPr>
        <w:t>any time</w:t>
      </w:r>
      <w:r w:rsidR="00F37B94" w:rsidRPr="00D952D5">
        <w:rPr>
          <w:rFonts w:asciiTheme="minorHAnsi" w:hAnsiTheme="minorHAnsi"/>
        </w:rPr>
        <w:t xml:space="preserve"> after you have been approved as an AOR.</w:t>
      </w:r>
    </w:p>
    <w:p w14:paraId="33F34388" w14:textId="77777777" w:rsidR="00F37B94" w:rsidRPr="00D952D5" w:rsidRDefault="00F37B94" w:rsidP="000262C8">
      <w:pPr>
        <w:pStyle w:val="NormalWeb"/>
        <w:numPr>
          <w:ilvl w:val="0"/>
          <w:numId w:val="16"/>
        </w:numPr>
        <w:shd w:val="clear" w:color="auto" w:fill="FFFFFF"/>
        <w:rPr>
          <w:rStyle w:val="Hyperlink"/>
          <w:rFonts w:asciiTheme="minorHAnsi" w:hAnsiTheme="minorHAnsi"/>
          <w:color w:val="000000"/>
          <w:u w:val="none"/>
        </w:rPr>
      </w:pPr>
      <w:r w:rsidRPr="00D952D5">
        <w:rPr>
          <w:rFonts w:asciiTheme="minorHAnsi" w:hAnsiTheme="minorHAnsi"/>
        </w:rPr>
        <w:t>For more detailed instructions about creating a profile on Grants.gov, refer to:</w:t>
      </w:r>
      <w:r w:rsidRPr="00D952D5">
        <w:rPr>
          <w:rFonts w:asciiTheme="minorHAnsi" w:hAnsiTheme="minorHAnsi"/>
        </w:rPr>
        <w:br/>
      </w:r>
      <w:hyperlink r:id="rId30" w:history="1">
        <w:r w:rsidRPr="00D952D5">
          <w:rPr>
            <w:rStyle w:val="Hyperlink"/>
            <w:rFonts w:asciiTheme="minorHAnsi" w:hAnsiTheme="minorHAnsi"/>
          </w:rPr>
          <w:t>https://www.grants.gov/web/grants/applicants/organization-registration/step-4-aor-authorization.html</w:t>
        </w:r>
      </w:hyperlink>
    </w:p>
    <w:p w14:paraId="16728104" w14:textId="77777777" w:rsidR="004F49F3" w:rsidRPr="0071403A" w:rsidRDefault="004F49F3" w:rsidP="000262C8">
      <w:pPr>
        <w:pStyle w:val="NormalWeb"/>
        <w:numPr>
          <w:ilvl w:val="0"/>
          <w:numId w:val="16"/>
        </w:numPr>
        <w:shd w:val="clear" w:color="auto" w:fill="FFFFFF"/>
        <w:rPr>
          <w:rFonts w:asciiTheme="minorHAnsi" w:hAnsiTheme="minorHAnsi"/>
        </w:rPr>
      </w:pPr>
      <w:r w:rsidRPr="00D952D5">
        <w:rPr>
          <w:rFonts w:asciiTheme="minorHAnsi" w:hAnsiTheme="minorHAnsi"/>
          <w:b/>
        </w:rPr>
        <w:t>Electronic Signature</w:t>
      </w:r>
      <w:r w:rsidRPr="00D952D5">
        <w:rPr>
          <w:rFonts w:asciiTheme="minorHAnsi" w:hAnsiTheme="minorHAnsi"/>
        </w:rPr>
        <w:t xml:space="preserve">: When applications are submitted through Grants.gov, the name of the organization's AOR that submitted the application is inserted into the signature line of the application, serving as the electronic signature. </w:t>
      </w:r>
      <w:r w:rsidR="006D0E25">
        <w:rPr>
          <w:rFonts w:asciiTheme="minorHAnsi" w:hAnsiTheme="minorHAnsi"/>
        </w:rPr>
        <w:t xml:space="preserve"> </w:t>
      </w:r>
      <w:r w:rsidRPr="00D952D5">
        <w:rPr>
          <w:rFonts w:asciiTheme="minorHAnsi" w:hAnsiTheme="minorHAnsi"/>
        </w:rPr>
        <w:t xml:space="preserve">The EBiz POC </w:t>
      </w:r>
      <w:r w:rsidRPr="00D952D5">
        <w:rPr>
          <w:rFonts w:asciiTheme="minorHAnsi" w:hAnsiTheme="minorHAnsi"/>
          <w:b/>
        </w:rPr>
        <w:t>must</w:t>
      </w:r>
      <w:r w:rsidRPr="00D952D5">
        <w:rPr>
          <w:rFonts w:asciiTheme="minorHAnsi" w:hAnsiTheme="minorHAnsi"/>
        </w:rPr>
        <w:t xml:space="preserve"> authorize individuals who are able to make legally binding commitments on behalf of the organization as an AOR; </w:t>
      </w:r>
      <w:r w:rsidRPr="00D952D5">
        <w:rPr>
          <w:rFonts w:asciiTheme="minorHAnsi" w:hAnsiTheme="minorHAnsi"/>
          <w:b/>
        </w:rPr>
        <w:t>this step is often missed and it is crucial for valid and timely submissions.</w:t>
      </w:r>
    </w:p>
    <w:p w14:paraId="41CC2A4E" w14:textId="77777777" w:rsidR="0071403A" w:rsidRPr="00D952D5" w:rsidRDefault="0071403A" w:rsidP="0071403A">
      <w:pPr>
        <w:pStyle w:val="NormalWeb"/>
        <w:shd w:val="clear" w:color="auto" w:fill="FFFFFF"/>
        <w:ind w:left="820"/>
        <w:rPr>
          <w:rFonts w:asciiTheme="minorHAnsi" w:hAnsiTheme="minorHAnsi"/>
        </w:rPr>
      </w:pPr>
    </w:p>
    <w:p w14:paraId="507FC07C" w14:textId="77777777" w:rsidR="00F37B94" w:rsidRPr="00D952D5" w:rsidRDefault="00F37B94" w:rsidP="000262C8">
      <w:pPr>
        <w:pStyle w:val="NormalWeb"/>
        <w:numPr>
          <w:ilvl w:val="0"/>
          <w:numId w:val="15"/>
        </w:numPr>
        <w:shd w:val="clear" w:color="auto" w:fill="FFFFFF"/>
        <w:tabs>
          <w:tab w:val="left" w:pos="0"/>
        </w:tabs>
        <w:rPr>
          <w:rFonts w:asciiTheme="minorHAnsi" w:hAnsiTheme="minorHAnsi"/>
        </w:rPr>
      </w:pPr>
      <w:r w:rsidRPr="00D952D5">
        <w:rPr>
          <w:rStyle w:val="Emphasis"/>
          <w:rFonts w:asciiTheme="minorHAnsi" w:hAnsiTheme="minorHAnsi"/>
          <w:i w:val="0"/>
        </w:rPr>
        <w:t>Track Role Status</w:t>
      </w:r>
      <w:r w:rsidRPr="00D952D5">
        <w:rPr>
          <w:rFonts w:asciiTheme="minorHAnsi" w:hAnsiTheme="minorHAnsi"/>
        </w:rPr>
        <w:t>: To track your role request, refer to:</w:t>
      </w:r>
      <w:r w:rsidRPr="00D952D5">
        <w:rPr>
          <w:rFonts w:asciiTheme="minorHAnsi" w:hAnsiTheme="minorHAnsi"/>
        </w:rPr>
        <w:br/>
      </w:r>
      <w:hyperlink r:id="rId31" w:history="1">
        <w:r w:rsidRPr="00D952D5">
          <w:rPr>
            <w:rStyle w:val="Hyperlink"/>
            <w:rFonts w:asciiTheme="minorHAnsi" w:hAnsiTheme="minorHAnsi"/>
          </w:rPr>
          <w:t>https://www.grants.gov/web/grants/applicants/organization-registration/step-5-track-aor-status.html</w:t>
        </w:r>
      </w:hyperlink>
    </w:p>
    <w:p w14:paraId="50084032" w14:textId="77777777" w:rsidR="00CF0575" w:rsidRDefault="00CF0575" w:rsidP="00F37B94">
      <w:pPr>
        <w:pStyle w:val="NormalWeb"/>
        <w:shd w:val="clear" w:color="auto" w:fill="FFFFFF"/>
        <w:rPr>
          <w:rStyle w:val="Strong"/>
          <w:sz w:val="26"/>
          <w:szCs w:val="26"/>
        </w:rPr>
      </w:pPr>
    </w:p>
    <w:p w14:paraId="67938E43" w14:textId="77777777" w:rsidR="00976C35" w:rsidRDefault="00976C35" w:rsidP="00F37B94">
      <w:pPr>
        <w:pStyle w:val="NormalWeb"/>
        <w:shd w:val="clear" w:color="auto" w:fill="FFFFFF"/>
        <w:rPr>
          <w:rStyle w:val="Strong"/>
          <w:sz w:val="26"/>
          <w:szCs w:val="26"/>
        </w:rPr>
      </w:pPr>
    </w:p>
    <w:p w14:paraId="22C580D9" w14:textId="77777777" w:rsidR="00976C35" w:rsidRPr="00E87D28" w:rsidRDefault="00976C35" w:rsidP="00F37B94">
      <w:pPr>
        <w:pStyle w:val="NormalWeb"/>
        <w:shd w:val="clear" w:color="auto" w:fill="FFFFFF"/>
        <w:rPr>
          <w:rStyle w:val="Strong"/>
          <w:sz w:val="26"/>
          <w:szCs w:val="26"/>
        </w:rPr>
      </w:pPr>
    </w:p>
    <w:p w14:paraId="0DECDCE0" w14:textId="77777777" w:rsidR="00D952D5" w:rsidRPr="00D952D5" w:rsidRDefault="00D952D5" w:rsidP="000262C8">
      <w:pPr>
        <w:pStyle w:val="ListParagraph"/>
        <w:numPr>
          <w:ilvl w:val="0"/>
          <w:numId w:val="35"/>
        </w:numPr>
        <w:spacing w:after="0" w:line="240" w:lineRule="auto"/>
        <w:ind w:left="540" w:hanging="540"/>
        <w:outlineLvl w:val="0"/>
      </w:pPr>
      <w:r w:rsidRPr="00E87D28">
        <w:rPr>
          <w:rFonts w:cs="Times New Roman"/>
          <w:b/>
          <w:color w:val="4F81BD" w:themeColor="accent1"/>
          <w:sz w:val="26"/>
          <w:szCs w:val="26"/>
        </w:rPr>
        <w:t>How to Submit an Application via Grants.gov</w:t>
      </w:r>
    </w:p>
    <w:p w14:paraId="52E24142" w14:textId="77777777" w:rsidR="00F37B94" w:rsidRPr="00D952D5" w:rsidRDefault="00C657BB" w:rsidP="00F37B94">
      <w:pPr>
        <w:pStyle w:val="NormalWeb"/>
        <w:shd w:val="clear" w:color="auto" w:fill="FFFFFF"/>
        <w:rPr>
          <w:rFonts w:asciiTheme="minorHAnsi" w:hAnsiTheme="minorHAnsi"/>
        </w:rPr>
      </w:pPr>
      <w:r>
        <w:rPr>
          <w:rFonts w:asciiTheme="minorHAnsi" w:hAnsiTheme="minorHAnsi"/>
        </w:rPr>
        <w:t xml:space="preserve">Be sure to read </w:t>
      </w:r>
      <w:r w:rsidRPr="00C657BB">
        <w:rPr>
          <w:rFonts w:asciiTheme="minorHAnsi" w:hAnsiTheme="minorHAnsi"/>
          <w:b/>
        </w:rPr>
        <w:t>Section H: Electronic Submission Details</w:t>
      </w:r>
      <w:r>
        <w:rPr>
          <w:rFonts w:asciiTheme="minorHAnsi" w:hAnsiTheme="minorHAnsi"/>
        </w:rPr>
        <w:t xml:space="preserve"> prior to beginning your application on Grants.gov. </w:t>
      </w:r>
      <w:r w:rsidR="00F37B94" w:rsidRPr="00D952D5">
        <w:rPr>
          <w:rFonts w:asciiTheme="minorHAnsi" w:hAnsiTheme="minorHAnsi"/>
        </w:rPr>
        <w:t xml:space="preserve">Grants.gov applicants can apply online using Workspace. </w:t>
      </w:r>
      <w:r w:rsidR="006D0E25">
        <w:rPr>
          <w:rFonts w:asciiTheme="minorHAnsi" w:hAnsiTheme="minorHAnsi"/>
        </w:rPr>
        <w:t xml:space="preserve"> </w:t>
      </w:r>
      <w:r w:rsidR="00F37B94" w:rsidRPr="00D952D5">
        <w:rPr>
          <w:rFonts w:asciiTheme="minorHAnsi" w:hAnsiTheme="minorHAnsi"/>
        </w:rPr>
        <w:t xml:space="preserve">Workspace is a shared, online environment where members of a grant team may simultaneously access and edit different webforms within an application. </w:t>
      </w:r>
      <w:r w:rsidR="006D0E25">
        <w:rPr>
          <w:rFonts w:asciiTheme="minorHAnsi" w:hAnsiTheme="minorHAnsi"/>
        </w:rPr>
        <w:t xml:space="preserve"> </w:t>
      </w:r>
      <w:r w:rsidR="00F37B94" w:rsidRPr="00D952D5">
        <w:rPr>
          <w:rFonts w:asciiTheme="minorHAnsi" w:hAnsiTheme="minorHAnsi"/>
        </w:rPr>
        <w:t>For each funding opportunity announcement (FOA), you can create individual instances of a workspace.</w:t>
      </w:r>
    </w:p>
    <w:p w14:paraId="4CEE708B" w14:textId="77777777" w:rsidR="00F37B94" w:rsidRPr="00D952D5" w:rsidRDefault="00F37B94" w:rsidP="000262C8">
      <w:pPr>
        <w:pStyle w:val="NormalWeb"/>
        <w:numPr>
          <w:ilvl w:val="0"/>
          <w:numId w:val="39"/>
        </w:numPr>
        <w:shd w:val="clear" w:color="auto" w:fill="FFFFFF"/>
        <w:rPr>
          <w:rStyle w:val="Hyperlink"/>
          <w:rFonts w:asciiTheme="minorHAnsi" w:hAnsiTheme="minorHAnsi"/>
          <w:color w:val="000000"/>
          <w:u w:val="none"/>
        </w:rPr>
      </w:pPr>
      <w:r w:rsidRPr="00D952D5">
        <w:rPr>
          <w:rFonts w:asciiTheme="minorHAnsi" w:hAnsiTheme="minorHAnsi"/>
        </w:rPr>
        <w:t>Below is an overview of applying on Grants.gov.</w:t>
      </w:r>
      <w:r w:rsidR="006D0E25">
        <w:rPr>
          <w:rFonts w:asciiTheme="minorHAnsi" w:hAnsiTheme="minorHAnsi"/>
        </w:rPr>
        <w:t xml:space="preserve"> </w:t>
      </w:r>
      <w:r w:rsidRPr="00D952D5">
        <w:rPr>
          <w:rFonts w:asciiTheme="minorHAnsi" w:hAnsiTheme="minorHAnsi"/>
        </w:rPr>
        <w:t xml:space="preserve"> For access to complete instructions on how to apply for opportunities, refer to:</w:t>
      </w:r>
      <w:r w:rsidRPr="00D952D5">
        <w:rPr>
          <w:rFonts w:asciiTheme="minorHAnsi" w:hAnsiTheme="minorHAnsi"/>
        </w:rPr>
        <w:br/>
      </w:r>
      <w:hyperlink r:id="rId32" w:history="1">
        <w:r w:rsidRPr="00D952D5">
          <w:rPr>
            <w:rStyle w:val="Hyperlink"/>
            <w:rFonts w:asciiTheme="minorHAnsi" w:hAnsiTheme="minorHAnsi"/>
          </w:rPr>
          <w:t>https://www.grants.gov/web/grants/applicants/apply-for-grants.html</w:t>
        </w:r>
      </w:hyperlink>
    </w:p>
    <w:p w14:paraId="72607017" w14:textId="77777777" w:rsidR="00D952D5" w:rsidRPr="005861B4" w:rsidRDefault="00D952D5" w:rsidP="000262C8">
      <w:pPr>
        <w:pStyle w:val="NormalWeb"/>
        <w:numPr>
          <w:ilvl w:val="0"/>
          <w:numId w:val="39"/>
        </w:numPr>
        <w:shd w:val="clear" w:color="auto" w:fill="FFFFFF"/>
        <w:rPr>
          <w:rStyle w:val="Hyperlink"/>
          <w:rFonts w:asciiTheme="minorHAnsi" w:hAnsiTheme="minorHAnsi"/>
          <w:color w:val="000000"/>
          <w:u w:val="none"/>
        </w:rPr>
      </w:pPr>
      <w:r w:rsidRPr="00D952D5">
        <w:rPr>
          <w:rFonts w:asciiTheme="minorHAnsi" w:hAnsiTheme="minorHAnsi"/>
        </w:rPr>
        <w:t xml:space="preserve">For </w:t>
      </w:r>
      <w:r w:rsidRPr="005861B4">
        <w:rPr>
          <w:rFonts w:asciiTheme="minorHAnsi" w:hAnsiTheme="minorHAnsi"/>
        </w:rPr>
        <w:t xml:space="preserve">additional training resources, including video tutorials, refer to: </w:t>
      </w:r>
      <w:hyperlink r:id="rId33" w:history="1">
        <w:r w:rsidRPr="005861B4">
          <w:rPr>
            <w:rStyle w:val="Hyperlink"/>
            <w:rFonts w:asciiTheme="minorHAnsi" w:hAnsiTheme="minorHAnsi"/>
          </w:rPr>
          <w:t>https://www.grants.gov/web/grants/applicants/applicant-training.html</w:t>
        </w:r>
      </w:hyperlink>
    </w:p>
    <w:p w14:paraId="78B91C43" w14:textId="77777777" w:rsidR="005861B4" w:rsidRPr="005861B4" w:rsidRDefault="005861B4" w:rsidP="000262C8">
      <w:pPr>
        <w:pStyle w:val="ListParagraph"/>
        <w:numPr>
          <w:ilvl w:val="0"/>
          <w:numId w:val="39"/>
        </w:numPr>
        <w:spacing w:after="0" w:line="240" w:lineRule="auto"/>
        <w:rPr>
          <w:rFonts w:cs="Times New Roman"/>
          <w:sz w:val="24"/>
          <w:szCs w:val="24"/>
        </w:rPr>
      </w:pPr>
      <w:r w:rsidRPr="005861B4">
        <w:rPr>
          <w:rFonts w:cs="Times New Roman"/>
          <w:sz w:val="24"/>
          <w:szCs w:val="24"/>
        </w:rPr>
        <w:t>Additional submission information and instructions is available at:</w:t>
      </w:r>
      <w:r w:rsidRPr="005861B4">
        <w:rPr>
          <w:b/>
          <w:bCs/>
          <w:sz w:val="24"/>
          <w:szCs w:val="24"/>
        </w:rPr>
        <w:t xml:space="preserve"> </w:t>
      </w:r>
      <w:hyperlink r:id="rId34" w:history="1">
        <w:r w:rsidRPr="005861B4">
          <w:rPr>
            <w:rStyle w:val="Hyperlink"/>
            <w:b/>
            <w:bCs/>
            <w:sz w:val="24"/>
            <w:szCs w:val="24"/>
          </w:rPr>
          <w:t>https://www.grants.gov/web/grants/grantors/grantor-standard-language.html</w:t>
        </w:r>
      </w:hyperlink>
    </w:p>
    <w:p w14:paraId="707E248F" w14:textId="77777777" w:rsidR="00D952D5" w:rsidRPr="00D952D5" w:rsidRDefault="00D952D5" w:rsidP="000262C8">
      <w:pPr>
        <w:pStyle w:val="NormalWeb"/>
        <w:numPr>
          <w:ilvl w:val="0"/>
          <w:numId w:val="39"/>
        </w:numPr>
        <w:shd w:val="clear" w:color="auto" w:fill="FFFFFF"/>
        <w:rPr>
          <w:rFonts w:asciiTheme="minorHAnsi" w:hAnsiTheme="minorHAnsi"/>
        </w:rPr>
      </w:pPr>
      <w:r w:rsidRPr="006D0E25">
        <w:rPr>
          <w:rStyle w:val="Emphasis"/>
          <w:rFonts w:asciiTheme="minorHAnsi" w:hAnsiTheme="minorHAnsi"/>
          <w:b/>
          <w:i w:val="0"/>
        </w:rPr>
        <w:t>Applicant Support</w:t>
      </w:r>
      <w:r w:rsidRPr="005861B4">
        <w:rPr>
          <w:rFonts w:asciiTheme="minorHAnsi" w:hAnsiTheme="minorHAnsi"/>
        </w:rPr>
        <w:t>: Grants.gov provides applicants 24/7 support via the toll-free number</w:t>
      </w:r>
      <w:r w:rsidRPr="00D952D5">
        <w:rPr>
          <w:rFonts w:asciiTheme="minorHAnsi" w:hAnsiTheme="minorHAnsi"/>
        </w:rPr>
        <w:t xml:space="preserve"> 1-800-518-4726 and email at </w:t>
      </w:r>
      <w:hyperlink r:id="rId35" w:history="1">
        <w:r w:rsidRPr="00D952D5">
          <w:rPr>
            <w:rStyle w:val="Hyperlink"/>
            <w:rFonts w:asciiTheme="minorHAnsi" w:hAnsiTheme="minorHAnsi"/>
          </w:rPr>
          <w:t>support@grants.gov</w:t>
        </w:r>
      </w:hyperlink>
      <w:r w:rsidRPr="00D952D5">
        <w:rPr>
          <w:rFonts w:asciiTheme="minorHAnsi" w:hAnsiTheme="minorHAnsi"/>
        </w:rPr>
        <w:t xml:space="preserve">. </w:t>
      </w:r>
      <w:r w:rsidR="006D0E25">
        <w:rPr>
          <w:rFonts w:asciiTheme="minorHAnsi" w:hAnsiTheme="minorHAnsi"/>
        </w:rPr>
        <w:t xml:space="preserve"> </w:t>
      </w:r>
      <w:r w:rsidRPr="00D952D5">
        <w:rPr>
          <w:rFonts w:asciiTheme="minorHAnsi" w:hAnsiTheme="minorHAnsi"/>
        </w:rPr>
        <w:t>For questions related to the specific grant opportunity, contact the number listed in the application package of the grant you are applying for.</w:t>
      </w:r>
    </w:p>
    <w:p w14:paraId="324D6348" w14:textId="77777777" w:rsidR="00D952D5" w:rsidRPr="00D952D5" w:rsidRDefault="00D952D5" w:rsidP="000262C8">
      <w:pPr>
        <w:pStyle w:val="NormalWeb"/>
        <w:numPr>
          <w:ilvl w:val="1"/>
          <w:numId w:val="39"/>
        </w:numPr>
        <w:shd w:val="clear" w:color="auto" w:fill="FFFFFF"/>
        <w:rPr>
          <w:rStyle w:val="Hyperlink"/>
          <w:rFonts w:asciiTheme="minorHAnsi" w:hAnsiTheme="minorHAnsi"/>
          <w:color w:val="000000"/>
          <w:u w:val="none"/>
        </w:rPr>
      </w:pPr>
      <w:r w:rsidRPr="00D952D5">
        <w:rPr>
          <w:rFonts w:asciiTheme="minorHAnsi" w:hAnsiTheme="minorHAnsi"/>
        </w:rPr>
        <w:t>If you are experiencing difficulties with your submission, it is best to call the Grants.gov Support Center and get a ticket number.</w:t>
      </w:r>
      <w:r w:rsidR="00C657BB">
        <w:rPr>
          <w:rFonts w:asciiTheme="minorHAnsi" w:hAnsiTheme="minorHAnsi"/>
        </w:rPr>
        <w:t xml:space="preserve"> </w:t>
      </w:r>
      <w:r w:rsidRPr="00D952D5">
        <w:rPr>
          <w:rFonts w:asciiTheme="minorHAnsi" w:hAnsiTheme="minorHAnsi"/>
        </w:rPr>
        <w:t xml:space="preserve"> The Support Center ticket number will assist the Center with tracking your issue and understanding background information on the issue.</w:t>
      </w:r>
    </w:p>
    <w:p w14:paraId="5DE69932" w14:textId="77777777" w:rsidR="00D952D5" w:rsidRPr="00D952D5" w:rsidRDefault="00D952D5" w:rsidP="00D952D5">
      <w:pPr>
        <w:pStyle w:val="NormalWeb"/>
        <w:shd w:val="clear" w:color="auto" w:fill="FFFFFF"/>
        <w:ind w:left="720"/>
        <w:rPr>
          <w:rFonts w:asciiTheme="minorHAnsi" w:hAnsiTheme="minorHAnsi"/>
        </w:rPr>
      </w:pPr>
    </w:p>
    <w:p w14:paraId="728FFD69" w14:textId="77777777" w:rsidR="00D952D5" w:rsidRDefault="00F37B94" w:rsidP="000262C8">
      <w:pPr>
        <w:pStyle w:val="NormalWeb"/>
        <w:numPr>
          <w:ilvl w:val="0"/>
          <w:numId w:val="38"/>
        </w:numPr>
        <w:shd w:val="clear" w:color="auto" w:fill="FFFFFF"/>
        <w:ind w:left="360"/>
        <w:rPr>
          <w:rFonts w:asciiTheme="minorHAnsi" w:hAnsiTheme="minorHAnsi"/>
        </w:rPr>
      </w:pPr>
      <w:r w:rsidRPr="00C657BB">
        <w:rPr>
          <w:rStyle w:val="Emphasis"/>
          <w:rFonts w:asciiTheme="minorHAnsi" w:hAnsiTheme="minorHAnsi"/>
          <w:i w:val="0"/>
        </w:rPr>
        <w:t>Create a Workspace</w:t>
      </w:r>
      <w:r w:rsidRPr="00D952D5">
        <w:rPr>
          <w:rFonts w:asciiTheme="minorHAnsi" w:hAnsiTheme="minorHAnsi"/>
        </w:rPr>
        <w:t>: Creating a workspace allows you to complete it online and route it through your organization for review before submitting.</w:t>
      </w:r>
    </w:p>
    <w:p w14:paraId="18F994B7" w14:textId="77777777" w:rsidR="00D25433" w:rsidRPr="00D952D5" w:rsidRDefault="00D25433" w:rsidP="00D25433">
      <w:pPr>
        <w:pStyle w:val="NormalWeb"/>
        <w:shd w:val="clear" w:color="auto" w:fill="FFFFFF"/>
        <w:ind w:left="360"/>
        <w:rPr>
          <w:rFonts w:asciiTheme="minorHAnsi" w:hAnsiTheme="minorHAnsi"/>
        </w:rPr>
      </w:pPr>
    </w:p>
    <w:p w14:paraId="39CAF5CA" w14:textId="77777777" w:rsidR="00D952D5" w:rsidRPr="00D952D5" w:rsidRDefault="00F37B94" w:rsidP="000262C8">
      <w:pPr>
        <w:pStyle w:val="NormalWeb"/>
        <w:numPr>
          <w:ilvl w:val="0"/>
          <w:numId w:val="38"/>
        </w:numPr>
        <w:shd w:val="clear" w:color="auto" w:fill="FFFFFF"/>
        <w:ind w:left="360"/>
        <w:rPr>
          <w:rFonts w:asciiTheme="minorHAnsi" w:hAnsiTheme="minorHAnsi"/>
        </w:rPr>
      </w:pPr>
      <w:r w:rsidRPr="00C657BB">
        <w:rPr>
          <w:rStyle w:val="Emphasis"/>
          <w:rFonts w:asciiTheme="minorHAnsi" w:hAnsiTheme="minorHAnsi"/>
          <w:i w:val="0"/>
        </w:rPr>
        <w:t>Complete a Workspace</w:t>
      </w:r>
      <w:r w:rsidRPr="00D952D5">
        <w:rPr>
          <w:rFonts w:asciiTheme="minorHAnsi" w:hAnsiTheme="minorHAnsi"/>
        </w:rPr>
        <w:t>: Add participants to the workspace, complete all the required forms, and check for errors before submission.</w:t>
      </w:r>
    </w:p>
    <w:p w14:paraId="3A4420E6" w14:textId="77777777" w:rsidR="00D952D5" w:rsidRPr="00D952D5" w:rsidRDefault="00F37B94" w:rsidP="000262C8">
      <w:pPr>
        <w:pStyle w:val="NormalWeb"/>
        <w:numPr>
          <w:ilvl w:val="1"/>
          <w:numId w:val="38"/>
        </w:numPr>
        <w:shd w:val="clear" w:color="auto" w:fill="FFFFFF"/>
        <w:ind w:hanging="450"/>
        <w:rPr>
          <w:rFonts w:asciiTheme="minorHAnsi" w:hAnsiTheme="minorHAnsi"/>
        </w:rPr>
      </w:pPr>
      <w:r w:rsidRPr="00C657BB">
        <w:rPr>
          <w:rStyle w:val="Emphasis"/>
          <w:rFonts w:asciiTheme="minorHAnsi" w:hAnsiTheme="minorHAnsi"/>
          <w:i w:val="0"/>
        </w:rPr>
        <w:t>Adobe Reader</w:t>
      </w:r>
      <w:r w:rsidRPr="00D952D5">
        <w:rPr>
          <w:rFonts w:asciiTheme="minorHAnsi" w:hAnsiTheme="minorHAnsi"/>
        </w:rPr>
        <w:t>: If you decide not to apply by filling out webforms you can download individual PDF forms in Workspace so that they will appear similar to other Standard forms.</w:t>
      </w:r>
      <w:r w:rsidR="00C657BB">
        <w:rPr>
          <w:rFonts w:asciiTheme="minorHAnsi" w:hAnsiTheme="minorHAnsi"/>
        </w:rPr>
        <w:t xml:space="preserve"> </w:t>
      </w:r>
      <w:r w:rsidRPr="00D952D5">
        <w:rPr>
          <w:rFonts w:asciiTheme="minorHAnsi" w:hAnsiTheme="minorHAnsi"/>
        </w:rPr>
        <w:t xml:space="preserve"> The individual PDF forms can be downloaded and saved to your local device storage, network drive(s), or external drives, then accessed through Adobe Reader.</w:t>
      </w:r>
    </w:p>
    <w:p w14:paraId="62AEDB37" w14:textId="77777777" w:rsidR="00D952D5" w:rsidRPr="00D952D5" w:rsidRDefault="00F37B94" w:rsidP="000262C8">
      <w:pPr>
        <w:pStyle w:val="NormalWeb"/>
        <w:numPr>
          <w:ilvl w:val="2"/>
          <w:numId w:val="38"/>
        </w:numPr>
        <w:shd w:val="clear" w:color="auto" w:fill="FFFFFF"/>
        <w:rPr>
          <w:rFonts w:asciiTheme="minorHAnsi" w:hAnsiTheme="minorHAnsi"/>
        </w:rPr>
      </w:pPr>
      <w:r w:rsidRPr="00D952D5">
        <w:rPr>
          <w:rFonts w:asciiTheme="minorHAnsi" w:hAnsiTheme="minorHAnsi"/>
        </w:rPr>
        <w:t xml:space="preserve">NOTE: Visit the Adobe Software Compatibility page on Grants.gov to download the appropriate version of the software at: </w:t>
      </w:r>
      <w:hyperlink r:id="rId36" w:history="1">
        <w:r w:rsidRPr="00D952D5">
          <w:rPr>
            <w:rStyle w:val="Hyperlink"/>
            <w:rFonts w:asciiTheme="minorHAnsi" w:hAnsiTheme="minorHAnsi"/>
          </w:rPr>
          <w:t>https://www.grants.gov/web/grants/applicants/adobe-software-compatibility.html</w:t>
        </w:r>
      </w:hyperlink>
    </w:p>
    <w:p w14:paraId="691CA7A4" w14:textId="77777777" w:rsidR="00D952D5" w:rsidRPr="00D952D5" w:rsidRDefault="00F37B94" w:rsidP="000262C8">
      <w:pPr>
        <w:pStyle w:val="NormalWeb"/>
        <w:numPr>
          <w:ilvl w:val="1"/>
          <w:numId w:val="38"/>
        </w:numPr>
        <w:shd w:val="clear" w:color="auto" w:fill="FFFFFF"/>
        <w:ind w:hanging="450"/>
        <w:rPr>
          <w:rFonts w:asciiTheme="minorHAnsi" w:hAnsiTheme="minorHAnsi"/>
        </w:rPr>
      </w:pPr>
      <w:r w:rsidRPr="00C657BB">
        <w:rPr>
          <w:rStyle w:val="Emphasis"/>
          <w:rFonts w:asciiTheme="minorHAnsi" w:hAnsiTheme="minorHAnsi"/>
          <w:i w:val="0"/>
        </w:rPr>
        <w:t>Mandatory Fields in Forms</w:t>
      </w:r>
      <w:r w:rsidRPr="00D952D5">
        <w:rPr>
          <w:rStyle w:val="Emphasis"/>
          <w:rFonts w:asciiTheme="minorHAnsi" w:hAnsiTheme="minorHAnsi"/>
        </w:rPr>
        <w:t>:</w:t>
      </w:r>
      <w:r w:rsidRPr="00D952D5">
        <w:rPr>
          <w:rFonts w:asciiTheme="minorHAnsi" w:hAnsiTheme="minorHAnsi"/>
        </w:rPr>
        <w:t xml:space="preserve"> In the forms, you will note fields marked with an asterisk and a different background color. </w:t>
      </w:r>
      <w:r w:rsidR="00C657BB">
        <w:rPr>
          <w:rFonts w:asciiTheme="minorHAnsi" w:hAnsiTheme="minorHAnsi"/>
        </w:rPr>
        <w:t xml:space="preserve"> </w:t>
      </w:r>
      <w:r w:rsidRPr="00D952D5">
        <w:rPr>
          <w:rFonts w:asciiTheme="minorHAnsi" w:hAnsiTheme="minorHAnsi"/>
        </w:rPr>
        <w:t>These fields are mandatory fields that must be completed to successfully submit your application.</w:t>
      </w:r>
    </w:p>
    <w:p w14:paraId="0B58368B" w14:textId="77777777" w:rsidR="00D952D5" w:rsidRDefault="00F37B94" w:rsidP="000262C8">
      <w:pPr>
        <w:pStyle w:val="NormalWeb"/>
        <w:numPr>
          <w:ilvl w:val="1"/>
          <w:numId w:val="38"/>
        </w:numPr>
        <w:shd w:val="clear" w:color="auto" w:fill="FFFFFF"/>
        <w:ind w:hanging="450"/>
        <w:rPr>
          <w:rFonts w:asciiTheme="minorHAnsi" w:hAnsiTheme="minorHAnsi"/>
        </w:rPr>
      </w:pPr>
      <w:r w:rsidRPr="00C657BB">
        <w:rPr>
          <w:rStyle w:val="Emphasis"/>
          <w:rFonts w:asciiTheme="minorHAnsi" w:hAnsiTheme="minorHAnsi"/>
          <w:b/>
          <w:i w:val="0"/>
        </w:rPr>
        <w:t>Complete SF-424 Fields First</w:t>
      </w:r>
      <w:r w:rsidRPr="00D952D5">
        <w:rPr>
          <w:rFonts w:asciiTheme="minorHAnsi" w:hAnsiTheme="minorHAnsi"/>
        </w:rPr>
        <w:t>: The forms are designed to fill in common required fields across other forms, such as the applicant name, address, and DUNS number.</w:t>
      </w:r>
      <w:r w:rsidR="00C657BB">
        <w:rPr>
          <w:rFonts w:asciiTheme="minorHAnsi" w:hAnsiTheme="minorHAnsi"/>
        </w:rPr>
        <w:t xml:space="preserve"> </w:t>
      </w:r>
      <w:r w:rsidRPr="00D952D5">
        <w:rPr>
          <w:rFonts w:asciiTheme="minorHAnsi" w:hAnsiTheme="minorHAnsi"/>
        </w:rPr>
        <w:t xml:space="preserve"> To trigger this feature, an applicant must complete the SF-424 information first. </w:t>
      </w:r>
      <w:r w:rsidR="00C657BB">
        <w:rPr>
          <w:rFonts w:asciiTheme="minorHAnsi" w:hAnsiTheme="minorHAnsi"/>
        </w:rPr>
        <w:t xml:space="preserve"> </w:t>
      </w:r>
      <w:r w:rsidRPr="00D952D5">
        <w:rPr>
          <w:rFonts w:asciiTheme="minorHAnsi" w:hAnsiTheme="minorHAnsi"/>
        </w:rPr>
        <w:t>Once it is completed, the information will transfer to the other forms.</w:t>
      </w:r>
    </w:p>
    <w:p w14:paraId="52311E8E" w14:textId="77777777" w:rsidR="00D25433" w:rsidRPr="00D952D5" w:rsidRDefault="00D25433" w:rsidP="00D25433">
      <w:pPr>
        <w:pStyle w:val="NormalWeb"/>
        <w:shd w:val="clear" w:color="auto" w:fill="FFFFFF"/>
        <w:ind w:left="1530"/>
        <w:rPr>
          <w:rFonts w:asciiTheme="minorHAnsi" w:hAnsiTheme="minorHAnsi"/>
        </w:rPr>
      </w:pPr>
    </w:p>
    <w:p w14:paraId="416DFFEF" w14:textId="77777777" w:rsidR="00D952D5" w:rsidRDefault="00F37B94" w:rsidP="000262C8">
      <w:pPr>
        <w:pStyle w:val="NormalWeb"/>
        <w:numPr>
          <w:ilvl w:val="0"/>
          <w:numId w:val="38"/>
        </w:numPr>
        <w:shd w:val="clear" w:color="auto" w:fill="FFFFFF"/>
        <w:ind w:left="360"/>
        <w:rPr>
          <w:rFonts w:asciiTheme="minorHAnsi" w:hAnsiTheme="minorHAnsi"/>
        </w:rPr>
      </w:pPr>
      <w:r w:rsidRPr="00C657BB">
        <w:rPr>
          <w:rStyle w:val="Emphasis"/>
          <w:rFonts w:asciiTheme="minorHAnsi" w:hAnsiTheme="minorHAnsi"/>
          <w:i w:val="0"/>
        </w:rPr>
        <w:t>Submit a Workspace</w:t>
      </w:r>
      <w:r w:rsidRPr="00D952D5">
        <w:rPr>
          <w:rFonts w:asciiTheme="minorHAnsi" w:hAnsiTheme="minorHAnsi"/>
        </w:rPr>
        <w:t xml:space="preserve">: An application may be submitted through workspace by clicking the Sign and Submit button on the Manage Workspace page, under the Forms tab. </w:t>
      </w:r>
      <w:r w:rsidR="00C657BB">
        <w:rPr>
          <w:rFonts w:asciiTheme="minorHAnsi" w:hAnsiTheme="minorHAnsi"/>
        </w:rPr>
        <w:t xml:space="preserve"> </w:t>
      </w:r>
      <w:r w:rsidRPr="00D952D5">
        <w:rPr>
          <w:rFonts w:asciiTheme="minorHAnsi" w:hAnsiTheme="minorHAnsi"/>
        </w:rPr>
        <w:t xml:space="preserve">Grants.gov recommends submitting your application package </w:t>
      </w:r>
      <w:r w:rsidRPr="00D952D5">
        <w:rPr>
          <w:rFonts w:asciiTheme="minorHAnsi" w:hAnsiTheme="minorHAnsi"/>
          <w:u w:val="single"/>
        </w:rPr>
        <w:t>at least 24-48 hours prior to the close date</w:t>
      </w:r>
      <w:r w:rsidRPr="00D952D5">
        <w:rPr>
          <w:rFonts w:asciiTheme="minorHAnsi" w:hAnsiTheme="minorHAnsi"/>
        </w:rPr>
        <w:t xml:space="preserve"> to provide you with time to correct any potential technical issues that may disrupt the application submission.</w:t>
      </w:r>
    </w:p>
    <w:p w14:paraId="34003F34" w14:textId="77777777" w:rsidR="00D25433" w:rsidRPr="00D952D5" w:rsidRDefault="00D25433" w:rsidP="00D25433">
      <w:pPr>
        <w:pStyle w:val="NormalWeb"/>
        <w:shd w:val="clear" w:color="auto" w:fill="FFFFFF"/>
        <w:ind w:left="360"/>
        <w:rPr>
          <w:rFonts w:asciiTheme="minorHAnsi" w:hAnsiTheme="minorHAnsi"/>
        </w:rPr>
      </w:pPr>
    </w:p>
    <w:p w14:paraId="08857D65" w14:textId="77777777" w:rsidR="00F37B94" w:rsidRPr="00D952D5" w:rsidRDefault="00F37B94" w:rsidP="000262C8">
      <w:pPr>
        <w:pStyle w:val="NormalWeb"/>
        <w:numPr>
          <w:ilvl w:val="0"/>
          <w:numId w:val="38"/>
        </w:numPr>
        <w:shd w:val="clear" w:color="auto" w:fill="FFFFFF"/>
        <w:ind w:left="360"/>
        <w:rPr>
          <w:rFonts w:asciiTheme="minorHAnsi" w:hAnsiTheme="minorHAnsi"/>
        </w:rPr>
      </w:pPr>
      <w:r w:rsidRPr="00C657BB">
        <w:rPr>
          <w:rStyle w:val="Emphasis"/>
          <w:rFonts w:asciiTheme="minorHAnsi" w:hAnsiTheme="minorHAnsi"/>
          <w:i w:val="0"/>
        </w:rPr>
        <w:t>Track a Workspace</w:t>
      </w:r>
      <w:r w:rsidRPr="00D952D5">
        <w:rPr>
          <w:rFonts w:asciiTheme="minorHAnsi" w:hAnsiTheme="minorHAnsi"/>
        </w:rPr>
        <w:t>: After successfully submitting a workspace package, a Grants.gov Tracking Number (GRANTXXXXXXXX) is automatically assigned to the package.</w:t>
      </w:r>
      <w:r w:rsidR="00C657BB">
        <w:rPr>
          <w:rFonts w:asciiTheme="minorHAnsi" w:hAnsiTheme="minorHAnsi"/>
        </w:rPr>
        <w:t xml:space="preserve"> </w:t>
      </w:r>
      <w:r w:rsidRPr="00D952D5">
        <w:rPr>
          <w:rFonts w:asciiTheme="minorHAnsi" w:hAnsiTheme="minorHAnsi"/>
        </w:rPr>
        <w:t xml:space="preserve"> The number will be listed on the Confirmation page that is generated after submission.</w:t>
      </w:r>
    </w:p>
    <w:p w14:paraId="04283475" w14:textId="77777777" w:rsidR="0071091A" w:rsidRDefault="0071091A" w:rsidP="00F37B94">
      <w:pPr>
        <w:pStyle w:val="NormalWeb"/>
        <w:shd w:val="clear" w:color="auto" w:fill="FFFFFF"/>
      </w:pPr>
    </w:p>
    <w:p w14:paraId="157118CA" w14:textId="77777777" w:rsidR="00D952D5" w:rsidRPr="00182DBC" w:rsidRDefault="00D952D5" w:rsidP="00D952D5">
      <w:pPr>
        <w:pStyle w:val="ListParagraph"/>
        <w:numPr>
          <w:ilvl w:val="0"/>
          <w:numId w:val="35"/>
        </w:numPr>
        <w:spacing w:after="0" w:line="240" w:lineRule="auto"/>
        <w:ind w:left="540" w:hanging="540"/>
        <w:outlineLvl w:val="0"/>
        <w:rPr>
          <w:sz w:val="26"/>
          <w:szCs w:val="26"/>
        </w:rPr>
      </w:pPr>
      <w:r w:rsidRPr="00E87D28">
        <w:rPr>
          <w:rFonts w:cs="Times New Roman"/>
          <w:b/>
          <w:color w:val="4F81BD" w:themeColor="accent1"/>
          <w:sz w:val="26"/>
          <w:szCs w:val="26"/>
        </w:rPr>
        <w:t>Timely Receipt Requirements and Proof of Timely Submission</w:t>
      </w:r>
    </w:p>
    <w:p w14:paraId="2ED0BE46" w14:textId="16E5EF07" w:rsidR="002259FC" w:rsidRDefault="002259FC" w:rsidP="000262C8">
      <w:pPr>
        <w:pStyle w:val="NormalWeb"/>
        <w:numPr>
          <w:ilvl w:val="0"/>
          <w:numId w:val="40"/>
        </w:numPr>
        <w:shd w:val="clear" w:color="auto" w:fill="FFFFFF"/>
        <w:ind w:left="360"/>
        <w:rPr>
          <w:rFonts w:asciiTheme="minorHAnsi" w:hAnsiTheme="minorHAnsi"/>
        </w:rPr>
      </w:pPr>
      <w:r w:rsidRPr="00C657BB">
        <w:rPr>
          <w:rStyle w:val="Emphasis"/>
          <w:rFonts w:asciiTheme="minorHAnsi" w:hAnsiTheme="minorHAnsi"/>
          <w:i w:val="0"/>
        </w:rPr>
        <w:t>Online Submission</w:t>
      </w:r>
      <w:r w:rsidRPr="00D952D5">
        <w:rPr>
          <w:rFonts w:asciiTheme="minorHAnsi" w:hAnsiTheme="minorHAnsi"/>
        </w:rPr>
        <w:t xml:space="preserve">: </w:t>
      </w:r>
      <w:r w:rsidRPr="002259FC">
        <w:rPr>
          <w:rFonts w:asciiTheme="minorHAnsi" w:hAnsiTheme="minorHAnsi"/>
        </w:rPr>
        <w:t>All applications must be received by</w:t>
      </w:r>
      <w:r w:rsidR="00DA328C" w:rsidRPr="002259FC">
        <w:rPr>
          <w:rFonts w:asciiTheme="minorHAnsi" w:hAnsiTheme="minorHAnsi"/>
        </w:rPr>
        <w:t xml:space="preserve"> </w:t>
      </w:r>
      <w:r w:rsidR="004A0C73">
        <w:rPr>
          <w:rFonts w:asciiTheme="minorHAnsi" w:hAnsiTheme="minorHAnsi"/>
        </w:rPr>
        <w:t>XXXX</w:t>
      </w:r>
      <w:r w:rsidR="004A0C73" w:rsidRPr="00955362">
        <w:rPr>
          <w:rFonts w:asciiTheme="minorHAnsi" w:hAnsiTheme="minorHAnsi"/>
        </w:rPr>
        <w:t xml:space="preserve"> </w:t>
      </w:r>
      <w:r w:rsidR="004A0C73">
        <w:rPr>
          <w:rFonts w:asciiTheme="minorHAnsi" w:hAnsiTheme="minorHAnsi"/>
        </w:rPr>
        <w:t>XX</w:t>
      </w:r>
      <w:r w:rsidR="00DA328C" w:rsidRPr="00955362">
        <w:rPr>
          <w:rFonts w:asciiTheme="minorHAnsi" w:hAnsiTheme="minorHAnsi"/>
        </w:rPr>
        <w:t xml:space="preserve">, </w:t>
      </w:r>
      <w:r w:rsidR="004A0C73">
        <w:rPr>
          <w:rFonts w:asciiTheme="minorHAnsi" w:hAnsiTheme="minorHAnsi"/>
        </w:rPr>
        <w:t>20XX</w:t>
      </w:r>
      <w:r w:rsidR="00DA328C" w:rsidRPr="002259FC">
        <w:rPr>
          <w:rFonts w:asciiTheme="minorHAnsi" w:hAnsiTheme="minorHAnsi"/>
        </w:rPr>
        <w:t xml:space="preserve"> </w:t>
      </w:r>
      <w:r w:rsidR="00DA328C">
        <w:rPr>
          <w:rFonts w:asciiTheme="minorHAnsi" w:hAnsiTheme="minorHAnsi"/>
        </w:rPr>
        <w:t xml:space="preserve">11:59 PM </w:t>
      </w:r>
      <w:r w:rsidRPr="002259FC">
        <w:rPr>
          <w:rFonts w:asciiTheme="minorHAnsi" w:hAnsiTheme="minorHAnsi"/>
        </w:rPr>
        <w:t xml:space="preserve">Eastern time on the due date established for each program. Proof of timely submission is automatically recorded by Grants.gov. </w:t>
      </w:r>
      <w:r w:rsidR="00C657BB">
        <w:rPr>
          <w:rFonts w:asciiTheme="minorHAnsi" w:hAnsiTheme="minorHAnsi"/>
        </w:rPr>
        <w:t xml:space="preserve"> </w:t>
      </w:r>
      <w:r w:rsidRPr="002259FC">
        <w:rPr>
          <w:rFonts w:asciiTheme="minorHAnsi" w:hAnsiTheme="minorHAnsi"/>
        </w:rPr>
        <w:t>An electronic date/time stamp is generated within the system when the application is successfully received by Grants.gov.</w:t>
      </w:r>
      <w:r w:rsidR="00C657BB">
        <w:rPr>
          <w:rFonts w:asciiTheme="minorHAnsi" w:hAnsiTheme="minorHAnsi"/>
        </w:rPr>
        <w:t xml:space="preserve"> </w:t>
      </w:r>
      <w:r w:rsidRPr="002259FC">
        <w:rPr>
          <w:rFonts w:asciiTheme="minorHAnsi" w:hAnsiTheme="minorHAnsi"/>
        </w:rPr>
        <w:t xml:space="preserve"> The applicant AOR will receive an acknowledgement of receipt and a tracking number (GRANTXXXXXXXX) from Grants.gov with the successful transmission of their application. </w:t>
      </w:r>
      <w:r w:rsidR="00C657BB">
        <w:rPr>
          <w:rFonts w:asciiTheme="minorHAnsi" w:hAnsiTheme="minorHAnsi"/>
        </w:rPr>
        <w:t xml:space="preserve"> </w:t>
      </w:r>
      <w:r w:rsidRPr="002259FC">
        <w:rPr>
          <w:rFonts w:asciiTheme="minorHAnsi" w:hAnsiTheme="minorHAnsi"/>
        </w:rPr>
        <w:t xml:space="preserve">Applicant AORs will also receive the official </w:t>
      </w:r>
      <w:r w:rsidR="00C657BB">
        <w:rPr>
          <w:rFonts w:asciiTheme="minorHAnsi" w:hAnsiTheme="minorHAnsi"/>
        </w:rPr>
        <w:t>date/time stamp and Grants.gov t</w:t>
      </w:r>
      <w:r w:rsidRPr="002259FC">
        <w:rPr>
          <w:rFonts w:asciiTheme="minorHAnsi" w:hAnsiTheme="minorHAnsi"/>
        </w:rPr>
        <w:t>racking number in an email serving as proof of their timely submission.</w:t>
      </w:r>
    </w:p>
    <w:p w14:paraId="19204272" w14:textId="77777777" w:rsidR="002259FC" w:rsidRDefault="002259FC" w:rsidP="002259FC">
      <w:pPr>
        <w:pStyle w:val="NormalWeb"/>
        <w:shd w:val="clear" w:color="auto" w:fill="FFFFFF"/>
        <w:ind w:left="360"/>
        <w:rPr>
          <w:rFonts w:asciiTheme="minorHAnsi" w:hAnsiTheme="minorHAnsi"/>
        </w:rPr>
      </w:pPr>
    </w:p>
    <w:p w14:paraId="05A1E00A" w14:textId="77777777" w:rsidR="002259FC" w:rsidRPr="002259FC" w:rsidRDefault="002259FC" w:rsidP="000262C8">
      <w:pPr>
        <w:pStyle w:val="NormalWeb"/>
        <w:numPr>
          <w:ilvl w:val="0"/>
          <w:numId w:val="40"/>
        </w:numPr>
        <w:shd w:val="clear" w:color="auto" w:fill="FFFFFF"/>
        <w:ind w:left="360"/>
        <w:rPr>
          <w:rFonts w:asciiTheme="minorHAnsi" w:hAnsiTheme="minorHAnsi"/>
        </w:rPr>
      </w:pPr>
      <w:r>
        <w:rPr>
          <w:rFonts w:asciiTheme="minorHAnsi" w:hAnsiTheme="minorHAnsi"/>
        </w:rPr>
        <w:t xml:space="preserve">When </w:t>
      </w:r>
      <w:r w:rsidR="00C657BB">
        <w:rPr>
          <w:rFonts w:asciiTheme="minorHAnsi" w:hAnsiTheme="minorHAnsi"/>
        </w:rPr>
        <w:t>FNS</w:t>
      </w:r>
      <w:r w:rsidRPr="002259FC">
        <w:rPr>
          <w:rFonts w:asciiTheme="minorHAnsi" w:hAnsiTheme="minorHAnsi"/>
        </w:rPr>
        <w:t xml:space="preserve"> successfully retrieves the application from Grants.gov, and acknowledges the download of submissions, Grants.gov will provide an electronic acknowledgment of receipt of the application to the email address of the applicant with the AOR role.</w:t>
      </w:r>
      <w:r w:rsidR="00C657BB">
        <w:rPr>
          <w:rFonts w:asciiTheme="minorHAnsi" w:hAnsiTheme="minorHAnsi"/>
        </w:rPr>
        <w:t xml:space="preserve"> </w:t>
      </w:r>
      <w:r w:rsidRPr="002259FC">
        <w:rPr>
          <w:rFonts w:asciiTheme="minorHAnsi" w:hAnsiTheme="minorHAnsi"/>
        </w:rPr>
        <w:t xml:space="preserve"> Again, proof of timely submission shall be the official date and time that Grants.gov receives your application. </w:t>
      </w:r>
      <w:r w:rsidR="00C657BB">
        <w:rPr>
          <w:rFonts w:asciiTheme="minorHAnsi" w:hAnsiTheme="minorHAnsi"/>
        </w:rPr>
        <w:t xml:space="preserve"> </w:t>
      </w:r>
      <w:r w:rsidRPr="002259FC">
        <w:rPr>
          <w:rFonts w:asciiTheme="minorHAnsi" w:hAnsiTheme="minorHAnsi"/>
        </w:rPr>
        <w:t xml:space="preserve">Applications received by Grants.gov after the established due date for the program will be considered late and will not be considered for funding by </w:t>
      </w:r>
      <w:r w:rsidR="00C657BB">
        <w:rPr>
          <w:rFonts w:asciiTheme="minorHAnsi" w:hAnsiTheme="minorHAnsi"/>
        </w:rPr>
        <w:t>FNS</w:t>
      </w:r>
      <w:r w:rsidRPr="002259FC">
        <w:rPr>
          <w:rFonts w:asciiTheme="minorHAnsi" w:hAnsiTheme="minorHAnsi"/>
        </w:rPr>
        <w:t>.</w:t>
      </w:r>
    </w:p>
    <w:p w14:paraId="2E1CA432" w14:textId="77777777" w:rsidR="002259FC" w:rsidRDefault="002259FC" w:rsidP="002259FC">
      <w:pPr>
        <w:pStyle w:val="NormalWeb"/>
        <w:shd w:val="clear" w:color="auto" w:fill="FFFFFF"/>
        <w:ind w:left="360"/>
        <w:rPr>
          <w:rFonts w:asciiTheme="minorHAnsi" w:hAnsiTheme="minorHAnsi"/>
        </w:rPr>
      </w:pPr>
    </w:p>
    <w:p w14:paraId="1BD3CD5C" w14:textId="77777777" w:rsidR="007707C0" w:rsidRPr="00C657BB" w:rsidRDefault="002259FC" w:rsidP="00CE2B03">
      <w:pPr>
        <w:pStyle w:val="NormalWeb"/>
        <w:numPr>
          <w:ilvl w:val="0"/>
          <w:numId w:val="40"/>
        </w:numPr>
        <w:shd w:val="clear" w:color="auto" w:fill="FFFFFF"/>
        <w:ind w:left="360"/>
        <w:rPr>
          <w:rFonts w:asciiTheme="minorHAnsi" w:hAnsiTheme="minorHAnsi"/>
        </w:rPr>
      </w:pPr>
      <w:r>
        <w:rPr>
          <w:rFonts w:asciiTheme="minorHAnsi" w:hAnsiTheme="minorHAnsi"/>
        </w:rPr>
        <w:t xml:space="preserve">Applicants </w:t>
      </w:r>
      <w:r w:rsidRPr="002259FC">
        <w:rPr>
          <w:rFonts w:asciiTheme="minorHAnsi" w:hAnsiTheme="minorHAnsi"/>
        </w:rPr>
        <w:t>using slow internet, such as dial-up connections, should be aware that transmission can take some time before Grants.gov receives your application.</w:t>
      </w:r>
      <w:r w:rsidR="00C657BB">
        <w:rPr>
          <w:rFonts w:asciiTheme="minorHAnsi" w:hAnsiTheme="minorHAnsi"/>
        </w:rPr>
        <w:t xml:space="preserve"> </w:t>
      </w:r>
      <w:r w:rsidRPr="002259FC">
        <w:rPr>
          <w:rFonts w:asciiTheme="minorHAnsi" w:hAnsiTheme="minorHAnsi"/>
        </w:rPr>
        <w:t xml:space="preserve"> Again, Grants.gov will provide either an error or a successfully received transmission in the form of an email sent to the applicant with the AOR role. </w:t>
      </w:r>
      <w:r w:rsidR="00C657BB">
        <w:rPr>
          <w:rFonts w:asciiTheme="minorHAnsi" w:hAnsiTheme="minorHAnsi"/>
        </w:rPr>
        <w:t xml:space="preserve"> </w:t>
      </w:r>
      <w:r w:rsidRPr="002259FC">
        <w:rPr>
          <w:rFonts w:asciiTheme="minorHAnsi" w:hAnsiTheme="minorHAnsi"/>
        </w:rPr>
        <w:t xml:space="preserve">The Grants.gov Support Center reports that some applicants end the transmission because they think that nothing is occurring during the transmission process. </w:t>
      </w:r>
      <w:r w:rsidR="00C657BB">
        <w:rPr>
          <w:rFonts w:asciiTheme="minorHAnsi" w:hAnsiTheme="minorHAnsi"/>
        </w:rPr>
        <w:t xml:space="preserve"> </w:t>
      </w:r>
      <w:r w:rsidRPr="002259FC">
        <w:rPr>
          <w:rFonts w:asciiTheme="minorHAnsi" w:hAnsiTheme="minorHAnsi"/>
        </w:rPr>
        <w:t>Please be patient and give the system time to process the application.</w:t>
      </w:r>
    </w:p>
    <w:p w14:paraId="277A08EE" w14:textId="77777777" w:rsidR="0064565E" w:rsidRPr="00DC5832" w:rsidRDefault="0064565E" w:rsidP="00CE2B03">
      <w:pPr>
        <w:spacing w:after="0" w:line="240" w:lineRule="auto"/>
        <w:rPr>
          <w:rFonts w:ascii="Times New Roman" w:hAnsi="Times New Roman" w:cs="Times New Roman"/>
          <w:color w:val="FF0000"/>
          <w:sz w:val="24"/>
          <w:szCs w:val="24"/>
        </w:rPr>
      </w:pPr>
    </w:p>
    <w:p w14:paraId="0FB56962" w14:textId="77777777" w:rsidR="00C657BB" w:rsidRPr="00C657BB" w:rsidRDefault="00D25433" w:rsidP="00D25433">
      <w:pPr>
        <w:pStyle w:val="ListParagraph"/>
        <w:numPr>
          <w:ilvl w:val="0"/>
          <w:numId w:val="35"/>
        </w:numPr>
        <w:spacing w:after="0" w:line="240" w:lineRule="auto"/>
        <w:ind w:left="540" w:hanging="540"/>
        <w:outlineLvl w:val="0"/>
        <w:rPr>
          <w:rFonts w:cs="Times New Roman"/>
          <w:b/>
          <w:color w:val="FF0000"/>
          <w:sz w:val="26"/>
          <w:szCs w:val="26"/>
          <w:u w:val="single"/>
        </w:rPr>
      </w:pPr>
      <w:r w:rsidRPr="00E87D28">
        <w:rPr>
          <w:rFonts w:cs="Times New Roman"/>
          <w:b/>
          <w:color w:val="4F81BD" w:themeColor="accent1"/>
          <w:sz w:val="26"/>
          <w:szCs w:val="26"/>
        </w:rPr>
        <w:t xml:space="preserve">Additional Information on Grants.gov and the Registration Process </w:t>
      </w:r>
    </w:p>
    <w:p w14:paraId="3D987CB0" w14:textId="77777777" w:rsidR="00CE385E" w:rsidRDefault="00CE385E" w:rsidP="00D25433">
      <w:pPr>
        <w:spacing w:after="0" w:line="240" w:lineRule="auto"/>
        <w:outlineLvl w:val="0"/>
        <w:rPr>
          <w:rFonts w:eastAsia="Times New Roman" w:cs="Times New Roman"/>
          <w:color w:val="FF0000"/>
          <w:sz w:val="24"/>
          <w:szCs w:val="24"/>
        </w:rPr>
      </w:pPr>
      <w:r>
        <w:rPr>
          <w:rFonts w:eastAsia="Times New Roman" w:cs="Times New Roman"/>
          <w:b/>
          <w:bCs/>
          <w:color w:val="FF0000"/>
          <w:sz w:val="24"/>
          <w:szCs w:val="24"/>
        </w:rPr>
        <w:t>NOTICE: Special c</w:t>
      </w:r>
      <w:r w:rsidR="00DF4B76" w:rsidRPr="00D25433">
        <w:rPr>
          <w:rFonts w:eastAsia="Times New Roman" w:cs="Times New Roman"/>
          <w:b/>
          <w:bCs/>
          <w:color w:val="FF0000"/>
          <w:sz w:val="24"/>
          <w:szCs w:val="24"/>
        </w:rPr>
        <w:t>haracters</w:t>
      </w:r>
      <w:r>
        <w:rPr>
          <w:rFonts w:eastAsia="Times New Roman" w:cs="Times New Roman"/>
          <w:b/>
          <w:bCs/>
          <w:color w:val="FF0000"/>
          <w:sz w:val="24"/>
          <w:szCs w:val="24"/>
        </w:rPr>
        <w:t xml:space="preserve"> are</w:t>
      </w:r>
      <w:r w:rsidR="00DF4B76" w:rsidRPr="00D25433">
        <w:rPr>
          <w:rFonts w:eastAsia="Times New Roman" w:cs="Times New Roman"/>
          <w:b/>
          <w:bCs/>
          <w:color w:val="FF0000"/>
          <w:sz w:val="24"/>
          <w:szCs w:val="24"/>
        </w:rPr>
        <w:t xml:space="preserve"> not </w:t>
      </w:r>
      <w:r>
        <w:rPr>
          <w:rFonts w:eastAsia="Times New Roman" w:cs="Times New Roman"/>
          <w:b/>
          <w:bCs/>
          <w:color w:val="FF0000"/>
          <w:sz w:val="24"/>
          <w:szCs w:val="24"/>
        </w:rPr>
        <w:t>s</w:t>
      </w:r>
      <w:r w:rsidR="00DF4B76" w:rsidRPr="00D25433">
        <w:rPr>
          <w:rFonts w:eastAsia="Times New Roman" w:cs="Times New Roman"/>
          <w:b/>
          <w:bCs/>
          <w:color w:val="FF0000"/>
          <w:sz w:val="24"/>
          <w:szCs w:val="24"/>
        </w:rPr>
        <w:t>upported</w:t>
      </w:r>
    </w:p>
    <w:p w14:paraId="1DF44C99" w14:textId="77777777" w:rsidR="00DF4B76" w:rsidRDefault="00DF4B76" w:rsidP="00D25433">
      <w:pPr>
        <w:spacing w:after="0" w:line="240" w:lineRule="auto"/>
        <w:outlineLvl w:val="0"/>
        <w:rPr>
          <w:rFonts w:eastAsia="Times New Roman" w:cs="Times New Roman"/>
          <w:sz w:val="24"/>
          <w:szCs w:val="24"/>
        </w:rPr>
      </w:pPr>
      <w:r w:rsidRPr="00D25433">
        <w:rPr>
          <w:rFonts w:eastAsia="Times New Roman" w:cs="Times New Roman"/>
          <w:sz w:val="24"/>
          <w:szCs w:val="24"/>
        </w:rPr>
        <w:t xml:space="preserve">All applicants </w:t>
      </w:r>
      <w:r w:rsidRPr="00D25433">
        <w:rPr>
          <w:rFonts w:eastAsia="Times New Roman" w:cs="Times New Roman"/>
          <w:b/>
          <w:bCs/>
          <w:sz w:val="24"/>
          <w:szCs w:val="24"/>
          <w:u w:val="single"/>
        </w:rPr>
        <w:t>MUST</w:t>
      </w:r>
      <w:r w:rsidR="00C657BB">
        <w:rPr>
          <w:rFonts w:eastAsia="Times New Roman" w:cs="Times New Roman"/>
          <w:sz w:val="24"/>
          <w:szCs w:val="24"/>
        </w:rPr>
        <w:t xml:space="preserve"> follow G</w:t>
      </w:r>
      <w:r w:rsidRPr="00D25433">
        <w:rPr>
          <w:rFonts w:eastAsia="Times New Roman" w:cs="Times New Roman"/>
          <w:sz w:val="24"/>
          <w:szCs w:val="24"/>
        </w:rPr>
        <w:t>rants.gov guidance on file naming conventions.</w:t>
      </w:r>
      <w:r w:rsidR="00C657BB">
        <w:rPr>
          <w:rFonts w:eastAsia="Times New Roman" w:cs="Times New Roman"/>
          <w:sz w:val="24"/>
          <w:szCs w:val="24"/>
        </w:rPr>
        <w:t xml:space="preserve"> </w:t>
      </w:r>
      <w:r w:rsidRPr="00D25433">
        <w:rPr>
          <w:rFonts w:eastAsia="Times New Roman" w:cs="Times New Roman"/>
          <w:sz w:val="24"/>
          <w:szCs w:val="24"/>
        </w:rPr>
        <w:t xml:space="preserve"> To avoid submission issues, please follo</w:t>
      </w:r>
      <w:r w:rsidR="00C657BB">
        <w:rPr>
          <w:rFonts w:eastAsia="Times New Roman" w:cs="Times New Roman"/>
          <w:sz w:val="24"/>
          <w:szCs w:val="24"/>
        </w:rPr>
        <w:t>w the guidance provided in the G</w:t>
      </w:r>
      <w:r w:rsidRPr="00D25433">
        <w:rPr>
          <w:rFonts w:eastAsia="Times New Roman" w:cs="Times New Roman"/>
          <w:sz w:val="24"/>
          <w:szCs w:val="24"/>
        </w:rPr>
        <w:t>rants.gov Frequently Asked Questions (FAQ):</w:t>
      </w:r>
    </w:p>
    <w:p w14:paraId="402B4932" w14:textId="77777777" w:rsidR="00D25433" w:rsidRDefault="00D25433" w:rsidP="00D25433">
      <w:pPr>
        <w:spacing w:after="0" w:line="240" w:lineRule="auto"/>
        <w:outlineLvl w:val="0"/>
        <w:rPr>
          <w:rFonts w:eastAsia="Times New Roman" w:cs="Times New Roman"/>
          <w:sz w:val="24"/>
          <w:szCs w:val="24"/>
        </w:rPr>
      </w:pPr>
    </w:p>
    <w:p w14:paraId="57A3E52B" w14:textId="77777777" w:rsidR="005861B4" w:rsidRPr="005861B4" w:rsidRDefault="00D25433" w:rsidP="000262C8">
      <w:pPr>
        <w:pStyle w:val="NormalWeb"/>
        <w:numPr>
          <w:ilvl w:val="0"/>
          <w:numId w:val="41"/>
        </w:numPr>
        <w:shd w:val="clear" w:color="auto" w:fill="FFFFFF"/>
        <w:ind w:left="360"/>
        <w:rPr>
          <w:rFonts w:asciiTheme="minorHAnsi" w:hAnsiTheme="minorHAnsi"/>
        </w:rPr>
      </w:pPr>
      <w:r>
        <w:rPr>
          <w:rFonts w:asciiTheme="minorHAnsi" w:hAnsiTheme="minorHAnsi"/>
          <w:b/>
        </w:rPr>
        <w:t xml:space="preserve">Are there restrictions on file names for </w:t>
      </w:r>
      <w:r w:rsidRPr="00D25433">
        <w:rPr>
          <w:rFonts w:asciiTheme="minorHAnsi" w:hAnsiTheme="minorHAnsi"/>
          <w:b/>
        </w:rPr>
        <w:t>any attachment I include with my application package?</w:t>
      </w:r>
    </w:p>
    <w:p w14:paraId="459B92F0" w14:textId="77777777" w:rsidR="005861B4" w:rsidRPr="00C657BB" w:rsidRDefault="005861B4" w:rsidP="000262C8">
      <w:pPr>
        <w:pStyle w:val="NormalWeb"/>
        <w:numPr>
          <w:ilvl w:val="0"/>
          <w:numId w:val="43"/>
        </w:numPr>
        <w:shd w:val="clear" w:color="auto" w:fill="FFFFFF"/>
        <w:rPr>
          <w:rFonts w:asciiTheme="minorHAnsi" w:hAnsiTheme="minorHAnsi"/>
        </w:rPr>
      </w:pPr>
      <w:r w:rsidRPr="00C657BB">
        <w:rPr>
          <w:rFonts w:asciiTheme="minorHAnsi" w:hAnsiTheme="minorHAnsi"/>
        </w:rPr>
        <w:t>File attachment names longer than approximately 50 characters can cause problems processing packages.</w:t>
      </w:r>
      <w:r w:rsidR="00C657BB">
        <w:rPr>
          <w:rFonts w:asciiTheme="minorHAnsi" w:hAnsiTheme="minorHAnsi"/>
        </w:rPr>
        <w:t xml:space="preserve"> </w:t>
      </w:r>
      <w:r w:rsidRPr="00C657BB">
        <w:rPr>
          <w:rFonts w:asciiTheme="minorHAnsi" w:hAnsiTheme="minorHAnsi"/>
        </w:rPr>
        <w:t xml:space="preserve"> Please limit file attachment names.</w:t>
      </w:r>
      <w:r w:rsidR="00C657BB">
        <w:rPr>
          <w:rFonts w:asciiTheme="minorHAnsi" w:hAnsiTheme="minorHAnsi"/>
        </w:rPr>
        <w:t xml:space="preserve"> </w:t>
      </w:r>
      <w:r w:rsidRPr="00C657BB">
        <w:rPr>
          <w:rFonts w:asciiTheme="minorHAnsi" w:hAnsiTheme="minorHAnsi"/>
        </w:rPr>
        <w:t xml:space="preserve"> Also, do not use any special characters (example: &amp;,–,*,%,/,#’, -), this includes periods (.), spacing followed by a dash in the file and for word separation, use underscore (example: Attached_File.pdf) in naming the attachments. </w:t>
      </w:r>
      <w:r w:rsidR="00C657BB">
        <w:rPr>
          <w:rFonts w:asciiTheme="minorHAnsi" w:hAnsiTheme="minorHAnsi"/>
        </w:rPr>
        <w:t xml:space="preserve"> </w:t>
      </w:r>
      <w:r w:rsidRPr="00C657BB">
        <w:rPr>
          <w:rFonts w:asciiTheme="minorHAnsi" w:hAnsiTheme="minorHAnsi"/>
        </w:rPr>
        <w:t>Please note that if these guidelines are not followed, your application will be rejected.</w:t>
      </w:r>
      <w:r w:rsidR="00C657BB">
        <w:rPr>
          <w:rFonts w:asciiTheme="minorHAnsi" w:hAnsiTheme="minorHAnsi"/>
        </w:rPr>
        <w:t xml:space="preserve"> </w:t>
      </w:r>
      <w:r w:rsidRPr="00C657BB">
        <w:rPr>
          <w:rFonts w:asciiTheme="minorHAnsi" w:hAnsiTheme="minorHAnsi"/>
        </w:rPr>
        <w:t xml:space="preserve"> FNS will not accept any application rejected from </w:t>
      </w:r>
      <w:hyperlink r:id="rId37" w:history="1">
        <w:r w:rsidRPr="00C657BB">
          <w:rPr>
            <w:rStyle w:val="Hyperlink"/>
            <w:rFonts w:asciiTheme="minorHAnsi" w:hAnsiTheme="minorHAnsi"/>
          </w:rPr>
          <w:t>www.grants.gov</w:t>
        </w:r>
      </w:hyperlink>
      <w:r w:rsidRPr="00C657BB">
        <w:rPr>
          <w:rFonts w:asciiTheme="minorHAnsi" w:hAnsiTheme="minorHAnsi"/>
        </w:rPr>
        <w:t xml:space="preserve"> portal due to incorrect naming conventions.</w:t>
      </w:r>
    </w:p>
    <w:p w14:paraId="7C60E5BD" w14:textId="77777777" w:rsidR="005861B4" w:rsidRPr="005861B4" w:rsidRDefault="005861B4" w:rsidP="00C657BB">
      <w:pPr>
        <w:pStyle w:val="NormalWeb"/>
        <w:shd w:val="clear" w:color="auto" w:fill="FFFFFF"/>
        <w:rPr>
          <w:rFonts w:asciiTheme="minorHAnsi" w:hAnsiTheme="minorHAnsi"/>
        </w:rPr>
      </w:pPr>
    </w:p>
    <w:p w14:paraId="2C5A7AB9" w14:textId="77777777" w:rsidR="005861B4" w:rsidRPr="005861B4" w:rsidRDefault="005861B4" w:rsidP="000262C8">
      <w:pPr>
        <w:pStyle w:val="NormalWeb"/>
        <w:numPr>
          <w:ilvl w:val="0"/>
          <w:numId w:val="41"/>
        </w:numPr>
        <w:shd w:val="clear" w:color="auto" w:fill="FFFFFF"/>
        <w:ind w:left="360"/>
        <w:rPr>
          <w:rFonts w:asciiTheme="minorHAnsi" w:hAnsiTheme="minorHAnsi"/>
          <w:b/>
          <w:bCs/>
        </w:rPr>
      </w:pPr>
      <w:r w:rsidRPr="005861B4">
        <w:rPr>
          <w:rFonts w:asciiTheme="minorHAnsi" w:hAnsiTheme="minorHAnsi"/>
          <w:b/>
          <w:bCs/>
        </w:rPr>
        <w:t xml:space="preserve">Additional information and applicant resources is available at:  </w:t>
      </w:r>
      <w:hyperlink r:id="rId38" w:history="1">
        <w:r w:rsidRPr="005861B4">
          <w:rPr>
            <w:rStyle w:val="Hyperlink"/>
            <w:rFonts w:asciiTheme="minorHAnsi" w:hAnsiTheme="minorHAnsi"/>
            <w:b/>
            <w:bCs/>
          </w:rPr>
          <w:t>https://www.grants.gov/web/grants/applicants/workspace-overview.html</w:t>
        </w:r>
      </w:hyperlink>
    </w:p>
    <w:p w14:paraId="2622D6D0" w14:textId="77777777" w:rsidR="00AC5E11" w:rsidRDefault="00AC5E11" w:rsidP="00DF4B76">
      <w:pPr>
        <w:spacing w:after="0" w:line="240" w:lineRule="auto"/>
        <w:rPr>
          <w:rFonts w:ascii="Times New Roman" w:hAnsi="Times New Roman" w:cs="Times New Roman"/>
          <w:sz w:val="24"/>
          <w:szCs w:val="24"/>
        </w:rPr>
      </w:pPr>
    </w:p>
    <w:p w14:paraId="29194963" w14:textId="77777777" w:rsidR="00CB35CE" w:rsidRPr="00E87D28" w:rsidRDefault="00E87D28" w:rsidP="00CB35CE">
      <w:pPr>
        <w:pStyle w:val="ListParagraph"/>
        <w:numPr>
          <w:ilvl w:val="0"/>
          <w:numId w:val="2"/>
        </w:numPr>
        <w:spacing w:after="0" w:line="240" w:lineRule="auto"/>
        <w:rPr>
          <w:rFonts w:cs="Times New Roman"/>
          <w:b/>
          <w:color w:val="FF0000"/>
          <w:sz w:val="28"/>
          <w:szCs w:val="24"/>
        </w:rPr>
      </w:pPr>
      <w:r w:rsidRPr="00E87D28">
        <w:rPr>
          <w:rFonts w:cs="Times New Roman"/>
          <w:b/>
          <w:color w:val="FF0000"/>
          <w:sz w:val="28"/>
          <w:szCs w:val="24"/>
        </w:rPr>
        <w:t xml:space="preserve">APPLICATION REVIEW INFORMATION </w:t>
      </w:r>
    </w:p>
    <w:p w14:paraId="4A2128E4" w14:textId="77777777" w:rsidR="00ED2DE1" w:rsidRDefault="00ED2DE1" w:rsidP="00ED2DE1">
      <w:pPr>
        <w:spacing w:after="0" w:line="240" w:lineRule="auto"/>
        <w:rPr>
          <w:rFonts w:ascii="Times New Roman" w:hAnsi="Times New Roman" w:cs="Times New Roman"/>
          <w:color w:val="FF0000"/>
          <w:sz w:val="24"/>
          <w:szCs w:val="24"/>
        </w:rPr>
      </w:pPr>
    </w:p>
    <w:p w14:paraId="752A8911" w14:textId="77777777" w:rsidR="0071403A" w:rsidRPr="00E87D28" w:rsidRDefault="0071403A" w:rsidP="000262C8">
      <w:pPr>
        <w:pStyle w:val="ListParagraph"/>
        <w:numPr>
          <w:ilvl w:val="0"/>
          <w:numId w:val="44"/>
        </w:numPr>
        <w:spacing w:after="0" w:line="240" w:lineRule="auto"/>
        <w:ind w:left="360"/>
        <w:rPr>
          <w:rFonts w:ascii="Times New Roman" w:hAnsi="Times New Roman" w:cs="Times New Roman"/>
          <w:color w:val="FF0000"/>
          <w:sz w:val="26"/>
          <w:szCs w:val="26"/>
        </w:rPr>
      </w:pPr>
      <w:r w:rsidRPr="00E87D28">
        <w:rPr>
          <w:rFonts w:cs="Times New Roman"/>
          <w:b/>
          <w:color w:val="4F81BD" w:themeColor="accent1"/>
          <w:sz w:val="26"/>
          <w:szCs w:val="26"/>
        </w:rPr>
        <w:t>Review Criteria</w:t>
      </w:r>
    </w:p>
    <w:p w14:paraId="7BD953FF" w14:textId="00BF0884" w:rsidR="0071403A" w:rsidRDefault="00AF1C99" w:rsidP="0071403A">
      <w:pPr>
        <w:spacing w:after="0" w:line="240" w:lineRule="auto"/>
        <w:outlineLvl w:val="0"/>
        <w:rPr>
          <w:rFonts w:cs="Times New Roman"/>
          <w:sz w:val="24"/>
          <w:szCs w:val="24"/>
        </w:rPr>
      </w:pPr>
      <w:r w:rsidRPr="00AF1C99">
        <w:rPr>
          <w:rFonts w:cs="Times New Roman"/>
          <w:sz w:val="24"/>
          <w:szCs w:val="24"/>
        </w:rPr>
        <w:t xml:space="preserve">FNS will pre-screen all applications to ensure the applicants are eligible entities and are in compliance with all Program regulations.  </w:t>
      </w:r>
    </w:p>
    <w:p w14:paraId="5B786388" w14:textId="77777777" w:rsidR="005B64A8" w:rsidRPr="0071403A" w:rsidRDefault="005B64A8" w:rsidP="0071403A">
      <w:pPr>
        <w:spacing w:after="0" w:line="240" w:lineRule="auto"/>
        <w:outlineLvl w:val="0"/>
        <w:rPr>
          <w:rFonts w:cs="Times New Roman"/>
          <w:b/>
          <w:sz w:val="24"/>
          <w:szCs w:val="24"/>
        </w:rPr>
      </w:pPr>
    </w:p>
    <w:p w14:paraId="348F4906" w14:textId="77777777" w:rsidR="0071403A" w:rsidRPr="00E87D28" w:rsidRDefault="0071403A" w:rsidP="005B64A8">
      <w:pPr>
        <w:spacing w:after="0" w:line="240" w:lineRule="auto"/>
        <w:outlineLvl w:val="0"/>
        <w:rPr>
          <w:rFonts w:cs="Times New Roman"/>
          <w:sz w:val="24"/>
          <w:szCs w:val="24"/>
        </w:rPr>
      </w:pPr>
      <w:r w:rsidRPr="00E87D28">
        <w:rPr>
          <w:rFonts w:cs="Times New Roman"/>
          <w:sz w:val="24"/>
          <w:szCs w:val="24"/>
        </w:rPr>
        <w:t xml:space="preserve">Follow </w:t>
      </w:r>
      <w:r w:rsidRPr="00E87D28">
        <w:rPr>
          <w:rFonts w:cs="Times New Roman"/>
          <w:b/>
          <w:sz w:val="24"/>
          <w:szCs w:val="24"/>
        </w:rPr>
        <w:t>all</w:t>
      </w:r>
      <w:r w:rsidRPr="00E87D28">
        <w:rPr>
          <w:rFonts w:cs="Times New Roman"/>
          <w:sz w:val="24"/>
          <w:szCs w:val="24"/>
        </w:rPr>
        <w:t xml:space="preserve"> directions in Attachment A to document your project and budget requests. </w:t>
      </w:r>
    </w:p>
    <w:p w14:paraId="77F1453E" w14:textId="77777777" w:rsidR="0071403A" w:rsidRDefault="0071403A" w:rsidP="0071403A">
      <w:pPr>
        <w:spacing w:after="0" w:line="240" w:lineRule="auto"/>
        <w:rPr>
          <w:rFonts w:ascii="Times New Roman" w:hAnsi="Times New Roman" w:cs="Times New Roman"/>
          <w:color w:val="FF0000"/>
          <w:sz w:val="24"/>
          <w:szCs w:val="24"/>
        </w:rPr>
      </w:pPr>
    </w:p>
    <w:p w14:paraId="7DFA4219" w14:textId="77777777" w:rsidR="0071403A" w:rsidRPr="00E87D28" w:rsidRDefault="0071403A" w:rsidP="000262C8">
      <w:pPr>
        <w:pStyle w:val="ListParagraph"/>
        <w:numPr>
          <w:ilvl w:val="0"/>
          <w:numId w:val="44"/>
        </w:numPr>
        <w:spacing w:after="0" w:line="240" w:lineRule="auto"/>
        <w:ind w:left="360"/>
        <w:rPr>
          <w:rFonts w:ascii="Times New Roman" w:hAnsi="Times New Roman" w:cs="Times New Roman"/>
          <w:color w:val="FF0000"/>
          <w:sz w:val="26"/>
          <w:szCs w:val="26"/>
        </w:rPr>
      </w:pPr>
      <w:r w:rsidRPr="00E87D28">
        <w:rPr>
          <w:rFonts w:cs="Times New Roman"/>
          <w:b/>
          <w:color w:val="4F81BD" w:themeColor="accent1"/>
          <w:sz w:val="26"/>
          <w:szCs w:val="26"/>
        </w:rPr>
        <w:t>Review and Selection Process</w:t>
      </w:r>
    </w:p>
    <w:p w14:paraId="04C6AC8D" w14:textId="77777777" w:rsidR="0071403A" w:rsidRPr="0071403A" w:rsidRDefault="0071403A" w:rsidP="0071403A">
      <w:pPr>
        <w:spacing w:after="0" w:line="240" w:lineRule="auto"/>
        <w:contextualSpacing/>
        <w:outlineLvl w:val="0"/>
        <w:rPr>
          <w:rFonts w:cs="Times New Roman"/>
          <w:bCs/>
          <w:sz w:val="24"/>
          <w:szCs w:val="24"/>
        </w:rPr>
      </w:pPr>
      <w:r w:rsidRPr="0071403A">
        <w:rPr>
          <w:rFonts w:cs="Times New Roman"/>
          <w:sz w:val="24"/>
          <w:szCs w:val="24"/>
        </w:rPr>
        <w:t>Following the initial screening pr</w:t>
      </w:r>
      <w:r w:rsidR="00912ACE">
        <w:rPr>
          <w:rFonts w:cs="Times New Roman"/>
          <w:sz w:val="24"/>
          <w:szCs w:val="24"/>
        </w:rPr>
        <w:t xml:space="preserve">ocess, FNS will assemble a </w:t>
      </w:r>
      <w:r w:rsidRPr="0071403A">
        <w:rPr>
          <w:rFonts w:cs="Times New Roman"/>
          <w:sz w:val="24"/>
          <w:szCs w:val="24"/>
        </w:rPr>
        <w:t>panel group to review and determine the technical merits</w:t>
      </w:r>
      <w:r w:rsidR="00912ACE">
        <w:rPr>
          <w:rFonts w:cs="Times New Roman"/>
          <w:sz w:val="24"/>
          <w:szCs w:val="24"/>
        </w:rPr>
        <w:t xml:space="preserve"> of each application.  The </w:t>
      </w:r>
      <w:r w:rsidRPr="0071403A">
        <w:rPr>
          <w:rFonts w:cs="Times New Roman"/>
          <w:sz w:val="24"/>
          <w:szCs w:val="24"/>
        </w:rPr>
        <w:t>panel will evaluate the proposals based on how well they address the required application components and array the applications from hig</w:t>
      </w:r>
      <w:r w:rsidR="00912ACE">
        <w:rPr>
          <w:rFonts w:cs="Times New Roman"/>
          <w:sz w:val="24"/>
          <w:szCs w:val="24"/>
        </w:rPr>
        <w:t xml:space="preserve">hest to lowest score.  The </w:t>
      </w:r>
      <w:r w:rsidRPr="0071403A">
        <w:rPr>
          <w:rFonts w:cs="Times New Roman"/>
          <w:sz w:val="24"/>
          <w:szCs w:val="24"/>
        </w:rPr>
        <w:t xml:space="preserve">panel members will recommend applications for consideration for a grant award based on the evaluation scoring.  </w:t>
      </w:r>
      <w:r w:rsidRPr="0071403A">
        <w:rPr>
          <w:rFonts w:cs="Times New Roman"/>
          <w:sz w:val="24"/>
          <w:szCs w:val="24"/>
          <w:shd w:val="clear" w:color="auto" w:fill="FFFFFF" w:themeFill="background1"/>
        </w:rPr>
        <w:t xml:space="preserve">The selecting official reserves the right to accept the panel’s recommendation or to select an application for funding out of order to meet agency priorities, program balance, geographical representation, or project diversity.  </w:t>
      </w:r>
      <w:r w:rsidRPr="0071403A">
        <w:rPr>
          <w:rFonts w:cs="Times New Roman"/>
          <w:bCs/>
          <w:sz w:val="24"/>
          <w:szCs w:val="24"/>
        </w:rPr>
        <w:t xml:space="preserve">FNS reserves the right to use this solicitation and competition to award additional grants in the next fiscal year should additional funds be made available.  FNS reserves the right to fund any submitted grant project, in totality or in part.  </w:t>
      </w:r>
    </w:p>
    <w:p w14:paraId="54D64D40" w14:textId="77777777" w:rsidR="0071403A" w:rsidRPr="0071403A" w:rsidRDefault="0071403A" w:rsidP="0071403A">
      <w:pPr>
        <w:spacing w:after="0" w:line="240" w:lineRule="auto"/>
        <w:contextualSpacing/>
        <w:outlineLvl w:val="0"/>
        <w:rPr>
          <w:rFonts w:cs="Times New Roman"/>
          <w:bCs/>
          <w:sz w:val="24"/>
          <w:szCs w:val="24"/>
        </w:rPr>
      </w:pPr>
    </w:p>
    <w:p w14:paraId="3C5E7AA6" w14:textId="77777777" w:rsidR="0071403A" w:rsidRPr="0071403A" w:rsidRDefault="0071403A" w:rsidP="0071403A">
      <w:pPr>
        <w:spacing w:after="0" w:line="240" w:lineRule="auto"/>
        <w:contextualSpacing/>
        <w:outlineLvl w:val="0"/>
        <w:rPr>
          <w:rFonts w:cs="Times New Roman"/>
          <w:bCs/>
          <w:sz w:val="24"/>
          <w:szCs w:val="24"/>
        </w:rPr>
      </w:pPr>
      <w:r w:rsidRPr="0071403A">
        <w:rPr>
          <w:rFonts w:cs="Times New Roman"/>
          <w:b/>
          <w:bCs/>
          <w:sz w:val="24"/>
          <w:szCs w:val="24"/>
        </w:rPr>
        <w:t xml:space="preserve">NOTE: </w:t>
      </w:r>
      <w:r w:rsidRPr="0071403A">
        <w:rPr>
          <w:rFonts w:cs="Times New Roman"/>
          <w:bCs/>
          <w:sz w:val="24"/>
          <w:szCs w:val="24"/>
        </w:rPr>
        <w:t>If a discrepancy exists between the total funding request (submitted on SF-424,</w:t>
      </w:r>
    </w:p>
    <w:p w14:paraId="0F940973" w14:textId="77777777" w:rsidR="0071403A" w:rsidRPr="0071403A" w:rsidRDefault="0071403A" w:rsidP="0071403A">
      <w:pPr>
        <w:spacing w:after="0" w:line="240" w:lineRule="auto"/>
        <w:contextualSpacing/>
        <w:outlineLvl w:val="0"/>
        <w:rPr>
          <w:rFonts w:cs="Times New Roman"/>
          <w:bCs/>
          <w:sz w:val="24"/>
          <w:szCs w:val="24"/>
        </w:rPr>
      </w:pPr>
      <w:r w:rsidRPr="0071403A">
        <w:rPr>
          <w:rFonts w:cs="Times New Roman"/>
          <w:bCs/>
          <w:sz w:val="24"/>
          <w:szCs w:val="24"/>
        </w:rPr>
        <w:t xml:space="preserve">SF-424A, and budget or budget narrative) within the application package in response to this solicitation, FNS will </w:t>
      </w:r>
      <w:r w:rsidRPr="0071403A">
        <w:rPr>
          <w:rFonts w:cs="Times New Roman"/>
          <w:bCs/>
          <w:sz w:val="24"/>
          <w:szCs w:val="24"/>
          <w:u w:val="single"/>
        </w:rPr>
        <w:t>only</w:t>
      </w:r>
      <w:r w:rsidRPr="0071403A">
        <w:rPr>
          <w:rFonts w:cs="Times New Roman"/>
          <w:bCs/>
          <w:sz w:val="24"/>
          <w:szCs w:val="24"/>
        </w:rPr>
        <w:t xml:space="preserve"> consider and evaluate the estimated funding request contained on SF-424. </w:t>
      </w:r>
    </w:p>
    <w:p w14:paraId="59946EA9" w14:textId="77777777" w:rsidR="00FC4403" w:rsidRPr="0071403A" w:rsidRDefault="00FC4403" w:rsidP="0071403A">
      <w:pPr>
        <w:spacing w:after="0" w:line="240" w:lineRule="auto"/>
        <w:contextualSpacing/>
        <w:outlineLvl w:val="0"/>
        <w:rPr>
          <w:rFonts w:cs="Times New Roman"/>
          <w:bCs/>
          <w:sz w:val="24"/>
          <w:szCs w:val="24"/>
        </w:rPr>
      </w:pPr>
    </w:p>
    <w:p w14:paraId="15521907" w14:textId="77777777" w:rsidR="000262C8" w:rsidRPr="00E87D28" w:rsidRDefault="000262C8" w:rsidP="000262C8">
      <w:pPr>
        <w:pStyle w:val="ListParagraph"/>
        <w:numPr>
          <w:ilvl w:val="0"/>
          <w:numId w:val="44"/>
        </w:numPr>
        <w:spacing w:after="0" w:line="240" w:lineRule="auto"/>
        <w:ind w:left="360"/>
        <w:rPr>
          <w:rFonts w:ascii="Times New Roman" w:hAnsi="Times New Roman" w:cs="Times New Roman"/>
          <w:color w:val="FF0000"/>
          <w:sz w:val="26"/>
          <w:szCs w:val="26"/>
        </w:rPr>
      </w:pPr>
      <w:r w:rsidRPr="00E87D28">
        <w:rPr>
          <w:rFonts w:cs="Times New Roman"/>
          <w:b/>
          <w:color w:val="4F81BD" w:themeColor="accent1"/>
          <w:sz w:val="26"/>
          <w:szCs w:val="26"/>
        </w:rPr>
        <w:t>Anticipated Announcement Date</w:t>
      </w:r>
    </w:p>
    <w:p w14:paraId="0996D2A0" w14:textId="1D8DFD19" w:rsidR="0071403A" w:rsidRPr="000262C8" w:rsidRDefault="0071403A" w:rsidP="0071403A">
      <w:pPr>
        <w:spacing w:after="0" w:line="240" w:lineRule="auto"/>
        <w:rPr>
          <w:rFonts w:cs="Times New Roman"/>
          <w:sz w:val="24"/>
          <w:szCs w:val="24"/>
        </w:rPr>
      </w:pPr>
      <w:r w:rsidRPr="000262C8">
        <w:rPr>
          <w:rFonts w:cs="Times New Roman"/>
          <w:sz w:val="24"/>
          <w:szCs w:val="24"/>
        </w:rPr>
        <w:t xml:space="preserve">FNS anticipates notifying participants of awards in </w:t>
      </w:r>
      <w:r w:rsidR="004A0C73">
        <w:rPr>
          <w:rFonts w:cs="Times New Roman"/>
          <w:sz w:val="24"/>
          <w:szCs w:val="24"/>
        </w:rPr>
        <w:t>XXXX</w:t>
      </w:r>
      <w:r w:rsidR="004A0C73" w:rsidRPr="00955362">
        <w:rPr>
          <w:rFonts w:cs="Times New Roman"/>
          <w:sz w:val="24"/>
          <w:szCs w:val="24"/>
        </w:rPr>
        <w:t xml:space="preserve"> </w:t>
      </w:r>
      <w:r w:rsidR="004A0C73">
        <w:rPr>
          <w:rFonts w:cs="Times New Roman"/>
          <w:sz w:val="24"/>
          <w:szCs w:val="24"/>
        </w:rPr>
        <w:t>20XX</w:t>
      </w:r>
      <w:r w:rsidR="00DA328C">
        <w:rPr>
          <w:rFonts w:cs="Times New Roman"/>
          <w:sz w:val="24"/>
          <w:szCs w:val="24"/>
        </w:rPr>
        <w:t>.</w:t>
      </w:r>
    </w:p>
    <w:p w14:paraId="7A1AF6A0" w14:textId="26FDCD18" w:rsidR="0071403A" w:rsidRDefault="0071403A" w:rsidP="0071403A">
      <w:pPr>
        <w:spacing w:after="0" w:line="240" w:lineRule="auto"/>
        <w:rPr>
          <w:rFonts w:ascii="Times New Roman" w:hAnsi="Times New Roman" w:cs="Times New Roman"/>
          <w:color w:val="FF0000"/>
          <w:sz w:val="24"/>
          <w:szCs w:val="24"/>
        </w:rPr>
      </w:pPr>
    </w:p>
    <w:p w14:paraId="71B1E676" w14:textId="19C703E3" w:rsidR="00FC4403" w:rsidRDefault="00FC4403" w:rsidP="0071403A">
      <w:pPr>
        <w:spacing w:after="0" w:line="240" w:lineRule="auto"/>
        <w:rPr>
          <w:rFonts w:ascii="Times New Roman" w:hAnsi="Times New Roman" w:cs="Times New Roman"/>
          <w:color w:val="FF0000"/>
          <w:sz w:val="24"/>
          <w:szCs w:val="24"/>
        </w:rPr>
      </w:pPr>
    </w:p>
    <w:p w14:paraId="02ECE1AD" w14:textId="75AC343D" w:rsidR="00FC4403" w:rsidRDefault="00FC4403" w:rsidP="0071403A">
      <w:pPr>
        <w:spacing w:after="0" w:line="240" w:lineRule="auto"/>
        <w:rPr>
          <w:rFonts w:ascii="Times New Roman" w:hAnsi="Times New Roman" w:cs="Times New Roman"/>
          <w:color w:val="FF0000"/>
          <w:sz w:val="24"/>
          <w:szCs w:val="24"/>
        </w:rPr>
      </w:pPr>
    </w:p>
    <w:p w14:paraId="6A5D0510" w14:textId="77777777" w:rsidR="00FC4403" w:rsidRDefault="00FC4403" w:rsidP="0071403A">
      <w:pPr>
        <w:spacing w:after="0" w:line="240" w:lineRule="auto"/>
        <w:rPr>
          <w:rFonts w:ascii="Times New Roman" w:hAnsi="Times New Roman" w:cs="Times New Roman"/>
          <w:color w:val="FF0000"/>
          <w:sz w:val="24"/>
          <w:szCs w:val="24"/>
        </w:rPr>
      </w:pPr>
    </w:p>
    <w:p w14:paraId="7774424C" w14:textId="77777777" w:rsidR="0071403A" w:rsidRPr="00E87D28" w:rsidRDefault="0071403A" w:rsidP="000262C8">
      <w:pPr>
        <w:pStyle w:val="ListParagraph"/>
        <w:numPr>
          <w:ilvl w:val="0"/>
          <w:numId w:val="44"/>
        </w:numPr>
        <w:spacing w:after="0" w:line="240" w:lineRule="auto"/>
        <w:ind w:left="360"/>
        <w:rPr>
          <w:rFonts w:ascii="Times New Roman" w:hAnsi="Times New Roman" w:cs="Times New Roman"/>
          <w:color w:val="FF0000"/>
          <w:sz w:val="26"/>
          <w:szCs w:val="26"/>
        </w:rPr>
      </w:pPr>
      <w:r w:rsidRPr="00E87D28">
        <w:rPr>
          <w:rFonts w:cs="Times New Roman"/>
          <w:b/>
          <w:color w:val="4F81BD" w:themeColor="accent1"/>
          <w:sz w:val="26"/>
          <w:szCs w:val="26"/>
        </w:rPr>
        <w:t xml:space="preserve">Evaluation Factors and Criteria </w:t>
      </w:r>
    </w:p>
    <w:p w14:paraId="42204649" w14:textId="77777777" w:rsidR="0071403A" w:rsidRPr="0071403A" w:rsidRDefault="0071403A" w:rsidP="0071403A">
      <w:pPr>
        <w:spacing w:after="0" w:line="240" w:lineRule="auto"/>
        <w:outlineLvl w:val="0"/>
        <w:rPr>
          <w:rFonts w:cs="Times New Roman"/>
          <w:b/>
          <w:sz w:val="24"/>
          <w:szCs w:val="24"/>
        </w:rPr>
      </w:pPr>
      <w:r w:rsidRPr="0071403A">
        <w:rPr>
          <w:rFonts w:cs="Times New Roman"/>
          <w:sz w:val="24"/>
          <w:szCs w:val="24"/>
        </w:rPr>
        <w:t>The following selection criteria will be used to evaluate applications for this RFA</w:t>
      </w:r>
    </w:p>
    <w:p w14:paraId="6B352EEA" w14:textId="77777777" w:rsidR="0071403A" w:rsidRDefault="0071403A" w:rsidP="0071403A">
      <w:pPr>
        <w:spacing w:after="0" w:line="240" w:lineRule="auto"/>
        <w:rPr>
          <w:rFonts w:ascii="Times New Roman" w:hAnsi="Times New Roman" w:cs="Times New Roman"/>
          <w:color w:val="FF0000"/>
          <w:sz w:val="24"/>
          <w:szCs w:val="24"/>
        </w:rPr>
      </w:pPr>
    </w:p>
    <w:p w14:paraId="7255C363" w14:textId="77777777" w:rsidR="0071403A" w:rsidRDefault="0071403A" w:rsidP="000262C8">
      <w:pPr>
        <w:pStyle w:val="NormalWeb"/>
        <w:numPr>
          <w:ilvl w:val="0"/>
          <w:numId w:val="46"/>
        </w:numPr>
        <w:shd w:val="clear" w:color="auto" w:fill="FFFFFF"/>
        <w:ind w:left="360"/>
        <w:rPr>
          <w:rFonts w:asciiTheme="minorHAnsi" w:hAnsiTheme="minorHAnsi"/>
        </w:rPr>
      </w:pPr>
      <w:r>
        <w:rPr>
          <w:rFonts w:asciiTheme="minorHAnsi" w:hAnsiTheme="minorHAnsi"/>
          <w:b/>
        </w:rPr>
        <w:t>Project Design and Implementation (40 points)</w:t>
      </w:r>
    </w:p>
    <w:p w14:paraId="5F359AE2" w14:textId="77777777" w:rsidR="0071403A" w:rsidRPr="0071403A" w:rsidRDefault="0071403A" w:rsidP="000262C8">
      <w:pPr>
        <w:pStyle w:val="NormalWeb"/>
        <w:numPr>
          <w:ilvl w:val="1"/>
          <w:numId w:val="46"/>
        </w:numPr>
        <w:shd w:val="clear" w:color="auto" w:fill="FFFFFF"/>
        <w:ind w:left="1526"/>
        <w:rPr>
          <w:rFonts w:asciiTheme="minorHAnsi" w:hAnsiTheme="minorHAnsi"/>
        </w:rPr>
      </w:pPr>
      <w:r>
        <w:rPr>
          <w:rFonts w:asciiTheme="minorHAnsi" w:hAnsiTheme="minorHAnsi"/>
        </w:rPr>
        <w:t>The</w:t>
      </w:r>
      <w:r w:rsidRPr="0071403A">
        <w:t xml:space="preserve"> </w:t>
      </w:r>
      <w:r w:rsidRPr="0071403A">
        <w:rPr>
          <w:rFonts w:asciiTheme="minorHAnsi" w:hAnsiTheme="minorHAnsi"/>
        </w:rPr>
        <w:t>project goal or goals are clearly identified and appropriate for the proposed project.  The applicant followed directions in the RFA for selecting goal or goals, activities, and timeline.  Activities are reasonable and appropriate for proposed goal or goals;</w:t>
      </w:r>
    </w:p>
    <w:p w14:paraId="2683BBED" w14:textId="77777777" w:rsidR="0071403A" w:rsidRDefault="0071403A" w:rsidP="000262C8">
      <w:pPr>
        <w:pStyle w:val="ListParagraph"/>
        <w:numPr>
          <w:ilvl w:val="1"/>
          <w:numId w:val="46"/>
        </w:numPr>
        <w:spacing w:after="0" w:line="240" w:lineRule="auto"/>
        <w:ind w:left="1526"/>
        <w:rPr>
          <w:rFonts w:eastAsia="Times New Roman" w:cs="Times New Roman"/>
          <w:color w:val="000000"/>
          <w:sz w:val="24"/>
          <w:szCs w:val="24"/>
        </w:rPr>
      </w:pPr>
      <w:r w:rsidRPr="0071403A">
        <w:rPr>
          <w:sz w:val="24"/>
          <w:szCs w:val="24"/>
        </w:rPr>
        <w:t xml:space="preserve">Timeline </w:t>
      </w:r>
      <w:r w:rsidRPr="0071403A">
        <w:rPr>
          <w:rFonts w:eastAsia="Times New Roman" w:cs="Times New Roman"/>
          <w:color w:val="000000"/>
          <w:sz w:val="24"/>
          <w:szCs w:val="24"/>
        </w:rPr>
        <w:t xml:space="preserve">appears reasonable and feasible given proposed activities. </w:t>
      </w:r>
      <w:r w:rsidR="00573BCF">
        <w:rPr>
          <w:rFonts w:eastAsia="Times New Roman" w:cs="Times New Roman"/>
          <w:color w:val="000000"/>
          <w:sz w:val="24"/>
          <w:szCs w:val="24"/>
        </w:rPr>
        <w:t xml:space="preserve"> </w:t>
      </w:r>
      <w:r w:rsidRPr="0071403A">
        <w:rPr>
          <w:rFonts w:eastAsia="Times New Roman" w:cs="Times New Roman"/>
          <w:color w:val="000000"/>
          <w:sz w:val="24"/>
          <w:szCs w:val="24"/>
        </w:rPr>
        <w:t>In other words, under normal circumstances, would it be possible for the organization to complete the described tasks during the funding period;</w:t>
      </w:r>
    </w:p>
    <w:p w14:paraId="26CD3530" w14:textId="77777777" w:rsidR="0071403A" w:rsidRDefault="0071403A" w:rsidP="00573BCF">
      <w:pPr>
        <w:pStyle w:val="ListParagraph"/>
        <w:numPr>
          <w:ilvl w:val="1"/>
          <w:numId w:val="46"/>
        </w:numPr>
        <w:spacing w:after="0" w:line="240" w:lineRule="auto"/>
        <w:ind w:left="1526"/>
        <w:rPr>
          <w:rFonts w:eastAsia="Times New Roman" w:cs="Times New Roman"/>
          <w:color w:val="000000"/>
          <w:sz w:val="24"/>
          <w:szCs w:val="24"/>
        </w:rPr>
      </w:pPr>
      <w:r w:rsidRPr="0071403A">
        <w:rPr>
          <w:rFonts w:eastAsia="Times New Roman" w:cs="Times New Roman"/>
          <w:color w:val="000000"/>
          <w:sz w:val="24"/>
          <w:szCs w:val="24"/>
        </w:rPr>
        <w:t>The</w:t>
      </w:r>
      <w:r w:rsidRPr="0071403A">
        <w:t xml:space="preserve"> </w:t>
      </w:r>
      <w:r w:rsidRPr="0071403A">
        <w:rPr>
          <w:rFonts w:eastAsia="Times New Roman" w:cs="Times New Roman"/>
          <w:color w:val="000000"/>
          <w:sz w:val="24"/>
          <w:szCs w:val="24"/>
        </w:rPr>
        <w:t xml:space="preserve">application documents methods that will determine progress and successes and the number of participants reached through activities;  </w:t>
      </w:r>
    </w:p>
    <w:p w14:paraId="297E2DDB" w14:textId="77777777" w:rsidR="000262C8" w:rsidRDefault="0071403A" w:rsidP="00573BCF">
      <w:pPr>
        <w:pStyle w:val="ListParagraph"/>
        <w:numPr>
          <w:ilvl w:val="1"/>
          <w:numId w:val="46"/>
        </w:numPr>
        <w:spacing w:line="240" w:lineRule="auto"/>
        <w:rPr>
          <w:rFonts w:eastAsia="Times New Roman" w:cs="Times New Roman"/>
          <w:color w:val="000000"/>
          <w:sz w:val="24"/>
          <w:szCs w:val="24"/>
        </w:rPr>
      </w:pPr>
      <w:r>
        <w:rPr>
          <w:rFonts w:eastAsia="Times New Roman" w:cs="Times New Roman"/>
          <w:color w:val="000000"/>
          <w:sz w:val="24"/>
          <w:szCs w:val="24"/>
        </w:rPr>
        <w:t xml:space="preserve">The </w:t>
      </w:r>
      <w:r w:rsidRPr="0071403A">
        <w:rPr>
          <w:rFonts w:eastAsia="Times New Roman" w:cs="Times New Roman"/>
          <w:color w:val="000000"/>
          <w:sz w:val="24"/>
          <w:szCs w:val="24"/>
        </w:rPr>
        <w:t>method(s) selected to monitor progress and success is sufficient to determine if the goal or goals are accomplished; and</w:t>
      </w:r>
    </w:p>
    <w:p w14:paraId="68B205F8" w14:textId="77777777" w:rsidR="0071403A" w:rsidRPr="000262C8" w:rsidRDefault="000262C8" w:rsidP="00573BCF">
      <w:pPr>
        <w:pStyle w:val="ListParagraph"/>
        <w:numPr>
          <w:ilvl w:val="1"/>
          <w:numId w:val="46"/>
        </w:numPr>
        <w:spacing w:line="240" w:lineRule="auto"/>
        <w:rPr>
          <w:rFonts w:eastAsia="Times New Roman" w:cs="Times New Roman"/>
          <w:color w:val="000000"/>
          <w:sz w:val="24"/>
          <w:szCs w:val="24"/>
        </w:rPr>
      </w:pPr>
      <w:r>
        <w:rPr>
          <w:rFonts w:eastAsia="Times New Roman" w:cs="Times New Roman"/>
          <w:color w:val="000000"/>
          <w:sz w:val="24"/>
          <w:szCs w:val="24"/>
        </w:rPr>
        <w:t xml:space="preserve">All </w:t>
      </w:r>
      <w:r w:rsidRPr="000262C8">
        <w:rPr>
          <w:rFonts w:eastAsia="Times New Roman" w:cs="Times New Roman"/>
          <w:color w:val="000000"/>
          <w:sz w:val="24"/>
          <w:szCs w:val="24"/>
        </w:rPr>
        <w:t>application content requirements, as listed in Attachment A of this RFA, are included.</w:t>
      </w:r>
    </w:p>
    <w:p w14:paraId="109BEC04" w14:textId="77777777" w:rsidR="00E3610E" w:rsidRPr="00E3610E" w:rsidRDefault="00E3610E" w:rsidP="00E3610E">
      <w:pPr>
        <w:pStyle w:val="NormalWeb"/>
        <w:shd w:val="clear" w:color="auto" w:fill="FFFFFF"/>
        <w:ind w:left="360"/>
        <w:rPr>
          <w:rFonts w:asciiTheme="minorHAnsi" w:hAnsiTheme="minorHAnsi"/>
        </w:rPr>
      </w:pPr>
    </w:p>
    <w:p w14:paraId="48B9FEAA" w14:textId="77777777" w:rsidR="000262C8" w:rsidRPr="000262C8" w:rsidRDefault="000262C8" w:rsidP="000262C8">
      <w:pPr>
        <w:pStyle w:val="NormalWeb"/>
        <w:numPr>
          <w:ilvl w:val="0"/>
          <w:numId w:val="46"/>
        </w:numPr>
        <w:shd w:val="clear" w:color="auto" w:fill="FFFFFF"/>
        <w:ind w:left="360"/>
        <w:rPr>
          <w:rFonts w:asciiTheme="minorHAnsi" w:hAnsiTheme="minorHAnsi"/>
        </w:rPr>
      </w:pPr>
      <w:r w:rsidRPr="000262C8">
        <w:rPr>
          <w:rFonts w:asciiTheme="minorHAnsi" w:hAnsiTheme="minorHAnsi"/>
          <w:b/>
        </w:rPr>
        <w:t>Budget Appropriateness (30 points)</w:t>
      </w:r>
    </w:p>
    <w:p w14:paraId="226B95DA" w14:textId="77777777" w:rsidR="000262C8" w:rsidRPr="000262C8" w:rsidRDefault="000262C8" w:rsidP="00573BCF">
      <w:pPr>
        <w:pStyle w:val="ListParagraph"/>
        <w:numPr>
          <w:ilvl w:val="1"/>
          <w:numId w:val="46"/>
        </w:numPr>
        <w:spacing w:line="240" w:lineRule="auto"/>
        <w:rPr>
          <w:rFonts w:eastAsia="Times New Roman" w:cs="Times New Roman"/>
          <w:color w:val="000000"/>
          <w:sz w:val="24"/>
          <w:szCs w:val="24"/>
        </w:rPr>
      </w:pPr>
      <w:r w:rsidRPr="000262C8">
        <w:rPr>
          <w:rFonts w:eastAsia="Times New Roman" w:cs="Times New Roman"/>
          <w:color w:val="000000"/>
          <w:sz w:val="24"/>
          <w:szCs w:val="24"/>
        </w:rPr>
        <w:t>Attachment A contains the budget narrative format required with instructions and details for documenting the expenditure of grant funds;</w:t>
      </w:r>
    </w:p>
    <w:p w14:paraId="14609AB9" w14:textId="77777777" w:rsidR="000262C8" w:rsidRPr="000262C8" w:rsidRDefault="000262C8" w:rsidP="00573BCF">
      <w:pPr>
        <w:pStyle w:val="ListParagraph"/>
        <w:numPr>
          <w:ilvl w:val="1"/>
          <w:numId w:val="46"/>
        </w:numPr>
        <w:spacing w:after="0" w:line="240" w:lineRule="auto"/>
        <w:rPr>
          <w:rFonts w:eastAsia="Times New Roman" w:cs="Times New Roman"/>
          <w:color w:val="000000"/>
          <w:sz w:val="24"/>
          <w:szCs w:val="24"/>
        </w:rPr>
      </w:pPr>
      <w:r w:rsidRPr="000262C8">
        <w:rPr>
          <w:sz w:val="24"/>
          <w:szCs w:val="24"/>
        </w:rPr>
        <w:t>The budget is consistent with project goal or goals and activities;</w:t>
      </w:r>
    </w:p>
    <w:p w14:paraId="591C6C78" w14:textId="77777777" w:rsidR="000262C8" w:rsidRPr="000262C8" w:rsidRDefault="000262C8" w:rsidP="00573BCF">
      <w:pPr>
        <w:pStyle w:val="ListParagraph"/>
        <w:numPr>
          <w:ilvl w:val="1"/>
          <w:numId w:val="46"/>
        </w:numPr>
        <w:spacing w:line="240" w:lineRule="auto"/>
        <w:rPr>
          <w:sz w:val="24"/>
          <w:szCs w:val="24"/>
        </w:rPr>
      </w:pPr>
      <w:r w:rsidRPr="000262C8">
        <w:rPr>
          <w:sz w:val="24"/>
          <w:szCs w:val="24"/>
        </w:rPr>
        <w:t>Calculations of all costs, including the match requirement, are correct; and</w:t>
      </w:r>
    </w:p>
    <w:p w14:paraId="327A1974" w14:textId="77777777" w:rsidR="000262C8" w:rsidRPr="000262C8" w:rsidRDefault="000262C8" w:rsidP="00573BCF">
      <w:pPr>
        <w:pStyle w:val="ListParagraph"/>
        <w:numPr>
          <w:ilvl w:val="1"/>
          <w:numId w:val="46"/>
        </w:numPr>
        <w:spacing w:line="240" w:lineRule="auto"/>
        <w:rPr>
          <w:rFonts w:eastAsia="Times New Roman" w:cs="Times New Roman"/>
          <w:color w:val="000000"/>
          <w:sz w:val="24"/>
          <w:szCs w:val="24"/>
        </w:rPr>
      </w:pPr>
      <w:r w:rsidRPr="000262C8">
        <w:rPr>
          <w:rFonts w:eastAsia="Times New Roman" w:cs="Times New Roman"/>
          <w:color w:val="000000"/>
          <w:sz w:val="24"/>
          <w:szCs w:val="24"/>
        </w:rPr>
        <w:t xml:space="preserve">Funding requested is allowable, economical, and reasonable in relation to the proposed scope and effort of the proposed project. </w:t>
      </w:r>
      <w:r w:rsidR="00573BCF">
        <w:rPr>
          <w:rFonts w:eastAsia="Times New Roman" w:cs="Times New Roman"/>
          <w:color w:val="000000"/>
          <w:sz w:val="24"/>
          <w:szCs w:val="24"/>
        </w:rPr>
        <w:t xml:space="preserve"> </w:t>
      </w:r>
      <w:r w:rsidRPr="000262C8">
        <w:rPr>
          <w:rFonts w:eastAsia="Times New Roman" w:cs="Times New Roman"/>
          <w:color w:val="000000"/>
          <w:sz w:val="24"/>
          <w:szCs w:val="24"/>
        </w:rPr>
        <w:t>In other words, are individual line items within the scope of the FDPNE grant, and do the described costs reflect a prudent use of funding?</w:t>
      </w:r>
    </w:p>
    <w:p w14:paraId="112F3329" w14:textId="77777777" w:rsidR="000262C8" w:rsidRPr="000262C8" w:rsidRDefault="000262C8" w:rsidP="000262C8">
      <w:pPr>
        <w:pStyle w:val="NormalWeb"/>
        <w:numPr>
          <w:ilvl w:val="0"/>
          <w:numId w:val="46"/>
        </w:numPr>
        <w:shd w:val="clear" w:color="auto" w:fill="FFFFFF"/>
        <w:ind w:left="360"/>
        <w:rPr>
          <w:rFonts w:asciiTheme="minorHAnsi" w:hAnsiTheme="minorHAnsi"/>
        </w:rPr>
      </w:pPr>
      <w:r>
        <w:rPr>
          <w:rFonts w:asciiTheme="minorHAnsi" w:hAnsiTheme="minorHAnsi"/>
          <w:b/>
        </w:rPr>
        <w:t>Need, Originality, Creativity, and Cultural Appropriateness</w:t>
      </w:r>
      <w:r w:rsidRPr="000262C8">
        <w:rPr>
          <w:rFonts w:asciiTheme="minorHAnsi" w:hAnsiTheme="minorHAnsi"/>
          <w:b/>
        </w:rPr>
        <w:t xml:space="preserve"> (30 points)</w:t>
      </w:r>
    </w:p>
    <w:p w14:paraId="5ACA7253" w14:textId="77777777" w:rsidR="000262C8" w:rsidRPr="000262C8" w:rsidRDefault="000262C8" w:rsidP="000D77D1">
      <w:pPr>
        <w:pStyle w:val="ListParagraph"/>
        <w:numPr>
          <w:ilvl w:val="1"/>
          <w:numId w:val="46"/>
        </w:numPr>
        <w:spacing w:line="240" w:lineRule="auto"/>
        <w:rPr>
          <w:rFonts w:eastAsia="Times New Roman" w:cs="Times New Roman"/>
          <w:color w:val="000000"/>
          <w:sz w:val="24"/>
          <w:szCs w:val="24"/>
        </w:rPr>
      </w:pPr>
      <w:r w:rsidRPr="000262C8">
        <w:rPr>
          <w:rFonts w:eastAsia="Times New Roman" w:cs="Times New Roman"/>
          <w:color w:val="000000"/>
          <w:sz w:val="24"/>
          <w:szCs w:val="24"/>
        </w:rPr>
        <w:t>The applicant documented the target audience.  The target audience is appropriate;</w:t>
      </w:r>
    </w:p>
    <w:p w14:paraId="2390D077" w14:textId="77777777" w:rsidR="000262C8" w:rsidRPr="000262C8" w:rsidRDefault="000262C8" w:rsidP="000D77D1">
      <w:pPr>
        <w:pStyle w:val="ListParagraph"/>
        <w:numPr>
          <w:ilvl w:val="1"/>
          <w:numId w:val="46"/>
        </w:numPr>
        <w:spacing w:line="240" w:lineRule="auto"/>
        <w:rPr>
          <w:sz w:val="24"/>
          <w:szCs w:val="24"/>
        </w:rPr>
      </w:pPr>
      <w:r w:rsidRPr="000262C8">
        <w:rPr>
          <w:sz w:val="24"/>
          <w:szCs w:val="24"/>
        </w:rPr>
        <w:t>Proposed project is original and creative as documented in the Project Summary;</w:t>
      </w:r>
    </w:p>
    <w:p w14:paraId="059A37CE" w14:textId="77777777" w:rsidR="000262C8" w:rsidRPr="000262C8" w:rsidRDefault="000262C8" w:rsidP="000D77D1">
      <w:pPr>
        <w:pStyle w:val="ListParagraph"/>
        <w:numPr>
          <w:ilvl w:val="1"/>
          <w:numId w:val="46"/>
        </w:numPr>
        <w:spacing w:line="240" w:lineRule="auto"/>
        <w:rPr>
          <w:sz w:val="24"/>
          <w:szCs w:val="24"/>
        </w:rPr>
      </w:pPr>
      <w:r w:rsidRPr="000262C8">
        <w:rPr>
          <w:sz w:val="24"/>
          <w:szCs w:val="24"/>
        </w:rPr>
        <w:t>The applicant documented how it will continue these activities after the funding period ends; and</w:t>
      </w:r>
    </w:p>
    <w:p w14:paraId="085B93C2" w14:textId="77777777" w:rsidR="000262C8" w:rsidRDefault="000262C8" w:rsidP="000D77D1">
      <w:pPr>
        <w:pStyle w:val="ListParagraph"/>
        <w:numPr>
          <w:ilvl w:val="1"/>
          <w:numId w:val="46"/>
        </w:numPr>
        <w:spacing w:line="240" w:lineRule="auto"/>
        <w:rPr>
          <w:rFonts w:eastAsia="Times New Roman" w:cs="Times New Roman"/>
          <w:color w:val="000000"/>
          <w:sz w:val="24"/>
          <w:szCs w:val="24"/>
        </w:rPr>
      </w:pPr>
      <w:r w:rsidRPr="000262C8">
        <w:rPr>
          <w:rFonts w:eastAsia="Times New Roman" w:cs="Times New Roman"/>
          <w:color w:val="000000"/>
          <w:sz w:val="24"/>
          <w:szCs w:val="24"/>
        </w:rPr>
        <w:t xml:space="preserve">The application demonstrates efforts to include other nutrition education partners such as the Indian Health Service and the USDA Cooperative Extension System.  </w:t>
      </w:r>
    </w:p>
    <w:p w14:paraId="3C403C9D" w14:textId="77777777" w:rsidR="001C74A5" w:rsidRDefault="001C74A5" w:rsidP="001C74A5">
      <w:pPr>
        <w:pStyle w:val="ListParagraph"/>
        <w:spacing w:after="0" w:line="240" w:lineRule="auto"/>
        <w:ind w:left="0"/>
        <w:rPr>
          <w:rFonts w:eastAsia="Times New Roman" w:cs="Times New Roman"/>
          <w:color w:val="000000"/>
          <w:sz w:val="24"/>
          <w:szCs w:val="24"/>
        </w:rPr>
      </w:pPr>
    </w:p>
    <w:p w14:paraId="0762234A" w14:textId="23050154" w:rsidR="00E05C3E" w:rsidRDefault="00E05C3E" w:rsidP="001C74A5">
      <w:pPr>
        <w:pStyle w:val="ListParagraph"/>
        <w:spacing w:after="0" w:line="240" w:lineRule="auto"/>
        <w:ind w:left="0"/>
        <w:rPr>
          <w:rFonts w:ascii="Times New Roman" w:hAnsi="Times New Roman" w:cs="Times New Roman"/>
          <w:sz w:val="24"/>
          <w:szCs w:val="24"/>
        </w:rPr>
      </w:pPr>
    </w:p>
    <w:p w14:paraId="1210A98B" w14:textId="64B0EF2C" w:rsidR="00FC4403" w:rsidRDefault="00FC4403" w:rsidP="001C74A5">
      <w:pPr>
        <w:pStyle w:val="ListParagraph"/>
        <w:spacing w:after="0" w:line="240" w:lineRule="auto"/>
        <w:ind w:left="0"/>
        <w:rPr>
          <w:rFonts w:ascii="Times New Roman" w:hAnsi="Times New Roman" w:cs="Times New Roman"/>
          <w:sz w:val="24"/>
          <w:szCs w:val="24"/>
        </w:rPr>
      </w:pPr>
    </w:p>
    <w:p w14:paraId="72D464F7" w14:textId="2CE44DCF" w:rsidR="00FC4403" w:rsidRDefault="00FC4403" w:rsidP="001C74A5">
      <w:pPr>
        <w:pStyle w:val="ListParagraph"/>
        <w:spacing w:after="0" w:line="240" w:lineRule="auto"/>
        <w:ind w:left="0"/>
        <w:rPr>
          <w:rFonts w:ascii="Times New Roman" w:hAnsi="Times New Roman" w:cs="Times New Roman"/>
          <w:sz w:val="24"/>
          <w:szCs w:val="24"/>
        </w:rPr>
      </w:pPr>
    </w:p>
    <w:p w14:paraId="4D89D6EA" w14:textId="77777777" w:rsidR="00FC4403" w:rsidRPr="005C07FF" w:rsidRDefault="00FC4403" w:rsidP="001C74A5">
      <w:pPr>
        <w:pStyle w:val="ListParagraph"/>
        <w:spacing w:after="0" w:line="240" w:lineRule="auto"/>
        <w:ind w:left="0"/>
        <w:rPr>
          <w:rFonts w:ascii="Times New Roman" w:hAnsi="Times New Roman" w:cs="Times New Roman"/>
          <w:sz w:val="24"/>
          <w:szCs w:val="24"/>
        </w:rPr>
      </w:pPr>
    </w:p>
    <w:p w14:paraId="5AF06F99" w14:textId="77777777" w:rsidR="00525C82" w:rsidRPr="00E87D28" w:rsidRDefault="00C20B61" w:rsidP="00525C82">
      <w:pPr>
        <w:pStyle w:val="ListParagraph"/>
        <w:numPr>
          <w:ilvl w:val="0"/>
          <w:numId w:val="2"/>
        </w:numPr>
        <w:rPr>
          <w:rFonts w:cs="Times New Roman"/>
          <w:b/>
          <w:sz w:val="24"/>
          <w:szCs w:val="24"/>
        </w:rPr>
      </w:pPr>
      <w:r w:rsidRPr="00E87D28">
        <w:rPr>
          <w:rFonts w:cs="Times New Roman"/>
          <w:b/>
          <w:color w:val="FF0000"/>
          <w:sz w:val="28"/>
          <w:szCs w:val="24"/>
        </w:rPr>
        <w:t>FEDERAL AWARD ADMIN</w:t>
      </w:r>
      <w:r w:rsidR="00E87D28" w:rsidRPr="00E87D28">
        <w:rPr>
          <w:rFonts w:cs="Times New Roman"/>
          <w:b/>
          <w:color w:val="FF0000"/>
          <w:sz w:val="28"/>
          <w:szCs w:val="24"/>
        </w:rPr>
        <w:t>ISTRATION INFORMATION</w:t>
      </w:r>
    </w:p>
    <w:p w14:paraId="54F636BE" w14:textId="77777777" w:rsidR="00525C82" w:rsidRPr="00525C82" w:rsidRDefault="00FB4100" w:rsidP="00525C82">
      <w:pPr>
        <w:pStyle w:val="ListParagraph"/>
        <w:ind w:left="765"/>
        <w:rPr>
          <w:rFonts w:ascii="Times New Roman" w:hAnsi="Times New Roman" w:cs="Times New Roman"/>
          <w:sz w:val="24"/>
          <w:szCs w:val="24"/>
        </w:rPr>
      </w:pPr>
      <w:r w:rsidRPr="00525C82">
        <w:rPr>
          <w:rFonts w:ascii="Times New Roman" w:hAnsi="Times New Roman" w:cs="Times New Roman"/>
          <w:sz w:val="24"/>
          <w:szCs w:val="24"/>
        </w:rPr>
        <w:t xml:space="preserve"> </w:t>
      </w:r>
    </w:p>
    <w:p w14:paraId="049F0206" w14:textId="77777777" w:rsidR="00525C82" w:rsidRPr="0071403A" w:rsidRDefault="00FB4100" w:rsidP="00525C82">
      <w:pPr>
        <w:pStyle w:val="ListParagraph"/>
        <w:numPr>
          <w:ilvl w:val="0"/>
          <w:numId w:val="47"/>
        </w:numPr>
        <w:spacing w:after="0" w:line="240" w:lineRule="auto"/>
        <w:ind w:left="360"/>
        <w:rPr>
          <w:rFonts w:ascii="Times New Roman" w:hAnsi="Times New Roman" w:cs="Times New Roman"/>
          <w:color w:val="FF0000"/>
          <w:sz w:val="24"/>
          <w:szCs w:val="24"/>
        </w:rPr>
      </w:pPr>
      <w:r w:rsidRPr="00AF67E2">
        <w:rPr>
          <w:rFonts w:ascii="Times New Roman" w:hAnsi="Times New Roman" w:cs="Times New Roman"/>
          <w:sz w:val="24"/>
          <w:szCs w:val="24"/>
        </w:rPr>
        <w:t xml:space="preserve"> </w:t>
      </w:r>
      <w:r w:rsidR="00525C82">
        <w:rPr>
          <w:rFonts w:cs="Times New Roman"/>
          <w:b/>
          <w:color w:val="4F81BD" w:themeColor="accent1"/>
          <w:sz w:val="24"/>
          <w:szCs w:val="24"/>
        </w:rPr>
        <w:t xml:space="preserve">Federal Award Notice </w:t>
      </w:r>
    </w:p>
    <w:p w14:paraId="631D6257" w14:textId="77777777" w:rsidR="00FB4100" w:rsidRPr="00525C82" w:rsidRDefault="00FB4100" w:rsidP="000D77D1">
      <w:pPr>
        <w:spacing w:line="240" w:lineRule="auto"/>
        <w:rPr>
          <w:rFonts w:cs="Times New Roman"/>
          <w:sz w:val="24"/>
          <w:szCs w:val="24"/>
        </w:rPr>
      </w:pPr>
      <w:r w:rsidRPr="00525C82">
        <w:rPr>
          <w:rFonts w:cs="Times New Roman"/>
          <w:sz w:val="24"/>
          <w:szCs w:val="24"/>
        </w:rPr>
        <w:t xml:space="preserve">Unless an applicant receives a signed award document with terms and conditions; any contact from a FNS grants or program officer should not be considered </w:t>
      </w:r>
      <w:r w:rsidR="000D77D1">
        <w:rPr>
          <w:rFonts w:cs="Times New Roman"/>
          <w:sz w:val="24"/>
          <w:szCs w:val="24"/>
        </w:rPr>
        <w:t xml:space="preserve">as a notice of a grant award.    </w:t>
      </w:r>
      <w:r w:rsidRPr="00525C82">
        <w:rPr>
          <w:rFonts w:cs="Times New Roman"/>
          <w:sz w:val="24"/>
          <w:szCs w:val="24"/>
        </w:rPr>
        <w:t xml:space="preserve">No pre-award or pre-agreement costs incurred prior to the effective start date are allowed unless approved and stated </w:t>
      </w:r>
      <w:r w:rsidR="00525C82" w:rsidRPr="00525C82">
        <w:rPr>
          <w:rFonts w:cs="Times New Roman"/>
          <w:sz w:val="24"/>
          <w:szCs w:val="24"/>
        </w:rPr>
        <w:t xml:space="preserve">on FNS’ signed award document. </w:t>
      </w:r>
    </w:p>
    <w:p w14:paraId="79528C5A" w14:textId="77777777" w:rsidR="00FB4100" w:rsidRDefault="00FB4100" w:rsidP="00FB4100">
      <w:pPr>
        <w:numPr>
          <w:ilvl w:val="12"/>
          <w:numId w:val="0"/>
        </w:numPr>
        <w:spacing w:after="0" w:line="240" w:lineRule="auto"/>
        <w:rPr>
          <w:rFonts w:cs="Times New Roman"/>
          <w:sz w:val="24"/>
          <w:szCs w:val="24"/>
        </w:rPr>
      </w:pPr>
      <w:r w:rsidRPr="00525C82">
        <w:rPr>
          <w:rFonts w:cs="Times New Roman"/>
          <w:sz w:val="24"/>
          <w:szCs w:val="24"/>
        </w:rPr>
        <w:t xml:space="preserve">The Government is not obligated to make any award as a result of this RFA.  Only the recognized FNS authorized signature can bind the USDA, </w:t>
      </w:r>
      <w:r w:rsidR="000D77D1">
        <w:rPr>
          <w:rFonts w:cs="Times New Roman"/>
          <w:sz w:val="24"/>
          <w:szCs w:val="24"/>
        </w:rPr>
        <w:t>FNS</w:t>
      </w:r>
      <w:r w:rsidRPr="00525C82">
        <w:rPr>
          <w:rFonts w:cs="Times New Roman"/>
          <w:sz w:val="24"/>
          <w:szCs w:val="24"/>
        </w:rPr>
        <w:t xml:space="preserve"> to the expenditure of funds related to an award’s approved budget.</w:t>
      </w:r>
    </w:p>
    <w:p w14:paraId="6EDF5659" w14:textId="77777777" w:rsidR="000D77D1" w:rsidRPr="00525C82" w:rsidRDefault="000D77D1" w:rsidP="00FB4100">
      <w:pPr>
        <w:numPr>
          <w:ilvl w:val="12"/>
          <w:numId w:val="0"/>
        </w:numPr>
        <w:spacing w:after="0" w:line="240" w:lineRule="auto"/>
        <w:rPr>
          <w:rFonts w:cs="Times New Roman"/>
          <w:sz w:val="24"/>
          <w:szCs w:val="24"/>
        </w:rPr>
      </w:pPr>
    </w:p>
    <w:p w14:paraId="090085B4" w14:textId="77777777" w:rsidR="00525C82" w:rsidRPr="00182DBC" w:rsidRDefault="00525C82" w:rsidP="00525C82">
      <w:pPr>
        <w:pStyle w:val="ListParagraph"/>
        <w:numPr>
          <w:ilvl w:val="0"/>
          <w:numId w:val="47"/>
        </w:numPr>
        <w:spacing w:after="0" w:line="240" w:lineRule="auto"/>
        <w:ind w:left="360"/>
        <w:rPr>
          <w:rFonts w:ascii="Times New Roman" w:hAnsi="Times New Roman" w:cs="Times New Roman"/>
          <w:color w:val="FF0000"/>
          <w:sz w:val="26"/>
          <w:szCs w:val="26"/>
        </w:rPr>
      </w:pPr>
      <w:r w:rsidRPr="00E87D28">
        <w:rPr>
          <w:rFonts w:cs="Times New Roman"/>
          <w:b/>
          <w:color w:val="4F81BD" w:themeColor="accent1"/>
          <w:sz w:val="26"/>
          <w:szCs w:val="26"/>
        </w:rPr>
        <w:t>Administrative and National Policy Requirements</w:t>
      </w:r>
    </w:p>
    <w:p w14:paraId="7415F71F" w14:textId="77777777" w:rsidR="003736EA" w:rsidRPr="004E4632" w:rsidRDefault="003736EA" w:rsidP="00525C82">
      <w:pPr>
        <w:pStyle w:val="NormalWeb"/>
        <w:numPr>
          <w:ilvl w:val="0"/>
          <w:numId w:val="48"/>
        </w:numPr>
        <w:shd w:val="clear" w:color="auto" w:fill="FFFFFF"/>
        <w:ind w:left="360"/>
        <w:rPr>
          <w:rFonts w:asciiTheme="minorHAnsi" w:hAnsiTheme="minorHAnsi"/>
          <w:color w:val="FF0000"/>
        </w:rPr>
      </w:pPr>
      <w:r w:rsidRPr="004E4632">
        <w:rPr>
          <w:rFonts w:asciiTheme="minorHAnsi" w:hAnsiTheme="minorHAnsi"/>
          <w:b/>
        </w:rPr>
        <w:t>Confidentiality of an Application</w:t>
      </w:r>
    </w:p>
    <w:p w14:paraId="2280AFDF" w14:textId="77777777" w:rsidR="0099082C" w:rsidRPr="0099082C" w:rsidRDefault="0099082C" w:rsidP="0099082C">
      <w:pPr>
        <w:spacing w:line="240" w:lineRule="auto"/>
        <w:jc w:val="both"/>
        <w:rPr>
          <w:rFonts w:cstheme="minorHAnsi"/>
          <w:sz w:val="24"/>
          <w:szCs w:val="24"/>
        </w:rPr>
      </w:pPr>
      <w:r w:rsidRPr="0099082C">
        <w:rPr>
          <w:rFonts w:cstheme="minorHAnsi"/>
          <w:sz w:val="24"/>
          <w:szCs w:val="24"/>
        </w:rPr>
        <w:t>When an application results in an award, it becomes a part of the record of FNS transactions, available to the public upon specific request.  Under the Privacy Act of 1974,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Furthermore, the applications for authorization contain personally identifying information on individuals doing business with Food and Nutrition Service.  Therefore, the Food and Nutrition Service published USDA e-Authentication Service (system of records) July 26, 2006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Any application that does not result in an award will be not released to the public.  An application may be withdrawn at any time prior to the final action thereon.</w:t>
      </w:r>
    </w:p>
    <w:p w14:paraId="31668C05" w14:textId="77777777" w:rsidR="002E7EC6" w:rsidRPr="002E7EC6" w:rsidRDefault="002E7EC6" w:rsidP="002E7EC6">
      <w:pPr>
        <w:pStyle w:val="ListParagraph"/>
        <w:spacing w:after="0" w:line="240" w:lineRule="auto"/>
        <w:ind w:left="0"/>
        <w:jc w:val="both"/>
        <w:rPr>
          <w:rFonts w:cs="Times New Roman"/>
          <w:sz w:val="24"/>
          <w:szCs w:val="24"/>
        </w:rPr>
      </w:pPr>
    </w:p>
    <w:p w14:paraId="46166EB0" w14:textId="77777777" w:rsidR="0063313A" w:rsidRPr="003736EA" w:rsidRDefault="0063313A" w:rsidP="0063313A">
      <w:pPr>
        <w:spacing w:before="60"/>
        <w:rPr>
          <w:rFonts w:cs="Times New Roman"/>
          <w:b/>
          <w:bCs/>
          <w:sz w:val="24"/>
          <w:szCs w:val="24"/>
        </w:rPr>
      </w:pPr>
      <w:r w:rsidRPr="003736EA">
        <w:rPr>
          <w:rFonts w:cs="Times New Roman"/>
          <w:b/>
          <w:bCs/>
          <w:sz w:val="24"/>
          <w:szCs w:val="24"/>
        </w:rPr>
        <w:t>Safeguarding Personally Identifiable Information</w:t>
      </w:r>
    </w:p>
    <w:p w14:paraId="65A12BBA" w14:textId="77777777" w:rsidR="0063313A" w:rsidRPr="003736EA" w:rsidRDefault="0063313A" w:rsidP="00052FD0">
      <w:pPr>
        <w:spacing w:after="0"/>
        <w:rPr>
          <w:rFonts w:cs="Times New Roman"/>
          <w:sz w:val="24"/>
          <w:szCs w:val="24"/>
        </w:rPr>
      </w:pPr>
      <w:r w:rsidRPr="003736EA">
        <w:rPr>
          <w:rFonts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73177DF2" w14:textId="77777777" w:rsidR="005802C8" w:rsidRPr="003736EA" w:rsidRDefault="005802C8" w:rsidP="002A6217">
      <w:pPr>
        <w:spacing w:before="100" w:beforeAutospacing="1" w:after="0"/>
        <w:rPr>
          <w:rFonts w:cs="Times New Roman"/>
          <w:sz w:val="24"/>
          <w:szCs w:val="24"/>
        </w:rPr>
      </w:pPr>
      <w:r w:rsidRPr="003736EA">
        <w:rPr>
          <w:rFonts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6747A506" w14:textId="77777777" w:rsidR="00E87D28" w:rsidRPr="003736EA" w:rsidRDefault="005802C8" w:rsidP="002A6217">
      <w:pPr>
        <w:spacing w:before="100" w:beforeAutospacing="1" w:after="0"/>
        <w:rPr>
          <w:rFonts w:cs="Times New Roman"/>
          <w:sz w:val="24"/>
          <w:szCs w:val="24"/>
        </w:rPr>
      </w:pPr>
      <w:r w:rsidRPr="003736EA">
        <w:rPr>
          <w:rFonts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3736EA">
        <w:rPr>
          <w:rFonts w:cs="Times New Roman"/>
          <w:i/>
          <w:iCs/>
          <w:sz w:val="24"/>
          <w:szCs w:val="24"/>
        </w:rPr>
        <w:t>Safeguarding Personally Identifiable Information; M-06-16, Protection of Sensitive Agency Information</w:t>
      </w:r>
      <w:r w:rsidRPr="003736EA">
        <w:rPr>
          <w:rFonts w:cs="Times New Roman"/>
          <w:sz w:val="24"/>
          <w:szCs w:val="24"/>
        </w:rPr>
        <w:t xml:space="preserve">; M-07-16, </w:t>
      </w:r>
      <w:r w:rsidRPr="003736EA">
        <w:rPr>
          <w:rFonts w:cs="Times New Roman"/>
          <w:i/>
          <w:iCs/>
          <w:sz w:val="24"/>
          <w:szCs w:val="24"/>
        </w:rPr>
        <w:t>Safeguarding Against and Responding to the Breach of Personally Identifiable Information</w:t>
      </w:r>
      <w:r w:rsidRPr="003736EA">
        <w:rPr>
          <w:rFonts w:cs="Times New Roman"/>
          <w:sz w:val="24"/>
          <w:szCs w:val="24"/>
        </w:rPr>
        <w:t xml:space="preserve">; and the NIST Special Publication (SP) 800-122, </w:t>
      </w:r>
      <w:r w:rsidRPr="003736EA">
        <w:rPr>
          <w:rFonts w:cs="Times New Roman"/>
          <w:i/>
          <w:iCs/>
          <w:sz w:val="24"/>
          <w:szCs w:val="24"/>
        </w:rPr>
        <w:t>Guide to Protecting the Confidentiality of Personally Identifiable Information</w:t>
      </w:r>
      <w:r w:rsidR="00E87D28">
        <w:rPr>
          <w:rFonts w:cs="Times New Roman"/>
          <w:sz w:val="24"/>
          <w:szCs w:val="24"/>
        </w:rPr>
        <w:t>.</w:t>
      </w:r>
    </w:p>
    <w:p w14:paraId="4292B79D" w14:textId="77777777" w:rsidR="00E87D28" w:rsidRDefault="00E87D28" w:rsidP="00052FD0">
      <w:pPr>
        <w:spacing w:after="0" w:line="240" w:lineRule="auto"/>
        <w:rPr>
          <w:rFonts w:cs="Times New Roman"/>
          <w:sz w:val="24"/>
          <w:szCs w:val="24"/>
        </w:rPr>
      </w:pPr>
    </w:p>
    <w:p w14:paraId="119AD31C" w14:textId="77777777" w:rsidR="005802C8" w:rsidRDefault="005802C8" w:rsidP="00052FD0">
      <w:pPr>
        <w:spacing w:after="0" w:line="240" w:lineRule="auto"/>
        <w:rPr>
          <w:rFonts w:cs="Times New Roman"/>
          <w:sz w:val="24"/>
          <w:szCs w:val="24"/>
        </w:rPr>
      </w:pPr>
      <w:r w:rsidRPr="003736EA">
        <w:rPr>
          <w:rFonts w:cs="Times New Roman"/>
          <w:sz w:val="24"/>
          <w:szCs w:val="24"/>
        </w:rPr>
        <w:t>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w:t>
      </w:r>
      <w:r w:rsidR="000D77D1">
        <w:rPr>
          <w:rFonts w:cs="Times New Roman"/>
          <w:sz w:val="24"/>
          <w:szCs w:val="24"/>
        </w:rPr>
        <w:t xml:space="preserve"> </w:t>
      </w:r>
      <w:r w:rsidRPr="003736EA">
        <w:rPr>
          <w:rFonts w:cs="Times New Roman"/>
          <w:sz w:val="24"/>
          <w:szCs w:val="24"/>
        </w:rPr>
        <w:t xml:space="preserve"> By submitting a grant application, applicants agree to take all necessary steps to protect such confidentiality, including the following: (1) ensuring that PII and sensitive data developed, obtained or otherwise associated with UDSA FNS funded grants is securely transmitted. </w:t>
      </w:r>
      <w:r w:rsidR="000D77D1">
        <w:rPr>
          <w:rFonts w:cs="Times New Roman"/>
          <w:sz w:val="24"/>
          <w:szCs w:val="24"/>
        </w:rPr>
        <w:t xml:space="preserve"> </w:t>
      </w:r>
      <w:r w:rsidRPr="003736EA">
        <w:rPr>
          <w:rFonts w:cs="Times New Roman"/>
          <w:sz w:val="24"/>
          <w:szCs w:val="24"/>
        </w:rPr>
        <w:t xml:space="preserve">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7BA1A12D" w14:textId="77777777" w:rsidR="004E4632" w:rsidRPr="003736EA" w:rsidRDefault="004E4632" w:rsidP="00052FD0">
      <w:pPr>
        <w:spacing w:after="0" w:line="240" w:lineRule="auto"/>
        <w:rPr>
          <w:rFonts w:cs="Times New Roman"/>
          <w:sz w:val="24"/>
          <w:szCs w:val="24"/>
        </w:rPr>
      </w:pPr>
    </w:p>
    <w:p w14:paraId="02B12A8C" w14:textId="77777777" w:rsidR="004E4632" w:rsidRPr="004E4632" w:rsidRDefault="004E4632" w:rsidP="004E4632">
      <w:pPr>
        <w:pStyle w:val="NormalWeb"/>
        <w:numPr>
          <w:ilvl w:val="0"/>
          <w:numId w:val="48"/>
        </w:numPr>
        <w:shd w:val="clear" w:color="auto" w:fill="FFFFFF"/>
        <w:ind w:left="360"/>
        <w:rPr>
          <w:rFonts w:asciiTheme="minorHAnsi" w:hAnsiTheme="minorHAnsi"/>
          <w:color w:val="FF0000"/>
        </w:rPr>
      </w:pPr>
      <w:r w:rsidRPr="004E4632">
        <w:rPr>
          <w:rFonts w:asciiTheme="minorHAnsi" w:hAnsiTheme="minorHAnsi"/>
          <w:b/>
        </w:rPr>
        <w:t>Conf</w:t>
      </w:r>
      <w:r>
        <w:rPr>
          <w:rFonts w:asciiTheme="minorHAnsi" w:hAnsiTheme="minorHAnsi"/>
          <w:b/>
        </w:rPr>
        <w:t>lict of Interest and Confidentiality of the Review Process</w:t>
      </w:r>
    </w:p>
    <w:p w14:paraId="61B9DF40" w14:textId="77777777" w:rsidR="003B7B42" w:rsidRDefault="003B7B42" w:rsidP="00A170D6">
      <w:pPr>
        <w:spacing w:line="240" w:lineRule="auto"/>
        <w:rPr>
          <w:rFonts w:cs="Times New Roman"/>
          <w:sz w:val="24"/>
          <w:szCs w:val="24"/>
        </w:rPr>
      </w:pPr>
      <w:r w:rsidRPr="004E4632">
        <w:rPr>
          <w:rFonts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w:t>
      </w:r>
      <w:r w:rsidR="000D77D1">
        <w:rPr>
          <w:rFonts w:cs="Times New Roman"/>
          <w:sz w:val="24"/>
          <w:szCs w:val="24"/>
        </w:rPr>
        <w:t xml:space="preserve"> </w:t>
      </w:r>
      <w:r w:rsidRPr="004E4632">
        <w:rPr>
          <w:rFonts w:cs="Times New Roman"/>
          <w:sz w:val="24"/>
          <w:szCs w:val="24"/>
        </w:rPr>
        <w:t xml:space="preserve"> In addition, the identities of the reviewers will remain confidential throughout the entire process.  Therefore, the names of the reviewers will not be released to applicants</w:t>
      </w:r>
      <w:r w:rsidR="00912ACE">
        <w:rPr>
          <w:rFonts w:cs="Times New Roman"/>
          <w:sz w:val="24"/>
          <w:szCs w:val="24"/>
        </w:rPr>
        <w:t>.</w:t>
      </w:r>
    </w:p>
    <w:p w14:paraId="32B68267" w14:textId="77777777" w:rsidR="004E4632" w:rsidRPr="004E4632" w:rsidRDefault="004E4632" w:rsidP="004E4632">
      <w:pPr>
        <w:pStyle w:val="NormalWeb"/>
        <w:numPr>
          <w:ilvl w:val="0"/>
          <w:numId w:val="48"/>
        </w:numPr>
        <w:shd w:val="clear" w:color="auto" w:fill="FFFFFF"/>
        <w:ind w:left="360"/>
        <w:rPr>
          <w:rFonts w:asciiTheme="minorHAnsi" w:hAnsiTheme="minorHAnsi"/>
          <w:color w:val="FF0000"/>
        </w:rPr>
      </w:pPr>
      <w:r>
        <w:rPr>
          <w:rFonts w:asciiTheme="minorHAnsi" w:hAnsiTheme="minorHAnsi"/>
          <w:b/>
        </w:rPr>
        <w:t>Administrative Regulations</w:t>
      </w:r>
    </w:p>
    <w:p w14:paraId="1EB58655" w14:textId="77777777" w:rsidR="00247655" w:rsidRPr="004E4632" w:rsidRDefault="00247655" w:rsidP="000D77D1">
      <w:pPr>
        <w:spacing w:after="0" w:line="240" w:lineRule="auto"/>
        <w:rPr>
          <w:rFonts w:cs="Times New Roman"/>
          <w:bCs/>
          <w:sz w:val="24"/>
          <w:szCs w:val="24"/>
          <w:u w:val="single"/>
        </w:rPr>
      </w:pPr>
      <w:r w:rsidRPr="004E4632">
        <w:rPr>
          <w:rFonts w:cs="Times New Roman"/>
          <w:bCs/>
          <w:sz w:val="24"/>
          <w:szCs w:val="24"/>
          <w:u w:val="single"/>
        </w:rPr>
        <w:t>Federal Tax Liabilities Restrictions</w:t>
      </w:r>
    </w:p>
    <w:p w14:paraId="34EF2759" w14:textId="77777777" w:rsidR="00247655" w:rsidRDefault="00247655" w:rsidP="000D77D1">
      <w:pPr>
        <w:spacing w:after="0" w:line="240" w:lineRule="auto"/>
        <w:rPr>
          <w:rFonts w:cs="Times New Roman"/>
          <w:sz w:val="24"/>
          <w:szCs w:val="24"/>
        </w:rPr>
      </w:pPr>
      <w:r w:rsidRPr="004E4632">
        <w:rPr>
          <w:rFonts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p>
    <w:p w14:paraId="55C54B36" w14:textId="77777777" w:rsidR="000D77D1" w:rsidRPr="004E4632" w:rsidRDefault="000D77D1" w:rsidP="000D77D1">
      <w:pPr>
        <w:spacing w:after="0" w:line="240" w:lineRule="auto"/>
        <w:rPr>
          <w:rFonts w:cs="Times New Roman"/>
          <w:sz w:val="24"/>
          <w:szCs w:val="24"/>
        </w:rPr>
      </w:pPr>
    </w:p>
    <w:p w14:paraId="0CE33435" w14:textId="77777777" w:rsidR="00247655" w:rsidRPr="004E4632" w:rsidRDefault="00247655" w:rsidP="000D77D1">
      <w:pPr>
        <w:spacing w:after="0" w:line="240" w:lineRule="auto"/>
        <w:rPr>
          <w:rFonts w:cs="Times New Roman"/>
          <w:bCs/>
          <w:sz w:val="24"/>
          <w:szCs w:val="24"/>
          <w:u w:val="single"/>
        </w:rPr>
      </w:pPr>
      <w:r w:rsidRPr="004E4632">
        <w:rPr>
          <w:rFonts w:cs="Times New Roman"/>
          <w:bCs/>
          <w:sz w:val="24"/>
          <w:szCs w:val="24"/>
          <w:u w:val="single"/>
        </w:rPr>
        <w:t>Felony Crime Conviction Restrictions</w:t>
      </w:r>
    </w:p>
    <w:p w14:paraId="035683B7" w14:textId="77777777" w:rsidR="002E7EC6" w:rsidRDefault="00247655" w:rsidP="000D77D1">
      <w:pPr>
        <w:spacing w:after="0" w:line="240" w:lineRule="auto"/>
        <w:rPr>
          <w:rFonts w:cs="Times New Roman"/>
          <w:sz w:val="24"/>
          <w:szCs w:val="24"/>
        </w:rPr>
      </w:pPr>
      <w:r w:rsidRPr="004E4632">
        <w:rPr>
          <w:rFonts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2907A846" w14:textId="77777777" w:rsidR="002E7EC6" w:rsidRPr="004E4632" w:rsidRDefault="002E7EC6" w:rsidP="000D77D1">
      <w:pPr>
        <w:spacing w:after="0" w:line="240" w:lineRule="auto"/>
        <w:rPr>
          <w:rFonts w:cs="Times New Roman"/>
          <w:sz w:val="24"/>
          <w:szCs w:val="24"/>
        </w:rPr>
      </w:pPr>
    </w:p>
    <w:p w14:paraId="25CF4007" w14:textId="77777777" w:rsidR="003B7B42" w:rsidRPr="000D77D1" w:rsidRDefault="003B7B42" w:rsidP="000D77D1">
      <w:pPr>
        <w:pStyle w:val="NoSpacing"/>
        <w:rPr>
          <w:rFonts w:cs="Times New Roman"/>
          <w:sz w:val="24"/>
          <w:szCs w:val="24"/>
          <w:u w:val="single"/>
        </w:rPr>
      </w:pPr>
      <w:r w:rsidRPr="004E4632">
        <w:rPr>
          <w:rFonts w:cs="Times New Roman"/>
          <w:sz w:val="24"/>
          <w:szCs w:val="24"/>
          <w:u w:val="single"/>
        </w:rPr>
        <w:t>Debarment and Suspension 2 CFR Part 180 and 2 CFR P</w:t>
      </w:r>
      <w:r w:rsidR="000D77D1">
        <w:rPr>
          <w:rFonts w:cs="Times New Roman"/>
          <w:sz w:val="24"/>
          <w:szCs w:val="24"/>
          <w:u w:val="single"/>
        </w:rPr>
        <w:t xml:space="preserve">art 417 </w:t>
      </w:r>
    </w:p>
    <w:p w14:paraId="1AD801AB" w14:textId="77777777" w:rsidR="003B7B42" w:rsidRPr="004E4632" w:rsidRDefault="003B7B42" w:rsidP="000D77D1">
      <w:pPr>
        <w:pStyle w:val="NoSpacing"/>
      </w:pPr>
      <w:r w:rsidRPr="004E4632">
        <w:rPr>
          <w:rFonts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w:t>
      </w:r>
      <w:r w:rsidR="000D77D1">
        <w:rPr>
          <w:rFonts w:cs="Times New Roman"/>
          <w:sz w:val="24"/>
          <w:szCs w:val="24"/>
        </w:rPr>
        <w:t xml:space="preserve"> </w:t>
      </w:r>
      <w:r w:rsidRPr="004E4632">
        <w:rPr>
          <w:rFonts w:cs="Times New Roman"/>
          <w:sz w:val="24"/>
          <w:szCs w:val="24"/>
        </w:rPr>
        <w:t xml:space="preserve">This common rule restricts sub-awards and contracts with certain parties that are debarred, suspended or otherwise excluded from or ineligible for participation in Federal assistance programs or activities. </w:t>
      </w:r>
      <w:r w:rsidR="000D77D1">
        <w:rPr>
          <w:rFonts w:cs="Times New Roman"/>
          <w:sz w:val="24"/>
          <w:szCs w:val="24"/>
        </w:rPr>
        <w:t xml:space="preserve"> </w:t>
      </w:r>
      <w:r w:rsidRPr="004E4632">
        <w:rPr>
          <w:rFonts w:cs="Times New Roman"/>
          <w:sz w:val="24"/>
          <w:szCs w:val="24"/>
        </w:rPr>
        <w:t xml:space="preserve">The approved grant recipient will be required to ensure that all sub-contractors and sub-grantees are neither excluded nor disqualified under the suspension and debarment rules prior to approving a sub-grant award by checking the </w:t>
      </w:r>
      <w:r w:rsidR="00113D59" w:rsidRPr="004E4632">
        <w:rPr>
          <w:rFonts w:cs="Times New Roman"/>
          <w:sz w:val="24"/>
          <w:szCs w:val="24"/>
        </w:rPr>
        <w:t xml:space="preserve">System for Award Management (SAM) at </w:t>
      </w:r>
      <w:hyperlink r:id="rId39" w:history="1">
        <w:r w:rsidR="00113D59" w:rsidRPr="004E4632">
          <w:rPr>
            <w:rStyle w:val="Hyperlink"/>
            <w:rFonts w:cs="Times New Roman"/>
            <w:sz w:val="24"/>
            <w:szCs w:val="24"/>
          </w:rPr>
          <w:t>www.sam.gov</w:t>
        </w:r>
      </w:hyperlink>
      <w:r w:rsidR="00113D59" w:rsidRPr="004E4632">
        <w:rPr>
          <w:rFonts w:cs="Times New Roman"/>
          <w:sz w:val="24"/>
          <w:szCs w:val="24"/>
        </w:rPr>
        <w:t>.</w:t>
      </w:r>
    </w:p>
    <w:p w14:paraId="6BC4CEA4" w14:textId="77777777" w:rsidR="003B7B42" w:rsidRPr="004E4632" w:rsidRDefault="003B7B42" w:rsidP="003B7B42">
      <w:pPr>
        <w:pStyle w:val="NoSpacing"/>
        <w:rPr>
          <w:rFonts w:cs="Times New Roman"/>
          <w:sz w:val="24"/>
          <w:szCs w:val="24"/>
          <w:u w:val="single"/>
        </w:rPr>
      </w:pPr>
      <w:bookmarkStart w:id="31" w:name="OLE_LINK2"/>
    </w:p>
    <w:p w14:paraId="78385B64" w14:textId="77777777" w:rsidR="003B7B42" w:rsidRPr="000D77D1" w:rsidRDefault="003B7B42" w:rsidP="000D77D1">
      <w:pPr>
        <w:pStyle w:val="NoSpacing"/>
        <w:rPr>
          <w:rFonts w:cs="Times New Roman"/>
          <w:sz w:val="24"/>
          <w:szCs w:val="24"/>
          <w:u w:val="single"/>
        </w:rPr>
      </w:pPr>
      <w:r w:rsidRPr="004E4632">
        <w:rPr>
          <w:rFonts w:cs="Times New Roman"/>
          <w:sz w:val="24"/>
          <w:szCs w:val="24"/>
          <w:u w:val="single"/>
        </w:rPr>
        <w:t>Universal Identifier and Central Contractor Registration 2 CFR Part 25</w:t>
      </w:r>
      <w:bookmarkEnd w:id="31"/>
    </w:p>
    <w:p w14:paraId="2517083C" w14:textId="77777777" w:rsidR="003B7B42" w:rsidRPr="004E4632" w:rsidRDefault="003B7B42" w:rsidP="003B7B42">
      <w:pPr>
        <w:pStyle w:val="NormalWeb"/>
        <w:rPr>
          <w:rFonts w:asciiTheme="minorHAnsi" w:hAnsiTheme="minorHAnsi"/>
          <w:color w:val="auto"/>
        </w:rPr>
      </w:pPr>
      <w:r w:rsidRPr="004E4632">
        <w:rPr>
          <w:rFonts w:asciiTheme="minorHAnsi" w:hAnsiTheme="minorHAnsi"/>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40" w:history="1">
        <w:r w:rsidRPr="004E4632">
          <w:rPr>
            <w:rStyle w:val="Hyperlink"/>
            <w:rFonts w:asciiTheme="minorHAnsi" w:hAnsiTheme="minorHAnsi"/>
            <w:color w:val="auto"/>
          </w:rPr>
          <w:t>http://fedgov.dnb.com/webform</w:t>
        </w:r>
      </w:hyperlink>
      <w:r w:rsidRPr="004E4632">
        <w:rPr>
          <w:rFonts w:asciiTheme="minorHAnsi" w:hAnsiTheme="minorHAnsi"/>
          <w:color w:val="auto"/>
        </w:rPr>
        <w:t>.</w:t>
      </w:r>
    </w:p>
    <w:p w14:paraId="7FA3B7D7" w14:textId="77777777" w:rsidR="003B7B42" w:rsidRPr="004E4632" w:rsidRDefault="003B7B42" w:rsidP="003B7B42">
      <w:pPr>
        <w:pStyle w:val="NormalWeb"/>
        <w:tabs>
          <w:tab w:val="left" w:pos="1095"/>
        </w:tabs>
        <w:rPr>
          <w:rFonts w:asciiTheme="minorHAnsi" w:hAnsiTheme="minorHAnsi"/>
          <w:color w:val="auto"/>
        </w:rPr>
      </w:pPr>
      <w:r w:rsidRPr="004E4632">
        <w:rPr>
          <w:rFonts w:asciiTheme="minorHAnsi" w:hAnsiTheme="minorHAnsi"/>
          <w:color w:val="auto"/>
        </w:rPr>
        <w:tab/>
      </w:r>
    </w:p>
    <w:p w14:paraId="46D0AF56" w14:textId="2485FE28" w:rsidR="003B7B42" w:rsidRPr="004E4632" w:rsidRDefault="003B7B42" w:rsidP="003B7B42">
      <w:pPr>
        <w:pStyle w:val="NormalWeb"/>
        <w:rPr>
          <w:rFonts w:asciiTheme="minorHAnsi" w:hAnsiTheme="minorHAnsi"/>
          <w:color w:val="auto"/>
        </w:rPr>
      </w:pPr>
      <w:r w:rsidRPr="004E4632">
        <w:rPr>
          <w:rFonts w:asciiTheme="minorHAnsi" w:hAnsiTheme="minorHAnsi"/>
          <w:color w:val="auto"/>
        </w:rPr>
        <w:t>The grant recipient must also register its DUNS number in the new Systems for Award Management</w:t>
      </w:r>
      <w:r w:rsidRPr="004E4632">
        <w:rPr>
          <w:rFonts w:asciiTheme="minorHAnsi" w:hAnsiTheme="minorHAnsi"/>
          <w:color w:val="000000" w:themeColor="text1"/>
        </w:rPr>
        <w:t xml:space="preserve"> (SAM).  If you were registered in the CCR, your company’s information is already in SAM and you will just need to set up a SAM account.  To register in SAM you will need your entity’s DUNS and your entity’s Tax ID Number (TIN) and taxpayer name (as it appears on your last tax return).  Registration should take </w:t>
      </w:r>
      <w:r w:rsidRPr="004E4632">
        <w:rPr>
          <w:rFonts w:asciiTheme="minorHAnsi" w:hAnsiTheme="minorHAnsi"/>
          <w:b/>
          <w:color w:val="000000" w:themeColor="text1"/>
        </w:rPr>
        <w:t>3-5 days</w:t>
      </w:r>
      <w:r w:rsidRPr="004E4632">
        <w:rPr>
          <w:rFonts w:asciiTheme="minorHAnsi" w:hAnsiTheme="minorHAnsi"/>
          <w:color w:val="000000" w:themeColor="text1"/>
        </w:rPr>
        <w:t xml:space="preserve">.  If you do not receive confirmation that your SAM registration is complete, please contact SAM at </w:t>
      </w:r>
      <w:hyperlink r:id="rId41" w:history="1">
        <w:r w:rsidRPr="004E4632">
          <w:rPr>
            <w:rStyle w:val="Hyperlink"/>
            <w:rFonts w:asciiTheme="minorHAnsi" w:hAnsiTheme="minorHAnsi"/>
          </w:rPr>
          <w:t>https://www.fsd.gov/app/answers/list</w:t>
        </w:r>
      </w:hyperlink>
      <w:r w:rsidRPr="004E4632">
        <w:rPr>
          <w:rFonts w:asciiTheme="minorHAnsi" w:hAnsiTheme="minorHAnsi"/>
          <w:color w:val="000000" w:themeColor="text1"/>
        </w:rPr>
        <w:t>.</w:t>
      </w:r>
    </w:p>
    <w:p w14:paraId="4EE35660" w14:textId="77777777" w:rsidR="003B7B42" w:rsidRPr="004E4632" w:rsidRDefault="003B7B42" w:rsidP="003B7B42">
      <w:pPr>
        <w:pStyle w:val="NormalWeb"/>
        <w:rPr>
          <w:rFonts w:asciiTheme="minorHAnsi" w:hAnsiTheme="minorHAnsi"/>
          <w:color w:val="auto"/>
        </w:rPr>
      </w:pPr>
    </w:p>
    <w:p w14:paraId="02757C71" w14:textId="77777777" w:rsidR="003B7B42" w:rsidRPr="004E4632" w:rsidRDefault="003B7B42" w:rsidP="003B7B42">
      <w:pPr>
        <w:pStyle w:val="NormalWeb"/>
        <w:rPr>
          <w:rFonts w:asciiTheme="minorHAnsi" w:hAnsiTheme="minorHAnsi"/>
          <w:color w:val="auto"/>
        </w:rPr>
      </w:pPr>
      <w:r w:rsidRPr="004E4632">
        <w:rPr>
          <w:rFonts w:asciiTheme="minorHAnsi" w:hAnsiTheme="minorHAnsi"/>
          <w:color w:val="auto"/>
        </w:rPr>
        <w:t xml:space="preserve">FNS may not make an award to an applicant until the applicant has complied with the requirements described in 2 CFR 25 to provide a valid DUNS number and maintain an active </w:t>
      </w:r>
      <w:r w:rsidR="003F044A" w:rsidRPr="004E4632">
        <w:rPr>
          <w:rFonts w:asciiTheme="minorHAnsi" w:hAnsiTheme="minorHAnsi"/>
          <w:color w:val="auto"/>
        </w:rPr>
        <w:t>SAM</w:t>
      </w:r>
      <w:r w:rsidRPr="004E4632">
        <w:rPr>
          <w:rFonts w:asciiTheme="minorHAnsi" w:hAnsiTheme="minorHAnsi"/>
          <w:color w:val="auto"/>
        </w:rPr>
        <w:t xml:space="preserve"> registration with current information.</w:t>
      </w:r>
    </w:p>
    <w:p w14:paraId="7033AD2D" w14:textId="77777777" w:rsidR="003B7B42" w:rsidRPr="004E4632" w:rsidRDefault="003B7B42" w:rsidP="003B7B42">
      <w:pPr>
        <w:pStyle w:val="NoSpacing"/>
        <w:rPr>
          <w:rFonts w:cs="Times New Roman"/>
          <w:sz w:val="24"/>
          <w:szCs w:val="24"/>
        </w:rPr>
      </w:pPr>
      <w:bookmarkStart w:id="32" w:name="OLE_LINK3"/>
      <w:bookmarkStart w:id="33" w:name="OLE_LINK4"/>
    </w:p>
    <w:p w14:paraId="0987850C" w14:textId="77777777" w:rsidR="003B7B42" w:rsidRPr="000D77D1" w:rsidRDefault="003B7B42" w:rsidP="003B7B42">
      <w:pPr>
        <w:pStyle w:val="NoSpacing"/>
        <w:rPr>
          <w:rFonts w:cs="Times New Roman"/>
          <w:sz w:val="24"/>
          <w:szCs w:val="24"/>
          <w:u w:val="single"/>
        </w:rPr>
      </w:pPr>
      <w:r w:rsidRPr="004E4632">
        <w:rPr>
          <w:rFonts w:cs="Times New Roman"/>
          <w:sz w:val="24"/>
          <w:szCs w:val="24"/>
          <w:u w:val="single"/>
        </w:rPr>
        <w:t>Reporting Sub-award and Executive Compensation Information 2 CFR Part 170</w:t>
      </w:r>
      <w:bookmarkEnd w:id="32"/>
      <w:bookmarkEnd w:id="33"/>
    </w:p>
    <w:p w14:paraId="2F07E4EB" w14:textId="77777777" w:rsidR="003B7B42" w:rsidRPr="004E4632" w:rsidRDefault="003B7B42" w:rsidP="003B7B42">
      <w:pPr>
        <w:pStyle w:val="NoSpacing"/>
        <w:rPr>
          <w:rFonts w:cs="Times New Roman"/>
          <w:sz w:val="24"/>
          <w:szCs w:val="24"/>
        </w:rPr>
      </w:pPr>
      <w:r w:rsidRPr="004E4632">
        <w:rPr>
          <w:rFonts w:cs="Times New Roman"/>
          <w:sz w:val="24"/>
          <w:szCs w:val="24"/>
        </w:rPr>
        <w:t xml:space="preserve">The Federal Funding Accountability and Transparency Act (FFATA) of 2006 (Public Law 109–282), as amended by Section 6202 of Public Law 110–252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5CE5D0C1" w14:textId="77777777" w:rsidR="003B7B42" w:rsidRPr="004E4632" w:rsidRDefault="003B7B42" w:rsidP="003B7B42">
      <w:pPr>
        <w:pStyle w:val="NoSpacing"/>
      </w:pPr>
    </w:p>
    <w:p w14:paraId="77865D98" w14:textId="77777777" w:rsidR="003B7B42" w:rsidRPr="004E4632" w:rsidRDefault="003B7B42" w:rsidP="003B7B42">
      <w:pPr>
        <w:pStyle w:val="NoSpacing"/>
        <w:rPr>
          <w:rFonts w:cs="Times New Roman"/>
          <w:sz w:val="24"/>
          <w:szCs w:val="24"/>
        </w:rPr>
      </w:pPr>
      <w:r w:rsidRPr="004E4632">
        <w:rPr>
          <w:rFonts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4E4632">
        <w:rPr>
          <w:rFonts w:cs="Times New Roman"/>
          <w:sz w:val="24"/>
          <w:szCs w:val="24"/>
        </w:rPr>
        <w:t>SAM</w:t>
      </w:r>
      <w:r w:rsidRPr="004E4632">
        <w:rPr>
          <w:rFonts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78C1761E" w14:textId="77777777" w:rsidR="003B7B42" w:rsidRPr="004E4632" w:rsidRDefault="003B7B42" w:rsidP="003B7B42">
      <w:pPr>
        <w:pStyle w:val="NoSpacing"/>
      </w:pPr>
    </w:p>
    <w:p w14:paraId="30DD5E4D" w14:textId="77777777" w:rsidR="003B7B42" w:rsidRPr="000D77D1" w:rsidRDefault="003B7B42" w:rsidP="003B7B42">
      <w:pPr>
        <w:spacing w:after="0" w:line="240" w:lineRule="auto"/>
        <w:rPr>
          <w:rFonts w:cs="Times New Roman"/>
          <w:sz w:val="24"/>
          <w:szCs w:val="24"/>
          <w:u w:val="single"/>
        </w:rPr>
      </w:pPr>
      <w:r w:rsidRPr="004E4632">
        <w:rPr>
          <w:rFonts w:cs="Times New Roman"/>
          <w:sz w:val="24"/>
          <w:szCs w:val="24"/>
          <w:u w:val="single"/>
        </w:rPr>
        <w:t>Duncan Hunter National Defense Authorization Act of Fiscal Year 2009, Pu</w:t>
      </w:r>
      <w:r w:rsidR="000D77D1">
        <w:rPr>
          <w:rFonts w:cs="Times New Roman"/>
          <w:sz w:val="24"/>
          <w:szCs w:val="24"/>
          <w:u w:val="single"/>
        </w:rPr>
        <w:t xml:space="preserve">blic Law 110-417 </w:t>
      </w:r>
    </w:p>
    <w:p w14:paraId="37777E20" w14:textId="77777777" w:rsidR="00E3610E" w:rsidRPr="002E7EC6" w:rsidRDefault="003B7B42" w:rsidP="003B7B42">
      <w:pPr>
        <w:spacing w:after="0" w:line="240" w:lineRule="auto"/>
        <w:rPr>
          <w:rFonts w:cs="Times New Roman"/>
          <w:sz w:val="24"/>
          <w:szCs w:val="24"/>
        </w:rPr>
      </w:pPr>
      <w:r w:rsidRPr="004E4632">
        <w:rPr>
          <w:rFonts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was developed to address these requirements.  FAPIIS contains integrity and performance information from the Contractor Performance Assessment Reporting System, information from the </w:t>
      </w:r>
      <w:r w:rsidR="006B543F" w:rsidRPr="004E4632">
        <w:rPr>
          <w:rFonts w:cs="Times New Roman"/>
          <w:sz w:val="24"/>
          <w:szCs w:val="24"/>
        </w:rPr>
        <w:t>SAM</w:t>
      </w:r>
      <w:r w:rsidRPr="004E4632">
        <w:rPr>
          <w:rFonts w:cs="Times New Roman"/>
          <w:sz w:val="24"/>
          <w:szCs w:val="24"/>
        </w:rPr>
        <w:t xml:space="preserve"> database, and suspension and debarment information from the </w:t>
      </w:r>
      <w:r w:rsidR="006B543F" w:rsidRPr="004E4632">
        <w:rPr>
          <w:rFonts w:cs="Times New Roman"/>
          <w:sz w:val="24"/>
          <w:szCs w:val="24"/>
        </w:rPr>
        <w:t>SAM</w:t>
      </w:r>
      <w:r w:rsidRPr="004E4632">
        <w:rPr>
          <w:rFonts w:cs="Times New Roman"/>
          <w:sz w:val="24"/>
          <w:szCs w:val="24"/>
        </w:rPr>
        <w:t>.  FNS will review and consider any information about the applicant reflected in FAPIIS when making a judgment about whether an applicant is</w:t>
      </w:r>
      <w:r w:rsidR="002E7EC6">
        <w:rPr>
          <w:rFonts w:cs="Times New Roman"/>
          <w:sz w:val="24"/>
          <w:szCs w:val="24"/>
        </w:rPr>
        <w:t xml:space="preserve"> qualified to receive an award.</w:t>
      </w:r>
    </w:p>
    <w:p w14:paraId="7E2E5668" w14:textId="77777777" w:rsidR="00E3610E" w:rsidRDefault="00E3610E" w:rsidP="003B7B42">
      <w:pPr>
        <w:spacing w:after="0" w:line="240" w:lineRule="auto"/>
        <w:rPr>
          <w:rFonts w:cs="Times New Roman"/>
          <w:sz w:val="24"/>
          <w:szCs w:val="24"/>
          <w:u w:val="single"/>
        </w:rPr>
      </w:pPr>
    </w:p>
    <w:p w14:paraId="52B5CA3E" w14:textId="77777777" w:rsidR="0070602E" w:rsidRPr="000D77D1" w:rsidRDefault="0070602E" w:rsidP="003B7B42">
      <w:pPr>
        <w:spacing w:after="0" w:line="240" w:lineRule="auto"/>
        <w:rPr>
          <w:rFonts w:cs="Times New Roman"/>
          <w:sz w:val="24"/>
          <w:szCs w:val="24"/>
          <w:u w:val="single"/>
        </w:rPr>
      </w:pPr>
      <w:r w:rsidRPr="004E4632">
        <w:rPr>
          <w:rFonts w:cs="Times New Roman"/>
          <w:sz w:val="24"/>
          <w:szCs w:val="24"/>
          <w:u w:val="single"/>
        </w:rPr>
        <w:t>Freedom of Information A</w:t>
      </w:r>
      <w:r w:rsidR="000D77D1">
        <w:rPr>
          <w:rFonts w:cs="Times New Roman"/>
          <w:sz w:val="24"/>
          <w:szCs w:val="24"/>
          <w:u w:val="single"/>
        </w:rPr>
        <w:t>ct (FOIA) Requests</w:t>
      </w:r>
    </w:p>
    <w:p w14:paraId="231C8D1C" w14:textId="77777777" w:rsidR="0070602E" w:rsidRPr="004E4632" w:rsidRDefault="000D77D1" w:rsidP="003B7B42">
      <w:pPr>
        <w:spacing w:after="0" w:line="240" w:lineRule="auto"/>
        <w:rPr>
          <w:rFonts w:cs="Times New Roman"/>
          <w:sz w:val="24"/>
          <w:szCs w:val="24"/>
        </w:rPr>
      </w:pPr>
      <w:r>
        <w:rPr>
          <w:rFonts w:cs="Times New Roman"/>
          <w:sz w:val="24"/>
          <w:szCs w:val="24"/>
        </w:rPr>
        <w:t>The Freedom of Information Act</w:t>
      </w:r>
      <w:r w:rsidR="0070602E" w:rsidRPr="004E4632">
        <w:rPr>
          <w:rFonts w:cs="Times New Roman"/>
          <w:sz w:val="24"/>
          <w:szCs w:val="24"/>
        </w:rPr>
        <w:t xml:space="preserve"> (FOIA), 5 U.S.C. 552, provides individuals with a right to access records in the possession of the Federal Government.  The Government may withhold information pursuant to the nine exemptions and the three exclusions contained in the Act.  </w:t>
      </w:r>
    </w:p>
    <w:p w14:paraId="195E23D2" w14:textId="77777777" w:rsidR="0070602E" w:rsidRPr="004E4632" w:rsidRDefault="0070602E" w:rsidP="003B7B42">
      <w:pPr>
        <w:spacing w:after="0" w:line="240" w:lineRule="auto"/>
        <w:rPr>
          <w:rFonts w:cs="Times New Roman"/>
          <w:sz w:val="24"/>
          <w:szCs w:val="24"/>
        </w:rPr>
      </w:pPr>
    </w:p>
    <w:p w14:paraId="4B90EF0D" w14:textId="77777777" w:rsidR="0070602E" w:rsidRPr="004E4632" w:rsidRDefault="0070602E" w:rsidP="003B7B42">
      <w:pPr>
        <w:spacing w:after="0" w:line="240" w:lineRule="auto"/>
        <w:rPr>
          <w:rFonts w:cs="Times New Roman"/>
          <w:sz w:val="24"/>
          <w:szCs w:val="24"/>
        </w:rPr>
      </w:pPr>
      <w:r w:rsidRPr="004E4632">
        <w:rPr>
          <w:rFonts w:cs="Times New Roman"/>
          <w:sz w:val="24"/>
          <w:szCs w:val="24"/>
        </w:rPr>
        <w:t>Application packages submitted in response to this grant solicitation may be subject to FOIA by requests by interested parties</w:t>
      </w:r>
      <w:r w:rsidR="00031E26" w:rsidRPr="004E4632">
        <w:rPr>
          <w:rFonts w:cs="Times New Roman"/>
          <w:sz w:val="24"/>
          <w:szCs w:val="24"/>
        </w:rPr>
        <w:t xml:space="preserve">. </w:t>
      </w:r>
      <w:r w:rsidRPr="004E4632">
        <w:rPr>
          <w:rFonts w:cs="Times New Roman"/>
          <w:sz w:val="24"/>
          <w:szCs w:val="24"/>
        </w:rPr>
        <w:t xml:space="preserve"> In response to these requests, FNS will comply with all applicable laws and regulations, including departmental regulations</w:t>
      </w:r>
      <w:r w:rsidR="00031E26" w:rsidRPr="004E4632">
        <w:rPr>
          <w:rFonts w:cs="Times New Roman"/>
          <w:sz w:val="24"/>
          <w:szCs w:val="24"/>
        </w:rPr>
        <w:t>.</w:t>
      </w:r>
    </w:p>
    <w:p w14:paraId="122FB5AB" w14:textId="77777777" w:rsidR="00031E26" w:rsidRPr="004E4632" w:rsidRDefault="00031E26" w:rsidP="003B7B42">
      <w:pPr>
        <w:spacing w:after="0" w:line="240" w:lineRule="auto"/>
        <w:rPr>
          <w:rFonts w:cs="Times New Roman"/>
          <w:sz w:val="24"/>
          <w:szCs w:val="24"/>
        </w:rPr>
      </w:pPr>
    </w:p>
    <w:p w14:paraId="4B5922D5" w14:textId="77777777" w:rsidR="00031E26" w:rsidRPr="004E4632" w:rsidRDefault="00031E26" w:rsidP="003B7B42">
      <w:pPr>
        <w:spacing w:after="0" w:line="240" w:lineRule="auto"/>
        <w:rPr>
          <w:rFonts w:cs="Times New Roman"/>
          <w:sz w:val="24"/>
          <w:szCs w:val="24"/>
        </w:rPr>
      </w:pPr>
      <w:r w:rsidRPr="004E4632">
        <w:rPr>
          <w:rFonts w:cs="Times New Roman"/>
          <w:sz w:val="24"/>
          <w:szCs w:val="24"/>
        </w:rPr>
        <w:t>FNS will forward a Business Submitter Notice to the requested</w:t>
      </w:r>
      <w:r w:rsidR="000D77D1">
        <w:rPr>
          <w:rFonts w:cs="Times New Roman"/>
          <w:sz w:val="24"/>
          <w:szCs w:val="24"/>
        </w:rPr>
        <w:t xml:space="preserve"> applicant’s point-of-contact.  </w:t>
      </w:r>
      <w:r w:rsidRPr="004E4632">
        <w:rPr>
          <w:rFonts w:cs="Times New Roman"/>
          <w:sz w:val="24"/>
          <w:szCs w:val="24"/>
        </w:rPr>
        <w:t>Applicants will need to review requested materials and submit and submit any recommendations within 1</w:t>
      </w:r>
      <w:r w:rsidR="0061275E" w:rsidRPr="004E4632">
        <w:rPr>
          <w:rFonts w:cs="Times New Roman"/>
          <w:sz w:val="24"/>
          <w:szCs w:val="24"/>
        </w:rPr>
        <w:t>0</w:t>
      </w:r>
      <w:r w:rsidRPr="004E4632">
        <w:rPr>
          <w:rFonts w:cs="Times New Roman"/>
          <w:sz w:val="24"/>
          <w:szCs w:val="24"/>
        </w:rPr>
        <w:t xml:space="preserve"> days from the date of FNS notification.  FNS will redact Personally Identifiable Information (PII).</w:t>
      </w:r>
    </w:p>
    <w:p w14:paraId="359A2AAF" w14:textId="77777777" w:rsidR="00031E26" w:rsidRPr="004E4632" w:rsidRDefault="00031E26" w:rsidP="003B7B42">
      <w:pPr>
        <w:spacing w:after="0" w:line="240" w:lineRule="auto"/>
        <w:rPr>
          <w:rFonts w:cs="Times New Roman"/>
          <w:sz w:val="24"/>
          <w:szCs w:val="24"/>
        </w:rPr>
      </w:pPr>
    </w:p>
    <w:p w14:paraId="7664453A" w14:textId="77777777" w:rsidR="00031E26" w:rsidRPr="004E4632" w:rsidRDefault="00031E26" w:rsidP="003B7B42">
      <w:pPr>
        <w:spacing w:after="0" w:line="240" w:lineRule="auto"/>
        <w:rPr>
          <w:rFonts w:cs="Times New Roman"/>
          <w:sz w:val="24"/>
          <w:szCs w:val="24"/>
        </w:rPr>
      </w:pPr>
      <w:r w:rsidRPr="004E4632">
        <w:rPr>
          <w:rFonts w:cs="Times New Roman"/>
          <w:sz w:val="24"/>
          <w:szCs w:val="24"/>
        </w:rPr>
        <w:t xml:space="preserve">For additional information on the Freedom of Information (FOIA) process, please contact Jennifer Weatherly, FNS Freedom of Information Act officer at </w:t>
      </w:r>
      <w:hyperlink r:id="rId42" w:history="1">
        <w:r w:rsidRPr="004E4632">
          <w:rPr>
            <w:rStyle w:val="Hyperlink"/>
            <w:rFonts w:cs="Times New Roman"/>
            <w:sz w:val="24"/>
            <w:szCs w:val="24"/>
          </w:rPr>
          <w:t>FOIA@fns.usda.gov</w:t>
        </w:r>
      </w:hyperlink>
      <w:r w:rsidRPr="004E4632">
        <w:rPr>
          <w:rFonts w:cs="Times New Roman"/>
          <w:sz w:val="24"/>
          <w:szCs w:val="24"/>
        </w:rPr>
        <w:t>.</w:t>
      </w:r>
    </w:p>
    <w:p w14:paraId="7FC0B11C" w14:textId="77777777" w:rsidR="0091062D" w:rsidRPr="004E4632" w:rsidRDefault="0091062D" w:rsidP="003B7B42">
      <w:pPr>
        <w:spacing w:after="0" w:line="240" w:lineRule="auto"/>
        <w:rPr>
          <w:rFonts w:cs="Times New Roman"/>
          <w:sz w:val="24"/>
          <w:szCs w:val="24"/>
        </w:rPr>
      </w:pPr>
    </w:p>
    <w:p w14:paraId="1E5786DF" w14:textId="77777777" w:rsidR="0091062D" w:rsidRPr="004E4632" w:rsidRDefault="0091062D" w:rsidP="000D77D1">
      <w:pPr>
        <w:spacing w:after="0" w:line="240" w:lineRule="auto"/>
        <w:ind w:right="274"/>
        <w:rPr>
          <w:rFonts w:cs="Times New Roman"/>
          <w:b/>
          <w:sz w:val="24"/>
          <w:szCs w:val="24"/>
        </w:rPr>
      </w:pPr>
      <w:r w:rsidRPr="004E4632">
        <w:rPr>
          <w:rFonts w:cs="Times New Roman"/>
          <w:sz w:val="24"/>
          <w:szCs w:val="24"/>
          <w:u w:val="single"/>
        </w:rPr>
        <w:t>Privacy Policy</w:t>
      </w:r>
      <w:r w:rsidRPr="004E4632">
        <w:rPr>
          <w:rFonts w:cs="Times New Roman"/>
          <w:b/>
          <w:sz w:val="24"/>
          <w:szCs w:val="24"/>
        </w:rPr>
        <w:t xml:space="preserve"> </w:t>
      </w:r>
    </w:p>
    <w:p w14:paraId="1EDDCAB1" w14:textId="77777777" w:rsidR="0091062D" w:rsidRDefault="0091062D" w:rsidP="000D77D1">
      <w:pPr>
        <w:spacing w:after="0" w:line="240" w:lineRule="auto"/>
        <w:ind w:right="274"/>
        <w:rPr>
          <w:rFonts w:cs="Times New Roman"/>
          <w:sz w:val="24"/>
          <w:szCs w:val="24"/>
        </w:rPr>
      </w:pPr>
      <w:r w:rsidRPr="004E4632">
        <w:rPr>
          <w:rFonts w:cs="Times New Roman"/>
          <w:sz w:val="24"/>
          <w:szCs w:val="24"/>
        </w:rPr>
        <w:t xml:space="preserve">The USDA Food and Nutrition Service does not collect any personal identifiable information without explicit consent. To view the Agency’s Privacy </w:t>
      </w:r>
      <w:r w:rsidR="005915CE" w:rsidRPr="004E4632">
        <w:rPr>
          <w:rFonts w:cs="Times New Roman"/>
          <w:sz w:val="24"/>
          <w:szCs w:val="24"/>
        </w:rPr>
        <w:t>Policy</w:t>
      </w:r>
      <w:r w:rsidRPr="004E4632">
        <w:rPr>
          <w:rFonts w:cs="Times New Roman"/>
          <w:sz w:val="24"/>
          <w:szCs w:val="24"/>
        </w:rPr>
        <w:t>, visit:</w:t>
      </w:r>
      <w:r w:rsidRPr="004E4632">
        <w:rPr>
          <w:rFonts w:cs="Times New Roman"/>
          <w:b/>
          <w:sz w:val="24"/>
          <w:szCs w:val="24"/>
        </w:rPr>
        <w:t xml:space="preserve"> </w:t>
      </w:r>
      <w:hyperlink r:id="rId43" w:history="1">
        <w:r w:rsidRPr="004E4632">
          <w:rPr>
            <w:rStyle w:val="Hyperlink"/>
            <w:rFonts w:cs="Times New Roman"/>
            <w:sz w:val="24"/>
            <w:szCs w:val="24"/>
          </w:rPr>
          <w:t>www.fns.usda.gov/privacy-policy</w:t>
        </w:r>
      </w:hyperlink>
      <w:r w:rsidRPr="004E4632">
        <w:rPr>
          <w:rFonts w:cs="Times New Roman"/>
          <w:sz w:val="24"/>
          <w:szCs w:val="24"/>
        </w:rPr>
        <w:t>.</w:t>
      </w:r>
    </w:p>
    <w:p w14:paraId="3DB5AC30" w14:textId="77777777" w:rsidR="000D77D1" w:rsidRDefault="000D77D1" w:rsidP="000D77D1">
      <w:pPr>
        <w:spacing w:after="0" w:line="240" w:lineRule="auto"/>
        <w:ind w:right="274"/>
        <w:rPr>
          <w:rFonts w:cs="Times New Roman"/>
          <w:sz w:val="24"/>
          <w:szCs w:val="24"/>
        </w:rPr>
      </w:pPr>
    </w:p>
    <w:p w14:paraId="7D9B76A4" w14:textId="77777777" w:rsidR="00976C35" w:rsidRDefault="00976C35" w:rsidP="000D77D1">
      <w:pPr>
        <w:spacing w:after="0" w:line="240" w:lineRule="auto"/>
        <w:ind w:right="274"/>
        <w:rPr>
          <w:rFonts w:cs="Times New Roman"/>
          <w:sz w:val="24"/>
          <w:szCs w:val="24"/>
        </w:rPr>
      </w:pPr>
    </w:p>
    <w:p w14:paraId="50235D2D" w14:textId="77777777" w:rsidR="00976C35" w:rsidRPr="004E4632" w:rsidRDefault="00976C35" w:rsidP="000D77D1">
      <w:pPr>
        <w:spacing w:after="0" w:line="240" w:lineRule="auto"/>
        <w:ind w:right="274"/>
        <w:rPr>
          <w:rFonts w:cs="Times New Roman"/>
          <w:sz w:val="24"/>
          <w:szCs w:val="24"/>
        </w:rPr>
      </w:pPr>
    </w:p>
    <w:p w14:paraId="77BA5AE4" w14:textId="77777777" w:rsidR="004E4632" w:rsidRPr="004E4632" w:rsidRDefault="004E4632" w:rsidP="000D77D1">
      <w:pPr>
        <w:pStyle w:val="NormalWeb"/>
        <w:numPr>
          <w:ilvl w:val="0"/>
          <w:numId w:val="48"/>
        </w:numPr>
        <w:shd w:val="clear" w:color="auto" w:fill="FFFFFF"/>
        <w:ind w:left="360"/>
        <w:rPr>
          <w:rFonts w:asciiTheme="minorHAnsi" w:hAnsiTheme="minorHAnsi"/>
          <w:color w:val="FF0000"/>
        </w:rPr>
      </w:pPr>
      <w:r>
        <w:rPr>
          <w:rFonts w:asciiTheme="minorHAnsi" w:hAnsiTheme="minorHAnsi"/>
          <w:b/>
        </w:rPr>
        <w:t>Code of Federal Regulations and Other Government Requirements</w:t>
      </w:r>
    </w:p>
    <w:p w14:paraId="433DCAF9" w14:textId="77777777" w:rsidR="003B7B42" w:rsidRPr="004E4632" w:rsidRDefault="003B7B42" w:rsidP="000D77D1">
      <w:pPr>
        <w:shd w:val="clear" w:color="auto" w:fill="FFFFFF" w:themeFill="background1"/>
        <w:tabs>
          <w:tab w:val="num" w:pos="720"/>
          <w:tab w:val="left" w:pos="1440"/>
        </w:tabs>
        <w:spacing w:after="0" w:line="240" w:lineRule="auto"/>
        <w:rPr>
          <w:rFonts w:cs="Times New Roman"/>
          <w:sz w:val="24"/>
          <w:szCs w:val="24"/>
        </w:rPr>
      </w:pPr>
      <w:r w:rsidRPr="004E4632">
        <w:rPr>
          <w:rFonts w:cs="Times New Roman"/>
          <w:sz w:val="24"/>
          <w:szCs w:val="24"/>
        </w:rPr>
        <w:t>This grant will be awarded and administered in accordance with the following regulations 2 Code of Federal Regulations (CFR), Subtitle A, Chapter II</w:t>
      </w:r>
      <w:r w:rsidR="00610E30" w:rsidRPr="004E4632">
        <w:rPr>
          <w:rFonts w:cs="Times New Roman"/>
          <w:sz w:val="24"/>
          <w:szCs w:val="24"/>
        </w:rPr>
        <w:t xml:space="preserve">.  </w:t>
      </w:r>
      <w:r w:rsidRPr="004E4632">
        <w:rPr>
          <w:rFonts w:cs="Times New Roman"/>
          <w:sz w:val="24"/>
          <w:szCs w:val="24"/>
        </w:rPr>
        <w:t>Any Federal laws, regulations, or USDA directives released after this RFA is posted will be implemented as instructed.</w:t>
      </w:r>
    </w:p>
    <w:p w14:paraId="34A08CE6" w14:textId="77777777" w:rsidR="003B7B42" w:rsidRPr="004E4632" w:rsidRDefault="003B7B42" w:rsidP="000D77D1">
      <w:pPr>
        <w:spacing w:after="0" w:line="240" w:lineRule="auto"/>
        <w:rPr>
          <w:rFonts w:cs="Times New Roman"/>
          <w:sz w:val="24"/>
          <w:szCs w:val="24"/>
        </w:rPr>
      </w:pPr>
    </w:p>
    <w:p w14:paraId="0E4A1040" w14:textId="77777777" w:rsidR="003B7B42" w:rsidRPr="004E4632" w:rsidRDefault="003B7B42" w:rsidP="000D77D1">
      <w:pPr>
        <w:spacing w:after="0" w:line="240" w:lineRule="auto"/>
        <w:rPr>
          <w:rFonts w:cs="Times New Roman"/>
          <w:sz w:val="24"/>
          <w:szCs w:val="24"/>
          <w:u w:val="single"/>
        </w:rPr>
      </w:pPr>
      <w:r w:rsidRPr="004E4632">
        <w:rPr>
          <w:rFonts w:cs="Times New Roman"/>
          <w:sz w:val="24"/>
          <w:szCs w:val="24"/>
          <w:u w:val="single"/>
        </w:rPr>
        <w:t xml:space="preserve">Government-wide Regulations  </w:t>
      </w:r>
    </w:p>
    <w:p w14:paraId="4A5E1FAC" w14:textId="77777777" w:rsidR="00113D59" w:rsidRPr="004E4632" w:rsidRDefault="00113D59" w:rsidP="000D77D1">
      <w:pPr>
        <w:pStyle w:val="ListParagraph"/>
        <w:numPr>
          <w:ilvl w:val="0"/>
          <w:numId w:val="3"/>
        </w:numPr>
        <w:spacing w:after="0" w:line="240" w:lineRule="auto"/>
        <w:ind w:left="1080" w:right="270"/>
        <w:rPr>
          <w:rFonts w:cs="Times New Roman"/>
          <w:sz w:val="24"/>
          <w:szCs w:val="24"/>
        </w:rPr>
      </w:pPr>
      <w:r w:rsidRPr="004E4632">
        <w:rPr>
          <w:rFonts w:cs="Times New Roman"/>
          <w:sz w:val="24"/>
          <w:szCs w:val="24"/>
        </w:rPr>
        <w:t xml:space="preserve">2 CFR Part 25:  “Universal Identifier and </w:t>
      </w:r>
      <w:r w:rsidR="00AF67E2" w:rsidRPr="004E4632">
        <w:rPr>
          <w:rFonts w:cs="Times New Roman"/>
          <w:sz w:val="24"/>
          <w:szCs w:val="24"/>
        </w:rPr>
        <w:t>System for Award Management</w:t>
      </w:r>
      <w:r w:rsidRPr="004E4632">
        <w:rPr>
          <w:rFonts w:cs="Times New Roman"/>
          <w:sz w:val="24"/>
          <w:szCs w:val="24"/>
        </w:rPr>
        <w:t xml:space="preserve">” </w:t>
      </w:r>
    </w:p>
    <w:p w14:paraId="17F1DAB6" w14:textId="77777777" w:rsidR="00113D59" w:rsidRPr="004E4632" w:rsidRDefault="00113D59" w:rsidP="000D77D1">
      <w:pPr>
        <w:pStyle w:val="ListParagraph"/>
        <w:numPr>
          <w:ilvl w:val="0"/>
          <w:numId w:val="3"/>
        </w:numPr>
        <w:spacing w:after="0" w:line="240" w:lineRule="auto"/>
        <w:ind w:left="1080" w:right="270"/>
        <w:rPr>
          <w:rFonts w:cs="Times New Roman"/>
          <w:sz w:val="24"/>
          <w:szCs w:val="24"/>
        </w:rPr>
      </w:pPr>
      <w:r w:rsidRPr="004E4632">
        <w:rPr>
          <w:rFonts w:cs="Times New Roman"/>
          <w:sz w:val="24"/>
          <w:szCs w:val="24"/>
        </w:rPr>
        <w:t xml:space="preserve">2 CFR Part 170: “Reporting Sub-award and Executive Compensation Information” </w:t>
      </w:r>
    </w:p>
    <w:p w14:paraId="346027B3" w14:textId="77777777" w:rsidR="00113D59" w:rsidRPr="004E4632" w:rsidRDefault="00113D59" w:rsidP="000D77D1">
      <w:pPr>
        <w:pStyle w:val="ListParagraph"/>
        <w:numPr>
          <w:ilvl w:val="0"/>
          <w:numId w:val="3"/>
        </w:numPr>
        <w:spacing w:after="0" w:line="240" w:lineRule="auto"/>
        <w:ind w:left="1080" w:right="270"/>
        <w:rPr>
          <w:rFonts w:cs="Times New Roman"/>
          <w:sz w:val="24"/>
          <w:szCs w:val="24"/>
        </w:rPr>
      </w:pPr>
      <w:r w:rsidRPr="004E4632">
        <w:rPr>
          <w:rFonts w:cs="Times New Roman"/>
          <w:sz w:val="24"/>
          <w:szCs w:val="24"/>
        </w:rPr>
        <w:t>2 CFR Part 175: “Award Term for Trafficking in Persons”</w:t>
      </w:r>
    </w:p>
    <w:p w14:paraId="67DFBE9D" w14:textId="77777777" w:rsidR="00113D59" w:rsidRPr="004E4632" w:rsidRDefault="00113D59" w:rsidP="000D77D1">
      <w:pPr>
        <w:pStyle w:val="ListParagraph"/>
        <w:numPr>
          <w:ilvl w:val="0"/>
          <w:numId w:val="3"/>
        </w:numPr>
        <w:spacing w:after="0" w:line="240" w:lineRule="auto"/>
        <w:ind w:left="1080" w:right="270"/>
        <w:rPr>
          <w:rFonts w:cs="Times New Roman"/>
          <w:sz w:val="24"/>
          <w:szCs w:val="24"/>
        </w:rPr>
      </w:pPr>
      <w:r w:rsidRPr="004E4632">
        <w:rPr>
          <w:rFonts w:cs="Times New Roman"/>
          <w:sz w:val="24"/>
          <w:szCs w:val="24"/>
        </w:rPr>
        <w:t>2 CFR Part 180:  “OMB Guidelines to Agencies on Government-wide Debarment and Suspension (Non-Procurement)”</w:t>
      </w:r>
    </w:p>
    <w:p w14:paraId="0DA07CE8" w14:textId="77777777" w:rsidR="00113D59" w:rsidRPr="004E4632" w:rsidRDefault="00113D59" w:rsidP="000262C8">
      <w:pPr>
        <w:pStyle w:val="ListParagraph"/>
        <w:numPr>
          <w:ilvl w:val="0"/>
          <w:numId w:val="3"/>
        </w:numPr>
        <w:spacing w:after="0" w:line="240" w:lineRule="auto"/>
        <w:ind w:left="1080" w:right="270"/>
        <w:rPr>
          <w:rFonts w:cs="Times New Roman"/>
          <w:sz w:val="24"/>
          <w:szCs w:val="24"/>
        </w:rPr>
      </w:pPr>
      <w:r w:rsidRPr="004E4632">
        <w:rPr>
          <w:rFonts w:cs="Times New Roman"/>
          <w:sz w:val="24"/>
          <w:szCs w:val="24"/>
        </w:rPr>
        <w:t xml:space="preserve">2 CFR Part 200: “Uniform Administrative Requirements, Cost Principles, and Audit Requirements for Federal Awards” </w:t>
      </w:r>
    </w:p>
    <w:p w14:paraId="60E48B06" w14:textId="77777777" w:rsidR="00113D59" w:rsidRPr="004E4632" w:rsidRDefault="00113D59" w:rsidP="000262C8">
      <w:pPr>
        <w:pStyle w:val="ListParagraph"/>
        <w:numPr>
          <w:ilvl w:val="0"/>
          <w:numId w:val="3"/>
        </w:numPr>
        <w:spacing w:after="0" w:line="240" w:lineRule="auto"/>
        <w:ind w:left="1080" w:right="270"/>
        <w:rPr>
          <w:rFonts w:cs="Times New Roman"/>
          <w:sz w:val="24"/>
          <w:szCs w:val="24"/>
        </w:rPr>
      </w:pPr>
      <w:r w:rsidRPr="004E4632">
        <w:rPr>
          <w:rFonts w:cs="Times New Roman"/>
          <w:sz w:val="24"/>
          <w:szCs w:val="24"/>
        </w:rPr>
        <w:t>2 CFR Part 400: USDA’s implementing regulation of 2 CFR Part 200 “Uniform Administrative Requirements, Cost Principles, and Audit Requirements for Federal Awards”</w:t>
      </w:r>
    </w:p>
    <w:p w14:paraId="3AB64E9B" w14:textId="77777777" w:rsidR="00113D59" w:rsidRPr="004E4632" w:rsidRDefault="00113D59" w:rsidP="000262C8">
      <w:pPr>
        <w:pStyle w:val="ListParagraph"/>
        <w:numPr>
          <w:ilvl w:val="0"/>
          <w:numId w:val="3"/>
        </w:numPr>
        <w:spacing w:after="0" w:line="240" w:lineRule="auto"/>
        <w:ind w:left="1080" w:right="270"/>
        <w:rPr>
          <w:rFonts w:cs="Times New Roman"/>
          <w:sz w:val="24"/>
          <w:szCs w:val="24"/>
        </w:rPr>
      </w:pPr>
      <w:r w:rsidRPr="004E4632">
        <w:rPr>
          <w:rFonts w:cs="Times New Roman"/>
          <w:sz w:val="24"/>
          <w:szCs w:val="24"/>
        </w:rPr>
        <w:t>2 CFR Part 415: USDA “General Program Administrative Regulations”</w:t>
      </w:r>
    </w:p>
    <w:p w14:paraId="7EF25996" w14:textId="77777777" w:rsidR="00113D59" w:rsidRPr="004E4632" w:rsidRDefault="00113D59" w:rsidP="000262C8">
      <w:pPr>
        <w:pStyle w:val="ListParagraph"/>
        <w:numPr>
          <w:ilvl w:val="0"/>
          <w:numId w:val="3"/>
        </w:numPr>
        <w:spacing w:after="0" w:line="240" w:lineRule="auto"/>
        <w:ind w:left="1080" w:right="270"/>
        <w:rPr>
          <w:rFonts w:cs="Times New Roman"/>
          <w:sz w:val="24"/>
          <w:szCs w:val="24"/>
        </w:rPr>
      </w:pPr>
      <w:r w:rsidRPr="004E4632">
        <w:rPr>
          <w:rFonts w:cs="Times New Roman"/>
          <w:sz w:val="24"/>
          <w:szCs w:val="24"/>
        </w:rPr>
        <w:t xml:space="preserve">2 CFR Part 416: USDA “General Program Administrative Regulations for Grants and Cooperative Agreements to State and Local Governments” </w:t>
      </w:r>
    </w:p>
    <w:p w14:paraId="3263C20F" w14:textId="77777777" w:rsidR="00113D59" w:rsidRPr="004E4632" w:rsidRDefault="00113D59" w:rsidP="000262C8">
      <w:pPr>
        <w:pStyle w:val="ListParagraph"/>
        <w:numPr>
          <w:ilvl w:val="0"/>
          <w:numId w:val="3"/>
        </w:numPr>
        <w:spacing w:after="0" w:line="240" w:lineRule="auto"/>
        <w:ind w:left="1080" w:right="270"/>
        <w:rPr>
          <w:rFonts w:cs="Times New Roman"/>
          <w:sz w:val="24"/>
          <w:szCs w:val="24"/>
        </w:rPr>
      </w:pPr>
      <w:r w:rsidRPr="004E4632">
        <w:rPr>
          <w:rFonts w:cs="Times New Roman"/>
          <w:sz w:val="24"/>
          <w:szCs w:val="24"/>
        </w:rPr>
        <w:t>2 CFR Part 417: USDA “Non-Procurement Debarment and Suspension”</w:t>
      </w:r>
    </w:p>
    <w:p w14:paraId="381888F3" w14:textId="77777777" w:rsidR="00113D59" w:rsidRPr="004E4632" w:rsidRDefault="00113D59" w:rsidP="000262C8">
      <w:pPr>
        <w:pStyle w:val="ListParagraph"/>
        <w:numPr>
          <w:ilvl w:val="0"/>
          <w:numId w:val="3"/>
        </w:numPr>
        <w:spacing w:after="0" w:line="240" w:lineRule="auto"/>
        <w:ind w:left="1080" w:right="270"/>
        <w:rPr>
          <w:rFonts w:cs="Times New Roman"/>
          <w:sz w:val="24"/>
          <w:szCs w:val="24"/>
        </w:rPr>
      </w:pPr>
      <w:r w:rsidRPr="004E4632">
        <w:rPr>
          <w:rFonts w:cs="Times New Roman"/>
          <w:sz w:val="24"/>
          <w:szCs w:val="24"/>
        </w:rPr>
        <w:t>2 CFR Part 418 USDA “New Restrictions on Lobbying</w:t>
      </w:r>
    </w:p>
    <w:p w14:paraId="204AA167" w14:textId="77777777" w:rsidR="00113D59" w:rsidRPr="004E4632" w:rsidRDefault="00113D59" w:rsidP="000262C8">
      <w:pPr>
        <w:pStyle w:val="ListParagraph"/>
        <w:numPr>
          <w:ilvl w:val="0"/>
          <w:numId w:val="3"/>
        </w:numPr>
        <w:spacing w:after="0" w:line="240" w:lineRule="auto"/>
        <w:ind w:left="1080" w:right="270"/>
        <w:rPr>
          <w:rFonts w:cs="Times New Roman"/>
          <w:sz w:val="24"/>
          <w:szCs w:val="24"/>
        </w:rPr>
      </w:pPr>
      <w:r w:rsidRPr="004E4632">
        <w:rPr>
          <w:rFonts w:cs="Times New Roman"/>
          <w:sz w:val="24"/>
          <w:szCs w:val="24"/>
        </w:rPr>
        <w:t>2 CFR Part 421: USDA “Requirements for Drug-Free Workplace (Financial Assistance)”</w:t>
      </w:r>
    </w:p>
    <w:p w14:paraId="6A1EBF10" w14:textId="77777777" w:rsidR="00113D59" w:rsidRPr="004E4632" w:rsidRDefault="00113D59" w:rsidP="000262C8">
      <w:pPr>
        <w:pStyle w:val="ListParagraph"/>
        <w:numPr>
          <w:ilvl w:val="0"/>
          <w:numId w:val="5"/>
        </w:numPr>
        <w:ind w:right="270"/>
        <w:rPr>
          <w:rFonts w:cs="Times New Roman"/>
          <w:sz w:val="24"/>
          <w:szCs w:val="24"/>
        </w:rPr>
      </w:pPr>
      <w:r w:rsidRPr="004E4632">
        <w:rPr>
          <w:rFonts w:cs="Times New Roman"/>
          <w:sz w:val="24"/>
          <w:szCs w:val="24"/>
        </w:rPr>
        <w:t>41 U.S.C. Section 22 “Interest of Member of Congress”</w:t>
      </w:r>
    </w:p>
    <w:p w14:paraId="3894B011" w14:textId="77777777" w:rsidR="003B7B42" w:rsidRDefault="00113D59" w:rsidP="003B7B42">
      <w:pPr>
        <w:pStyle w:val="ListParagraph"/>
        <w:numPr>
          <w:ilvl w:val="1"/>
          <w:numId w:val="4"/>
        </w:numPr>
        <w:tabs>
          <w:tab w:val="left" w:pos="1080"/>
        </w:tabs>
        <w:spacing w:after="0" w:line="240" w:lineRule="auto"/>
        <w:ind w:left="1080" w:right="270"/>
        <w:rPr>
          <w:rFonts w:cs="Times New Roman"/>
          <w:sz w:val="24"/>
          <w:szCs w:val="24"/>
        </w:rPr>
      </w:pPr>
      <w:r w:rsidRPr="004E4632">
        <w:rPr>
          <w:rFonts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3B333B31" w14:textId="77777777" w:rsidR="00945CBF" w:rsidRPr="00945CBF" w:rsidRDefault="00945CBF" w:rsidP="00945CBF">
      <w:pPr>
        <w:pStyle w:val="ListParagraph"/>
        <w:tabs>
          <w:tab w:val="left" w:pos="1080"/>
        </w:tabs>
        <w:spacing w:after="0" w:line="240" w:lineRule="auto"/>
        <w:ind w:left="1080" w:right="270"/>
        <w:rPr>
          <w:rFonts w:cs="Times New Roman"/>
          <w:sz w:val="24"/>
          <w:szCs w:val="24"/>
        </w:rPr>
      </w:pPr>
    </w:p>
    <w:p w14:paraId="3772976D" w14:textId="77777777" w:rsidR="0005157F" w:rsidRPr="004E4632" w:rsidRDefault="0005157F" w:rsidP="00DA328C">
      <w:pPr>
        <w:spacing w:after="0" w:line="240" w:lineRule="auto"/>
        <w:rPr>
          <w:rFonts w:cs="Times New Roman"/>
          <w:color w:val="FF0000"/>
          <w:sz w:val="24"/>
          <w:szCs w:val="24"/>
        </w:rPr>
      </w:pPr>
      <w:r w:rsidRPr="004E4632">
        <w:rPr>
          <w:rFonts w:cs="Times New Roman"/>
          <w:color w:val="FF0000"/>
          <w:sz w:val="24"/>
          <w:szCs w:val="24"/>
        </w:rPr>
        <w:t>General Terms and Conditions of the award may be obtained electronically.  Please contact the Grants Officer at:</w:t>
      </w:r>
    </w:p>
    <w:p w14:paraId="4227F528" w14:textId="6B336E70" w:rsidR="004E4632" w:rsidRPr="001131BC" w:rsidRDefault="004A0C73" w:rsidP="00DA328C">
      <w:pPr>
        <w:spacing w:after="0" w:line="240" w:lineRule="auto"/>
        <w:jc w:val="center"/>
        <w:rPr>
          <w:rFonts w:cs="Times New Roman"/>
          <w:sz w:val="24"/>
          <w:szCs w:val="24"/>
        </w:rPr>
      </w:pPr>
      <w:r>
        <w:rPr>
          <w:rFonts w:cs="Times New Roman"/>
          <w:sz w:val="24"/>
          <w:szCs w:val="24"/>
        </w:rPr>
        <w:t>XXXX XXXXX</w:t>
      </w:r>
      <w:r w:rsidR="004E4632" w:rsidRPr="001131BC">
        <w:rPr>
          <w:rFonts w:cs="Times New Roman"/>
          <w:sz w:val="24"/>
          <w:szCs w:val="24"/>
        </w:rPr>
        <w:t>, Grants Officer</w:t>
      </w:r>
    </w:p>
    <w:p w14:paraId="11F4E117" w14:textId="77777777" w:rsidR="004E4632" w:rsidRPr="001131BC" w:rsidRDefault="004E4632" w:rsidP="00DA328C">
      <w:pPr>
        <w:spacing w:after="0" w:line="240" w:lineRule="auto"/>
        <w:jc w:val="center"/>
        <w:rPr>
          <w:rFonts w:cs="Times New Roman"/>
          <w:sz w:val="24"/>
          <w:szCs w:val="24"/>
        </w:rPr>
      </w:pPr>
      <w:r w:rsidRPr="001131BC">
        <w:rPr>
          <w:rFonts w:cs="Times New Roman"/>
          <w:sz w:val="24"/>
          <w:szCs w:val="24"/>
        </w:rPr>
        <w:t>Grants Management Operations Branch</w:t>
      </w:r>
    </w:p>
    <w:p w14:paraId="7A6BF5DC" w14:textId="77777777" w:rsidR="004E4632" w:rsidRPr="001131BC" w:rsidRDefault="004E4632" w:rsidP="00DA328C">
      <w:pPr>
        <w:spacing w:after="0" w:line="240" w:lineRule="auto"/>
        <w:jc w:val="center"/>
        <w:rPr>
          <w:rFonts w:cs="Times New Roman"/>
          <w:sz w:val="24"/>
          <w:szCs w:val="24"/>
        </w:rPr>
      </w:pPr>
      <w:r w:rsidRPr="001131BC">
        <w:rPr>
          <w:rFonts w:cs="Times New Roman"/>
          <w:sz w:val="24"/>
          <w:szCs w:val="24"/>
        </w:rPr>
        <w:t>Grants and Fiscal Policy Division</w:t>
      </w:r>
    </w:p>
    <w:p w14:paraId="1AC3F634" w14:textId="77777777" w:rsidR="004E4632" w:rsidRPr="001131BC" w:rsidRDefault="004E4632" w:rsidP="004E4632">
      <w:pPr>
        <w:spacing w:after="0" w:line="240" w:lineRule="auto"/>
        <w:jc w:val="center"/>
        <w:rPr>
          <w:rFonts w:cs="Times New Roman"/>
          <w:sz w:val="24"/>
          <w:szCs w:val="24"/>
        </w:rPr>
      </w:pPr>
      <w:r w:rsidRPr="001131BC">
        <w:rPr>
          <w:rFonts w:cs="Times New Roman"/>
          <w:sz w:val="24"/>
          <w:szCs w:val="24"/>
        </w:rPr>
        <w:t>U.S. Department of Agriculture, FNS</w:t>
      </w:r>
    </w:p>
    <w:p w14:paraId="6AC8F757" w14:textId="77777777" w:rsidR="004E4632" w:rsidRPr="001131BC" w:rsidRDefault="004E4632" w:rsidP="004E4632">
      <w:pPr>
        <w:spacing w:after="0" w:line="240" w:lineRule="auto"/>
        <w:jc w:val="center"/>
        <w:rPr>
          <w:rFonts w:cs="Times New Roman"/>
          <w:sz w:val="24"/>
          <w:szCs w:val="24"/>
        </w:rPr>
      </w:pPr>
      <w:r w:rsidRPr="001131BC">
        <w:rPr>
          <w:rFonts w:cs="Times New Roman"/>
          <w:sz w:val="24"/>
          <w:szCs w:val="24"/>
        </w:rPr>
        <w:t>3101 Park Center Drive Room 740</w:t>
      </w:r>
    </w:p>
    <w:p w14:paraId="3AC5A543" w14:textId="77777777" w:rsidR="004E4632" w:rsidRPr="001131BC" w:rsidRDefault="004E4632" w:rsidP="004E4632">
      <w:pPr>
        <w:spacing w:after="0" w:line="240" w:lineRule="auto"/>
        <w:jc w:val="center"/>
        <w:rPr>
          <w:rFonts w:cs="Times New Roman"/>
          <w:sz w:val="24"/>
          <w:szCs w:val="24"/>
        </w:rPr>
      </w:pPr>
      <w:r w:rsidRPr="001131BC">
        <w:rPr>
          <w:rFonts w:cs="Times New Roman"/>
          <w:sz w:val="24"/>
          <w:szCs w:val="24"/>
        </w:rPr>
        <w:t>Alexandria, VA 22302</w:t>
      </w:r>
    </w:p>
    <w:p w14:paraId="4B61E177" w14:textId="2F20AE08" w:rsidR="006441AA" w:rsidRDefault="004E4632" w:rsidP="004E4632">
      <w:pPr>
        <w:spacing w:after="0" w:line="240" w:lineRule="auto"/>
        <w:ind w:left="2160" w:firstLine="720"/>
        <w:rPr>
          <w:rFonts w:cs="Times New Roman"/>
          <w:color w:val="0000FF"/>
          <w:sz w:val="24"/>
          <w:szCs w:val="24"/>
          <w:u w:val="single"/>
          <w:lang w:val="fr-FR"/>
        </w:rPr>
      </w:pPr>
      <w:r w:rsidRPr="001131BC">
        <w:rPr>
          <w:rFonts w:cs="Times New Roman"/>
          <w:sz w:val="24"/>
          <w:szCs w:val="24"/>
          <w:lang w:val="fr-FR"/>
        </w:rPr>
        <w:t xml:space="preserve">E-mail: </w:t>
      </w:r>
      <w:hyperlink r:id="rId44" w:history="1">
        <w:r w:rsidR="004A0C73">
          <w:rPr>
            <w:rFonts w:cs="Times New Roman"/>
            <w:color w:val="0000FF"/>
            <w:sz w:val="24"/>
            <w:szCs w:val="24"/>
            <w:u w:val="single"/>
            <w:lang w:val="fr-FR"/>
          </w:rPr>
          <w:t>XXXX.XXXX@fns.usda.gov</w:t>
        </w:r>
      </w:hyperlink>
    </w:p>
    <w:p w14:paraId="0513822D" w14:textId="77777777" w:rsidR="004E4632" w:rsidRPr="004E4632" w:rsidRDefault="004E4632" w:rsidP="004E4632">
      <w:pPr>
        <w:spacing w:after="0" w:line="240" w:lineRule="auto"/>
        <w:ind w:left="2160" w:firstLine="720"/>
        <w:rPr>
          <w:rFonts w:cs="Times New Roman"/>
          <w:sz w:val="24"/>
          <w:szCs w:val="24"/>
          <w:lang w:val="fr-FR"/>
        </w:rPr>
      </w:pPr>
    </w:p>
    <w:p w14:paraId="5875BA0F" w14:textId="77777777" w:rsidR="004E4632" w:rsidRPr="00ED0492" w:rsidRDefault="00945CBF" w:rsidP="00ED0492">
      <w:pPr>
        <w:pStyle w:val="ListParagraph"/>
        <w:numPr>
          <w:ilvl w:val="0"/>
          <w:numId w:val="47"/>
        </w:numPr>
        <w:spacing w:after="0" w:line="240" w:lineRule="auto"/>
        <w:ind w:left="360"/>
        <w:rPr>
          <w:rFonts w:ascii="Times New Roman" w:hAnsi="Times New Roman" w:cs="Times New Roman"/>
          <w:color w:val="FF0000"/>
          <w:sz w:val="26"/>
          <w:szCs w:val="26"/>
        </w:rPr>
      </w:pPr>
      <w:r w:rsidRPr="00E87D28">
        <w:rPr>
          <w:rFonts w:cs="Times New Roman"/>
          <w:b/>
          <w:color w:val="4F81BD" w:themeColor="accent1"/>
          <w:sz w:val="26"/>
          <w:szCs w:val="26"/>
        </w:rPr>
        <w:t xml:space="preserve">Financial </w:t>
      </w:r>
      <w:r w:rsidR="004E4632" w:rsidRPr="00E87D28">
        <w:rPr>
          <w:rFonts w:cs="Times New Roman"/>
          <w:b/>
          <w:color w:val="4F81BD" w:themeColor="accent1"/>
          <w:sz w:val="26"/>
          <w:szCs w:val="26"/>
        </w:rPr>
        <w:t>Reporting</w:t>
      </w:r>
    </w:p>
    <w:p w14:paraId="376FB6C1" w14:textId="77777777" w:rsidR="004E4632" w:rsidRPr="004E4632" w:rsidRDefault="004E4632" w:rsidP="004E4632">
      <w:pPr>
        <w:pStyle w:val="NormalWeb"/>
        <w:numPr>
          <w:ilvl w:val="0"/>
          <w:numId w:val="49"/>
        </w:numPr>
        <w:shd w:val="clear" w:color="auto" w:fill="FFFFFF"/>
        <w:rPr>
          <w:rFonts w:asciiTheme="minorHAnsi" w:hAnsiTheme="minorHAnsi"/>
          <w:color w:val="FF0000"/>
        </w:rPr>
      </w:pPr>
      <w:r w:rsidRPr="004E4632">
        <w:rPr>
          <w:rFonts w:asciiTheme="minorHAnsi" w:hAnsiTheme="minorHAnsi"/>
        </w:rPr>
        <w:t>The award recipient will be required to enter the SF-425, Financial Status Report, data into the FNS Food Program Reporting System (FPRS) on a quarterly basis.  In order to access FPRS, the grant recipient must obtain USDA e-Authentication</w:t>
      </w:r>
      <w:r w:rsidRPr="004E4632">
        <w:t xml:space="preserve"> </w:t>
      </w:r>
      <w:r w:rsidRPr="004E4632">
        <w:rPr>
          <w:rFonts w:asciiTheme="minorHAnsi" w:hAnsiTheme="minorHAnsi"/>
        </w:rPr>
        <w:t xml:space="preserve">certification and access to FPRS.  </w:t>
      </w:r>
      <w:r w:rsidR="00945CBF" w:rsidRPr="00945CBF">
        <w:rPr>
          <w:rFonts w:asciiTheme="minorHAnsi" w:hAnsiTheme="minorHAnsi"/>
        </w:rPr>
        <w:t xml:space="preserve">For additional information on FPRS, visit: </w:t>
      </w:r>
      <w:hyperlink r:id="rId45" w:history="1">
        <w:r w:rsidR="00945CBF" w:rsidRPr="00945CBF">
          <w:rPr>
            <w:rStyle w:val="Hyperlink"/>
            <w:rFonts w:asciiTheme="minorHAnsi" w:hAnsiTheme="minorHAnsi"/>
          </w:rPr>
          <w:t xml:space="preserve">www.fprs.fns.usda.gov. </w:t>
        </w:r>
      </w:hyperlink>
      <w:r w:rsidR="00945CBF" w:rsidRPr="00715EAE">
        <w:t xml:space="preserve"> </w:t>
      </w:r>
      <w:r w:rsidRPr="004E4632">
        <w:rPr>
          <w:rFonts w:asciiTheme="minorHAnsi" w:hAnsiTheme="minorHAnsi"/>
        </w:rPr>
        <w:t>Detailed instructions for reporting will be included in the FNS Federal financial assistance award package.  Financial Status reports are administered by the applicant’s FNS regional office staff.  Regional office staff should be contacted with questions regarding these reports.</w:t>
      </w:r>
    </w:p>
    <w:p w14:paraId="53C2D3C4" w14:textId="77777777" w:rsidR="004E4632" w:rsidRPr="004E4632" w:rsidRDefault="004E4632" w:rsidP="004E4632">
      <w:pPr>
        <w:pStyle w:val="NormalWeb"/>
        <w:shd w:val="clear" w:color="auto" w:fill="FFFFFF"/>
        <w:ind w:left="720"/>
        <w:rPr>
          <w:rFonts w:asciiTheme="minorHAnsi" w:hAnsiTheme="minorHAnsi"/>
          <w:color w:val="auto"/>
        </w:rPr>
      </w:pPr>
    </w:p>
    <w:p w14:paraId="7442F53E" w14:textId="77777777" w:rsidR="004E4632" w:rsidRPr="004E4632" w:rsidRDefault="004E4632" w:rsidP="00ED0492">
      <w:pPr>
        <w:pStyle w:val="ListParagraph"/>
        <w:numPr>
          <w:ilvl w:val="0"/>
          <w:numId w:val="49"/>
        </w:numPr>
        <w:spacing w:line="240" w:lineRule="auto"/>
        <w:rPr>
          <w:rFonts w:eastAsia="Times New Roman" w:cs="Times New Roman"/>
          <w:sz w:val="24"/>
          <w:szCs w:val="24"/>
        </w:rPr>
      </w:pPr>
      <w:r w:rsidRPr="004E4632">
        <w:rPr>
          <w:rFonts w:eastAsia="Times New Roman" w:cs="Times New Roman"/>
          <w:sz w:val="24"/>
          <w:szCs w:val="24"/>
        </w:rPr>
        <w:t>The lead agency of a consortium must submit a consolidated SF-425 that reflects the total outlay of FDPNE funds by all members of the consortium and the total matching contributions of all members of the consortium.</w:t>
      </w:r>
    </w:p>
    <w:p w14:paraId="47C75312" w14:textId="77777777" w:rsidR="005B64A8" w:rsidRPr="00976C35" w:rsidRDefault="004E4632" w:rsidP="00976C35">
      <w:pPr>
        <w:pStyle w:val="NormalWeb"/>
        <w:numPr>
          <w:ilvl w:val="0"/>
          <w:numId w:val="49"/>
        </w:numPr>
        <w:shd w:val="clear" w:color="auto" w:fill="FFFFFF"/>
        <w:rPr>
          <w:rFonts w:asciiTheme="minorHAnsi" w:hAnsiTheme="minorHAnsi"/>
          <w:color w:val="FF0000"/>
        </w:rPr>
      </w:pPr>
      <w:r w:rsidRPr="00945CBF">
        <w:rPr>
          <w:rFonts w:asciiTheme="minorHAnsi" w:hAnsiTheme="minorHAnsi"/>
          <w:color w:val="auto"/>
        </w:rPr>
        <w:t>The</w:t>
      </w:r>
      <w:r w:rsidRPr="00945CBF">
        <w:rPr>
          <w:color w:val="auto"/>
        </w:rPr>
        <w:t xml:space="preserve"> </w:t>
      </w:r>
      <w:r w:rsidRPr="00945CBF">
        <w:rPr>
          <w:rFonts w:asciiTheme="minorHAnsi" w:hAnsiTheme="minorHAnsi"/>
          <w:color w:val="auto"/>
        </w:rPr>
        <w:t>Awardee must ensure that FDPNE project operators spend funds appropriately and must provide technical assistance to sub-grantees to support the ITO’s/SA’s FDPNE goal or goals and objectives.  The Awardee is fully liable for repayment of Federal funds should those costs later be determined unallowable.</w:t>
      </w:r>
    </w:p>
    <w:p w14:paraId="44CAA3A5" w14:textId="77777777" w:rsidR="005B64A8" w:rsidRDefault="005B64A8" w:rsidP="00945CBF">
      <w:pPr>
        <w:pStyle w:val="NormalWeb"/>
        <w:shd w:val="clear" w:color="auto" w:fill="FFFFFF"/>
        <w:ind w:left="720"/>
        <w:rPr>
          <w:rFonts w:asciiTheme="minorHAnsi" w:hAnsiTheme="minorHAnsi"/>
          <w:color w:val="FF0000"/>
        </w:rPr>
      </w:pPr>
    </w:p>
    <w:p w14:paraId="2CF4BD12" w14:textId="77777777" w:rsidR="00945CBF" w:rsidRPr="00E87D28" w:rsidRDefault="00945CBF" w:rsidP="00945CBF">
      <w:pPr>
        <w:pStyle w:val="ListParagraph"/>
        <w:numPr>
          <w:ilvl w:val="0"/>
          <w:numId w:val="47"/>
        </w:numPr>
        <w:spacing w:after="0" w:line="240" w:lineRule="auto"/>
        <w:ind w:left="360"/>
        <w:rPr>
          <w:rFonts w:ascii="Times New Roman" w:hAnsi="Times New Roman" w:cs="Times New Roman"/>
          <w:color w:val="FF0000"/>
          <w:sz w:val="26"/>
          <w:szCs w:val="26"/>
        </w:rPr>
      </w:pPr>
      <w:r w:rsidRPr="00E87D28">
        <w:rPr>
          <w:rFonts w:cs="Times New Roman"/>
          <w:b/>
          <w:color w:val="4F81BD" w:themeColor="accent1"/>
          <w:sz w:val="26"/>
          <w:szCs w:val="26"/>
        </w:rPr>
        <w:t>Progress Reporting</w:t>
      </w:r>
    </w:p>
    <w:p w14:paraId="440623FF" w14:textId="77777777" w:rsidR="00897D56" w:rsidRPr="00945CBF" w:rsidRDefault="00897D56" w:rsidP="00897D56">
      <w:pPr>
        <w:pStyle w:val="NoSpacing"/>
        <w:rPr>
          <w:rFonts w:cs="Times New Roman"/>
          <w:sz w:val="24"/>
          <w:szCs w:val="24"/>
        </w:rPr>
      </w:pPr>
      <w:r w:rsidRPr="00945CBF">
        <w:rPr>
          <w:rFonts w:cs="Times New Roman"/>
          <w:sz w:val="24"/>
          <w:szCs w:val="24"/>
        </w:rPr>
        <w:t xml:space="preserve">The recipient will be responsible for managing and monitoring the progress of the grant project activities and performance.  The </w:t>
      </w:r>
      <w:r w:rsidR="00C0338F" w:rsidRPr="00945CBF">
        <w:rPr>
          <w:rFonts w:cs="Times New Roman"/>
          <w:sz w:val="24"/>
          <w:szCs w:val="24"/>
        </w:rPr>
        <w:t>grant terms and conditions</w:t>
      </w:r>
      <w:r w:rsidRPr="00945CBF">
        <w:rPr>
          <w:rFonts w:cs="Times New Roman"/>
          <w:sz w:val="24"/>
          <w:szCs w:val="24"/>
        </w:rPr>
        <w:t xml:space="preserve"> will indicate the reporting schedule for submitting project performance/progress reports to FNS.</w:t>
      </w:r>
      <w:r w:rsidR="00B0093D" w:rsidRPr="00945CBF">
        <w:rPr>
          <w:rFonts w:cs="Times New Roman"/>
          <w:sz w:val="24"/>
          <w:szCs w:val="24"/>
        </w:rPr>
        <w:t xml:space="preserve">  </w:t>
      </w:r>
      <w:r w:rsidRPr="00945CBF">
        <w:rPr>
          <w:rFonts w:cs="Times New Roman"/>
          <w:sz w:val="24"/>
          <w:szCs w:val="24"/>
        </w:rPr>
        <w:t>Any additional reporting requirements will be identified in the award terms and conditions</w:t>
      </w:r>
      <w:r w:rsidR="00E50DB1" w:rsidRPr="00945CBF">
        <w:rPr>
          <w:rFonts w:cs="Times New Roman"/>
          <w:sz w:val="24"/>
          <w:szCs w:val="24"/>
        </w:rPr>
        <w:t>, including results of the grant project</w:t>
      </w:r>
      <w:r w:rsidRPr="00945CBF">
        <w:rPr>
          <w:rFonts w:cs="Times New Roman"/>
          <w:sz w:val="24"/>
          <w:szCs w:val="24"/>
        </w:rPr>
        <w:t>.</w:t>
      </w:r>
    </w:p>
    <w:p w14:paraId="3A9FB9EA" w14:textId="77777777" w:rsidR="00C375A7" w:rsidRPr="00C375A7" w:rsidRDefault="00C375A7" w:rsidP="00C375A7">
      <w:pPr>
        <w:spacing w:after="0" w:line="240" w:lineRule="auto"/>
        <w:rPr>
          <w:rFonts w:ascii="Times New Roman" w:hAnsi="Times New Roman" w:cs="Times New Roman"/>
          <w:color w:val="FF0000"/>
          <w:sz w:val="24"/>
          <w:szCs w:val="24"/>
        </w:rPr>
      </w:pPr>
    </w:p>
    <w:p w14:paraId="1CAC1C67" w14:textId="77777777" w:rsidR="00D85841" w:rsidRPr="00182DBC" w:rsidRDefault="00C25D1D" w:rsidP="00ED0492">
      <w:pPr>
        <w:pStyle w:val="ListParagraph"/>
        <w:numPr>
          <w:ilvl w:val="0"/>
          <w:numId w:val="2"/>
        </w:numPr>
        <w:spacing w:after="0" w:line="240" w:lineRule="auto"/>
        <w:rPr>
          <w:rFonts w:cs="Times New Roman"/>
          <w:b/>
          <w:color w:val="FF0000"/>
          <w:sz w:val="28"/>
          <w:szCs w:val="24"/>
        </w:rPr>
      </w:pPr>
      <w:r w:rsidRPr="00182DBC">
        <w:rPr>
          <w:rFonts w:cs="Times New Roman"/>
          <w:b/>
          <w:color w:val="FF0000"/>
          <w:sz w:val="28"/>
          <w:szCs w:val="24"/>
        </w:rPr>
        <w:t>FEDERAL AWAR</w:t>
      </w:r>
      <w:r w:rsidR="00E87D28" w:rsidRPr="00182DBC">
        <w:rPr>
          <w:rFonts w:cs="Times New Roman"/>
          <w:b/>
          <w:color w:val="FF0000"/>
          <w:sz w:val="28"/>
          <w:szCs w:val="24"/>
        </w:rPr>
        <w:t>DING AGENCY CONTACTS</w:t>
      </w:r>
    </w:p>
    <w:p w14:paraId="11CA5F75" w14:textId="77777777" w:rsidR="00ED0492" w:rsidRDefault="00ED0492" w:rsidP="00ED0492">
      <w:pPr>
        <w:tabs>
          <w:tab w:val="left" w:pos="3780"/>
        </w:tabs>
        <w:spacing w:after="0" w:line="240" w:lineRule="auto"/>
        <w:rPr>
          <w:rFonts w:cs="Times New Roman"/>
          <w:sz w:val="24"/>
          <w:szCs w:val="24"/>
        </w:rPr>
      </w:pPr>
    </w:p>
    <w:p w14:paraId="1BBCBC49" w14:textId="77777777" w:rsidR="00971C2F" w:rsidRPr="00CE385E" w:rsidRDefault="00971C2F" w:rsidP="00ED0492">
      <w:pPr>
        <w:tabs>
          <w:tab w:val="left" w:pos="3780"/>
        </w:tabs>
        <w:spacing w:after="0" w:line="240" w:lineRule="auto"/>
        <w:rPr>
          <w:rFonts w:cs="Times New Roman"/>
          <w:sz w:val="24"/>
          <w:szCs w:val="24"/>
        </w:rPr>
      </w:pPr>
      <w:r w:rsidRPr="00CE385E">
        <w:rPr>
          <w:rFonts w:cs="Times New Roman"/>
          <w:sz w:val="24"/>
          <w:szCs w:val="24"/>
        </w:rPr>
        <w:t>For questions regarding this solicitation, please contact the Grants Officer at:</w:t>
      </w:r>
    </w:p>
    <w:p w14:paraId="328FF983" w14:textId="13C13F9A" w:rsidR="00945CBF" w:rsidRPr="001131BC" w:rsidRDefault="004A0C73" w:rsidP="00945CBF">
      <w:pPr>
        <w:spacing w:after="0" w:line="240" w:lineRule="auto"/>
        <w:jc w:val="center"/>
        <w:rPr>
          <w:rFonts w:cs="Times New Roman"/>
          <w:sz w:val="24"/>
          <w:szCs w:val="24"/>
        </w:rPr>
      </w:pPr>
      <w:r>
        <w:rPr>
          <w:rFonts w:cs="Times New Roman"/>
          <w:sz w:val="24"/>
          <w:szCs w:val="24"/>
        </w:rPr>
        <w:t>XXXX XXXX</w:t>
      </w:r>
      <w:r w:rsidR="00945CBF" w:rsidRPr="001131BC">
        <w:rPr>
          <w:rFonts w:cs="Times New Roman"/>
          <w:sz w:val="24"/>
          <w:szCs w:val="24"/>
        </w:rPr>
        <w:t>, Grants Officer</w:t>
      </w:r>
    </w:p>
    <w:p w14:paraId="5863EAE2" w14:textId="77777777" w:rsidR="00945CBF" w:rsidRPr="001131BC" w:rsidRDefault="00945CBF" w:rsidP="00945CBF">
      <w:pPr>
        <w:spacing w:after="0" w:line="240" w:lineRule="auto"/>
        <w:jc w:val="center"/>
        <w:rPr>
          <w:rFonts w:cs="Times New Roman"/>
          <w:sz w:val="24"/>
          <w:szCs w:val="24"/>
        </w:rPr>
      </w:pPr>
      <w:r w:rsidRPr="001131BC">
        <w:rPr>
          <w:rFonts w:cs="Times New Roman"/>
          <w:sz w:val="24"/>
          <w:szCs w:val="24"/>
        </w:rPr>
        <w:t>Grants Management Operations Branch</w:t>
      </w:r>
    </w:p>
    <w:p w14:paraId="0C36C735" w14:textId="77777777" w:rsidR="00945CBF" w:rsidRPr="001131BC" w:rsidRDefault="00945CBF" w:rsidP="00945CBF">
      <w:pPr>
        <w:spacing w:after="0" w:line="240" w:lineRule="auto"/>
        <w:jc w:val="center"/>
        <w:rPr>
          <w:rFonts w:cs="Times New Roman"/>
          <w:sz w:val="24"/>
          <w:szCs w:val="24"/>
        </w:rPr>
      </w:pPr>
      <w:r w:rsidRPr="001131BC">
        <w:rPr>
          <w:rFonts w:cs="Times New Roman"/>
          <w:sz w:val="24"/>
          <w:szCs w:val="24"/>
        </w:rPr>
        <w:t>Grants and Fiscal Policy Division</w:t>
      </w:r>
    </w:p>
    <w:p w14:paraId="2C84ED55" w14:textId="77777777" w:rsidR="00945CBF" w:rsidRPr="001131BC" w:rsidRDefault="00945CBF" w:rsidP="00945CBF">
      <w:pPr>
        <w:spacing w:after="0" w:line="240" w:lineRule="auto"/>
        <w:jc w:val="center"/>
        <w:rPr>
          <w:rFonts w:cs="Times New Roman"/>
          <w:sz w:val="24"/>
          <w:szCs w:val="24"/>
        </w:rPr>
      </w:pPr>
      <w:r w:rsidRPr="001131BC">
        <w:rPr>
          <w:rFonts w:cs="Times New Roman"/>
          <w:sz w:val="24"/>
          <w:szCs w:val="24"/>
        </w:rPr>
        <w:t>U.S. Department of Agriculture, FNS</w:t>
      </w:r>
    </w:p>
    <w:p w14:paraId="0291AEBF" w14:textId="77777777" w:rsidR="00945CBF" w:rsidRPr="001131BC" w:rsidRDefault="00945CBF" w:rsidP="00945CBF">
      <w:pPr>
        <w:spacing w:after="0" w:line="240" w:lineRule="auto"/>
        <w:jc w:val="center"/>
        <w:rPr>
          <w:rFonts w:cs="Times New Roman"/>
          <w:sz w:val="24"/>
          <w:szCs w:val="24"/>
        </w:rPr>
      </w:pPr>
      <w:r w:rsidRPr="001131BC">
        <w:rPr>
          <w:rFonts w:cs="Times New Roman"/>
          <w:sz w:val="24"/>
          <w:szCs w:val="24"/>
        </w:rPr>
        <w:t>3101 Park Center Drive Room 740</w:t>
      </w:r>
    </w:p>
    <w:p w14:paraId="29E99933" w14:textId="77777777" w:rsidR="00945CBF" w:rsidRPr="001131BC" w:rsidRDefault="00945CBF" w:rsidP="00945CBF">
      <w:pPr>
        <w:spacing w:after="0" w:line="240" w:lineRule="auto"/>
        <w:jc w:val="center"/>
        <w:rPr>
          <w:rFonts w:cs="Times New Roman"/>
          <w:sz w:val="24"/>
          <w:szCs w:val="24"/>
        </w:rPr>
      </w:pPr>
      <w:r w:rsidRPr="001131BC">
        <w:rPr>
          <w:rFonts w:cs="Times New Roman"/>
          <w:sz w:val="24"/>
          <w:szCs w:val="24"/>
        </w:rPr>
        <w:t>Alexandria, VA 22302</w:t>
      </w:r>
    </w:p>
    <w:p w14:paraId="01A6FBC5" w14:textId="77B1B07D" w:rsidR="00945CBF" w:rsidRDefault="00945CBF" w:rsidP="00945CBF">
      <w:pPr>
        <w:spacing w:after="0" w:line="240" w:lineRule="auto"/>
        <w:ind w:left="2160" w:firstLine="720"/>
        <w:rPr>
          <w:rFonts w:cs="Times New Roman"/>
          <w:color w:val="0000FF"/>
          <w:sz w:val="24"/>
          <w:szCs w:val="24"/>
          <w:u w:val="single"/>
          <w:lang w:val="fr-FR"/>
        </w:rPr>
      </w:pPr>
      <w:r w:rsidRPr="001131BC">
        <w:rPr>
          <w:rFonts w:cs="Times New Roman"/>
          <w:sz w:val="24"/>
          <w:szCs w:val="24"/>
          <w:lang w:val="fr-FR"/>
        </w:rPr>
        <w:t xml:space="preserve">E-mail: </w:t>
      </w:r>
      <w:hyperlink r:id="rId46" w:history="1">
        <w:r w:rsidR="004A0C73">
          <w:rPr>
            <w:rFonts w:cs="Times New Roman"/>
            <w:color w:val="0000FF"/>
            <w:sz w:val="24"/>
            <w:szCs w:val="24"/>
            <w:u w:val="single"/>
            <w:lang w:val="fr-FR"/>
          </w:rPr>
          <w:t>XXXX.XXXX@fns.usda.gov</w:t>
        </w:r>
      </w:hyperlink>
    </w:p>
    <w:p w14:paraId="7E156E8F" w14:textId="77777777" w:rsidR="00022799" w:rsidRPr="00E87D28" w:rsidRDefault="00022799" w:rsidP="00971C2F">
      <w:pPr>
        <w:spacing w:after="0" w:line="240" w:lineRule="auto"/>
        <w:rPr>
          <w:rFonts w:cs="Times New Roman"/>
          <w:b/>
          <w:i/>
          <w:color w:val="0070C0"/>
          <w:sz w:val="28"/>
          <w:szCs w:val="24"/>
        </w:rPr>
      </w:pPr>
    </w:p>
    <w:p w14:paraId="173F546C" w14:textId="77777777" w:rsidR="00022799" w:rsidRPr="00182DBC" w:rsidRDefault="00022799" w:rsidP="00182DBC">
      <w:pPr>
        <w:pStyle w:val="ListParagraph"/>
        <w:numPr>
          <w:ilvl w:val="0"/>
          <w:numId w:val="2"/>
        </w:numPr>
        <w:spacing w:after="0" w:line="240" w:lineRule="auto"/>
        <w:rPr>
          <w:rFonts w:cs="Times New Roman"/>
          <w:b/>
          <w:color w:val="FF0000"/>
          <w:sz w:val="28"/>
          <w:szCs w:val="24"/>
        </w:rPr>
      </w:pPr>
      <w:r w:rsidRPr="00182DBC">
        <w:rPr>
          <w:rFonts w:cs="Times New Roman"/>
          <w:b/>
          <w:color w:val="FF0000"/>
          <w:sz w:val="28"/>
          <w:szCs w:val="24"/>
        </w:rPr>
        <w:t>OTHER INFORMATION</w:t>
      </w:r>
    </w:p>
    <w:p w14:paraId="7396649C" w14:textId="77777777" w:rsidR="00DD37D9" w:rsidRDefault="00DD37D9" w:rsidP="00971C2F">
      <w:pPr>
        <w:spacing w:after="0" w:line="240" w:lineRule="auto"/>
        <w:rPr>
          <w:rFonts w:ascii="Times New Roman" w:hAnsi="Times New Roman" w:cs="Times New Roman"/>
          <w:color w:val="FF0000"/>
          <w:sz w:val="24"/>
          <w:szCs w:val="24"/>
        </w:rPr>
      </w:pPr>
    </w:p>
    <w:p w14:paraId="6B9EA968" w14:textId="77777777" w:rsidR="009F0EE7" w:rsidRPr="00313641" w:rsidRDefault="00E33823" w:rsidP="009F0EE7">
      <w:pPr>
        <w:pStyle w:val="ListParagraph"/>
        <w:numPr>
          <w:ilvl w:val="0"/>
          <w:numId w:val="50"/>
        </w:numPr>
        <w:spacing w:after="0" w:line="240" w:lineRule="auto"/>
        <w:ind w:left="360"/>
        <w:rPr>
          <w:rFonts w:ascii="Times New Roman" w:hAnsi="Times New Roman" w:cs="Times New Roman"/>
          <w:color w:val="FF0000"/>
          <w:sz w:val="26"/>
          <w:szCs w:val="26"/>
        </w:rPr>
      </w:pPr>
      <w:r w:rsidRPr="00313641">
        <w:rPr>
          <w:rFonts w:cs="Times New Roman"/>
          <w:b/>
          <w:color w:val="4F81BD" w:themeColor="accent1"/>
          <w:sz w:val="26"/>
          <w:szCs w:val="26"/>
        </w:rPr>
        <w:t>Debriefing Requests</w:t>
      </w:r>
    </w:p>
    <w:p w14:paraId="40D5FAFC" w14:textId="77777777" w:rsidR="001C74A5" w:rsidRDefault="00E33823" w:rsidP="00E33823">
      <w:pPr>
        <w:spacing w:after="0" w:line="240" w:lineRule="auto"/>
        <w:rPr>
          <w:rFonts w:cs="Times New Roman"/>
          <w:sz w:val="24"/>
          <w:szCs w:val="24"/>
        </w:rPr>
      </w:pPr>
      <w:r w:rsidRPr="00E33823">
        <w:rPr>
          <w:rFonts w:cs="Times New Roman"/>
          <w:sz w:val="24"/>
          <w:szCs w:val="24"/>
        </w:rPr>
        <w:t>Non-selected applicants may request a debriefing to discuss the strengths and weaknesses of submitted proposals.  This information may be useful when pre</w:t>
      </w:r>
      <w:r w:rsidR="00ED0492">
        <w:rPr>
          <w:rFonts w:cs="Times New Roman"/>
          <w:sz w:val="24"/>
          <w:szCs w:val="24"/>
        </w:rPr>
        <w:t xml:space="preserve">paring future grant proposals.  </w:t>
      </w:r>
      <w:r w:rsidRPr="00E33823">
        <w:rPr>
          <w:rFonts w:cs="Times New Roman"/>
          <w:sz w:val="24"/>
          <w:szCs w:val="24"/>
        </w:rPr>
        <w:t xml:space="preserve">Additional information on debriefing requests will be forwarded to non-selected applicants. </w:t>
      </w:r>
      <w:r w:rsidR="00ED0492">
        <w:rPr>
          <w:rFonts w:cs="Times New Roman"/>
          <w:sz w:val="24"/>
          <w:szCs w:val="24"/>
        </w:rPr>
        <w:t xml:space="preserve"> FNS</w:t>
      </w:r>
      <w:r w:rsidRPr="00E33823">
        <w:rPr>
          <w:rFonts w:cs="Times New Roman"/>
          <w:sz w:val="24"/>
          <w:szCs w:val="24"/>
        </w:rPr>
        <w:t xml:space="preserve"> reserves the right to provide this debriefing orally or in written format.  </w:t>
      </w:r>
    </w:p>
    <w:p w14:paraId="6C0A674B" w14:textId="5184418F" w:rsidR="00E33823" w:rsidRDefault="00E33823" w:rsidP="00E33823">
      <w:pPr>
        <w:spacing w:after="0" w:line="240" w:lineRule="auto"/>
        <w:rPr>
          <w:rFonts w:cs="Times New Roman"/>
          <w:sz w:val="24"/>
          <w:szCs w:val="24"/>
        </w:rPr>
      </w:pPr>
    </w:p>
    <w:p w14:paraId="59D3FAE4" w14:textId="20254A4C" w:rsidR="00FC4403" w:rsidRDefault="00FC4403" w:rsidP="00E33823">
      <w:pPr>
        <w:spacing w:after="0" w:line="240" w:lineRule="auto"/>
        <w:rPr>
          <w:rFonts w:cs="Times New Roman"/>
          <w:sz w:val="24"/>
          <w:szCs w:val="24"/>
        </w:rPr>
      </w:pPr>
    </w:p>
    <w:p w14:paraId="519FF650" w14:textId="393E58D6" w:rsidR="00FC4403" w:rsidRDefault="00FC4403" w:rsidP="00E33823">
      <w:pPr>
        <w:spacing w:after="0" w:line="240" w:lineRule="auto"/>
        <w:rPr>
          <w:rFonts w:cs="Times New Roman"/>
          <w:sz w:val="24"/>
          <w:szCs w:val="24"/>
        </w:rPr>
      </w:pPr>
    </w:p>
    <w:p w14:paraId="27E2D678" w14:textId="77777777" w:rsidR="00FC4403" w:rsidRPr="00E33823" w:rsidRDefault="00FC4403" w:rsidP="00E33823">
      <w:pPr>
        <w:spacing w:after="0" w:line="240" w:lineRule="auto"/>
        <w:rPr>
          <w:rFonts w:cs="Times New Roman"/>
          <w:sz w:val="24"/>
          <w:szCs w:val="24"/>
        </w:rPr>
      </w:pPr>
    </w:p>
    <w:p w14:paraId="27D3AA61" w14:textId="77777777" w:rsidR="00E33823" w:rsidRPr="00313641" w:rsidRDefault="00E33823" w:rsidP="00E33823">
      <w:pPr>
        <w:pStyle w:val="ListParagraph"/>
        <w:numPr>
          <w:ilvl w:val="0"/>
          <w:numId w:val="50"/>
        </w:numPr>
        <w:spacing w:after="0" w:line="240" w:lineRule="auto"/>
        <w:ind w:left="360"/>
        <w:rPr>
          <w:rFonts w:ascii="Times New Roman" w:hAnsi="Times New Roman" w:cs="Times New Roman"/>
          <w:color w:val="FF0000"/>
          <w:sz w:val="26"/>
          <w:szCs w:val="26"/>
        </w:rPr>
      </w:pPr>
      <w:r w:rsidRPr="00313641">
        <w:rPr>
          <w:rFonts w:cs="Times New Roman"/>
          <w:b/>
          <w:color w:val="4F81BD" w:themeColor="accent1"/>
          <w:sz w:val="26"/>
          <w:szCs w:val="26"/>
        </w:rPr>
        <w:t>RFA Budget Narrative Checklist</w:t>
      </w:r>
    </w:p>
    <w:p w14:paraId="7E3C0B73" w14:textId="77777777" w:rsidR="0064565E" w:rsidRPr="00E33823" w:rsidRDefault="0064565E" w:rsidP="00E33823">
      <w:pPr>
        <w:pStyle w:val="Header"/>
        <w:rPr>
          <w:rFonts w:cs="Times New Roman"/>
          <w:sz w:val="24"/>
          <w:szCs w:val="24"/>
        </w:rPr>
      </w:pPr>
      <w:r w:rsidRPr="00E33823">
        <w:rPr>
          <w:rFonts w:cs="Times New Roman"/>
          <w:sz w:val="24"/>
          <w:szCs w:val="24"/>
        </w:rPr>
        <w:t xml:space="preserve">This checklist will assist you in completing the budget narrative portion of the application.  Please review the checklist to ensure the items below are addressed in the budget narrative.   </w:t>
      </w:r>
    </w:p>
    <w:p w14:paraId="60902E2A" w14:textId="77777777" w:rsidR="0064565E" w:rsidRPr="00E33823" w:rsidRDefault="0064565E" w:rsidP="0064565E">
      <w:pPr>
        <w:pStyle w:val="Header"/>
        <w:ind w:left="-360"/>
        <w:rPr>
          <w:rFonts w:cs="Times New Roman"/>
          <w:sz w:val="24"/>
          <w:szCs w:val="24"/>
        </w:rPr>
      </w:pPr>
    </w:p>
    <w:p w14:paraId="1647F6F9" w14:textId="77777777" w:rsidR="0064565E" w:rsidRPr="00E33823" w:rsidRDefault="0064565E" w:rsidP="00E33823">
      <w:pPr>
        <w:pStyle w:val="Header"/>
        <w:rPr>
          <w:rFonts w:cs="Times New Roman"/>
          <w:sz w:val="24"/>
          <w:szCs w:val="24"/>
        </w:rPr>
      </w:pPr>
      <w:r w:rsidRPr="00E33823">
        <w:rPr>
          <w:rFonts w:cs="Times New Roman"/>
          <w:sz w:val="24"/>
          <w:szCs w:val="24"/>
        </w:rPr>
        <w:t>NOTE: The budget and budget narrative</w:t>
      </w:r>
      <w:r w:rsidR="0098175C" w:rsidRPr="00E33823">
        <w:rPr>
          <w:rFonts w:cs="Times New Roman"/>
          <w:sz w:val="24"/>
          <w:szCs w:val="24"/>
        </w:rPr>
        <w:t>, as well as forms SF-424 and SF-424A</w:t>
      </w:r>
      <w:r w:rsidRPr="00E33823">
        <w:rPr>
          <w:rFonts w:cs="Times New Roman"/>
          <w:sz w:val="24"/>
          <w:szCs w:val="24"/>
        </w:rPr>
        <w:t xml:space="preserve"> must be in line with the proposal project description (statement of work) bona fi</w:t>
      </w:r>
      <w:r w:rsidR="00BA18CD" w:rsidRPr="00E33823">
        <w:rPr>
          <w:rFonts w:cs="Times New Roman"/>
          <w:sz w:val="24"/>
          <w:szCs w:val="24"/>
        </w:rPr>
        <w:t>d</w:t>
      </w:r>
      <w:r w:rsidRPr="00E33823">
        <w:rPr>
          <w:rFonts w:cs="Times New Roman"/>
          <w:sz w:val="24"/>
          <w:szCs w:val="24"/>
        </w:rPr>
        <w:t>e need. FNS reserves the right to request information not clearly addressed.</w:t>
      </w:r>
      <w:r w:rsidR="00BE0788" w:rsidRPr="00E33823">
        <w:rPr>
          <w:rFonts w:cs="Times New Roman"/>
          <w:sz w:val="24"/>
          <w:szCs w:val="24"/>
        </w:rPr>
        <w:t xml:space="preserve">  </w:t>
      </w:r>
      <w:r w:rsidR="00BE0788" w:rsidRPr="00E33823">
        <w:rPr>
          <w:rFonts w:cs="Times New Roman"/>
          <w:b/>
          <w:sz w:val="24"/>
          <w:szCs w:val="24"/>
        </w:rPr>
        <w:t>All funding requests must be in whole dollars.</w:t>
      </w:r>
    </w:p>
    <w:p w14:paraId="61DA6FA5" w14:textId="77777777" w:rsidR="0064565E" w:rsidRPr="00A820C1"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A820C1" w14:paraId="3B5F606C" w14:textId="77777777" w:rsidTr="00E33823">
        <w:tc>
          <w:tcPr>
            <w:tcW w:w="8280" w:type="dxa"/>
            <w:tcBorders>
              <w:top w:val="single" w:sz="4" w:space="0" w:color="auto"/>
              <w:left w:val="single" w:sz="4" w:space="0" w:color="auto"/>
              <w:bottom w:val="single" w:sz="4" w:space="0" w:color="auto"/>
              <w:right w:val="single" w:sz="4" w:space="0" w:color="auto"/>
            </w:tcBorders>
            <w:vAlign w:val="bottom"/>
          </w:tcPr>
          <w:p w14:paraId="13F9E7D5" w14:textId="77777777" w:rsidR="0064565E" w:rsidRPr="00E33823" w:rsidRDefault="0064565E" w:rsidP="00E33823">
            <w:pPr>
              <w:ind w:left="-360"/>
              <w:jc w:val="cente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753F9684" w14:textId="77777777" w:rsidR="0064565E" w:rsidRPr="00E33823" w:rsidRDefault="0064565E" w:rsidP="00E33823">
            <w:pPr>
              <w:spacing w:after="0" w:line="240" w:lineRule="auto"/>
              <w:jc w:val="center"/>
              <w:rPr>
                <w:rFonts w:cs="Times New Roman"/>
                <w:b/>
                <w:sz w:val="24"/>
                <w:szCs w:val="24"/>
              </w:rPr>
            </w:pPr>
            <w:r w:rsidRPr="00E33823">
              <w:rPr>
                <w:rFonts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vAlign w:val="center"/>
          </w:tcPr>
          <w:p w14:paraId="237E3260" w14:textId="77777777" w:rsidR="0064565E" w:rsidRPr="00E33823" w:rsidRDefault="0064565E" w:rsidP="00E33823">
            <w:pPr>
              <w:spacing w:after="0" w:line="240" w:lineRule="auto"/>
              <w:jc w:val="center"/>
              <w:rPr>
                <w:rFonts w:cs="Times New Roman"/>
                <w:b/>
                <w:sz w:val="24"/>
                <w:szCs w:val="24"/>
              </w:rPr>
            </w:pPr>
            <w:r w:rsidRPr="00E33823">
              <w:rPr>
                <w:rFonts w:cs="Times New Roman"/>
                <w:b/>
                <w:sz w:val="24"/>
                <w:szCs w:val="24"/>
              </w:rPr>
              <w:t>NO</w:t>
            </w:r>
          </w:p>
        </w:tc>
      </w:tr>
      <w:tr w:rsidR="0064565E" w:rsidRPr="00A820C1" w14:paraId="2924201B" w14:textId="77777777" w:rsidTr="00E33823">
        <w:tc>
          <w:tcPr>
            <w:tcW w:w="8280" w:type="dxa"/>
            <w:tcBorders>
              <w:top w:val="single" w:sz="4" w:space="0" w:color="auto"/>
              <w:left w:val="single" w:sz="4" w:space="0" w:color="auto"/>
              <w:bottom w:val="single" w:sz="4" w:space="0" w:color="auto"/>
              <w:right w:val="single" w:sz="4" w:space="0" w:color="auto"/>
            </w:tcBorders>
            <w:vAlign w:val="center"/>
          </w:tcPr>
          <w:p w14:paraId="5502D704" w14:textId="77777777" w:rsidR="0064565E" w:rsidRPr="00E33823" w:rsidRDefault="0064565E" w:rsidP="00E33823">
            <w:pPr>
              <w:spacing w:after="0" w:line="240" w:lineRule="auto"/>
              <w:jc w:val="center"/>
              <w:rPr>
                <w:rFonts w:cs="Times New Roman"/>
                <w:b/>
                <w:sz w:val="24"/>
                <w:szCs w:val="24"/>
              </w:rPr>
            </w:pPr>
            <w:r w:rsidRPr="00E33823">
              <w:rPr>
                <w:rFonts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tcPr>
          <w:p w14:paraId="68FF8EBD"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F13E425" w14:textId="77777777" w:rsidR="0064565E" w:rsidRPr="00E33823" w:rsidRDefault="0064565E" w:rsidP="00464902">
            <w:pPr>
              <w:rPr>
                <w:rFonts w:cs="Times New Roman"/>
                <w:sz w:val="24"/>
                <w:szCs w:val="24"/>
              </w:rPr>
            </w:pPr>
          </w:p>
        </w:tc>
      </w:tr>
      <w:tr w:rsidR="0064565E" w:rsidRPr="00A820C1" w14:paraId="23D85E80" w14:textId="77777777" w:rsidTr="00FB3505">
        <w:tc>
          <w:tcPr>
            <w:tcW w:w="8280" w:type="dxa"/>
            <w:tcBorders>
              <w:top w:val="single" w:sz="4" w:space="0" w:color="auto"/>
              <w:left w:val="single" w:sz="4" w:space="0" w:color="auto"/>
              <w:bottom w:val="single" w:sz="4" w:space="0" w:color="auto"/>
              <w:right w:val="single" w:sz="4" w:space="0" w:color="auto"/>
            </w:tcBorders>
          </w:tcPr>
          <w:p w14:paraId="69F07C48" w14:textId="77777777" w:rsidR="0064565E" w:rsidRPr="00E33823" w:rsidRDefault="0064565E" w:rsidP="00464902">
            <w:pPr>
              <w:rPr>
                <w:rFonts w:cs="Times New Roman"/>
                <w:sz w:val="24"/>
                <w:szCs w:val="24"/>
              </w:rPr>
            </w:pPr>
            <w:r w:rsidRPr="00E33823">
              <w:rPr>
                <w:rFonts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49DCB324"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D155E1" w14:textId="77777777" w:rsidR="0064565E" w:rsidRPr="00E33823" w:rsidRDefault="0064565E" w:rsidP="00464902">
            <w:pPr>
              <w:rPr>
                <w:rFonts w:cs="Times New Roman"/>
                <w:sz w:val="24"/>
                <w:szCs w:val="24"/>
              </w:rPr>
            </w:pPr>
          </w:p>
        </w:tc>
      </w:tr>
      <w:tr w:rsidR="0064565E" w:rsidRPr="00A820C1" w14:paraId="0641EEA4" w14:textId="77777777" w:rsidTr="00FB3505">
        <w:tc>
          <w:tcPr>
            <w:tcW w:w="8280" w:type="dxa"/>
            <w:tcBorders>
              <w:top w:val="single" w:sz="4" w:space="0" w:color="auto"/>
              <w:left w:val="single" w:sz="4" w:space="0" w:color="auto"/>
              <w:bottom w:val="single" w:sz="4" w:space="0" w:color="auto"/>
              <w:right w:val="single" w:sz="4" w:space="0" w:color="auto"/>
            </w:tcBorders>
          </w:tcPr>
          <w:p w14:paraId="3EAE0C19" w14:textId="77777777" w:rsidR="0064565E" w:rsidRPr="00E33823" w:rsidRDefault="0064565E" w:rsidP="00464902">
            <w:pPr>
              <w:rPr>
                <w:rFonts w:cs="Times New Roman"/>
                <w:sz w:val="24"/>
                <w:szCs w:val="24"/>
              </w:rPr>
            </w:pPr>
            <w:r w:rsidRPr="00E33823">
              <w:rPr>
                <w:rFonts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3612EC61"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F032227" w14:textId="77777777" w:rsidR="0064565E" w:rsidRPr="00E33823" w:rsidRDefault="0064565E" w:rsidP="00464902">
            <w:pPr>
              <w:rPr>
                <w:rFonts w:cs="Times New Roman"/>
                <w:sz w:val="24"/>
                <w:szCs w:val="24"/>
              </w:rPr>
            </w:pPr>
          </w:p>
        </w:tc>
      </w:tr>
      <w:tr w:rsidR="0064565E" w:rsidRPr="00A820C1" w14:paraId="5A0B21AF" w14:textId="77777777" w:rsidTr="00FB3505">
        <w:tc>
          <w:tcPr>
            <w:tcW w:w="8280" w:type="dxa"/>
            <w:tcBorders>
              <w:top w:val="single" w:sz="4" w:space="0" w:color="auto"/>
              <w:left w:val="single" w:sz="4" w:space="0" w:color="auto"/>
              <w:bottom w:val="single" w:sz="4" w:space="0" w:color="auto"/>
              <w:right w:val="single" w:sz="4" w:space="0" w:color="auto"/>
            </w:tcBorders>
          </w:tcPr>
          <w:p w14:paraId="2A6CAD19" w14:textId="77777777" w:rsidR="0064565E" w:rsidRPr="00E33823" w:rsidRDefault="0064565E" w:rsidP="00464902">
            <w:pPr>
              <w:rPr>
                <w:rFonts w:cs="Times New Roman"/>
                <w:sz w:val="24"/>
                <w:szCs w:val="24"/>
              </w:rPr>
            </w:pPr>
            <w:r w:rsidRPr="00E33823">
              <w:rPr>
                <w:rFonts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26394F4E"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FA43827" w14:textId="77777777" w:rsidR="0064565E" w:rsidRPr="00E33823" w:rsidRDefault="0064565E" w:rsidP="00464902">
            <w:pPr>
              <w:rPr>
                <w:rFonts w:cs="Times New Roman"/>
                <w:sz w:val="24"/>
                <w:szCs w:val="24"/>
              </w:rPr>
            </w:pPr>
          </w:p>
        </w:tc>
      </w:tr>
      <w:tr w:rsidR="0064565E" w:rsidRPr="00A820C1" w14:paraId="377A30E1" w14:textId="77777777" w:rsidTr="00E33823">
        <w:tc>
          <w:tcPr>
            <w:tcW w:w="8280" w:type="dxa"/>
            <w:tcBorders>
              <w:top w:val="single" w:sz="4" w:space="0" w:color="auto"/>
              <w:left w:val="single" w:sz="4" w:space="0" w:color="auto"/>
              <w:bottom w:val="single" w:sz="4" w:space="0" w:color="auto"/>
              <w:right w:val="single" w:sz="4" w:space="0" w:color="auto"/>
            </w:tcBorders>
            <w:vAlign w:val="center"/>
          </w:tcPr>
          <w:p w14:paraId="7818179A" w14:textId="77777777" w:rsidR="0064565E" w:rsidRPr="00E33823" w:rsidRDefault="0064565E" w:rsidP="00E33823">
            <w:pPr>
              <w:spacing w:after="0" w:line="240" w:lineRule="auto"/>
              <w:jc w:val="center"/>
              <w:rPr>
                <w:rFonts w:cs="Times New Roman"/>
                <w:b/>
                <w:sz w:val="24"/>
                <w:szCs w:val="24"/>
              </w:rPr>
            </w:pPr>
            <w:r w:rsidRPr="00E33823">
              <w:rPr>
                <w:rFonts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tcPr>
          <w:p w14:paraId="4F4E77C4"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05567C2" w14:textId="77777777" w:rsidR="0064565E" w:rsidRPr="00E33823" w:rsidRDefault="0064565E" w:rsidP="00464902">
            <w:pPr>
              <w:rPr>
                <w:rFonts w:cs="Times New Roman"/>
                <w:sz w:val="24"/>
                <w:szCs w:val="24"/>
              </w:rPr>
            </w:pPr>
          </w:p>
        </w:tc>
      </w:tr>
      <w:tr w:rsidR="0064565E" w:rsidRPr="00A820C1" w14:paraId="06A79A9C" w14:textId="77777777" w:rsidTr="00FB3505">
        <w:tc>
          <w:tcPr>
            <w:tcW w:w="8280" w:type="dxa"/>
            <w:tcBorders>
              <w:top w:val="single" w:sz="4" w:space="0" w:color="auto"/>
              <w:left w:val="single" w:sz="4" w:space="0" w:color="auto"/>
              <w:bottom w:val="single" w:sz="4" w:space="0" w:color="auto"/>
              <w:right w:val="single" w:sz="4" w:space="0" w:color="auto"/>
            </w:tcBorders>
          </w:tcPr>
          <w:p w14:paraId="65B1F271" w14:textId="77777777" w:rsidR="0064565E" w:rsidRPr="00E33823" w:rsidRDefault="0064565E" w:rsidP="00464902">
            <w:pPr>
              <w:rPr>
                <w:rFonts w:cs="Times New Roman"/>
                <w:sz w:val="24"/>
                <w:szCs w:val="24"/>
              </w:rPr>
            </w:pPr>
            <w:r w:rsidRPr="00E33823">
              <w:rPr>
                <w:rFonts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76AEB68F"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9E802A" w14:textId="77777777" w:rsidR="0064565E" w:rsidRPr="00E33823" w:rsidRDefault="0064565E" w:rsidP="00464902">
            <w:pPr>
              <w:rPr>
                <w:rFonts w:cs="Times New Roman"/>
                <w:sz w:val="24"/>
                <w:szCs w:val="24"/>
              </w:rPr>
            </w:pPr>
          </w:p>
        </w:tc>
      </w:tr>
      <w:tr w:rsidR="0064565E" w:rsidRPr="00A820C1" w14:paraId="6A495F72" w14:textId="77777777" w:rsidTr="00FB3505">
        <w:tc>
          <w:tcPr>
            <w:tcW w:w="8280" w:type="dxa"/>
            <w:tcBorders>
              <w:top w:val="single" w:sz="4" w:space="0" w:color="auto"/>
              <w:left w:val="single" w:sz="4" w:space="0" w:color="auto"/>
              <w:bottom w:val="single" w:sz="4" w:space="0" w:color="auto"/>
              <w:right w:val="single" w:sz="4" w:space="0" w:color="auto"/>
            </w:tcBorders>
          </w:tcPr>
          <w:p w14:paraId="66E313DC" w14:textId="77777777" w:rsidR="0064565E" w:rsidRPr="00E33823" w:rsidRDefault="0064565E" w:rsidP="00464902">
            <w:pPr>
              <w:rPr>
                <w:rFonts w:cs="Times New Roman"/>
                <w:sz w:val="24"/>
                <w:szCs w:val="24"/>
              </w:rPr>
            </w:pPr>
            <w:r w:rsidRPr="00E33823">
              <w:rPr>
                <w:rFonts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307DB9D0"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24E20B3" w14:textId="77777777" w:rsidR="0064565E" w:rsidRPr="00E33823" w:rsidRDefault="0064565E" w:rsidP="00464902">
            <w:pPr>
              <w:rPr>
                <w:rFonts w:cs="Times New Roman"/>
                <w:sz w:val="24"/>
                <w:szCs w:val="24"/>
              </w:rPr>
            </w:pPr>
          </w:p>
        </w:tc>
      </w:tr>
      <w:tr w:rsidR="0064565E" w:rsidRPr="00A820C1" w14:paraId="2AAA0574" w14:textId="77777777" w:rsidTr="00E33823">
        <w:tc>
          <w:tcPr>
            <w:tcW w:w="8280" w:type="dxa"/>
            <w:tcBorders>
              <w:top w:val="single" w:sz="4" w:space="0" w:color="auto"/>
              <w:left w:val="single" w:sz="4" w:space="0" w:color="auto"/>
              <w:bottom w:val="single" w:sz="4" w:space="0" w:color="auto"/>
              <w:right w:val="single" w:sz="4" w:space="0" w:color="auto"/>
            </w:tcBorders>
            <w:vAlign w:val="center"/>
          </w:tcPr>
          <w:p w14:paraId="1BDF9240" w14:textId="77777777" w:rsidR="0064565E" w:rsidRPr="00E33823" w:rsidRDefault="0064565E" w:rsidP="00E33823">
            <w:pPr>
              <w:spacing w:after="0" w:line="240" w:lineRule="auto"/>
              <w:jc w:val="center"/>
              <w:rPr>
                <w:rFonts w:cs="Times New Roman"/>
                <w:b/>
                <w:sz w:val="24"/>
                <w:szCs w:val="24"/>
              </w:rPr>
            </w:pPr>
            <w:r w:rsidRPr="00E33823">
              <w:rPr>
                <w:rFonts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tcPr>
          <w:p w14:paraId="6AFA6210"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290DE39" w14:textId="77777777" w:rsidR="0064565E" w:rsidRPr="00E33823" w:rsidRDefault="0064565E" w:rsidP="00464902">
            <w:pPr>
              <w:rPr>
                <w:rFonts w:cs="Times New Roman"/>
                <w:sz w:val="24"/>
                <w:szCs w:val="24"/>
              </w:rPr>
            </w:pPr>
          </w:p>
        </w:tc>
      </w:tr>
      <w:tr w:rsidR="0064565E" w:rsidRPr="00A820C1" w14:paraId="542C09E7" w14:textId="77777777" w:rsidTr="00FB3505">
        <w:tc>
          <w:tcPr>
            <w:tcW w:w="8280" w:type="dxa"/>
            <w:tcBorders>
              <w:top w:val="single" w:sz="4" w:space="0" w:color="auto"/>
              <w:left w:val="single" w:sz="4" w:space="0" w:color="auto"/>
              <w:bottom w:val="single" w:sz="4" w:space="0" w:color="auto"/>
              <w:right w:val="single" w:sz="4" w:space="0" w:color="auto"/>
            </w:tcBorders>
          </w:tcPr>
          <w:p w14:paraId="579FF753" w14:textId="77777777" w:rsidR="0064565E" w:rsidRPr="00E33823" w:rsidRDefault="0064565E" w:rsidP="00464902">
            <w:pPr>
              <w:rPr>
                <w:rFonts w:cs="Times New Roman"/>
                <w:sz w:val="24"/>
                <w:szCs w:val="24"/>
              </w:rPr>
            </w:pPr>
            <w:r w:rsidRPr="00E33823">
              <w:rPr>
                <w:rFonts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2EE0103B"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64DB828B" w14:textId="77777777" w:rsidR="0064565E" w:rsidRPr="00E33823" w:rsidRDefault="0064565E" w:rsidP="00464902">
            <w:pPr>
              <w:rPr>
                <w:rFonts w:cs="Times New Roman"/>
                <w:sz w:val="24"/>
                <w:szCs w:val="24"/>
              </w:rPr>
            </w:pPr>
          </w:p>
        </w:tc>
      </w:tr>
      <w:tr w:rsidR="0064565E" w:rsidRPr="00A820C1" w14:paraId="61E07C38" w14:textId="77777777" w:rsidTr="00FB3505">
        <w:tc>
          <w:tcPr>
            <w:tcW w:w="8280" w:type="dxa"/>
            <w:tcBorders>
              <w:top w:val="single" w:sz="4" w:space="0" w:color="auto"/>
              <w:left w:val="single" w:sz="4" w:space="0" w:color="auto"/>
              <w:bottom w:val="single" w:sz="4" w:space="0" w:color="auto"/>
              <w:right w:val="single" w:sz="4" w:space="0" w:color="auto"/>
            </w:tcBorders>
          </w:tcPr>
          <w:p w14:paraId="3884C2FA" w14:textId="77777777" w:rsidR="0064565E" w:rsidRPr="00E33823" w:rsidRDefault="0064565E" w:rsidP="00464902">
            <w:pPr>
              <w:rPr>
                <w:rFonts w:cs="Times New Roman"/>
                <w:sz w:val="24"/>
                <w:szCs w:val="24"/>
              </w:rPr>
            </w:pPr>
            <w:r w:rsidRPr="00E33823">
              <w:rPr>
                <w:rFonts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5838C56A"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4FA501F" w14:textId="77777777" w:rsidR="0064565E" w:rsidRPr="00E33823" w:rsidRDefault="0064565E" w:rsidP="00464902">
            <w:pPr>
              <w:rPr>
                <w:rFonts w:cs="Times New Roman"/>
                <w:sz w:val="24"/>
                <w:szCs w:val="24"/>
              </w:rPr>
            </w:pPr>
          </w:p>
        </w:tc>
      </w:tr>
      <w:tr w:rsidR="0064565E" w:rsidRPr="00A820C1" w14:paraId="3C2B77CF" w14:textId="77777777" w:rsidTr="00FB3505">
        <w:tc>
          <w:tcPr>
            <w:tcW w:w="8280" w:type="dxa"/>
            <w:tcBorders>
              <w:top w:val="single" w:sz="4" w:space="0" w:color="auto"/>
              <w:left w:val="single" w:sz="4" w:space="0" w:color="auto"/>
              <w:bottom w:val="single" w:sz="4" w:space="0" w:color="auto"/>
              <w:right w:val="single" w:sz="4" w:space="0" w:color="auto"/>
            </w:tcBorders>
          </w:tcPr>
          <w:p w14:paraId="7C0A4AB4" w14:textId="77777777" w:rsidR="0064565E" w:rsidRPr="00E33823" w:rsidRDefault="0064565E" w:rsidP="00464902">
            <w:pPr>
              <w:rPr>
                <w:rFonts w:cs="Times New Roman"/>
                <w:sz w:val="24"/>
                <w:szCs w:val="24"/>
              </w:rPr>
            </w:pPr>
            <w:r w:rsidRPr="00E33823">
              <w:rPr>
                <w:rFonts w:cs="Times New Roman"/>
                <w:sz w:val="24"/>
                <w:szCs w:val="24"/>
              </w:rPr>
              <w:t>Is the basis for the lodging estimates identified in the budget?  For example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31E0DDD8"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AAB6417" w14:textId="77777777" w:rsidR="0064565E" w:rsidRPr="00E33823" w:rsidRDefault="0064565E" w:rsidP="00464902">
            <w:pPr>
              <w:rPr>
                <w:rFonts w:cs="Times New Roman"/>
                <w:sz w:val="24"/>
                <w:szCs w:val="24"/>
              </w:rPr>
            </w:pPr>
          </w:p>
        </w:tc>
      </w:tr>
      <w:tr w:rsidR="0064565E" w:rsidRPr="00A820C1" w14:paraId="2800C1A2" w14:textId="77777777" w:rsidTr="00E33823">
        <w:tc>
          <w:tcPr>
            <w:tcW w:w="8280" w:type="dxa"/>
            <w:tcBorders>
              <w:top w:val="single" w:sz="4" w:space="0" w:color="auto"/>
              <w:left w:val="single" w:sz="4" w:space="0" w:color="auto"/>
              <w:bottom w:val="single" w:sz="4" w:space="0" w:color="auto"/>
              <w:right w:val="single" w:sz="4" w:space="0" w:color="auto"/>
            </w:tcBorders>
            <w:vAlign w:val="center"/>
          </w:tcPr>
          <w:p w14:paraId="6AA0158A" w14:textId="77777777" w:rsidR="0064565E" w:rsidRPr="00E33823" w:rsidRDefault="0064565E" w:rsidP="00E33823">
            <w:pPr>
              <w:spacing w:after="0" w:line="240" w:lineRule="auto"/>
              <w:jc w:val="center"/>
              <w:rPr>
                <w:rFonts w:cs="Times New Roman"/>
                <w:b/>
                <w:sz w:val="24"/>
                <w:szCs w:val="24"/>
              </w:rPr>
            </w:pPr>
            <w:r w:rsidRPr="00E33823">
              <w:rPr>
                <w:rFonts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tcPr>
          <w:p w14:paraId="1A674B11"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7B78F4A" w14:textId="77777777" w:rsidR="0064565E" w:rsidRPr="00E33823" w:rsidRDefault="0064565E" w:rsidP="00464902">
            <w:pPr>
              <w:rPr>
                <w:rFonts w:cs="Times New Roman"/>
                <w:sz w:val="24"/>
                <w:szCs w:val="24"/>
              </w:rPr>
            </w:pPr>
          </w:p>
        </w:tc>
      </w:tr>
      <w:tr w:rsidR="0064565E" w:rsidRPr="00A820C1" w14:paraId="086EDEEB" w14:textId="77777777" w:rsidTr="00FB3505">
        <w:tc>
          <w:tcPr>
            <w:tcW w:w="8280" w:type="dxa"/>
            <w:tcBorders>
              <w:top w:val="single" w:sz="4" w:space="0" w:color="auto"/>
              <w:left w:val="single" w:sz="4" w:space="0" w:color="auto"/>
              <w:bottom w:val="single" w:sz="4" w:space="0" w:color="auto"/>
              <w:right w:val="single" w:sz="4" w:space="0" w:color="auto"/>
            </w:tcBorders>
          </w:tcPr>
          <w:p w14:paraId="40111CB9" w14:textId="77777777" w:rsidR="0064565E" w:rsidRPr="00E33823" w:rsidRDefault="0064565E" w:rsidP="00464902">
            <w:pPr>
              <w:rPr>
                <w:rFonts w:cs="Times New Roman"/>
                <w:sz w:val="24"/>
                <w:szCs w:val="24"/>
              </w:rPr>
            </w:pPr>
            <w:r w:rsidRPr="00E33823">
              <w:rPr>
                <w:rFonts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6B87B9E0"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0F2A9F4" w14:textId="77777777" w:rsidR="0064565E" w:rsidRPr="00E33823" w:rsidRDefault="0064565E" w:rsidP="00464902">
            <w:pPr>
              <w:rPr>
                <w:rFonts w:cs="Times New Roman"/>
                <w:sz w:val="24"/>
                <w:szCs w:val="24"/>
              </w:rPr>
            </w:pPr>
          </w:p>
        </w:tc>
      </w:tr>
      <w:tr w:rsidR="0064565E" w:rsidRPr="00A820C1" w14:paraId="22937D22" w14:textId="77777777" w:rsidTr="00FB3505">
        <w:tc>
          <w:tcPr>
            <w:tcW w:w="8280" w:type="dxa"/>
            <w:tcBorders>
              <w:top w:val="single" w:sz="4" w:space="0" w:color="auto"/>
              <w:left w:val="single" w:sz="4" w:space="0" w:color="auto"/>
              <w:bottom w:val="single" w:sz="4" w:space="0" w:color="auto"/>
              <w:right w:val="single" w:sz="4" w:space="0" w:color="auto"/>
            </w:tcBorders>
          </w:tcPr>
          <w:p w14:paraId="206A98B7" w14:textId="77777777" w:rsidR="0064565E" w:rsidRPr="00E33823" w:rsidRDefault="0064565E" w:rsidP="00464902">
            <w:pPr>
              <w:rPr>
                <w:rFonts w:cs="Times New Roman"/>
                <w:sz w:val="24"/>
                <w:szCs w:val="24"/>
              </w:rPr>
            </w:pPr>
            <w:r w:rsidRPr="00E33823">
              <w:rPr>
                <w:rFonts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47178ED"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038EAC7" w14:textId="77777777" w:rsidR="0064565E" w:rsidRPr="00E33823" w:rsidRDefault="0064565E" w:rsidP="00464902">
            <w:pPr>
              <w:rPr>
                <w:rFonts w:cs="Times New Roman"/>
                <w:sz w:val="24"/>
                <w:szCs w:val="24"/>
              </w:rPr>
            </w:pPr>
          </w:p>
        </w:tc>
      </w:tr>
      <w:tr w:rsidR="0064565E" w:rsidRPr="00A820C1" w14:paraId="111E5E25" w14:textId="77777777" w:rsidTr="00FB3505">
        <w:tc>
          <w:tcPr>
            <w:tcW w:w="8280" w:type="dxa"/>
            <w:tcBorders>
              <w:top w:val="single" w:sz="4" w:space="0" w:color="auto"/>
              <w:left w:val="single" w:sz="4" w:space="0" w:color="auto"/>
              <w:bottom w:val="single" w:sz="4" w:space="0" w:color="auto"/>
              <w:right w:val="single" w:sz="4" w:space="0" w:color="auto"/>
            </w:tcBorders>
          </w:tcPr>
          <w:p w14:paraId="0F34349B" w14:textId="77777777" w:rsidR="0064565E" w:rsidRPr="00E33823" w:rsidRDefault="0064565E" w:rsidP="00464902">
            <w:pPr>
              <w:rPr>
                <w:rFonts w:cs="Times New Roman"/>
                <w:sz w:val="24"/>
                <w:szCs w:val="24"/>
              </w:rPr>
            </w:pPr>
            <w:r w:rsidRPr="00E33823">
              <w:rPr>
                <w:rFonts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60D2E976"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65334D4" w14:textId="77777777" w:rsidR="0064565E" w:rsidRPr="00E33823" w:rsidRDefault="0064565E" w:rsidP="00464902">
            <w:pPr>
              <w:rPr>
                <w:rFonts w:cs="Times New Roman"/>
                <w:sz w:val="24"/>
                <w:szCs w:val="24"/>
              </w:rPr>
            </w:pPr>
          </w:p>
        </w:tc>
      </w:tr>
      <w:tr w:rsidR="0064565E" w:rsidRPr="00A820C1" w14:paraId="01E705B0" w14:textId="77777777" w:rsidTr="00E33823">
        <w:tc>
          <w:tcPr>
            <w:tcW w:w="8280" w:type="dxa"/>
            <w:tcBorders>
              <w:top w:val="single" w:sz="4" w:space="0" w:color="auto"/>
              <w:left w:val="single" w:sz="4" w:space="0" w:color="auto"/>
              <w:bottom w:val="single" w:sz="4" w:space="0" w:color="auto"/>
              <w:right w:val="single" w:sz="4" w:space="0" w:color="auto"/>
            </w:tcBorders>
            <w:vAlign w:val="center"/>
          </w:tcPr>
          <w:p w14:paraId="550E5C99" w14:textId="77777777" w:rsidR="0064565E" w:rsidRPr="00E33823" w:rsidRDefault="0064565E" w:rsidP="00E33823">
            <w:pPr>
              <w:spacing w:after="0" w:line="240" w:lineRule="auto"/>
              <w:jc w:val="center"/>
              <w:rPr>
                <w:rFonts w:cs="Times New Roman"/>
                <w:b/>
                <w:sz w:val="24"/>
                <w:szCs w:val="24"/>
              </w:rPr>
            </w:pPr>
            <w:r w:rsidRPr="00E33823">
              <w:rPr>
                <w:rFonts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tcPr>
          <w:p w14:paraId="23034B66"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0705E85" w14:textId="77777777" w:rsidR="0064565E" w:rsidRPr="00E33823" w:rsidRDefault="0064565E" w:rsidP="00464902">
            <w:pPr>
              <w:rPr>
                <w:rFonts w:cs="Times New Roman"/>
                <w:sz w:val="24"/>
                <w:szCs w:val="24"/>
              </w:rPr>
            </w:pPr>
          </w:p>
        </w:tc>
      </w:tr>
      <w:tr w:rsidR="0064565E" w:rsidRPr="00A820C1" w14:paraId="55697784" w14:textId="77777777" w:rsidTr="00FB3505">
        <w:tc>
          <w:tcPr>
            <w:tcW w:w="8280" w:type="dxa"/>
            <w:tcBorders>
              <w:top w:val="single" w:sz="4" w:space="0" w:color="auto"/>
              <w:left w:val="single" w:sz="4" w:space="0" w:color="auto"/>
              <w:bottom w:val="single" w:sz="4" w:space="0" w:color="auto"/>
              <w:right w:val="single" w:sz="4" w:space="0" w:color="auto"/>
            </w:tcBorders>
          </w:tcPr>
          <w:p w14:paraId="16D1DD99" w14:textId="77777777" w:rsidR="0064565E" w:rsidRPr="00E33823" w:rsidRDefault="0064565E" w:rsidP="00464902">
            <w:pPr>
              <w:rPr>
                <w:rFonts w:cs="Times New Roman"/>
                <w:sz w:val="24"/>
                <w:szCs w:val="24"/>
              </w:rPr>
            </w:pPr>
            <w:r w:rsidRPr="00E33823">
              <w:rPr>
                <w:rFonts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0C2EF3F4"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051990F" w14:textId="77777777" w:rsidR="0064565E" w:rsidRPr="00E33823" w:rsidRDefault="0064565E" w:rsidP="00464902">
            <w:pPr>
              <w:rPr>
                <w:rFonts w:cs="Times New Roman"/>
                <w:sz w:val="24"/>
                <w:szCs w:val="24"/>
              </w:rPr>
            </w:pPr>
          </w:p>
        </w:tc>
      </w:tr>
      <w:tr w:rsidR="0064565E" w:rsidRPr="00A820C1" w14:paraId="0683CF63" w14:textId="77777777" w:rsidTr="00FB3505">
        <w:tc>
          <w:tcPr>
            <w:tcW w:w="8280" w:type="dxa"/>
            <w:tcBorders>
              <w:top w:val="single" w:sz="4" w:space="0" w:color="auto"/>
              <w:left w:val="single" w:sz="4" w:space="0" w:color="auto"/>
              <w:bottom w:val="single" w:sz="4" w:space="0" w:color="auto"/>
              <w:right w:val="single" w:sz="4" w:space="0" w:color="auto"/>
            </w:tcBorders>
          </w:tcPr>
          <w:p w14:paraId="4A1ADD18" w14:textId="77777777" w:rsidR="0064565E" w:rsidRPr="00E33823" w:rsidRDefault="0064565E" w:rsidP="00464902">
            <w:pPr>
              <w:rPr>
                <w:rFonts w:cs="Times New Roman"/>
                <w:sz w:val="24"/>
                <w:szCs w:val="24"/>
              </w:rPr>
            </w:pPr>
            <w:r w:rsidRPr="00E33823">
              <w:rPr>
                <w:rFonts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03A0B74A"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7A455FE" w14:textId="77777777" w:rsidR="0064565E" w:rsidRPr="00E33823" w:rsidRDefault="0064565E" w:rsidP="00464902">
            <w:pPr>
              <w:rPr>
                <w:rFonts w:cs="Times New Roman"/>
                <w:sz w:val="24"/>
                <w:szCs w:val="24"/>
              </w:rPr>
            </w:pPr>
          </w:p>
        </w:tc>
      </w:tr>
      <w:tr w:rsidR="0064565E" w:rsidRPr="00A820C1" w14:paraId="38033085" w14:textId="77777777" w:rsidTr="00FB3505">
        <w:tc>
          <w:tcPr>
            <w:tcW w:w="8280" w:type="dxa"/>
            <w:tcBorders>
              <w:top w:val="single" w:sz="4" w:space="0" w:color="auto"/>
              <w:left w:val="single" w:sz="4" w:space="0" w:color="auto"/>
              <w:bottom w:val="single" w:sz="4" w:space="0" w:color="auto"/>
              <w:right w:val="single" w:sz="4" w:space="0" w:color="auto"/>
            </w:tcBorders>
          </w:tcPr>
          <w:p w14:paraId="09B7C1D7" w14:textId="77777777" w:rsidR="00E33823" w:rsidRPr="00E33823" w:rsidRDefault="00E33823" w:rsidP="00E33823">
            <w:pPr>
              <w:spacing w:after="0" w:line="240" w:lineRule="auto"/>
              <w:jc w:val="center"/>
              <w:rPr>
                <w:rFonts w:cs="Times New Roman"/>
                <w:b/>
                <w:sz w:val="24"/>
                <w:szCs w:val="24"/>
              </w:rPr>
            </w:pPr>
            <w:r w:rsidRPr="00E33823">
              <w:rPr>
                <w:rFonts w:cs="Times New Roman"/>
                <w:b/>
                <w:sz w:val="24"/>
                <w:szCs w:val="24"/>
              </w:rPr>
              <w:t>Contractual</w:t>
            </w:r>
          </w:p>
          <w:p w14:paraId="69940369" w14:textId="77777777" w:rsidR="0064565E" w:rsidRPr="00E33823" w:rsidRDefault="0064565E" w:rsidP="00E33823">
            <w:pPr>
              <w:spacing w:after="0" w:line="240" w:lineRule="auto"/>
              <w:jc w:val="center"/>
              <w:rPr>
                <w:rFonts w:cs="Times New Roman"/>
                <w:sz w:val="24"/>
                <w:szCs w:val="24"/>
              </w:rPr>
            </w:pPr>
            <w:r w:rsidRPr="00E33823">
              <w:rPr>
                <w:rFonts w:cs="Times New Roman"/>
                <w:sz w:val="24"/>
                <w:szCs w:val="24"/>
              </w:rPr>
              <w:t>(FNS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tcPr>
          <w:p w14:paraId="6E53B6B9"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C95C069" w14:textId="77777777" w:rsidR="0064565E" w:rsidRPr="00E33823" w:rsidRDefault="0064565E" w:rsidP="00464902">
            <w:pPr>
              <w:rPr>
                <w:rFonts w:cs="Times New Roman"/>
                <w:sz w:val="24"/>
                <w:szCs w:val="24"/>
              </w:rPr>
            </w:pPr>
          </w:p>
        </w:tc>
      </w:tr>
      <w:tr w:rsidR="0064565E" w:rsidRPr="00A820C1" w14:paraId="1E0420E2" w14:textId="77777777" w:rsidTr="00FB3505">
        <w:tc>
          <w:tcPr>
            <w:tcW w:w="8280" w:type="dxa"/>
            <w:tcBorders>
              <w:top w:val="single" w:sz="4" w:space="0" w:color="auto"/>
              <w:left w:val="single" w:sz="4" w:space="0" w:color="auto"/>
              <w:bottom w:val="single" w:sz="4" w:space="0" w:color="auto"/>
              <w:right w:val="single" w:sz="4" w:space="0" w:color="auto"/>
            </w:tcBorders>
          </w:tcPr>
          <w:p w14:paraId="6D6936E1" w14:textId="77777777" w:rsidR="0064565E" w:rsidRPr="00E33823" w:rsidRDefault="0064565E" w:rsidP="00464902">
            <w:pPr>
              <w:rPr>
                <w:rFonts w:cs="Times New Roman"/>
                <w:sz w:val="24"/>
                <w:szCs w:val="24"/>
              </w:rPr>
            </w:pPr>
            <w:r w:rsidRPr="00E33823">
              <w:rPr>
                <w:rFonts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786B4A66"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7122437" w14:textId="77777777" w:rsidR="0064565E" w:rsidRPr="00E33823" w:rsidRDefault="0064565E" w:rsidP="00464902">
            <w:pPr>
              <w:rPr>
                <w:rFonts w:cs="Times New Roman"/>
                <w:sz w:val="24"/>
                <w:szCs w:val="24"/>
              </w:rPr>
            </w:pPr>
          </w:p>
        </w:tc>
      </w:tr>
      <w:tr w:rsidR="0064565E" w:rsidRPr="00A820C1" w14:paraId="1AE2BF46" w14:textId="77777777" w:rsidTr="00FB3505">
        <w:tc>
          <w:tcPr>
            <w:tcW w:w="8280" w:type="dxa"/>
            <w:tcBorders>
              <w:top w:val="single" w:sz="4" w:space="0" w:color="auto"/>
              <w:left w:val="single" w:sz="4" w:space="0" w:color="auto"/>
              <w:bottom w:val="single" w:sz="4" w:space="0" w:color="auto"/>
              <w:right w:val="single" w:sz="4" w:space="0" w:color="auto"/>
            </w:tcBorders>
          </w:tcPr>
          <w:p w14:paraId="1F6E3BD8" w14:textId="77777777" w:rsidR="0064565E" w:rsidRPr="00E33823" w:rsidRDefault="0064565E" w:rsidP="00464902">
            <w:pPr>
              <w:rPr>
                <w:rFonts w:cs="Times New Roman"/>
                <w:sz w:val="24"/>
                <w:szCs w:val="24"/>
              </w:rPr>
            </w:pPr>
            <w:r w:rsidRPr="00E33823">
              <w:rPr>
                <w:rFonts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2FA9AB8"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0E6919" w14:textId="77777777" w:rsidR="0064565E" w:rsidRPr="00E33823" w:rsidRDefault="0064565E" w:rsidP="00464902">
            <w:pPr>
              <w:rPr>
                <w:rFonts w:cs="Times New Roman"/>
                <w:sz w:val="24"/>
                <w:szCs w:val="24"/>
              </w:rPr>
            </w:pPr>
          </w:p>
        </w:tc>
      </w:tr>
      <w:tr w:rsidR="0064565E" w:rsidRPr="00A820C1" w14:paraId="18AA7504" w14:textId="77777777" w:rsidTr="00E33823">
        <w:tc>
          <w:tcPr>
            <w:tcW w:w="8280" w:type="dxa"/>
            <w:tcBorders>
              <w:top w:val="single" w:sz="4" w:space="0" w:color="auto"/>
              <w:left w:val="single" w:sz="4" w:space="0" w:color="auto"/>
              <w:bottom w:val="single" w:sz="4" w:space="0" w:color="auto"/>
              <w:right w:val="single" w:sz="4" w:space="0" w:color="auto"/>
            </w:tcBorders>
            <w:vAlign w:val="center"/>
          </w:tcPr>
          <w:p w14:paraId="07D09615" w14:textId="77777777" w:rsidR="0064565E" w:rsidRPr="00E33823" w:rsidRDefault="0064565E" w:rsidP="00E33823">
            <w:pPr>
              <w:spacing w:after="0" w:line="240" w:lineRule="auto"/>
              <w:jc w:val="center"/>
              <w:rPr>
                <w:rFonts w:cs="Times New Roman"/>
                <w:b/>
                <w:sz w:val="24"/>
                <w:szCs w:val="24"/>
              </w:rPr>
            </w:pPr>
            <w:r w:rsidRPr="00E33823">
              <w:rPr>
                <w:rFonts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tcPr>
          <w:p w14:paraId="681A5933"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5DCF4DC" w14:textId="77777777" w:rsidR="0064565E" w:rsidRPr="00E33823" w:rsidRDefault="0064565E" w:rsidP="00464902">
            <w:pPr>
              <w:rPr>
                <w:rFonts w:cs="Times New Roman"/>
                <w:sz w:val="24"/>
                <w:szCs w:val="24"/>
              </w:rPr>
            </w:pPr>
          </w:p>
        </w:tc>
      </w:tr>
      <w:tr w:rsidR="0064565E" w:rsidRPr="00A820C1" w14:paraId="78777E34" w14:textId="77777777" w:rsidTr="00FB3505">
        <w:tc>
          <w:tcPr>
            <w:tcW w:w="8280" w:type="dxa"/>
            <w:tcBorders>
              <w:top w:val="single" w:sz="4" w:space="0" w:color="auto"/>
              <w:left w:val="single" w:sz="4" w:space="0" w:color="auto"/>
              <w:bottom w:val="single" w:sz="4" w:space="0" w:color="auto"/>
              <w:right w:val="single" w:sz="4" w:space="0" w:color="auto"/>
            </w:tcBorders>
          </w:tcPr>
          <w:p w14:paraId="5E57CCCE" w14:textId="77777777" w:rsidR="0064565E" w:rsidRPr="00E33823" w:rsidRDefault="0064565E" w:rsidP="00464902">
            <w:pPr>
              <w:rPr>
                <w:rFonts w:cs="Times New Roman"/>
                <w:sz w:val="24"/>
                <w:szCs w:val="24"/>
              </w:rPr>
            </w:pPr>
            <w:r w:rsidRPr="00E33823">
              <w:rPr>
                <w:rFonts w:cs="Times New Roman"/>
                <w:sz w:val="24"/>
                <w:szCs w:val="24"/>
              </w:rPr>
              <w:t>Consultant Services. – 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X hourly wages,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6958D712"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03FBE62" w14:textId="77777777" w:rsidR="0064565E" w:rsidRPr="00E33823" w:rsidRDefault="0064565E" w:rsidP="00464902">
            <w:pPr>
              <w:rPr>
                <w:rFonts w:cs="Times New Roman"/>
                <w:sz w:val="24"/>
                <w:szCs w:val="24"/>
              </w:rPr>
            </w:pPr>
          </w:p>
        </w:tc>
      </w:tr>
      <w:tr w:rsidR="0064565E" w:rsidRPr="00A820C1" w14:paraId="5EC56215" w14:textId="77777777" w:rsidTr="00FB3505">
        <w:tc>
          <w:tcPr>
            <w:tcW w:w="8280" w:type="dxa"/>
            <w:tcBorders>
              <w:top w:val="single" w:sz="4" w:space="0" w:color="auto"/>
              <w:left w:val="single" w:sz="4" w:space="0" w:color="auto"/>
              <w:bottom w:val="single" w:sz="4" w:space="0" w:color="auto"/>
              <w:right w:val="single" w:sz="4" w:space="0" w:color="auto"/>
            </w:tcBorders>
          </w:tcPr>
          <w:p w14:paraId="1B319178" w14:textId="77777777" w:rsidR="0064565E" w:rsidRPr="00E33823" w:rsidRDefault="0064565E" w:rsidP="00464902">
            <w:pPr>
              <w:rPr>
                <w:rFonts w:cs="Times New Roman"/>
                <w:sz w:val="24"/>
                <w:szCs w:val="24"/>
              </w:rPr>
            </w:pPr>
            <w:r w:rsidRPr="00E33823">
              <w:rPr>
                <w:rFonts w:cs="Times New Roman"/>
                <w:sz w:val="24"/>
                <w:szCs w:val="24"/>
              </w:rPr>
              <w:t>For all other line items listed under the “Other” heading. - List all items to be covered under this heading 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7A676BE"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826422C" w14:textId="77777777" w:rsidR="0064565E" w:rsidRPr="00E33823" w:rsidRDefault="0064565E" w:rsidP="00464902">
            <w:pPr>
              <w:rPr>
                <w:rFonts w:cs="Times New Roman"/>
                <w:sz w:val="24"/>
                <w:szCs w:val="24"/>
              </w:rPr>
            </w:pPr>
          </w:p>
        </w:tc>
      </w:tr>
      <w:tr w:rsidR="0064565E" w:rsidRPr="00A820C1" w14:paraId="3C15DCFE" w14:textId="77777777" w:rsidTr="00E33823">
        <w:tc>
          <w:tcPr>
            <w:tcW w:w="8280" w:type="dxa"/>
            <w:tcBorders>
              <w:top w:val="single" w:sz="4" w:space="0" w:color="auto"/>
              <w:left w:val="single" w:sz="4" w:space="0" w:color="auto"/>
              <w:bottom w:val="single" w:sz="4" w:space="0" w:color="auto"/>
              <w:right w:val="single" w:sz="4" w:space="0" w:color="auto"/>
            </w:tcBorders>
            <w:vAlign w:val="center"/>
          </w:tcPr>
          <w:p w14:paraId="5550A023" w14:textId="77777777" w:rsidR="0064565E" w:rsidRPr="00E33823" w:rsidRDefault="0064565E" w:rsidP="00E33823">
            <w:pPr>
              <w:spacing w:after="0" w:line="240" w:lineRule="auto"/>
              <w:jc w:val="center"/>
              <w:rPr>
                <w:rFonts w:cs="Times New Roman"/>
                <w:b/>
                <w:sz w:val="24"/>
                <w:szCs w:val="24"/>
              </w:rPr>
            </w:pPr>
            <w:r w:rsidRPr="00E33823">
              <w:rPr>
                <w:rFonts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tcPr>
          <w:p w14:paraId="111C36C2"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26D745E" w14:textId="77777777" w:rsidR="0064565E" w:rsidRPr="00E33823" w:rsidRDefault="0064565E" w:rsidP="00464902">
            <w:pPr>
              <w:rPr>
                <w:rFonts w:cs="Times New Roman"/>
                <w:sz w:val="24"/>
                <w:szCs w:val="24"/>
              </w:rPr>
            </w:pPr>
          </w:p>
        </w:tc>
      </w:tr>
      <w:tr w:rsidR="0064565E" w:rsidRPr="00A820C1" w14:paraId="03CCE6EB" w14:textId="77777777" w:rsidTr="00FB3505">
        <w:tc>
          <w:tcPr>
            <w:tcW w:w="8280" w:type="dxa"/>
            <w:tcBorders>
              <w:top w:val="single" w:sz="4" w:space="0" w:color="auto"/>
              <w:left w:val="single" w:sz="4" w:space="0" w:color="auto"/>
              <w:bottom w:val="single" w:sz="4" w:space="0" w:color="auto"/>
              <w:right w:val="single" w:sz="4" w:space="0" w:color="auto"/>
            </w:tcBorders>
          </w:tcPr>
          <w:p w14:paraId="2DCBC183" w14:textId="77777777" w:rsidR="0064565E" w:rsidRPr="00E33823" w:rsidRDefault="0064565E" w:rsidP="00464902">
            <w:pPr>
              <w:rPr>
                <w:rFonts w:cs="Times New Roman"/>
                <w:sz w:val="24"/>
                <w:szCs w:val="24"/>
              </w:rPr>
            </w:pPr>
            <w:r w:rsidRPr="00E33823">
              <w:rPr>
                <w:rFonts w:cs="Times New Roman"/>
                <w:sz w:val="24"/>
                <w:szCs w:val="24"/>
              </w:rPr>
              <w:t>Has the applicant obtained a Negotiated Indirect Cost Rate Agreement (NICRA) from an Federal Agency?  If yes, a copy of the most resent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7CCB82C5"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664CB03" w14:textId="77777777" w:rsidR="0064565E" w:rsidRPr="00E33823" w:rsidRDefault="0064565E" w:rsidP="00464902">
            <w:pPr>
              <w:rPr>
                <w:rFonts w:cs="Times New Roman"/>
                <w:sz w:val="24"/>
                <w:szCs w:val="24"/>
              </w:rPr>
            </w:pPr>
          </w:p>
        </w:tc>
      </w:tr>
      <w:tr w:rsidR="0064565E" w:rsidRPr="00A820C1" w14:paraId="34E835DF" w14:textId="77777777" w:rsidTr="00FB3505">
        <w:tc>
          <w:tcPr>
            <w:tcW w:w="8280" w:type="dxa"/>
            <w:tcBorders>
              <w:top w:val="single" w:sz="4" w:space="0" w:color="auto"/>
              <w:left w:val="single" w:sz="4" w:space="0" w:color="auto"/>
              <w:bottom w:val="single" w:sz="4" w:space="0" w:color="auto"/>
              <w:right w:val="single" w:sz="4" w:space="0" w:color="auto"/>
            </w:tcBorders>
          </w:tcPr>
          <w:p w14:paraId="66C37B05" w14:textId="77777777" w:rsidR="0064565E" w:rsidRPr="00E33823" w:rsidRDefault="0064565E" w:rsidP="00464902">
            <w:pPr>
              <w:rPr>
                <w:rFonts w:cs="Times New Roman"/>
                <w:sz w:val="24"/>
                <w:szCs w:val="24"/>
              </w:rPr>
            </w:pPr>
            <w:r w:rsidRPr="00E33823">
              <w:rPr>
                <w:rFonts w:cs="Times New Roman"/>
                <w:sz w:val="24"/>
                <w:szCs w:val="24"/>
              </w:rPr>
              <w:t>If no negotiated agreement exists, the basis and the details of the indirect costs to be requested should also be reflected in the budget.</w:t>
            </w:r>
          </w:p>
        </w:tc>
        <w:tc>
          <w:tcPr>
            <w:tcW w:w="720" w:type="dxa"/>
            <w:tcBorders>
              <w:top w:val="single" w:sz="4" w:space="0" w:color="auto"/>
              <w:left w:val="single" w:sz="4" w:space="0" w:color="auto"/>
              <w:bottom w:val="single" w:sz="4" w:space="0" w:color="auto"/>
              <w:right w:val="single" w:sz="4" w:space="0" w:color="auto"/>
            </w:tcBorders>
          </w:tcPr>
          <w:p w14:paraId="74534AC0" w14:textId="77777777" w:rsidR="0064565E" w:rsidRPr="00E33823" w:rsidRDefault="0064565E" w:rsidP="00464902">
            <w:pPr>
              <w:rPr>
                <w:rFonts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A67A315" w14:textId="77777777" w:rsidR="0064565E" w:rsidRPr="00E33823" w:rsidRDefault="0064565E" w:rsidP="00464902">
            <w:pPr>
              <w:rPr>
                <w:rFonts w:cs="Times New Roman"/>
                <w:sz w:val="24"/>
                <w:szCs w:val="24"/>
              </w:rPr>
            </w:pPr>
          </w:p>
        </w:tc>
      </w:tr>
    </w:tbl>
    <w:p w14:paraId="4B676C4D" w14:textId="77777777" w:rsidR="0064565E" w:rsidRDefault="00E33823" w:rsidP="00E33823">
      <w:pPr>
        <w:pStyle w:val="Header"/>
        <w:ind w:left="-360"/>
        <w:jc w:val="center"/>
        <w:rPr>
          <w:rFonts w:cs="Times New Roman"/>
          <w:b/>
          <w:sz w:val="24"/>
          <w:szCs w:val="24"/>
        </w:rPr>
      </w:pPr>
      <w:r w:rsidRPr="00E33823">
        <w:rPr>
          <w:rFonts w:cs="Times New Roman"/>
          <w:b/>
          <w:sz w:val="24"/>
          <w:szCs w:val="24"/>
        </w:rPr>
        <w:t xml:space="preserve">THIS FORM IS </w:t>
      </w:r>
      <w:r w:rsidR="0064565E" w:rsidRPr="00E33823">
        <w:rPr>
          <w:rFonts w:cs="Times New Roman"/>
          <w:b/>
          <w:sz w:val="24"/>
          <w:szCs w:val="24"/>
        </w:rPr>
        <w:t>FOR GRANT APPLICANT USE ONLY. DO NOT RETURN THIS FORM WITH THE APPLICATION</w:t>
      </w:r>
      <w:r w:rsidRPr="00E33823">
        <w:rPr>
          <w:rFonts w:cs="Times New Roman"/>
          <w:b/>
          <w:sz w:val="24"/>
          <w:szCs w:val="24"/>
        </w:rPr>
        <w:t>.</w:t>
      </w:r>
    </w:p>
    <w:p w14:paraId="33C98A53" w14:textId="77777777" w:rsidR="002E7EC6" w:rsidRDefault="002E7EC6" w:rsidP="00E33823">
      <w:pPr>
        <w:pStyle w:val="Header"/>
        <w:ind w:left="-360"/>
        <w:jc w:val="center"/>
        <w:rPr>
          <w:rFonts w:cs="Times New Roman"/>
          <w:b/>
          <w:sz w:val="24"/>
          <w:szCs w:val="24"/>
        </w:rPr>
      </w:pPr>
    </w:p>
    <w:p w14:paraId="55CC53B7" w14:textId="77777777" w:rsidR="00E33823" w:rsidRPr="00ED0492" w:rsidRDefault="00ED0492" w:rsidP="00ED0492">
      <w:pPr>
        <w:pStyle w:val="ListParagraph"/>
        <w:numPr>
          <w:ilvl w:val="0"/>
          <w:numId w:val="50"/>
        </w:numPr>
        <w:spacing w:after="0" w:line="240" w:lineRule="auto"/>
        <w:ind w:left="360"/>
        <w:rPr>
          <w:rFonts w:ascii="Times New Roman" w:hAnsi="Times New Roman" w:cs="Times New Roman"/>
          <w:color w:val="FF0000"/>
          <w:sz w:val="26"/>
          <w:szCs w:val="26"/>
        </w:rPr>
      </w:pPr>
      <w:r>
        <w:rPr>
          <w:rFonts w:cs="Times New Roman"/>
          <w:b/>
          <w:color w:val="4F81BD" w:themeColor="accent1"/>
          <w:sz w:val="26"/>
          <w:szCs w:val="26"/>
        </w:rPr>
        <w:t>Grant Program Accounting System &amp; Financial Capability Questionnaire</w:t>
      </w:r>
    </w:p>
    <w:p w14:paraId="1AB46AD9" w14:textId="77777777" w:rsidR="00ED0492" w:rsidRPr="00ED0492" w:rsidRDefault="00ED0492" w:rsidP="00ED0492">
      <w:pPr>
        <w:pStyle w:val="ListParagraph"/>
        <w:spacing w:after="0" w:line="240" w:lineRule="auto"/>
        <w:ind w:left="360"/>
        <w:rPr>
          <w:rFonts w:ascii="Times New Roman" w:hAnsi="Times New Roman" w:cs="Times New Roman"/>
          <w:color w:val="FF0000"/>
          <w:sz w:val="26"/>
          <w:szCs w:val="26"/>
        </w:rPr>
      </w:pPr>
    </w:p>
    <w:tbl>
      <w:tblPr>
        <w:tblStyle w:val="TableGrid"/>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7"/>
        <w:gridCol w:w="2158"/>
      </w:tblGrid>
      <w:tr w:rsidR="008A479B" w14:paraId="56DB1782" w14:textId="77777777" w:rsidTr="00182DBC">
        <w:trPr>
          <w:trHeight w:val="1154"/>
        </w:trPr>
        <w:tc>
          <w:tcPr>
            <w:tcW w:w="7527" w:type="dxa"/>
          </w:tcPr>
          <w:p w14:paraId="1673D8BB" w14:textId="77777777" w:rsidR="008A479B" w:rsidRPr="00576E33" w:rsidRDefault="008A479B" w:rsidP="00AB26E2">
            <w:pPr>
              <w:rPr>
                <w:sz w:val="40"/>
                <w:szCs w:val="40"/>
              </w:rPr>
            </w:pPr>
            <w:r w:rsidRPr="00576E33">
              <w:rPr>
                <w:sz w:val="40"/>
                <w:szCs w:val="40"/>
              </w:rPr>
              <w:t>Grant Program Accounting System &amp; Financial Capability Questionnaire</w:t>
            </w:r>
          </w:p>
        </w:tc>
        <w:tc>
          <w:tcPr>
            <w:tcW w:w="2158" w:type="dxa"/>
            <w:vAlign w:val="center"/>
          </w:tcPr>
          <w:p w14:paraId="754E45DD" w14:textId="77777777" w:rsidR="008A479B" w:rsidRPr="00576E33" w:rsidRDefault="008A479B" w:rsidP="00AB26E2">
            <w:pPr>
              <w:tabs>
                <w:tab w:val="right" w:pos="10620"/>
              </w:tabs>
              <w:contextualSpacing/>
              <w:rPr>
                <w:rFonts w:ascii="Book Antiqua" w:hAnsi="Book Antiqua"/>
                <w:sz w:val="40"/>
                <w:szCs w:val="40"/>
              </w:rPr>
            </w:pPr>
          </w:p>
        </w:tc>
      </w:tr>
    </w:tbl>
    <w:p w14:paraId="2E21C98B" w14:textId="77777777" w:rsidR="008A479B" w:rsidRDefault="008A479B" w:rsidP="008A479B">
      <w:pPr>
        <w:pStyle w:val="Heading1"/>
      </w:pPr>
      <w:r>
        <w:t>Purpose</w:t>
      </w:r>
    </w:p>
    <w:p w14:paraId="613DA1E0" w14:textId="77777777" w:rsidR="00E3610E" w:rsidRDefault="008A479B" w:rsidP="008A479B">
      <w:r>
        <w:t xml:space="preserve">Recipients of Federal funds must maintain adequate accounting systems that meet the criteria outlined in 2 CFR </w:t>
      </w:r>
      <w:r w:rsidRPr="00DF2C3A">
        <w:t>§</w:t>
      </w:r>
      <w:r>
        <w:t xml:space="preserve">200.302 </w:t>
      </w:r>
      <w:hyperlink r:id="rId47" w:anchor="sg2.1.200.d.sg1" w:history="1">
        <w:r w:rsidRPr="00CC7E19">
          <w:rPr>
            <w:rStyle w:val="Hyperlink"/>
          </w:rPr>
          <w:t>Standards for Financial and Program Management</w:t>
        </w:r>
      </w:hyperlink>
      <w:r>
        <w:t xml:space="preserve">. </w:t>
      </w:r>
      <w:r w:rsidR="00ED0492">
        <w:t xml:space="preserve"> </w:t>
      </w:r>
      <w:r>
        <w:t xml:space="preserve">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t>Please return this questionnaire with your application package to us.</w:t>
      </w:r>
    </w:p>
    <w:p w14:paraId="1477FA0D" w14:textId="77777777" w:rsidR="008A479B" w:rsidRDefault="008A479B" w:rsidP="008A479B">
      <w:pPr>
        <w:pStyle w:val="Heading1"/>
      </w:pPr>
      <w:r>
        <w:t>Organization Information</w:t>
      </w:r>
    </w:p>
    <w:p w14:paraId="59C078DF" w14:textId="77777777" w:rsidR="002E7EC6" w:rsidRDefault="008A479B" w:rsidP="002E7EC6">
      <w:pPr>
        <w:tabs>
          <w:tab w:val="left" w:pos="1890"/>
          <w:tab w:val="center" w:pos="6120"/>
          <w:tab w:val="right" w:pos="10440"/>
        </w:tabs>
        <w:rPr>
          <w:b/>
        </w:rPr>
      </w:pPr>
      <w:r>
        <w:rPr>
          <w:b/>
        </w:rPr>
        <w:t xml:space="preserve">Legal </w:t>
      </w:r>
      <w:r w:rsidRPr="00794427">
        <w:rPr>
          <w:b/>
        </w:rPr>
        <w:t>Organization Name</w:t>
      </w:r>
      <w:r>
        <w:t>:</w:t>
      </w:r>
      <w:r w:rsidRPr="00794427">
        <w:rPr>
          <w:noProof/>
        </w:rPr>
        <w:t xml:space="preserve"> </w:t>
      </w:r>
      <w:r w:rsidR="002E7EC6">
        <w:tab/>
      </w:r>
    </w:p>
    <w:p w14:paraId="47E9ED09" w14:textId="77777777" w:rsidR="002E7EC6" w:rsidRDefault="002E7EC6" w:rsidP="008A479B">
      <w:pPr>
        <w:tabs>
          <w:tab w:val="left" w:pos="3060"/>
          <w:tab w:val="center" w:pos="6660"/>
          <w:tab w:val="right" w:pos="10440"/>
        </w:tabs>
        <w:rPr>
          <w:b/>
        </w:rPr>
      </w:pPr>
    </w:p>
    <w:p w14:paraId="74374CEE" w14:textId="77777777" w:rsidR="008A479B" w:rsidRDefault="008A479B" w:rsidP="00E3610E">
      <w:pPr>
        <w:tabs>
          <w:tab w:val="left" w:pos="3060"/>
          <w:tab w:val="center" w:pos="6660"/>
          <w:tab w:val="right" w:pos="10440"/>
        </w:tabs>
      </w:pPr>
      <w:r>
        <w:rPr>
          <w:b/>
        </w:rPr>
        <w:t xml:space="preserve">D-U-Ns </w:t>
      </w:r>
      <w:r w:rsidRPr="00794427">
        <w:rPr>
          <w:b/>
        </w:rPr>
        <w:t>Number</w:t>
      </w:r>
      <w:r>
        <w:t>:</w:t>
      </w:r>
      <w:r>
        <w:tab/>
      </w:r>
      <w:r w:rsidRPr="00AF3F55">
        <w:t xml:space="preserve"> </w:t>
      </w:r>
      <w:r>
        <w:tab/>
      </w:r>
      <w:r>
        <w:tab/>
      </w:r>
    </w:p>
    <w:p w14:paraId="088F3E6D" w14:textId="77777777" w:rsidR="008A479B" w:rsidRDefault="008A479B" w:rsidP="008A479B">
      <w:pPr>
        <w:pStyle w:val="Heading1"/>
      </w:pPr>
      <w:r>
        <w:t>Financial Stability and Quality of Manag</w:t>
      </w:r>
      <w:r w:rsidR="00B52C82">
        <w:t>E</w:t>
      </w:r>
      <w:r>
        <w:t>ment Systems</w:t>
      </w:r>
    </w:p>
    <w:p w14:paraId="7A5A87BA" w14:textId="77777777" w:rsidR="008A479B" w:rsidRPr="00476D24" w:rsidRDefault="008A479B" w:rsidP="008A479B">
      <w:pPr>
        <w:pStyle w:val="NoSpacing"/>
      </w:pPr>
    </w:p>
    <w:tbl>
      <w:tblPr>
        <w:tblStyle w:val="MediumShading1-Accent1"/>
        <w:tblW w:w="5000" w:type="pct"/>
        <w:tblLook w:val="04A0" w:firstRow="1" w:lastRow="0" w:firstColumn="1" w:lastColumn="0" w:noHBand="0" w:noVBand="1"/>
      </w:tblPr>
      <w:tblGrid>
        <w:gridCol w:w="7822"/>
        <w:gridCol w:w="877"/>
        <w:gridCol w:w="877"/>
      </w:tblGrid>
      <w:tr w:rsidR="008A479B" w:rsidRPr="00794427" w14:paraId="1E242FEC" w14:textId="77777777" w:rsidTr="00AB2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7E15EA3F" w14:textId="77777777" w:rsidR="008A479B" w:rsidRPr="00794427" w:rsidRDefault="008A479B" w:rsidP="00AB26E2">
            <w:pPr>
              <w:pStyle w:val="NoSpacing"/>
              <w:rPr>
                <w:rStyle w:val="Strong"/>
                <w:b/>
              </w:rPr>
            </w:pPr>
            <w:r w:rsidRPr="00794427">
              <w:rPr>
                <w:rStyle w:val="Strong"/>
              </w:rPr>
              <w:t>Requirement</w:t>
            </w:r>
          </w:p>
        </w:tc>
        <w:tc>
          <w:tcPr>
            <w:tcW w:w="458" w:type="pct"/>
            <w:vAlign w:val="center"/>
          </w:tcPr>
          <w:p w14:paraId="29C86082" w14:textId="77777777" w:rsidR="008A479B" w:rsidRPr="0079442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rPr>
              <w:t>Yes</w:t>
            </w:r>
          </w:p>
        </w:tc>
        <w:tc>
          <w:tcPr>
            <w:tcW w:w="458" w:type="pct"/>
            <w:vAlign w:val="center"/>
          </w:tcPr>
          <w:p w14:paraId="072B2B2E" w14:textId="77777777" w:rsidR="008A479B" w:rsidRPr="0079442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rPr>
              <w:t>No</w:t>
            </w:r>
          </w:p>
        </w:tc>
      </w:tr>
      <w:tr w:rsidR="008A479B" w:rsidRPr="00794427" w14:paraId="49281218" w14:textId="7777777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6D4F2AA7" w14:textId="77777777" w:rsidR="008A479B" w:rsidRPr="006D243F" w:rsidRDefault="008A479B" w:rsidP="000262C8">
            <w:pPr>
              <w:pStyle w:val="NoSpacing"/>
              <w:numPr>
                <w:ilvl w:val="0"/>
                <w:numId w:val="6"/>
              </w:numPr>
              <w:jc w:val="both"/>
              <w:rPr>
                <w:sz w:val="18"/>
                <w:szCs w:val="18"/>
              </w:rPr>
            </w:pPr>
            <w:r>
              <w:rPr>
                <w:sz w:val="18"/>
                <w:szCs w:val="18"/>
              </w:rPr>
              <w:t xml:space="preserve"> Has your organization received a Federal award within the past 3 years? </w:t>
            </w:r>
          </w:p>
        </w:tc>
        <w:tc>
          <w:tcPr>
            <w:tcW w:w="458" w:type="pct"/>
            <w:vAlign w:val="center"/>
          </w:tcPr>
          <w:p w14:paraId="1124322C" w14:textId="77777777"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458" w:type="pct"/>
            <w:vAlign w:val="center"/>
          </w:tcPr>
          <w:p w14:paraId="34A56BDF" w14:textId="77777777"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6D243F" w14:paraId="53EBC3ED"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214AF285" w14:textId="77777777" w:rsidR="008A479B" w:rsidRDefault="008A479B" w:rsidP="00AB26E2">
            <w:pPr>
              <w:pStyle w:val="NoSpacing"/>
              <w:rPr>
                <w:rStyle w:val="Strong"/>
                <w:sz w:val="16"/>
                <w:szCs w:val="16"/>
              </w:rPr>
            </w:pPr>
          </w:p>
          <w:p w14:paraId="53469CF3" w14:textId="77777777" w:rsidR="008A479B" w:rsidRDefault="008A479B" w:rsidP="00AB26E2">
            <w:pPr>
              <w:pStyle w:val="NoSpacing"/>
              <w:rPr>
                <w:rStyle w:val="Strong"/>
                <w:sz w:val="16"/>
                <w:szCs w:val="16"/>
              </w:rPr>
            </w:pPr>
          </w:p>
          <w:p w14:paraId="56FFFECD" w14:textId="77777777" w:rsidR="008A479B" w:rsidRPr="006D243F" w:rsidRDefault="008A479B" w:rsidP="00AB26E2">
            <w:pPr>
              <w:pStyle w:val="NoSpacing"/>
              <w:rPr>
                <w:rStyle w:val="Strong"/>
                <w:sz w:val="16"/>
                <w:szCs w:val="16"/>
              </w:rPr>
            </w:pPr>
          </w:p>
        </w:tc>
        <w:tc>
          <w:tcPr>
            <w:tcW w:w="458" w:type="pct"/>
            <w:vAlign w:val="center"/>
          </w:tcPr>
          <w:p w14:paraId="35DEE739" w14:textId="77777777" w:rsidR="008A479B" w:rsidRPr="006D243F"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14:paraId="43594D00" w14:textId="77777777" w:rsidR="008A479B" w:rsidRPr="006D243F"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8A479B" w:rsidRPr="00794427" w14:paraId="4D0886CB" w14:textId="77777777" w:rsidTr="00AB26E2">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16C84D84" w14:textId="77777777" w:rsidR="008A479B" w:rsidRPr="006D243F" w:rsidRDefault="008A479B" w:rsidP="000262C8">
            <w:pPr>
              <w:pStyle w:val="NoSpacing"/>
              <w:numPr>
                <w:ilvl w:val="0"/>
                <w:numId w:val="6"/>
              </w:numPr>
              <w:spacing w:after="80"/>
              <w:jc w:val="both"/>
              <w:rPr>
                <w:rStyle w:val="Strong"/>
                <w:i/>
              </w:rPr>
            </w:pPr>
            <w:r>
              <w:rPr>
                <w:sz w:val="18"/>
                <w:szCs w:val="18"/>
              </w:rPr>
              <w:t xml:space="preserve"> Does your organization utilize accounting software to manage your financial records?</w:t>
            </w:r>
          </w:p>
        </w:tc>
        <w:tc>
          <w:tcPr>
            <w:tcW w:w="458" w:type="pct"/>
            <w:vAlign w:val="center"/>
          </w:tcPr>
          <w:p w14:paraId="1D528271" w14:textId="77777777"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458" w:type="pct"/>
            <w:vAlign w:val="center"/>
          </w:tcPr>
          <w:p w14:paraId="0162F974" w14:textId="77777777"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6D243F" w14:paraId="7F5D6140"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5B2807AA" w14:textId="77777777" w:rsidR="008A479B" w:rsidRDefault="008A479B" w:rsidP="00AB26E2">
            <w:pPr>
              <w:pStyle w:val="NoSpacing"/>
              <w:rPr>
                <w:rStyle w:val="Strong"/>
                <w:sz w:val="16"/>
                <w:szCs w:val="16"/>
              </w:rPr>
            </w:pPr>
          </w:p>
          <w:p w14:paraId="29BAFBF8" w14:textId="77777777" w:rsidR="008A479B" w:rsidRDefault="008A479B" w:rsidP="00AB26E2">
            <w:pPr>
              <w:pStyle w:val="NoSpacing"/>
              <w:rPr>
                <w:rStyle w:val="Strong"/>
                <w:sz w:val="16"/>
                <w:szCs w:val="16"/>
              </w:rPr>
            </w:pPr>
          </w:p>
          <w:p w14:paraId="05613290" w14:textId="77777777" w:rsidR="008A479B" w:rsidRPr="006D243F" w:rsidRDefault="008A479B" w:rsidP="00AB26E2">
            <w:pPr>
              <w:pStyle w:val="NoSpacing"/>
              <w:rPr>
                <w:rStyle w:val="Strong"/>
                <w:sz w:val="16"/>
                <w:szCs w:val="16"/>
              </w:rPr>
            </w:pPr>
          </w:p>
        </w:tc>
        <w:tc>
          <w:tcPr>
            <w:tcW w:w="458" w:type="pct"/>
            <w:vAlign w:val="center"/>
          </w:tcPr>
          <w:p w14:paraId="7CDD6D24" w14:textId="77777777" w:rsidR="008A479B" w:rsidRPr="006D243F"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14:paraId="55B0EC12" w14:textId="77777777" w:rsidR="008A479B" w:rsidRPr="006D243F"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8A479B" w:rsidRPr="00794427" w14:paraId="6D5F8F2D" w14:textId="77777777" w:rsidTr="00AB26E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3C68D7F9" w14:textId="77777777" w:rsidR="008A479B" w:rsidRDefault="008A479B" w:rsidP="000262C8">
            <w:pPr>
              <w:pStyle w:val="NoSpacing"/>
              <w:numPr>
                <w:ilvl w:val="0"/>
                <w:numId w:val="6"/>
              </w:numPr>
              <w:spacing w:after="80"/>
              <w:jc w:val="both"/>
              <w:rPr>
                <w:sz w:val="18"/>
                <w:szCs w:val="18"/>
              </w:rPr>
            </w:pPr>
            <w:r>
              <w:rPr>
                <w:sz w:val="18"/>
                <w:szCs w:val="18"/>
              </w:rPr>
              <w:t xml:space="preserve"> Does your accounting system identify the receipt and expenditure of program funds separately for each grant?  </w:t>
            </w:r>
          </w:p>
        </w:tc>
        <w:tc>
          <w:tcPr>
            <w:tcW w:w="458" w:type="pct"/>
            <w:vAlign w:val="center"/>
          </w:tcPr>
          <w:p w14:paraId="1D3251E3" w14:textId="77777777"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458" w:type="pct"/>
            <w:vAlign w:val="center"/>
          </w:tcPr>
          <w:p w14:paraId="2E7C308E" w14:textId="77777777"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FE0718" w14:paraId="5A101B09"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06049827" w14:textId="77777777" w:rsidR="008A479B" w:rsidRDefault="008A479B" w:rsidP="00AB26E2">
            <w:pPr>
              <w:pStyle w:val="NoSpacing"/>
              <w:rPr>
                <w:sz w:val="16"/>
                <w:szCs w:val="16"/>
              </w:rPr>
            </w:pPr>
          </w:p>
          <w:p w14:paraId="794DCBBC" w14:textId="77777777" w:rsidR="008A479B" w:rsidRDefault="008A479B" w:rsidP="00AB26E2">
            <w:pPr>
              <w:pStyle w:val="NoSpacing"/>
              <w:rPr>
                <w:sz w:val="16"/>
                <w:szCs w:val="16"/>
              </w:rPr>
            </w:pPr>
          </w:p>
          <w:p w14:paraId="388DD4A6" w14:textId="77777777" w:rsidR="008A479B" w:rsidRPr="00FE0718" w:rsidRDefault="008A479B" w:rsidP="00AB26E2">
            <w:pPr>
              <w:pStyle w:val="NoSpacing"/>
              <w:rPr>
                <w:sz w:val="16"/>
                <w:szCs w:val="16"/>
              </w:rPr>
            </w:pPr>
          </w:p>
        </w:tc>
        <w:tc>
          <w:tcPr>
            <w:tcW w:w="458" w:type="pct"/>
            <w:vAlign w:val="center"/>
          </w:tcPr>
          <w:p w14:paraId="3423A6C4" w14:textId="77777777" w:rsidR="008A479B" w:rsidRPr="00FE0718"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14:paraId="56C18B76" w14:textId="77777777" w:rsidR="008A479B" w:rsidRPr="00FE0718"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8A479B" w:rsidRPr="00DF563A" w14:paraId="11BD79AC" w14:textId="77777777" w:rsidTr="00AB26E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36EA1B10" w14:textId="77777777" w:rsidR="008A479B" w:rsidRPr="006D243F" w:rsidRDefault="008A479B" w:rsidP="000262C8">
            <w:pPr>
              <w:pStyle w:val="NoSpacing"/>
              <w:numPr>
                <w:ilvl w:val="0"/>
                <w:numId w:val="6"/>
              </w:numPr>
              <w:spacing w:after="80"/>
              <w:jc w:val="both"/>
              <w:rPr>
                <w:b w:val="0"/>
                <w:i/>
                <w:sz w:val="18"/>
                <w:szCs w:val="18"/>
              </w:rPr>
            </w:pPr>
            <w:r>
              <w:rPr>
                <w:sz w:val="18"/>
                <w:szCs w:val="18"/>
              </w:rPr>
              <w:t xml:space="preserve">Does your organization have a dedicated individual responsible for monitoring organizational funds, such as an accountant or a finance manager?    </w:t>
            </w:r>
          </w:p>
        </w:tc>
        <w:tc>
          <w:tcPr>
            <w:tcW w:w="458" w:type="pct"/>
          </w:tcPr>
          <w:p w14:paraId="4E1CF2C7" w14:textId="77777777"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458" w:type="pct"/>
          </w:tcPr>
          <w:p w14:paraId="479A9E73" w14:textId="77777777"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DF563A" w14:paraId="3F2CED19" w14:textId="77777777" w:rsidTr="00AB26E2">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2CF1716F" w14:textId="77777777" w:rsidR="008A479B" w:rsidRDefault="008A479B" w:rsidP="00AB26E2">
            <w:pPr>
              <w:pStyle w:val="NoSpacing"/>
              <w:spacing w:after="80"/>
              <w:rPr>
                <w:sz w:val="18"/>
                <w:szCs w:val="18"/>
              </w:rPr>
            </w:pPr>
          </w:p>
        </w:tc>
        <w:tc>
          <w:tcPr>
            <w:tcW w:w="458" w:type="pct"/>
          </w:tcPr>
          <w:p w14:paraId="459980C5" w14:textId="77777777"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458" w:type="pct"/>
          </w:tcPr>
          <w:p w14:paraId="2CEDF06A" w14:textId="77777777"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008A479B" w:rsidRPr="00DF563A" w14:paraId="19017C33" w14:textId="77777777" w:rsidTr="00AB26E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3990A2B6" w14:textId="77777777" w:rsidR="008A479B" w:rsidRDefault="008A479B" w:rsidP="000262C8">
            <w:pPr>
              <w:pStyle w:val="NoSpacing"/>
              <w:numPr>
                <w:ilvl w:val="0"/>
                <w:numId w:val="6"/>
              </w:numPr>
              <w:spacing w:after="80"/>
              <w:jc w:val="both"/>
              <w:rPr>
                <w:sz w:val="18"/>
                <w:szCs w:val="18"/>
              </w:rPr>
            </w:pPr>
            <w:r>
              <w:rPr>
                <w:sz w:val="18"/>
                <w:szCs w:val="18"/>
              </w:rPr>
              <w:t xml:space="preserve">Does your organization separate the duties for staff handling the approval of transactions and the recording and payment of funds?  </w:t>
            </w:r>
          </w:p>
        </w:tc>
        <w:tc>
          <w:tcPr>
            <w:tcW w:w="458" w:type="pct"/>
          </w:tcPr>
          <w:p w14:paraId="7CBEF6A8" w14:textId="77777777"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458" w:type="pct"/>
          </w:tcPr>
          <w:p w14:paraId="4509835E" w14:textId="77777777"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DF563A" w14:paraId="038A291E" w14:textId="77777777" w:rsidTr="00AB26E2">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69067C34" w14:textId="77777777" w:rsidR="008A479B" w:rsidRPr="006D243F" w:rsidRDefault="008A479B" w:rsidP="00AB26E2">
            <w:pPr>
              <w:pStyle w:val="NoSpacing"/>
              <w:spacing w:after="80"/>
              <w:ind w:left="720"/>
              <w:rPr>
                <w:b w:val="0"/>
                <w:i/>
                <w:sz w:val="18"/>
                <w:szCs w:val="18"/>
              </w:rPr>
            </w:pPr>
          </w:p>
        </w:tc>
        <w:tc>
          <w:tcPr>
            <w:tcW w:w="458" w:type="pct"/>
          </w:tcPr>
          <w:p w14:paraId="38D7C243" w14:textId="77777777" w:rsidR="008A479B" w:rsidRPr="00DF563A"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458" w:type="pct"/>
          </w:tcPr>
          <w:p w14:paraId="48446958" w14:textId="77777777" w:rsidR="008A479B" w:rsidRPr="00DF563A"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008A479B" w:rsidRPr="00DF563A" w14:paraId="4E99DEA6" w14:textId="77777777" w:rsidTr="00AB26E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665816B3" w14:textId="77777777" w:rsidR="008A479B" w:rsidRDefault="008A479B" w:rsidP="000262C8">
            <w:pPr>
              <w:pStyle w:val="NoSpacing"/>
              <w:numPr>
                <w:ilvl w:val="0"/>
                <w:numId w:val="6"/>
              </w:numPr>
              <w:spacing w:after="80"/>
              <w:jc w:val="both"/>
              <w:rPr>
                <w:sz w:val="18"/>
                <w:szCs w:val="18"/>
              </w:rPr>
            </w:pPr>
            <w:r>
              <w:rPr>
                <w:sz w:val="18"/>
                <w:szCs w:val="18"/>
              </w:rPr>
              <w:t xml:space="preserve">Does your organization have the ability to specifically identify and allocate employee effort to an applicable program? </w:t>
            </w:r>
          </w:p>
        </w:tc>
        <w:tc>
          <w:tcPr>
            <w:tcW w:w="458" w:type="pct"/>
            <w:vAlign w:val="center"/>
          </w:tcPr>
          <w:p w14:paraId="5C6BB0B6" w14:textId="77777777"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458" w:type="pct"/>
            <w:vAlign w:val="center"/>
          </w:tcPr>
          <w:p w14:paraId="2A670E3C" w14:textId="77777777"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DF563A" w14:paraId="5AD683D8" w14:textId="77777777" w:rsidTr="00AB26E2">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14:paraId="7FFF71C0" w14:textId="77777777" w:rsidR="008A479B" w:rsidRDefault="008A479B" w:rsidP="00AB26E2">
            <w:pPr>
              <w:pStyle w:val="NoSpacing"/>
              <w:spacing w:after="80"/>
              <w:ind w:left="720"/>
              <w:rPr>
                <w:sz w:val="18"/>
                <w:szCs w:val="18"/>
              </w:rPr>
            </w:pPr>
          </w:p>
        </w:tc>
        <w:tc>
          <w:tcPr>
            <w:tcW w:w="458" w:type="pct"/>
            <w:vAlign w:val="center"/>
          </w:tcPr>
          <w:p w14:paraId="05BBBEBA" w14:textId="77777777"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458" w:type="pct"/>
            <w:vAlign w:val="center"/>
          </w:tcPr>
          <w:p w14:paraId="0E908F4F" w14:textId="77777777"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008A479B" w:rsidRPr="00DF563A" w14:paraId="57DE3B04" w14:textId="77777777" w:rsidTr="00AB26E2">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728CCD82" w14:textId="77777777" w:rsidR="008A479B" w:rsidRPr="00EE2EBC" w:rsidRDefault="008A479B" w:rsidP="000262C8">
            <w:pPr>
              <w:pStyle w:val="NoSpacing"/>
              <w:numPr>
                <w:ilvl w:val="0"/>
                <w:numId w:val="6"/>
              </w:numPr>
              <w:spacing w:after="80"/>
              <w:jc w:val="both"/>
              <w:rPr>
                <w:i/>
                <w:sz w:val="18"/>
                <w:szCs w:val="18"/>
              </w:rPr>
            </w:pPr>
            <w:r w:rsidRPr="00EE2EBC">
              <w:rPr>
                <w:sz w:val="18"/>
                <w:szCs w:val="18"/>
              </w:rPr>
              <w:t xml:space="preserve">Does </w:t>
            </w:r>
            <w:r>
              <w:rPr>
                <w:sz w:val="18"/>
                <w:szCs w:val="18"/>
              </w:rPr>
              <w:t xml:space="preserve">your organization </w:t>
            </w:r>
            <w:r w:rsidRPr="00EE2EBC">
              <w:rPr>
                <w:sz w:val="18"/>
                <w:szCs w:val="18"/>
              </w:rPr>
              <w:t>have a property /inventory management system in place to track location and value of equipment purchased under the award?</w:t>
            </w:r>
          </w:p>
        </w:tc>
        <w:tc>
          <w:tcPr>
            <w:tcW w:w="458" w:type="pct"/>
          </w:tcPr>
          <w:p w14:paraId="1EB4DE7A" w14:textId="77777777"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458" w:type="pct"/>
          </w:tcPr>
          <w:p w14:paraId="1BC7B7AD" w14:textId="77777777"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bl>
    <w:p w14:paraId="038AFA20" w14:textId="77777777" w:rsidR="008A479B" w:rsidRPr="006D243F" w:rsidRDefault="008A479B" w:rsidP="008A479B">
      <w:pPr>
        <w:pStyle w:val="Heading1"/>
        <w:pBdr>
          <w:left w:val="single" w:sz="24" w:space="2" w:color="4F81BD" w:themeColor="accent1"/>
          <w:right w:val="single" w:sz="24" w:space="4" w:color="4F81BD" w:themeColor="accent1"/>
        </w:pBdr>
      </w:pPr>
      <w:r>
        <w:t xml:space="preserve">Audit Reports and Findings </w:t>
      </w:r>
    </w:p>
    <w:tbl>
      <w:tblPr>
        <w:tblStyle w:val="MediumShading1-Accent1"/>
        <w:tblW w:w="5000" w:type="pct"/>
        <w:tblLayout w:type="fixed"/>
        <w:tblLook w:val="04A0" w:firstRow="1" w:lastRow="0" w:firstColumn="1" w:lastColumn="0" w:noHBand="0" w:noVBand="1"/>
      </w:tblPr>
      <w:tblGrid>
        <w:gridCol w:w="1948"/>
        <w:gridCol w:w="5776"/>
        <w:gridCol w:w="866"/>
        <w:gridCol w:w="986"/>
      </w:tblGrid>
      <w:tr w:rsidR="008A479B" w:rsidRPr="00794427" w14:paraId="186EC26C" w14:textId="77777777" w:rsidTr="00AB2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05AA3FCC" w14:textId="77777777" w:rsidR="008A479B" w:rsidRPr="00794427" w:rsidRDefault="008A479B" w:rsidP="00AB26E2">
            <w:pPr>
              <w:pStyle w:val="NoSpacing"/>
              <w:rPr>
                <w:rStyle w:val="Strong"/>
                <w:b/>
              </w:rPr>
            </w:pPr>
            <w:r w:rsidRPr="00794427">
              <w:rPr>
                <w:rStyle w:val="Strong"/>
              </w:rPr>
              <w:t>Requirement</w:t>
            </w:r>
          </w:p>
        </w:tc>
        <w:tc>
          <w:tcPr>
            <w:tcW w:w="452" w:type="pct"/>
            <w:vAlign w:val="center"/>
          </w:tcPr>
          <w:p w14:paraId="6F5E21FD" w14:textId="77777777" w:rsidR="008A479B" w:rsidRPr="0079442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rPr>
              <w:t>Yes</w:t>
            </w:r>
          </w:p>
        </w:tc>
        <w:tc>
          <w:tcPr>
            <w:tcW w:w="515" w:type="pct"/>
            <w:vAlign w:val="center"/>
          </w:tcPr>
          <w:p w14:paraId="094ADF8C" w14:textId="77777777" w:rsidR="008A479B" w:rsidRPr="0079442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rPr>
              <w:t>No</w:t>
            </w:r>
          </w:p>
        </w:tc>
      </w:tr>
      <w:tr w:rsidR="008A479B" w:rsidRPr="00794427" w14:paraId="690F5FFC" w14:textId="7777777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6C25646D" w14:textId="77777777" w:rsidR="008A479B" w:rsidRPr="000C57EA" w:rsidRDefault="008A479B" w:rsidP="000262C8">
            <w:pPr>
              <w:pStyle w:val="NoSpacing"/>
              <w:numPr>
                <w:ilvl w:val="0"/>
                <w:numId w:val="7"/>
              </w:numPr>
              <w:spacing w:after="80"/>
              <w:jc w:val="both"/>
              <w:rPr>
                <w:sz w:val="18"/>
                <w:szCs w:val="18"/>
              </w:rPr>
            </w:pPr>
            <w:r>
              <w:rPr>
                <w:sz w:val="18"/>
                <w:szCs w:val="18"/>
              </w:rPr>
              <w:t xml:space="preserve">Has your organization been audited within the last 5 fiscal years?  </w:t>
            </w:r>
            <w:r w:rsidRPr="00506ABB">
              <w:rPr>
                <w:i/>
                <w:sz w:val="18"/>
                <w:szCs w:val="18"/>
              </w:rPr>
              <w:t xml:space="preserve">(If </w:t>
            </w:r>
            <w:r>
              <w:rPr>
                <w:i/>
                <w:sz w:val="18"/>
                <w:szCs w:val="18"/>
              </w:rPr>
              <w:t xml:space="preserve">the </w:t>
            </w:r>
            <w:r w:rsidRPr="00506ABB">
              <w:rPr>
                <w:i/>
                <w:sz w:val="18"/>
                <w:szCs w:val="18"/>
              </w:rPr>
              <w:t>answer is “Yes” and this report was issued under the Single Audit Act please not</w:t>
            </w:r>
            <w:r>
              <w:rPr>
                <w:i/>
                <w:sz w:val="18"/>
                <w:szCs w:val="18"/>
              </w:rPr>
              <w:t>e</w:t>
            </w:r>
            <w:r w:rsidRPr="00506ABB">
              <w:rPr>
                <w:i/>
                <w:sz w:val="18"/>
                <w:szCs w:val="18"/>
              </w:rPr>
              <w:t xml:space="preserve"> this </w:t>
            </w:r>
            <w:r>
              <w:rPr>
                <w:i/>
                <w:sz w:val="18"/>
                <w:szCs w:val="18"/>
              </w:rPr>
              <w:t>in the box below marked “A</w:t>
            </w:r>
            <w:r w:rsidRPr="00506ABB">
              <w:rPr>
                <w:i/>
                <w:sz w:val="18"/>
                <w:szCs w:val="18"/>
              </w:rPr>
              <w:t>dditional</w:t>
            </w:r>
            <w:r>
              <w:rPr>
                <w:i/>
                <w:sz w:val="18"/>
                <w:szCs w:val="18"/>
              </w:rPr>
              <w:t xml:space="preserve"> I</w:t>
            </w:r>
            <w:r w:rsidRPr="00506ABB">
              <w:rPr>
                <w:i/>
                <w:sz w:val="18"/>
                <w:szCs w:val="18"/>
              </w:rPr>
              <w:t>nformation</w:t>
            </w:r>
            <w:r>
              <w:rPr>
                <w:i/>
                <w:sz w:val="18"/>
                <w:szCs w:val="18"/>
              </w:rPr>
              <w:t xml:space="preserve">” </w:t>
            </w:r>
            <w:r w:rsidRPr="00506ABB">
              <w:rPr>
                <w:i/>
                <w:sz w:val="18"/>
                <w:szCs w:val="18"/>
              </w:rPr>
              <w:t xml:space="preserve">and if </w:t>
            </w:r>
            <w:r>
              <w:rPr>
                <w:i/>
                <w:sz w:val="18"/>
                <w:szCs w:val="18"/>
              </w:rPr>
              <w:t>not issued under the “</w:t>
            </w:r>
            <w:r>
              <w:rPr>
                <w:sz w:val="18"/>
                <w:szCs w:val="18"/>
              </w:rPr>
              <w:t xml:space="preserve">Single Audit Act”, </w:t>
            </w:r>
            <w:r>
              <w:rPr>
                <w:i/>
                <w:sz w:val="18"/>
                <w:szCs w:val="18"/>
              </w:rPr>
              <w:t>please</w:t>
            </w:r>
            <w:r w:rsidRPr="00506ABB">
              <w:rPr>
                <w:i/>
                <w:sz w:val="18"/>
                <w:szCs w:val="18"/>
              </w:rPr>
              <w:t xml:space="preserve"> attach a copy or provide a link to the audit report in the Hyperlink space below).</w:t>
            </w:r>
            <w:r>
              <w:rPr>
                <w:sz w:val="18"/>
                <w:szCs w:val="18"/>
              </w:rPr>
              <w:t xml:space="preserve"> </w:t>
            </w:r>
          </w:p>
        </w:tc>
        <w:tc>
          <w:tcPr>
            <w:tcW w:w="452" w:type="pct"/>
            <w:vAlign w:val="center"/>
          </w:tcPr>
          <w:p w14:paraId="718A9677" w14:textId="77777777"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515" w:type="pct"/>
            <w:vAlign w:val="center"/>
          </w:tcPr>
          <w:p w14:paraId="6CBB5095" w14:textId="77777777"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6D243F" w14:paraId="473EEFE5"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0DE22A21" w14:textId="77777777" w:rsidR="008A479B" w:rsidRPr="006D243F" w:rsidRDefault="008A479B" w:rsidP="00AB26E2">
            <w:pPr>
              <w:pStyle w:val="NoSpacing"/>
              <w:rPr>
                <w:rStyle w:val="Strong"/>
                <w:sz w:val="16"/>
                <w:szCs w:val="16"/>
              </w:rPr>
            </w:pPr>
          </w:p>
        </w:tc>
        <w:tc>
          <w:tcPr>
            <w:tcW w:w="452" w:type="pct"/>
            <w:vAlign w:val="center"/>
          </w:tcPr>
          <w:p w14:paraId="3876F6D3" w14:textId="77777777" w:rsidR="008A479B" w:rsidRPr="006D243F"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515" w:type="pct"/>
            <w:vAlign w:val="center"/>
          </w:tcPr>
          <w:p w14:paraId="46E7D764" w14:textId="77777777" w:rsidR="008A479B" w:rsidRPr="006D243F"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8A479B" w:rsidRPr="00794427" w14:paraId="6FF13287" w14:textId="7777777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5485F27E" w14:textId="77777777" w:rsidR="008A479B" w:rsidRPr="00B70AC3" w:rsidRDefault="008A479B" w:rsidP="000262C8">
            <w:pPr>
              <w:pStyle w:val="NoSpacing"/>
              <w:numPr>
                <w:ilvl w:val="0"/>
                <w:numId w:val="7"/>
              </w:numPr>
              <w:jc w:val="both"/>
              <w:rPr>
                <w:rStyle w:val="Strong"/>
                <w:b/>
                <w:sz w:val="18"/>
                <w:szCs w:val="18"/>
              </w:rPr>
            </w:pPr>
            <w:r w:rsidRPr="00B70AC3">
              <w:rPr>
                <w:rStyle w:val="Strong"/>
                <w:sz w:val="18"/>
                <w:szCs w:val="18"/>
              </w:rPr>
              <w:t xml:space="preserve">If your organization has been audited within the last 5 fiscal years, was there a “Qualified Opinion” or an “Adverse Opinion”? </w:t>
            </w:r>
          </w:p>
        </w:tc>
        <w:tc>
          <w:tcPr>
            <w:tcW w:w="452" w:type="pct"/>
            <w:vAlign w:val="center"/>
          </w:tcPr>
          <w:p w14:paraId="31B49E7F" w14:textId="77777777"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515" w:type="pct"/>
            <w:vAlign w:val="center"/>
          </w:tcPr>
          <w:p w14:paraId="793135FD" w14:textId="77777777" w:rsidR="008A479B" w:rsidRPr="00DF563A"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794427" w14:paraId="3BC38033"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132C5C8F" w14:textId="77777777" w:rsidR="008A479B" w:rsidRDefault="008A479B" w:rsidP="00AB26E2">
            <w:pPr>
              <w:pStyle w:val="NoSpacing"/>
              <w:rPr>
                <w:rStyle w:val="Strong"/>
              </w:rPr>
            </w:pPr>
          </w:p>
        </w:tc>
        <w:tc>
          <w:tcPr>
            <w:tcW w:w="452" w:type="pct"/>
            <w:vAlign w:val="center"/>
          </w:tcPr>
          <w:p w14:paraId="27E782A3" w14:textId="77777777"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515" w:type="pct"/>
            <w:vAlign w:val="center"/>
          </w:tcPr>
          <w:p w14:paraId="778B72E4" w14:textId="77777777"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008A479B" w:rsidRPr="00794427" w14:paraId="5199A1DA" w14:textId="7777777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561A099B" w14:textId="77777777" w:rsidR="008A479B" w:rsidRPr="00B70AC3" w:rsidRDefault="008A479B" w:rsidP="000262C8">
            <w:pPr>
              <w:pStyle w:val="NoSpacing"/>
              <w:numPr>
                <w:ilvl w:val="0"/>
                <w:numId w:val="7"/>
              </w:numPr>
              <w:spacing w:after="80"/>
              <w:jc w:val="both"/>
              <w:rPr>
                <w:sz w:val="18"/>
                <w:szCs w:val="18"/>
              </w:rPr>
            </w:pPr>
            <w:r w:rsidRPr="00B70AC3">
              <w:rPr>
                <w:rStyle w:val="Strong"/>
                <w:sz w:val="18"/>
                <w:szCs w:val="18"/>
              </w:rPr>
              <w:t>If your organization has been audited within the last 5 fiscal years, was there a “Material Weakness” disclosed?</w:t>
            </w:r>
          </w:p>
        </w:tc>
        <w:tc>
          <w:tcPr>
            <w:tcW w:w="452" w:type="pct"/>
            <w:vAlign w:val="center"/>
          </w:tcPr>
          <w:p w14:paraId="3FEF5A6C" w14:textId="77777777"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515" w:type="pct"/>
            <w:vAlign w:val="center"/>
          </w:tcPr>
          <w:p w14:paraId="5C6CB647" w14:textId="77777777"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794427" w14:paraId="27C05F96"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0DE2FCCB" w14:textId="77777777" w:rsidR="008A479B" w:rsidRDefault="008A479B" w:rsidP="00AB26E2">
            <w:pPr>
              <w:pStyle w:val="NoSpacing"/>
              <w:spacing w:after="80"/>
              <w:rPr>
                <w:sz w:val="18"/>
                <w:szCs w:val="18"/>
              </w:rPr>
            </w:pPr>
          </w:p>
        </w:tc>
        <w:tc>
          <w:tcPr>
            <w:tcW w:w="452" w:type="pct"/>
            <w:vAlign w:val="center"/>
          </w:tcPr>
          <w:p w14:paraId="5808ADFE" w14:textId="77777777"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515" w:type="pct"/>
            <w:vAlign w:val="center"/>
          </w:tcPr>
          <w:p w14:paraId="6007D698" w14:textId="77777777"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008A479B" w:rsidRPr="00794427" w14:paraId="7A66D686" w14:textId="7777777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1A1FB338" w14:textId="77777777" w:rsidR="008A479B" w:rsidRPr="00B70AC3" w:rsidRDefault="008A479B" w:rsidP="000262C8">
            <w:pPr>
              <w:pStyle w:val="NoSpacing"/>
              <w:numPr>
                <w:ilvl w:val="0"/>
                <w:numId w:val="7"/>
              </w:numPr>
              <w:spacing w:after="80"/>
              <w:jc w:val="both"/>
              <w:rPr>
                <w:sz w:val="18"/>
                <w:szCs w:val="18"/>
              </w:rPr>
            </w:pPr>
            <w:r w:rsidRPr="00B70AC3">
              <w:rPr>
                <w:rStyle w:val="Strong"/>
                <w:sz w:val="18"/>
                <w:szCs w:val="18"/>
              </w:rPr>
              <w:t>If your organization has been audited within the last 5 fiscal years, was there a “Significant Deficiency” disclosed?</w:t>
            </w:r>
          </w:p>
        </w:tc>
        <w:tc>
          <w:tcPr>
            <w:tcW w:w="452" w:type="pct"/>
            <w:vAlign w:val="center"/>
          </w:tcPr>
          <w:p w14:paraId="4D2B27E3" w14:textId="77777777"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c>
          <w:tcPr>
            <w:tcW w:w="515" w:type="pct"/>
            <w:vAlign w:val="center"/>
          </w:tcPr>
          <w:p w14:paraId="0BA60051" w14:textId="77777777"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tr>
      <w:tr w:rsidR="008A479B" w:rsidRPr="00794427" w14:paraId="3442E756"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14:paraId="5640CE3C" w14:textId="77777777" w:rsidR="008A479B" w:rsidRDefault="008A479B" w:rsidP="00AB26E2">
            <w:pPr>
              <w:pStyle w:val="NoSpacing"/>
              <w:spacing w:after="80"/>
              <w:rPr>
                <w:sz w:val="18"/>
                <w:szCs w:val="18"/>
              </w:rPr>
            </w:pPr>
          </w:p>
        </w:tc>
        <w:tc>
          <w:tcPr>
            <w:tcW w:w="452" w:type="pct"/>
            <w:vAlign w:val="center"/>
          </w:tcPr>
          <w:p w14:paraId="0F34C1DF" w14:textId="77777777"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515" w:type="pct"/>
            <w:vAlign w:val="center"/>
          </w:tcPr>
          <w:p w14:paraId="75FE34F7" w14:textId="77777777" w:rsidR="008A479B"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008A479B" w:rsidRPr="00794427" w14:paraId="528F6389" w14:textId="77777777" w:rsidTr="00AB2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pct"/>
            <w:tcBorders>
              <w:right w:val="single" w:sz="8" w:space="0" w:color="7BA0CD" w:themeColor="accent1" w:themeTint="BF"/>
            </w:tcBorders>
            <w:vAlign w:val="center"/>
          </w:tcPr>
          <w:p w14:paraId="05B18E9C" w14:textId="77777777" w:rsidR="008A479B" w:rsidRDefault="008A479B" w:rsidP="00AB26E2">
            <w:pPr>
              <w:pStyle w:val="NoSpacing"/>
              <w:spacing w:after="80"/>
              <w:rPr>
                <w:sz w:val="18"/>
                <w:szCs w:val="18"/>
              </w:rPr>
            </w:pPr>
            <w:r>
              <w:rPr>
                <w:sz w:val="18"/>
                <w:szCs w:val="18"/>
              </w:rPr>
              <w:t>Hyperlink (if available):</w:t>
            </w:r>
          </w:p>
        </w:tc>
        <w:tc>
          <w:tcPr>
            <w:tcW w:w="3983" w:type="pct"/>
            <w:gridSpan w:val="3"/>
            <w:tcBorders>
              <w:left w:val="single" w:sz="8" w:space="0" w:color="7BA0CD" w:themeColor="accent1" w:themeTint="BF"/>
            </w:tcBorders>
            <w:shd w:val="clear" w:color="auto" w:fill="auto"/>
            <w:vAlign w:val="center"/>
          </w:tcPr>
          <w:p w14:paraId="07B8AB46" w14:textId="77777777" w:rsidR="008A479B"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p>
        </w:tc>
      </w:tr>
      <w:tr w:rsidR="008A479B" w:rsidRPr="00794427" w14:paraId="7880F161" w14:textId="77777777" w:rsidTr="00AB26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61EA6711" w14:textId="77777777" w:rsidR="008A479B" w:rsidRPr="00794427" w:rsidRDefault="008A479B" w:rsidP="00AB26E2">
            <w:r w:rsidRPr="00794427">
              <w:t>Additional information including expanding on responses in previous sections</w:t>
            </w:r>
            <w:r>
              <w:t>:</w:t>
            </w:r>
          </w:p>
        </w:tc>
      </w:tr>
      <w:tr w:rsidR="008A479B" w:rsidRPr="003F531D" w14:paraId="2A174DEF" w14:textId="77777777" w:rsidTr="00AB26E2">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Pr>
          <w:p w14:paraId="05B92043" w14:textId="77777777" w:rsidR="008A479B" w:rsidRPr="003F531D" w:rsidRDefault="008A479B" w:rsidP="00AB26E2"/>
        </w:tc>
      </w:tr>
    </w:tbl>
    <w:p w14:paraId="5B158803" w14:textId="77777777" w:rsidR="008A479B" w:rsidRDefault="008A479B" w:rsidP="008A479B">
      <w:pPr>
        <w:pStyle w:val="Heading1"/>
      </w:pPr>
      <w:r>
        <w:t>Applicant Certification</w:t>
      </w:r>
    </w:p>
    <w:p w14:paraId="640FD226" w14:textId="77777777" w:rsidR="008A479B" w:rsidRDefault="008A479B" w:rsidP="008A479B">
      <w:r>
        <w:t>I certify that the above information is complete and correct to the best of my knowledge.</w:t>
      </w:r>
    </w:p>
    <w:tbl>
      <w:tblPr>
        <w:tblStyle w:val="TableGrid"/>
        <w:tblW w:w="0" w:type="auto"/>
        <w:jc w:val="center"/>
        <w:tblLook w:val="04A0" w:firstRow="1" w:lastRow="0" w:firstColumn="1" w:lastColumn="0" w:noHBand="0" w:noVBand="1"/>
      </w:tblPr>
      <w:tblGrid>
        <w:gridCol w:w="981"/>
        <w:gridCol w:w="5841"/>
      </w:tblGrid>
      <w:tr w:rsidR="008A479B" w14:paraId="2194A31A" w14:textId="77777777" w:rsidTr="00AB26E2">
        <w:trPr>
          <w:jc w:val="center"/>
        </w:trPr>
        <w:tc>
          <w:tcPr>
            <w:tcW w:w="6822" w:type="dxa"/>
            <w:gridSpan w:val="2"/>
            <w:tcBorders>
              <w:bottom w:val="nil"/>
            </w:tcBorders>
          </w:tcPr>
          <w:p w14:paraId="4DFDEDB2" w14:textId="77777777" w:rsidR="008A479B" w:rsidRPr="004A7970" w:rsidRDefault="008A479B" w:rsidP="00AB26E2">
            <w:pPr>
              <w:rPr>
                <w:b/>
              </w:rPr>
            </w:pPr>
            <w:r>
              <w:rPr>
                <w:b/>
              </w:rPr>
              <w:t xml:space="preserve">Authorized Representative’s </w:t>
            </w:r>
            <w:r w:rsidRPr="004A7970">
              <w:rPr>
                <w:b/>
              </w:rPr>
              <w:t>Signature and Date</w:t>
            </w:r>
          </w:p>
        </w:tc>
      </w:tr>
      <w:tr w:rsidR="008A479B" w14:paraId="20BAE0EA" w14:textId="77777777" w:rsidTr="00AB26E2">
        <w:trPr>
          <w:jc w:val="center"/>
        </w:trPr>
        <w:tc>
          <w:tcPr>
            <w:tcW w:w="6822" w:type="dxa"/>
            <w:gridSpan w:val="2"/>
            <w:tcBorders>
              <w:top w:val="nil"/>
              <w:bottom w:val="single" w:sz="4" w:space="0" w:color="auto"/>
            </w:tcBorders>
          </w:tcPr>
          <w:p w14:paraId="5E41E353" w14:textId="77777777" w:rsidR="008A479B" w:rsidRPr="00667841" w:rsidRDefault="008A479B" w:rsidP="00AB26E2">
            <w:pPr>
              <w:rPr>
                <w:b/>
              </w:rPr>
            </w:pPr>
            <w:r w:rsidRPr="00667841">
              <w:rPr>
                <w:b/>
              </w:rPr>
              <w:t>N</w:t>
            </w:r>
            <w:r>
              <w:rPr>
                <w:b/>
              </w:rPr>
              <w:t>ame</w:t>
            </w:r>
            <w:r w:rsidRPr="00667841">
              <w:rPr>
                <w:b/>
              </w:rPr>
              <w:t>:</w:t>
            </w:r>
          </w:p>
        </w:tc>
      </w:tr>
      <w:tr w:rsidR="008A479B" w14:paraId="56F0E6F0" w14:textId="77777777" w:rsidTr="00AB26E2">
        <w:trPr>
          <w:jc w:val="center"/>
        </w:trPr>
        <w:tc>
          <w:tcPr>
            <w:tcW w:w="981" w:type="dxa"/>
            <w:tcBorders>
              <w:top w:val="single" w:sz="4" w:space="0" w:color="auto"/>
              <w:bottom w:val="single" w:sz="4" w:space="0" w:color="auto"/>
              <w:right w:val="nil"/>
            </w:tcBorders>
          </w:tcPr>
          <w:p w14:paraId="3C532ADA" w14:textId="77777777" w:rsidR="008A479B" w:rsidRPr="004C0590" w:rsidRDefault="008A479B" w:rsidP="00AB26E2">
            <w:pPr>
              <w:rPr>
                <w:b/>
              </w:rPr>
            </w:pPr>
            <w:r w:rsidRPr="004C0590">
              <w:rPr>
                <w:b/>
              </w:rPr>
              <w:t>Phone:</w:t>
            </w:r>
          </w:p>
        </w:tc>
        <w:tc>
          <w:tcPr>
            <w:tcW w:w="5841" w:type="dxa"/>
            <w:tcBorders>
              <w:top w:val="single" w:sz="4" w:space="0" w:color="auto"/>
              <w:left w:val="nil"/>
              <w:bottom w:val="single" w:sz="4" w:space="0" w:color="auto"/>
            </w:tcBorders>
          </w:tcPr>
          <w:p w14:paraId="5D9FCFB9" w14:textId="77777777" w:rsidR="008A479B" w:rsidRDefault="008A479B" w:rsidP="00AB26E2"/>
        </w:tc>
      </w:tr>
      <w:tr w:rsidR="008A479B" w14:paraId="175C02DA" w14:textId="77777777" w:rsidTr="00AB26E2">
        <w:trPr>
          <w:jc w:val="center"/>
        </w:trPr>
        <w:tc>
          <w:tcPr>
            <w:tcW w:w="981" w:type="dxa"/>
            <w:tcBorders>
              <w:top w:val="single" w:sz="4" w:space="0" w:color="auto"/>
              <w:right w:val="nil"/>
            </w:tcBorders>
          </w:tcPr>
          <w:p w14:paraId="72D87341" w14:textId="77777777" w:rsidR="008A479B" w:rsidRPr="004C0590" w:rsidRDefault="008A479B" w:rsidP="00AB26E2">
            <w:pPr>
              <w:rPr>
                <w:b/>
              </w:rPr>
            </w:pPr>
            <w:r w:rsidRPr="004C0590">
              <w:rPr>
                <w:b/>
              </w:rPr>
              <w:t>Email:</w:t>
            </w:r>
          </w:p>
        </w:tc>
        <w:tc>
          <w:tcPr>
            <w:tcW w:w="5841" w:type="dxa"/>
            <w:tcBorders>
              <w:top w:val="single" w:sz="4" w:space="0" w:color="auto"/>
              <w:left w:val="nil"/>
            </w:tcBorders>
          </w:tcPr>
          <w:p w14:paraId="74CA7E4B" w14:textId="77777777" w:rsidR="008A479B" w:rsidRDefault="008A479B" w:rsidP="00AB26E2"/>
        </w:tc>
      </w:tr>
    </w:tbl>
    <w:p w14:paraId="3FE6258F" w14:textId="77777777" w:rsidR="008A479B" w:rsidRDefault="008A479B" w:rsidP="008A479B"/>
    <w:p w14:paraId="7B3BB9E9" w14:textId="77777777" w:rsidR="00971C2F" w:rsidRDefault="00971C2F" w:rsidP="00D1150E">
      <w:pPr>
        <w:tabs>
          <w:tab w:val="left" w:pos="3780"/>
        </w:tabs>
        <w:rPr>
          <w:color w:val="FF0000"/>
        </w:rPr>
      </w:pPr>
    </w:p>
    <w:p w14:paraId="3D580D1E" w14:textId="77777777" w:rsidR="00FA106F" w:rsidRDefault="00FA106F" w:rsidP="00D1150E">
      <w:pPr>
        <w:tabs>
          <w:tab w:val="left" w:pos="3780"/>
        </w:tabs>
        <w:rPr>
          <w:color w:val="FF0000"/>
        </w:rPr>
      </w:pPr>
    </w:p>
    <w:p w14:paraId="75FBF9E8" w14:textId="77777777" w:rsidR="00FA106F" w:rsidRDefault="00FA106F" w:rsidP="00D1150E">
      <w:pPr>
        <w:tabs>
          <w:tab w:val="left" w:pos="3780"/>
        </w:tabs>
        <w:rPr>
          <w:color w:val="FF0000"/>
        </w:rPr>
      </w:pPr>
    </w:p>
    <w:p w14:paraId="5EAF3A75" w14:textId="77777777" w:rsidR="00FA106F" w:rsidRDefault="00FA106F" w:rsidP="00D1150E">
      <w:pPr>
        <w:tabs>
          <w:tab w:val="left" w:pos="3780"/>
        </w:tabs>
        <w:rPr>
          <w:color w:val="FF0000"/>
        </w:rPr>
      </w:pPr>
    </w:p>
    <w:p w14:paraId="03627A0B" w14:textId="77777777" w:rsidR="002E7EC6" w:rsidRDefault="002E7EC6" w:rsidP="00D1150E">
      <w:pPr>
        <w:tabs>
          <w:tab w:val="left" w:pos="3780"/>
        </w:tabs>
        <w:rPr>
          <w:color w:val="FF0000"/>
        </w:rPr>
      </w:pPr>
    </w:p>
    <w:p w14:paraId="73F09BCF" w14:textId="77777777" w:rsidR="002E7EC6" w:rsidRDefault="002E7EC6" w:rsidP="00D1150E">
      <w:pPr>
        <w:tabs>
          <w:tab w:val="left" w:pos="3780"/>
        </w:tabs>
        <w:rPr>
          <w:color w:val="FF0000"/>
        </w:rPr>
      </w:pPr>
    </w:p>
    <w:p w14:paraId="70964DA8" w14:textId="77777777" w:rsidR="002E7EC6" w:rsidRDefault="002E7EC6" w:rsidP="00D1150E">
      <w:pPr>
        <w:tabs>
          <w:tab w:val="left" w:pos="3780"/>
        </w:tabs>
        <w:rPr>
          <w:color w:val="FF0000"/>
        </w:rPr>
      </w:pPr>
    </w:p>
    <w:p w14:paraId="512E10CE" w14:textId="77777777" w:rsidR="002E7EC6" w:rsidRDefault="002E7EC6" w:rsidP="00D1150E">
      <w:pPr>
        <w:tabs>
          <w:tab w:val="left" w:pos="3780"/>
        </w:tabs>
        <w:rPr>
          <w:color w:val="FF0000"/>
        </w:rPr>
      </w:pPr>
    </w:p>
    <w:p w14:paraId="6F478287" w14:textId="77777777" w:rsidR="002E7EC6" w:rsidRDefault="002E7EC6" w:rsidP="00D1150E">
      <w:pPr>
        <w:tabs>
          <w:tab w:val="left" w:pos="3780"/>
        </w:tabs>
        <w:rPr>
          <w:color w:val="FF0000"/>
        </w:rPr>
      </w:pPr>
    </w:p>
    <w:p w14:paraId="25677120" w14:textId="77777777" w:rsidR="002E7EC6" w:rsidRDefault="002E7EC6" w:rsidP="00D1150E">
      <w:pPr>
        <w:tabs>
          <w:tab w:val="left" w:pos="3780"/>
        </w:tabs>
        <w:rPr>
          <w:color w:val="FF0000"/>
        </w:rPr>
      </w:pPr>
    </w:p>
    <w:p w14:paraId="0C6BAAAD" w14:textId="77777777" w:rsidR="002E7EC6" w:rsidRDefault="002E7EC6" w:rsidP="00D1150E">
      <w:pPr>
        <w:tabs>
          <w:tab w:val="left" w:pos="3780"/>
        </w:tabs>
        <w:rPr>
          <w:color w:val="FF0000"/>
        </w:rPr>
      </w:pPr>
    </w:p>
    <w:p w14:paraId="197F5E5B" w14:textId="77777777" w:rsidR="002E7EC6" w:rsidRDefault="002E7EC6" w:rsidP="00D1150E">
      <w:pPr>
        <w:tabs>
          <w:tab w:val="left" w:pos="3780"/>
        </w:tabs>
        <w:rPr>
          <w:color w:val="FF0000"/>
        </w:rPr>
      </w:pPr>
    </w:p>
    <w:p w14:paraId="465382AE" w14:textId="77777777" w:rsidR="002E7EC6" w:rsidRDefault="002E7EC6" w:rsidP="00D1150E">
      <w:pPr>
        <w:tabs>
          <w:tab w:val="left" w:pos="3780"/>
        </w:tabs>
        <w:rPr>
          <w:color w:val="FF0000"/>
        </w:rPr>
      </w:pPr>
    </w:p>
    <w:p w14:paraId="0CC91AD7" w14:textId="77777777" w:rsidR="002E7EC6" w:rsidRDefault="002E7EC6" w:rsidP="00D1150E">
      <w:pPr>
        <w:tabs>
          <w:tab w:val="left" w:pos="3780"/>
        </w:tabs>
        <w:rPr>
          <w:color w:val="FF0000"/>
        </w:rPr>
      </w:pPr>
    </w:p>
    <w:p w14:paraId="1A17647A" w14:textId="77777777" w:rsidR="002E7EC6" w:rsidRDefault="002E7EC6" w:rsidP="00D1150E">
      <w:pPr>
        <w:tabs>
          <w:tab w:val="left" w:pos="3780"/>
        </w:tabs>
        <w:rPr>
          <w:color w:val="FF0000"/>
        </w:rPr>
      </w:pPr>
    </w:p>
    <w:p w14:paraId="0E7662E8" w14:textId="42FF339D" w:rsidR="002E7EC6" w:rsidRDefault="002E7EC6" w:rsidP="00D1150E">
      <w:pPr>
        <w:tabs>
          <w:tab w:val="left" w:pos="3780"/>
        </w:tabs>
        <w:rPr>
          <w:color w:val="FF0000"/>
        </w:rPr>
      </w:pPr>
    </w:p>
    <w:p w14:paraId="536BE03B" w14:textId="63E2252C" w:rsidR="00FC4403" w:rsidRDefault="00FC4403" w:rsidP="00D1150E">
      <w:pPr>
        <w:tabs>
          <w:tab w:val="left" w:pos="3780"/>
        </w:tabs>
        <w:rPr>
          <w:color w:val="FF0000"/>
        </w:rPr>
      </w:pPr>
    </w:p>
    <w:p w14:paraId="75B9048A" w14:textId="46F1837E" w:rsidR="00FC4403" w:rsidRDefault="00FC4403" w:rsidP="00D1150E">
      <w:pPr>
        <w:tabs>
          <w:tab w:val="left" w:pos="3780"/>
        </w:tabs>
        <w:rPr>
          <w:color w:val="FF0000"/>
        </w:rPr>
      </w:pPr>
    </w:p>
    <w:p w14:paraId="3A4E4E1E" w14:textId="566D9B00" w:rsidR="00FC4403" w:rsidRDefault="00FC4403" w:rsidP="00D1150E">
      <w:pPr>
        <w:tabs>
          <w:tab w:val="left" w:pos="3780"/>
        </w:tabs>
        <w:rPr>
          <w:color w:val="FF0000"/>
        </w:rPr>
      </w:pPr>
    </w:p>
    <w:p w14:paraId="45E03FEB" w14:textId="77777777" w:rsidR="00FC4403" w:rsidRDefault="00FC4403" w:rsidP="00D1150E">
      <w:pPr>
        <w:tabs>
          <w:tab w:val="left" w:pos="3780"/>
        </w:tabs>
        <w:rPr>
          <w:color w:val="FF0000"/>
        </w:rPr>
      </w:pPr>
    </w:p>
    <w:p w14:paraId="2AFC0E4B" w14:textId="77777777" w:rsidR="00FA106F" w:rsidRPr="00E00DCF" w:rsidRDefault="00FA106F" w:rsidP="00E00DCF">
      <w:pPr>
        <w:pStyle w:val="ListParagraph"/>
        <w:numPr>
          <w:ilvl w:val="0"/>
          <w:numId w:val="2"/>
        </w:numPr>
        <w:spacing w:after="0" w:line="240" w:lineRule="auto"/>
        <w:rPr>
          <w:rFonts w:cs="Times New Roman"/>
          <w:b/>
          <w:color w:val="FF0000"/>
          <w:sz w:val="28"/>
          <w:szCs w:val="24"/>
        </w:rPr>
      </w:pPr>
      <w:r w:rsidRPr="00E00DCF">
        <w:rPr>
          <w:rFonts w:cs="Times New Roman"/>
          <w:b/>
          <w:color w:val="FF0000"/>
          <w:sz w:val="28"/>
          <w:szCs w:val="24"/>
        </w:rPr>
        <w:t>ATTACHMENT A</w:t>
      </w:r>
    </w:p>
    <w:p w14:paraId="22BD0F57" w14:textId="77777777" w:rsidR="00FA106F" w:rsidRPr="00CE385E" w:rsidRDefault="00FA106F" w:rsidP="00FA106F">
      <w:pPr>
        <w:tabs>
          <w:tab w:val="center" w:pos="4680"/>
          <w:tab w:val="right" w:pos="9360"/>
        </w:tabs>
        <w:spacing w:after="0" w:line="240" w:lineRule="auto"/>
        <w:rPr>
          <w:rFonts w:cs="Times New Roman"/>
          <w:b/>
          <w:sz w:val="24"/>
          <w:szCs w:val="24"/>
        </w:rPr>
      </w:pPr>
      <w:r w:rsidRPr="00CE385E">
        <w:rPr>
          <w:rFonts w:cs="Times New Roman"/>
          <w:b/>
          <w:sz w:val="24"/>
          <w:szCs w:val="24"/>
        </w:rPr>
        <w:t xml:space="preserve">IMPORTANT! </w:t>
      </w:r>
      <w:r w:rsidRPr="00CE385E">
        <w:rPr>
          <w:rFonts w:cs="Times New Roman"/>
          <w:sz w:val="24"/>
          <w:szCs w:val="24"/>
        </w:rPr>
        <w:t xml:space="preserve">The pages that follow, Attachment A, contain application content templates.  You </w:t>
      </w:r>
      <w:r w:rsidRPr="00CE385E">
        <w:rPr>
          <w:rFonts w:cs="Times New Roman"/>
          <w:b/>
          <w:sz w:val="24"/>
          <w:szCs w:val="24"/>
        </w:rPr>
        <w:t>must</w:t>
      </w:r>
      <w:r w:rsidRPr="00CE385E">
        <w:rPr>
          <w:rFonts w:cs="Times New Roman"/>
          <w:sz w:val="24"/>
          <w:szCs w:val="24"/>
        </w:rPr>
        <w:t xml:space="preserve"> use the format documented in the templates to document project content.  Upload the pages, a</w:t>
      </w:r>
      <w:r w:rsidR="00CE385E">
        <w:rPr>
          <w:rFonts w:cs="Times New Roman"/>
          <w:sz w:val="24"/>
          <w:szCs w:val="24"/>
        </w:rPr>
        <w:t xml:space="preserve">long with </w:t>
      </w:r>
      <w:r w:rsidR="00CE385E" w:rsidRPr="00DA328C">
        <w:rPr>
          <w:rFonts w:cs="Times New Roman"/>
          <w:b/>
          <w:sz w:val="24"/>
          <w:szCs w:val="24"/>
        </w:rPr>
        <w:t>all required forms</w:t>
      </w:r>
      <w:r w:rsidR="00CE385E">
        <w:rPr>
          <w:rFonts w:cs="Times New Roman"/>
          <w:sz w:val="24"/>
          <w:szCs w:val="24"/>
        </w:rPr>
        <w:t>, on</w:t>
      </w:r>
      <w:r w:rsidRPr="00CE385E">
        <w:rPr>
          <w:rFonts w:cs="Times New Roman"/>
          <w:sz w:val="24"/>
          <w:szCs w:val="24"/>
        </w:rPr>
        <w:t xml:space="preserve"> Grants.gov</w:t>
      </w:r>
      <w:r w:rsidRPr="00CE385E">
        <w:rPr>
          <w:rFonts w:cs="Times New Roman"/>
          <w:b/>
          <w:sz w:val="24"/>
          <w:szCs w:val="24"/>
        </w:rPr>
        <w:t>.</w:t>
      </w:r>
    </w:p>
    <w:p w14:paraId="4A024A02" w14:textId="77777777" w:rsidR="00FA106F" w:rsidRPr="00CE385E" w:rsidRDefault="00FA106F" w:rsidP="00FA106F">
      <w:pPr>
        <w:spacing w:after="0" w:line="240" w:lineRule="auto"/>
        <w:outlineLvl w:val="0"/>
        <w:rPr>
          <w:rFonts w:cs="Times New Roman"/>
          <w:b/>
          <w:caps/>
          <w:sz w:val="24"/>
          <w:szCs w:val="24"/>
        </w:rPr>
      </w:pPr>
    </w:p>
    <w:p w14:paraId="54DDFA8E" w14:textId="77777777" w:rsidR="00FA106F" w:rsidRPr="00CE385E" w:rsidRDefault="00CE385E" w:rsidP="00FA106F">
      <w:pPr>
        <w:spacing w:after="0" w:line="240" w:lineRule="auto"/>
        <w:outlineLvl w:val="0"/>
        <w:rPr>
          <w:rFonts w:cs="Times New Roman"/>
          <w:b/>
          <w:caps/>
          <w:sz w:val="24"/>
          <w:szCs w:val="24"/>
        </w:rPr>
      </w:pPr>
      <w:r w:rsidRPr="00CE385E">
        <w:rPr>
          <w:rFonts w:cs="Times New Roman"/>
          <w:b/>
          <w:sz w:val="24"/>
          <w:szCs w:val="24"/>
        </w:rPr>
        <w:t>Food Distribution</w:t>
      </w:r>
      <w:r>
        <w:rPr>
          <w:rFonts w:cs="Times New Roman"/>
          <w:b/>
          <w:sz w:val="24"/>
          <w:szCs w:val="24"/>
        </w:rPr>
        <w:t xml:space="preserve"> Program Nutrition Education (FDPNE</w:t>
      </w:r>
      <w:r w:rsidRPr="00CE385E">
        <w:rPr>
          <w:rFonts w:cs="Times New Roman"/>
          <w:b/>
          <w:sz w:val="24"/>
          <w:szCs w:val="24"/>
        </w:rPr>
        <w:t>)</w:t>
      </w:r>
    </w:p>
    <w:p w14:paraId="62E1EC88" w14:textId="76CC986E" w:rsidR="00FA106F" w:rsidRPr="00CE385E" w:rsidRDefault="00CE385E" w:rsidP="00FA106F">
      <w:pPr>
        <w:spacing w:after="0" w:line="240" w:lineRule="auto"/>
        <w:outlineLvl w:val="0"/>
        <w:rPr>
          <w:rFonts w:cs="Times New Roman"/>
          <w:b/>
          <w:caps/>
          <w:sz w:val="24"/>
          <w:szCs w:val="24"/>
        </w:rPr>
      </w:pPr>
      <w:r w:rsidRPr="00CE385E">
        <w:rPr>
          <w:rFonts w:cs="Times New Roman"/>
          <w:b/>
          <w:sz w:val="24"/>
          <w:szCs w:val="24"/>
        </w:rPr>
        <w:t xml:space="preserve">Grant Application - Fiscal Year </w:t>
      </w:r>
      <w:r w:rsidR="004A0C73">
        <w:rPr>
          <w:rFonts w:cs="Times New Roman"/>
          <w:b/>
          <w:sz w:val="24"/>
          <w:szCs w:val="24"/>
        </w:rPr>
        <w:t>20XX</w:t>
      </w:r>
    </w:p>
    <w:p w14:paraId="103BFA2C" w14:textId="77777777" w:rsidR="00FA106F" w:rsidRPr="00CE385E" w:rsidRDefault="00FA106F" w:rsidP="00FA106F">
      <w:pPr>
        <w:spacing w:after="0" w:line="240" w:lineRule="auto"/>
        <w:outlineLvl w:val="0"/>
        <w:rPr>
          <w:rFonts w:cs="Times New Roman"/>
          <w:b/>
          <w:caps/>
          <w:sz w:val="24"/>
          <w:szCs w:val="24"/>
        </w:rPr>
      </w:pPr>
    </w:p>
    <w:p w14:paraId="67F91883" w14:textId="77777777" w:rsidR="00FA106F" w:rsidRPr="00CE385E" w:rsidRDefault="00FA106F" w:rsidP="00FA106F">
      <w:pPr>
        <w:spacing w:after="0" w:line="240" w:lineRule="auto"/>
        <w:outlineLvl w:val="0"/>
        <w:rPr>
          <w:rFonts w:cs="Times New Roman"/>
          <w:b/>
          <w:sz w:val="24"/>
          <w:szCs w:val="24"/>
        </w:rPr>
      </w:pPr>
      <w:r w:rsidRPr="00CE385E">
        <w:rPr>
          <w:rFonts w:cs="Times New Roman"/>
          <w:b/>
          <w:caps/>
          <w:sz w:val="24"/>
          <w:szCs w:val="24"/>
        </w:rPr>
        <w:t>CFDA#: 10.594</w:t>
      </w:r>
      <w:r w:rsidRPr="00CE385E">
        <w:rPr>
          <w:rFonts w:cs="Times New Roman"/>
          <w:b/>
          <w:caps/>
          <w:sz w:val="24"/>
          <w:szCs w:val="24"/>
        </w:rPr>
        <w:br/>
      </w:r>
      <w:r w:rsidRPr="00CE385E">
        <w:rPr>
          <w:rFonts w:cs="Times New Roman"/>
          <w:b/>
          <w:caps/>
          <w:sz w:val="24"/>
          <w:szCs w:val="24"/>
        </w:rPr>
        <w:br/>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6233"/>
      </w:tblGrid>
      <w:tr w:rsidR="00FA106F" w:rsidRPr="00CE385E" w14:paraId="3E0F7FBD" w14:textId="77777777" w:rsidTr="00313641">
        <w:trPr>
          <w:trHeight w:val="602"/>
        </w:trPr>
        <w:tc>
          <w:tcPr>
            <w:tcW w:w="9423" w:type="dxa"/>
            <w:gridSpan w:val="2"/>
          </w:tcPr>
          <w:p w14:paraId="5A2E5213" w14:textId="77777777" w:rsidR="00FA106F" w:rsidRPr="00CE385E" w:rsidRDefault="00FA106F" w:rsidP="00313641">
            <w:pPr>
              <w:spacing w:after="0" w:line="240" w:lineRule="auto"/>
              <w:rPr>
                <w:rFonts w:cs="Times New Roman"/>
                <w:sz w:val="24"/>
                <w:szCs w:val="24"/>
              </w:rPr>
            </w:pPr>
            <w:r w:rsidRPr="00CE385E">
              <w:rPr>
                <w:rFonts w:cs="Times New Roman"/>
                <w:b/>
                <w:caps/>
                <w:sz w:val="24"/>
                <w:szCs w:val="24"/>
              </w:rPr>
              <w:t xml:space="preserve">Section 1: </w:t>
            </w:r>
            <w:r w:rsidR="00CE385E" w:rsidRPr="00CE385E">
              <w:rPr>
                <w:rFonts w:cs="Times New Roman"/>
                <w:b/>
                <w:sz w:val="24"/>
                <w:szCs w:val="24"/>
              </w:rPr>
              <w:t>Cover Sheet - Applicant Information</w:t>
            </w:r>
            <w:r w:rsidR="00CE385E">
              <w:rPr>
                <w:rFonts w:cs="Times New Roman"/>
                <w:b/>
                <w:sz w:val="24"/>
                <w:szCs w:val="24"/>
              </w:rPr>
              <w:t xml:space="preserve"> (one page)</w:t>
            </w:r>
          </w:p>
        </w:tc>
      </w:tr>
      <w:tr w:rsidR="00FA106F" w:rsidRPr="00CE385E" w14:paraId="6275A37F" w14:textId="77777777" w:rsidTr="00313641">
        <w:trPr>
          <w:trHeight w:val="602"/>
        </w:trPr>
        <w:tc>
          <w:tcPr>
            <w:tcW w:w="3190" w:type="dxa"/>
          </w:tcPr>
          <w:p w14:paraId="73A45185" w14:textId="77777777" w:rsidR="00FA106F" w:rsidRPr="00CE385E" w:rsidRDefault="00FA106F" w:rsidP="00CE385E">
            <w:pPr>
              <w:spacing w:after="0" w:line="240" w:lineRule="auto"/>
              <w:rPr>
                <w:rFonts w:cs="Times New Roman"/>
                <w:sz w:val="24"/>
                <w:szCs w:val="24"/>
              </w:rPr>
            </w:pPr>
            <w:r w:rsidRPr="00CE385E">
              <w:rPr>
                <w:rFonts w:cs="Times New Roman"/>
                <w:sz w:val="24"/>
                <w:szCs w:val="24"/>
              </w:rPr>
              <w:t>O</w:t>
            </w:r>
            <w:r w:rsidR="00CE385E">
              <w:rPr>
                <w:rFonts w:cs="Times New Roman"/>
                <w:sz w:val="24"/>
                <w:szCs w:val="24"/>
              </w:rPr>
              <w:t>rganization Name</w:t>
            </w:r>
            <w:r w:rsidRPr="00CE385E">
              <w:rPr>
                <w:rFonts w:cs="Times New Roman"/>
                <w:sz w:val="24"/>
                <w:szCs w:val="24"/>
              </w:rPr>
              <w:t>:</w:t>
            </w:r>
          </w:p>
        </w:tc>
        <w:tc>
          <w:tcPr>
            <w:tcW w:w="6233" w:type="dxa"/>
          </w:tcPr>
          <w:p w14:paraId="01D84FAF" w14:textId="77777777" w:rsidR="00FA106F" w:rsidRPr="00CE385E" w:rsidRDefault="00FA106F" w:rsidP="00313641">
            <w:pPr>
              <w:spacing w:after="0" w:line="240" w:lineRule="auto"/>
              <w:rPr>
                <w:rFonts w:cs="Times New Roman"/>
                <w:sz w:val="24"/>
                <w:szCs w:val="24"/>
              </w:rPr>
            </w:pPr>
          </w:p>
        </w:tc>
      </w:tr>
      <w:tr w:rsidR="00FA106F" w:rsidRPr="00CE385E" w14:paraId="4963657A" w14:textId="77777777" w:rsidTr="00313641">
        <w:trPr>
          <w:trHeight w:val="1018"/>
        </w:trPr>
        <w:tc>
          <w:tcPr>
            <w:tcW w:w="3190" w:type="dxa"/>
          </w:tcPr>
          <w:p w14:paraId="560E1E72" w14:textId="77777777" w:rsidR="00FA106F" w:rsidRPr="00CE385E" w:rsidRDefault="00CE385E" w:rsidP="00313641">
            <w:pPr>
              <w:spacing w:after="0" w:line="240" w:lineRule="auto"/>
              <w:rPr>
                <w:rFonts w:cs="Times New Roman"/>
                <w:sz w:val="24"/>
                <w:szCs w:val="24"/>
              </w:rPr>
            </w:pPr>
            <w:r w:rsidRPr="00CE385E">
              <w:rPr>
                <w:rFonts w:cs="Times New Roman"/>
                <w:sz w:val="24"/>
                <w:szCs w:val="24"/>
              </w:rPr>
              <w:t>Organization Address</w:t>
            </w:r>
            <w:r w:rsidR="00FA106F" w:rsidRPr="00CE385E">
              <w:rPr>
                <w:rFonts w:cs="Times New Roman"/>
                <w:sz w:val="24"/>
                <w:szCs w:val="24"/>
              </w:rPr>
              <w:t xml:space="preserve">: </w:t>
            </w:r>
          </w:p>
        </w:tc>
        <w:tc>
          <w:tcPr>
            <w:tcW w:w="6233" w:type="dxa"/>
          </w:tcPr>
          <w:p w14:paraId="76B2EE0D" w14:textId="77777777" w:rsidR="00FA106F" w:rsidRPr="00CE385E" w:rsidRDefault="00FA106F" w:rsidP="00313641">
            <w:pPr>
              <w:spacing w:after="0" w:line="240" w:lineRule="auto"/>
              <w:rPr>
                <w:rFonts w:cs="Times New Roman"/>
                <w:sz w:val="24"/>
                <w:szCs w:val="24"/>
              </w:rPr>
            </w:pPr>
          </w:p>
        </w:tc>
      </w:tr>
      <w:tr w:rsidR="00FA106F" w:rsidRPr="00CE385E" w14:paraId="2839F07E" w14:textId="77777777" w:rsidTr="00313641">
        <w:trPr>
          <w:trHeight w:val="359"/>
        </w:trPr>
        <w:tc>
          <w:tcPr>
            <w:tcW w:w="3190" w:type="dxa"/>
          </w:tcPr>
          <w:p w14:paraId="0538E3CC" w14:textId="77777777" w:rsidR="00FA106F" w:rsidRDefault="00CE385E" w:rsidP="00313641">
            <w:pPr>
              <w:spacing w:after="0" w:line="240" w:lineRule="auto"/>
              <w:rPr>
                <w:rFonts w:cs="Times New Roman"/>
                <w:sz w:val="24"/>
                <w:szCs w:val="24"/>
              </w:rPr>
            </w:pPr>
            <w:r>
              <w:rPr>
                <w:rFonts w:cs="Times New Roman"/>
                <w:sz w:val="24"/>
                <w:szCs w:val="24"/>
              </w:rPr>
              <w:t xml:space="preserve">Name of Contact Person and </w:t>
            </w:r>
            <w:r w:rsidRPr="00CE385E">
              <w:rPr>
                <w:rFonts w:cs="Times New Roman"/>
                <w:sz w:val="24"/>
                <w:szCs w:val="24"/>
              </w:rPr>
              <w:t>Title</w:t>
            </w:r>
            <w:r w:rsidR="00FA106F" w:rsidRPr="00CE385E">
              <w:rPr>
                <w:rFonts w:cs="Times New Roman"/>
                <w:sz w:val="24"/>
                <w:szCs w:val="24"/>
              </w:rPr>
              <w:t>:</w:t>
            </w:r>
          </w:p>
          <w:p w14:paraId="7287C0DA" w14:textId="77777777" w:rsidR="00CE385E" w:rsidRPr="00CE385E" w:rsidRDefault="00CE385E" w:rsidP="00313641">
            <w:pPr>
              <w:spacing w:after="0" w:line="240" w:lineRule="auto"/>
              <w:rPr>
                <w:rFonts w:cs="Times New Roman"/>
                <w:sz w:val="24"/>
                <w:szCs w:val="24"/>
              </w:rPr>
            </w:pPr>
          </w:p>
        </w:tc>
        <w:tc>
          <w:tcPr>
            <w:tcW w:w="6233" w:type="dxa"/>
          </w:tcPr>
          <w:p w14:paraId="5CFE70CB" w14:textId="77777777" w:rsidR="00FA106F" w:rsidRPr="00CE385E" w:rsidRDefault="00FA106F" w:rsidP="00313641">
            <w:pPr>
              <w:spacing w:after="0" w:line="240" w:lineRule="auto"/>
              <w:rPr>
                <w:rFonts w:cs="Times New Roman"/>
                <w:sz w:val="24"/>
                <w:szCs w:val="24"/>
              </w:rPr>
            </w:pPr>
          </w:p>
        </w:tc>
      </w:tr>
      <w:tr w:rsidR="00FA106F" w:rsidRPr="00CE385E" w14:paraId="7988E9BD" w14:textId="77777777" w:rsidTr="00313641">
        <w:trPr>
          <w:trHeight w:val="566"/>
        </w:trPr>
        <w:tc>
          <w:tcPr>
            <w:tcW w:w="3190" w:type="dxa"/>
          </w:tcPr>
          <w:p w14:paraId="51CBD5F5" w14:textId="77777777" w:rsidR="00FA106F" w:rsidRPr="00CE385E" w:rsidRDefault="00CE385E" w:rsidP="00313641">
            <w:pPr>
              <w:spacing w:after="0" w:line="240" w:lineRule="auto"/>
              <w:rPr>
                <w:rFonts w:cs="Times New Roman"/>
                <w:sz w:val="24"/>
                <w:szCs w:val="24"/>
              </w:rPr>
            </w:pPr>
            <w:r w:rsidRPr="00CE385E">
              <w:rPr>
                <w:rFonts w:cs="Times New Roman"/>
                <w:sz w:val="24"/>
                <w:szCs w:val="24"/>
              </w:rPr>
              <w:t>Project Director</w:t>
            </w:r>
            <w:r w:rsidR="00FA106F" w:rsidRPr="00CE385E">
              <w:rPr>
                <w:rFonts w:cs="Times New Roman"/>
                <w:sz w:val="24"/>
                <w:szCs w:val="24"/>
              </w:rPr>
              <w:t>:</w:t>
            </w:r>
          </w:p>
        </w:tc>
        <w:tc>
          <w:tcPr>
            <w:tcW w:w="6233" w:type="dxa"/>
          </w:tcPr>
          <w:p w14:paraId="13DBFD16" w14:textId="77777777" w:rsidR="00FA106F" w:rsidRPr="00CE385E" w:rsidRDefault="00FA106F" w:rsidP="00313641">
            <w:pPr>
              <w:spacing w:after="0" w:line="240" w:lineRule="auto"/>
              <w:rPr>
                <w:rFonts w:cs="Times New Roman"/>
                <w:sz w:val="24"/>
                <w:szCs w:val="24"/>
              </w:rPr>
            </w:pPr>
          </w:p>
        </w:tc>
      </w:tr>
      <w:tr w:rsidR="00FA106F" w:rsidRPr="00CE385E" w14:paraId="1E73B944" w14:textId="77777777" w:rsidTr="00313641">
        <w:trPr>
          <w:trHeight w:val="566"/>
        </w:trPr>
        <w:tc>
          <w:tcPr>
            <w:tcW w:w="3190" w:type="dxa"/>
          </w:tcPr>
          <w:p w14:paraId="147BF312" w14:textId="77777777" w:rsidR="00FA106F" w:rsidRPr="00CE385E" w:rsidRDefault="00CE385E" w:rsidP="00313641">
            <w:pPr>
              <w:spacing w:after="0" w:line="240" w:lineRule="auto"/>
              <w:rPr>
                <w:rFonts w:cs="Times New Roman"/>
                <w:sz w:val="24"/>
                <w:szCs w:val="24"/>
              </w:rPr>
            </w:pPr>
            <w:r>
              <w:rPr>
                <w:rFonts w:cs="Times New Roman"/>
                <w:sz w:val="24"/>
                <w:szCs w:val="24"/>
              </w:rPr>
              <w:t>Name o</w:t>
            </w:r>
            <w:r w:rsidRPr="00CE385E">
              <w:rPr>
                <w:rFonts w:cs="Times New Roman"/>
                <w:sz w:val="24"/>
                <w:szCs w:val="24"/>
              </w:rPr>
              <w:t>f Authorizing Official</w:t>
            </w:r>
            <w:r w:rsidR="00FA106F" w:rsidRPr="00CE385E">
              <w:rPr>
                <w:rFonts w:cs="Times New Roman"/>
                <w:sz w:val="24"/>
                <w:szCs w:val="24"/>
              </w:rPr>
              <w:t xml:space="preserve">: </w:t>
            </w:r>
          </w:p>
        </w:tc>
        <w:tc>
          <w:tcPr>
            <w:tcW w:w="6233" w:type="dxa"/>
          </w:tcPr>
          <w:p w14:paraId="7228B34E" w14:textId="77777777" w:rsidR="00FA106F" w:rsidRPr="00CE385E" w:rsidRDefault="00FA106F" w:rsidP="00313641">
            <w:pPr>
              <w:spacing w:after="0" w:line="240" w:lineRule="auto"/>
              <w:rPr>
                <w:rFonts w:cs="Times New Roman"/>
                <w:sz w:val="24"/>
                <w:szCs w:val="24"/>
              </w:rPr>
            </w:pPr>
          </w:p>
        </w:tc>
      </w:tr>
      <w:tr w:rsidR="00FA106F" w:rsidRPr="00CE385E" w14:paraId="3CF9A9BE" w14:textId="77777777" w:rsidTr="00313641">
        <w:trPr>
          <w:trHeight w:val="566"/>
        </w:trPr>
        <w:tc>
          <w:tcPr>
            <w:tcW w:w="3190" w:type="dxa"/>
          </w:tcPr>
          <w:p w14:paraId="589717FB" w14:textId="77777777" w:rsidR="00FA106F" w:rsidRPr="00CE385E" w:rsidRDefault="00CE385E" w:rsidP="00CE385E">
            <w:pPr>
              <w:spacing w:after="0" w:line="240" w:lineRule="auto"/>
              <w:rPr>
                <w:rFonts w:cs="Times New Roman"/>
                <w:sz w:val="24"/>
                <w:szCs w:val="24"/>
              </w:rPr>
            </w:pPr>
            <w:r w:rsidRPr="00CE385E">
              <w:rPr>
                <w:rFonts w:cs="Times New Roman"/>
                <w:sz w:val="24"/>
                <w:szCs w:val="24"/>
              </w:rPr>
              <w:t>Email Address</w:t>
            </w:r>
            <w:r w:rsidR="00FA106F" w:rsidRPr="00CE385E">
              <w:rPr>
                <w:rFonts w:cs="Times New Roman"/>
                <w:sz w:val="24"/>
                <w:szCs w:val="24"/>
              </w:rPr>
              <w:t>:</w:t>
            </w:r>
          </w:p>
        </w:tc>
        <w:tc>
          <w:tcPr>
            <w:tcW w:w="6233" w:type="dxa"/>
          </w:tcPr>
          <w:p w14:paraId="377FCD74" w14:textId="77777777" w:rsidR="00FA106F" w:rsidRPr="00CE385E" w:rsidRDefault="00FA106F" w:rsidP="00313641">
            <w:pPr>
              <w:spacing w:after="0" w:line="240" w:lineRule="auto"/>
              <w:rPr>
                <w:rFonts w:cs="Times New Roman"/>
                <w:sz w:val="24"/>
                <w:szCs w:val="24"/>
              </w:rPr>
            </w:pPr>
          </w:p>
        </w:tc>
      </w:tr>
      <w:tr w:rsidR="00FA106F" w:rsidRPr="00CE385E" w14:paraId="1C9BDE17" w14:textId="77777777" w:rsidTr="00313641">
        <w:trPr>
          <w:trHeight w:val="413"/>
        </w:trPr>
        <w:tc>
          <w:tcPr>
            <w:tcW w:w="3190" w:type="dxa"/>
          </w:tcPr>
          <w:p w14:paraId="50F1A641" w14:textId="77777777" w:rsidR="00FA106F" w:rsidRPr="00CE385E" w:rsidRDefault="00CE385E" w:rsidP="00313641">
            <w:pPr>
              <w:spacing w:after="0" w:line="240" w:lineRule="auto"/>
              <w:rPr>
                <w:rFonts w:cs="Times New Roman"/>
                <w:sz w:val="24"/>
                <w:szCs w:val="24"/>
              </w:rPr>
            </w:pPr>
            <w:r w:rsidRPr="00CE385E">
              <w:rPr>
                <w:rFonts w:cs="Times New Roman"/>
                <w:sz w:val="24"/>
                <w:szCs w:val="24"/>
              </w:rPr>
              <w:t>Phone Number</w:t>
            </w:r>
            <w:r w:rsidR="00FA106F" w:rsidRPr="00CE385E">
              <w:rPr>
                <w:rFonts w:cs="Times New Roman"/>
                <w:sz w:val="24"/>
                <w:szCs w:val="24"/>
              </w:rPr>
              <w:t>:</w:t>
            </w:r>
          </w:p>
        </w:tc>
        <w:tc>
          <w:tcPr>
            <w:tcW w:w="6233" w:type="dxa"/>
          </w:tcPr>
          <w:p w14:paraId="6183E959" w14:textId="77777777" w:rsidR="00FA106F" w:rsidRPr="00CE385E" w:rsidRDefault="00FA106F" w:rsidP="00313641">
            <w:pPr>
              <w:spacing w:after="0" w:line="240" w:lineRule="auto"/>
              <w:rPr>
                <w:rFonts w:cs="Times New Roman"/>
                <w:sz w:val="24"/>
                <w:szCs w:val="24"/>
              </w:rPr>
            </w:pPr>
          </w:p>
        </w:tc>
      </w:tr>
      <w:tr w:rsidR="00FA106F" w:rsidRPr="00CE385E" w14:paraId="6F800D96" w14:textId="77777777" w:rsidTr="00313641">
        <w:trPr>
          <w:trHeight w:val="530"/>
        </w:trPr>
        <w:tc>
          <w:tcPr>
            <w:tcW w:w="3190" w:type="dxa"/>
          </w:tcPr>
          <w:p w14:paraId="22A3DB45" w14:textId="77777777" w:rsidR="00FA106F" w:rsidRPr="00CE385E" w:rsidRDefault="00CE385E" w:rsidP="00313641">
            <w:pPr>
              <w:spacing w:after="0" w:line="240" w:lineRule="auto"/>
              <w:rPr>
                <w:rFonts w:cs="Times New Roman"/>
                <w:sz w:val="24"/>
                <w:szCs w:val="24"/>
              </w:rPr>
            </w:pPr>
            <w:r w:rsidRPr="00CE385E">
              <w:rPr>
                <w:rFonts w:cs="Times New Roman"/>
                <w:sz w:val="24"/>
                <w:szCs w:val="24"/>
              </w:rPr>
              <w:t>Fax Number</w:t>
            </w:r>
            <w:r w:rsidR="00FA106F" w:rsidRPr="00CE385E">
              <w:rPr>
                <w:rFonts w:cs="Times New Roman"/>
                <w:sz w:val="24"/>
                <w:szCs w:val="24"/>
              </w:rPr>
              <w:t>:</w:t>
            </w:r>
          </w:p>
        </w:tc>
        <w:tc>
          <w:tcPr>
            <w:tcW w:w="6233" w:type="dxa"/>
          </w:tcPr>
          <w:p w14:paraId="031FA16A" w14:textId="77777777" w:rsidR="00FA106F" w:rsidRPr="00CE385E" w:rsidRDefault="00FA106F" w:rsidP="00313641">
            <w:pPr>
              <w:spacing w:after="0" w:line="240" w:lineRule="auto"/>
              <w:rPr>
                <w:rFonts w:cs="Times New Roman"/>
                <w:sz w:val="24"/>
                <w:szCs w:val="24"/>
              </w:rPr>
            </w:pPr>
          </w:p>
        </w:tc>
      </w:tr>
    </w:tbl>
    <w:p w14:paraId="1E962889" w14:textId="77777777" w:rsidR="00FA106F" w:rsidRPr="00CE385E" w:rsidRDefault="00FA106F" w:rsidP="00FA106F">
      <w:pPr>
        <w:autoSpaceDE w:val="0"/>
        <w:autoSpaceDN w:val="0"/>
        <w:adjustRightInd w:val="0"/>
        <w:spacing w:after="0" w:line="240" w:lineRule="auto"/>
        <w:rPr>
          <w:rFonts w:cs="Times New Roman"/>
          <w:b/>
          <w:sz w:val="24"/>
          <w:szCs w:val="24"/>
        </w:rPr>
      </w:pPr>
    </w:p>
    <w:p w14:paraId="019DCFB0" w14:textId="77777777" w:rsidR="00FA106F" w:rsidRPr="00CE385E" w:rsidRDefault="00FA106F" w:rsidP="00FA106F">
      <w:pPr>
        <w:autoSpaceDE w:val="0"/>
        <w:autoSpaceDN w:val="0"/>
        <w:adjustRightInd w:val="0"/>
        <w:spacing w:after="0" w:line="240" w:lineRule="auto"/>
        <w:rPr>
          <w:rFonts w:cs="Times New Roman"/>
          <w:b/>
          <w:sz w:val="24"/>
          <w:szCs w:val="24"/>
        </w:rPr>
      </w:pPr>
    </w:p>
    <w:p w14:paraId="1E354418" w14:textId="77777777" w:rsidR="00FA106F" w:rsidRPr="00CE385E" w:rsidRDefault="00FA106F" w:rsidP="00FA106F">
      <w:pPr>
        <w:spacing w:after="0" w:line="240" w:lineRule="auto"/>
        <w:rPr>
          <w:rFonts w:cs="Times New Roman"/>
          <w:b/>
          <w:caps/>
          <w:sz w:val="24"/>
          <w:szCs w:val="24"/>
        </w:rPr>
      </w:pPr>
      <w:r w:rsidRPr="00CE385E">
        <w:rPr>
          <w:rFonts w:cs="Times New Roman"/>
          <w:b/>
          <w:caps/>
          <w:sz w:val="24"/>
          <w:szCs w:val="24"/>
        </w:rPr>
        <w:br w:type="page"/>
      </w:r>
    </w:p>
    <w:tbl>
      <w:tblPr>
        <w:tblStyle w:val="TableGrid"/>
        <w:tblW w:w="0" w:type="auto"/>
        <w:tblLook w:val="04A0" w:firstRow="1" w:lastRow="0" w:firstColumn="1" w:lastColumn="0" w:noHBand="0" w:noVBand="1"/>
      </w:tblPr>
      <w:tblGrid>
        <w:gridCol w:w="9576"/>
      </w:tblGrid>
      <w:tr w:rsidR="00FA106F" w:rsidRPr="00CE385E" w14:paraId="7D274AF2" w14:textId="77777777" w:rsidTr="00313641">
        <w:tc>
          <w:tcPr>
            <w:tcW w:w="9576" w:type="dxa"/>
          </w:tcPr>
          <w:p w14:paraId="7C820630" w14:textId="77777777" w:rsidR="00FA106F" w:rsidRPr="00CE385E" w:rsidRDefault="00FA106F" w:rsidP="00313641">
            <w:pPr>
              <w:rPr>
                <w:b/>
                <w:sz w:val="24"/>
                <w:szCs w:val="24"/>
              </w:rPr>
            </w:pPr>
            <w:r w:rsidRPr="00CE385E">
              <w:rPr>
                <w:b/>
                <w:caps/>
                <w:sz w:val="24"/>
                <w:szCs w:val="24"/>
              </w:rPr>
              <w:t xml:space="preserve">section 2: </w:t>
            </w:r>
            <w:r w:rsidR="00CE385E" w:rsidRPr="00CE385E">
              <w:rPr>
                <w:b/>
                <w:sz w:val="24"/>
                <w:szCs w:val="24"/>
              </w:rPr>
              <w:t xml:space="preserve">Table </w:t>
            </w:r>
            <w:r w:rsidR="00CE385E">
              <w:rPr>
                <w:b/>
                <w:sz w:val="24"/>
                <w:szCs w:val="24"/>
              </w:rPr>
              <w:t>o</w:t>
            </w:r>
            <w:r w:rsidR="00CE385E" w:rsidRPr="00CE385E">
              <w:rPr>
                <w:b/>
                <w:sz w:val="24"/>
                <w:szCs w:val="24"/>
              </w:rPr>
              <w:t>f Contents</w:t>
            </w:r>
            <w:r w:rsidR="00CE385E">
              <w:rPr>
                <w:b/>
                <w:sz w:val="24"/>
                <w:szCs w:val="24"/>
              </w:rPr>
              <w:t xml:space="preserve"> (one page)</w:t>
            </w:r>
          </w:p>
          <w:p w14:paraId="233450FE" w14:textId="77777777" w:rsidR="00FA106F" w:rsidRPr="007656F8" w:rsidRDefault="00CE385E" w:rsidP="00313641">
            <w:pPr>
              <w:rPr>
                <w:caps/>
                <w:sz w:val="24"/>
                <w:szCs w:val="24"/>
              </w:rPr>
            </w:pPr>
            <w:r w:rsidRPr="007656F8">
              <w:rPr>
                <w:sz w:val="24"/>
                <w:szCs w:val="24"/>
              </w:rPr>
              <w:t xml:space="preserve">Add </w:t>
            </w:r>
            <w:r w:rsidR="00126424">
              <w:rPr>
                <w:sz w:val="24"/>
                <w:szCs w:val="24"/>
              </w:rPr>
              <w:t>your Table of Contents b</w:t>
            </w:r>
            <w:r w:rsidRPr="007656F8">
              <w:rPr>
                <w:sz w:val="24"/>
                <w:szCs w:val="24"/>
              </w:rPr>
              <w:t>elow</w:t>
            </w:r>
            <w:r w:rsidR="00126424">
              <w:rPr>
                <w:sz w:val="24"/>
                <w:szCs w:val="24"/>
              </w:rPr>
              <w:t>.</w:t>
            </w:r>
          </w:p>
          <w:p w14:paraId="2913F193" w14:textId="77777777" w:rsidR="00FA106F" w:rsidRPr="00CE385E" w:rsidRDefault="00FA106F" w:rsidP="00313641">
            <w:pPr>
              <w:rPr>
                <w:b/>
                <w:sz w:val="24"/>
                <w:szCs w:val="24"/>
              </w:rPr>
            </w:pPr>
          </w:p>
        </w:tc>
      </w:tr>
    </w:tbl>
    <w:p w14:paraId="67732F1B" w14:textId="77777777" w:rsidR="00FA106F" w:rsidRPr="00CE385E" w:rsidRDefault="00FA106F" w:rsidP="00FA106F">
      <w:pPr>
        <w:spacing w:line="240" w:lineRule="auto"/>
        <w:rPr>
          <w:rFonts w:cs="Times New Roman"/>
          <w:b/>
          <w:sz w:val="24"/>
          <w:szCs w:val="24"/>
        </w:rPr>
      </w:pPr>
    </w:p>
    <w:p w14:paraId="48E30F20" w14:textId="77777777" w:rsidR="00FA106F" w:rsidRPr="00CE385E" w:rsidRDefault="00FA106F" w:rsidP="00FA106F">
      <w:pPr>
        <w:spacing w:line="240" w:lineRule="auto"/>
        <w:rPr>
          <w:rFonts w:cs="Times New Roman"/>
          <w:b/>
          <w:caps/>
          <w:sz w:val="24"/>
          <w:szCs w:val="24"/>
        </w:rPr>
      </w:pPr>
      <w:r w:rsidRPr="00CE385E">
        <w:rPr>
          <w:rFonts w:cs="Times New Roman"/>
          <w:b/>
          <w:caps/>
          <w:sz w:val="24"/>
          <w:szCs w:val="24"/>
        </w:rPr>
        <w:br w:type="page"/>
      </w:r>
    </w:p>
    <w:p w14:paraId="49C8232E" w14:textId="77777777" w:rsidR="00FA106F" w:rsidRPr="00CE385E" w:rsidRDefault="00FA106F" w:rsidP="00FA106F">
      <w:pPr>
        <w:spacing w:after="0" w:line="240" w:lineRule="auto"/>
        <w:rPr>
          <w:rFonts w:cs="Times New Roman"/>
          <w:b/>
          <w:caps/>
          <w:sz w:val="24"/>
          <w:szCs w:val="24"/>
        </w:rPr>
      </w:pPr>
    </w:p>
    <w:tbl>
      <w:tblPr>
        <w:tblStyle w:val="TableGrid"/>
        <w:tblpPr w:leftFromText="180" w:rightFromText="180" w:vertAnchor="text" w:horzAnchor="margin" w:tblpY="38"/>
        <w:tblW w:w="0" w:type="auto"/>
        <w:tblLook w:val="04A0" w:firstRow="1" w:lastRow="0" w:firstColumn="1" w:lastColumn="0" w:noHBand="0" w:noVBand="1"/>
      </w:tblPr>
      <w:tblGrid>
        <w:gridCol w:w="9576"/>
      </w:tblGrid>
      <w:tr w:rsidR="00FA106F" w:rsidRPr="00CE385E" w14:paraId="2B1DC3AD" w14:textId="77777777" w:rsidTr="00313641">
        <w:tc>
          <w:tcPr>
            <w:tcW w:w="10728" w:type="dxa"/>
          </w:tcPr>
          <w:p w14:paraId="1DFA6C69" w14:textId="77777777" w:rsidR="00FA106F" w:rsidRPr="00CE385E" w:rsidRDefault="00FA106F" w:rsidP="00313641">
            <w:pPr>
              <w:spacing w:after="200"/>
              <w:rPr>
                <w:b/>
                <w:sz w:val="24"/>
                <w:szCs w:val="24"/>
              </w:rPr>
            </w:pPr>
            <w:r w:rsidRPr="00CE385E">
              <w:rPr>
                <w:b/>
                <w:sz w:val="24"/>
                <w:szCs w:val="24"/>
              </w:rPr>
              <w:t xml:space="preserve">SECTION 3: </w:t>
            </w:r>
            <w:r w:rsidR="00CE385E" w:rsidRPr="00CE385E">
              <w:rPr>
                <w:b/>
                <w:sz w:val="24"/>
                <w:szCs w:val="24"/>
              </w:rPr>
              <w:t>Organization Information</w:t>
            </w:r>
            <w:r w:rsidR="00CE385E">
              <w:rPr>
                <w:b/>
                <w:sz w:val="24"/>
                <w:szCs w:val="24"/>
              </w:rPr>
              <w:t xml:space="preserve"> (one page)</w:t>
            </w:r>
          </w:p>
        </w:tc>
      </w:tr>
      <w:tr w:rsidR="00FA106F" w:rsidRPr="00CE385E" w14:paraId="2FC9EC5B" w14:textId="77777777" w:rsidTr="00126424">
        <w:trPr>
          <w:trHeight w:val="3713"/>
        </w:trPr>
        <w:tc>
          <w:tcPr>
            <w:tcW w:w="10728" w:type="dxa"/>
          </w:tcPr>
          <w:p w14:paraId="2FE87AEC" w14:textId="77777777" w:rsidR="00FA106F" w:rsidRPr="00CE385E" w:rsidRDefault="00FA106F" w:rsidP="00313641">
            <w:pPr>
              <w:spacing w:after="200"/>
              <w:rPr>
                <w:sz w:val="24"/>
                <w:szCs w:val="24"/>
              </w:rPr>
            </w:pPr>
            <w:r w:rsidRPr="00CE385E">
              <w:rPr>
                <w:b/>
                <w:sz w:val="24"/>
                <w:szCs w:val="24"/>
              </w:rPr>
              <w:t>Instructions</w:t>
            </w:r>
            <w:r w:rsidRPr="00CE385E">
              <w:rPr>
                <w:sz w:val="24"/>
                <w:szCs w:val="24"/>
              </w:rPr>
              <w:t>: Use the space below to describe your organization.  Providing a list or a narrative statement is acceptable.  Include the following:</w:t>
            </w:r>
          </w:p>
          <w:p w14:paraId="04C0769F" w14:textId="77777777" w:rsidR="00FA106F" w:rsidRPr="00CE385E" w:rsidRDefault="00FA106F" w:rsidP="00FA106F">
            <w:pPr>
              <w:numPr>
                <w:ilvl w:val="0"/>
                <w:numId w:val="52"/>
              </w:numPr>
              <w:spacing w:after="200"/>
              <w:rPr>
                <w:sz w:val="24"/>
                <w:szCs w:val="24"/>
              </w:rPr>
            </w:pPr>
            <w:r w:rsidRPr="00CE385E">
              <w:rPr>
                <w:sz w:val="24"/>
                <w:szCs w:val="24"/>
              </w:rPr>
              <w:t xml:space="preserve">Administrative structure of the organization and FDPIR.  (You may submit the same background information included in your FDPIR Plan of Operation.)  </w:t>
            </w:r>
          </w:p>
          <w:p w14:paraId="66935ECB" w14:textId="77777777" w:rsidR="00FA106F" w:rsidRPr="00CE385E" w:rsidRDefault="00FA106F" w:rsidP="00FA106F">
            <w:pPr>
              <w:numPr>
                <w:ilvl w:val="0"/>
                <w:numId w:val="52"/>
              </w:numPr>
              <w:spacing w:after="200"/>
              <w:rPr>
                <w:sz w:val="24"/>
                <w:szCs w:val="24"/>
              </w:rPr>
            </w:pPr>
            <w:r w:rsidRPr="00CE385E">
              <w:rPr>
                <w:sz w:val="24"/>
                <w:szCs w:val="24"/>
              </w:rPr>
              <w:t xml:space="preserve">Unique features of the Reservation or geographic location.  (You may submit the same background information included in your FDPIR Plan of Operation.) </w:t>
            </w:r>
          </w:p>
          <w:p w14:paraId="3EA871F4" w14:textId="77777777" w:rsidR="00FA106F" w:rsidRPr="00CE385E" w:rsidRDefault="00FA106F" w:rsidP="00FA106F">
            <w:pPr>
              <w:numPr>
                <w:ilvl w:val="0"/>
                <w:numId w:val="52"/>
              </w:numPr>
              <w:spacing w:after="200"/>
              <w:rPr>
                <w:sz w:val="24"/>
                <w:szCs w:val="24"/>
              </w:rPr>
            </w:pPr>
            <w:r w:rsidRPr="00CE385E">
              <w:rPr>
                <w:sz w:val="24"/>
                <w:szCs w:val="24"/>
              </w:rPr>
              <w:t xml:space="preserve">Number of FDPIR families served per month </w:t>
            </w:r>
            <w:r w:rsidRPr="00CE385E">
              <w:rPr>
                <w:sz w:val="24"/>
                <w:szCs w:val="24"/>
                <w:u w:val="single"/>
              </w:rPr>
              <w:t>and</w:t>
            </w:r>
            <w:r w:rsidRPr="00CE385E">
              <w:rPr>
                <w:sz w:val="24"/>
                <w:szCs w:val="24"/>
              </w:rPr>
              <w:t xml:space="preserve"> number of FDPIR participants served per month.</w:t>
            </w:r>
          </w:p>
          <w:p w14:paraId="5F28802B" w14:textId="77777777" w:rsidR="00FA106F" w:rsidRPr="00126424" w:rsidRDefault="00FA106F" w:rsidP="00126424">
            <w:pPr>
              <w:numPr>
                <w:ilvl w:val="0"/>
                <w:numId w:val="52"/>
              </w:numPr>
              <w:spacing w:after="200"/>
              <w:rPr>
                <w:sz w:val="24"/>
                <w:szCs w:val="24"/>
              </w:rPr>
            </w:pPr>
            <w:r w:rsidRPr="00CE385E">
              <w:rPr>
                <w:sz w:val="24"/>
                <w:szCs w:val="24"/>
              </w:rPr>
              <w:t>Current nutrition education efforts</w:t>
            </w:r>
            <w:r w:rsidR="00CE385E">
              <w:rPr>
                <w:sz w:val="24"/>
                <w:szCs w:val="24"/>
              </w:rPr>
              <w:t xml:space="preserve"> as well as </w:t>
            </w:r>
            <w:r w:rsidRPr="00CE385E">
              <w:rPr>
                <w:sz w:val="24"/>
                <w:szCs w:val="24"/>
              </w:rPr>
              <w:t>any resources available and partnerships.</w:t>
            </w:r>
          </w:p>
        </w:tc>
      </w:tr>
    </w:tbl>
    <w:p w14:paraId="707D26C3" w14:textId="77777777" w:rsidR="00FA106F" w:rsidRPr="00CE385E" w:rsidRDefault="00FA106F" w:rsidP="00FA106F">
      <w:pPr>
        <w:spacing w:after="0" w:line="240" w:lineRule="auto"/>
        <w:rPr>
          <w:rFonts w:cs="Times New Roman"/>
          <w:b/>
          <w:caps/>
          <w:sz w:val="24"/>
          <w:szCs w:val="24"/>
        </w:rPr>
      </w:pPr>
    </w:p>
    <w:p w14:paraId="0C450087" w14:textId="77777777" w:rsidR="00FA106F" w:rsidRPr="00CE385E" w:rsidRDefault="00FA106F" w:rsidP="00FA106F">
      <w:pPr>
        <w:spacing w:after="0" w:line="240" w:lineRule="auto"/>
        <w:rPr>
          <w:rFonts w:cs="Times New Roman"/>
          <w:b/>
          <w:sz w:val="24"/>
          <w:szCs w:val="24"/>
        </w:rPr>
      </w:pPr>
    </w:p>
    <w:p w14:paraId="4E31EDEB" w14:textId="77777777" w:rsidR="00FA106F" w:rsidRPr="00CE385E" w:rsidRDefault="00FA106F" w:rsidP="00FA106F">
      <w:pPr>
        <w:spacing w:after="0" w:line="240" w:lineRule="auto"/>
        <w:rPr>
          <w:rFonts w:cs="Times New Roman"/>
          <w:b/>
          <w:sz w:val="24"/>
          <w:szCs w:val="24"/>
        </w:rPr>
      </w:pPr>
    </w:p>
    <w:p w14:paraId="6C813705" w14:textId="77777777" w:rsidR="00FA106F" w:rsidRPr="00CE385E" w:rsidRDefault="00FA106F" w:rsidP="00FA106F">
      <w:pPr>
        <w:spacing w:after="0" w:line="240" w:lineRule="auto"/>
        <w:rPr>
          <w:rFonts w:cs="Times New Roman"/>
          <w:b/>
          <w:sz w:val="24"/>
          <w:szCs w:val="24"/>
        </w:rPr>
      </w:pPr>
    </w:p>
    <w:p w14:paraId="3428B52D" w14:textId="77777777" w:rsidR="00FA106F" w:rsidRPr="00CE385E" w:rsidRDefault="00FA106F" w:rsidP="00FA106F">
      <w:pPr>
        <w:spacing w:after="0" w:line="240" w:lineRule="auto"/>
        <w:rPr>
          <w:rFonts w:cs="Times New Roman"/>
          <w:b/>
          <w:sz w:val="24"/>
          <w:szCs w:val="24"/>
        </w:rPr>
      </w:pPr>
    </w:p>
    <w:p w14:paraId="18BB4AA7" w14:textId="77777777" w:rsidR="00FA106F" w:rsidRPr="00CE385E" w:rsidRDefault="00FA106F" w:rsidP="00FA106F">
      <w:pPr>
        <w:spacing w:after="0" w:line="240" w:lineRule="auto"/>
        <w:rPr>
          <w:rFonts w:cs="Times New Roman"/>
          <w:b/>
          <w:sz w:val="24"/>
          <w:szCs w:val="24"/>
        </w:rPr>
      </w:pPr>
    </w:p>
    <w:p w14:paraId="642BB132" w14:textId="77777777" w:rsidR="00FA106F" w:rsidRPr="00CE385E" w:rsidRDefault="00FA106F" w:rsidP="00FA106F">
      <w:pPr>
        <w:spacing w:after="0" w:line="240" w:lineRule="auto"/>
        <w:rPr>
          <w:rFonts w:cs="Times New Roman"/>
          <w:b/>
          <w:sz w:val="24"/>
          <w:szCs w:val="24"/>
        </w:rPr>
      </w:pPr>
    </w:p>
    <w:p w14:paraId="7B39C4C5" w14:textId="77777777" w:rsidR="00FA106F" w:rsidRPr="00CE385E" w:rsidRDefault="00FA106F" w:rsidP="00FA106F">
      <w:pPr>
        <w:spacing w:after="0" w:line="240" w:lineRule="auto"/>
        <w:rPr>
          <w:rFonts w:cs="Times New Roman"/>
          <w:b/>
          <w:sz w:val="24"/>
          <w:szCs w:val="24"/>
        </w:rPr>
      </w:pPr>
    </w:p>
    <w:p w14:paraId="723EB233" w14:textId="77777777" w:rsidR="00FA106F" w:rsidRPr="00CE385E" w:rsidRDefault="00FA106F" w:rsidP="00FA106F">
      <w:pPr>
        <w:spacing w:after="0" w:line="240" w:lineRule="auto"/>
        <w:rPr>
          <w:rFonts w:cs="Times New Roman"/>
          <w:b/>
          <w:sz w:val="24"/>
          <w:szCs w:val="24"/>
        </w:rPr>
      </w:pPr>
    </w:p>
    <w:p w14:paraId="6A473973" w14:textId="77777777" w:rsidR="00FA106F" w:rsidRPr="00CE385E" w:rsidRDefault="00FA106F" w:rsidP="00FA106F">
      <w:pPr>
        <w:spacing w:after="0" w:line="240" w:lineRule="auto"/>
        <w:rPr>
          <w:rFonts w:cs="Times New Roman"/>
          <w:b/>
          <w:sz w:val="24"/>
          <w:szCs w:val="24"/>
        </w:rPr>
      </w:pPr>
    </w:p>
    <w:p w14:paraId="4973D269" w14:textId="77777777" w:rsidR="00FA106F" w:rsidRPr="00CE385E" w:rsidRDefault="00FA106F" w:rsidP="00FA106F">
      <w:pPr>
        <w:spacing w:after="0" w:line="240" w:lineRule="auto"/>
        <w:rPr>
          <w:rFonts w:cs="Times New Roman"/>
          <w:b/>
          <w:sz w:val="24"/>
          <w:szCs w:val="24"/>
        </w:rPr>
      </w:pPr>
    </w:p>
    <w:p w14:paraId="7B5BD39E" w14:textId="77777777" w:rsidR="00FA106F" w:rsidRPr="00CE385E" w:rsidRDefault="00FA106F" w:rsidP="00FA106F">
      <w:pPr>
        <w:spacing w:after="0" w:line="240" w:lineRule="auto"/>
        <w:rPr>
          <w:rFonts w:cs="Times New Roman"/>
          <w:b/>
          <w:sz w:val="24"/>
          <w:szCs w:val="24"/>
        </w:rPr>
      </w:pPr>
    </w:p>
    <w:p w14:paraId="0CD24D90" w14:textId="77777777" w:rsidR="00FA106F" w:rsidRPr="00CE385E" w:rsidRDefault="00FA106F" w:rsidP="00FA106F">
      <w:pPr>
        <w:spacing w:after="0" w:line="240" w:lineRule="auto"/>
        <w:rPr>
          <w:rFonts w:cs="Times New Roman"/>
          <w:b/>
          <w:sz w:val="24"/>
          <w:szCs w:val="24"/>
        </w:rPr>
      </w:pPr>
    </w:p>
    <w:p w14:paraId="7AF635D8" w14:textId="77777777" w:rsidR="00FA106F" w:rsidRPr="00CE385E" w:rsidRDefault="00FA106F" w:rsidP="00FA106F">
      <w:pPr>
        <w:spacing w:after="0" w:line="240" w:lineRule="auto"/>
        <w:rPr>
          <w:rFonts w:cs="Times New Roman"/>
          <w:b/>
          <w:sz w:val="24"/>
          <w:szCs w:val="24"/>
        </w:rPr>
      </w:pPr>
    </w:p>
    <w:p w14:paraId="527CA9EF" w14:textId="77777777" w:rsidR="00FA106F" w:rsidRPr="00CE385E" w:rsidRDefault="00FA106F" w:rsidP="00FA106F">
      <w:pPr>
        <w:spacing w:after="0" w:line="240" w:lineRule="auto"/>
        <w:rPr>
          <w:rFonts w:cs="Times New Roman"/>
          <w:b/>
          <w:sz w:val="24"/>
          <w:szCs w:val="24"/>
        </w:rPr>
      </w:pPr>
    </w:p>
    <w:p w14:paraId="13902971" w14:textId="77777777" w:rsidR="00FA106F" w:rsidRPr="00CE385E" w:rsidRDefault="00FA106F" w:rsidP="00FA106F">
      <w:pPr>
        <w:spacing w:after="0" w:line="240" w:lineRule="auto"/>
        <w:rPr>
          <w:rFonts w:cs="Times New Roman"/>
          <w:b/>
          <w:sz w:val="24"/>
          <w:szCs w:val="24"/>
        </w:rPr>
      </w:pPr>
    </w:p>
    <w:p w14:paraId="1C9291F2" w14:textId="77777777" w:rsidR="00FA106F" w:rsidRPr="00CE385E" w:rsidRDefault="00FA106F" w:rsidP="00FA106F">
      <w:pPr>
        <w:spacing w:after="0" w:line="240" w:lineRule="auto"/>
        <w:rPr>
          <w:rFonts w:cs="Times New Roman"/>
          <w:b/>
          <w:sz w:val="24"/>
          <w:szCs w:val="24"/>
        </w:rPr>
      </w:pPr>
    </w:p>
    <w:p w14:paraId="3DF5A5BD" w14:textId="77777777" w:rsidR="00FA106F" w:rsidRPr="00CE385E" w:rsidRDefault="00FA106F" w:rsidP="00FA106F">
      <w:pPr>
        <w:spacing w:after="0" w:line="240" w:lineRule="auto"/>
        <w:rPr>
          <w:rFonts w:cs="Times New Roman"/>
          <w:b/>
          <w:sz w:val="24"/>
          <w:szCs w:val="24"/>
        </w:rPr>
      </w:pPr>
    </w:p>
    <w:p w14:paraId="13E41FAD" w14:textId="77777777" w:rsidR="00FA106F" w:rsidRPr="00CE385E" w:rsidRDefault="00FA106F" w:rsidP="00FA106F">
      <w:pPr>
        <w:spacing w:after="0" w:line="240" w:lineRule="auto"/>
        <w:rPr>
          <w:rFonts w:cs="Times New Roman"/>
          <w:b/>
          <w:sz w:val="24"/>
          <w:szCs w:val="24"/>
        </w:rPr>
      </w:pPr>
    </w:p>
    <w:p w14:paraId="319FE56C" w14:textId="77777777" w:rsidR="00FA106F" w:rsidRPr="00CE385E" w:rsidRDefault="00FA106F" w:rsidP="00FA106F">
      <w:pPr>
        <w:spacing w:after="0" w:line="240" w:lineRule="auto"/>
        <w:rPr>
          <w:rFonts w:cs="Times New Roman"/>
          <w:b/>
          <w:sz w:val="24"/>
          <w:szCs w:val="24"/>
        </w:rPr>
      </w:pPr>
    </w:p>
    <w:p w14:paraId="5E313534" w14:textId="77777777" w:rsidR="00FA106F" w:rsidRPr="00CE385E" w:rsidRDefault="00FA106F" w:rsidP="00FA106F">
      <w:pPr>
        <w:spacing w:after="0" w:line="240" w:lineRule="auto"/>
        <w:rPr>
          <w:rFonts w:cs="Times New Roman"/>
          <w:b/>
          <w:sz w:val="24"/>
          <w:szCs w:val="24"/>
        </w:rPr>
      </w:pPr>
    </w:p>
    <w:p w14:paraId="20D2E4FC" w14:textId="77777777" w:rsidR="00FA106F" w:rsidRPr="00CE385E" w:rsidRDefault="00FA106F" w:rsidP="00FA106F">
      <w:pPr>
        <w:spacing w:after="0" w:line="240" w:lineRule="auto"/>
        <w:rPr>
          <w:rFonts w:cs="Times New Roman"/>
          <w:b/>
          <w:sz w:val="24"/>
          <w:szCs w:val="24"/>
        </w:rPr>
      </w:pPr>
    </w:p>
    <w:p w14:paraId="55A749E6" w14:textId="77777777" w:rsidR="00FA106F" w:rsidRPr="00CE385E" w:rsidRDefault="00FA106F" w:rsidP="00FA106F">
      <w:pPr>
        <w:spacing w:after="0" w:line="240" w:lineRule="auto"/>
        <w:rPr>
          <w:rFonts w:cs="Times New Roman"/>
          <w:b/>
          <w:sz w:val="24"/>
          <w:szCs w:val="24"/>
        </w:rPr>
      </w:pPr>
    </w:p>
    <w:p w14:paraId="0DCAD8CB" w14:textId="77777777" w:rsidR="00FA106F" w:rsidRPr="00CE385E" w:rsidRDefault="00FA106F" w:rsidP="00FA106F">
      <w:pPr>
        <w:spacing w:after="0" w:line="240" w:lineRule="auto"/>
        <w:rPr>
          <w:rFonts w:cs="Times New Roman"/>
          <w:b/>
          <w:sz w:val="24"/>
          <w:szCs w:val="24"/>
        </w:rPr>
      </w:pPr>
    </w:p>
    <w:p w14:paraId="39EBAE3A" w14:textId="77777777" w:rsidR="00FA106F" w:rsidRPr="00CE385E" w:rsidRDefault="00FA106F" w:rsidP="00FA106F">
      <w:pPr>
        <w:spacing w:after="0" w:line="240" w:lineRule="auto"/>
        <w:rPr>
          <w:rFonts w:cs="Times New Roman"/>
          <w:b/>
          <w:sz w:val="24"/>
          <w:szCs w:val="24"/>
        </w:rPr>
      </w:pPr>
    </w:p>
    <w:p w14:paraId="2187AFAE" w14:textId="77777777" w:rsidR="00FA106F" w:rsidRPr="00CE385E" w:rsidRDefault="00FA106F" w:rsidP="00FA106F">
      <w:pPr>
        <w:spacing w:after="0" w:line="240" w:lineRule="auto"/>
        <w:rPr>
          <w:rFonts w:cs="Times New Roman"/>
          <w:b/>
          <w:sz w:val="24"/>
          <w:szCs w:val="24"/>
        </w:rPr>
      </w:pPr>
    </w:p>
    <w:p w14:paraId="6D6B5A0F" w14:textId="77777777" w:rsidR="00FA106F" w:rsidRPr="00CE385E" w:rsidRDefault="00FA106F" w:rsidP="00FA106F">
      <w:pPr>
        <w:spacing w:after="0" w:line="240" w:lineRule="auto"/>
        <w:rPr>
          <w:rFonts w:cs="Times New Roman"/>
          <w:b/>
          <w:sz w:val="24"/>
          <w:szCs w:val="24"/>
        </w:rPr>
      </w:pPr>
    </w:p>
    <w:p w14:paraId="4A6AE5F6" w14:textId="77777777" w:rsidR="00FA106F" w:rsidRPr="00CE385E" w:rsidRDefault="00FA106F" w:rsidP="00FA106F">
      <w:pPr>
        <w:spacing w:after="0" w:line="240" w:lineRule="auto"/>
        <w:rPr>
          <w:rFonts w:cs="Times New Roman"/>
          <w:b/>
          <w:sz w:val="24"/>
          <w:szCs w:val="24"/>
        </w:rPr>
      </w:pPr>
    </w:p>
    <w:tbl>
      <w:tblPr>
        <w:tblStyle w:val="TableGrid"/>
        <w:tblW w:w="0" w:type="auto"/>
        <w:tblLook w:val="04A0" w:firstRow="1" w:lastRow="0" w:firstColumn="1" w:lastColumn="0" w:noHBand="0" w:noVBand="1"/>
      </w:tblPr>
      <w:tblGrid>
        <w:gridCol w:w="9576"/>
      </w:tblGrid>
      <w:tr w:rsidR="00FA106F" w:rsidRPr="00CE385E" w14:paraId="13E7ECED" w14:textId="77777777" w:rsidTr="00CE385E">
        <w:tc>
          <w:tcPr>
            <w:tcW w:w="9576" w:type="dxa"/>
          </w:tcPr>
          <w:p w14:paraId="0204F998" w14:textId="77777777" w:rsidR="00FA106F" w:rsidRPr="00CE385E" w:rsidRDefault="00FA106F" w:rsidP="00313641">
            <w:pPr>
              <w:spacing w:after="200"/>
              <w:rPr>
                <w:sz w:val="24"/>
                <w:szCs w:val="24"/>
              </w:rPr>
            </w:pPr>
            <w:r w:rsidRPr="00CE385E">
              <w:rPr>
                <w:b/>
                <w:sz w:val="24"/>
                <w:szCs w:val="24"/>
              </w:rPr>
              <w:t>SECTION 4:</w:t>
            </w:r>
            <w:r w:rsidR="007656F8">
              <w:rPr>
                <w:b/>
                <w:sz w:val="24"/>
                <w:szCs w:val="24"/>
              </w:rPr>
              <w:t xml:space="preserve"> Application</w:t>
            </w:r>
            <w:r w:rsidRPr="00CE385E">
              <w:rPr>
                <w:b/>
                <w:sz w:val="24"/>
                <w:szCs w:val="24"/>
              </w:rPr>
              <w:t xml:space="preserve"> </w:t>
            </w:r>
            <w:r w:rsidR="00CE385E" w:rsidRPr="00CE385E">
              <w:rPr>
                <w:b/>
                <w:sz w:val="24"/>
                <w:szCs w:val="24"/>
              </w:rPr>
              <w:t>Project Summary</w:t>
            </w:r>
            <w:r w:rsidR="007656F8">
              <w:rPr>
                <w:b/>
                <w:sz w:val="24"/>
                <w:szCs w:val="24"/>
              </w:rPr>
              <w:t xml:space="preserve"> (two pages)</w:t>
            </w:r>
          </w:p>
        </w:tc>
      </w:tr>
      <w:tr w:rsidR="00FA106F" w:rsidRPr="00CE385E" w14:paraId="65D64E0E" w14:textId="77777777" w:rsidTr="00CE385E">
        <w:tc>
          <w:tcPr>
            <w:tcW w:w="9576" w:type="dxa"/>
          </w:tcPr>
          <w:p w14:paraId="4378F620" w14:textId="77777777" w:rsidR="00FA106F" w:rsidRPr="00CE385E" w:rsidRDefault="00FA106F" w:rsidP="00313641">
            <w:pPr>
              <w:spacing w:after="200"/>
              <w:rPr>
                <w:sz w:val="24"/>
                <w:szCs w:val="24"/>
                <w:u w:val="single"/>
              </w:rPr>
            </w:pPr>
            <w:r w:rsidRPr="00CE385E">
              <w:rPr>
                <w:b/>
                <w:sz w:val="24"/>
                <w:szCs w:val="24"/>
              </w:rPr>
              <w:t>Instructions</w:t>
            </w:r>
            <w:r w:rsidRPr="00CE385E">
              <w:rPr>
                <w:sz w:val="24"/>
                <w:szCs w:val="24"/>
              </w:rPr>
              <w:t xml:space="preserve">: Use the space below to provide a summary of the project.  </w:t>
            </w:r>
            <w:r w:rsidRPr="00126424">
              <w:rPr>
                <w:sz w:val="24"/>
                <w:szCs w:val="24"/>
              </w:rPr>
              <w:t xml:space="preserve">The following information </w:t>
            </w:r>
            <w:r w:rsidRPr="00126424">
              <w:rPr>
                <w:sz w:val="24"/>
                <w:szCs w:val="24"/>
                <w:u w:val="single"/>
              </w:rPr>
              <w:t>must</w:t>
            </w:r>
            <w:r w:rsidRPr="00126424">
              <w:rPr>
                <w:sz w:val="24"/>
                <w:szCs w:val="24"/>
              </w:rPr>
              <w:t xml:space="preserve"> be included.  </w:t>
            </w:r>
          </w:p>
          <w:p w14:paraId="1286F2AF" w14:textId="77777777" w:rsidR="00FA106F" w:rsidRPr="00CE385E" w:rsidRDefault="00CE385E" w:rsidP="00FA106F">
            <w:pPr>
              <w:numPr>
                <w:ilvl w:val="0"/>
                <w:numId w:val="54"/>
              </w:numPr>
              <w:spacing w:after="200"/>
              <w:rPr>
                <w:sz w:val="24"/>
                <w:szCs w:val="24"/>
              </w:rPr>
            </w:pPr>
            <w:r w:rsidRPr="00CE385E">
              <w:rPr>
                <w:noProof/>
                <w:sz w:val="24"/>
                <w:szCs w:val="24"/>
              </w:rPr>
              <mc:AlternateContent>
                <mc:Choice Requires="wps">
                  <w:drawing>
                    <wp:anchor distT="0" distB="0" distL="114300" distR="114300" simplePos="0" relativeHeight="251661312" behindDoc="0" locked="0" layoutInCell="1" allowOverlap="1" wp14:anchorId="21BD9184" wp14:editId="00843AA4">
                      <wp:simplePos x="0" y="0"/>
                      <wp:positionH relativeFrom="column">
                        <wp:posOffset>439420</wp:posOffset>
                      </wp:positionH>
                      <wp:positionV relativeFrom="paragraph">
                        <wp:posOffset>489585</wp:posOffset>
                      </wp:positionV>
                      <wp:extent cx="5314950" cy="3631565"/>
                      <wp:effectExtent l="0" t="0" r="1905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631565"/>
                              </a:xfrm>
                              <a:prstGeom prst="rect">
                                <a:avLst/>
                              </a:prstGeom>
                              <a:solidFill>
                                <a:srgbClr val="FFFFFF"/>
                              </a:solidFill>
                              <a:ln w="9525">
                                <a:solidFill>
                                  <a:srgbClr val="000000"/>
                                </a:solidFill>
                                <a:miter lim="800000"/>
                                <a:headEnd/>
                                <a:tailEnd/>
                              </a:ln>
                            </wps:spPr>
                            <wps:txbx>
                              <w:txbxContent>
                                <w:p w14:paraId="765C338D" w14:textId="77777777" w:rsidR="00FC4403" w:rsidRPr="00CE385E" w:rsidRDefault="00FC4403" w:rsidP="00FA106F">
                                  <w:pPr>
                                    <w:contextualSpacing/>
                                    <w:rPr>
                                      <w:sz w:val="24"/>
                                      <w:szCs w:val="24"/>
                                    </w:rPr>
                                  </w:pPr>
                                  <w:r w:rsidRPr="00CE385E">
                                    <w:rPr>
                                      <w:rFonts w:cs="Times New Roman"/>
                                      <w:b/>
                                      <w:sz w:val="24"/>
                                      <w:szCs w:val="24"/>
                                    </w:rPr>
                                    <w:t>E</w:t>
                                  </w:r>
                                  <w:r>
                                    <w:rPr>
                                      <w:rFonts w:cs="Times New Roman"/>
                                      <w:b/>
                                      <w:sz w:val="24"/>
                                      <w:szCs w:val="24"/>
                                    </w:rPr>
                                    <w:t>xample</w:t>
                                  </w:r>
                                </w:p>
                                <w:p w14:paraId="4A32AD12" w14:textId="77777777" w:rsidR="00FC4403" w:rsidRPr="00CE385E" w:rsidRDefault="00FC4403" w:rsidP="00FA106F">
                                  <w:pPr>
                                    <w:pStyle w:val="NormalWeb"/>
                                    <w:rPr>
                                      <w:rFonts w:asciiTheme="minorHAnsi" w:hAnsiTheme="minorHAnsi"/>
                                    </w:rPr>
                                  </w:pPr>
                                  <w:r w:rsidRPr="00CE385E">
                                    <w:rPr>
                                      <w:rFonts w:asciiTheme="minorHAnsi" w:hAnsiTheme="minorHAnsi"/>
                                      <w:b/>
                                      <w:color w:val="auto"/>
                                    </w:rPr>
                                    <w:t xml:space="preserve">Problem: </w:t>
                                  </w:r>
                                  <w:r w:rsidRPr="00CE385E">
                                    <w:rPr>
                                      <w:rFonts w:asciiTheme="minorHAnsi" w:hAnsiTheme="minorHAnsi"/>
                                    </w:rPr>
                                    <w:t xml:space="preserve">Participants do not eat the amount of fruits and vegetables recommended by the latest </w:t>
                                  </w:r>
                                  <w:r w:rsidRPr="00CE385E">
                                    <w:rPr>
                                      <w:rFonts w:asciiTheme="minorHAnsi" w:hAnsiTheme="minorHAnsi"/>
                                      <w:i/>
                                    </w:rPr>
                                    <w:t>Dietary Guidelines for Americans.</w:t>
                                  </w:r>
                                  <w:r w:rsidRPr="00CE385E">
                                    <w:rPr>
                                      <w:rFonts w:asciiTheme="minorHAnsi" w:hAnsiTheme="minorHAnsi"/>
                                    </w:rPr>
                                    <w:t xml:space="preserve">  Many p</w:t>
                                  </w:r>
                                  <w:r w:rsidRPr="00CE385E">
                                    <w:rPr>
                                      <w:rFonts w:asciiTheme="minorHAnsi" w:hAnsiTheme="minorHAnsi"/>
                                      <w:color w:val="auto"/>
                                    </w:rPr>
                                    <w:t xml:space="preserve">articipants </w:t>
                                  </w:r>
                                  <w:r w:rsidRPr="00CE385E">
                                    <w:rPr>
                                      <w:rFonts w:asciiTheme="minorHAnsi" w:hAnsiTheme="minorHAnsi"/>
                                    </w:rPr>
                                    <w:t xml:space="preserve">want to add more fruits and vegetables to their diets but </w:t>
                                  </w:r>
                                  <w:r w:rsidRPr="00CE385E">
                                    <w:rPr>
                                      <w:rFonts w:asciiTheme="minorHAnsi" w:hAnsiTheme="minorHAnsi"/>
                                      <w:color w:val="auto"/>
                                    </w:rPr>
                                    <w:t xml:space="preserve">are unfamiliar with </w:t>
                                  </w:r>
                                  <w:r w:rsidRPr="00CE385E">
                                    <w:rPr>
                                      <w:rFonts w:asciiTheme="minorHAnsi" w:hAnsiTheme="minorHAnsi"/>
                                    </w:rPr>
                                    <w:t xml:space="preserve">some items </w:t>
                                  </w:r>
                                  <w:r w:rsidRPr="00CE385E">
                                    <w:rPr>
                                      <w:rFonts w:asciiTheme="minorHAnsi" w:hAnsiTheme="minorHAnsi"/>
                                      <w:color w:val="auto"/>
                                    </w:rPr>
                                    <w:t>offered by FDPIR</w:t>
                                  </w:r>
                                  <w:r w:rsidRPr="00CE385E">
                                    <w:rPr>
                                      <w:rFonts w:asciiTheme="minorHAnsi" w:hAnsiTheme="minorHAnsi"/>
                                    </w:rPr>
                                    <w:t xml:space="preserve"> and do not know how to prepare them.                                                          </w:t>
                                  </w:r>
                                </w:p>
                                <w:p w14:paraId="15266754" w14:textId="77777777" w:rsidR="00FC4403" w:rsidRPr="00CE385E" w:rsidRDefault="00FC4403" w:rsidP="00FA106F">
                                  <w:pPr>
                                    <w:pStyle w:val="NormalWeb"/>
                                    <w:rPr>
                                      <w:rFonts w:asciiTheme="minorHAnsi" w:hAnsiTheme="minorHAnsi"/>
                                    </w:rPr>
                                  </w:pPr>
                                  <w:r w:rsidRPr="00CE385E">
                                    <w:rPr>
                                      <w:rFonts w:asciiTheme="minorHAnsi" w:hAnsiTheme="minorHAnsi"/>
                                    </w:rPr>
                                    <w:sym w:font="Wingdings" w:char="F0EA"/>
                                  </w:r>
                                </w:p>
                                <w:p w14:paraId="7D56C88B" w14:textId="77777777" w:rsidR="00FC4403" w:rsidRPr="00CE385E" w:rsidRDefault="00FC4403" w:rsidP="00FA106F">
                                  <w:pPr>
                                    <w:contextualSpacing/>
                                    <w:rPr>
                                      <w:sz w:val="24"/>
                                      <w:szCs w:val="24"/>
                                    </w:rPr>
                                  </w:pPr>
                                  <w:r w:rsidRPr="00CE385E">
                                    <w:rPr>
                                      <w:rFonts w:cs="Times New Roman"/>
                                      <w:b/>
                                      <w:sz w:val="24"/>
                                      <w:szCs w:val="24"/>
                                    </w:rPr>
                                    <w:t>Goal Selected:</w:t>
                                  </w:r>
                                  <w:r w:rsidRPr="00CE385E">
                                    <w:rPr>
                                      <w:rFonts w:cs="Times New Roman"/>
                                      <w:sz w:val="24"/>
                                      <w:szCs w:val="24"/>
                                    </w:rPr>
                                    <w:t xml:space="preserve"> Make half your plate fruits and vegetables.  Focus on whole fruits and vary your veggies.</w:t>
                                  </w:r>
                                </w:p>
                                <w:p w14:paraId="05588432" w14:textId="77777777" w:rsidR="00FC4403" w:rsidRPr="00CE385E" w:rsidRDefault="00FC4403" w:rsidP="00FA106F">
                                  <w:pPr>
                                    <w:pStyle w:val="NormalWeb"/>
                                    <w:rPr>
                                      <w:rFonts w:asciiTheme="minorHAnsi" w:hAnsiTheme="minorHAnsi"/>
                                    </w:rPr>
                                  </w:pPr>
                                  <w:r w:rsidRPr="00CE385E">
                                    <w:rPr>
                                      <w:rFonts w:asciiTheme="minorHAnsi" w:hAnsiTheme="minorHAnsi"/>
                                    </w:rPr>
                                    <w:sym w:font="Wingdings" w:char="F0EA"/>
                                  </w:r>
                                </w:p>
                                <w:p w14:paraId="2FD423D8" w14:textId="77777777" w:rsidR="00FC4403" w:rsidRPr="00CE385E" w:rsidRDefault="00FC4403" w:rsidP="00FA106F">
                                  <w:pPr>
                                    <w:pStyle w:val="NormalWeb"/>
                                    <w:rPr>
                                      <w:rFonts w:asciiTheme="minorHAnsi" w:hAnsiTheme="minorHAnsi"/>
                                    </w:rPr>
                                  </w:pPr>
                                  <w:r w:rsidRPr="00CE385E">
                                    <w:rPr>
                                      <w:rFonts w:asciiTheme="minorHAnsi" w:hAnsiTheme="minorHAnsi"/>
                                      <w:b/>
                                    </w:rPr>
                                    <w:t xml:space="preserve">Addressing the Problem: </w:t>
                                  </w:r>
                                  <w:r w:rsidRPr="00CE385E">
                                    <w:rPr>
                                      <w:rFonts w:asciiTheme="minorHAnsi" w:hAnsiTheme="minorHAnsi"/>
                                    </w:rPr>
                                    <w:t xml:space="preserve">Use fruits and vegetables offered by FDPIR to conduct food demonstrations.  Use healthy recipes that are easy to prepare.  Provide recipe handouts.       </w:t>
                                  </w:r>
                                </w:p>
                                <w:p w14:paraId="786FD95A" w14:textId="77777777" w:rsidR="00FC4403" w:rsidRPr="00CE385E" w:rsidRDefault="00FC4403" w:rsidP="00FA106F">
                                  <w:pPr>
                                    <w:pStyle w:val="NormalWeb"/>
                                    <w:rPr>
                                      <w:rFonts w:asciiTheme="minorHAnsi" w:hAnsiTheme="minorHAnsi"/>
                                    </w:rPr>
                                  </w:pPr>
                                  <w:r w:rsidRPr="00CE385E">
                                    <w:rPr>
                                      <w:rFonts w:asciiTheme="minorHAnsi" w:hAnsiTheme="minorHAnsi"/>
                                    </w:rPr>
                                    <w:sym w:font="Wingdings" w:char="F0EA"/>
                                  </w:r>
                                </w:p>
                                <w:p w14:paraId="75F24143" w14:textId="77777777" w:rsidR="00FC4403" w:rsidRPr="00632EE2" w:rsidRDefault="00FC4403" w:rsidP="00FA106F">
                                  <w:pPr>
                                    <w:rPr>
                                      <w:rFonts w:ascii="Times New Roman" w:hAnsi="Times New Roman"/>
                                      <w:b/>
                                      <w:sz w:val="24"/>
                                      <w:szCs w:val="24"/>
                                    </w:rPr>
                                  </w:pPr>
                                  <w:r w:rsidRPr="00CE385E">
                                    <w:rPr>
                                      <w:rFonts w:cs="Times New Roman"/>
                                      <w:b/>
                                      <w:sz w:val="24"/>
                                      <w:szCs w:val="24"/>
                                    </w:rPr>
                                    <w:t xml:space="preserve">How this addresses the Problem: </w:t>
                                  </w:r>
                                  <w:r w:rsidRPr="00CE385E">
                                    <w:rPr>
                                      <w:rFonts w:cs="Times New Roman"/>
                                      <w:sz w:val="24"/>
                                      <w:szCs w:val="24"/>
                                    </w:rPr>
                                    <w:t>Participants learn to prepare a food that is unfamiliar to them and taste-test the food after it’s prepared.  They receive recipes to use to prepare the food at home.  Participants learn basic cooking methods.</w:t>
                                  </w:r>
                                  <w:r>
                                    <w:rPr>
                                      <w:rFonts w:ascii="Times New Roman" w:hAnsi="Times New Roman" w:cs="Times New Roman"/>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6pt;margin-top:38.55pt;width:418.5pt;height:28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">
                      <v:textbox>
                        <w:txbxContent>
                          <w:p w14:paraId="765C338D" w14:textId="77777777" w:rsidR="00FC4403" w:rsidRPr="00CE385E" w:rsidRDefault="00FC4403" w:rsidP="00FA106F">
                            <w:pPr>
                              <w:contextualSpacing/>
                              <w:rPr>
                                <w:sz w:val="24"/>
                                <w:szCs w:val="24"/>
                              </w:rPr>
                            </w:pPr>
                            <w:r w:rsidRPr="00CE385E">
                              <w:rPr>
                                <w:rFonts w:cs="Times New Roman"/>
                                <w:b/>
                                <w:sz w:val="24"/>
                                <w:szCs w:val="24"/>
                              </w:rPr>
                              <w:t>E</w:t>
                            </w:r>
                            <w:r>
                              <w:rPr>
                                <w:rFonts w:cs="Times New Roman"/>
                                <w:b/>
                                <w:sz w:val="24"/>
                                <w:szCs w:val="24"/>
                              </w:rPr>
                              <w:t>xample</w:t>
                            </w:r>
                          </w:p>
                          <w:p w14:paraId="4A32AD12" w14:textId="77777777" w:rsidR="00FC4403" w:rsidRPr="00CE385E" w:rsidRDefault="00FC4403" w:rsidP="00FA106F">
                            <w:pPr>
                              <w:pStyle w:val="NormalWeb"/>
                              <w:rPr>
                                <w:rFonts w:asciiTheme="minorHAnsi" w:hAnsiTheme="minorHAnsi"/>
                              </w:rPr>
                            </w:pPr>
                            <w:r w:rsidRPr="00CE385E">
                              <w:rPr>
                                <w:rFonts w:asciiTheme="minorHAnsi" w:hAnsiTheme="minorHAnsi"/>
                                <w:b/>
                                <w:color w:val="auto"/>
                              </w:rPr>
                              <w:t xml:space="preserve">Problem: </w:t>
                            </w:r>
                            <w:r w:rsidRPr="00CE385E">
                              <w:rPr>
                                <w:rFonts w:asciiTheme="minorHAnsi" w:hAnsiTheme="minorHAnsi"/>
                              </w:rPr>
                              <w:t xml:space="preserve">Participants do not eat the amount of fruits and vegetables recommended by the latest </w:t>
                            </w:r>
                            <w:r w:rsidRPr="00CE385E">
                              <w:rPr>
                                <w:rFonts w:asciiTheme="minorHAnsi" w:hAnsiTheme="minorHAnsi"/>
                                <w:i/>
                              </w:rPr>
                              <w:t>Dietary Guidelines for Americans.</w:t>
                            </w:r>
                            <w:r w:rsidRPr="00CE385E">
                              <w:rPr>
                                <w:rFonts w:asciiTheme="minorHAnsi" w:hAnsiTheme="minorHAnsi"/>
                              </w:rPr>
                              <w:t xml:space="preserve">  Many p</w:t>
                            </w:r>
                            <w:r w:rsidRPr="00CE385E">
                              <w:rPr>
                                <w:rFonts w:asciiTheme="minorHAnsi" w:hAnsiTheme="minorHAnsi"/>
                                <w:color w:val="auto"/>
                              </w:rPr>
                              <w:t xml:space="preserve">articipants </w:t>
                            </w:r>
                            <w:r w:rsidRPr="00CE385E">
                              <w:rPr>
                                <w:rFonts w:asciiTheme="minorHAnsi" w:hAnsiTheme="minorHAnsi"/>
                              </w:rPr>
                              <w:t xml:space="preserve">want to add more fruits and vegetables to their diets but </w:t>
                            </w:r>
                            <w:r w:rsidRPr="00CE385E">
                              <w:rPr>
                                <w:rFonts w:asciiTheme="minorHAnsi" w:hAnsiTheme="minorHAnsi"/>
                                <w:color w:val="auto"/>
                              </w:rPr>
                              <w:t xml:space="preserve">are unfamiliar with </w:t>
                            </w:r>
                            <w:r w:rsidRPr="00CE385E">
                              <w:rPr>
                                <w:rFonts w:asciiTheme="minorHAnsi" w:hAnsiTheme="minorHAnsi"/>
                              </w:rPr>
                              <w:t xml:space="preserve">some items </w:t>
                            </w:r>
                            <w:r w:rsidRPr="00CE385E">
                              <w:rPr>
                                <w:rFonts w:asciiTheme="minorHAnsi" w:hAnsiTheme="minorHAnsi"/>
                                <w:color w:val="auto"/>
                              </w:rPr>
                              <w:t>offered by FDPIR</w:t>
                            </w:r>
                            <w:r w:rsidRPr="00CE385E">
                              <w:rPr>
                                <w:rFonts w:asciiTheme="minorHAnsi" w:hAnsiTheme="minorHAnsi"/>
                              </w:rPr>
                              <w:t xml:space="preserve"> and do not know how to prepare them.                                                          </w:t>
                            </w:r>
                          </w:p>
                          <w:p w14:paraId="15266754" w14:textId="77777777" w:rsidR="00FC4403" w:rsidRPr="00CE385E" w:rsidRDefault="00FC4403" w:rsidP="00FA106F">
                            <w:pPr>
                              <w:pStyle w:val="NormalWeb"/>
                              <w:rPr>
                                <w:rFonts w:asciiTheme="minorHAnsi" w:hAnsiTheme="minorHAnsi"/>
                              </w:rPr>
                            </w:pPr>
                            <w:r w:rsidRPr="00CE385E">
                              <w:rPr>
                                <w:rFonts w:asciiTheme="minorHAnsi" w:hAnsiTheme="minorHAnsi"/>
                              </w:rPr>
                              <w:sym w:font="Wingdings" w:char="F0EA"/>
                            </w:r>
                          </w:p>
                          <w:p w14:paraId="7D56C88B" w14:textId="77777777" w:rsidR="00FC4403" w:rsidRPr="00CE385E" w:rsidRDefault="00FC4403" w:rsidP="00FA106F">
                            <w:pPr>
                              <w:contextualSpacing/>
                              <w:rPr>
                                <w:sz w:val="24"/>
                                <w:szCs w:val="24"/>
                              </w:rPr>
                            </w:pPr>
                            <w:r w:rsidRPr="00CE385E">
                              <w:rPr>
                                <w:rFonts w:cs="Times New Roman"/>
                                <w:b/>
                                <w:sz w:val="24"/>
                                <w:szCs w:val="24"/>
                              </w:rPr>
                              <w:t>Goal Selected:</w:t>
                            </w:r>
                            <w:r w:rsidRPr="00CE385E">
                              <w:rPr>
                                <w:rFonts w:cs="Times New Roman"/>
                                <w:sz w:val="24"/>
                                <w:szCs w:val="24"/>
                              </w:rPr>
                              <w:t xml:space="preserve"> Make half your plate fruits and vegetables.  Focus on whole fruits and vary your veggies.</w:t>
                            </w:r>
                          </w:p>
                          <w:p w14:paraId="05588432" w14:textId="77777777" w:rsidR="00FC4403" w:rsidRPr="00CE385E" w:rsidRDefault="00FC4403" w:rsidP="00FA106F">
                            <w:pPr>
                              <w:pStyle w:val="NormalWeb"/>
                              <w:rPr>
                                <w:rFonts w:asciiTheme="minorHAnsi" w:hAnsiTheme="minorHAnsi"/>
                              </w:rPr>
                            </w:pPr>
                            <w:r w:rsidRPr="00CE385E">
                              <w:rPr>
                                <w:rFonts w:asciiTheme="minorHAnsi" w:hAnsiTheme="minorHAnsi"/>
                              </w:rPr>
                              <w:sym w:font="Wingdings" w:char="F0EA"/>
                            </w:r>
                          </w:p>
                          <w:p w14:paraId="2FD423D8" w14:textId="77777777" w:rsidR="00FC4403" w:rsidRPr="00CE385E" w:rsidRDefault="00FC4403" w:rsidP="00FA106F">
                            <w:pPr>
                              <w:pStyle w:val="NormalWeb"/>
                              <w:rPr>
                                <w:rFonts w:asciiTheme="minorHAnsi" w:hAnsiTheme="minorHAnsi"/>
                              </w:rPr>
                            </w:pPr>
                            <w:r w:rsidRPr="00CE385E">
                              <w:rPr>
                                <w:rFonts w:asciiTheme="minorHAnsi" w:hAnsiTheme="minorHAnsi"/>
                                <w:b/>
                              </w:rPr>
                              <w:t xml:space="preserve">Addressing the Problem: </w:t>
                            </w:r>
                            <w:r w:rsidRPr="00CE385E">
                              <w:rPr>
                                <w:rFonts w:asciiTheme="minorHAnsi" w:hAnsiTheme="minorHAnsi"/>
                              </w:rPr>
                              <w:t xml:space="preserve">Use fruits and vegetables offered by FDPIR to conduct food demonstrations.  Use healthy recipes that are easy to prepare.  Provide recipe handouts.       </w:t>
                            </w:r>
                          </w:p>
                          <w:p w14:paraId="786FD95A" w14:textId="77777777" w:rsidR="00FC4403" w:rsidRPr="00CE385E" w:rsidRDefault="00FC4403" w:rsidP="00FA106F">
                            <w:pPr>
                              <w:pStyle w:val="NormalWeb"/>
                              <w:rPr>
                                <w:rFonts w:asciiTheme="minorHAnsi" w:hAnsiTheme="minorHAnsi"/>
                              </w:rPr>
                            </w:pPr>
                            <w:r w:rsidRPr="00CE385E">
                              <w:rPr>
                                <w:rFonts w:asciiTheme="minorHAnsi" w:hAnsiTheme="minorHAnsi"/>
                              </w:rPr>
                              <w:sym w:font="Wingdings" w:char="F0EA"/>
                            </w:r>
                          </w:p>
                          <w:p w14:paraId="75F24143" w14:textId="77777777" w:rsidR="00FC4403" w:rsidRPr="00632EE2" w:rsidRDefault="00FC4403" w:rsidP="00FA106F">
                            <w:pPr>
                              <w:rPr>
                                <w:rFonts w:ascii="Times New Roman" w:hAnsi="Times New Roman"/>
                                <w:b/>
                                <w:sz w:val="24"/>
                                <w:szCs w:val="24"/>
                              </w:rPr>
                            </w:pPr>
                            <w:r w:rsidRPr="00CE385E">
                              <w:rPr>
                                <w:rFonts w:cs="Times New Roman"/>
                                <w:b/>
                                <w:sz w:val="24"/>
                                <w:szCs w:val="24"/>
                              </w:rPr>
                              <w:t xml:space="preserve">How this addresses the Problem: </w:t>
                            </w:r>
                            <w:r w:rsidRPr="00CE385E">
                              <w:rPr>
                                <w:rFonts w:cs="Times New Roman"/>
                                <w:sz w:val="24"/>
                                <w:szCs w:val="24"/>
                              </w:rPr>
                              <w:t>Participants learn to prepare a food that is unfamiliar to them and taste-test the food after it’s prepared.  They receive recipes to use to prepare the food at home.  Participants learn basic cooking methods.</w:t>
                            </w:r>
                            <w:r>
                              <w:rPr>
                                <w:rFonts w:ascii="Times New Roman" w:hAnsi="Times New Roman" w:cs="Times New Roman"/>
                                <w:sz w:val="24"/>
                                <w:szCs w:val="24"/>
                              </w:rPr>
                              <w:t xml:space="preserve">  </w:t>
                            </w:r>
                          </w:p>
                        </w:txbxContent>
                      </v:textbox>
                    </v:shape>
                  </w:pict>
                </mc:Fallback>
              </mc:AlternateContent>
            </w:r>
            <w:r w:rsidR="00FA106F" w:rsidRPr="00CE385E">
              <w:rPr>
                <w:sz w:val="24"/>
                <w:szCs w:val="24"/>
              </w:rPr>
              <w:t xml:space="preserve">What is the problem you wish to address by providing nutrition or physical education activities? </w:t>
            </w:r>
          </w:p>
          <w:p w14:paraId="5E18DADF" w14:textId="77777777" w:rsidR="00FA106F" w:rsidRPr="00CE385E" w:rsidRDefault="00FA106F" w:rsidP="00313641">
            <w:pPr>
              <w:spacing w:after="200"/>
              <w:rPr>
                <w:sz w:val="24"/>
                <w:szCs w:val="24"/>
              </w:rPr>
            </w:pPr>
          </w:p>
          <w:p w14:paraId="7A9178CC" w14:textId="77777777" w:rsidR="00FA106F" w:rsidRPr="00CE385E" w:rsidRDefault="00FA106F" w:rsidP="00313641">
            <w:pPr>
              <w:spacing w:after="200"/>
              <w:rPr>
                <w:sz w:val="24"/>
                <w:szCs w:val="24"/>
              </w:rPr>
            </w:pPr>
          </w:p>
          <w:p w14:paraId="39D41781" w14:textId="77777777" w:rsidR="00FA106F" w:rsidRPr="00CE385E" w:rsidRDefault="00FA106F" w:rsidP="00313641">
            <w:pPr>
              <w:spacing w:after="200"/>
              <w:rPr>
                <w:sz w:val="24"/>
                <w:szCs w:val="24"/>
              </w:rPr>
            </w:pPr>
          </w:p>
          <w:p w14:paraId="18969133" w14:textId="77777777" w:rsidR="00FA106F" w:rsidRPr="00CE385E" w:rsidRDefault="00FA106F" w:rsidP="00313641">
            <w:pPr>
              <w:spacing w:after="200"/>
              <w:rPr>
                <w:sz w:val="24"/>
                <w:szCs w:val="24"/>
              </w:rPr>
            </w:pPr>
          </w:p>
          <w:p w14:paraId="634D0321" w14:textId="77777777" w:rsidR="00FA106F" w:rsidRPr="00CE385E" w:rsidRDefault="00FA106F" w:rsidP="00313641">
            <w:pPr>
              <w:spacing w:after="200"/>
              <w:rPr>
                <w:sz w:val="24"/>
                <w:szCs w:val="24"/>
              </w:rPr>
            </w:pPr>
          </w:p>
          <w:p w14:paraId="1C7DEC45" w14:textId="77777777" w:rsidR="00FA106F" w:rsidRPr="00CE385E" w:rsidRDefault="00FA106F" w:rsidP="00313641">
            <w:pPr>
              <w:spacing w:after="200"/>
              <w:rPr>
                <w:sz w:val="24"/>
                <w:szCs w:val="24"/>
              </w:rPr>
            </w:pPr>
          </w:p>
          <w:p w14:paraId="25DDE065" w14:textId="77777777" w:rsidR="00FA106F" w:rsidRPr="00CE385E" w:rsidRDefault="00FA106F" w:rsidP="00313641">
            <w:pPr>
              <w:spacing w:after="200"/>
              <w:rPr>
                <w:sz w:val="24"/>
                <w:szCs w:val="24"/>
              </w:rPr>
            </w:pPr>
          </w:p>
          <w:p w14:paraId="4BF6478D" w14:textId="77777777" w:rsidR="00FA106F" w:rsidRPr="00CE385E" w:rsidRDefault="00FA106F" w:rsidP="00313641">
            <w:pPr>
              <w:spacing w:after="200"/>
              <w:rPr>
                <w:sz w:val="24"/>
                <w:szCs w:val="24"/>
              </w:rPr>
            </w:pPr>
          </w:p>
          <w:p w14:paraId="4223C34A" w14:textId="77777777" w:rsidR="00FA106F" w:rsidRPr="00CE385E" w:rsidRDefault="00FA106F" w:rsidP="00313641">
            <w:pPr>
              <w:spacing w:after="200"/>
              <w:rPr>
                <w:sz w:val="24"/>
                <w:szCs w:val="24"/>
              </w:rPr>
            </w:pPr>
          </w:p>
          <w:p w14:paraId="7107CA44" w14:textId="77777777" w:rsidR="00FA106F" w:rsidRPr="00CE385E" w:rsidRDefault="00FA106F" w:rsidP="00313641">
            <w:pPr>
              <w:spacing w:after="200"/>
              <w:rPr>
                <w:sz w:val="24"/>
                <w:szCs w:val="24"/>
              </w:rPr>
            </w:pPr>
          </w:p>
          <w:p w14:paraId="52E7917B" w14:textId="77777777" w:rsidR="00FA106F" w:rsidRPr="00CE385E" w:rsidRDefault="00FA106F" w:rsidP="00313641">
            <w:pPr>
              <w:spacing w:after="200"/>
              <w:rPr>
                <w:sz w:val="24"/>
                <w:szCs w:val="24"/>
              </w:rPr>
            </w:pPr>
          </w:p>
          <w:p w14:paraId="18C5026A" w14:textId="77777777" w:rsidR="00FA106F" w:rsidRPr="00CE385E" w:rsidRDefault="00FA106F" w:rsidP="00313641">
            <w:pPr>
              <w:spacing w:after="200"/>
              <w:rPr>
                <w:sz w:val="24"/>
                <w:szCs w:val="24"/>
              </w:rPr>
            </w:pPr>
          </w:p>
          <w:p w14:paraId="58FA511B" w14:textId="77777777" w:rsidR="00FA106F" w:rsidRPr="00CE385E" w:rsidRDefault="00FA106F" w:rsidP="00FA106F">
            <w:pPr>
              <w:numPr>
                <w:ilvl w:val="0"/>
                <w:numId w:val="54"/>
              </w:numPr>
              <w:spacing w:after="200"/>
              <w:rPr>
                <w:sz w:val="24"/>
                <w:szCs w:val="24"/>
              </w:rPr>
            </w:pPr>
            <w:r w:rsidRPr="00CE385E">
              <w:rPr>
                <w:sz w:val="24"/>
                <w:szCs w:val="24"/>
              </w:rPr>
              <w:t>Brief, specific details regarding the activities you will conduct and how the activities will address the problem.</w:t>
            </w:r>
          </w:p>
          <w:p w14:paraId="16066648" w14:textId="77777777" w:rsidR="00FA106F" w:rsidRPr="00CE385E" w:rsidRDefault="00FA106F" w:rsidP="00FA106F">
            <w:pPr>
              <w:numPr>
                <w:ilvl w:val="0"/>
                <w:numId w:val="54"/>
              </w:numPr>
              <w:spacing w:after="200"/>
              <w:rPr>
                <w:sz w:val="24"/>
                <w:szCs w:val="24"/>
              </w:rPr>
            </w:pPr>
            <w:r w:rsidRPr="00CE385E">
              <w:rPr>
                <w:sz w:val="24"/>
                <w:szCs w:val="24"/>
              </w:rPr>
              <w:t xml:space="preserve">The number of participants you will reach with each activity or session, and the </w:t>
            </w:r>
            <w:r w:rsidR="007656F8">
              <w:rPr>
                <w:sz w:val="24"/>
                <w:szCs w:val="24"/>
              </w:rPr>
              <w:t>results you expect.</w:t>
            </w:r>
          </w:p>
          <w:p w14:paraId="0E8E9A19" w14:textId="77777777" w:rsidR="00FA106F" w:rsidRPr="00CE385E" w:rsidRDefault="00FA106F" w:rsidP="00FA106F">
            <w:pPr>
              <w:numPr>
                <w:ilvl w:val="0"/>
                <w:numId w:val="54"/>
              </w:numPr>
              <w:spacing w:after="200"/>
              <w:rPr>
                <w:sz w:val="24"/>
                <w:szCs w:val="24"/>
              </w:rPr>
            </w:pPr>
            <w:r w:rsidRPr="00CE385E">
              <w:rPr>
                <w:sz w:val="24"/>
                <w:szCs w:val="24"/>
              </w:rPr>
              <w:t>Designate a Project Director/Coordinator</w:t>
            </w:r>
            <w:r w:rsidRPr="00CE385E">
              <w:rPr>
                <w:b/>
                <w:sz w:val="24"/>
                <w:szCs w:val="24"/>
              </w:rPr>
              <w:t xml:space="preserve">.  </w:t>
            </w:r>
            <w:r w:rsidRPr="00CE385E">
              <w:rPr>
                <w:sz w:val="24"/>
                <w:szCs w:val="24"/>
              </w:rPr>
              <w:t xml:space="preserve">Write the name of that person, or indicate that you intend to hire a person to fulfill this position.  It is recommended that a Project </w:t>
            </w:r>
            <w:r w:rsidRPr="00CE385E">
              <w:rPr>
                <w:sz w:val="24"/>
                <w:szCs w:val="24"/>
              </w:rPr>
              <w:br/>
              <w:t xml:space="preserve">Director contribute a minimum of 25% time to oversee complex projects.  </w:t>
            </w:r>
          </w:p>
          <w:p w14:paraId="0FBA5E91" w14:textId="77777777" w:rsidR="00FA106F" w:rsidRPr="00CE385E" w:rsidRDefault="00FA106F" w:rsidP="00FA106F">
            <w:pPr>
              <w:numPr>
                <w:ilvl w:val="0"/>
                <w:numId w:val="54"/>
              </w:numPr>
              <w:spacing w:after="200"/>
              <w:rPr>
                <w:sz w:val="24"/>
                <w:szCs w:val="24"/>
              </w:rPr>
            </w:pPr>
            <w:r w:rsidRPr="00CE385E">
              <w:rPr>
                <w:sz w:val="24"/>
                <w:szCs w:val="24"/>
              </w:rPr>
              <w:t>Provide a list of staff that will work on the project and explain their responsibilities.</w:t>
            </w:r>
          </w:p>
          <w:p w14:paraId="7BCA9DF7" w14:textId="77777777" w:rsidR="00FA106F" w:rsidRPr="00CE385E" w:rsidRDefault="00FA106F" w:rsidP="00FA106F">
            <w:pPr>
              <w:numPr>
                <w:ilvl w:val="0"/>
                <w:numId w:val="54"/>
              </w:numPr>
              <w:spacing w:after="200"/>
              <w:rPr>
                <w:sz w:val="24"/>
                <w:szCs w:val="24"/>
              </w:rPr>
            </w:pPr>
            <w:r w:rsidRPr="00CE385E">
              <w:rPr>
                <w:sz w:val="24"/>
                <w:szCs w:val="24"/>
              </w:rPr>
              <w:t>Target Audience: Provide brief details about who will benefit from your nutrition education activities.  For example, FDPIR participants or those eligible, reservations they reside on, their ages and gender, and other program sites where recruitment will occur.</w:t>
            </w:r>
          </w:p>
          <w:p w14:paraId="271AFCE6" w14:textId="77777777" w:rsidR="00FA106F" w:rsidRPr="00CE385E" w:rsidRDefault="00FA106F" w:rsidP="00FA106F">
            <w:pPr>
              <w:numPr>
                <w:ilvl w:val="0"/>
                <w:numId w:val="54"/>
              </w:numPr>
              <w:spacing w:after="200"/>
              <w:rPr>
                <w:sz w:val="24"/>
                <w:szCs w:val="24"/>
              </w:rPr>
            </w:pPr>
            <w:r w:rsidRPr="00CE385E">
              <w:rPr>
                <w:sz w:val="24"/>
                <w:szCs w:val="24"/>
              </w:rPr>
              <w:t xml:space="preserve">Document how activities may continue after the funding period ends. </w:t>
            </w:r>
          </w:p>
          <w:p w14:paraId="5164DA3F" w14:textId="77777777" w:rsidR="00FA106F" w:rsidRPr="00CE385E" w:rsidRDefault="00FA106F" w:rsidP="00FA106F">
            <w:pPr>
              <w:numPr>
                <w:ilvl w:val="0"/>
                <w:numId w:val="54"/>
              </w:numPr>
              <w:spacing w:after="200"/>
              <w:rPr>
                <w:sz w:val="24"/>
                <w:szCs w:val="24"/>
              </w:rPr>
            </w:pPr>
            <w:r w:rsidRPr="00CE385E">
              <w:rPr>
                <w:sz w:val="24"/>
                <w:szCs w:val="24"/>
              </w:rPr>
              <w:t xml:space="preserve">List all organizations, agencies, or individuals who will provide or assist with nutrition education or nutrition services and describe the assistance they will provide.  </w:t>
            </w:r>
          </w:p>
          <w:p w14:paraId="251582CC" w14:textId="77777777" w:rsidR="00FA106F" w:rsidRPr="00CE385E" w:rsidRDefault="00FA106F" w:rsidP="00FA106F">
            <w:pPr>
              <w:numPr>
                <w:ilvl w:val="0"/>
                <w:numId w:val="53"/>
              </w:numPr>
              <w:spacing w:after="200"/>
              <w:rPr>
                <w:sz w:val="24"/>
                <w:szCs w:val="24"/>
              </w:rPr>
            </w:pPr>
            <w:r w:rsidRPr="00CE385E">
              <w:rPr>
                <w:sz w:val="24"/>
                <w:szCs w:val="24"/>
              </w:rPr>
              <w:t xml:space="preserve">If the applicant is a consortium, identify the member organizations of the consortium.  Attach Memoranda of Agreements from all participating FDPIR programs. </w:t>
            </w:r>
          </w:p>
          <w:p w14:paraId="454792C4" w14:textId="77777777" w:rsidR="00FA106F" w:rsidRPr="00CE385E" w:rsidRDefault="00FA106F" w:rsidP="00FA106F">
            <w:pPr>
              <w:numPr>
                <w:ilvl w:val="0"/>
                <w:numId w:val="54"/>
              </w:numPr>
              <w:spacing w:after="200"/>
              <w:rPr>
                <w:sz w:val="24"/>
                <w:szCs w:val="24"/>
              </w:rPr>
            </w:pPr>
            <w:r w:rsidRPr="00CE385E">
              <w:rPr>
                <w:b/>
                <w:bCs/>
                <w:sz w:val="24"/>
                <w:szCs w:val="24"/>
              </w:rPr>
              <w:t xml:space="preserve">Written agreements.  </w:t>
            </w:r>
            <w:r w:rsidRPr="007656F8">
              <w:rPr>
                <w:bCs/>
                <w:sz w:val="24"/>
                <w:szCs w:val="24"/>
              </w:rPr>
              <w:t xml:space="preserve">Describe agreements and collaborations with sub-grantees and other programs or organizations.  </w:t>
            </w:r>
            <w:r w:rsidRPr="007656F8">
              <w:rPr>
                <w:b/>
                <w:bCs/>
                <w:sz w:val="24"/>
                <w:szCs w:val="24"/>
              </w:rPr>
              <w:t>Attach Memoranda of Agreements with sub-grantees and partners and submit with your application.</w:t>
            </w:r>
            <w:r w:rsidRPr="00CE385E">
              <w:rPr>
                <w:b/>
                <w:bCs/>
                <w:sz w:val="24"/>
                <w:szCs w:val="24"/>
              </w:rPr>
              <w:t xml:space="preserve">  </w:t>
            </w:r>
            <w:r w:rsidRPr="00CE385E">
              <w:rPr>
                <w:sz w:val="24"/>
                <w:szCs w:val="24"/>
              </w:rPr>
              <w:t xml:space="preserve">Sub-grantees </w:t>
            </w:r>
            <w:r w:rsidRPr="007656F8">
              <w:rPr>
                <w:b/>
                <w:sz w:val="24"/>
                <w:szCs w:val="24"/>
              </w:rPr>
              <w:t>must</w:t>
            </w:r>
            <w:r w:rsidRPr="00CE385E">
              <w:rPr>
                <w:sz w:val="24"/>
                <w:szCs w:val="24"/>
              </w:rPr>
              <w:t xml:space="preserve"> sign an agreement with the FDPIR allowance holder that documents programmatic and fiscal agreement between the FDPIR allowance holder and the sub-grantee.  Submit the agreement with your application.  </w:t>
            </w:r>
          </w:p>
        </w:tc>
      </w:tr>
    </w:tbl>
    <w:p w14:paraId="697D5BA8" w14:textId="77777777" w:rsidR="00FA106F" w:rsidRPr="00CE385E" w:rsidRDefault="00FA106F" w:rsidP="00FA106F">
      <w:pPr>
        <w:spacing w:after="0" w:line="240" w:lineRule="auto"/>
        <w:rPr>
          <w:rFonts w:cs="Times New Roman"/>
          <w:sz w:val="24"/>
          <w:szCs w:val="24"/>
        </w:rPr>
      </w:pPr>
    </w:p>
    <w:p w14:paraId="09321D71" w14:textId="77777777" w:rsidR="00FA106F" w:rsidRPr="00CE385E" w:rsidRDefault="00FA106F" w:rsidP="00FA106F">
      <w:pPr>
        <w:spacing w:after="0" w:line="240" w:lineRule="auto"/>
        <w:rPr>
          <w:rFonts w:cs="Times New Roman"/>
          <w:sz w:val="24"/>
          <w:szCs w:val="24"/>
        </w:rPr>
      </w:pPr>
    </w:p>
    <w:p w14:paraId="62A0309F" w14:textId="77777777" w:rsidR="00FA106F" w:rsidRPr="00CE385E" w:rsidRDefault="00FA106F" w:rsidP="00FA106F">
      <w:pPr>
        <w:spacing w:after="0" w:line="240" w:lineRule="auto"/>
        <w:rPr>
          <w:rFonts w:cs="Times New Roman"/>
          <w:sz w:val="24"/>
          <w:szCs w:val="24"/>
        </w:rPr>
      </w:pPr>
    </w:p>
    <w:p w14:paraId="367622EC" w14:textId="77777777" w:rsidR="00FA106F" w:rsidRPr="00CE385E" w:rsidRDefault="00FA106F" w:rsidP="00FA106F">
      <w:pPr>
        <w:spacing w:after="0" w:line="240" w:lineRule="auto"/>
        <w:rPr>
          <w:rFonts w:cs="Times New Roman"/>
          <w:sz w:val="24"/>
          <w:szCs w:val="24"/>
        </w:rPr>
      </w:pPr>
    </w:p>
    <w:p w14:paraId="6D26856F" w14:textId="77777777" w:rsidR="00FA106F" w:rsidRPr="00CE385E" w:rsidRDefault="00FA106F" w:rsidP="00FA106F">
      <w:pPr>
        <w:spacing w:after="0" w:line="240" w:lineRule="auto"/>
        <w:rPr>
          <w:rFonts w:cs="Times New Roman"/>
          <w:sz w:val="24"/>
          <w:szCs w:val="24"/>
        </w:rPr>
      </w:pPr>
    </w:p>
    <w:p w14:paraId="79D9DB06" w14:textId="77777777" w:rsidR="00FA106F" w:rsidRPr="00CE385E" w:rsidRDefault="00FA106F" w:rsidP="00FA106F">
      <w:pPr>
        <w:spacing w:after="0" w:line="240" w:lineRule="auto"/>
        <w:rPr>
          <w:rFonts w:cs="Times New Roman"/>
          <w:sz w:val="24"/>
          <w:szCs w:val="24"/>
        </w:rPr>
      </w:pPr>
    </w:p>
    <w:p w14:paraId="35B45E01" w14:textId="77777777" w:rsidR="00FA106F" w:rsidRPr="00CE385E" w:rsidRDefault="00FA106F" w:rsidP="00FA106F">
      <w:pPr>
        <w:spacing w:after="0" w:line="240" w:lineRule="auto"/>
        <w:rPr>
          <w:rFonts w:cs="Times New Roman"/>
          <w:sz w:val="24"/>
          <w:szCs w:val="24"/>
        </w:rPr>
      </w:pPr>
    </w:p>
    <w:p w14:paraId="63872AB2" w14:textId="77777777" w:rsidR="00FA106F" w:rsidRPr="00CE385E" w:rsidRDefault="00FA106F" w:rsidP="00FA106F">
      <w:pPr>
        <w:spacing w:after="0" w:line="240" w:lineRule="auto"/>
        <w:rPr>
          <w:rFonts w:cs="Times New Roman"/>
          <w:sz w:val="24"/>
          <w:szCs w:val="24"/>
        </w:rPr>
      </w:pPr>
    </w:p>
    <w:p w14:paraId="537DE2CD" w14:textId="77777777" w:rsidR="00FA106F" w:rsidRPr="00CE385E" w:rsidRDefault="00FA106F" w:rsidP="00FA106F">
      <w:pPr>
        <w:spacing w:after="0" w:line="240" w:lineRule="auto"/>
        <w:rPr>
          <w:rFonts w:cs="Times New Roman"/>
          <w:sz w:val="24"/>
          <w:szCs w:val="24"/>
        </w:rPr>
      </w:pPr>
    </w:p>
    <w:p w14:paraId="1F72C125" w14:textId="77777777" w:rsidR="00FA106F" w:rsidRPr="00CE385E" w:rsidRDefault="00FA106F" w:rsidP="00FA106F">
      <w:pPr>
        <w:spacing w:after="0" w:line="240" w:lineRule="auto"/>
        <w:rPr>
          <w:rFonts w:cs="Times New Roman"/>
          <w:sz w:val="24"/>
          <w:szCs w:val="24"/>
        </w:rPr>
      </w:pPr>
    </w:p>
    <w:p w14:paraId="106866C9" w14:textId="77777777" w:rsidR="00FA106F" w:rsidRPr="00CE385E" w:rsidRDefault="00FA106F" w:rsidP="00FA106F">
      <w:pPr>
        <w:spacing w:after="0" w:line="240" w:lineRule="auto"/>
        <w:rPr>
          <w:rFonts w:cs="Times New Roman"/>
          <w:sz w:val="24"/>
          <w:szCs w:val="24"/>
        </w:rPr>
      </w:pPr>
    </w:p>
    <w:p w14:paraId="103BE54B" w14:textId="77777777" w:rsidR="00FA106F" w:rsidRPr="00CE385E" w:rsidRDefault="00FA106F" w:rsidP="00FA106F">
      <w:pPr>
        <w:spacing w:after="0" w:line="240" w:lineRule="auto"/>
        <w:rPr>
          <w:rFonts w:cs="Times New Roman"/>
          <w:sz w:val="24"/>
          <w:szCs w:val="24"/>
        </w:rPr>
      </w:pPr>
    </w:p>
    <w:p w14:paraId="64D83188" w14:textId="77777777" w:rsidR="00FA106F" w:rsidRPr="00CE385E" w:rsidRDefault="00FA106F" w:rsidP="00FA106F">
      <w:pPr>
        <w:spacing w:after="0" w:line="240" w:lineRule="auto"/>
        <w:rPr>
          <w:rFonts w:cs="Times New Roman"/>
          <w:sz w:val="24"/>
          <w:szCs w:val="24"/>
        </w:rPr>
      </w:pPr>
    </w:p>
    <w:p w14:paraId="54F10C97" w14:textId="77777777" w:rsidR="00FA106F" w:rsidRPr="00CE385E" w:rsidRDefault="00FA106F" w:rsidP="00FA106F">
      <w:pPr>
        <w:spacing w:after="0" w:line="240" w:lineRule="auto"/>
        <w:rPr>
          <w:rFonts w:cs="Times New Roman"/>
          <w:sz w:val="24"/>
          <w:szCs w:val="24"/>
        </w:rPr>
      </w:pPr>
    </w:p>
    <w:p w14:paraId="3E7CE30F" w14:textId="77777777" w:rsidR="00FA106F" w:rsidRPr="00CE385E" w:rsidRDefault="00FA106F" w:rsidP="00FA106F">
      <w:pPr>
        <w:spacing w:after="0" w:line="240" w:lineRule="auto"/>
        <w:rPr>
          <w:rFonts w:cs="Times New Roman"/>
          <w:sz w:val="24"/>
          <w:szCs w:val="24"/>
        </w:rPr>
      </w:pPr>
    </w:p>
    <w:p w14:paraId="581F86FF" w14:textId="77777777" w:rsidR="00FA106F" w:rsidRPr="00CE385E" w:rsidRDefault="00FA106F" w:rsidP="00FA106F">
      <w:pPr>
        <w:spacing w:after="0" w:line="240" w:lineRule="auto"/>
        <w:rPr>
          <w:rFonts w:cs="Times New Roman"/>
          <w:sz w:val="24"/>
          <w:szCs w:val="24"/>
        </w:rPr>
      </w:pPr>
    </w:p>
    <w:p w14:paraId="4C8AC897" w14:textId="77777777" w:rsidR="00FA106F" w:rsidRPr="00CE385E" w:rsidRDefault="00FA106F" w:rsidP="00FA106F">
      <w:pPr>
        <w:spacing w:after="0" w:line="240" w:lineRule="auto"/>
        <w:rPr>
          <w:rFonts w:cs="Times New Roman"/>
          <w:sz w:val="24"/>
          <w:szCs w:val="24"/>
        </w:rPr>
      </w:pPr>
    </w:p>
    <w:p w14:paraId="033E2E8A" w14:textId="77777777" w:rsidR="00FA106F" w:rsidRPr="00CE385E" w:rsidRDefault="00FA106F" w:rsidP="00FA106F">
      <w:pPr>
        <w:spacing w:after="0" w:line="240" w:lineRule="auto"/>
        <w:rPr>
          <w:rFonts w:cs="Times New Roman"/>
          <w:sz w:val="24"/>
          <w:szCs w:val="24"/>
        </w:rPr>
      </w:pPr>
    </w:p>
    <w:p w14:paraId="038C03E8" w14:textId="77777777" w:rsidR="00FA106F" w:rsidRPr="00CE385E" w:rsidRDefault="00FA106F" w:rsidP="00FA106F">
      <w:pPr>
        <w:spacing w:after="0" w:line="240" w:lineRule="auto"/>
        <w:rPr>
          <w:rFonts w:cs="Times New Roman"/>
          <w:sz w:val="24"/>
          <w:szCs w:val="24"/>
        </w:rPr>
      </w:pPr>
    </w:p>
    <w:p w14:paraId="2D7E8F5C" w14:textId="77777777" w:rsidR="00FA106F" w:rsidRPr="00CE385E" w:rsidRDefault="00FA106F" w:rsidP="00FA106F">
      <w:pPr>
        <w:spacing w:after="0" w:line="240" w:lineRule="auto"/>
        <w:rPr>
          <w:rFonts w:cs="Times New Roman"/>
          <w:sz w:val="24"/>
          <w:szCs w:val="24"/>
        </w:rPr>
      </w:pPr>
    </w:p>
    <w:p w14:paraId="6B4E901B" w14:textId="77777777" w:rsidR="00FA106F" w:rsidRPr="00CE385E" w:rsidRDefault="00FA106F" w:rsidP="00FA106F">
      <w:pPr>
        <w:spacing w:after="0" w:line="240" w:lineRule="auto"/>
        <w:rPr>
          <w:rFonts w:cs="Times New Roman"/>
          <w:sz w:val="24"/>
          <w:szCs w:val="24"/>
        </w:rPr>
      </w:pPr>
    </w:p>
    <w:p w14:paraId="3FFB48A4" w14:textId="77777777" w:rsidR="00FA106F" w:rsidRPr="00CE385E" w:rsidRDefault="00FA106F" w:rsidP="00FA106F">
      <w:pPr>
        <w:spacing w:after="0" w:line="240" w:lineRule="auto"/>
        <w:rPr>
          <w:rFonts w:cs="Times New Roman"/>
          <w:sz w:val="24"/>
          <w:szCs w:val="24"/>
        </w:rPr>
      </w:pPr>
    </w:p>
    <w:p w14:paraId="261EA24F" w14:textId="77777777" w:rsidR="00FA106F" w:rsidRPr="00CE385E" w:rsidRDefault="00FA106F" w:rsidP="00FA106F">
      <w:pPr>
        <w:spacing w:after="0" w:line="240" w:lineRule="auto"/>
        <w:rPr>
          <w:rFonts w:cs="Times New Roman"/>
          <w:sz w:val="24"/>
          <w:szCs w:val="24"/>
        </w:rPr>
      </w:pPr>
    </w:p>
    <w:p w14:paraId="0045654E" w14:textId="77777777" w:rsidR="00FA106F" w:rsidRPr="00CE385E" w:rsidRDefault="00FA106F" w:rsidP="00FA106F">
      <w:pPr>
        <w:spacing w:after="0" w:line="240" w:lineRule="auto"/>
        <w:rPr>
          <w:rFonts w:cs="Times New Roman"/>
          <w:sz w:val="24"/>
          <w:szCs w:val="24"/>
        </w:rPr>
      </w:pPr>
    </w:p>
    <w:p w14:paraId="014C0215" w14:textId="77777777" w:rsidR="00FA106F" w:rsidRPr="00CE385E" w:rsidRDefault="00FA106F" w:rsidP="00FA106F">
      <w:pPr>
        <w:spacing w:after="0" w:line="240" w:lineRule="auto"/>
        <w:rPr>
          <w:rFonts w:cs="Times New Roman"/>
          <w:sz w:val="24"/>
          <w:szCs w:val="24"/>
        </w:rPr>
      </w:pPr>
    </w:p>
    <w:p w14:paraId="5BF8A191" w14:textId="77777777" w:rsidR="00FA106F" w:rsidRPr="00CE385E" w:rsidRDefault="00FA106F" w:rsidP="00FA106F">
      <w:pPr>
        <w:rPr>
          <w:rFonts w:cs="Times New Roman"/>
          <w:sz w:val="24"/>
          <w:szCs w:val="24"/>
        </w:rPr>
      </w:pPr>
      <w:r w:rsidRPr="00CE385E">
        <w:rPr>
          <w:rFonts w:cs="Times New Roman"/>
          <w:sz w:val="24"/>
          <w:szCs w:val="24"/>
        </w:rPr>
        <w:br w:type="page"/>
      </w:r>
    </w:p>
    <w:tbl>
      <w:tblPr>
        <w:tblStyle w:val="TableGrid"/>
        <w:tblW w:w="0" w:type="auto"/>
        <w:tblLook w:val="04A0" w:firstRow="1" w:lastRow="0" w:firstColumn="1" w:lastColumn="0" w:noHBand="0" w:noVBand="1"/>
      </w:tblPr>
      <w:tblGrid>
        <w:gridCol w:w="9277"/>
      </w:tblGrid>
      <w:tr w:rsidR="007656F8" w:rsidRPr="00CE385E" w14:paraId="7DFD39A8" w14:textId="77777777" w:rsidTr="007656F8">
        <w:trPr>
          <w:trHeight w:val="303"/>
        </w:trPr>
        <w:tc>
          <w:tcPr>
            <w:tcW w:w="9277" w:type="dxa"/>
          </w:tcPr>
          <w:p w14:paraId="6C5B19E4" w14:textId="77777777" w:rsidR="007656F8" w:rsidRPr="00CE385E" w:rsidRDefault="007656F8" w:rsidP="007656F8">
            <w:pPr>
              <w:spacing w:after="200"/>
              <w:rPr>
                <w:sz w:val="24"/>
                <w:szCs w:val="24"/>
              </w:rPr>
            </w:pPr>
            <w:r w:rsidRPr="00CE385E">
              <w:rPr>
                <w:b/>
                <w:sz w:val="24"/>
                <w:szCs w:val="24"/>
              </w:rPr>
              <w:t xml:space="preserve">SECTION </w:t>
            </w:r>
            <w:r>
              <w:rPr>
                <w:b/>
                <w:sz w:val="24"/>
                <w:szCs w:val="24"/>
              </w:rPr>
              <w:t>5</w:t>
            </w:r>
            <w:r w:rsidRPr="00CE385E">
              <w:rPr>
                <w:b/>
                <w:sz w:val="24"/>
                <w:szCs w:val="24"/>
              </w:rPr>
              <w:t>:</w:t>
            </w:r>
            <w:r>
              <w:rPr>
                <w:b/>
                <w:sz w:val="24"/>
                <w:szCs w:val="24"/>
              </w:rPr>
              <w:t xml:space="preserve"> Project Goals (one page)</w:t>
            </w:r>
          </w:p>
        </w:tc>
      </w:tr>
      <w:tr w:rsidR="007656F8" w:rsidRPr="00CE385E" w14:paraId="1A0C0EB5" w14:textId="77777777" w:rsidTr="007656F8">
        <w:trPr>
          <w:trHeight w:val="7614"/>
        </w:trPr>
        <w:tc>
          <w:tcPr>
            <w:tcW w:w="9277" w:type="dxa"/>
          </w:tcPr>
          <w:p w14:paraId="7699EFB8" w14:textId="220098E4" w:rsidR="007656F8" w:rsidRDefault="007656F8" w:rsidP="007656F8">
            <w:pPr>
              <w:rPr>
                <w:rFonts w:eastAsia="Times New Roman" w:cs="Times New Roman"/>
                <w:iCs/>
                <w:sz w:val="24"/>
                <w:szCs w:val="24"/>
              </w:rPr>
            </w:pPr>
            <w:r w:rsidRPr="00CE385E">
              <w:rPr>
                <w:rFonts w:eastAsia="Times New Roman" w:cs="Times New Roman"/>
                <w:b/>
                <w:iCs/>
                <w:sz w:val="24"/>
                <w:szCs w:val="24"/>
              </w:rPr>
              <w:t>Background Information:</w:t>
            </w:r>
            <w:r w:rsidRPr="00CE385E">
              <w:rPr>
                <w:rFonts w:eastAsia="Times New Roman" w:cs="Times New Roman"/>
                <w:iCs/>
                <w:sz w:val="24"/>
                <w:szCs w:val="24"/>
              </w:rPr>
              <w:t xml:space="preserve"> The goals selected for FDPNE </w:t>
            </w:r>
            <w:r w:rsidR="004A0C73">
              <w:rPr>
                <w:rFonts w:eastAsia="Times New Roman" w:cs="Times New Roman"/>
                <w:iCs/>
                <w:sz w:val="24"/>
                <w:szCs w:val="24"/>
              </w:rPr>
              <w:t>20XX</w:t>
            </w:r>
            <w:r w:rsidRPr="00CE385E">
              <w:rPr>
                <w:rFonts w:eastAsia="Times New Roman" w:cs="Times New Roman"/>
                <w:iCs/>
                <w:sz w:val="24"/>
                <w:szCs w:val="24"/>
              </w:rPr>
              <w:t xml:space="preserve"> are based on certain components of the </w:t>
            </w:r>
            <w:r w:rsidRPr="00CE385E">
              <w:rPr>
                <w:rFonts w:eastAsia="Times New Roman" w:cs="Times New Roman"/>
                <w:b/>
                <w:i/>
                <w:iCs/>
                <w:sz w:val="24"/>
                <w:szCs w:val="24"/>
              </w:rPr>
              <w:t xml:space="preserve">2015-2020 Dietary Guidelines for Americans </w:t>
            </w:r>
            <w:r w:rsidRPr="00CE385E">
              <w:rPr>
                <w:rFonts w:eastAsia="Times New Roman" w:cs="Times New Roman"/>
                <w:iCs/>
                <w:sz w:val="24"/>
                <w:szCs w:val="24"/>
              </w:rPr>
              <w:t xml:space="preserve">that focus on healthy eating patterns.  You may review the guidelines at </w:t>
            </w:r>
            <w:hyperlink r:id="rId48" w:history="1">
              <w:r w:rsidRPr="00CE385E">
                <w:rPr>
                  <w:rStyle w:val="Hyperlink"/>
                  <w:rFonts w:eastAsia="Times New Roman"/>
                  <w:i/>
                  <w:iCs/>
                  <w:sz w:val="24"/>
                  <w:szCs w:val="24"/>
                </w:rPr>
                <w:t>http://health.gov/dietaryguidelines/2015/guidelines/</w:t>
              </w:r>
            </w:hyperlink>
            <w:r w:rsidRPr="00CE385E">
              <w:rPr>
                <w:rFonts w:eastAsia="Times New Roman" w:cs="Times New Roman"/>
                <w:i/>
                <w:iCs/>
                <w:sz w:val="24"/>
                <w:szCs w:val="24"/>
              </w:rPr>
              <w:t xml:space="preserve"> </w:t>
            </w:r>
            <w:r w:rsidRPr="00CE385E">
              <w:rPr>
                <w:rFonts w:eastAsia="Times New Roman" w:cs="Times New Roman"/>
                <w:iCs/>
                <w:sz w:val="24"/>
                <w:szCs w:val="24"/>
              </w:rPr>
              <w:t xml:space="preserve">or information at </w:t>
            </w:r>
            <w:hyperlink r:id="rId49" w:history="1">
              <w:r w:rsidRPr="00CE385E">
                <w:rPr>
                  <w:rStyle w:val="Hyperlink"/>
                  <w:rFonts w:eastAsia="Times New Roman"/>
                  <w:i/>
                  <w:iCs/>
                  <w:sz w:val="24"/>
                  <w:szCs w:val="24"/>
                </w:rPr>
                <w:t>http://www.choosemyplate.gov/</w:t>
              </w:r>
            </w:hyperlink>
            <w:r w:rsidRPr="00CE385E">
              <w:rPr>
                <w:rFonts w:eastAsia="Times New Roman" w:cs="Times New Roman"/>
                <w:iCs/>
                <w:sz w:val="24"/>
                <w:szCs w:val="24"/>
              </w:rPr>
              <w:t xml:space="preserve"> to help with developing your activities.  An excerpt from the new guidelines is below.</w:t>
            </w:r>
          </w:p>
          <w:p w14:paraId="0A8E5245" w14:textId="77777777" w:rsidR="007656F8" w:rsidRPr="00CE385E" w:rsidRDefault="007656F8" w:rsidP="007656F8">
            <w:pPr>
              <w:rPr>
                <w:rFonts w:eastAsia="Times New Roman" w:cs="Times New Roman"/>
                <w:iCs/>
                <w:sz w:val="24"/>
                <w:szCs w:val="24"/>
              </w:rPr>
            </w:pPr>
          </w:p>
          <w:p w14:paraId="10F6CE40" w14:textId="77777777" w:rsidR="007656F8" w:rsidRPr="00CE385E" w:rsidRDefault="007656F8" w:rsidP="007656F8">
            <w:pPr>
              <w:rPr>
                <w:rFonts w:eastAsia="Times New Roman" w:cs="Times New Roman"/>
                <w:sz w:val="24"/>
                <w:szCs w:val="24"/>
              </w:rPr>
            </w:pPr>
            <w:r w:rsidRPr="00CE385E">
              <w:rPr>
                <w:rFonts w:eastAsia="Times New Roman" w:cs="Times New Roman"/>
                <w:sz w:val="24"/>
                <w:szCs w:val="24"/>
              </w:rPr>
              <w:t>The Key Recommendations for healthy eating patterns should be applied in their entirety to reflect an overall healthy eating pattern.</w:t>
            </w:r>
          </w:p>
          <w:p w14:paraId="67533507" w14:textId="77777777" w:rsidR="007656F8" w:rsidRPr="00CE385E" w:rsidRDefault="007656F8" w:rsidP="007656F8">
            <w:pPr>
              <w:numPr>
                <w:ilvl w:val="0"/>
                <w:numId w:val="55"/>
              </w:numPr>
              <w:rPr>
                <w:rFonts w:eastAsia="Times New Roman" w:cs="Times New Roman"/>
                <w:sz w:val="24"/>
                <w:szCs w:val="24"/>
              </w:rPr>
            </w:pPr>
            <w:r w:rsidRPr="00CE385E">
              <w:rPr>
                <w:rFonts w:eastAsia="Times New Roman" w:cs="Times New Roman"/>
                <w:sz w:val="24"/>
                <w:szCs w:val="24"/>
              </w:rPr>
              <w:t>Consume a healthy eating pattern that accounts for all food and beverages within an appropriate calorie level.</w:t>
            </w:r>
          </w:p>
          <w:p w14:paraId="7E264E31" w14:textId="77777777" w:rsidR="007656F8" w:rsidRPr="00CE385E" w:rsidRDefault="007656F8" w:rsidP="007656F8">
            <w:pPr>
              <w:ind w:left="720"/>
              <w:rPr>
                <w:rFonts w:eastAsia="Times New Roman" w:cs="Times New Roman"/>
                <w:sz w:val="24"/>
                <w:szCs w:val="24"/>
              </w:rPr>
            </w:pPr>
            <w:r w:rsidRPr="00CE385E">
              <w:rPr>
                <w:rFonts w:eastAsia="Times New Roman" w:cs="Times New Roman"/>
                <w:i/>
                <w:iCs/>
                <w:sz w:val="24"/>
                <w:szCs w:val="24"/>
              </w:rPr>
              <w:t>A healthy eating pattern includes:</w:t>
            </w:r>
          </w:p>
          <w:p w14:paraId="1E92A949" w14:textId="77777777" w:rsidR="007656F8" w:rsidRPr="00CE385E" w:rsidRDefault="007656F8" w:rsidP="007656F8">
            <w:pPr>
              <w:numPr>
                <w:ilvl w:val="1"/>
                <w:numId w:val="55"/>
              </w:numPr>
              <w:rPr>
                <w:rFonts w:eastAsia="Times New Roman" w:cs="Times New Roman"/>
                <w:sz w:val="24"/>
                <w:szCs w:val="24"/>
                <w:u w:val="single"/>
              </w:rPr>
            </w:pPr>
            <w:r w:rsidRPr="00CE385E">
              <w:rPr>
                <w:rFonts w:eastAsia="Times New Roman" w:cs="Times New Roman"/>
                <w:sz w:val="24"/>
                <w:szCs w:val="24"/>
              </w:rPr>
              <w:t>​A variety of vegetables from all of the subgroups— dark green, red and orange, legumes (beans and peas), starchy, and other</w:t>
            </w:r>
          </w:p>
          <w:p w14:paraId="7B75162E" w14:textId="77777777" w:rsidR="007656F8" w:rsidRPr="00CE385E" w:rsidRDefault="007656F8" w:rsidP="007656F8">
            <w:pPr>
              <w:numPr>
                <w:ilvl w:val="1"/>
                <w:numId w:val="55"/>
              </w:numPr>
              <w:rPr>
                <w:rFonts w:eastAsia="Times New Roman" w:cs="Times New Roman"/>
                <w:sz w:val="24"/>
                <w:szCs w:val="24"/>
              </w:rPr>
            </w:pPr>
            <w:r w:rsidRPr="00CE385E">
              <w:rPr>
                <w:rFonts w:eastAsia="Times New Roman" w:cs="Times New Roman"/>
                <w:sz w:val="24"/>
                <w:szCs w:val="24"/>
              </w:rPr>
              <w:t>Fruits, especially whole fruits</w:t>
            </w:r>
          </w:p>
          <w:p w14:paraId="55E0D98C" w14:textId="77777777" w:rsidR="007656F8" w:rsidRPr="00CE385E" w:rsidRDefault="007656F8" w:rsidP="007656F8">
            <w:pPr>
              <w:numPr>
                <w:ilvl w:val="1"/>
                <w:numId w:val="55"/>
              </w:numPr>
              <w:rPr>
                <w:rFonts w:eastAsia="Times New Roman" w:cs="Times New Roman"/>
                <w:sz w:val="24"/>
                <w:szCs w:val="24"/>
              </w:rPr>
            </w:pPr>
            <w:r w:rsidRPr="00CE385E">
              <w:rPr>
                <w:rFonts w:eastAsia="Times New Roman" w:cs="Times New Roman"/>
                <w:sz w:val="24"/>
                <w:szCs w:val="24"/>
              </w:rPr>
              <w:t>Grains, at least half of which are whole grains</w:t>
            </w:r>
          </w:p>
          <w:p w14:paraId="2E06ACFF" w14:textId="77777777" w:rsidR="007656F8" w:rsidRPr="00CE385E" w:rsidRDefault="007656F8" w:rsidP="007656F8">
            <w:pPr>
              <w:numPr>
                <w:ilvl w:val="1"/>
                <w:numId w:val="55"/>
              </w:numPr>
              <w:rPr>
                <w:rFonts w:eastAsia="Times New Roman" w:cs="Times New Roman"/>
                <w:sz w:val="24"/>
                <w:szCs w:val="24"/>
              </w:rPr>
            </w:pPr>
            <w:r w:rsidRPr="00CE385E">
              <w:rPr>
                <w:rFonts w:eastAsia="Times New Roman" w:cs="Times New Roman"/>
                <w:sz w:val="24"/>
                <w:szCs w:val="24"/>
              </w:rPr>
              <w:t>Fat-free or low-fat dairy, including milk, yogurt, cheese, and/or fortified soy beverages</w:t>
            </w:r>
          </w:p>
          <w:p w14:paraId="51278402" w14:textId="77777777" w:rsidR="007656F8" w:rsidRPr="00CE385E" w:rsidRDefault="007656F8" w:rsidP="007656F8">
            <w:pPr>
              <w:numPr>
                <w:ilvl w:val="1"/>
                <w:numId w:val="55"/>
              </w:numPr>
              <w:rPr>
                <w:rFonts w:eastAsia="Times New Roman" w:cs="Times New Roman"/>
                <w:sz w:val="24"/>
                <w:szCs w:val="24"/>
              </w:rPr>
            </w:pPr>
            <w:r w:rsidRPr="00CE385E">
              <w:rPr>
                <w:rFonts w:eastAsia="Times New Roman" w:cs="Times New Roman"/>
                <w:sz w:val="24"/>
                <w:szCs w:val="24"/>
              </w:rPr>
              <w:t>A variety of protein foods, including seafood, lean meats and poultry, eggs, legumes (beans and peas), and nuts, seeds, and soy products</w:t>
            </w:r>
          </w:p>
          <w:p w14:paraId="7400249A" w14:textId="77777777" w:rsidR="007656F8" w:rsidRPr="00CE385E" w:rsidRDefault="007656F8" w:rsidP="007656F8">
            <w:pPr>
              <w:numPr>
                <w:ilvl w:val="1"/>
                <w:numId w:val="55"/>
              </w:numPr>
              <w:rPr>
                <w:rFonts w:eastAsia="Times New Roman" w:cs="Times New Roman"/>
                <w:sz w:val="24"/>
                <w:szCs w:val="24"/>
              </w:rPr>
            </w:pPr>
            <w:r w:rsidRPr="00CE385E">
              <w:rPr>
                <w:rFonts w:eastAsia="Times New Roman" w:cs="Times New Roman"/>
                <w:sz w:val="24"/>
                <w:szCs w:val="24"/>
              </w:rPr>
              <w:t>Oils</w:t>
            </w:r>
          </w:p>
          <w:p w14:paraId="44892D05" w14:textId="77777777" w:rsidR="007656F8" w:rsidRPr="00CE385E" w:rsidRDefault="007656F8" w:rsidP="007656F8">
            <w:pPr>
              <w:ind w:left="360"/>
              <w:rPr>
                <w:rFonts w:eastAsia="Times New Roman" w:cs="Times New Roman"/>
                <w:sz w:val="24"/>
                <w:szCs w:val="24"/>
              </w:rPr>
            </w:pPr>
            <w:r w:rsidRPr="00CE385E">
              <w:rPr>
                <w:rFonts w:eastAsia="Times New Roman" w:cs="Times New Roman"/>
                <w:i/>
                <w:iCs/>
                <w:sz w:val="24"/>
                <w:szCs w:val="24"/>
              </w:rPr>
              <w:t>​</w:t>
            </w:r>
            <w:r w:rsidRPr="00CE385E">
              <w:rPr>
                <w:rFonts w:eastAsia="Times New Roman" w:cs="Times New Roman"/>
                <w:i/>
                <w:iCs/>
                <w:sz w:val="24"/>
                <w:szCs w:val="24"/>
              </w:rPr>
              <w:tab/>
              <w:t>A healthy eating pattern limits:</w:t>
            </w:r>
          </w:p>
          <w:p w14:paraId="5D90E312" w14:textId="77777777" w:rsidR="007656F8" w:rsidRDefault="007656F8" w:rsidP="000E3E8F">
            <w:pPr>
              <w:numPr>
                <w:ilvl w:val="1"/>
                <w:numId w:val="55"/>
              </w:numPr>
              <w:rPr>
                <w:rFonts w:cs="Times New Roman"/>
                <w:b/>
                <w:sz w:val="24"/>
                <w:szCs w:val="24"/>
              </w:rPr>
            </w:pPr>
            <w:r w:rsidRPr="00CE385E">
              <w:rPr>
                <w:rFonts w:eastAsia="Times New Roman" w:cs="Times New Roman"/>
                <w:i/>
                <w:iCs/>
                <w:sz w:val="24"/>
                <w:szCs w:val="24"/>
              </w:rPr>
              <w:t>​</w:t>
            </w:r>
            <w:r w:rsidRPr="00CE385E">
              <w:rPr>
                <w:rFonts w:eastAsia="Times New Roman" w:cs="Times New Roman"/>
                <w:sz w:val="24"/>
                <w:szCs w:val="24"/>
              </w:rPr>
              <w:t xml:space="preserve">Saturated and </w:t>
            </w:r>
            <w:r w:rsidRPr="00CE385E">
              <w:rPr>
                <w:rFonts w:eastAsia="Times New Roman" w:cs="Times New Roman"/>
                <w:i/>
                <w:iCs/>
                <w:sz w:val="24"/>
                <w:szCs w:val="24"/>
              </w:rPr>
              <w:t>trans</w:t>
            </w:r>
            <w:r w:rsidRPr="00CE385E">
              <w:rPr>
                <w:rFonts w:eastAsia="Times New Roman" w:cs="Times New Roman"/>
                <w:sz w:val="24"/>
                <w:szCs w:val="24"/>
              </w:rPr>
              <w:t xml:space="preserve"> fats, added sugars, and sodium</w:t>
            </w:r>
          </w:p>
          <w:p w14:paraId="1A64039B" w14:textId="77777777" w:rsidR="007656F8" w:rsidRPr="007656F8" w:rsidRDefault="007656F8" w:rsidP="007656F8">
            <w:pPr>
              <w:ind w:left="1440"/>
              <w:rPr>
                <w:rFonts w:cs="Times New Roman"/>
                <w:b/>
                <w:sz w:val="24"/>
                <w:szCs w:val="24"/>
              </w:rPr>
            </w:pPr>
          </w:p>
          <w:p w14:paraId="09EB1187" w14:textId="77777777" w:rsidR="007656F8" w:rsidRPr="007656F8" w:rsidRDefault="007656F8" w:rsidP="007656F8">
            <w:pPr>
              <w:ind w:left="360" w:hanging="360"/>
              <w:rPr>
                <w:rFonts w:cs="Times New Roman"/>
                <w:b/>
                <w:sz w:val="24"/>
                <w:szCs w:val="24"/>
              </w:rPr>
            </w:pPr>
            <w:r w:rsidRPr="00CE385E">
              <w:rPr>
                <w:rFonts w:cs="Times New Roman"/>
                <w:b/>
                <w:sz w:val="24"/>
                <w:szCs w:val="24"/>
              </w:rPr>
              <w:t xml:space="preserve">Instructions:  </w:t>
            </w:r>
            <w:r w:rsidRPr="00CE385E">
              <w:rPr>
                <w:rFonts w:cs="Times New Roman"/>
                <w:sz w:val="24"/>
                <w:szCs w:val="24"/>
              </w:rPr>
              <w:t>You must select at least one goal from the list below (a through d)</w:t>
            </w:r>
            <w:r>
              <w:rPr>
                <w:rFonts w:cs="Times New Roman"/>
                <w:sz w:val="24"/>
                <w:szCs w:val="24"/>
              </w:rPr>
              <w:t>.</w:t>
            </w:r>
          </w:p>
        </w:tc>
      </w:tr>
    </w:tbl>
    <w:p w14:paraId="5B9D051A" w14:textId="77777777" w:rsidR="00FA106F" w:rsidRPr="00CE385E" w:rsidRDefault="00FA106F" w:rsidP="00FA106F">
      <w:pPr>
        <w:tabs>
          <w:tab w:val="center" w:pos="4320"/>
          <w:tab w:val="right" w:pos="8640"/>
        </w:tabs>
        <w:spacing w:after="0" w:line="240" w:lineRule="auto"/>
        <w:jc w:val="center"/>
        <w:rPr>
          <w:rFonts w:cs="Times New Roman"/>
          <w:b/>
          <w:sz w:val="24"/>
          <w:szCs w:val="24"/>
        </w:rPr>
      </w:pPr>
    </w:p>
    <w:p w14:paraId="31D99DFF" w14:textId="77777777" w:rsidR="00FA106F" w:rsidRPr="00CE385E" w:rsidRDefault="00FA106F" w:rsidP="00FA106F">
      <w:pPr>
        <w:tabs>
          <w:tab w:val="center" w:pos="4320"/>
          <w:tab w:val="right" w:pos="8640"/>
        </w:tabs>
        <w:spacing w:after="0" w:line="240" w:lineRule="auto"/>
        <w:rPr>
          <w:rFonts w:cs="Times New Roman"/>
          <w:b/>
          <w:sz w:val="24"/>
          <w:szCs w:val="24"/>
        </w:rPr>
      </w:pPr>
      <w:r w:rsidRPr="00CE385E">
        <w:rPr>
          <w:rFonts w:cs="Times New Roman"/>
          <w:b/>
          <w:sz w:val="24"/>
          <w:szCs w:val="24"/>
        </w:rPr>
        <w:t>Place an X on the line</w:t>
      </w:r>
      <w:r w:rsidR="00126424">
        <w:rPr>
          <w:rFonts w:cs="Times New Roman"/>
          <w:b/>
          <w:sz w:val="24"/>
          <w:szCs w:val="24"/>
        </w:rPr>
        <w:t>(s)</w:t>
      </w:r>
      <w:r w:rsidRPr="00CE385E">
        <w:rPr>
          <w:rFonts w:cs="Times New Roman"/>
          <w:b/>
          <w:sz w:val="24"/>
          <w:szCs w:val="24"/>
        </w:rPr>
        <w:t xml:space="preserve"> below to select your goal</w:t>
      </w:r>
      <w:r w:rsidR="007656F8">
        <w:rPr>
          <w:rFonts w:cs="Times New Roman"/>
          <w:b/>
          <w:sz w:val="24"/>
          <w:szCs w:val="24"/>
        </w:rPr>
        <w:t>(s)</w:t>
      </w:r>
      <w:r w:rsidRPr="00CE385E">
        <w:rPr>
          <w:rFonts w:cs="Times New Roman"/>
          <w:b/>
          <w:sz w:val="24"/>
          <w:szCs w:val="24"/>
        </w:rPr>
        <w:t>.</w:t>
      </w:r>
    </w:p>
    <w:p w14:paraId="048F1A87" w14:textId="77777777" w:rsidR="00FA106F" w:rsidRPr="00CE385E" w:rsidRDefault="00FA106F" w:rsidP="00FA106F">
      <w:pPr>
        <w:tabs>
          <w:tab w:val="center" w:pos="4320"/>
          <w:tab w:val="right" w:pos="8640"/>
        </w:tabs>
        <w:spacing w:after="0" w:line="240" w:lineRule="auto"/>
        <w:rPr>
          <w:rFonts w:cs="Times New Roman"/>
          <w:b/>
          <w:sz w:val="24"/>
          <w:szCs w:val="24"/>
          <w:u w:val="single"/>
        </w:rPr>
      </w:pPr>
    </w:p>
    <w:p w14:paraId="00F96D30" w14:textId="77777777" w:rsidR="00FA106F" w:rsidRPr="00CE385E" w:rsidRDefault="00FA106F" w:rsidP="00FA106F">
      <w:pPr>
        <w:autoSpaceDE w:val="0"/>
        <w:autoSpaceDN w:val="0"/>
        <w:adjustRightInd w:val="0"/>
        <w:spacing w:after="0" w:line="240" w:lineRule="auto"/>
        <w:rPr>
          <w:rFonts w:cs="Times New Roman"/>
          <w:sz w:val="24"/>
          <w:szCs w:val="24"/>
        </w:rPr>
      </w:pPr>
      <w:r w:rsidRPr="00CE385E">
        <w:rPr>
          <w:rFonts w:cs="Times New Roman"/>
          <w:b/>
          <w:sz w:val="24"/>
          <w:szCs w:val="24"/>
        </w:rPr>
        <w:t>___</w:t>
      </w:r>
      <w:r w:rsidR="007656F8">
        <w:rPr>
          <w:rFonts w:cs="Times New Roman"/>
          <w:sz w:val="24"/>
          <w:szCs w:val="24"/>
        </w:rPr>
        <w:t>a)</w:t>
      </w:r>
      <w:r w:rsidR="007656F8">
        <w:rPr>
          <w:rFonts w:cs="Times New Roman"/>
          <w:sz w:val="24"/>
          <w:szCs w:val="24"/>
        </w:rPr>
        <w:tab/>
      </w:r>
      <w:r w:rsidRPr="00CE385E">
        <w:rPr>
          <w:rFonts w:cs="Times New Roman"/>
          <w:sz w:val="24"/>
          <w:szCs w:val="24"/>
        </w:rPr>
        <w:t xml:space="preserve">Make half your plate fruits and vegetables.  Focus on whole fruits and vary your veggies. (Note that gardening activities under this goal </w:t>
      </w:r>
      <w:r w:rsidRPr="00CE385E">
        <w:rPr>
          <w:rFonts w:cs="Times New Roman"/>
          <w:sz w:val="24"/>
          <w:szCs w:val="24"/>
          <w:u w:val="single"/>
        </w:rPr>
        <w:t>must include nutrition education messages or nutrition education activities</w:t>
      </w:r>
      <w:r w:rsidRPr="00CE385E">
        <w:rPr>
          <w:rFonts w:cs="Times New Roman"/>
          <w:sz w:val="24"/>
          <w:szCs w:val="24"/>
        </w:rPr>
        <w:t xml:space="preserve">.)  </w:t>
      </w:r>
    </w:p>
    <w:p w14:paraId="7BDE6A21" w14:textId="77777777" w:rsidR="00FA106F" w:rsidRPr="00CE385E" w:rsidRDefault="00FA106F" w:rsidP="00FA106F">
      <w:pPr>
        <w:autoSpaceDE w:val="0"/>
        <w:autoSpaceDN w:val="0"/>
        <w:adjustRightInd w:val="0"/>
        <w:spacing w:after="0" w:line="240" w:lineRule="auto"/>
        <w:rPr>
          <w:rFonts w:cs="Times New Roman"/>
          <w:sz w:val="24"/>
          <w:szCs w:val="24"/>
        </w:rPr>
      </w:pPr>
    </w:p>
    <w:p w14:paraId="1E9A6DD3" w14:textId="77777777" w:rsidR="00FA106F" w:rsidRPr="00CE385E" w:rsidRDefault="007656F8" w:rsidP="00FA106F">
      <w:pPr>
        <w:autoSpaceDE w:val="0"/>
        <w:autoSpaceDN w:val="0"/>
        <w:adjustRightInd w:val="0"/>
        <w:spacing w:after="0" w:line="240" w:lineRule="auto"/>
        <w:rPr>
          <w:rFonts w:cs="Times New Roman"/>
          <w:sz w:val="24"/>
          <w:szCs w:val="24"/>
        </w:rPr>
      </w:pPr>
      <w:r w:rsidRPr="007656F8">
        <w:rPr>
          <w:rFonts w:cs="Times New Roman"/>
          <w:b/>
          <w:sz w:val="24"/>
          <w:szCs w:val="24"/>
        </w:rPr>
        <w:t>___</w:t>
      </w:r>
      <w:r>
        <w:rPr>
          <w:rFonts w:cs="Times New Roman"/>
          <w:sz w:val="24"/>
          <w:szCs w:val="24"/>
        </w:rPr>
        <w:t>b)</w:t>
      </w:r>
      <w:r>
        <w:rPr>
          <w:rFonts w:cs="Times New Roman"/>
          <w:sz w:val="24"/>
          <w:szCs w:val="24"/>
        </w:rPr>
        <w:tab/>
      </w:r>
      <w:r w:rsidR="00FA106F" w:rsidRPr="00CE385E">
        <w:rPr>
          <w:rFonts w:cs="Times New Roman"/>
          <w:sz w:val="24"/>
          <w:szCs w:val="24"/>
        </w:rPr>
        <w:t>Reduce sodium intake.</w:t>
      </w:r>
    </w:p>
    <w:p w14:paraId="25740402" w14:textId="77777777" w:rsidR="00FA106F" w:rsidRPr="00CE385E" w:rsidRDefault="00FA106F" w:rsidP="00FA106F">
      <w:pPr>
        <w:autoSpaceDE w:val="0"/>
        <w:autoSpaceDN w:val="0"/>
        <w:adjustRightInd w:val="0"/>
        <w:spacing w:after="0" w:line="240" w:lineRule="auto"/>
        <w:rPr>
          <w:rFonts w:cs="Times New Roman"/>
          <w:sz w:val="24"/>
          <w:szCs w:val="24"/>
        </w:rPr>
      </w:pPr>
    </w:p>
    <w:p w14:paraId="6ECA77B9" w14:textId="77777777" w:rsidR="00FA106F" w:rsidRPr="00CE385E" w:rsidRDefault="00FA106F" w:rsidP="00FA106F">
      <w:pPr>
        <w:autoSpaceDE w:val="0"/>
        <w:autoSpaceDN w:val="0"/>
        <w:adjustRightInd w:val="0"/>
        <w:spacing w:after="0" w:line="240" w:lineRule="auto"/>
        <w:rPr>
          <w:rFonts w:cs="Times New Roman"/>
          <w:sz w:val="24"/>
          <w:szCs w:val="24"/>
        </w:rPr>
      </w:pPr>
      <w:r w:rsidRPr="007656F8">
        <w:rPr>
          <w:rFonts w:cs="Times New Roman"/>
          <w:b/>
          <w:sz w:val="24"/>
          <w:szCs w:val="24"/>
        </w:rPr>
        <w:t>___</w:t>
      </w:r>
      <w:r w:rsidRPr="00CE385E">
        <w:rPr>
          <w:rFonts w:cs="Times New Roman"/>
          <w:sz w:val="24"/>
          <w:szCs w:val="24"/>
        </w:rPr>
        <w:t>c)</w:t>
      </w:r>
      <w:r w:rsidRPr="00CE385E">
        <w:rPr>
          <w:rFonts w:cs="Times New Roman"/>
          <w:sz w:val="24"/>
          <w:szCs w:val="24"/>
        </w:rPr>
        <w:tab/>
      </w:r>
      <w:r w:rsidRPr="00CE385E">
        <w:rPr>
          <w:sz w:val="24"/>
          <w:szCs w:val="24"/>
        </w:rPr>
        <w:t>Make half your grains whole grains.</w:t>
      </w:r>
    </w:p>
    <w:p w14:paraId="685FDA7B" w14:textId="77777777" w:rsidR="00FA106F" w:rsidRPr="00CE385E" w:rsidRDefault="00FA106F" w:rsidP="00FA106F">
      <w:pPr>
        <w:autoSpaceDE w:val="0"/>
        <w:autoSpaceDN w:val="0"/>
        <w:adjustRightInd w:val="0"/>
        <w:spacing w:after="0" w:line="240" w:lineRule="auto"/>
        <w:rPr>
          <w:rFonts w:cs="Times New Roman"/>
          <w:sz w:val="24"/>
          <w:szCs w:val="24"/>
        </w:rPr>
      </w:pPr>
    </w:p>
    <w:p w14:paraId="404D9EA3" w14:textId="77777777" w:rsidR="00FA106F" w:rsidRPr="00CE385E" w:rsidRDefault="00FA106F" w:rsidP="00FA106F">
      <w:pPr>
        <w:autoSpaceDE w:val="0"/>
        <w:autoSpaceDN w:val="0"/>
        <w:adjustRightInd w:val="0"/>
        <w:spacing w:after="0" w:line="240" w:lineRule="auto"/>
        <w:rPr>
          <w:rFonts w:cs="Times New Roman"/>
          <w:sz w:val="24"/>
          <w:szCs w:val="24"/>
        </w:rPr>
      </w:pPr>
      <w:r w:rsidRPr="007656F8">
        <w:rPr>
          <w:rFonts w:cs="Times New Roman"/>
          <w:b/>
          <w:sz w:val="24"/>
          <w:szCs w:val="24"/>
        </w:rPr>
        <w:t>___</w:t>
      </w:r>
      <w:r w:rsidRPr="00CE385E">
        <w:rPr>
          <w:rFonts w:cs="Times New Roman"/>
          <w:sz w:val="24"/>
          <w:szCs w:val="24"/>
        </w:rPr>
        <w:t>d</w:t>
      </w:r>
      <w:r w:rsidR="007656F8">
        <w:rPr>
          <w:rFonts w:cs="Times New Roman"/>
          <w:sz w:val="24"/>
          <w:szCs w:val="24"/>
        </w:rPr>
        <w:t>)</w:t>
      </w:r>
      <w:r w:rsidR="007656F8">
        <w:rPr>
          <w:rFonts w:cs="Times New Roman"/>
          <w:sz w:val="24"/>
          <w:szCs w:val="24"/>
        </w:rPr>
        <w:tab/>
      </w:r>
      <w:r w:rsidRPr="00CE385E">
        <w:rPr>
          <w:rFonts w:cs="Times New Roman"/>
          <w:sz w:val="24"/>
          <w:szCs w:val="24"/>
        </w:rPr>
        <w:t>Move to fat-free or low-fat dairy products.</w:t>
      </w:r>
    </w:p>
    <w:p w14:paraId="7CCBBA03" w14:textId="77777777" w:rsidR="00FA106F" w:rsidRPr="00CE385E" w:rsidRDefault="00FA106F" w:rsidP="00FA106F">
      <w:pPr>
        <w:autoSpaceDE w:val="0"/>
        <w:autoSpaceDN w:val="0"/>
        <w:adjustRightInd w:val="0"/>
        <w:spacing w:after="0" w:line="240" w:lineRule="auto"/>
        <w:rPr>
          <w:rFonts w:cs="Times New Roman"/>
          <w:sz w:val="24"/>
          <w:szCs w:val="24"/>
        </w:rPr>
      </w:pPr>
    </w:p>
    <w:tbl>
      <w:tblPr>
        <w:tblStyle w:val="TableGrid"/>
        <w:tblpPr w:leftFromText="180" w:rightFromText="180" w:vertAnchor="text" w:horzAnchor="margin" w:tblpY="-347"/>
        <w:tblOverlap w:val="never"/>
        <w:tblW w:w="10008" w:type="dxa"/>
        <w:tblLayout w:type="fixed"/>
        <w:tblLook w:val="04A0" w:firstRow="1" w:lastRow="0" w:firstColumn="1" w:lastColumn="0" w:noHBand="0" w:noVBand="1"/>
      </w:tblPr>
      <w:tblGrid>
        <w:gridCol w:w="6318"/>
        <w:gridCol w:w="1980"/>
        <w:gridCol w:w="1710"/>
      </w:tblGrid>
      <w:tr w:rsidR="00FA106F" w:rsidRPr="00CE385E" w14:paraId="198A5207" w14:textId="77777777" w:rsidTr="009F7C3D">
        <w:trPr>
          <w:trHeight w:val="288"/>
        </w:trPr>
        <w:tc>
          <w:tcPr>
            <w:tcW w:w="10008" w:type="dxa"/>
            <w:gridSpan w:val="3"/>
          </w:tcPr>
          <w:p w14:paraId="2EAC0D63" w14:textId="77777777" w:rsidR="00FA106F" w:rsidRPr="00CE385E" w:rsidDel="007A393F" w:rsidRDefault="00FA106F" w:rsidP="00D251B2">
            <w:pPr>
              <w:spacing w:after="200"/>
              <w:rPr>
                <w:b/>
                <w:sz w:val="24"/>
                <w:szCs w:val="24"/>
              </w:rPr>
            </w:pPr>
            <w:r w:rsidRPr="00CE385E">
              <w:rPr>
                <w:b/>
                <w:sz w:val="24"/>
                <w:szCs w:val="24"/>
              </w:rPr>
              <w:t xml:space="preserve">SECTION 6: </w:t>
            </w:r>
            <w:r w:rsidR="007656F8" w:rsidRPr="00CE385E">
              <w:rPr>
                <w:b/>
                <w:sz w:val="24"/>
                <w:szCs w:val="24"/>
              </w:rPr>
              <w:t xml:space="preserve">Project Activities </w:t>
            </w:r>
            <w:r w:rsidR="007656F8">
              <w:rPr>
                <w:b/>
                <w:sz w:val="24"/>
                <w:szCs w:val="24"/>
              </w:rPr>
              <w:t>a</w:t>
            </w:r>
            <w:r w:rsidR="007656F8" w:rsidRPr="00CE385E">
              <w:rPr>
                <w:b/>
                <w:sz w:val="24"/>
                <w:szCs w:val="24"/>
              </w:rPr>
              <w:t>nd Timeline</w:t>
            </w:r>
            <w:r w:rsidR="007656F8">
              <w:rPr>
                <w:b/>
                <w:sz w:val="24"/>
                <w:szCs w:val="24"/>
              </w:rPr>
              <w:t xml:space="preserve"> (two pages)</w:t>
            </w:r>
          </w:p>
        </w:tc>
      </w:tr>
      <w:tr w:rsidR="00FA106F" w:rsidRPr="00CE385E" w14:paraId="56F52DDA" w14:textId="77777777" w:rsidTr="009F7C3D">
        <w:tc>
          <w:tcPr>
            <w:tcW w:w="10008" w:type="dxa"/>
            <w:gridSpan w:val="3"/>
            <w:vAlign w:val="center"/>
          </w:tcPr>
          <w:p w14:paraId="6A799FD2" w14:textId="77777777" w:rsidR="00FA106F" w:rsidRPr="00CE385E" w:rsidRDefault="00FA106F" w:rsidP="000A34DD">
            <w:pPr>
              <w:rPr>
                <w:b/>
                <w:sz w:val="24"/>
                <w:szCs w:val="24"/>
              </w:rPr>
            </w:pPr>
            <w:r w:rsidRPr="00CE385E">
              <w:rPr>
                <w:b/>
                <w:sz w:val="24"/>
                <w:szCs w:val="24"/>
              </w:rPr>
              <w:t xml:space="preserve">Instructions: </w:t>
            </w:r>
            <w:r w:rsidR="000A34DD">
              <w:rPr>
                <w:sz w:val="24"/>
                <w:szCs w:val="24"/>
              </w:rPr>
              <w:t>List the</w:t>
            </w:r>
            <w:r w:rsidRPr="007656F8">
              <w:rPr>
                <w:sz w:val="24"/>
                <w:szCs w:val="24"/>
              </w:rPr>
              <w:t xml:space="preserve"> activities that </w:t>
            </w:r>
            <w:r w:rsidR="00A04CFB">
              <w:rPr>
                <w:sz w:val="24"/>
                <w:szCs w:val="24"/>
              </w:rPr>
              <w:t>you plan to</w:t>
            </w:r>
            <w:r w:rsidR="000A34DD">
              <w:rPr>
                <w:sz w:val="24"/>
                <w:szCs w:val="24"/>
              </w:rPr>
              <w:t xml:space="preserve"> use to</w:t>
            </w:r>
            <w:r w:rsidRPr="007656F8">
              <w:rPr>
                <w:sz w:val="24"/>
                <w:szCs w:val="24"/>
              </w:rPr>
              <w:t xml:space="preserve"> accomplish</w:t>
            </w:r>
            <w:r w:rsidR="00A04CFB">
              <w:rPr>
                <w:sz w:val="24"/>
                <w:szCs w:val="24"/>
              </w:rPr>
              <w:t xml:space="preserve"> your</w:t>
            </w:r>
            <w:r w:rsidRPr="007656F8">
              <w:rPr>
                <w:sz w:val="24"/>
                <w:szCs w:val="24"/>
              </w:rPr>
              <w:t xml:space="preserve"> project goal or goals.  </w:t>
            </w:r>
            <w:r w:rsidR="007656F8">
              <w:rPr>
                <w:sz w:val="24"/>
                <w:szCs w:val="24"/>
              </w:rPr>
              <w:t>Provide a timeline for each activity (e.g., when you expect the activity to occur),</w:t>
            </w:r>
            <w:r w:rsidRPr="007656F8">
              <w:rPr>
                <w:sz w:val="24"/>
                <w:szCs w:val="24"/>
              </w:rPr>
              <w:t xml:space="preserve"> and</w:t>
            </w:r>
            <w:r w:rsidR="007656F8">
              <w:rPr>
                <w:sz w:val="24"/>
                <w:szCs w:val="24"/>
              </w:rPr>
              <w:t xml:space="preserve"> estimate the number</w:t>
            </w:r>
            <w:r w:rsidRPr="007656F8">
              <w:rPr>
                <w:sz w:val="24"/>
                <w:szCs w:val="24"/>
              </w:rPr>
              <w:t xml:space="preserve"> of part</w:t>
            </w:r>
            <w:r w:rsidR="00A04CFB">
              <w:rPr>
                <w:sz w:val="24"/>
                <w:szCs w:val="24"/>
              </w:rPr>
              <w:t xml:space="preserve">icipants you expect to reach.  </w:t>
            </w:r>
            <w:r w:rsidR="000A34DD">
              <w:rPr>
                <w:sz w:val="24"/>
                <w:szCs w:val="24"/>
              </w:rPr>
              <w:t>The items listed</w:t>
            </w:r>
            <w:r w:rsidRPr="007656F8">
              <w:rPr>
                <w:sz w:val="24"/>
                <w:szCs w:val="24"/>
              </w:rPr>
              <w:t xml:space="preserve"> here should match activities documented in </w:t>
            </w:r>
            <w:r w:rsidRPr="007656F8">
              <w:rPr>
                <w:b/>
                <w:sz w:val="24"/>
                <w:szCs w:val="24"/>
              </w:rPr>
              <w:t xml:space="preserve">SECTION 4: </w:t>
            </w:r>
            <w:r w:rsidR="007656F8" w:rsidRPr="007656F8">
              <w:rPr>
                <w:b/>
                <w:sz w:val="24"/>
                <w:szCs w:val="24"/>
              </w:rPr>
              <w:t>Application Project Summary</w:t>
            </w:r>
            <w:r w:rsidR="00A04CFB">
              <w:rPr>
                <w:sz w:val="24"/>
                <w:szCs w:val="24"/>
              </w:rPr>
              <w:t>.</w:t>
            </w:r>
            <w:r w:rsidRPr="007656F8">
              <w:rPr>
                <w:sz w:val="24"/>
                <w:szCs w:val="24"/>
              </w:rPr>
              <w:t xml:space="preserve">  </w:t>
            </w:r>
          </w:p>
        </w:tc>
      </w:tr>
      <w:tr w:rsidR="00D251B2" w:rsidRPr="00CE385E" w14:paraId="11E07569" w14:textId="77777777" w:rsidTr="009F7C3D">
        <w:trPr>
          <w:trHeight w:val="905"/>
        </w:trPr>
        <w:tc>
          <w:tcPr>
            <w:tcW w:w="6318" w:type="dxa"/>
            <w:vAlign w:val="bottom"/>
          </w:tcPr>
          <w:p w14:paraId="16ECF9FC" w14:textId="77777777" w:rsidR="00D251B2" w:rsidRPr="00CE385E" w:rsidRDefault="00D251B2" w:rsidP="00D251B2">
            <w:pPr>
              <w:rPr>
                <w:b/>
                <w:sz w:val="24"/>
                <w:szCs w:val="24"/>
              </w:rPr>
            </w:pPr>
            <w:r>
              <w:rPr>
                <w:b/>
                <w:sz w:val="24"/>
                <w:szCs w:val="24"/>
              </w:rPr>
              <w:t xml:space="preserve">Project Activity </w:t>
            </w:r>
            <w:r w:rsidRPr="00CE385E">
              <w:rPr>
                <w:b/>
                <w:sz w:val="24"/>
                <w:szCs w:val="24"/>
              </w:rPr>
              <w:t>Description</w:t>
            </w:r>
          </w:p>
        </w:tc>
        <w:tc>
          <w:tcPr>
            <w:tcW w:w="1980" w:type="dxa"/>
            <w:vAlign w:val="bottom"/>
          </w:tcPr>
          <w:p w14:paraId="1C3F00B5" w14:textId="77777777" w:rsidR="00D251B2" w:rsidRPr="00CE385E" w:rsidRDefault="00D251B2" w:rsidP="00D251B2">
            <w:pPr>
              <w:jc w:val="center"/>
              <w:rPr>
                <w:b/>
                <w:sz w:val="24"/>
                <w:szCs w:val="24"/>
              </w:rPr>
            </w:pPr>
            <w:r w:rsidRPr="00CE385E">
              <w:rPr>
                <w:b/>
                <w:sz w:val="24"/>
                <w:szCs w:val="24"/>
              </w:rPr>
              <w:t>Timeline: When will this happen?  (month(s)/year)</w:t>
            </w:r>
          </w:p>
        </w:tc>
        <w:tc>
          <w:tcPr>
            <w:tcW w:w="1710" w:type="dxa"/>
            <w:vAlign w:val="bottom"/>
          </w:tcPr>
          <w:p w14:paraId="380AD029" w14:textId="77777777" w:rsidR="00D251B2" w:rsidRPr="00CE385E" w:rsidRDefault="00D251B2" w:rsidP="00D251B2">
            <w:pPr>
              <w:jc w:val="center"/>
              <w:rPr>
                <w:b/>
                <w:sz w:val="24"/>
                <w:szCs w:val="24"/>
              </w:rPr>
            </w:pPr>
            <w:r w:rsidRPr="00CE385E">
              <w:rPr>
                <w:b/>
                <w:sz w:val="24"/>
                <w:szCs w:val="24"/>
              </w:rPr>
              <w:t>Number of p</w:t>
            </w:r>
            <w:r>
              <w:rPr>
                <w:b/>
                <w:sz w:val="24"/>
                <w:szCs w:val="24"/>
              </w:rPr>
              <w:t>articipants you expect to reach?</w:t>
            </w:r>
          </w:p>
        </w:tc>
      </w:tr>
      <w:tr w:rsidR="00D251B2" w:rsidRPr="00CE385E" w14:paraId="273CFF56" w14:textId="77777777" w:rsidTr="009F7C3D">
        <w:trPr>
          <w:trHeight w:val="216"/>
        </w:trPr>
        <w:tc>
          <w:tcPr>
            <w:tcW w:w="6318" w:type="dxa"/>
          </w:tcPr>
          <w:p w14:paraId="6B04FFAE" w14:textId="77777777" w:rsidR="00D251B2" w:rsidRPr="00CE385E" w:rsidRDefault="009F7C3D" w:rsidP="00D251B2">
            <w:pPr>
              <w:rPr>
                <w:sz w:val="24"/>
                <w:szCs w:val="24"/>
              </w:rPr>
            </w:pPr>
            <w:r>
              <w:rPr>
                <w:sz w:val="24"/>
                <w:szCs w:val="24"/>
              </w:rPr>
              <w:t>[insert activity here]</w:t>
            </w:r>
          </w:p>
        </w:tc>
        <w:tc>
          <w:tcPr>
            <w:tcW w:w="1980" w:type="dxa"/>
          </w:tcPr>
          <w:p w14:paraId="39D19B71" w14:textId="77777777" w:rsidR="00D251B2" w:rsidRPr="00CE385E" w:rsidRDefault="009F7C3D" w:rsidP="009F7C3D">
            <w:pPr>
              <w:jc w:val="center"/>
              <w:rPr>
                <w:sz w:val="24"/>
                <w:szCs w:val="24"/>
              </w:rPr>
            </w:pPr>
            <w:r>
              <w:rPr>
                <w:sz w:val="24"/>
                <w:szCs w:val="24"/>
              </w:rPr>
              <w:t>[insert expected timeline]</w:t>
            </w:r>
          </w:p>
        </w:tc>
        <w:tc>
          <w:tcPr>
            <w:tcW w:w="1710" w:type="dxa"/>
            <w:vAlign w:val="center"/>
          </w:tcPr>
          <w:p w14:paraId="394500D0" w14:textId="77777777" w:rsidR="00D251B2" w:rsidRPr="00CE385E" w:rsidRDefault="009F7C3D" w:rsidP="009F7C3D">
            <w:pPr>
              <w:jc w:val="center"/>
              <w:rPr>
                <w:sz w:val="24"/>
                <w:szCs w:val="24"/>
              </w:rPr>
            </w:pPr>
            <w:r>
              <w:rPr>
                <w:sz w:val="24"/>
                <w:szCs w:val="24"/>
              </w:rPr>
              <w:t>[# participants]</w:t>
            </w:r>
          </w:p>
        </w:tc>
      </w:tr>
      <w:tr w:rsidR="009F7C3D" w:rsidRPr="00CE385E" w14:paraId="25CE03E7" w14:textId="77777777" w:rsidTr="00E746D5">
        <w:trPr>
          <w:trHeight w:val="216"/>
        </w:trPr>
        <w:tc>
          <w:tcPr>
            <w:tcW w:w="6318" w:type="dxa"/>
          </w:tcPr>
          <w:p w14:paraId="6A1C3C90" w14:textId="77777777" w:rsidR="009F7C3D" w:rsidRPr="00CE385E" w:rsidRDefault="009F7C3D" w:rsidP="009F7C3D">
            <w:pPr>
              <w:rPr>
                <w:sz w:val="24"/>
                <w:szCs w:val="24"/>
              </w:rPr>
            </w:pPr>
            <w:r>
              <w:rPr>
                <w:sz w:val="24"/>
                <w:szCs w:val="24"/>
              </w:rPr>
              <w:t>[insert activity here]</w:t>
            </w:r>
          </w:p>
        </w:tc>
        <w:tc>
          <w:tcPr>
            <w:tcW w:w="1980" w:type="dxa"/>
          </w:tcPr>
          <w:p w14:paraId="584C549A" w14:textId="77777777" w:rsidR="009F7C3D" w:rsidRPr="00CE385E" w:rsidRDefault="009F7C3D" w:rsidP="009F7C3D">
            <w:pPr>
              <w:jc w:val="center"/>
              <w:rPr>
                <w:sz w:val="24"/>
                <w:szCs w:val="24"/>
              </w:rPr>
            </w:pPr>
            <w:r>
              <w:rPr>
                <w:sz w:val="24"/>
                <w:szCs w:val="24"/>
              </w:rPr>
              <w:t>[insert expected timeline]</w:t>
            </w:r>
          </w:p>
        </w:tc>
        <w:tc>
          <w:tcPr>
            <w:tcW w:w="1710" w:type="dxa"/>
            <w:vAlign w:val="center"/>
          </w:tcPr>
          <w:p w14:paraId="03566E31" w14:textId="77777777" w:rsidR="009F7C3D" w:rsidRPr="00CE385E" w:rsidRDefault="009F7C3D" w:rsidP="009F7C3D">
            <w:pPr>
              <w:jc w:val="center"/>
              <w:rPr>
                <w:sz w:val="24"/>
                <w:szCs w:val="24"/>
              </w:rPr>
            </w:pPr>
            <w:r>
              <w:rPr>
                <w:sz w:val="24"/>
                <w:szCs w:val="24"/>
              </w:rPr>
              <w:t>[# participants]</w:t>
            </w:r>
          </w:p>
        </w:tc>
      </w:tr>
      <w:tr w:rsidR="009F7C3D" w:rsidRPr="00CE385E" w14:paraId="3C645C94" w14:textId="77777777" w:rsidTr="00E746D5">
        <w:trPr>
          <w:trHeight w:val="216"/>
        </w:trPr>
        <w:tc>
          <w:tcPr>
            <w:tcW w:w="6318" w:type="dxa"/>
          </w:tcPr>
          <w:p w14:paraId="6B786DF0" w14:textId="77777777" w:rsidR="009F7C3D" w:rsidRPr="00CE385E" w:rsidRDefault="009F7C3D" w:rsidP="009F7C3D">
            <w:pPr>
              <w:rPr>
                <w:sz w:val="24"/>
                <w:szCs w:val="24"/>
              </w:rPr>
            </w:pPr>
            <w:r>
              <w:rPr>
                <w:sz w:val="24"/>
                <w:szCs w:val="24"/>
              </w:rPr>
              <w:t>[insert activity here]</w:t>
            </w:r>
          </w:p>
        </w:tc>
        <w:tc>
          <w:tcPr>
            <w:tcW w:w="1980" w:type="dxa"/>
          </w:tcPr>
          <w:p w14:paraId="061E72CC" w14:textId="77777777" w:rsidR="009F7C3D" w:rsidRPr="00CE385E" w:rsidRDefault="009F7C3D" w:rsidP="009F7C3D">
            <w:pPr>
              <w:jc w:val="center"/>
              <w:rPr>
                <w:sz w:val="24"/>
                <w:szCs w:val="24"/>
              </w:rPr>
            </w:pPr>
            <w:r>
              <w:rPr>
                <w:sz w:val="24"/>
                <w:szCs w:val="24"/>
              </w:rPr>
              <w:t>[insert expected timeline]</w:t>
            </w:r>
          </w:p>
        </w:tc>
        <w:tc>
          <w:tcPr>
            <w:tcW w:w="1710" w:type="dxa"/>
            <w:vAlign w:val="center"/>
          </w:tcPr>
          <w:p w14:paraId="5926B115" w14:textId="77777777" w:rsidR="009F7C3D" w:rsidRPr="00CE385E" w:rsidRDefault="009F7C3D" w:rsidP="009F7C3D">
            <w:pPr>
              <w:jc w:val="center"/>
              <w:rPr>
                <w:sz w:val="24"/>
                <w:szCs w:val="24"/>
              </w:rPr>
            </w:pPr>
            <w:r>
              <w:rPr>
                <w:sz w:val="24"/>
                <w:szCs w:val="24"/>
              </w:rPr>
              <w:t>[# participants]</w:t>
            </w:r>
          </w:p>
        </w:tc>
      </w:tr>
      <w:tr w:rsidR="009F7C3D" w:rsidRPr="00CE385E" w14:paraId="650FE500" w14:textId="77777777" w:rsidTr="00E746D5">
        <w:trPr>
          <w:trHeight w:val="216"/>
        </w:trPr>
        <w:tc>
          <w:tcPr>
            <w:tcW w:w="6318" w:type="dxa"/>
          </w:tcPr>
          <w:p w14:paraId="71406D75" w14:textId="77777777" w:rsidR="009F7C3D" w:rsidRPr="00CE385E" w:rsidRDefault="009F7C3D" w:rsidP="009F7C3D">
            <w:pPr>
              <w:rPr>
                <w:sz w:val="24"/>
                <w:szCs w:val="24"/>
              </w:rPr>
            </w:pPr>
            <w:r>
              <w:rPr>
                <w:sz w:val="24"/>
                <w:szCs w:val="24"/>
              </w:rPr>
              <w:t>[insert activity here]</w:t>
            </w:r>
          </w:p>
        </w:tc>
        <w:tc>
          <w:tcPr>
            <w:tcW w:w="1980" w:type="dxa"/>
          </w:tcPr>
          <w:p w14:paraId="4FB41D96" w14:textId="77777777" w:rsidR="009F7C3D" w:rsidRPr="00CE385E" w:rsidRDefault="009F7C3D" w:rsidP="009F7C3D">
            <w:pPr>
              <w:jc w:val="center"/>
              <w:rPr>
                <w:sz w:val="24"/>
                <w:szCs w:val="24"/>
              </w:rPr>
            </w:pPr>
            <w:r>
              <w:rPr>
                <w:sz w:val="24"/>
                <w:szCs w:val="24"/>
              </w:rPr>
              <w:t>[insert expected timeline]</w:t>
            </w:r>
          </w:p>
        </w:tc>
        <w:tc>
          <w:tcPr>
            <w:tcW w:w="1710" w:type="dxa"/>
            <w:vAlign w:val="center"/>
          </w:tcPr>
          <w:p w14:paraId="4BDFD58A" w14:textId="77777777" w:rsidR="009F7C3D" w:rsidRPr="00CE385E" w:rsidRDefault="009F7C3D" w:rsidP="009F7C3D">
            <w:pPr>
              <w:jc w:val="center"/>
              <w:rPr>
                <w:sz w:val="24"/>
                <w:szCs w:val="24"/>
              </w:rPr>
            </w:pPr>
            <w:r>
              <w:rPr>
                <w:sz w:val="24"/>
                <w:szCs w:val="24"/>
              </w:rPr>
              <w:t>[# participants]</w:t>
            </w:r>
          </w:p>
        </w:tc>
      </w:tr>
      <w:tr w:rsidR="009F7C3D" w:rsidRPr="00CE385E" w14:paraId="1D611A6E" w14:textId="77777777" w:rsidTr="00E746D5">
        <w:trPr>
          <w:trHeight w:val="216"/>
        </w:trPr>
        <w:tc>
          <w:tcPr>
            <w:tcW w:w="6318" w:type="dxa"/>
          </w:tcPr>
          <w:p w14:paraId="2DD110FC" w14:textId="77777777" w:rsidR="009F7C3D" w:rsidRPr="00CE385E" w:rsidRDefault="009F7C3D" w:rsidP="009F7C3D">
            <w:pPr>
              <w:rPr>
                <w:sz w:val="24"/>
                <w:szCs w:val="24"/>
              </w:rPr>
            </w:pPr>
            <w:r>
              <w:rPr>
                <w:sz w:val="24"/>
                <w:szCs w:val="24"/>
              </w:rPr>
              <w:t>[insert activity here]</w:t>
            </w:r>
          </w:p>
        </w:tc>
        <w:tc>
          <w:tcPr>
            <w:tcW w:w="1980" w:type="dxa"/>
          </w:tcPr>
          <w:p w14:paraId="4885612C" w14:textId="77777777" w:rsidR="009F7C3D" w:rsidRPr="00CE385E" w:rsidRDefault="009F7C3D" w:rsidP="009F7C3D">
            <w:pPr>
              <w:jc w:val="center"/>
              <w:rPr>
                <w:sz w:val="24"/>
                <w:szCs w:val="24"/>
              </w:rPr>
            </w:pPr>
            <w:r>
              <w:rPr>
                <w:sz w:val="24"/>
                <w:szCs w:val="24"/>
              </w:rPr>
              <w:t>[insert expected timeline]</w:t>
            </w:r>
          </w:p>
        </w:tc>
        <w:tc>
          <w:tcPr>
            <w:tcW w:w="1710" w:type="dxa"/>
            <w:vAlign w:val="center"/>
          </w:tcPr>
          <w:p w14:paraId="3FEDB5B8" w14:textId="77777777" w:rsidR="009F7C3D" w:rsidRPr="00CE385E" w:rsidRDefault="009F7C3D" w:rsidP="009F7C3D">
            <w:pPr>
              <w:jc w:val="center"/>
              <w:rPr>
                <w:sz w:val="24"/>
                <w:szCs w:val="24"/>
              </w:rPr>
            </w:pPr>
            <w:r>
              <w:rPr>
                <w:sz w:val="24"/>
                <w:szCs w:val="24"/>
              </w:rPr>
              <w:t>[# participants]</w:t>
            </w:r>
          </w:p>
        </w:tc>
      </w:tr>
      <w:tr w:rsidR="009F7C3D" w:rsidRPr="00CE385E" w14:paraId="03F3CDD1" w14:textId="77777777" w:rsidTr="00E746D5">
        <w:trPr>
          <w:trHeight w:val="216"/>
        </w:trPr>
        <w:tc>
          <w:tcPr>
            <w:tcW w:w="6318" w:type="dxa"/>
          </w:tcPr>
          <w:p w14:paraId="313FA57C" w14:textId="77777777" w:rsidR="009F7C3D" w:rsidRPr="00CE385E" w:rsidRDefault="009F7C3D" w:rsidP="009F7C3D">
            <w:pPr>
              <w:rPr>
                <w:sz w:val="24"/>
                <w:szCs w:val="24"/>
              </w:rPr>
            </w:pPr>
            <w:r>
              <w:rPr>
                <w:sz w:val="24"/>
                <w:szCs w:val="24"/>
              </w:rPr>
              <w:t>[insert activity here]</w:t>
            </w:r>
          </w:p>
        </w:tc>
        <w:tc>
          <w:tcPr>
            <w:tcW w:w="1980" w:type="dxa"/>
          </w:tcPr>
          <w:p w14:paraId="71BC505F" w14:textId="77777777" w:rsidR="009F7C3D" w:rsidRPr="00CE385E" w:rsidRDefault="009F7C3D" w:rsidP="009F7C3D">
            <w:pPr>
              <w:jc w:val="center"/>
              <w:rPr>
                <w:sz w:val="24"/>
                <w:szCs w:val="24"/>
              </w:rPr>
            </w:pPr>
            <w:r>
              <w:rPr>
                <w:sz w:val="24"/>
                <w:szCs w:val="24"/>
              </w:rPr>
              <w:t>[insert expected timeline]</w:t>
            </w:r>
          </w:p>
        </w:tc>
        <w:tc>
          <w:tcPr>
            <w:tcW w:w="1710" w:type="dxa"/>
            <w:vAlign w:val="center"/>
          </w:tcPr>
          <w:p w14:paraId="606453E8" w14:textId="77777777" w:rsidR="009F7C3D" w:rsidRPr="00CE385E" w:rsidRDefault="009F7C3D" w:rsidP="009F7C3D">
            <w:pPr>
              <w:jc w:val="center"/>
              <w:rPr>
                <w:sz w:val="24"/>
                <w:szCs w:val="24"/>
              </w:rPr>
            </w:pPr>
            <w:r>
              <w:rPr>
                <w:sz w:val="24"/>
                <w:szCs w:val="24"/>
              </w:rPr>
              <w:t>[# participants]</w:t>
            </w:r>
          </w:p>
        </w:tc>
      </w:tr>
      <w:tr w:rsidR="009F7C3D" w:rsidRPr="00CE385E" w14:paraId="0AE94CD0" w14:textId="77777777" w:rsidTr="00E746D5">
        <w:tc>
          <w:tcPr>
            <w:tcW w:w="6318" w:type="dxa"/>
          </w:tcPr>
          <w:p w14:paraId="3B2B78EF" w14:textId="77777777" w:rsidR="009F7C3D" w:rsidRPr="00CE385E" w:rsidRDefault="009F7C3D" w:rsidP="009F7C3D">
            <w:pPr>
              <w:rPr>
                <w:sz w:val="24"/>
                <w:szCs w:val="24"/>
              </w:rPr>
            </w:pPr>
            <w:r>
              <w:rPr>
                <w:sz w:val="24"/>
                <w:szCs w:val="24"/>
              </w:rPr>
              <w:t>[insert activity here]</w:t>
            </w:r>
          </w:p>
        </w:tc>
        <w:tc>
          <w:tcPr>
            <w:tcW w:w="1980" w:type="dxa"/>
          </w:tcPr>
          <w:p w14:paraId="0DCB3089" w14:textId="77777777" w:rsidR="009F7C3D" w:rsidRPr="00CE385E" w:rsidRDefault="009F7C3D" w:rsidP="009F7C3D">
            <w:pPr>
              <w:jc w:val="center"/>
              <w:rPr>
                <w:sz w:val="24"/>
                <w:szCs w:val="24"/>
              </w:rPr>
            </w:pPr>
            <w:r>
              <w:rPr>
                <w:sz w:val="24"/>
                <w:szCs w:val="24"/>
              </w:rPr>
              <w:t>[insert expected timeline]</w:t>
            </w:r>
          </w:p>
        </w:tc>
        <w:tc>
          <w:tcPr>
            <w:tcW w:w="1710" w:type="dxa"/>
            <w:vAlign w:val="center"/>
          </w:tcPr>
          <w:p w14:paraId="4711A4BA" w14:textId="77777777" w:rsidR="009F7C3D" w:rsidRPr="00CE385E" w:rsidRDefault="009F7C3D" w:rsidP="009F7C3D">
            <w:pPr>
              <w:jc w:val="center"/>
              <w:rPr>
                <w:sz w:val="24"/>
                <w:szCs w:val="24"/>
              </w:rPr>
            </w:pPr>
            <w:r>
              <w:rPr>
                <w:sz w:val="24"/>
                <w:szCs w:val="24"/>
              </w:rPr>
              <w:t>[# participants]</w:t>
            </w:r>
          </w:p>
        </w:tc>
      </w:tr>
      <w:tr w:rsidR="009F7C3D" w:rsidRPr="00CE385E" w14:paraId="6B8B0578" w14:textId="77777777" w:rsidTr="00E746D5">
        <w:tc>
          <w:tcPr>
            <w:tcW w:w="6318" w:type="dxa"/>
          </w:tcPr>
          <w:p w14:paraId="333487DA" w14:textId="77777777" w:rsidR="009F7C3D" w:rsidRPr="00CE385E" w:rsidRDefault="009F7C3D" w:rsidP="009F7C3D">
            <w:pPr>
              <w:rPr>
                <w:sz w:val="24"/>
                <w:szCs w:val="24"/>
              </w:rPr>
            </w:pPr>
            <w:r>
              <w:rPr>
                <w:sz w:val="24"/>
                <w:szCs w:val="24"/>
              </w:rPr>
              <w:t>[insert activity here]</w:t>
            </w:r>
          </w:p>
        </w:tc>
        <w:tc>
          <w:tcPr>
            <w:tcW w:w="1980" w:type="dxa"/>
          </w:tcPr>
          <w:p w14:paraId="014C8A32" w14:textId="77777777" w:rsidR="009F7C3D" w:rsidRPr="00CE385E" w:rsidRDefault="009F7C3D" w:rsidP="009F7C3D">
            <w:pPr>
              <w:jc w:val="center"/>
              <w:rPr>
                <w:sz w:val="24"/>
                <w:szCs w:val="24"/>
              </w:rPr>
            </w:pPr>
            <w:r>
              <w:rPr>
                <w:sz w:val="24"/>
                <w:szCs w:val="24"/>
              </w:rPr>
              <w:t>[insert expected timeline]</w:t>
            </w:r>
          </w:p>
        </w:tc>
        <w:tc>
          <w:tcPr>
            <w:tcW w:w="1710" w:type="dxa"/>
            <w:vAlign w:val="center"/>
          </w:tcPr>
          <w:p w14:paraId="705E4507" w14:textId="77777777" w:rsidR="009F7C3D" w:rsidRPr="00CE385E" w:rsidRDefault="009F7C3D" w:rsidP="009F7C3D">
            <w:pPr>
              <w:jc w:val="center"/>
              <w:rPr>
                <w:sz w:val="24"/>
                <w:szCs w:val="24"/>
              </w:rPr>
            </w:pPr>
            <w:r>
              <w:rPr>
                <w:sz w:val="24"/>
                <w:szCs w:val="24"/>
              </w:rPr>
              <w:t>[# participants]</w:t>
            </w:r>
          </w:p>
        </w:tc>
      </w:tr>
      <w:tr w:rsidR="009F7C3D" w:rsidRPr="00CE385E" w14:paraId="6F29D665" w14:textId="77777777" w:rsidTr="00E746D5">
        <w:tc>
          <w:tcPr>
            <w:tcW w:w="6318" w:type="dxa"/>
          </w:tcPr>
          <w:p w14:paraId="4F5DAF93" w14:textId="77777777" w:rsidR="009F7C3D" w:rsidRPr="00CE385E" w:rsidRDefault="009F7C3D" w:rsidP="009F7C3D">
            <w:pPr>
              <w:rPr>
                <w:sz w:val="24"/>
                <w:szCs w:val="24"/>
              </w:rPr>
            </w:pPr>
            <w:r>
              <w:rPr>
                <w:sz w:val="24"/>
                <w:szCs w:val="24"/>
              </w:rPr>
              <w:t>[insert activity here]</w:t>
            </w:r>
          </w:p>
        </w:tc>
        <w:tc>
          <w:tcPr>
            <w:tcW w:w="1980" w:type="dxa"/>
          </w:tcPr>
          <w:p w14:paraId="5825724B" w14:textId="77777777" w:rsidR="009F7C3D" w:rsidRPr="00CE385E" w:rsidRDefault="009F7C3D" w:rsidP="009F7C3D">
            <w:pPr>
              <w:jc w:val="center"/>
              <w:rPr>
                <w:sz w:val="24"/>
                <w:szCs w:val="24"/>
              </w:rPr>
            </w:pPr>
            <w:r>
              <w:rPr>
                <w:sz w:val="24"/>
                <w:szCs w:val="24"/>
              </w:rPr>
              <w:t>[insert expected timeline]</w:t>
            </w:r>
          </w:p>
        </w:tc>
        <w:tc>
          <w:tcPr>
            <w:tcW w:w="1710" w:type="dxa"/>
            <w:vAlign w:val="center"/>
          </w:tcPr>
          <w:p w14:paraId="2F9E838F" w14:textId="77777777" w:rsidR="009F7C3D" w:rsidRPr="00CE385E" w:rsidRDefault="009F7C3D" w:rsidP="009F7C3D">
            <w:pPr>
              <w:jc w:val="center"/>
              <w:rPr>
                <w:sz w:val="24"/>
                <w:szCs w:val="24"/>
              </w:rPr>
            </w:pPr>
            <w:r>
              <w:rPr>
                <w:sz w:val="24"/>
                <w:szCs w:val="24"/>
              </w:rPr>
              <w:t>[# participants]</w:t>
            </w:r>
          </w:p>
        </w:tc>
      </w:tr>
      <w:tr w:rsidR="009F7C3D" w:rsidRPr="00CE385E" w14:paraId="5E951237" w14:textId="77777777" w:rsidTr="00E746D5">
        <w:trPr>
          <w:trHeight w:val="298"/>
        </w:trPr>
        <w:tc>
          <w:tcPr>
            <w:tcW w:w="6318" w:type="dxa"/>
          </w:tcPr>
          <w:p w14:paraId="3312CB8A" w14:textId="77777777" w:rsidR="009F7C3D" w:rsidRPr="00CE385E" w:rsidRDefault="009F7C3D" w:rsidP="009F7C3D">
            <w:pPr>
              <w:rPr>
                <w:sz w:val="24"/>
                <w:szCs w:val="24"/>
              </w:rPr>
            </w:pPr>
            <w:r>
              <w:rPr>
                <w:sz w:val="24"/>
                <w:szCs w:val="24"/>
              </w:rPr>
              <w:t>[insert activity here]</w:t>
            </w:r>
          </w:p>
        </w:tc>
        <w:tc>
          <w:tcPr>
            <w:tcW w:w="1980" w:type="dxa"/>
          </w:tcPr>
          <w:p w14:paraId="731747DE" w14:textId="77777777" w:rsidR="009F7C3D" w:rsidRPr="00CE385E" w:rsidRDefault="009F7C3D" w:rsidP="009F7C3D">
            <w:pPr>
              <w:jc w:val="center"/>
              <w:rPr>
                <w:sz w:val="24"/>
                <w:szCs w:val="24"/>
              </w:rPr>
            </w:pPr>
            <w:r>
              <w:rPr>
                <w:sz w:val="24"/>
                <w:szCs w:val="24"/>
              </w:rPr>
              <w:t>[insert expected timeline]</w:t>
            </w:r>
          </w:p>
        </w:tc>
        <w:tc>
          <w:tcPr>
            <w:tcW w:w="1710" w:type="dxa"/>
            <w:vAlign w:val="center"/>
          </w:tcPr>
          <w:p w14:paraId="5F2D0E93" w14:textId="77777777" w:rsidR="009F7C3D" w:rsidRPr="00CE385E" w:rsidRDefault="009F7C3D" w:rsidP="009F7C3D">
            <w:pPr>
              <w:jc w:val="center"/>
              <w:rPr>
                <w:sz w:val="24"/>
                <w:szCs w:val="24"/>
              </w:rPr>
            </w:pPr>
            <w:r>
              <w:rPr>
                <w:sz w:val="24"/>
                <w:szCs w:val="24"/>
              </w:rPr>
              <w:t>[# participants]</w:t>
            </w:r>
          </w:p>
        </w:tc>
      </w:tr>
      <w:tr w:rsidR="009F7C3D" w:rsidRPr="00CE385E" w14:paraId="705AF727" w14:textId="77777777" w:rsidTr="00E746D5">
        <w:tc>
          <w:tcPr>
            <w:tcW w:w="6318" w:type="dxa"/>
          </w:tcPr>
          <w:p w14:paraId="17E8A8A4" w14:textId="77777777" w:rsidR="009F7C3D" w:rsidRPr="00CE385E" w:rsidRDefault="009F7C3D" w:rsidP="009F7C3D">
            <w:pPr>
              <w:rPr>
                <w:sz w:val="24"/>
                <w:szCs w:val="24"/>
              </w:rPr>
            </w:pPr>
            <w:r>
              <w:rPr>
                <w:sz w:val="24"/>
                <w:szCs w:val="24"/>
              </w:rPr>
              <w:t>[insert activity here]</w:t>
            </w:r>
          </w:p>
        </w:tc>
        <w:tc>
          <w:tcPr>
            <w:tcW w:w="1980" w:type="dxa"/>
          </w:tcPr>
          <w:p w14:paraId="539A5B31" w14:textId="77777777" w:rsidR="009F7C3D" w:rsidRPr="00CE385E" w:rsidRDefault="009F7C3D" w:rsidP="009F7C3D">
            <w:pPr>
              <w:jc w:val="center"/>
              <w:rPr>
                <w:sz w:val="24"/>
                <w:szCs w:val="24"/>
              </w:rPr>
            </w:pPr>
            <w:r>
              <w:rPr>
                <w:sz w:val="24"/>
                <w:szCs w:val="24"/>
              </w:rPr>
              <w:t>[insert expected timeline]</w:t>
            </w:r>
          </w:p>
        </w:tc>
        <w:tc>
          <w:tcPr>
            <w:tcW w:w="1710" w:type="dxa"/>
            <w:vAlign w:val="center"/>
          </w:tcPr>
          <w:p w14:paraId="63A948CE" w14:textId="77777777" w:rsidR="009F7C3D" w:rsidRPr="00CE385E" w:rsidRDefault="009F7C3D" w:rsidP="009F7C3D">
            <w:pPr>
              <w:jc w:val="center"/>
              <w:rPr>
                <w:sz w:val="24"/>
                <w:szCs w:val="24"/>
              </w:rPr>
            </w:pPr>
            <w:r>
              <w:rPr>
                <w:sz w:val="24"/>
                <w:szCs w:val="24"/>
              </w:rPr>
              <w:t>[# participants]</w:t>
            </w:r>
          </w:p>
        </w:tc>
      </w:tr>
      <w:tr w:rsidR="009F7C3D" w:rsidRPr="00CE385E" w14:paraId="30176D4A" w14:textId="77777777" w:rsidTr="00E746D5">
        <w:trPr>
          <w:trHeight w:val="316"/>
        </w:trPr>
        <w:tc>
          <w:tcPr>
            <w:tcW w:w="6318" w:type="dxa"/>
          </w:tcPr>
          <w:p w14:paraId="6CC877B8" w14:textId="77777777" w:rsidR="009F7C3D" w:rsidRPr="00CE385E" w:rsidRDefault="009F7C3D" w:rsidP="009F7C3D">
            <w:pPr>
              <w:rPr>
                <w:sz w:val="24"/>
                <w:szCs w:val="24"/>
              </w:rPr>
            </w:pPr>
            <w:r>
              <w:rPr>
                <w:sz w:val="24"/>
                <w:szCs w:val="24"/>
              </w:rPr>
              <w:t>[insert activity here]</w:t>
            </w:r>
          </w:p>
        </w:tc>
        <w:tc>
          <w:tcPr>
            <w:tcW w:w="1980" w:type="dxa"/>
          </w:tcPr>
          <w:p w14:paraId="61A5C50E" w14:textId="77777777" w:rsidR="009F7C3D" w:rsidRPr="00CE385E" w:rsidRDefault="009F7C3D" w:rsidP="009F7C3D">
            <w:pPr>
              <w:jc w:val="center"/>
              <w:rPr>
                <w:sz w:val="24"/>
                <w:szCs w:val="24"/>
              </w:rPr>
            </w:pPr>
            <w:r>
              <w:rPr>
                <w:sz w:val="24"/>
                <w:szCs w:val="24"/>
              </w:rPr>
              <w:t>[insert expected timeline]</w:t>
            </w:r>
          </w:p>
        </w:tc>
        <w:tc>
          <w:tcPr>
            <w:tcW w:w="1710" w:type="dxa"/>
            <w:vAlign w:val="center"/>
          </w:tcPr>
          <w:p w14:paraId="2F8583A0" w14:textId="77777777" w:rsidR="009F7C3D" w:rsidRPr="00CE385E" w:rsidRDefault="009F7C3D" w:rsidP="009F7C3D">
            <w:pPr>
              <w:jc w:val="center"/>
              <w:rPr>
                <w:sz w:val="24"/>
                <w:szCs w:val="24"/>
              </w:rPr>
            </w:pPr>
            <w:r>
              <w:rPr>
                <w:sz w:val="24"/>
                <w:szCs w:val="24"/>
              </w:rPr>
              <w:t>[# participants]</w:t>
            </w:r>
          </w:p>
        </w:tc>
      </w:tr>
      <w:tr w:rsidR="009F7C3D" w:rsidRPr="00CE385E" w14:paraId="1F5617CB" w14:textId="77777777" w:rsidTr="00E746D5">
        <w:tc>
          <w:tcPr>
            <w:tcW w:w="6318" w:type="dxa"/>
          </w:tcPr>
          <w:p w14:paraId="0DC87366" w14:textId="77777777" w:rsidR="009F7C3D" w:rsidRPr="00CE385E" w:rsidRDefault="009F7C3D" w:rsidP="009F7C3D">
            <w:pPr>
              <w:rPr>
                <w:sz w:val="24"/>
                <w:szCs w:val="24"/>
              </w:rPr>
            </w:pPr>
            <w:r>
              <w:rPr>
                <w:sz w:val="24"/>
                <w:szCs w:val="24"/>
              </w:rPr>
              <w:t>[insert activity here]</w:t>
            </w:r>
          </w:p>
        </w:tc>
        <w:tc>
          <w:tcPr>
            <w:tcW w:w="1980" w:type="dxa"/>
          </w:tcPr>
          <w:p w14:paraId="5DFFB66B" w14:textId="77777777" w:rsidR="009F7C3D" w:rsidRPr="00CE385E" w:rsidRDefault="009F7C3D" w:rsidP="009F7C3D">
            <w:pPr>
              <w:jc w:val="center"/>
              <w:rPr>
                <w:sz w:val="24"/>
                <w:szCs w:val="24"/>
              </w:rPr>
            </w:pPr>
            <w:r>
              <w:rPr>
                <w:sz w:val="24"/>
                <w:szCs w:val="24"/>
              </w:rPr>
              <w:t>[insert expected timeline]</w:t>
            </w:r>
          </w:p>
        </w:tc>
        <w:tc>
          <w:tcPr>
            <w:tcW w:w="1710" w:type="dxa"/>
            <w:vAlign w:val="center"/>
          </w:tcPr>
          <w:p w14:paraId="360600B6" w14:textId="77777777" w:rsidR="009F7C3D" w:rsidRPr="00CE385E" w:rsidRDefault="009F7C3D" w:rsidP="009F7C3D">
            <w:pPr>
              <w:jc w:val="center"/>
              <w:rPr>
                <w:sz w:val="24"/>
                <w:szCs w:val="24"/>
              </w:rPr>
            </w:pPr>
            <w:r>
              <w:rPr>
                <w:sz w:val="24"/>
                <w:szCs w:val="24"/>
              </w:rPr>
              <w:t>[# participants]</w:t>
            </w:r>
          </w:p>
        </w:tc>
      </w:tr>
      <w:tr w:rsidR="009F7C3D" w:rsidRPr="00CE385E" w14:paraId="7B24457E" w14:textId="77777777" w:rsidTr="00E746D5">
        <w:tc>
          <w:tcPr>
            <w:tcW w:w="6318" w:type="dxa"/>
          </w:tcPr>
          <w:p w14:paraId="44DB79C6" w14:textId="77777777" w:rsidR="009F7C3D" w:rsidRPr="00CE385E" w:rsidRDefault="009F7C3D" w:rsidP="009F7C3D">
            <w:pPr>
              <w:rPr>
                <w:sz w:val="24"/>
                <w:szCs w:val="24"/>
              </w:rPr>
            </w:pPr>
            <w:r>
              <w:rPr>
                <w:sz w:val="24"/>
                <w:szCs w:val="24"/>
              </w:rPr>
              <w:t>[insert activity here]</w:t>
            </w:r>
          </w:p>
        </w:tc>
        <w:tc>
          <w:tcPr>
            <w:tcW w:w="1980" w:type="dxa"/>
          </w:tcPr>
          <w:p w14:paraId="32DB6F28" w14:textId="77777777" w:rsidR="009F7C3D" w:rsidRPr="00CE385E" w:rsidRDefault="009F7C3D" w:rsidP="009F7C3D">
            <w:pPr>
              <w:jc w:val="center"/>
              <w:rPr>
                <w:sz w:val="24"/>
                <w:szCs w:val="24"/>
              </w:rPr>
            </w:pPr>
            <w:r>
              <w:rPr>
                <w:sz w:val="24"/>
                <w:szCs w:val="24"/>
              </w:rPr>
              <w:t>[insert expected timeline]</w:t>
            </w:r>
          </w:p>
        </w:tc>
        <w:tc>
          <w:tcPr>
            <w:tcW w:w="1710" w:type="dxa"/>
            <w:vAlign w:val="center"/>
          </w:tcPr>
          <w:p w14:paraId="27441D49" w14:textId="77777777" w:rsidR="009F7C3D" w:rsidRPr="00CE385E" w:rsidRDefault="009F7C3D" w:rsidP="009F7C3D">
            <w:pPr>
              <w:jc w:val="center"/>
              <w:rPr>
                <w:sz w:val="24"/>
                <w:szCs w:val="24"/>
              </w:rPr>
            </w:pPr>
            <w:r>
              <w:rPr>
                <w:sz w:val="24"/>
                <w:szCs w:val="24"/>
              </w:rPr>
              <w:t>[# participants]</w:t>
            </w:r>
          </w:p>
        </w:tc>
      </w:tr>
      <w:tr w:rsidR="009F7C3D" w:rsidRPr="00CE385E" w14:paraId="24112770" w14:textId="77777777" w:rsidTr="00E746D5">
        <w:tc>
          <w:tcPr>
            <w:tcW w:w="6318" w:type="dxa"/>
          </w:tcPr>
          <w:p w14:paraId="398AFA05" w14:textId="77777777" w:rsidR="009F7C3D" w:rsidRPr="00CE385E" w:rsidRDefault="009F7C3D" w:rsidP="009F7C3D">
            <w:pPr>
              <w:tabs>
                <w:tab w:val="center" w:pos="4320"/>
                <w:tab w:val="right" w:pos="8640"/>
              </w:tabs>
              <w:rPr>
                <w:sz w:val="24"/>
                <w:szCs w:val="24"/>
              </w:rPr>
            </w:pPr>
            <w:r>
              <w:rPr>
                <w:sz w:val="24"/>
                <w:szCs w:val="24"/>
              </w:rPr>
              <w:t>[insert activity here]</w:t>
            </w:r>
          </w:p>
        </w:tc>
        <w:tc>
          <w:tcPr>
            <w:tcW w:w="1980" w:type="dxa"/>
          </w:tcPr>
          <w:p w14:paraId="23A6666A" w14:textId="77777777" w:rsidR="009F7C3D" w:rsidRPr="00CE385E" w:rsidRDefault="009F7C3D" w:rsidP="009F7C3D">
            <w:pPr>
              <w:jc w:val="center"/>
              <w:rPr>
                <w:sz w:val="24"/>
                <w:szCs w:val="24"/>
              </w:rPr>
            </w:pPr>
            <w:r>
              <w:rPr>
                <w:sz w:val="24"/>
                <w:szCs w:val="24"/>
              </w:rPr>
              <w:t>[insert expected timeline]</w:t>
            </w:r>
          </w:p>
        </w:tc>
        <w:tc>
          <w:tcPr>
            <w:tcW w:w="1710" w:type="dxa"/>
            <w:vAlign w:val="center"/>
          </w:tcPr>
          <w:p w14:paraId="41B3A6C2" w14:textId="77777777" w:rsidR="009F7C3D" w:rsidRPr="00CE385E" w:rsidRDefault="009F7C3D" w:rsidP="009F7C3D">
            <w:pPr>
              <w:jc w:val="center"/>
              <w:rPr>
                <w:sz w:val="24"/>
                <w:szCs w:val="24"/>
              </w:rPr>
            </w:pPr>
            <w:r>
              <w:rPr>
                <w:sz w:val="24"/>
                <w:szCs w:val="24"/>
              </w:rPr>
              <w:t>[# participants]</w:t>
            </w:r>
          </w:p>
        </w:tc>
      </w:tr>
    </w:tbl>
    <w:p w14:paraId="4122A7B0" w14:textId="77777777" w:rsidR="00FA106F" w:rsidRPr="00CE385E" w:rsidRDefault="00FA106F" w:rsidP="00FA106F">
      <w:pPr>
        <w:spacing w:after="0" w:line="240" w:lineRule="auto"/>
        <w:rPr>
          <w:rFonts w:cs="Times New Roman"/>
          <w:b/>
          <w:sz w:val="24"/>
          <w:szCs w:val="24"/>
        </w:rPr>
      </w:pPr>
    </w:p>
    <w:p w14:paraId="6987E706" w14:textId="77777777" w:rsidR="00FA106F" w:rsidRPr="00CE385E" w:rsidRDefault="00FA106F" w:rsidP="00FA106F">
      <w:pPr>
        <w:spacing w:after="0" w:line="240" w:lineRule="auto"/>
        <w:rPr>
          <w:rFonts w:cs="Times New Roman"/>
          <w:b/>
          <w:sz w:val="24"/>
          <w:szCs w:val="24"/>
        </w:rPr>
      </w:pPr>
    </w:p>
    <w:p w14:paraId="1DB6B416" w14:textId="77777777" w:rsidR="00FA106F" w:rsidRDefault="00FA106F" w:rsidP="00FA106F">
      <w:pPr>
        <w:spacing w:after="0" w:line="240" w:lineRule="auto"/>
        <w:rPr>
          <w:rFonts w:cs="Times New Roman"/>
          <w:b/>
          <w:sz w:val="24"/>
          <w:szCs w:val="24"/>
        </w:rPr>
      </w:pPr>
    </w:p>
    <w:p w14:paraId="052780D8" w14:textId="77777777" w:rsidR="000A34DD" w:rsidRDefault="000A34DD" w:rsidP="00FA106F">
      <w:pPr>
        <w:spacing w:after="0" w:line="240" w:lineRule="auto"/>
        <w:rPr>
          <w:rFonts w:cs="Times New Roman"/>
          <w:b/>
          <w:sz w:val="24"/>
          <w:szCs w:val="24"/>
        </w:rPr>
      </w:pPr>
    </w:p>
    <w:p w14:paraId="57869192" w14:textId="77777777" w:rsidR="000A34DD" w:rsidRDefault="000A34DD" w:rsidP="00FA106F">
      <w:pPr>
        <w:spacing w:after="0" w:line="240" w:lineRule="auto"/>
        <w:rPr>
          <w:rFonts w:cs="Times New Roman"/>
          <w:b/>
          <w:sz w:val="24"/>
          <w:szCs w:val="24"/>
        </w:rPr>
      </w:pPr>
    </w:p>
    <w:tbl>
      <w:tblPr>
        <w:tblStyle w:val="TableGrid"/>
        <w:tblpPr w:leftFromText="180" w:rightFromText="180" w:vertAnchor="text" w:horzAnchor="margin" w:tblpY="-34"/>
        <w:tblOverlap w:val="never"/>
        <w:tblW w:w="9828" w:type="dxa"/>
        <w:tblLayout w:type="fixed"/>
        <w:tblLook w:val="04A0" w:firstRow="1" w:lastRow="0" w:firstColumn="1" w:lastColumn="0" w:noHBand="0" w:noVBand="1"/>
      </w:tblPr>
      <w:tblGrid>
        <w:gridCol w:w="8208"/>
        <w:gridCol w:w="1620"/>
      </w:tblGrid>
      <w:tr w:rsidR="00D251B2" w:rsidRPr="00D251B2" w:rsidDel="007A393F" w14:paraId="5E6ABC6D" w14:textId="77777777" w:rsidTr="000A34DD">
        <w:trPr>
          <w:trHeight w:val="288"/>
        </w:trPr>
        <w:tc>
          <w:tcPr>
            <w:tcW w:w="9828" w:type="dxa"/>
            <w:gridSpan w:val="2"/>
          </w:tcPr>
          <w:p w14:paraId="608B633B" w14:textId="77777777" w:rsidR="00D251B2" w:rsidRPr="00D251B2" w:rsidDel="007A393F" w:rsidRDefault="00D251B2" w:rsidP="000A34DD">
            <w:pPr>
              <w:rPr>
                <w:rFonts w:cs="Times New Roman"/>
                <w:b/>
                <w:sz w:val="24"/>
                <w:szCs w:val="24"/>
              </w:rPr>
            </w:pPr>
            <w:r w:rsidRPr="00D251B2">
              <w:rPr>
                <w:rFonts w:cs="Times New Roman"/>
                <w:b/>
                <w:sz w:val="24"/>
                <w:szCs w:val="24"/>
              </w:rPr>
              <w:t xml:space="preserve">SECTION </w:t>
            </w:r>
            <w:r w:rsidR="009F7C3D">
              <w:rPr>
                <w:rFonts w:cs="Times New Roman"/>
                <w:b/>
                <w:sz w:val="24"/>
                <w:szCs w:val="24"/>
              </w:rPr>
              <w:t>7</w:t>
            </w:r>
            <w:r w:rsidRPr="00D251B2">
              <w:rPr>
                <w:rFonts w:cs="Times New Roman"/>
                <w:b/>
                <w:sz w:val="24"/>
                <w:szCs w:val="24"/>
              </w:rPr>
              <w:t xml:space="preserve">: </w:t>
            </w:r>
            <w:r w:rsidR="009F7C3D">
              <w:t xml:space="preserve"> </w:t>
            </w:r>
            <w:r w:rsidR="009F7C3D" w:rsidRPr="009F7C3D">
              <w:rPr>
                <w:rFonts w:cs="Times New Roman"/>
                <w:b/>
                <w:sz w:val="24"/>
                <w:szCs w:val="24"/>
              </w:rPr>
              <w:t>Progress and Success Monitoring Chart</w:t>
            </w:r>
          </w:p>
        </w:tc>
      </w:tr>
      <w:tr w:rsidR="00D251B2" w:rsidRPr="00D251B2" w14:paraId="729B7B82" w14:textId="77777777" w:rsidTr="000A34DD">
        <w:tc>
          <w:tcPr>
            <w:tcW w:w="9828" w:type="dxa"/>
            <w:gridSpan w:val="2"/>
            <w:vAlign w:val="center"/>
          </w:tcPr>
          <w:p w14:paraId="3FCB9450" w14:textId="0BF63015" w:rsidR="009F7C3D" w:rsidRPr="00FD49EF" w:rsidRDefault="009F7C3D" w:rsidP="000A34DD">
            <w:pPr>
              <w:spacing w:after="200"/>
              <w:rPr>
                <w:rFonts w:ascii="Calibri" w:eastAsia="Times New Roman" w:hAnsi="Calibri" w:cs="Times New Roman"/>
                <w:sz w:val="24"/>
                <w:szCs w:val="24"/>
              </w:rPr>
            </w:pPr>
            <w:r w:rsidRPr="00FD49EF">
              <w:rPr>
                <w:rFonts w:ascii="Calibri" w:eastAsia="Times New Roman" w:hAnsi="Calibri" w:cs="Times New Roman"/>
                <w:b/>
                <w:sz w:val="24"/>
                <w:szCs w:val="24"/>
              </w:rPr>
              <w:t xml:space="preserve">Instructions: </w:t>
            </w:r>
            <w:r w:rsidRPr="00FD49EF">
              <w:rPr>
                <w:rFonts w:ascii="Calibri" w:eastAsia="Times New Roman" w:hAnsi="Calibri" w:cs="Times New Roman"/>
                <w:sz w:val="24"/>
                <w:szCs w:val="24"/>
              </w:rPr>
              <w:t>Choose the methods you will use to monitor the progress and success of your FY</w:t>
            </w:r>
            <w:r w:rsidR="004A0C73">
              <w:rPr>
                <w:rFonts w:ascii="Calibri" w:eastAsia="Times New Roman" w:hAnsi="Calibri" w:cs="Times New Roman"/>
                <w:sz w:val="24"/>
                <w:szCs w:val="24"/>
              </w:rPr>
              <w:t>20XX</w:t>
            </w:r>
            <w:r w:rsidRPr="00FD49EF">
              <w:rPr>
                <w:rFonts w:ascii="Calibri" w:eastAsia="Times New Roman" w:hAnsi="Calibri" w:cs="Times New Roman"/>
                <w:sz w:val="24"/>
                <w:szCs w:val="24"/>
              </w:rPr>
              <w:t xml:space="preserve"> nutrition education project.  You are required to select </w:t>
            </w:r>
            <w:r w:rsidRPr="00FD49EF">
              <w:rPr>
                <w:rFonts w:ascii="Calibri" w:eastAsia="Times New Roman" w:hAnsi="Calibri" w:cs="Times New Roman"/>
                <w:b/>
                <w:sz w:val="24"/>
                <w:szCs w:val="24"/>
              </w:rPr>
              <w:t>at least 2</w:t>
            </w:r>
            <w:r w:rsidRPr="00FD49EF">
              <w:rPr>
                <w:rFonts w:ascii="Calibri" w:eastAsia="Times New Roman" w:hAnsi="Calibri" w:cs="Times New Roman"/>
                <w:sz w:val="24"/>
                <w:szCs w:val="24"/>
              </w:rPr>
              <w:t xml:space="preserve"> methods.  The methods listed in the table below are intended as examples of approaches you might use to monitor your project’s progress and success.  You can add any additional methods you propose below.</w:t>
            </w:r>
          </w:p>
          <w:p w14:paraId="00059E6D" w14:textId="77777777" w:rsidR="00D251B2" w:rsidRPr="00D251B2" w:rsidRDefault="009F7C3D" w:rsidP="000A34DD">
            <w:pPr>
              <w:rPr>
                <w:rFonts w:cs="Times New Roman"/>
                <w:b/>
                <w:sz w:val="24"/>
                <w:szCs w:val="24"/>
              </w:rPr>
            </w:pPr>
            <w:r w:rsidRPr="00FD49EF">
              <w:rPr>
                <w:rFonts w:ascii="Calibri" w:eastAsia="Times New Roman" w:hAnsi="Calibri" w:cs="Times New Roman"/>
                <w:sz w:val="24"/>
                <w:szCs w:val="24"/>
              </w:rPr>
              <w:t xml:space="preserve">Examples include: recording the number of participants who attend a nutrition education class, documenting the number of participants who receive nutrition education handouts, or comparing the knowledge gained by participants after they have taken a class to what they knew before.  </w:t>
            </w:r>
          </w:p>
        </w:tc>
      </w:tr>
      <w:tr w:rsidR="009F7C3D" w:rsidRPr="00D251B2" w14:paraId="1838E894" w14:textId="77777777" w:rsidTr="000A34DD">
        <w:trPr>
          <w:trHeight w:val="541"/>
        </w:trPr>
        <w:tc>
          <w:tcPr>
            <w:tcW w:w="8208" w:type="dxa"/>
            <w:vAlign w:val="bottom"/>
          </w:tcPr>
          <w:p w14:paraId="51DE281B" w14:textId="77777777" w:rsidR="009F7C3D" w:rsidRPr="00FD49EF" w:rsidRDefault="009F7C3D" w:rsidP="000A34DD">
            <w:pPr>
              <w:rPr>
                <w:rFonts w:ascii="Calibri" w:eastAsia="Times New Roman" w:hAnsi="Calibri" w:cs="Times New Roman"/>
                <w:b/>
                <w:sz w:val="24"/>
                <w:szCs w:val="24"/>
              </w:rPr>
            </w:pPr>
            <w:r>
              <w:rPr>
                <w:rFonts w:ascii="Calibri" w:eastAsia="Times New Roman" w:hAnsi="Calibri" w:cs="Times New Roman"/>
                <w:b/>
                <w:sz w:val="24"/>
                <w:szCs w:val="24"/>
              </w:rPr>
              <w:t>Method</w:t>
            </w:r>
          </w:p>
        </w:tc>
        <w:tc>
          <w:tcPr>
            <w:tcW w:w="1620" w:type="dxa"/>
            <w:vAlign w:val="bottom"/>
          </w:tcPr>
          <w:p w14:paraId="52B58194" w14:textId="77777777" w:rsidR="009F7C3D" w:rsidRPr="00D251B2" w:rsidRDefault="009F7C3D" w:rsidP="000A34DD">
            <w:pPr>
              <w:rPr>
                <w:rFonts w:cs="Times New Roman"/>
                <w:b/>
                <w:sz w:val="24"/>
                <w:szCs w:val="24"/>
              </w:rPr>
            </w:pPr>
            <w:r>
              <w:rPr>
                <w:rFonts w:cs="Times New Roman"/>
                <w:b/>
                <w:sz w:val="24"/>
                <w:szCs w:val="24"/>
              </w:rPr>
              <w:t>Place an “X” by the methods you will use.</w:t>
            </w:r>
          </w:p>
        </w:tc>
      </w:tr>
      <w:tr w:rsidR="009F7C3D" w:rsidRPr="00D251B2" w14:paraId="20706560" w14:textId="77777777" w:rsidTr="000A34DD">
        <w:trPr>
          <w:trHeight w:val="586"/>
        </w:trPr>
        <w:tc>
          <w:tcPr>
            <w:tcW w:w="8208" w:type="dxa"/>
            <w:vAlign w:val="center"/>
          </w:tcPr>
          <w:p w14:paraId="5A3F3920" w14:textId="77777777" w:rsidR="009F7C3D" w:rsidRPr="00FD49EF" w:rsidRDefault="000A34DD" w:rsidP="000A34DD">
            <w:pPr>
              <w:rPr>
                <w:rFonts w:ascii="Calibri" w:eastAsia="Times New Roman" w:hAnsi="Calibri" w:cs="Times New Roman"/>
                <w:sz w:val="24"/>
                <w:szCs w:val="24"/>
              </w:rPr>
            </w:pPr>
            <w:r>
              <w:rPr>
                <w:rFonts w:ascii="Calibri" w:eastAsia="Times New Roman" w:hAnsi="Calibri" w:cs="Times New Roman"/>
                <w:sz w:val="24"/>
                <w:szCs w:val="24"/>
              </w:rPr>
              <w:t>Participant s</w:t>
            </w:r>
            <w:r w:rsidR="009F7C3D" w:rsidRPr="00FD49EF">
              <w:rPr>
                <w:rFonts w:ascii="Calibri" w:eastAsia="Times New Roman" w:hAnsi="Calibri" w:cs="Times New Roman"/>
                <w:sz w:val="24"/>
                <w:szCs w:val="24"/>
              </w:rPr>
              <w:t>urveys</w:t>
            </w:r>
          </w:p>
        </w:tc>
        <w:tc>
          <w:tcPr>
            <w:tcW w:w="1620" w:type="dxa"/>
          </w:tcPr>
          <w:p w14:paraId="467F65C7" w14:textId="77777777" w:rsidR="009F7C3D" w:rsidRPr="00D251B2" w:rsidRDefault="009F7C3D" w:rsidP="000A34DD">
            <w:pPr>
              <w:rPr>
                <w:rFonts w:cs="Times New Roman"/>
                <w:b/>
                <w:sz w:val="24"/>
                <w:szCs w:val="24"/>
              </w:rPr>
            </w:pPr>
          </w:p>
        </w:tc>
      </w:tr>
      <w:tr w:rsidR="009F7C3D" w:rsidRPr="00D251B2" w14:paraId="06F21393" w14:textId="77777777" w:rsidTr="000A34DD">
        <w:trPr>
          <w:trHeight w:val="586"/>
        </w:trPr>
        <w:tc>
          <w:tcPr>
            <w:tcW w:w="8208" w:type="dxa"/>
            <w:vAlign w:val="center"/>
          </w:tcPr>
          <w:p w14:paraId="12EDE4CD" w14:textId="77777777" w:rsidR="009F7C3D" w:rsidRPr="00FD49EF" w:rsidRDefault="009F7C3D" w:rsidP="000A34DD">
            <w:pPr>
              <w:rPr>
                <w:rFonts w:ascii="Calibri" w:eastAsia="Times New Roman" w:hAnsi="Calibri" w:cs="Times New Roman"/>
                <w:sz w:val="24"/>
                <w:szCs w:val="24"/>
              </w:rPr>
            </w:pPr>
            <w:r w:rsidRPr="00FD49EF">
              <w:rPr>
                <w:rFonts w:ascii="Calibri" w:eastAsia="Times New Roman" w:hAnsi="Calibri" w:cs="Times New Roman"/>
                <w:sz w:val="24"/>
                <w:szCs w:val="24"/>
              </w:rPr>
              <w:t>Results of tests administered before and after educational sessions, topic of tests, number of persons who will take the test</w:t>
            </w:r>
          </w:p>
        </w:tc>
        <w:tc>
          <w:tcPr>
            <w:tcW w:w="1620" w:type="dxa"/>
          </w:tcPr>
          <w:p w14:paraId="4B6F468B" w14:textId="77777777" w:rsidR="009F7C3D" w:rsidRPr="00D251B2" w:rsidRDefault="009F7C3D" w:rsidP="000A34DD">
            <w:pPr>
              <w:rPr>
                <w:rFonts w:cs="Times New Roman"/>
                <w:b/>
                <w:sz w:val="24"/>
                <w:szCs w:val="24"/>
              </w:rPr>
            </w:pPr>
          </w:p>
        </w:tc>
      </w:tr>
      <w:tr w:rsidR="009F7C3D" w:rsidRPr="00D251B2" w14:paraId="000C518F" w14:textId="77777777" w:rsidTr="000A34DD">
        <w:trPr>
          <w:trHeight w:val="586"/>
        </w:trPr>
        <w:tc>
          <w:tcPr>
            <w:tcW w:w="8208" w:type="dxa"/>
            <w:vAlign w:val="center"/>
          </w:tcPr>
          <w:p w14:paraId="0FE5900C" w14:textId="77777777" w:rsidR="009F7C3D" w:rsidRPr="00FD49EF" w:rsidRDefault="009F7C3D" w:rsidP="000A34DD">
            <w:pPr>
              <w:rPr>
                <w:rFonts w:ascii="Calibri" w:eastAsia="Times New Roman" w:hAnsi="Calibri" w:cs="Times New Roman"/>
                <w:sz w:val="24"/>
                <w:szCs w:val="24"/>
              </w:rPr>
            </w:pPr>
            <w:r w:rsidRPr="00FD49EF">
              <w:rPr>
                <w:rFonts w:ascii="Calibri" w:eastAsia="Times New Roman" w:hAnsi="Calibri" w:cs="Times New Roman"/>
                <w:sz w:val="24"/>
                <w:szCs w:val="24"/>
              </w:rPr>
              <w:t>Nutrition education session sign-in sheets</w:t>
            </w:r>
          </w:p>
        </w:tc>
        <w:tc>
          <w:tcPr>
            <w:tcW w:w="1620" w:type="dxa"/>
          </w:tcPr>
          <w:p w14:paraId="74D3E530" w14:textId="77777777" w:rsidR="009F7C3D" w:rsidRPr="00D251B2" w:rsidRDefault="009F7C3D" w:rsidP="000A34DD">
            <w:pPr>
              <w:rPr>
                <w:rFonts w:cs="Times New Roman"/>
                <w:b/>
                <w:sz w:val="24"/>
                <w:szCs w:val="24"/>
              </w:rPr>
            </w:pPr>
          </w:p>
        </w:tc>
      </w:tr>
      <w:tr w:rsidR="009F7C3D" w:rsidRPr="00D251B2" w14:paraId="7EF6523F" w14:textId="77777777" w:rsidTr="000A34DD">
        <w:trPr>
          <w:trHeight w:val="586"/>
        </w:trPr>
        <w:tc>
          <w:tcPr>
            <w:tcW w:w="8208" w:type="dxa"/>
            <w:vAlign w:val="center"/>
          </w:tcPr>
          <w:p w14:paraId="73A19CCF" w14:textId="77777777" w:rsidR="009F7C3D" w:rsidRPr="00FD49EF" w:rsidRDefault="009F7C3D" w:rsidP="000A34DD">
            <w:pPr>
              <w:rPr>
                <w:rFonts w:ascii="Calibri" w:eastAsia="Times New Roman" w:hAnsi="Calibri" w:cs="Times New Roman"/>
                <w:sz w:val="24"/>
                <w:szCs w:val="24"/>
              </w:rPr>
            </w:pPr>
            <w:r w:rsidRPr="00FD49EF">
              <w:rPr>
                <w:rFonts w:ascii="Calibri" w:eastAsia="Times New Roman" w:hAnsi="Calibri" w:cs="Times New Roman"/>
                <w:sz w:val="24"/>
                <w:szCs w:val="24"/>
              </w:rPr>
              <w:t>Food demonstration sign-in sheets</w:t>
            </w:r>
          </w:p>
        </w:tc>
        <w:tc>
          <w:tcPr>
            <w:tcW w:w="1620" w:type="dxa"/>
          </w:tcPr>
          <w:p w14:paraId="1A09A471" w14:textId="77777777" w:rsidR="009F7C3D" w:rsidRPr="00D251B2" w:rsidRDefault="009F7C3D" w:rsidP="000A34DD">
            <w:pPr>
              <w:rPr>
                <w:rFonts w:cs="Times New Roman"/>
                <w:b/>
                <w:sz w:val="24"/>
                <w:szCs w:val="24"/>
              </w:rPr>
            </w:pPr>
          </w:p>
        </w:tc>
      </w:tr>
      <w:tr w:rsidR="009F7C3D" w:rsidRPr="00D251B2" w14:paraId="3526AF43" w14:textId="77777777" w:rsidTr="000A34DD">
        <w:trPr>
          <w:trHeight w:val="586"/>
        </w:trPr>
        <w:tc>
          <w:tcPr>
            <w:tcW w:w="8208" w:type="dxa"/>
            <w:vAlign w:val="center"/>
          </w:tcPr>
          <w:p w14:paraId="4ABE3ADD" w14:textId="77777777" w:rsidR="009F7C3D" w:rsidRPr="00FD49EF" w:rsidRDefault="009F7C3D" w:rsidP="000A34DD">
            <w:pPr>
              <w:rPr>
                <w:rFonts w:ascii="Calibri" w:eastAsia="Times New Roman" w:hAnsi="Calibri" w:cs="Times New Roman"/>
                <w:sz w:val="24"/>
                <w:szCs w:val="24"/>
              </w:rPr>
            </w:pPr>
            <w:r w:rsidRPr="00FD49EF">
              <w:rPr>
                <w:rFonts w:ascii="Calibri" w:eastAsia="Times New Roman" w:hAnsi="Calibri" w:cs="Times New Roman"/>
                <w:sz w:val="24"/>
                <w:szCs w:val="24"/>
              </w:rPr>
              <w:t>Number of participants referred to other agencies for nutrition education</w:t>
            </w:r>
          </w:p>
        </w:tc>
        <w:tc>
          <w:tcPr>
            <w:tcW w:w="1620" w:type="dxa"/>
          </w:tcPr>
          <w:p w14:paraId="7EE51369" w14:textId="77777777" w:rsidR="009F7C3D" w:rsidRPr="00D251B2" w:rsidRDefault="009F7C3D" w:rsidP="000A34DD">
            <w:pPr>
              <w:rPr>
                <w:rFonts w:cs="Times New Roman"/>
                <w:b/>
                <w:sz w:val="24"/>
                <w:szCs w:val="24"/>
              </w:rPr>
            </w:pPr>
          </w:p>
        </w:tc>
      </w:tr>
      <w:tr w:rsidR="009F7C3D" w:rsidRPr="00D251B2" w14:paraId="46D9985C" w14:textId="77777777" w:rsidTr="000A34DD">
        <w:trPr>
          <w:trHeight w:val="586"/>
        </w:trPr>
        <w:tc>
          <w:tcPr>
            <w:tcW w:w="8208" w:type="dxa"/>
            <w:vAlign w:val="center"/>
          </w:tcPr>
          <w:p w14:paraId="281E6A98" w14:textId="77777777" w:rsidR="009F7C3D" w:rsidRPr="00FD49EF" w:rsidRDefault="009F7C3D" w:rsidP="000A34DD">
            <w:pPr>
              <w:rPr>
                <w:rFonts w:ascii="Calibri" w:eastAsia="Times New Roman" w:hAnsi="Calibri" w:cs="Times New Roman"/>
                <w:sz w:val="24"/>
                <w:szCs w:val="24"/>
              </w:rPr>
            </w:pPr>
            <w:r w:rsidRPr="00FD49EF">
              <w:rPr>
                <w:rFonts w:ascii="Calibri" w:eastAsia="Times New Roman" w:hAnsi="Calibri" w:cs="Times New Roman"/>
                <w:sz w:val="24"/>
                <w:szCs w:val="24"/>
              </w:rPr>
              <w:t xml:space="preserve">Observations of activities (Include the # of activities and participants observed) </w:t>
            </w:r>
          </w:p>
        </w:tc>
        <w:tc>
          <w:tcPr>
            <w:tcW w:w="1620" w:type="dxa"/>
          </w:tcPr>
          <w:p w14:paraId="31EC071C" w14:textId="77777777" w:rsidR="009F7C3D" w:rsidRPr="00D251B2" w:rsidRDefault="009F7C3D" w:rsidP="000A34DD">
            <w:pPr>
              <w:rPr>
                <w:rFonts w:cs="Times New Roman"/>
                <w:b/>
                <w:sz w:val="24"/>
                <w:szCs w:val="24"/>
              </w:rPr>
            </w:pPr>
          </w:p>
        </w:tc>
      </w:tr>
      <w:tr w:rsidR="009F7C3D" w:rsidRPr="00D251B2" w14:paraId="0D3E2A50" w14:textId="77777777" w:rsidTr="000A34DD">
        <w:trPr>
          <w:trHeight w:val="586"/>
        </w:trPr>
        <w:tc>
          <w:tcPr>
            <w:tcW w:w="8208" w:type="dxa"/>
            <w:vAlign w:val="center"/>
          </w:tcPr>
          <w:p w14:paraId="24B6DD70" w14:textId="77777777" w:rsidR="009F7C3D" w:rsidRPr="00FD49EF" w:rsidRDefault="009F7C3D" w:rsidP="000A34DD">
            <w:pPr>
              <w:rPr>
                <w:rFonts w:ascii="Calibri" w:eastAsia="Times New Roman" w:hAnsi="Calibri" w:cs="Times New Roman"/>
                <w:sz w:val="24"/>
                <w:szCs w:val="24"/>
              </w:rPr>
            </w:pPr>
            <w:r w:rsidRPr="00FD49EF">
              <w:rPr>
                <w:rFonts w:ascii="Calibri" w:eastAsia="Times New Roman" w:hAnsi="Calibri" w:cs="Times New Roman"/>
                <w:sz w:val="24"/>
                <w:szCs w:val="24"/>
              </w:rPr>
              <w:t xml:space="preserve">Photos or videos </w:t>
            </w:r>
          </w:p>
        </w:tc>
        <w:tc>
          <w:tcPr>
            <w:tcW w:w="1620" w:type="dxa"/>
          </w:tcPr>
          <w:p w14:paraId="1659C744" w14:textId="77777777" w:rsidR="009F7C3D" w:rsidRPr="00D251B2" w:rsidRDefault="009F7C3D" w:rsidP="000A34DD">
            <w:pPr>
              <w:rPr>
                <w:rFonts w:cs="Times New Roman"/>
                <w:b/>
                <w:sz w:val="24"/>
                <w:szCs w:val="24"/>
              </w:rPr>
            </w:pPr>
          </w:p>
        </w:tc>
      </w:tr>
      <w:tr w:rsidR="009F7C3D" w:rsidRPr="00D251B2" w14:paraId="61C9BA51" w14:textId="77777777" w:rsidTr="000A34DD">
        <w:trPr>
          <w:trHeight w:val="586"/>
        </w:trPr>
        <w:tc>
          <w:tcPr>
            <w:tcW w:w="8208" w:type="dxa"/>
            <w:vAlign w:val="center"/>
          </w:tcPr>
          <w:p w14:paraId="24E9F1CA" w14:textId="77777777" w:rsidR="009F7C3D" w:rsidRPr="00FD49EF" w:rsidRDefault="009F7C3D" w:rsidP="000A34DD">
            <w:pPr>
              <w:rPr>
                <w:rFonts w:ascii="Calibri" w:eastAsia="Times New Roman" w:hAnsi="Calibri" w:cs="Times New Roman"/>
                <w:sz w:val="24"/>
                <w:szCs w:val="24"/>
              </w:rPr>
            </w:pPr>
            <w:r w:rsidRPr="00FD49EF">
              <w:rPr>
                <w:rFonts w:ascii="Calibri" w:eastAsia="Times New Roman" w:hAnsi="Calibri" w:cs="Times New Roman"/>
                <w:sz w:val="24"/>
                <w:szCs w:val="24"/>
              </w:rPr>
              <w:t>[insert additional method here]</w:t>
            </w:r>
          </w:p>
        </w:tc>
        <w:tc>
          <w:tcPr>
            <w:tcW w:w="1620" w:type="dxa"/>
          </w:tcPr>
          <w:p w14:paraId="3DEDAB19" w14:textId="77777777" w:rsidR="009F7C3D" w:rsidRPr="00D251B2" w:rsidRDefault="009F7C3D" w:rsidP="000A34DD">
            <w:pPr>
              <w:rPr>
                <w:rFonts w:cs="Times New Roman"/>
                <w:b/>
                <w:sz w:val="24"/>
                <w:szCs w:val="24"/>
              </w:rPr>
            </w:pPr>
          </w:p>
        </w:tc>
      </w:tr>
      <w:tr w:rsidR="009F7C3D" w:rsidRPr="00D251B2" w14:paraId="67DC39B2" w14:textId="77777777" w:rsidTr="000A34DD">
        <w:trPr>
          <w:trHeight w:val="586"/>
        </w:trPr>
        <w:tc>
          <w:tcPr>
            <w:tcW w:w="8208" w:type="dxa"/>
            <w:vAlign w:val="center"/>
          </w:tcPr>
          <w:p w14:paraId="12FDA645" w14:textId="77777777" w:rsidR="009F7C3D" w:rsidRPr="00FD49EF" w:rsidRDefault="009F7C3D" w:rsidP="000A34DD">
            <w:pPr>
              <w:rPr>
                <w:rFonts w:ascii="Calibri" w:eastAsia="Times New Roman" w:hAnsi="Calibri" w:cs="Times New Roman"/>
                <w:sz w:val="24"/>
                <w:szCs w:val="24"/>
              </w:rPr>
            </w:pPr>
            <w:r w:rsidRPr="00FD49EF">
              <w:rPr>
                <w:rFonts w:ascii="Calibri" w:eastAsia="Times New Roman" w:hAnsi="Calibri" w:cs="Times New Roman"/>
                <w:sz w:val="24"/>
                <w:szCs w:val="24"/>
              </w:rPr>
              <w:t>[insert additional method here]</w:t>
            </w:r>
          </w:p>
        </w:tc>
        <w:tc>
          <w:tcPr>
            <w:tcW w:w="1620" w:type="dxa"/>
          </w:tcPr>
          <w:p w14:paraId="27E06DAC" w14:textId="77777777" w:rsidR="009F7C3D" w:rsidRPr="00D251B2" w:rsidRDefault="009F7C3D" w:rsidP="000A34DD">
            <w:pPr>
              <w:rPr>
                <w:rFonts w:cs="Times New Roman"/>
                <w:b/>
                <w:sz w:val="24"/>
                <w:szCs w:val="24"/>
              </w:rPr>
            </w:pPr>
          </w:p>
        </w:tc>
      </w:tr>
      <w:tr w:rsidR="009F7C3D" w:rsidRPr="00D251B2" w14:paraId="1E29C33D" w14:textId="77777777" w:rsidTr="000A34DD">
        <w:trPr>
          <w:trHeight w:val="586"/>
        </w:trPr>
        <w:tc>
          <w:tcPr>
            <w:tcW w:w="8208" w:type="dxa"/>
            <w:vAlign w:val="center"/>
          </w:tcPr>
          <w:p w14:paraId="069E562E" w14:textId="77777777" w:rsidR="009F7C3D" w:rsidRPr="00FD49EF" w:rsidRDefault="009F7C3D" w:rsidP="000A34DD">
            <w:pPr>
              <w:rPr>
                <w:rFonts w:ascii="Calibri" w:eastAsia="Times New Roman" w:hAnsi="Calibri" w:cs="Times New Roman"/>
                <w:sz w:val="24"/>
                <w:szCs w:val="24"/>
              </w:rPr>
            </w:pPr>
            <w:r w:rsidRPr="00FD49EF">
              <w:rPr>
                <w:rFonts w:ascii="Calibri" w:eastAsia="Times New Roman" w:hAnsi="Calibri" w:cs="Times New Roman"/>
                <w:sz w:val="24"/>
                <w:szCs w:val="24"/>
              </w:rPr>
              <w:t>[insert additional method here]</w:t>
            </w:r>
          </w:p>
        </w:tc>
        <w:tc>
          <w:tcPr>
            <w:tcW w:w="1620" w:type="dxa"/>
          </w:tcPr>
          <w:p w14:paraId="035CE780" w14:textId="77777777" w:rsidR="009F7C3D" w:rsidRPr="00D251B2" w:rsidRDefault="009F7C3D" w:rsidP="000A34DD">
            <w:pPr>
              <w:rPr>
                <w:rFonts w:cs="Times New Roman"/>
                <w:b/>
                <w:sz w:val="24"/>
                <w:szCs w:val="24"/>
              </w:rPr>
            </w:pPr>
          </w:p>
        </w:tc>
      </w:tr>
    </w:tbl>
    <w:p w14:paraId="4333B54E" w14:textId="77777777" w:rsidR="00A04CFB" w:rsidRDefault="00A04CFB" w:rsidP="00FA106F">
      <w:pPr>
        <w:spacing w:after="0" w:line="240" w:lineRule="auto"/>
        <w:rPr>
          <w:rFonts w:cs="Times New Roman"/>
          <w:b/>
          <w:sz w:val="24"/>
          <w:szCs w:val="24"/>
        </w:rPr>
      </w:pPr>
    </w:p>
    <w:p w14:paraId="31BF4961" w14:textId="77777777" w:rsidR="009F7C3D" w:rsidRDefault="009F7C3D" w:rsidP="00FA106F">
      <w:pPr>
        <w:spacing w:after="0" w:line="240" w:lineRule="auto"/>
        <w:rPr>
          <w:rFonts w:cs="Times New Roman"/>
          <w:b/>
          <w:sz w:val="24"/>
          <w:szCs w:val="24"/>
        </w:rPr>
      </w:pPr>
    </w:p>
    <w:p w14:paraId="126ED220" w14:textId="77777777" w:rsidR="00A04CFB" w:rsidRDefault="00A04CFB" w:rsidP="00FA106F">
      <w:pPr>
        <w:spacing w:after="0" w:line="240" w:lineRule="auto"/>
        <w:rPr>
          <w:rFonts w:cs="Times New Roman"/>
          <w:b/>
          <w:sz w:val="24"/>
          <w:szCs w:val="24"/>
        </w:rPr>
      </w:pPr>
    </w:p>
    <w:p w14:paraId="407FDED5" w14:textId="77777777" w:rsidR="009F7C3D" w:rsidRDefault="009F7C3D" w:rsidP="00FA106F">
      <w:pPr>
        <w:spacing w:after="0" w:line="240" w:lineRule="auto"/>
        <w:rPr>
          <w:rFonts w:cs="Times New Roman"/>
          <w:b/>
          <w:sz w:val="24"/>
          <w:szCs w:val="24"/>
        </w:rPr>
      </w:pPr>
    </w:p>
    <w:p w14:paraId="0494569E" w14:textId="77777777" w:rsidR="00A04CFB" w:rsidRDefault="00A04CFB" w:rsidP="00FA106F">
      <w:pPr>
        <w:spacing w:after="0" w:line="240" w:lineRule="auto"/>
        <w:rPr>
          <w:rFonts w:cs="Times New Roman"/>
          <w:b/>
          <w:sz w:val="24"/>
          <w:szCs w:val="24"/>
        </w:rPr>
      </w:pPr>
    </w:p>
    <w:p w14:paraId="49CB9894" w14:textId="77777777" w:rsidR="00A04CFB" w:rsidRDefault="00A04CFB" w:rsidP="00FA106F">
      <w:pPr>
        <w:spacing w:after="0" w:line="240" w:lineRule="auto"/>
        <w:rPr>
          <w:rFonts w:cs="Times New Roman"/>
          <w:b/>
          <w:sz w:val="24"/>
          <w:szCs w:val="24"/>
        </w:rPr>
      </w:pPr>
    </w:p>
    <w:p w14:paraId="22A953EA" w14:textId="77777777" w:rsidR="00A04CFB" w:rsidRDefault="00A04CFB" w:rsidP="00FA106F">
      <w:pPr>
        <w:spacing w:after="0" w:line="240" w:lineRule="auto"/>
        <w:rPr>
          <w:rFonts w:cs="Times New Roman"/>
          <w:b/>
          <w:sz w:val="24"/>
          <w:szCs w:val="24"/>
        </w:rPr>
      </w:pPr>
    </w:p>
    <w:p w14:paraId="5504EBEF" w14:textId="77777777" w:rsidR="00A04CFB" w:rsidRDefault="00A04CFB" w:rsidP="00FA106F">
      <w:pPr>
        <w:spacing w:after="0" w:line="240" w:lineRule="auto"/>
        <w:rPr>
          <w:rFonts w:cs="Times New Roman"/>
          <w:b/>
          <w:sz w:val="24"/>
          <w:szCs w:val="24"/>
        </w:rPr>
      </w:pPr>
    </w:p>
    <w:p w14:paraId="38DC04F2" w14:textId="77777777" w:rsidR="00A04CFB" w:rsidRDefault="00A04CFB" w:rsidP="00FA106F">
      <w:pPr>
        <w:spacing w:after="0" w:line="240" w:lineRule="auto"/>
        <w:rPr>
          <w:rFonts w:cs="Times New Roman"/>
          <w:b/>
          <w:sz w:val="24"/>
          <w:szCs w:val="24"/>
        </w:rPr>
      </w:pPr>
    </w:p>
    <w:p w14:paraId="6BB67893" w14:textId="77777777" w:rsidR="00FA106F" w:rsidRPr="00CE385E" w:rsidRDefault="00FA106F" w:rsidP="00FA106F">
      <w:pPr>
        <w:spacing w:after="0" w:line="240" w:lineRule="auto"/>
        <w:rPr>
          <w:rFonts w:cs="Times New Roman"/>
          <w:b/>
          <w:sz w:val="24"/>
          <w:szCs w:val="24"/>
        </w:rPr>
      </w:pPr>
    </w:p>
    <w:tbl>
      <w:tblPr>
        <w:tblStyle w:val="TableGrid"/>
        <w:tblpPr w:leftFromText="180" w:rightFromText="180" w:vertAnchor="text" w:horzAnchor="margin" w:tblpY="59"/>
        <w:tblW w:w="0" w:type="auto"/>
        <w:tblLook w:val="04A0" w:firstRow="1" w:lastRow="0" w:firstColumn="1" w:lastColumn="0" w:noHBand="0" w:noVBand="1"/>
      </w:tblPr>
      <w:tblGrid>
        <w:gridCol w:w="9576"/>
      </w:tblGrid>
      <w:tr w:rsidR="00C60CB8" w:rsidRPr="00CE385E" w14:paraId="517D4B2F" w14:textId="77777777" w:rsidTr="00457FB9">
        <w:tc>
          <w:tcPr>
            <w:tcW w:w="9576" w:type="dxa"/>
          </w:tcPr>
          <w:p w14:paraId="523C963D" w14:textId="77777777" w:rsidR="00C60CB8" w:rsidRPr="00CE385E" w:rsidRDefault="00C60CB8" w:rsidP="00457FB9">
            <w:pPr>
              <w:rPr>
                <w:b/>
                <w:sz w:val="24"/>
                <w:szCs w:val="24"/>
              </w:rPr>
            </w:pPr>
            <w:r w:rsidRPr="00CE385E">
              <w:rPr>
                <w:b/>
                <w:sz w:val="24"/>
                <w:szCs w:val="24"/>
              </w:rPr>
              <w:t xml:space="preserve">SECTION 8: Budget Narrative   </w:t>
            </w:r>
          </w:p>
          <w:p w14:paraId="795C7F4B" w14:textId="77777777" w:rsidR="00C60CB8" w:rsidRDefault="00C60CB8" w:rsidP="00457FB9">
            <w:pPr>
              <w:tabs>
                <w:tab w:val="center" w:pos="4320"/>
                <w:tab w:val="right" w:pos="8640"/>
              </w:tabs>
              <w:rPr>
                <w:b/>
                <w:sz w:val="24"/>
                <w:szCs w:val="24"/>
              </w:rPr>
            </w:pPr>
            <w:r w:rsidRPr="00CE385E">
              <w:rPr>
                <w:b/>
                <w:sz w:val="24"/>
                <w:szCs w:val="24"/>
              </w:rPr>
              <w:t xml:space="preserve">Instructions: </w:t>
            </w:r>
            <w:r w:rsidRPr="00CE385E">
              <w:rPr>
                <w:sz w:val="24"/>
                <w:szCs w:val="24"/>
              </w:rPr>
              <w:t xml:space="preserve">You </w:t>
            </w:r>
            <w:r w:rsidRPr="00CE385E">
              <w:rPr>
                <w:sz w:val="24"/>
                <w:szCs w:val="24"/>
                <w:u w:val="single"/>
              </w:rPr>
              <w:t>must</w:t>
            </w:r>
            <w:r w:rsidRPr="00CE385E">
              <w:rPr>
                <w:sz w:val="24"/>
                <w:szCs w:val="24"/>
              </w:rPr>
              <w:t xml:space="preserve"> use the format below.</w:t>
            </w:r>
            <w:r w:rsidRPr="00CE385E">
              <w:rPr>
                <w:b/>
                <w:sz w:val="24"/>
                <w:szCs w:val="24"/>
              </w:rPr>
              <w:t xml:space="preserve">  </w:t>
            </w:r>
            <w:r w:rsidRPr="00CE385E">
              <w:rPr>
                <w:sz w:val="24"/>
                <w:szCs w:val="24"/>
              </w:rPr>
              <w:t xml:space="preserve">Use the categories and columns that are relevant for your budget request.  </w:t>
            </w:r>
            <w:r w:rsidRPr="00D87974">
              <w:rPr>
                <w:sz w:val="24"/>
                <w:szCs w:val="24"/>
              </w:rPr>
              <w:t xml:space="preserve">Be sure to </w:t>
            </w:r>
            <w:r w:rsidRPr="00681392">
              <w:rPr>
                <w:sz w:val="24"/>
                <w:szCs w:val="24"/>
              </w:rPr>
              <w:t>explain</w:t>
            </w:r>
            <w:r w:rsidRPr="00D87974">
              <w:rPr>
                <w:sz w:val="24"/>
                <w:szCs w:val="24"/>
              </w:rPr>
              <w:t xml:space="preserve"> how you calculated each cost and the reason each expense is necessary in the Narrative/Justification column.</w:t>
            </w:r>
            <w:r>
              <w:rPr>
                <w:sz w:val="24"/>
                <w:szCs w:val="24"/>
              </w:rPr>
              <w:t xml:space="preserve">  </w:t>
            </w:r>
            <w:r>
              <w:rPr>
                <w:b/>
                <w:sz w:val="24"/>
                <w:szCs w:val="24"/>
              </w:rPr>
              <w:t>All dollar amounts should be rounded up to the nearest whole dollar.</w:t>
            </w:r>
          </w:p>
          <w:p w14:paraId="6C8C57FB" w14:textId="77777777" w:rsidR="00C60CB8" w:rsidRPr="00D87974" w:rsidRDefault="00C60CB8" w:rsidP="00457FB9">
            <w:pPr>
              <w:tabs>
                <w:tab w:val="center" w:pos="4320"/>
                <w:tab w:val="right" w:pos="8640"/>
              </w:tabs>
              <w:rPr>
                <w:sz w:val="24"/>
                <w:szCs w:val="24"/>
              </w:rPr>
            </w:pPr>
          </w:p>
          <w:p w14:paraId="5F181C36" w14:textId="77777777" w:rsidR="00C60CB8" w:rsidRDefault="00C60CB8" w:rsidP="00457FB9">
            <w:pPr>
              <w:tabs>
                <w:tab w:val="center" w:pos="4320"/>
                <w:tab w:val="right" w:pos="8640"/>
              </w:tabs>
              <w:rPr>
                <w:sz w:val="24"/>
                <w:szCs w:val="24"/>
              </w:rPr>
            </w:pPr>
            <w:r w:rsidRPr="00CE385E">
              <w:rPr>
                <w:b/>
                <w:sz w:val="24"/>
                <w:szCs w:val="24"/>
                <w:u w:val="single"/>
              </w:rPr>
              <w:t>Reminder</w:t>
            </w:r>
            <w:r>
              <w:rPr>
                <w:b/>
                <w:sz w:val="24"/>
                <w:szCs w:val="24"/>
                <w:u w:val="single"/>
              </w:rPr>
              <w:t>s</w:t>
            </w:r>
            <w:r>
              <w:rPr>
                <w:sz w:val="24"/>
                <w:szCs w:val="24"/>
              </w:rPr>
              <w:t xml:space="preserve">: </w:t>
            </w:r>
          </w:p>
          <w:p w14:paraId="3AFF3057" w14:textId="77777777" w:rsidR="00C60CB8" w:rsidRDefault="00C60CB8" w:rsidP="00C60CB8">
            <w:pPr>
              <w:pStyle w:val="ListParagraph"/>
              <w:numPr>
                <w:ilvl w:val="0"/>
                <w:numId w:val="57"/>
              </w:numPr>
              <w:tabs>
                <w:tab w:val="center" w:pos="4320"/>
                <w:tab w:val="right" w:pos="8640"/>
              </w:tabs>
              <w:rPr>
                <w:sz w:val="24"/>
                <w:szCs w:val="24"/>
              </w:rPr>
            </w:pPr>
            <w:r w:rsidRPr="00681392">
              <w:rPr>
                <w:sz w:val="24"/>
                <w:szCs w:val="24"/>
              </w:rPr>
              <w:t xml:space="preserve">When appropriate, provide cost breakdowns for each </w:t>
            </w:r>
            <w:r>
              <w:rPr>
                <w:sz w:val="24"/>
                <w:szCs w:val="24"/>
              </w:rPr>
              <w:t>line item</w:t>
            </w:r>
            <w:r w:rsidRPr="00681392">
              <w:rPr>
                <w:sz w:val="24"/>
                <w:szCs w:val="24"/>
              </w:rPr>
              <w:t xml:space="preserve"> in the Narrative/Justification column such that the expected cost of each item is listed.  For example, the total cost of office supplies should include prices for specific items (e.g., pens, pencils, ink, etc.). </w:t>
            </w:r>
          </w:p>
          <w:p w14:paraId="6AEE4295" w14:textId="77777777" w:rsidR="00C60CB8" w:rsidRPr="00681392" w:rsidRDefault="00C60CB8" w:rsidP="00C60CB8">
            <w:pPr>
              <w:pStyle w:val="ListParagraph"/>
              <w:numPr>
                <w:ilvl w:val="0"/>
                <w:numId w:val="57"/>
              </w:numPr>
              <w:tabs>
                <w:tab w:val="center" w:pos="4320"/>
                <w:tab w:val="right" w:pos="8640"/>
              </w:tabs>
              <w:rPr>
                <w:sz w:val="24"/>
                <w:szCs w:val="24"/>
              </w:rPr>
            </w:pPr>
            <w:r w:rsidRPr="00681392">
              <w:rPr>
                <w:sz w:val="24"/>
                <w:szCs w:val="24"/>
              </w:rPr>
              <w:t>When</w:t>
            </w:r>
            <w:r>
              <w:rPr>
                <w:sz w:val="24"/>
                <w:szCs w:val="24"/>
              </w:rPr>
              <w:t xml:space="preserve"> calculating the cost for food</w:t>
            </w:r>
            <w:r w:rsidRPr="00681392">
              <w:rPr>
                <w:sz w:val="24"/>
                <w:szCs w:val="24"/>
              </w:rPr>
              <w:t>, and materials for cooking demos</w:t>
            </w:r>
            <w:r>
              <w:rPr>
                <w:sz w:val="24"/>
                <w:szCs w:val="24"/>
              </w:rPr>
              <w:t xml:space="preserve"> </w:t>
            </w:r>
            <w:r w:rsidRPr="00681392">
              <w:rPr>
                <w:sz w:val="24"/>
                <w:szCs w:val="24"/>
              </w:rPr>
              <w:t xml:space="preserve">and nutrition education activities, applicants should use the </w:t>
            </w:r>
            <w:r w:rsidRPr="00681392">
              <w:rPr>
                <w:b/>
                <w:sz w:val="24"/>
                <w:szCs w:val="24"/>
              </w:rPr>
              <w:t>expected number of participants at the nutrition education activities</w:t>
            </w:r>
            <w:r w:rsidRPr="00681392">
              <w:rPr>
                <w:sz w:val="24"/>
                <w:szCs w:val="24"/>
              </w:rPr>
              <w:t xml:space="preserve">, </w:t>
            </w:r>
            <w:r w:rsidRPr="00681392">
              <w:rPr>
                <w:sz w:val="24"/>
                <w:szCs w:val="24"/>
                <w:u w:val="single"/>
              </w:rPr>
              <w:t>not</w:t>
            </w:r>
            <w:r w:rsidRPr="00681392">
              <w:rPr>
                <w:sz w:val="24"/>
                <w:szCs w:val="24"/>
              </w:rPr>
              <w:t xml:space="preserve"> the total number of FDPIR participants.</w:t>
            </w:r>
          </w:p>
        </w:tc>
      </w:tr>
    </w:tbl>
    <w:p w14:paraId="4EBA2A0F" w14:textId="77777777" w:rsidR="00C60CB8" w:rsidRPr="00CE385E" w:rsidRDefault="00C60CB8" w:rsidP="00C60CB8">
      <w:pPr>
        <w:tabs>
          <w:tab w:val="left" w:pos="3780"/>
        </w:tabs>
        <w:spacing w:after="0" w:line="240" w:lineRule="auto"/>
        <w:rPr>
          <w:color w:val="FF0000"/>
        </w:rPr>
      </w:pPr>
    </w:p>
    <w:tbl>
      <w:tblPr>
        <w:tblStyle w:val="TableGrid"/>
        <w:tblpPr w:leftFromText="180" w:rightFromText="180" w:vertAnchor="text" w:horzAnchor="margin" w:tblpY="59"/>
        <w:tblW w:w="0" w:type="auto"/>
        <w:tblLook w:val="04A0" w:firstRow="1" w:lastRow="0" w:firstColumn="1" w:lastColumn="0" w:noHBand="0" w:noVBand="1"/>
      </w:tblPr>
      <w:tblGrid>
        <w:gridCol w:w="9576"/>
      </w:tblGrid>
      <w:tr w:rsidR="00C60CB8" w:rsidRPr="001D54B2" w14:paraId="3BEB2449" w14:textId="77777777" w:rsidTr="00457FB9">
        <w:tc>
          <w:tcPr>
            <w:tcW w:w="9576" w:type="dxa"/>
            <w:vAlign w:val="bottom"/>
          </w:tcPr>
          <w:p w14:paraId="56EC4F13" w14:textId="77777777" w:rsidR="00C60CB8" w:rsidRPr="009B63AE" w:rsidRDefault="00C60CB8" w:rsidP="00457FB9">
            <w:pPr>
              <w:tabs>
                <w:tab w:val="center" w:pos="4320"/>
                <w:tab w:val="right" w:pos="8640"/>
              </w:tabs>
              <w:rPr>
                <w:b/>
                <w:sz w:val="24"/>
                <w:szCs w:val="24"/>
              </w:rPr>
            </w:pPr>
            <w:r>
              <w:rPr>
                <w:b/>
                <w:sz w:val="24"/>
                <w:szCs w:val="24"/>
              </w:rPr>
              <w:t xml:space="preserve">1. </w:t>
            </w:r>
            <w:r w:rsidRPr="009B63AE">
              <w:rPr>
                <w:b/>
                <w:sz w:val="24"/>
                <w:szCs w:val="24"/>
              </w:rPr>
              <w:t>Match Requirement</w:t>
            </w:r>
          </w:p>
          <w:p w14:paraId="42A26CA3" w14:textId="77777777" w:rsidR="00C60CB8" w:rsidRPr="00396548" w:rsidRDefault="00C60CB8" w:rsidP="00457FB9">
            <w:pPr>
              <w:tabs>
                <w:tab w:val="center" w:pos="4320"/>
                <w:tab w:val="right" w:pos="8640"/>
              </w:tabs>
              <w:rPr>
                <w:b/>
                <w:sz w:val="24"/>
                <w:szCs w:val="24"/>
                <w:u w:val="single"/>
              </w:rPr>
            </w:pPr>
          </w:p>
          <w:p w14:paraId="6C2E6FCC" w14:textId="77777777" w:rsidR="00C60CB8" w:rsidRDefault="00C60CB8" w:rsidP="00457FB9">
            <w:pPr>
              <w:tabs>
                <w:tab w:val="center" w:pos="4320"/>
                <w:tab w:val="right" w:pos="8640"/>
              </w:tabs>
              <w:rPr>
                <w:sz w:val="24"/>
                <w:szCs w:val="24"/>
              </w:rPr>
            </w:pPr>
            <w:r>
              <w:rPr>
                <w:b/>
                <w:sz w:val="24"/>
                <w:szCs w:val="24"/>
              </w:rPr>
              <w:t xml:space="preserve">Are you requesting a waiver of the 25% match requirement? </w:t>
            </w:r>
            <w:r>
              <w:rPr>
                <w:sz w:val="24"/>
                <w:szCs w:val="24"/>
              </w:rPr>
              <w:t>[Y</w:t>
            </w:r>
            <w:r w:rsidRPr="001D54B2">
              <w:rPr>
                <w:sz w:val="24"/>
                <w:szCs w:val="24"/>
              </w:rPr>
              <w:t>es/</w:t>
            </w:r>
            <w:r>
              <w:rPr>
                <w:sz w:val="24"/>
                <w:szCs w:val="24"/>
              </w:rPr>
              <w:t>N</w:t>
            </w:r>
            <w:r w:rsidRPr="001D54B2">
              <w:rPr>
                <w:sz w:val="24"/>
                <w:szCs w:val="24"/>
              </w:rPr>
              <w:t>o</w:t>
            </w:r>
            <w:r>
              <w:rPr>
                <w:sz w:val="24"/>
                <w:szCs w:val="24"/>
              </w:rPr>
              <w:t>]</w:t>
            </w:r>
          </w:p>
          <w:p w14:paraId="266916A3" w14:textId="7B91C55E" w:rsidR="00C60CB8" w:rsidRPr="009F2F4F" w:rsidRDefault="00C60CB8" w:rsidP="00C60CB8">
            <w:pPr>
              <w:pStyle w:val="ListParagraph"/>
              <w:numPr>
                <w:ilvl w:val="0"/>
                <w:numId w:val="56"/>
              </w:numPr>
              <w:tabs>
                <w:tab w:val="center" w:pos="4320"/>
                <w:tab w:val="right" w:pos="8640"/>
              </w:tabs>
              <w:rPr>
                <w:sz w:val="24"/>
                <w:szCs w:val="24"/>
              </w:rPr>
            </w:pPr>
            <w:r w:rsidRPr="009F2F4F">
              <w:rPr>
                <w:sz w:val="24"/>
                <w:szCs w:val="24"/>
              </w:rPr>
              <w:t>I</w:t>
            </w:r>
            <w:r>
              <w:rPr>
                <w:sz w:val="24"/>
                <w:szCs w:val="24"/>
              </w:rPr>
              <w:t>f so, what match percentage are</w:t>
            </w:r>
            <w:r w:rsidRPr="009F2F4F">
              <w:rPr>
                <w:sz w:val="24"/>
                <w:szCs w:val="24"/>
              </w:rPr>
              <w:t xml:space="preserve"> you requesting?</w:t>
            </w:r>
            <w:r w:rsidR="00A163C8">
              <w:rPr>
                <w:sz w:val="24"/>
                <w:szCs w:val="24"/>
              </w:rPr>
              <w:t xml:space="preserve"> (if requesting a complete waiver of the match requirement, write 0%)</w:t>
            </w:r>
            <w:r w:rsidRPr="009F2F4F">
              <w:rPr>
                <w:sz w:val="24"/>
                <w:szCs w:val="24"/>
              </w:rPr>
              <w:t xml:space="preserve"> _____</w:t>
            </w:r>
          </w:p>
          <w:p w14:paraId="28962330" w14:textId="77777777" w:rsidR="00C60CB8" w:rsidRDefault="00C60CB8" w:rsidP="00457FB9">
            <w:pPr>
              <w:tabs>
                <w:tab w:val="center" w:pos="4320"/>
                <w:tab w:val="right" w:pos="8640"/>
              </w:tabs>
              <w:rPr>
                <w:sz w:val="24"/>
                <w:szCs w:val="24"/>
              </w:rPr>
            </w:pPr>
          </w:p>
          <w:p w14:paraId="22D0B637" w14:textId="12907C38" w:rsidR="00C60CB8" w:rsidRPr="001D54B2" w:rsidRDefault="00C60CB8" w:rsidP="00FC4403">
            <w:pPr>
              <w:tabs>
                <w:tab w:val="center" w:pos="4320"/>
                <w:tab w:val="right" w:pos="8640"/>
              </w:tabs>
              <w:rPr>
                <w:sz w:val="24"/>
                <w:szCs w:val="24"/>
              </w:rPr>
            </w:pPr>
            <w:r w:rsidRPr="00FD6444">
              <w:rPr>
                <w:szCs w:val="24"/>
                <w:u w:val="single"/>
              </w:rPr>
              <w:t>Note</w:t>
            </w:r>
            <w:r w:rsidRPr="001D54B2">
              <w:rPr>
                <w:szCs w:val="24"/>
              </w:rPr>
              <w:t xml:space="preserve">: If requesting a </w:t>
            </w:r>
            <w:r w:rsidR="00FC4403">
              <w:rPr>
                <w:szCs w:val="24"/>
              </w:rPr>
              <w:t xml:space="preserve">complete </w:t>
            </w:r>
            <w:r w:rsidRPr="001D54B2">
              <w:rPr>
                <w:szCs w:val="24"/>
              </w:rPr>
              <w:t>waiver of the match requirement</w:t>
            </w:r>
            <w:r>
              <w:rPr>
                <w:szCs w:val="24"/>
              </w:rPr>
              <w:t xml:space="preserve"> (0% match</w:t>
            </w:r>
            <w:r w:rsidR="00FC4403">
              <w:rPr>
                <w:szCs w:val="24"/>
              </w:rPr>
              <w:t>)</w:t>
            </w:r>
            <w:r w:rsidRPr="001D54B2">
              <w:rPr>
                <w:szCs w:val="24"/>
              </w:rPr>
              <w:t xml:space="preserve">, the “Matching Funds” column should be left </w:t>
            </w:r>
            <w:r>
              <w:rPr>
                <w:szCs w:val="24"/>
              </w:rPr>
              <w:t>blank.</w:t>
            </w:r>
          </w:p>
        </w:tc>
      </w:tr>
    </w:tbl>
    <w:p w14:paraId="46DBE939" w14:textId="77777777" w:rsidR="00C60CB8" w:rsidRDefault="00C60CB8" w:rsidP="00C60CB8">
      <w:pPr>
        <w:spacing w:after="0" w:line="240" w:lineRule="auto"/>
      </w:pPr>
    </w:p>
    <w:tbl>
      <w:tblPr>
        <w:tblStyle w:val="TableGrid"/>
        <w:tblpPr w:leftFromText="180" w:rightFromText="180" w:vertAnchor="text" w:horzAnchor="margin" w:tblpY="59"/>
        <w:tblW w:w="0" w:type="auto"/>
        <w:tblLook w:val="04A0" w:firstRow="1" w:lastRow="0" w:firstColumn="1" w:lastColumn="0" w:noHBand="0" w:noVBand="1"/>
      </w:tblPr>
      <w:tblGrid>
        <w:gridCol w:w="2387"/>
        <w:gridCol w:w="1282"/>
        <w:gridCol w:w="1851"/>
        <w:gridCol w:w="4056"/>
      </w:tblGrid>
      <w:tr w:rsidR="00C60CB8" w:rsidRPr="00EB7FA7" w14:paraId="4B37F956" w14:textId="77777777" w:rsidTr="00457FB9">
        <w:tc>
          <w:tcPr>
            <w:tcW w:w="9576" w:type="dxa"/>
            <w:gridSpan w:val="4"/>
            <w:vAlign w:val="bottom"/>
          </w:tcPr>
          <w:p w14:paraId="7D8F0E57" w14:textId="77777777" w:rsidR="00C60CB8" w:rsidRDefault="00C60CB8" w:rsidP="00457FB9">
            <w:pPr>
              <w:rPr>
                <w:rFonts w:eastAsiaTheme="minorHAnsi"/>
                <w:b/>
                <w:sz w:val="24"/>
                <w:szCs w:val="24"/>
              </w:rPr>
            </w:pPr>
            <w:r>
              <w:rPr>
                <w:rFonts w:eastAsiaTheme="minorHAnsi"/>
                <w:b/>
                <w:sz w:val="24"/>
                <w:szCs w:val="24"/>
              </w:rPr>
              <w:t xml:space="preserve">2. </w:t>
            </w:r>
            <w:r w:rsidRPr="00CE385E">
              <w:rPr>
                <w:rFonts w:eastAsiaTheme="minorHAnsi"/>
                <w:b/>
                <w:sz w:val="24"/>
                <w:szCs w:val="24"/>
              </w:rPr>
              <w:t>Personnel</w:t>
            </w:r>
          </w:p>
          <w:p w14:paraId="74260940" w14:textId="77777777" w:rsidR="00C60CB8" w:rsidRDefault="00C60CB8" w:rsidP="00457FB9">
            <w:pPr>
              <w:tabs>
                <w:tab w:val="center" w:pos="4320"/>
                <w:tab w:val="right" w:pos="8640"/>
              </w:tabs>
              <w:rPr>
                <w:rFonts w:eastAsiaTheme="minorHAnsi"/>
                <w:szCs w:val="24"/>
              </w:rPr>
            </w:pPr>
            <w:r w:rsidRPr="00681392">
              <w:rPr>
                <w:rFonts w:eastAsiaTheme="minorHAnsi"/>
                <w:szCs w:val="24"/>
              </w:rPr>
              <w:t xml:space="preserve">Please use the format provided below to list all personnel to be funded by this grant.  </w:t>
            </w:r>
          </w:p>
          <w:p w14:paraId="723DE0F2" w14:textId="77777777" w:rsidR="00C60CB8" w:rsidRDefault="00C60CB8" w:rsidP="00457FB9">
            <w:pPr>
              <w:tabs>
                <w:tab w:val="center" w:pos="4320"/>
                <w:tab w:val="right" w:pos="8640"/>
              </w:tabs>
              <w:rPr>
                <w:rFonts w:eastAsiaTheme="minorHAnsi"/>
                <w:szCs w:val="24"/>
              </w:rPr>
            </w:pPr>
          </w:p>
          <w:p w14:paraId="4AEB9821" w14:textId="77777777" w:rsidR="00C60CB8" w:rsidRPr="000A0250" w:rsidRDefault="00C60CB8" w:rsidP="00457FB9">
            <w:pPr>
              <w:tabs>
                <w:tab w:val="center" w:pos="4320"/>
                <w:tab w:val="right" w:pos="8640"/>
              </w:tabs>
              <w:rPr>
                <w:b/>
                <w:sz w:val="24"/>
                <w:szCs w:val="24"/>
              </w:rPr>
            </w:pPr>
            <w:r>
              <w:rPr>
                <w:rFonts w:eastAsiaTheme="minorHAnsi"/>
                <w:szCs w:val="24"/>
                <w:u w:val="single"/>
              </w:rPr>
              <w:t>Note</w:t>
            </w:r>
            <w:r>
              <w:rPr>
                <w:rFonts w:eastAsiaTheme="minorHAnsi"/>
                <w:szCs w:val="24"/>
              </w:rPr>
              <w:t>: FTE stands for Full-Time Equivalent, which represents what a person would be paid for full-time employment.</w:t>
            </w:r>
          </w:p>
        </w:tc>
      </w:tr>
      <w:tr w:rsidR="00C60CB8" w:rsidRPr="00EB7FA7" w14:paraId="7932995E" w14:textId="77777777" w:rsidTr="00457FB9">
        <w:tc>
          <w:tcPr>
            <w:tcW w:w="2387" w:type="dxa"/>
            <w:vAlign w:val="bottom"/>
          </w:tcPr>
          <w:p w14:paraId="3D653FCB" w14:textId="77777777" w:rsidR="00C60CB8" w:rsidRPr="00CE385E" w:rsidRDefault="00C60CB8" w:rsidP="00457FB9">
            <w:pPr>
              <w:rPr>
                <w:b/>
                <w:sz w:val="24"/>
                <w:szCs w:val="24"/>
              </w:rPr>
            </w:pPr>
          </w:p>
        </w:tc>
        <w:tc>
          <w:tcPr>
            <w:tcW w:w="1282" w:type="dxa"/>
            <w:vAlign w:val="bottom"/>
          </w:tcPr>
          <w:p w14:paraId="704D29A2" w14:textId="77777777" w:rsidR="00C60CB8" w:rsidRPr="00CE385E" w:rsidRDefault="00C60CB8" w:rsidP="00457FB9">
            <w:pPr>
              <w:jc w:val="center"/>
              <w:rPr>
                <w:sz w:val="24"/>
                <w:szCs w:val="24"/>
              </w:rPr>
            </w:pPr>
            <w:r>
              <w:rPr>
                <w:b/>
                <w:sz w:val="24"/>
                <w:szCs w:val="24"/>
              </w:rPr>
              <w:t>Federal Funds Requested</w:t>
            </w:r>
          </w:p>
        </w:tc>
        <w:tc>
          <w:tcPr>
            <w:tcW w:w="1851" w:type="dxa"/>
            <w:vAlign w:val="bottom"/>
          </w:tcPr>
          <w:p w14:paraId="5B43125A" w14:textId="77777777" w:rsidR="00C60CB8" w:rsidRPr="00EB7FA7" w:rsidRDefault="00C60CB8" w:rsidP="00457FB9">
            <w:pPr>
              <w:tabs>
                <w:tab w:val="center" w:pos="4320"/>
                <w:tab w:val="right" w:pos="8640"/>
              </w:tabs>
              <w:jc w:val="center"/>
              <w:rPr>
                <w:b/>
                <w:sz w:val="24"/>
                <w:szCs w:val="24"/>
              </w:rPr>
            </w:pPr>
            <w:r>
              <w:rPr>
                <w:b/>
                <w:sz w:val="24"/>
                <w:szCs w:val="24"/>
              </w:rPr>
              <w:t>Matching Funds</w:t>
            </w:r>
          </w:p>
        </w:tc>
        <w:tc>
          <w:tcPr>
            <w:tcW w:w="4056" w:type="dxa"/>
            <w:vAlign w:val="bottom"/>
          </w:tcPr>
          <w:p w14:paraId="3723F31E" w14:textId="77777777" w:rsidR="00C60CB8" w:rsidRPr="00EB7FA7" w:rsidRDefault="00C60CB8" w:rsidP="00457FB9">
            <w:pPr>
              <w:tabs>
                <w:tab w:val="center" w:pos="4320"/>
                <w:tab w:val="right" w:pos="8640"/>
              </w:tabs>
              <w:jc w:val="center"/>
              <w:rPr>
                <w:b/>
                <w:sz w:val="24"/>
                <w:szCs w:val="24"/>
              </w:rPr>
            </w:pPr>
            <w:r>
              <w:rPr>
                <w:b/>
                <w:sz w:val="24"/>
                <w:szCs w:val="24"/>
              </w:rPr>
              <w:t>Narrative/Justification</w:t>
            </w:r>
          </w:p>
        </w:tc>
      </w:tr>
      <w:tr w:rsidR="00C60CB8" w:rsidRPr="00CE385E" w14:paraId="4756BC22" w14:textId="77777777" w:rsidTr="00457FB9">
        <w:tc>
          <w:tcPr>
            <w:tcW w:w="2387" w:type="dxa"/>
          </w:tcPr>
          <w:p w14:paraId="25329254" w14:textId="6EC7A5CC" w:rsidR="00C60CB8" w:rsidRPr="00FA7846" w:rsidRDefault="00C60CB8" w:rsidP="00457FB9">
            <w:pPr>
              <w:jc w:val="right"/>
              <w:rPr>
                <w:rFonts w:eastAsiaTheme="minorHAnsi"/>
                <w:sz w:val="24"/>
                <w:szCs w:val="24"/>
              </w:rPr>
            </w:pPr>
            <w:r>
              <w:rPr>
                <w:rFonts w:eastAsiaTheme="minorHAnsi"/>
                <w:sz w:val="24"/>
                <w:szCs w:val="24"/>
              </w:rPr>
              <w:t>2a. [Insert Title H</w:t>
            </w:r>
            <w:r w:rsidR="00AD1F49">
              <w:rPr>
                <w:rFonts w:eastAsiaTheme="minorHAnsi"/>
                <w:sz w:val="24"/>
                <w:szCs w:val="24"/>
              </w:rPr>
              <w:t>ere], at</w:t>
            </w:r>
            <w:r w:rsidR="00F31A38">
              <w:rPr>
                <w:rFonts w:eastAsiaTheme="minorHAnsi"/>
                <w:sz w:val="24"/>
                <w:szCs w:val="24"/>
              </w:rPr>
              <w:t xml:space="preserve"> X% FTE, salary $XX,XXX per </w:t>
            </w:r>
            <w:r>
              <w:rPr>
                <w:rFonts w:eastAsiaTheme="minorHAnsi"/>
                <w:sz w:val="24"/>
                <w:szCs w:val="24"/>
              </w:rPr>
              <w:t xml:space="preserve">yr </w:t>
            </w:r>
          </w:p>
        </w:tc>
        <w:tc>
          <w:tcPr>
            <w:tcW w:w="1282" w:type="dxa"/>
          </w:tcPr>
          <w:p w14:paraId="202458A4" w14:textId="77777777" w:rsidR="00C60CB8" w:rsidRPr="00CE385E" w:rsidRDefault="00C60CB8" w:rsidP="00457FB9">
            <w:pPr>
              <w:jc w:val="center"/>
              <w:rPr>
                <w:sz w:val="24"/>
                <w:szCs w:val="24"/>
              </w:rPr>
            </w:pPr>
          </w:p>
        </w:tc>
        <w:tc>
          <w:tcPr>
            <w:tcW w:w="1851" w:type="dxa"/>
          </w:tcPr>
          <w:p w14:paraId="2D6940EE" w14:textId="77777777" w:rsidR="00C60CB8" w:rsidRPr="00CE385E" w:rsidRDefault="00C60CB8" w:rsidP="00457FB9">
            <w:pPr>
              <w:jc w:val="center"/>
              <w:rPr>
                <w:sz w:val="24"/>
                <w:szCs w:val="24"/>
              </w:rPr>
            </w:pPr>
          </w:p>
        </w:tc>
        <w:tc>
          <w:tcPr>
            <w:tcW w:w="4056" w:type="dxa"/>
          </w:tcPr>
          <w:p w14:paraId="39ECAA86" w14:textId="77777777" w:rsidR="00C60CB8" w:rsidRPr="00CE385E" w:rsidRDefault="00C60CB8" w:rsidP="00457FB9">
            <w:pPr>
              <w:rPr>
                <w:sz w:val="24"/>
                <w:szCs w:val="24"/>
              </w:rPr>
            </w:pPr>
            <w:r>
              <w:rPr>
                <w:sz w:val="24"/>
                <w:szCs w:val="24"/>
              </w:rPr>
              <w:t>[Insert job duties and responsibilities here]</w:t>
            </w:r>
          </w:p>
        </w:tc>
      </w:tr>
      <w:tr w:rsidR="00C60CB8" w:rsidRPr="00CE385E" w14:paraId="278F8EA2" w14:textId="77777777" w:rsidTr="00457FB9">
        <w:tc>
          <w:tcPr>
            <w:tcW w:w="2387" w:type="dxa"/>
          </w:tcPr>
          <w:p w14:paraId="657C3BF1" w14:textId="04931224" w:rsidR="00C60CB8" w:rsidRDefault="00AD1F49" w:rsidP="00457FB9">
            <w:pPr>
              <w:jc w:val="right"/>
              <w:rPr>
                <w:rFonts w:eastAsiaTheme="minorHAnsi"/>
                <w:sz w:val="24"/>
                <w:szCs w:val="24"/>
              </w:rPr>
            </w:pPr>
            <w:r>
              <w:rPr>
                <w:rFonts w:eastAsiaTheme="minorHAnsi"/>
                <w:sz w:val="24"/>
                <w:szCs w:val="24"/>
              </w:rPr>
              <w:t>2b. [Insert Title Here], at</w:t>
            </w:r>
            <w:r w:rsidR="00F31A38">
              <w:rPr>
                <w:rFonts w:eastAsiaTheme="minorHAnsi"/>
                <w:sz w:val="24"/>
                <w:szCs w:val="24"/>
              </w:rPr>
              <w:t xml:space="preserve"> X% FTE, salary $XX,XXX per </w:t>
            </w:r>
            <w:r w:rsidR="00C60CB8">
              <w:rPr>
                <w:rFonts w:eastAsiaTheme="minorHAnsi"/>
                <w:sz w:val="24"/>
                <w:szCs w:val="24"/>
              </w:rPr>
              <w:t>yr</w:t>
            </w:r>
          </w:p>
        </w:tc>
        <w:tc>
          <w:tcPr>
            <w:tcW w:w="1282" w:type="dxa"/>
          </w:tcPr>
          <w:p w14:paraId="6A14735A" w14:textId="77777777" w:rsidR="00C60CB8" w:rsidRPr="00CE385E" w:rsidRDefault="00C60CB8" w:rsidP="00457FB9">
            <w:pPr>
              <w:jc w:val="center"/>
              <w:rPr>
                <w:sz w:val="24"/>
                <w:szCs w:val="24"/>
              </w:rPr>
            </w:pPr>
          </w:p>
        </w:tc>
        <w:tc>
          <w:tcPr>
            <w:tcW w:w="1851" w:type="dxa"/>
          </w:tcPr>
          <w:p w14:paraId="2D9A25A1" w14:textId="77777777" w:rsidR="00C60CB8" w:rsidRPr="00CE385E" w:rsidRDefault="00C60CB8" w:rsidP="00457FB9">
            <w:pPr>
              <w:jc w:val="center"/>
              <w:rPr>
                <w:sz w:val="24"/>
                <w:szCs w:val="24"/>
              </w:rPr>
            </w:pPr>
          </w:p>
        </w:tc>
        <w:tc>
          <w:tcPr>
            <w:tcW w:w="4056" w:type="dxa"/>
          </w:tcPr>
          <w:p w14:paraId="0DA2547A" w14:textId="77777777" w:rsidR="00C60CB8" w:rsidRPr="00CE385E" w:rsidRDefault="00C60CB8" w:rsidP="00457FB9">
            <w:pPr>
              <w:rPr>
                <w:sz w:val="24"/>
                <w:szCs w:val="24"/>
              </w:rPr>
            </w:pPr>
            <w:r>
              <w:rPr>
                <w:sz w:val="24"/>
                <w:szCs w:val="24"/>
              </w:rPr>
              <w:t>[Insert job duties and responsibilities here]</w:t>
            </w:r>
          </w:p>
        </w:tc>
      </w:tr>
      <w:tr w:rsidR="00C60CB8" w:rsidRPr="00CE385E" w14:paraId="06D49416" w14:textId="77777777" w:rsidTr="00457FB9">
        <w:tc>
          <w:tcPr>
            <w:tcW w:w="2387" w:type="dxa"/>
          </w:tcPr>
          <w:p w14:paraId="495FAD2D" w14:textId="5F412353" w:rsidR="00C60CB8" w:rsidRDefault="00AD1F49" w:rsidP="00457FB9">
            <w:pPr>
              <w:jc w:val="right"/>
              <w:rPr>
                <w:rFonts w:eastAsiaTheme="minorHAnsi"/>
                <w:sz w:val="24"/>
                <w:szCs w:val="24"/>
              </w:rPr>
            </w:pPr>
            <w:r>
              <w:rPr>
                <w:rFonts w:eastAsiaTheme="minorHAnsi"/>
                <w:sz w:val="24"/>
                <w:szCs w:val="24"/>
              </w:rPr>
              <w:t>2c. [Insert Title Here], at</w:t>
            </w:r>
            <w:r w:rsidR="00F31A38">
              <w:rPr>
                <w:rFonts w:eastAsiaTheme="minorHAnsi"/>
                <w:sz w:val="24"/>
                <w:szCs w:val="24"/>
              </w:rPr>
              <w:t xml:space="preserve"> X% FTE, salary $XX,XXX per </w:t>
            </w:r>
            <w:r w:rsidR="00C60CB8">
              <w:rPr>
                <w:rFonts w:eastAsiaTheme="minorHAnsi"/>
                <w:sz w:val="24"/>
                <w:szCs w:val="24"/>
              </w:rPr>
              <w:t>yr</w:t>
            </w:r>
          </w:p>
        </w:tc>
        <w:tc>
          <w:tcPr>
            <w:tcW w:w="1282" w:type="dxa"/>
          </w:tcPr>
          <w:p w14:paraId="76836665" w14:textId="77777777" w:rsidR="00C60CB8" w:rsidRPr="00CE385E" w:rsidRDefault="00C60CB8" w:rsidP="00457FB9">
            <w:pPr>
              <w:jc w:val="center"/>
              <w:rPr>
                <w:sz w:val="24"/>
                <w:szCs w:val="24"/>
              </w:rPr>
            </w:pPr>
          </w:p>
        </w:tc>
        <w:tc>
          <w:tcPr>
            <w:tcW w:w="1851" w:type="dxa"/>
          </w:tcPr>
          <w:p w14:paraId="29FC22BC" w14:textId="77777777" w:rsidR="00C60CB8" w:rsidRPr="00CE385E" w:rsidRDefault="00C60CB8" w:rsidP="00457FB9">
            <w:pPr>
              <w:jc w:val="center"/>
              <w:rPr>
                <w:sz w:val="24"/>
                <w:szCs w:val="24"/>
              </w:rPr>
            </w:pPr>
          </w:p>
        </w:tc>
        <w:tc>
          <w:tcPr>
            <w:tcW w:w="4056" w:type="dxa"/>
          </w:tcPr>
          <w:p w14:paraId="48CD4B75" w14:textId="77777777" w:rsidR="00C60CB8" w:rsidRPr="00CE385E" w:rsidRDefault="00C60CB8" w:rsidP="00457FB9">
            <w:pPr>
              <w:rPr>
                <w:sz w:val="24"/>
                <w:szCs w:val="24"/>
              </w:rPr>
            </w:pPr>
            <w:r>
              <w:rPr>
                <w:sz w:val="24"/>
                <w:szCs w:val="24"/>
              </w:rPr>
              <w:t>[Insert job duties and responsibilities here]</w:t>
            </w:r>
          </w:p>
        </w:tc>
      </w:tr>
      <w:tr w:rsidR="00C60CB8" w:rsidRPr="00CE385E" w14:paraId="49CDB108" w14:textId="77777777" w:rsidTr="00457FB9">
        <w:tc>
          <w:tcPr>
            <w:tcW w:w="2387" w:type="dxa"/>
            <w:tcBorders>
              <w:bottom w:val="single" w:sz="4" w:space="0" w:color="auto"/>
            </w:tcBorders>
          </w:tcPr>
          <w:p w14:paraId="2441B589" w14:textId="77777777" w:rsidR="00C60CB8" w:rsidRPr="00EB7FA7" w:rsidRDefault="00C60CB8" w:rsidP="00457FB9">
            <w:pPr>
              <w:jc w:val="right"/>
              <w:rPr>
                <w:rFonts w:eastAsiaTheme="minorHAnsi"/>
                <w:b/>
                <w:i/>
                <w:sz w:val="24"/>
                <w:szCs w:val="24"/>
              </w:rPr>
            </w:pPr>
            <w:r>
              <w:rPr>
                <w:rFonts w:eastAsiaTheme="minorHAnsi"/>
                <w:b/>
                <w:i/>
                <w:sz w:val="24"/>
                <w:szCs w:val="24"/>
              </w:rPr>
              <w:t>Personnel Subtotal</w:t>
            </w:r>
          </w:p>
        </w:tc>
        <w:tc>
          <w:tcPr>
            <w:tcW w:w="1282" w:type="dxa"/>
            <w:tcBorders>
              <w:bottom w:val="single" w:sz="4" w:space="0" w:color="auto"/>
            </w:tcBorders>
          </w:tcPr>
          <w:p w14:paraId="07DDFC53" w14:textId="77777777" w:rsidR="00C60CB8" w:rsidRPr="00CE385E" w:rsidRDefault="00C60CB8" w:rsidP="00457FB9">
            <w:pPr>
              <w:jc w:val="center"/>
              <w:rPr>
                <w:sz w:val="24"/>
                <w:szCs w:val="24"/>
              </w:rPr>
            </w:pPr>
          </w:p>
        </w:tc>
        <w:tc>
          <w:tcPr>
            <w:tcW w:w="1851" w:type="dxa"/>
            <w:tcBorders>
              <w:bottom w:val="single" w:sz="4" w:space="0" w:color="auto"/>
            </w:tcBorders>
          </w:tcPr>
          <w:p w14:paraId="6A25AE6D" w14:textId="77777777" w:rsidR="00C60CB8" w:rsidRPr="00CE385E" w:rsidRDefault="00C60CB8" w:rsidP="00457FB9">
            <w:pPr>
              <w:jc w:val="center"/>
              <w:rPr>
                <w:sz w:val="24"/>
                <w:szCs w:val="24"/>
              </w:rPr>
            </w:pPr>
          </w:p>
        </w:tc>
        <w:tc>
          <w:tcPr>
            <w:tcW w:w="4056" w:type="dxa"/>
            <w:tcBorders>
              <w:bottom w:val="single" w:sz="4" w:space="0" w:color="auto"/>
            </w:tcBorders>
          </w:tcPr>
          <w:p w14:paraId="42A1873B" w14:textId="77777777" w:rsidR="00C60CB8" w:rsidRPr="00CE385E" w:rsidRDefault="00C60CB8" w:rsidP="00457FB9">
            <w:pPr>
              <w:rPr>
                <w:sz w:val="24"/>
                <w:szCs w:val="24"/>
              </w:rPr>
            </w:pPr>
          </w:p>
        </w:tc>
      </w:tr>
    </w:tbl>
    <w:p w14:paraId="730D6E7F" w14:textId="77777777" w:rsidR="00C60CB8" w:rsidRDefault="00C60CB8" w:rsidP="00C60CB8">
      <w:pPr>
        <w:spacing w:after="0" w:line="240" w:lineRule="auto"/>
      </w:pPr>
    </w:p>
    <w:p w14:paraId="6555023C" w14:textId="77777777" w:rsidR="00C60CB8" w:rsidRDefault="00C60CB8" w:rsidP="00C60CB8">
      <w:pPr>
        <w:spacing w:after="0" w:line="240" w:lineRule="auto"/>
      </w:pPr>
    </w:p>
    <w:tbl>
      <w:tblPr>
        <w:tblStyle w:val="TableGrid"/>
        <w:tblpPr w:leftFromText="180" w:rightFromText="180" w:vertAnchor="text" w:horzAnchor="margin" w:tblpY="290"/>
        <w:tblW w:w="0" w:type="auto"/>
        <w:tblLook w:val="04A0" w:firstRow="1" w:lastRow="0" w:firstColumn="1" w:lastColumn="0" w:noHBand="0" w:noVBand="1"/>
      </w:tblPr>
      <w:tblGrid>
        <w:gridCol w:w="2387"/>
        <w:gridCol w:w="1282"/>
        <w:gridCol w:w="1851"/>
        <w:gridCol w:w="4056"/>
      </w:tblGrid>
      <w:tr w:rsidR="00C60CB8" w:rsidRPr="00EB7FA7" w14:paraId="495BC98E" w14:textId="77777777" w:rsidTr="00457FB9">
        <w:tc>
          <w:tcPr>
            <w:tcW w:w="9576" w:type="dxa"/>
            <w:gridSpan w:val="4"/>
            <w:vAlign w:val="bottom"/>
          </w:tcPr>
          <w:p w14:paraId="09439AA2" w14:textId="77777777" w:rsidR="00C60CB8" w:rsidRDefault="00C60CB8" w:rsidP="00457FB9">
            <w:pPr>
              <w:rPr>
                <w:rFonts w:eastAsiaTheme="minorHAnsi"/>
                <w:b/>
                <w:sz w:val="24"/>
                <w:szCs w:val="24"/>
              </w:rPr>
            </w:pPr>
            <w:r>
              <w:rPr>
                <w:rFonts w:eastAsiaTheme="minorHAnsi"/>
                <w:b/>
                <w:sz w:val="24"/>
                <w:szCs w:val="24"/>
              </w:rPr>
              <w:t xml:space="preserve">3. </w:t>
            </w:r>
            <w:r w:rsidRPr="00CE385E">
              <w:rPr>
                <w:rFonts w:eastAsiaTheme="minorHAnsi"/>
                <w:b/>
                <w:sz w:val="24"/>
                <w:szCs w:val="24"/>
              </w:rPr>
              <w:t>Fringe Benefits</w:t>
            </w:r>
          </w:p>
          <w:p w14:paraId="018FDC5F" w14:textId="77777777" w:rsidR="00C60CB8" w:rsidRDefault="00C60CB8" w:rsidP="00457FB9">
            <w:pPr>
              <w:rPr>
                <w:szCs w:val="24"/>
              </w:rPr>
            </w:pPr>
            <w:r w:rsidRPr="00E50255">
              <w:rPr>
                <w:szCs w:val="24"/>
              </w:rPr>
              <w:t>Provide the Fringe Benefits cost for all personnel listed in Section 2.</w:t>
            </w:r>
          </w:p>
          <w:p w14:paraId="0705DFBD" w14:textId="77777777" w:rsidR="00C60CB8" w:rsidRDefault="00C60CB8" w:rsidP="00457FB9">
            <w:pPr>
              <w:rPr>
                <w:rFonts w:eastAsiaTheme="minorHAnsi"/>
                <w:b/>
                <w:sz w:val="24"/>
                <w:szCs w:val="24"/>
              </w:rPr>
            </w:pPr>
          </w:p>
          <w:p w14:paraId="0765041F" w14:textId="77777777" w:rsidR="00C60CB8" w:rsidRPr="007A12FA" w:rsidRDefault="00C60CB8" w:rsidP="00457FB9">
            <w:pPr>
              <w:tabs>
                <w:tab w:val="center" w:pos="4320"/>
                <w:tab w:val="right" w:pos="8640"/>
              </w:tabs>
              <w:rPr>
                <w:sz w:val="24"/>
                <w:szCs w:val="24"/>
              </w:rPr>
            </w:pPr>
            <w:r w:rsidRPr="00E50255">
              <w:rPr>
                <w:b/>
                <w:sz w:val="24"/>
                <w:szCs w:val="24"/>
              </w:rPr>
              <w:t>Organization Fringe Benefit Rate</w:t>
            </w:r>
            <w:r>
              <w:rPr>
                <w:sz w:val="24"/>
                <w:szCs w:val="24"/>
              </w:rPr>
              <w:t>:____</w:t>
            </w:r>
          </w:p>
        </w:tc>
      </w:tr>
      <w:tr w:rsidR="00C60CB8" w:rsidRPr="00CE385E" w14:paraId="1089085B" w14:textId="77777777" w:rsidTr="00457FB9">
        <w:tc>
          <w:tcPr>
            <w:tcW w:w="2387" w:type="dxa"/>
          </w:tcPr>
          <w:p w14:paraId="615015D4" w14:textId="77777777" w:rsidR="00C60CB8" w:rsidRDefault="00C60CB8" w:rsidP="00457FB9">
            <w:pPr>
              <w:jc w:val="right"/>
              <w:rPr>
                <w:rFonts w:eastAsiaTheme="minorHAnsi"/>
                <w:sz w:val="24"/>
                <w:szCs w:val="24"/>
              </w:rPr>
            </w:pPr>
          </w:p>
        </w:tc>
        <w:tc>
          <w:tcPr>
            <w:tcW w:w="1282" w:type="dxa"/>
            <w:vAlign w:val="bottom"/>
          </w:tcPr>
          <w:p w14:paraId="586241E0" w14:textId="77777777" w:rsidR="00C60CB8" w:rsidRPr="00CE385E" w:rsidRDefault="00C60CB8" w:rsidP="00457FB9">
            <w:pPr>
              <w:jc w:val="center"/>
              <w:rPr>
                <w:sz w:val="24"/>
                <w:szCs w:val="24"/>
              </w:rPr>
            </w:pPr>
            <w:r>
              <w:rPr>
                <w:b/>
                <w:sz w:val="24"/>
                <w:szCs w:val="24"/>
              </w:rPr>
              <w:t>Federal Funds Requested</w:t>
            </w:r>
          </w:p>
        </w:tc>
        <w:tc>
          <w:tcPr>
            <w:tcW w:w="1851" w:type="dxa"/>
            <w:vAlign w:val="bottom"/>
          </w:tcPr>
          <w:p w14:paraId="4C8622BD" w14:textId="77777777" w:rsidR="00C60CB8" w:rsidRPr="00EB7FA7" w:rsidRDefault="00C60CB8" w:rsidP="00457FB9">
            <w:pPr>
              <w:tabs>
                <w:tab w:val="center" w:pos="4320"/>
                <w:tab w:val="right" w:pos="8640"/>
              </w:tabs>
              <w:jc w:val="center"/>
              <w:rPr>
                <w:b/>
                <w:sz w:val="24"/>
                <w:szCs w:val="24"/>
              </w:rPr>
            </w:pPr>
            <w:r>
              <w:rPr>
                <w:b/>
                <w:sz w:val="24"/>
                <w:szCs w:val="24"/>
              </w:rPr>
              <w:t>Matching Funds</w:t>
            </w:r>
          </w:p>
        </w:tc>
        <w:tc>
          <w:tcPr>
            <w:tcW w:w="4056" w:type="dxa"/>
            <w:vAlign w:val="bottom"/>
          </w:tcPr>
          <w:p w14:paraId="50EF89DF" w14:textId="77777777" w:rsidR="00C60CB8" w:rsidRPr="00EB7FA7" w:rsidRDefault="00C60CB8" w:rsidP="00457FB9">
            <w:pPr>
              <w:tabs>
                <w:tab w:val="center" w:pos="4320"/>
                <w:tab w:val="right" w:pos="8640"/>
              </w:tabs>
              <w:jc w:val="center"/>
              <w:rPr>
                <w:b/>
                <w:sz w:val="24"/>
                <w:szCs w:val="24"/>
              </w:rPr>
            </w:pPr>
            <w:r>
              <w:rPr>
                <w:b/>
                <w:sz w:val="24"/>
                <w:szCs w:val="24"/>
              </w:rPr>
              <w:t>Narrative/Justification</w:t>
            </w:r>
          </w:p>
        </w:tc>
      </w:tr>
      <w:tr w:rsidR="00C60CB8" w:rsidRPr="00CE385E" w14:paraId="21EE3B76" w14:textId="77777777" w:rsidTr="00457FB9">
        <w:tc>
          <w:tcPr>
            <w:tcW w:w="2387" w:type="dxa"/>
          </w:tcPr>
          <w:p w14:paraId="74124473" w14:textId="77777777" w:rsidR="00C60CB8" w:rsidRPr="00EB7FA7" w:rsidRDefault="00C60CB8" w:rsidP="00457FB9">
            <w:pPr>
              <w:jc w:val="right"/>
              <w:rPr>
                <w:rFonts w:eastAsiaTheme="minorHAnsi"/>
                <w:sz w:val="24"/>
                <w:szCs w:val="24"/>
              </w:rPr>
            </w:pPr>
            <w:r>
              <w:rPr>
                <w:rFonts w:eastAsiaTheme="minorHAnsi"/>
                <w:sz w:val="24"/>
                <w:szCs w:val="24"/>
              </w:rPr>
              <w:t>3a. Personnel 2a Fringe Benefits</w:t>
            </w:r>
          </w:p>
        </w:tc>
        <w:tc>
          <w:tcPr>
            <w:tcW w:w="1282" w:type="dxa"/>
          </w:tcPr>
          <w:p w14:paraId="7BD8F539" w14:textId="77777777" w:rsidR="00C60CB8" w:rsidRPr="00CE385E" w:rsidRDefault="00C60CB8" w:rsidP="00457FB9">
            <w:pPr>
              <w:jc w:val="center"/>
              <w:rPr>
                <w:sz w:val="24"/>
                <w:szCs w:val="24"/>
              </w:rPr>
            </w:pPr>
          </w:p>
        </w:tc>
        <w:tc>
          <w:tcPr>
            <w:tcW w:w="1851" w:type="dxa"/>
          </w:tcPr>
          <w:p w14:paraId="4D4478E1" w14:textId="77777777" w:rsidR="00C60CB8" w:rsidRPr="00CE385E" w:rsidRDefault="00C60CB8" w:rsidP="00457FB9">
            <w:pPr>
              <w:jc w:val="center"/>
              <w:rPr>
                <w:sz w:val="24"/>
                <w:szCs w:val="24"/>
              </w:rPr>
            </w:pPr>
          </w:p>
        </w:tc>
        <w:tc>
          <w:tcPr>
            <w:tcW w:w="4056" w:type="dxa"/>
            <w:vAlign w:val="center"/>
          </w:tcPr>
          <w:p w14:paraId="56DE1C3D" w14:textId="77777777" w:rsidR="00C60CB8" w:rsidRPr="00CE385E" w:rsidRDefault="00C60CB8" w:rsidP="00457FB9">
            <w:pPr>
              <w:jc w:val="center"/>
              <w:rPr>
                <w:sz w:val="24"/>
                <w:szCs w:val="24"/>
              </w:rPr>
            </w:pPr>
            <w:r>
              <w:rPr>
                <w:sz w:val="24"/>
                <w:szCs w:val="24"/>
              </w:rPr>
              <w:t>[List benefits c</w:t>
            </w:r>
            <w:r w:rsidRPr="00197226">
              <w:rPr>
                <w:sz w:val="24"/>
                <w:szCs w:val="24"/>
              </w:rPr>
              <w:t>overed</w:t>
            </w:r>
            <w:r>
              <w:rPr>
                <w:sz w:val="24"/>
                <w:szCs w:val="24"/>
              </w:rPr>
              <w:t>]</w:t>
            </w:r>
          </w:p>
        </w:tc>
      </w:tr>
      <w:tr w:rsidR="00C60CB8" w:rsidRPr="00CE385E" w14:paraId="598A7EAE" w14:textId="77777777" w:rsidTr="00457FB9">
        <w:tc>
          <w:tcPr>
            <w:tcW w:w="2387" w:type="dxa"/>
          </w:tcPr>
          <w:p w14:paraId="4B6BD58A" w14:textId="77777777" w:rsidR="00C60CB8" w:rsidRDefault="00C60CB8" w:rsidP="00457FB9">
            <w:pPr>
              <w:jc w:val="right"/>
              <w:rPr>
                <w:rFonts w:eastAsiaTheme="minorHAnsi"/>
                <w:sz w:val="24"/>
                <w:szCs w:val="24"/>
              </w:rPr>
            </w:pPr>
            <w:r>
              <w:rPr>
                <w:rFonts w:eastAsiaTheme="minorHAnsi"/>
                <w:sz w:val="24"/>
                <w:szCs w:val="24"/>
              </w:rPr>
              <w:t>3b. Personnel 2b</w:t>
            </w:r>
          </w:p>
          <w:p w14:paraId="02EBE767" w14:textId="77777777" w:rsidR="00C60CB8" w:rsidRDefault="00C60CB8" w:rsidP="00457FB9">
            <w:pPr>
              <w:jc w:val="right"/>
              <w:rPr>
                <w:rFonts w:eastAsiaTheme="minorHAnsi"/>
                <w:b/>
                <w:sz w:val="24"/>
                <w:szCs w:val="24"/>
              </w:rPr>
            </w:pPr>
            <w:r>
              <w:rPr>
                <w:rFonts w:eastAsiaTheme="minorHAnsi"/>
                <w:sz w:val="24"/>
                <w:szCs w:val="24"/>
              </w:rPr>
              <w:t>Fringe Benefits</w:t>
            </w:r>
          </w:p>
        </w:tc>
        <w:tc>
          <w:tcPr>
            <w:tcW w:w="1282" w:type="dxa"/>
          </w:tcPr>
          <w:p w14:paraId="2F190CD9" w14:textId="77777777" w:rsidR="00C60CB8" w:rsidRPr="00CE385E" w:rsidRDefault="00C60CB8" w:rsidP="00457FB9">
            <w:pPr>
              <w:jc w:val="center"/>
              <w:rPr>
                <w:sz w:val="24"/>
                <w:szCs w:val="24"/>
              </w:rPr>
            </w:pPr>
          </w:p>
        </w:tc>
        <w:tc>
          <w:tcPr>
            <w:tcW w:w="1851" w:type="dxa"/>
          </w:tcPr>
          <w:p w14:paraId="6F0E9DAC" w14:textId="77777777" w:rsidR="00C60CB8" w:rsidRPr="00CE385E" w:rsidRDefault="00C60CB8" w:rsidP="00457FB9">
            <w:pPr>
              <w:jc w:val="center"/>
              <w:rPr>
                <w:sz w:val="24"/>
                <w:szCs w:val="24"/>
              </w:rPr>
            </w:pPr>
          </w:p>
        </w:tc>
        <w:tc>
          <w:tcPr>
            <w:tcW w:w="4056" w:type="dxa"/>
            <w:vAlign w:val="center"/>
          </w:tcPr>
          <w:p w14:paraId="1EC3D336" w14:textId="77777777" w:rsidR="00C60CB8" w:rsidRPr="00CE385E" w:rsidRDefault="00C60CB8" w:rsidP="00457FB9">
            <w:pPr>
              <w:jc w:val="center"/>
              <w:rPr>
                <w:sz w:val="24"/>
                <w:szCs w:val="24"/>
              </w:rPr>
            </w:pPr>
            <w:r>
              <w:rPr>
                <w:sz w:val="24"/>
                <w:szCs w:val="24"/>
              </w:rPr>
              <w:t>[List benefits c</w:t>
            </w:r>
            <w:r w:rsidRPr="00197226">
              <w:rPr>
                <w:sz w:val="24"/>
                <w:szCs w:val="24"/>
              </w:rPr>
              <w:t>overed</w:t>
            </w:r>
            <w:r>
              <w:rPr>
                <w:sz w:val="24"/>
                <w:szCs w:val="24"/>
              </w:rPr>
              <w:t>]</w:t>
            </w:r>
          </w:p>
        </w:tc>
      </w:tr>
      <w:tr w:rsidR="00C60CB8" w:rsidRPr="00CE385E" w14:paraId="1321C68B" w14:textId="77777777" w:rsidTr="00457FB9">
        <w:tc>
          <w:tcPr>
            <w:tcW w:w="2387" w:type="dxa"/>
          </w:tcPr>
          <w:p w14:paraId="312ABEAA" w14:textId="77777777" w:rsidR="00C60CB8" w:rsidRDefault="00C60CB8" w:rsidP="00457FB9">
            <w:pPr>
              <w:jc w:val="right"/>
              <w:rPr>
                <w:rFonts w:eastAsiaTheme="minorHAnsi"/>
                <w:sz w:val="24"/>
                <w:szCs w:val="24"/>
              </w:rPr>
            </w:pPr>
            <w:r>
              <w:rPr>
                <w:rFonts w:eastAsiaTheme="minorHAnsi"/>
                <w:sz w:val="24"/>
                <w:szCs w:val="24"/>
              </w:rPr>
              <w:t>3c. Personnel 2c</w:t>
            </w:r>
          </w:p>
          <w:p w14:paraId="4FE15759" w14:textId="77777777" w:rsidR="00C60CB8" w:rsidRDefault="00C60CB8" w:rsidP="00457FB9">
            <w:pPr>
              <w:jc w:val="right"/>
              <w:rPr>
                <w:rFonts w:eastAsiaTheme="minorHAnsi"/>
                <w:b/>
                <w:sz w:val="24"/>
                <w:szCs w:val="24"/>
              </w:rPr>
            </w:pPr>
            <w:r>
              <w:rPr>
                <w:rFonts w:eastAsiaTheme="minorHAnsi"/>
                <w:sz w:val="24"/>
                <w:szCs w:val="24"/>
              </w:rPr>
              <w:t>Fringe Benefits</w:t>
            </w:r>
          </w:p>
        </w:tc>
        <w:tc>
          <w:tcPr>
            <w:tcW w:w="1282" w:type="dxa"/>
          </w:tcPr>
          <w:p w14:paraId="12E0D823" w14:textId="77777777" w:rsidR="00C60CB8" w:rsidRPr="00CE385E" w:rsidRDefault="00C60CB8" w:rsidP="00457FB9">
            <w:pPr>
              <w:jc w:val="center"/>
              <w:rPr>
                <w:sz w:val="24"/>
                <w:szCs w:val="24"/>
              </w:rPr>
            </w:pPr>
          </w:p>
        </w:tc>
        <w:tc>
          <w:tcPr>
            <w:tcW w:w="1851" w:type="dxa"/>
          </w:tcPr>
          <w:p w14:paraId="56D07248" w14:textId="77777777" w:rsidR="00C60CB8" w:rsidRPr="00CE385E" w:rsidRDefault="00C60CB8" w:rsidP="00457FB9">
            <w:pPr>
              <w:jc w:val="center"/>
              <w:rPr>
                <w:sz w:val="24"/>
                <w:szCs w:val="24"/>
              </w:rPr>
            </w:pPr>
          </w:p>
        </w:tc>
        <w:tc>
          <w:tcPr>
            <w:tcW w:w="4056" w:type="dxa"/>
            <w:vAlign w:val="center"/>
          </w:tcPr>
          <w:p w14:paraId="15BD1D82" w14:textId="77777777" w:rsidR="00C60CB8" w:rsidRPr="00CE385E" w:rsidRDefault="00C60CB8" w:rsidP="00457FB9">
            <w:pPr>
              <w:jc w:val="center"/>
              <w:rPr>
                <w:sz w:val="24"/>
                <w:szCs w:val="24"/>
              </w:rPr>
            </w:pPr>
            <w:r>
              <w:rPr>
                <w:sz w:val="24"/>
                <w:szCs w:val="24"/>
              </w:rPr>
              <w:t>[List benefits c</w:t>
            </w:r>
            <w:r w:rsidRPr="00197226">
              <w:rPr>
                <w:sz w:val="24"/>
                <w:szCs w:val="24"/>
              </w:rPr>
              <w:t>overed</w:t>
            </w:r>
            <w:r>
              <w:rPr>
                <w:sz w:val="24"/>
                <w:szCs w:val="24"/>
              </w:rPr>
              <w:t>]</w:t>
            </w:r>
          </w:p>
        </w:tc>
      </w:tr>
      <w:tr w:rsidR="00C60CB8" w:rsidRPr="00CE385E" w14:paraId="65EAF632" w14:textId="77777777" w:rsidTr="00457FB9">
        <w:tc>
          <w:tcPr>
            <w:tcW w:w="2387" w:type="dxa"/>
            <w:tcBorders>
              <w:bottom w:val="single" w:sz="4" w:space="0" w:color="auto"/>
            </w:tcBorders>
          </w:tcPr>
          <w:p w14:paraId="11CA6C76" w14:textId="77777777" w:rsidR="00C60CB8" w:rsidRPr="00EB7FA7" w:rsidRDefault="00C60CB8" w:rsidP="00457FB9">
            <w:pPr>
              <w:jc w:val="right"/>
              <w:rPr>
                <w:rFonts w:eastAsiaTheme="minorHAnsi"/>
                <w:b/>
                <w:i/>
                <w:sz w:val="24"/>
                <w:szCs w:val="24"/>
              </w:rPr>
            </w:pPr>
            <w:r>
              <w:rPr>
                <w:rFonts w:eastAsiaTheme="minorHAnsi"/>
                <w:b/>
                <w:i/>
                <w:sz w:val="24"/>
                <w:szCs w:val="24"/>
              </w:rPr>
              <w:t>Fringe Benefits Subtotal</w:t>
            </w:r>
          </w:p>
        </w:tc>
        <w:tc>
          <w:tcPr>
            <w:tcW w:w="1282" w:type="dxa"/>
            <w:tcBorders>
              <w:bottom w:val="single" w:sz="4" w:space="0" w:color="auto"/>
            </w:tcBorders>
          </w:tcPr>
          <w:p w14:paraId="1DAF938E" w14:textId="77777777" w:rsidR="00C60CB8" w:rsidRPr="00CE385E" w:rsidRDefault="00C60CB8" w:rsidP="00457FB9">
            <w:pPr>
              <w:jc w:val="center"/>
              <w:rPr>
                <w:sz w:val="24"/>
                <w:szCs w:val="24"/>
              </w:rPr>
            </w:pPr>
          </w:p>
        </w:tc>
        <w:tc>
          <w:tcPr>
            <w:tcW w:w="1851" w:type="dxa"/>
            <w:tcBorders>
              <w:bottom w:val="single" w:sz="4" w:space="0" w:color="auto"/>
            </w:tcBorders>
          </w:tcPr>
          <w:p w14:paraId="73BC7A43" w14:textId="77777777" w:rsidR="00C60CB8" w:rsidRPr="00CE385E" w:rsidRDefault="00C60CB8" w:rsidP="00457FB9">
            <w:pPr>
              <w:jc w:val="center"/>
              <w:rPr>
                <w:sz w:val="24"/>
                <w:szCs w:val="24"/>
              </w:rPr>
            </w:pPr>
          </w:p>
        </w:tc>
        <w:tc>
          <w:tcPr>
            <w:tcW w:w="4056" w:type="dxa"/>
            <w:tcBorders>
              <w:bottom w:val="single" w:sz="4" w:space="0" w:color="auto"/>
            </w:tcBorders>
          </w:tcPr>
          <w:p w14:paraId="20AB47B7" w14:textId="77777777" w:rsidR="00C60CB8" w:rsidRPr="00CE385E" w:rsidRDefault="00C60CB8" w:rsidP="00457FB9">
            <w:pPr>
              <w:rPr>
                <w:sz w:val="24"/>
                <w:szCs w:val="24"/>
              </w:rPr>
            </w:pPr>
          </w:p>
        </w:tc>
      </w:tr>
    </w:tbl>
    <w:p w14:paraId="01F3B748" w14:textId="77777777" w:rsidR="00C60CB8" w:rsidRDefault="00C60CB8" w:rsidP="00C60CB8">
      <w:pPr>
        <w:spacing w:after="0" w:line="240" w:lineRule="auto"/>
      </w:pPr>
    </w:p>
    <w:p w14:paraId="7DCAF3D5" w14:textId="77777777" w:rsidR="00C60CB8" w:rsidRDefault="00C60CB8" w:rsidP="00C60CB8">
      <w:pPr>
        <w:spacing w:after="0" w:line="240" w:lineRule="auto"/>
      </w:pPr>
    </w:p>
    <w:tbl>
      <w:tblPr>
        <w:tblStyle w:val="TableGrid"/>
        <w:tblpPr w:leftFromText="180" w:rightFromText="180" w:vertAnchor="text" w:horzAnchor="margin" w:tblpY="59"/>
        <w:tblW w:w="0" w:type="auto"/>
        <w:tblLook w:val="04A0" w:firstRow="1" w:lastRow="0" w:firstColumn="1" w:lastColumn="0" w:noHBand="0" w:noVBand="1"/>
      </w:tblPr>
      <w:tblGrid>
        <w:gridCol w:w="2387"/>
        <w:gridCol w:w="1282"/>
        <w:gridCol w:w="1851"/>
        <w:gridCol w:w="4056"/>
      </w:tblGrid>
      <w:tr w:rsidR="00C60CB8" w:rsidRPr="005A3575" w14:paraId="1349F208" w14:textId="77777777" w:rsidTr="00457FB9">
        <w:tc>
          <w:tcPr>
            <w:tcW w:w="9576" w:type="dxa"/>
            <w:gridSpan w:val="4"/>
            <w:tcBorders>
              <w:bottom w:val="single" w:sz="4" w:space="0" w:color="auto"/>
            </w:tcBorders>
            <w:vAlign w:val="bottom"/>
          </w:tcPr>
          <w:p w14:paraId="6DF938CD" w14:textId="77777777" w:rsidR="00C60CB8" w:rsidRDefault="00C60CB8" w:rsidP="00457FB9">
            <w:pPr>
              <w:rPr>
                <w:rFonts w:eastAsiaTheme="minorHAnsi"/>
                <w:b/>
                <w:sz w:val="24"/>
                <w:szCs w:val="24"/>
              </w:rPr>
            </w:pPr>
            <w:r>
              <w:rPr>
                <w:rFonts w:eastAsiaTheme="minorHAnsi"/>
                <w:b/>
                <w:sz w:val="24"/>
                <w:szCs w:val="24"/>
              </w:rPr>
              <w:t>4. Travel</w:t>
            </w:r>
          </w:p>
          <w:p w14:paraId="0D04FC26" w14:textId="77777777" w:rsidR="00C60CB8" w:rsidRPr="005A3575" w:rsidRDefault="00C60CB8" w:rsidP="00457FB9">
            <w:pPr>
              <w:tabs>
                <w:tab w:val="center" w:pos="4320"/>
                <w:tab w:val="right" w:pos="8640"/>
              </w:tabs>
              <w:rPr>
                <w:sz w:val="24"/>
                <w:szCs w:val="24"/>
              </w:rPr>
            </w:pPr>
            <w:r w:rsidRPr="001842FD">
              <w:rPr>
                <w:szCs w:val="24"/>
              </w:rPr>
              <w:t>For all travel, include origin and destination information</w:t>
            </w:r>
            <w:r>
              <w:rPr>
                <w:szCs w:val="24"/>
              </w:rPr>
              <w:t xml:space="preserve"> as well as the anticipated dates of travel.  Provide justifications for each trip and each </w:t>
            </w:r>
            <w:r w:rsidRPr="001842FD">
              <w:rPr>
                <w:szCs w:val="24"/>
              </w:rPr>
              <w:t>person traveling.</w:t>
            </w:r>
            <w:r>
              <w:rPr>
                <w:szCs w:val="24"/>
              </w:rPr>
              <w:t xml:space="preserve"> </w:t>
            </w:r>
            <w:r w:rsidRPr="001842FD">
              <w:rPr>
                <w:szCs w:val="24"/>
              </w:rPr>
              <w:t xml:space="preserve"> Enter each trip as</w:t>
            </w:r>
            <w:r>
              <w:rPr>
                <w:szCs w:val="24"/>
              </w:rPr>
              <w:t xml:space="preserve"> a separate line item (e.g., </w:t>
            </w:r>
            <w:r w:rsidRPr="001842FD">
              <w:rPr>
                <w:szCs w:val="24"/>
              </w:rPr>
              <w:t>flights to</w:t>
            </w:r>
            <w:r>
              <w:rPr>
                <w:szCs w:val="24"/>
              </w:rPr>
              <w:t xml:space="preserve"> two separate conferences</w:t>
            </w:r>
            <w:r w:rsidRPr="001842FD">
              <w:rPr>
                <w:szCs w:val="24"/>
              </w:rPr>
              <w:t xml:space="preserve"> should be tw</w:t>
            </w:r>
            <w:r>
              <w:rPr>
                <w:szCs w:val="24"/>
              </w:rPr>
              <w:t>o line items: one for flights for</w:t>
            </w:r>
            <w:r w:rsidRPr="001842FD">
              <w:rPr>
                <w:szCs w:val="24"/>
              </w:rPr>
              <w:t xml:space="preserve"> Conference 1 and one for Conference 2</w:t>
            </w:r>
            <w:r>
              <w:rPr>
                <w:szCs w:val="24"/>
              </w:rPr>
              <w:t>)</w:t>
            </w:r>
            <w:r w:rsidRPr="001842FD">
              <w:rPr>
                <w:szCs w:val="24"/>
              </w:rPr>
              <w:t>.</w:t>
            </w:r>
            <w:r>
              <w:rPr>
                <w:szCs w:val="24"/>
              </w:rPr>
              <w:t xml:space="preserve">  Examples for how to report each form of travel are included below.</w:t>
            </w:r>
          </w:p>
        </w:tc>
      </w:tr>
      <w:tr w:rsidR="00C60CB8" w:rsidRPr="00CE385E" w14:paraId="20EFD1BA" w14:textId="77777777" w:rsidTr="00457FB9">
        <w:tc>
          <w:tcPr>
            <w:tcW w:w="2387" w:type="dxa"/>
            <w:tcBorders>
              <w:right w:val="single" w:sz="4" w:space="0" w:color="auto"/>
            </w:tcBorders>
            <w:vAlign w:val="bottom"/>
          </w:tcPr>
          <w:p w14:paraId="16D6E78A" w14:textId="77777777" w:rsidR="00C60CB8" w:rsidRPr="00CE385E" w:rsidRDefault="00C60CB8" w:rsidP="00457FB9">
            <w:pPr>
              <w:rPr>
                <w:rFonts w:eastAsiaTheme="minorHAnsi"/>
                <w:b/>
                <w:sz w:val="24"/>
                <w:szCs w:val="24"/>
              </w:rPr>
            </w:pPr>
            <w:r>
              <w:rPr>
                <w:rFonts w:eastAsiaTheme="minorHAnsi"/>
                <w:b/>
                <w:sz w:val="24"/>
                <w:szCs w:val="24"/>
              </w:rPr>
              <w:t>4a. Out-of-State</w:t>
            </w:r>
          </w:p>
        </w:tc>
        <w:tc>
          <w:tcPr>
            <w:tcW w:w="1282" w:type="dxa"/>
            <w:tcBorders>
              <w:left w:val="single" w:sz="4" w:space="0" w:color="auto"/>
              <w:right w:val="single" w:sz="4" w:space="0" w:color="auto"/>
            </w:tcBorders>
            <w:vAlign w:val="bottom"/>
          </w:tcPr>
          <w:p w14:paraId="4D7D4950" w14:textId="77777777" w:rsidR="00C60CB8" w:rsidRPr="00CE385E" w:rsidRDefault="00C60CB8" w:rsidP="00457FB9">
            <w:pPr>
              <w:jc w:val="center"/>
              <w:rPr>
                <w:sz w:val="24"/>
                <w:szCs w:val="24"/>
              </w:rPr>
            </w:pPr>
            <w:r>
              <w:rPr>
                <w:b/>
                <w:sz w:val="24"/>
                <w:szCs w:val="24"/>
              </w:rPr>
              <w:t>Federal Funds Requested</w:t>
            </w:r>
          </w:p>
        </w:tc>
        <w:tc>
          <w:tcPr>
            <w:tcW w:w="1851" w:type="dxa"/>
            <w:tcBorders>
              <w:left w:val="single" w:sz="4" w:space="0" w:color="auto"/>
              <w:right w:val="single" w:sz="4" w:space="0" w:color="auto"/>
            </w:tcBorders>
            <w:vAlign w:val="bottom"/>
          </w:tcPr>
          <w:p w14:paraId="5A725408" w14:textId="77777777" w:rsidR="00C60CB8" w:rsidRPr="00EB7FA7" w:rsidRDefault="00C60CB8" w:rsidP="00457FB9">
            <w:pPr>
              <w:tabs>
                <w:tab w:val="center" w:pos="4320"/>
                <w:tab w:val="right" w:pos="8640"/>
              </w:tabs>
              <w:jc w:val="center"/>
              <w:rPr>
                <w:b/>
                <w:sz w:val="24"/>
                <w:szCs w:val="24"/>
              </w:rPr>
            </w:pPr>
            <w:r>
              <w:rPr>
                <w:b/>
                <w:sz w:val="24"/>
                <w:szCs w:val="24"/>
              </w:rPr>
              <w:t>Matching Funds</w:t>
            </w:r>
          </w:p>
        </w:tc>
        <w:tc>
          <w:tcPr>
            <w:tcW w:w="4056" w:type="dxa"/>
            <w:tcBorders>
              <w:left w:val="single" w:sz="4" w:space="0" w:color="auto"/>
            </w:tcBorders>
            <w:vAlign w:val="bottom"/>
          </w:tcPr>
          <w:p w14:paraId="6F0EAC2B" w14:textId="77777777" w:rsidR="00C60CB8" w:rsidRPr="00EB7FA7" w:rsidRDefault="00C60CB8" w:rsidP="00457FB9">
            <w:pPr>
              <w:tabs>
                <w:tab w:val="center" w:pos="4320"/>
                <w:tab w:val="right" w:pos="8640"/>
              </w:tabs>
              <w:jc w:val="center"/>
              <w:rPr>
                <w:b/>
                <w:sz w:val="24"/>
                <w:szCs w:val="24"/>
              </w:rPr>
            </w:pPr>
            <w:r>
              <w:rPr>
                <w:b/>
                <w:sz w:val="24"/>
                <w:szCs w:val="24"/>
              </w:rPr>
              <w:t>Narrative/Justification</w:t>
            </w:r>
          </w:p>
        </w:tc>
      </w:tr>
      <w:tr w:rsidR="00C60CB8" w:rsidRPr="00CE385E" w14:paraId="38C0136E" w14:textId="77777777" w:rsidTr="00457FB9">
        <w:tc>
          <w:tcPr>
            <w:tcW w:w="2387" w:type="dxa"/>
          </w:tcPr>
          <w:p w14:paraId="2B4D99D3" w14:textId="6125E6A0" w:rsidR="00C60CB8" w:rsidRDefault="00C60CB8" w:rsidP="00457FB9">
            <w:pPr>
              <w:jc w:val="right"/>
              <w:rPr>
                <w:rFonts w:eastAsiaTheme="minorHAnsi"/>
                <w:b/>
                <w:sz w:val="24"/>
                <w:szCs w:val="24"/>
              </w:rPr>
            </w:pPr>
            <w:r w:rsidRPr="009A05DC">
              <w:rPr>
                <w:rFonts w:eastAsiaTheme="minorHAnsi"/>
                <w:sz w:val="24"/>
                <w:szCs w:val="24"/>
              </w:rPr>
              <w:t xml:space="preserve">Airfare, </w:t>
            </w:r>
            <w:r>
              <w:rPr>
                <w:rFonts w:eastAsiaTheme="minorHAnsi"/>
                <w:sz w:val="24"/>
                <w:szCs w:val="24"/>
              </w:rPr>
              <w:t>round trip</w:t>
            </w:r>
            <w:r w:rsidRPr="009A05DC">
              <w:rPr>
                <w:rFonts w:eastAsiaTheme="minorHAnsi"/>
                <w:sz w:val="24"/>
                <w:szCs w:val="24"/>
              </w:rPr>
              <w:t xml:space="preserve"> name of Airp</w:t>
            </w:r>
            <w:r w:rsidR="00AD1F49">
              <w:rPr>
                <w:rFonts w:eastAsiaTheme="minorHAnsi"/>
                <w:sz w:val="24"/>
                <w:szCs w:val="24"/>
              </w:rPr>
              <w:t xml:space="preserve">ort to and </w:t>
            </w:r>
            <w:r>
              <w:rPr>
                <w:rFonts w:eastAsiaTheme="minorHAnsi"/>
                <w:sz w:val="24"/>
                <w:szCs w:val="24"/>
              </w:rPr>
              <w:t>from name of Airport, name of Airline, cos</w:t>
            </w:r>
            <w:r w:rsidR="00AD1F49">
              <w:rPr>
                <w:rFonts w:eastAsiaTheme="minorHAnsi"/>
                <w:sz w:val="24"/>
                <w:szCs w:val="24"/>
              </w:rPr>
              <w:t>t as of date, # people at $XXX per</w:t>
            </w:r>
            <w:r>
              <w:rPr>
                <w:rFonts w:eastAsiaTheme="minorHAnsi"/>
                <w:sz w:val="24"/>
                <w:szCs w:val="24"/>
              </w:rPr>
              <w:t xml:space="preserve"> person ($XXX</w:t>
            </w:r>
            <w:r w:rsidRPr="009A05DC">
              <w:rPr>
                <w:rFonts w:eastAsiaTheme="minorHAnsi"/>
                <w:sz w:val="24"/>
                <w:szCs w:val="24"/>
              </w:rPr>
              <w:t xml:space="preserve"> base fare + $XX tax and fees)</w:t>
            </w:r>
          </w:p>
        </w:tc>
        <w:tc>
          <w:tcPr>
            <w:tcW w:w="1282" w:type="dxa"/>
          </w:tcPr>
          <w:p w14:paraId="5B12F18B" w14:textId="77777777" w:rsidR="00C60CB8" w:rsidRPr="00CE385E" w:rsidRDefault="00C60CB8" w:rsidP="00457FB9">
            <w:pPr>
              <w:jc w:val="center"/>
              <w:rPr>
                <w:sz w:val="24"/>
                <w:szCs w:val="24"/>
              </w:rPr>
            </w:pPr>
          </w:p>
        </w:tc>
        <w:tc>
          <w:tcPr>
            <w:tcW w:w="1851" w:type="dxa"/>
          </w:tcPr>
          <w:p w14:paraId="00C93CB0" w14:textId="77777777" w:rsidR="00C60CB8" w:rsidRPr="00CE385E" w:rsidRDefault="00C60CB8" w:rsidP="00457FB9">
            <w:pPr>
              <w:jc w:val="center"/>
              <w:rPr>
                <w:sz w:val="24"/>
                <w:szCs w:val="24"/>
              </w:rPr>
            </w:pPr>
          </w:p>
        </w:tc>
        <w:tc>
          <w:tcPr>
            <w:tcW w:w="4056" w:type="dxa"/>
          </w:tcPr>
          <w:p w14:paraId="4329E196" w14:textId="77777777" w:rsidR="00C60CB8" w:rsidRPr="00CE385E" w:rsidRDefault="00C60CB8" w:rsidP="00457FB9">
            <w:pPr>
              <w:rPr>
                <w:sz w:val="24"/>
                <w:szCs w:val="24"/>
              </w:rPr>
            </w:pPr>
          </w:p>
        </w:tc>
      </w:tr>
      <w:tr w:rsidR="00C60CB8" w:rsidRPr="009A05DC" w14:paraId="31FC7589" w14:textId="77777777" w:rsidTr="00457FB9">
        <w:tc>
          <w:tcPr>
            <w:tcW w:w="2387" w:type="dxa"/>
          </w:tcPr>
          <w:p w14:paraId="3BB64365" w14:textId="034AEEE7" w:rsidR="00C60CB8" w:rsidRPr="009A05DC" w:rsidRDefault="00C60CB8" w:rsidP="00AD1F49">
            <w:pPr>
              <w:jc w:val="right"/>
              <w:rPr>
                <w:rFonts w:eastAsiaTheme="minorHAnsi"/>
                <w:sz w:val="24"/>
                <w:szCs w:val="24"/>
              </w:rPr>
            </w:pPr>
            <w:r w:rsidRPr="009A05DC">
              <w:rPr>
                <w:rFonts w:eastAsiaTheme="minorHAnsi"/>
                <w:sz w:val="24"/>
                <w:szCs w:val="24"/>
              </w:rPr>
              <w:t>Airli</w:t>
            </w:r>
            <w:r>
              <w:rPr>
                <w:rFonts w:eastAsiaTheme="minorHAnsi"/>
                <w:sz w:val="24"/>
                <w:szCs w:val="24"/>
              </w:rPr>
              <w:t>ne checked baggage fee: # bags at</w:t>
            </w:r>
            <w:r w:rsidRPr="009A05DC">
              <w:rPr>
                <w:rFonts w:eastAsiaTheme="minorHAnsi"/>
                <w:sz w:val="24"/>
                <w:szCs w:val="24"/>
              </w:rPr>
              <w:t xml:space="preserve"> $XX </w:t>
            </w:r>
            <w:r w:rsidR="00AD1F49">
              <w:rPr>
                <w:rFonts w:eastAsiaTheme="minorHAnsi"/>
                <w:sz w:val="24"/>
                <w:szCs w:val="24"/>
              </w:rPr>
              <w:t>per</w:t>
            </w:r>
            <w:r w:rsidRPr="009A05DC">
              <w:rPr>
                <w:rFonts w:eastAsiaTheme="minorHAnsi"/>
                <w:sz w:val="24"/>
                <w:szCs w:val="24"/>
              </w:rPr>
              <w:t xml:space="preserve"> bag</w:t>
            </w:r>
          </w:p>
        </w:tc>
        <w:tc>
          <w:tcPr>
            <w:tcW w:w="1282" w:type="dxa"/>
          </w:tcPr>
          <w:p w14:paraId="5A444AC3" w14:textId="77777777" w:rsidR="00C60CB8" w:rsidRPr="009A05DC" w:rsidRDefault="00C60CB8" w:rsidP="00457FB9">
            <w:pPr>
              <w:jc w:val="center"/>
              <w:rPr>
                <w:sz w:val="24"/>
                <w:szCs w:val="24"/>
              </w:rPr>
            </w:pPr>
          </w:p>
        </w:tc>
        <w:tc>
          <w:tcPr>
            <w:tcW w:w="1851" w:type="dxa"/>
          </w:tcPr>
          <w:p w14:paraId="08F50937" w14:textId="77777777" w:rsidR="00C60CB8" w:rsidRPr="009A05DC" w:rsidRDefault="00C60CB8" w:rsidP="00457FB9">
            <w:pPr>
              <w:jc w:val="center"/>
              <w:rPr>
                <w:sz w:val="24"/>
                <w:szCs w:val="24"/>
              </w:rPr>
            </w:pPr>
          </w:p>
        </w:tc>
        <w:tc>
          <w:tcPr>
            <w:tcW w:w="4056" w:type="dxa"/>
          </w:tcPr>
          <w:p w14:paraId="3B6F2573" w14:textId="77777777" w:rsidR="00C60CB8" w:rsidRPr="009A05DC" w:rsidRDefault="00C60CB8" w:rsidP="00457FB9">
            <w:pPr>
              <w:rPr>
                <w:sz w:val="24"/>
                <w:szCs w:val="24"/>
              </w:rPr>
            </w:pPr>
          </w:p>
        </w:tc>
      </w:tr>
      <w:tr w:rsidR="00C60CB8" w:rsidRPr="009A05DC" w14:paraId="3951069C" w14:textId="77777777" w:rsidTr="00457FB9">
        <w:tc>
          <w:tcPr>
            <w:tcW w:w="2387" w:type="dxa"/>
          </w:tcPr>
          <w:p w14:paraId="3D35CA8F" w14:textId="072A9033" w:rsidR="00C60CB8" w:rsidRPr="009A05DC" w:rsidRDefault="00C60CB8" w:rsidP="00F31A38">
            <w:pPr>
              <w:jc w:val="right"/>
              <w:rPr>
                <w:rFonts w:eastAsiaTheme="minorHAnsi"/>
                <w:sz w:val="24"/>
                <w:szCs w:val="24"/>
              </w:rPr>
            </w:pPr>
            <w:r w:rsidRPr="009A05DC">
              <w:rPr>
                <w:rFonts w:eastAsiaTheme="minorHAnsi"/>
                <w:sz w:val="24"/>
                <w:szCs w:val="24"/>
              </w:rPr>
              <w:t xml:space="preserve">Airport parking: # days x # people </w:t>
            </w:r>
            <w:r>
              <w:rPr>
                <w:rFonts w:eastAsiaTheme="minorHAnsi"/>
                <w:sz w:val="24"/>
                <w:szCs w:val="24"/>
              </w:rPr>
              <w:t>at</w:t>
            </w:r>
            <w:r w:rsidR="00AD1F49">
              <w:rPr>
                <w:rFonts w:eastAsiaTheme="minorHAnsi"/>
                <w:sz w:val="24"/>
                <w:szCs w:val="24"/>
              </w:rPr>
              <w:t xml:space="preserve"> $XX per </w:t>
            </w:r>
            <w:r w:rsidRPr="009A05DC">
              <w:rPr>
                <w:rFonts w:eastAsiaTheme="minorHAnsi"/>
                <w:sz w:val="24"/>
                <w:szCs w:val="24"/>
              </w:rPr>
              <w:t xml:space="preserve">day  </w:t>
            </w:r>
          </w:p>
        </w:tc>
        <w:tc>
          <w:tcPr>
            <w:tcW w:w="1282" w:type="dxa"/>
          </w:tcPr>
          <w:p w14:paraId="53A895DB" w14:textId="77777777" w:rsidR="00C60CB8" w:rsidRPr="009A05DC" w:rsidRDefault="00C60CB8" w:rsidP="00457FB9">
            <w:pPr>
              <w:jc w:val="center"/>
              <w:rPr>
                <w:sz w:val="24"/>
                <w:szCs w:val="24"/>
              </w:rPr>
            </w:pPr>
          </w:p>
        </w:tc>
        <w:tc>
          <w:tcPr>
            <w:tcW w:w="1851" w:type="dxa"/>
          </w:tcPr>
          <w:p w14:paraId="0589DE76" w14:textId="77777777" w:rsidR="00C60CB8" w:rsidRPr="009A05DC" w:rsidRDefault="00C60CB8" w:rsidP="00457FB9">
            <w:pPr>
              <w:jc w:val="center"/>
              <w:rPr>
                <w:sz w:val="24"/>
                <w:szCs w:val="24"/>
              </w:rPr>
            </w:pPr>
          </w:p>
        </w:tc>
        <w:tc>
          <w:tcPr>
            <w:tcW w:w="4056" w:type="dxa"/>
          </w:tcPr>
          <w:p w14:paraId="1527F790" w14:textId="77777777" w:rsidR="00C60CB8" w:rsidRPr="009A05DC" w:rsidRDefault="00C60CB8" w:rsidP="00457FB9">
            <w:pPr>
              <w:jc w:val="center"/>
              <w:rPr>
                <w:sz w:val="24"/>
                <w:szCs w:val="24"/>
              </w:rPr>
            </w:pPr>
          </w:p>
        </w:tc>
      </w:tr>
    </w:tbl>
    <w:p w14:paraId="74776A75" w14:textId="77777777" w:rsidR="00C60CB8" w:rsidRDefault="00C60CB8" w:rsidP="00C60CB8">
      <w:pPr>
        <w:spacing w:after="0" w:line="240" w:lineRule="auto"/>
      </w:pPr>
    </w:p>
    <w:p w14:paraId="243BF7E7" w14:textId="77777777" w:rsidR="00C60CB8" w:rsidRDefault="00C60CB8" w:rsidP="00C60CB8">
      <w:pPr>
        <w:spacing w:after="0" w:line="240" w:lineRule="auto"/>
      </w:pPr>
    </w:p>
    <w:p w14:paraId="2BA213E3" w14:textId="77777777" w:rsidR="00C60CB8" w:rsidRDefault="00C60CB8" w:rsidP="00C60CB8">
      <w:pPr>
        <w:spacing w:after="0" w:line="240" w:lineRule="auto"/>
      </w:pPr>
    </w:p>
    <w:tbl>
      <w:tblPr>
        <w:tblStyle w:val="TableGrid"/>
        <w:tblpPr w:leftFromText="180" w:rightFromText="180" w:vertAnchor="text" w:horzAnchor="margin" w:tblpY="59"/>
        <w:tblW w:w="0" w:type="auto"/>
        <w:tblLook w:val="04A0" w:firstRow="1" w:lastRow="0" w:firstColumn="1" w:lastColumn="0" w:noHBand="0" w:noVBand="1"/>
      </w:tblPr>
      <w:tblGrid>
        <w:gridCol w:w="2335"/>
        <w:gridCol w:w="1282"/>
        <w:gridCol w:w="1798"/>
        <w:gridCol w:w="3935"/>
      </w:tblGrid>
      <w:tr w:rsidR="00C60CB8" w:rsidRPr="009A05DC" w14:paraId="1D13BD28" w14:textId="77777777" w:rsidTr="00211BF8">
        <w:tc>
          <w:tcPr>
            <w:tcW w:w="2335" w:type="dxa"/>
          </w:tcPr>
          <w:p w14:paraId="03E1C36F" w14:textId="760A5966" w:rsidR="00C60CB8" w:rsidRPr="009A05DC" w:rsidRDefault="00C60CB8" w:rsidP="00457FB9">
            <w:pPr>
              <w:jc w:val="right"/>
              <w:rPr>
                <w:rFonts w:eastAsiaTheme="minorHAnsi"/>
                <w:sz w:val="24"/>
                <w:szCs w:val="24"/>
              </w:rPr>
            </w:pPr>
            <w:r w:rsidRPr="009A05DC">
              <w:rPr>
                <w:rFonts w:eastAsiaTheme="minorHAnsi"/>
                <w:sz w:val="24"/>
                <w:szCs w:val="24"/>
              </w:rPr>
              <w:t>Ground tran</w:t>
            </w:r>
            <w:r>
              <w:rPr>
                <w:rFonts w:eastAsiaTheme="minorHAnsi"/>
                <w:sz w:val="24"/>
                <w:szCs w:val="24"/>
              </w:rPr>
              <w:t>sportation: # days x  # people at</w:t>
            </w:r>
            <w:r w:rsidRPr="009A05DC">
              <w:rPr>
                <w:rFonts w:eastAsiaTheme="minorHAnsi"/>
                <w:sz w:val="24"/>
                <w:szCs w:val="24"/>
              </w:rPr>
              <w:t xml:space="preserve"> est</w:t>
            </w:r>
            <w:r w:rsidR="00211BF8">
              <w:rPr>
                <w:rFonts w:eastAsiaTheme="minorHAnsi"/>
                <w:sz w:val="24"/>
                <w:szCs w:val="24"/>
              </w:rPr>
              <w:t>. $XX</w:t>
            </w:r>
            <w:r w:rsidR="00AD1F49">
              <w:rPr>
                <w:rFonts w:eastAsiaTheme="minorHAnsi"/>
                <w:sz w:val="24"/>
                <w:szCs w:val="24"/>
              </w:rPr>
              <w:t xml:space="preserve"> per </w:t>
            </w:r>
            <w:r w:rsidRPr="009A05DC">
              <w:rPr>
                <w:rFonts w:eastAsiaTheme="minorHAnsi"/>
                <w:sz w:val="24"/>
                <w:szCs w:val="24"/>
              </w:rPr>
              <w:t xml:space="preserve">day  </w:t>
            </w:r>
          </w:p>
        </w:tc>
        <w:tc>
          <w:tcPr>
            <w:tcW w:w="1282" w:type="dxa"/>
          </w:tcPr>
          <w:p w14:paraId="0713363F" w14:textId="77777777" w:rsidR="00C60CB8" w:rsidRPr="009A05DC" w:rsidRDefault="00C60CB8" w:rsidP="00457FB9">
            <w:pPr>
              <w:jc w:val="center"/>
              <w:rPr>
                <w:sz w:val="24"/>
                <w:szCs w:val="24"/>
              </w:rPr>
            </w:pPr>
          </w:p>
        </w:tc>
        <w:tc>
          <w:tcPr>
            <w:tcW w:w="1798" w:type="dxa"/>
          </w:tcPr>
          <w:p w14:paraId="0714B5DA" w14:textId="77777777" w:rsidR="00C60CB8" w:rsidRPr="009A05DC" w:rsidRDefault="00C60CB8" w:rsidP="00457FB9">
            <w:pPr>
              <w:jc w:val="center"/>
              <w:rPr>
                <w:sz w:val="24"/>
                <w:szCs w:val="24"/>
              </w:rPr>
            </w:pPr>
          </w:p>
        </w:tc>
        <w:tc>
          <w:tcPr>
            <w:tcW w:w="3935" w:type="dxa"/>
          </w:tcPr>
          <w:p w14:paraId="4091310E" w14:textId="77777777" w:rsidR="00C60CB8" w:rsidRPr="009A05DC" w:rsidRDefault="00C60CB8" w:rsidP="00457FB9">
            <w:pPr>
              <w:jc w:val="center"/>
              <w:rPr>
                <w:sz w:val="24"/>
                <w:szCs w:val="24"/>
              </w:rPr>
            </w:pPr>
          </w:p>
        </w:tc>
      </w:tr>
      <w:tr w:rsidR="00C60CB8" w:rsidRPr="009A05DC" w14:paraId="72E503E0" w14:textId="77777777" w:rsidTr="00211BF8">
        <w:tc>
          <w:tcPr>
            <w:tcW w:w="2335" w:type="dxa"/>
          </w:tcPr>
          <w:p w14:paraId="194C5D8F" w14:textId="55BA1BF1" w:rsidR="00C60CB8" w:rsidRPr="009A05DC" w:rsidRDefault="00C60CB8" w:rsidP="00AD1F49">
            <w:pPr>
              <w:jc w:val="right"/>
              <w:rPr>
                <w:rFonts w:eastAsiaTheme="minorHAnsi"/>
                <w:sz w:val="24"/>
                <w:szCs w:val="24"/>
              </w:rPr>
            </w:pPr>
            <w:r w:rsidRPr="009A05DC">
              <w:rPr>
                <w:rFonts w:eastAsiaTheme="minorHAnsi"/>
                <w:sz w:val="24"/>
                <w:szCs w:val="24"/>
              </w:rPr>
              <w:t xml:space="preserve">Lodging: out-of-state rate, date, # days x  # people </w:t>
            </w:r>
            <w:r>
              <w:rPr>
                <w:rFonts w:eastAsiaTheme="minorHAnsi"/>
                <w:sz w:val="24"/>
                <w:szCs w:val="24"/>
              </w:rPr>
              <w:t>at</w:t>
            </w:r>
            <w:r w:rsidR="00AD1F49">
              <w:rPr>
                <w:rFonts w:eastAsiaTheme="minorHAnsi"/>
                <w:sz w:val="24"/>
                <w:szCs w:val="24"/>
              </w:rPr>
              <w:t xml:space="preserve"> $X</w:t>
            </w:r>
            <w:r w:rsidR="00211BF8">
              <w:rPr>
                <w:rFonts w:eastAsiaTheme="minorHAnsi"/>
                <w:sz w:val="24"/>
                <w:szCs w:val="24"/>
              </w:rPr>
              <w:t>X</w:t>
            </w:r>
            <w:r w:rsidR="00AD1F49">
              <w:rPr>
                <w:rFonts w:eastAsiaTheme="minorHAnsi"/>
                <w:sz w:val="24"/>
                <w:szCs w:val="24"/>
              </w:rPr>
              <w:t xml:space="preserve"> per</w:t>
            </w:r>
            <w:r w:rsidRPr="009A05DC">
              <w:rPr>
                <w:rFonts w:eastAsiaTheme="minorHAnsi"/>
                <w:sz w:val="24"/>
                <w:szCs w:val="24"/>
              </w:rPr>
              <w:t xml:space="preserve"> day</w:t>
            </w:r>
          </w:p>
        </w:tc>
        <w:tc>
          <w:tcPr>
            <w:tcW w:w="1282" w:type="dxa"/>
          </w:tcPr>
          <w:p w14:paraId="21ADE901" w14:textId="77777777" w:rsidR="00C60CB8" w:rsidRPr="009A05DC" w:rsidRDefault="00C60CB8" w:rsidP="00457FB9">
            <w:pPr>
              <w:jc w:val="center"/>
              <w:rPr>
                <w:sz w:val="24"/>
                <w:szCs w:val="24"/>
              </w:rPr>
            </w:pPr>
          </w:p>
        </w:tc>
        <w:tc>
          <w:tcPr>
            <w:tcW w:w="1798" w:type="dxa"/>
          </w:tcPr>
          <w:p w14:paraId="27D08BBA" w14:textId="77777777" w:rsidR="00C60CB8" w:rsidRPr="009A05DC" w:rsidRDefault="00C60CB8" w:rsidP="00457FB9">
            <w:pPr>
              <w:jc w:val="center"/>
              <w:rPr>
                <w:sz w:val="24"/>
                <w:szCs w:val="24"/>
              </w:rPr>
            </w:pPr>
          </w:p>
        </w:tc>
        <w:tc>
          <w:tcPr>
            <w:tcW w:w="3935" w:type="dxa"/>
          </w:tcPr>
          <w:p w14:paraId="068D3989" w14:textId="77777777" w:rsidR="00C60CB8" w:rsidRPr="009A05DC" w:rsidRDefault="00C60CB8" w:rsidP="00457FB9">
            <w:pPr>
              <w:jc w:val="center"/>
              <w:rPr>
                <w:sz w:val="24"/>
                <w:szCs w:val="24"/>
              </w:rPr>
            </w:pPr>
          </w:p>
        </w:tc>
      </w:tr>
      <w:tr w:rsidR="00C60CB8" w:rsidRPr="009A05DC" w14:paraId="3E371CD1" w14:textId="77777777" w:rsidTr="00211BF8">
        <w:tc>
          <w:tcPr>
            <w:tcW w:w="2335" w:type="dxa"/>
          </w:tcPr>
          <w:p w14:paraId="56D290AD" w14:textId="5E488E19" w:rsidR="00C60CB8" w:rsidRPr="009A05DC" w:rsidRDefault="00C60CB8" w:rsidP="00457FB9">
            <w:pPr>
              <w:jc w:val="right"/>
              <w:rPr>
                <w:rFonts w:eastAsiaTheme="minorHAnsi"/>
                <w:sz w:val="24"/>
                <w:szCs w:val="24"/>
              </w:rPr>
            </w:pPr>
            <w:r w:rsidRPr="009A05DC">
              <w:rPr>
                <w:rFonts w:eastAsiaTheme="minorHAnsi"/>
                <w:sz w:val="24"/>
                <w:szCs w:val="24"/>
              </w:rPr>
              <w:t>Lodgi</w:t>
            </w:r>
            <w:r w:rsidR="00AD1F49">
              <w:rPr>
                <w:rFonts w:eastAsiaTheme="minorHAnsi"/>
                <w:sz w:val="24"/>
                <w:szCs w:val="24"/>
              </w:rPr>
              <w:t>ng tax: out-of-state rate, XX% per</w:t>
            </w:r>
            <w:r w:rsidRPr="009A05DC">
              <w:rPr>
                <w:rFonts w:eastAsiaTheme="minorHAnsi"/>
                <w:sz w:val="24"/>
                <w:szCs w:val="24"/>
              </w:rPr>
              <w:t xml:space="preserve"> day,  # days x  # people </w:t>
            </w:r>
            <w:r>
              <w:rPr>
                <w:rFonts w:eastAsiaTheme="minorHAnsi"/>
                <w:sz w:val="24"/>
                <w:szCs w:val="24"/>
              </w:rPr>
              <w:t>at</w:t>
            </w:r>
            <w:r w:rsidR="00AD1F49">
              <w:rPr>
                <w:rFonts w:eastAsiaTheme="minorHAnsi"/>
                <w:sz w:val="24"/>
                <w:szCs w:val="24"/>
              </w:rPr>
              <w:t xml:space="preserve"> $XX.XX per </w:t>
            </w:r>
            <w:r w:rsidRPr="009A05DC">
              <w:rPr>
                <w:rFonts w:eastAsiaTheme="minorHAnsi"/>
                <w:sz w:val="24"/>
                <w:szCs w:val="24"/>
              </w:rPr>
              <w:t>day</w:t>
            </w:r>
          </w:p>
        </w:tc>
        <w:tc>
          <w:tcPr>
            <w:tcW w:w="1282" w:type="dxa"/>
          </w:tcPr>
          <w:p w14:paraId="670510B1" w14:textId="77777777" w:rsidR="00C60CB8" w:rsidRPr="009A05DC" w:rsidRDefault="00C60CB8" w:rsidP="00457FB9">
            <w:pPr>
              <w:jc w:val="center"/>
              <w:rPr>
                <w:sz w:val="24"/>
                <w:szCs w:val="24"/>
              </w:rPr>
            </w:pPr>
          </w:p>
        </w:tc>
        <w:tc>
          <w:tcPr>
            <w:tcW w:w="1798" w:type="dxa"/>
          </w:tcPr>
          <w:p w14:paraId="485E39F5" w14:textId="77777777" w:rsidR="00C60CB8" w:rsidRPr="009A05DC" w:rsidRDefault="00C60CB8" w:rsidP="00457FB9">
            <w:pPr>
              <w:jc w:val="center"/>
              <w:rPr>
                <w:sz w:val="24"/>
                <w:szCs w:val="24"/>
              </w:rPr>
            </w:pPr>
          </w:p>
        </w:tc>
        <w:tc>
          <w:tcPr>
            <w:tcW w:w="3935" w:type="dxa"/>
          </w:tcPr>
          <w:p w14:paraId="61E235CE" w14:textId="77777777" w:rsidR="00C60CB8" w:rsidRPr="009A05DC" w:rsidRDefault="00C60CB8" w:rsidP="00457FB9">
            <w:pPr>
              <w:jc w:val="center"/>
              <w:rPr>
                <w:sz w:val="24"/>
                <w:szCs w:val="24"/>
              </w:rPr>
            </w:pPr>
          </w:p>
        </w:tc>
      </w:tr>
      <w:tr w:rsidR="00C60CB8" w14:paraId="198D993C" w14:textId="77777777" w:rsidTr="00211BF8">
        <w:tc>
          <w:tcPr>
            <w:tcW w:w="2335" w:type="dxa"/>
          </w:tcPr>
          <w:p w14:paraId="635956DD" w14:textId="2255BEFD" w:rsidR="00C60CB8" w:rsidRPr="00D07D00" w:rsidRDefault="00C60CB8" w:rsidP="00457FB9">
            <w:pPr>
              <w:jc w:val="right"/>
            </w:pPr>
            <w:r>
              <w:rPr>
                <w:sz w:val="24"/>
              </w:rPr>
              <w:t>Mileage, round trip</w:t>
            </w:r>
            <w:r w:rsidR="00AD1F49">
              <w:rPr>
                <w:sz w:val="24"/>
              </w:rPr>
              <w:t xml:space="preserve"> </w:t>
            </w:r>
            <w:r w:rsidR="00F31A38">
              <w:rPr>
                <w:sz w:val="24"/>
              </w:rPr>
              <w:t xml:space="preserve">from </w:t>
            </w:r>
            <w:r w:rsidR="00AD1F49">
              <w:rPr>
                <w:sz w:val="24"/>
              </w:rPr>
              <w:t xml:space="preserve">place of business to </w:t>
            </w:r>
            <w:r>
              <w:rPr>
                <w:sz w:val="24"/>
              </w:rPr>
              <w:t>destination</w:t>
            </w:r>
            <w:r w:rsidRPr="009A05DC">
              <w:rPr>
                <w:sz w:val="24"/>
              </w:rPr>
              <w:t xml:space="preserve">, type of transportation, # mi. x # people </w:t>
            </w:r>
            <w:r>
              <w:rPr>
                <w:sz w:val="24"/>
              </w:rPr>
              <w:t>at</w:t>
            </w:r>
            <w:r w:rsidR="00AD1F49">
              <w:rPr>
                <w:sz w:val="24"/>
              </w:rPr>
              <w:t xml:space="preserve"> $0.XXX per</w:t>
            </w:r>
            <w:r w:rsidRPr="009A05DC">
              <w:rPr>
                <w:sz w:val="24"/>
              </w:rPr>
              <w:t xml:space="preserve"> mi.  </w:t>
            </w:r>
          </w:p>
        </w:tc>
        <w:tc>
          <w:tcPr>
            <w:tcW w:w="1282" w:type="dxa"/>
          </w:tcPr>
          <w:p w14:paraId="75664D6D" w14:textId="77777777" w:rsidR="00C60CB8" w:rsidRPr="00D07D00" w:rsidRDefault="00C60CB8" w:rsidP="00457FB9">
            <w:pPr>
              <w:jc w:val="center"/>
            </w:pPr>
          </w:p>
        </w:tc>
        <w:tc>
          <w:tcPr>
            <w:tcW w:w="1798" w:type="dxa"/>
          </w:tcPr>
          <w:p w14:paraId="70B53313" w14:textId="77777777" w:rsidR="00C60CB8" w:rsidRPr="00D07D00" w:rsidRDefault="00C60CB8" w:rsidP="00457FB9">
            <w:pPr>
              <w:jc w:val="center"/>
            </w:pPr>
          </w:p>
        </w:tc>
        <w:tc>
          <w:tcPr>
            <w:tcW w:w="3935" w:type="dxa"/>
          </w:tcPr>
          <w:p w14:paraId="72755011" w14:textId="77777777" w:rsidR="00C60CB8" w:rsidRDefault="00C60CB8" w:rsidP="00457FB9"/>
        </w:tc>
      </w:tr>
      <w:tr w:rsidR="00C60CB8" w:rsidRPr="009A05DC" w14:paraId="1517B3FA" w14:textId="77777777" w:rsidTr="00211BF8">
        <w:tc>
          <w:tcPr>
            <w:tcW w:w="2335" w:type="dxa"/>
          </w:tcPr>
          <w:p w14:paraId="683C4C6A" w14:textId="725942FA" w:rsidR="00C60CB8" w:rsidRPr="009A05DC" w:rsidRDefault="00C60CB8" w:rsidP="00AD1F49">
            <w:pPr>
              <w:jc w:val="right"/>
              <w:rPr>
                <w:rFonts w:eastAsiaTheme="minorHAnsi"/>
                <w:sz w:val="24"/>
                <w:szCs w:val="24"/>
              </w:rPr>
            </w:pPr>
            <w:r w:rsidRPr="009A05DC">
              <w:rPr>
                <w:rFonts w:eastAsiaTheme="minorHAnsi"/>
                <w:sz w:val="24"/>
                <w:szCs w:val="24"/>
              </w:rPr>
              <w:t>Per diem (M&amp;IE): out-of-state rate</w:t>
            </w:r>
            <w:r>
              <w:rPr>
                <w:rFonts w:eastAsiaTheme="minorHAnsi"/>
                <w:sz w:val="24"/>
                <w:szCs w:val="24"/>
              </w:rPr>
              <w:t>, full day, # days x  # people at</w:t>
            </w:r>
            <w:r w:rsidRPr="009A05DC">
              <w:rPr>
                <w:rFonts w:eastAsiaTheme="minorHAnsi"/>
                <w:sz w:val="24"/>
                <w:szCs w:val="24"/>
              </w:rPr>
              <w:t xml:space="preserve"> $XX.XX </w:t>
            </w:r>
            <w:r w:rsidR="00AD1F49">
              <w:rPr>
                <w:rFonts w:eastAsiaTheme="minorHAnsi"/>
                <w:sz w:val="24"/>
                <w:szCs w:val="24"/>
              </w:rPr>
              <w:t>per</w:t>
            </w:r>
            <w:r w:rsidRPr="009A05DC">
              <w:rPr>
                <w:rFonts w:eastAsiaTheme="minorHAnsi"/>
                <w:sz w:val="24"/>
                <w:szCs w:val="24"/>
              </w:rPr>
              <w:t xml:space="preserve"> day</w:t>
            </w:r>
          </w:p>
        </w:tc>
        <w:tc>
          <w:tcPr>
            <w:tcW w:w="1282" w:type="dxa"/>
          </w:tcPr>
          <w:p w14:paraId="6C4C727F" w14:textId="77777777" w:rsidR="00C60CB8" w:rsidRPr="009A05DC" w:rsidRDefault="00C60CB8" w:rsidP="00457FB9">
            <w:pPr>
              <w:jc w:val="center"/>
              <w:rPr>
                <w:sz w:val="24"/>
                <w:szCs w:val="24"/>
              </w:rPr>
            </w:pPr>
          </w:p>
        </w:tc>
        <w:tc>
          <w:tcPr>
            <w:tcW w:w="1798" w:type="dxa"/>
          </w:tcPr>
          <w:p w14:paraId="4BD152DE" w14:textId="77777777" w:rsidR="00C60CB8" w:rsidRPr="009A05DC" w:rsidRDefault="00C60CB8" w:rsidP="00457FB9">
            <w:pPr>
              <w:jc w:val="center"/>
              <w:rPr>
                <w:sz w:val="24"/>
                <w:szCs w:val="24"/>
              </w:rPr>
            </w:pPr>
          </w:p>
        </w:tc>
        <w:tc>
          <w:tcPr>
            <w:tcW w:w="3935" w:type="dxa"/>
          </w:tcPr>
          <w:p w14:paraId="3864FBAB" w14:textId="77777777" w:rsidR="00C60CB8" w:rsidRPr="009A05DC" w:rsidRDefault="00C60CB8" w:rsidP="00457FB9">
            <w:pPr>
              <w:jc w:val="center"/>
              <w:rPr>
                <w:sz w:val="24"/>
                <w:szCs w:val="24"/>
              </w:rPr>
            </w:pPr>
          </w:p>
        </w:tc>
      </w:tr>
      <w:tr w:rsidR="00C60CB8" w:rsidRPr="009A05DC" w14:paraId="24447425" w14:textId="77777777" w:rsidTr="00211BF8">
        <w:tc>
          <w:tcPr>
            <w:tcW w:w="2335" w:type="dxa"/>
          </w:tcPr>
          <w:p w14:paraId="49604407" w14:textId="48D84ECB" w:rsidR="00C60CB8" w:rsidRPr="009A05DC" w:rsidRDefault="00C60CB8" w:rsidP="00AD1F49">
            <w:pPr>
              <w:jc w:val="right"/>
              <w:rPr>
                <w:rFonts w:eastAsiaTheme="minorHAnsi"/>
                <w:sz w:val="24"/>
                <w:szCs w:val="24"/>
              </w:rPr>
            </w:pPr>
            <w:r w:rsidRPr="009A05DC">
              <w:rPr>
                <w:rFonts w:eastAsiaTheme="minorHAnsi"/>
                <w:sz w:val="24"/>
                <w:szCs w:val="24"/>
              </w:rPr>
              <w:t xml:space="preserve">Per diem (M&amp;IE): out-of-state rate, first &amp; last days of travel, # days x  # people </w:t>
            </w:r>
            <w:r>
              <w:rPr>
                <w:rFonts w:eastAsiaTheme="minorHAnsi"/>
                <w:sz w:val="24"/>
                <w:szCs w:val="24"/>
              </w:rPr>
              <w:t>at</w:t>
            </w:r>
            <w:r w:rsidRPr="009A05DC">
              <w:rPr>
                <w:rFonts w:eastAsiaTheme="minorHAnsi"/>
                <w:sz w:val="24"/>
                <w:szCs w:val="24"/>
              </w:rPr>
              <w:t xml:space="preserve"> $X </w:t>
            </w:r>
            <w:r w:rsidR="00AD1F49">
              <w:rPr>
                <w:rFonts w:eastAsiaTheme="minorHAnsi"/>
                <w:sz w:val="24"/>
                <w:szCs w:val="24"/>
              </w:rPr>
              <w:t>per</w:t>
            </w:r>
            <w:r w:rsidRPr="009A05DC">
              <w:rPr>
                <w:rFonts w:eastAsiaTheme="minorHAnsi"/>
                <w:sz w:val="24"/>
                <w:szCs w:val="24"/>
              </w:rPr>
              <w:t xml:space="preserve"> day</w:t>
            </w:r>
          </w:p>
        </w:tc>
        <w:tc>
          <w:tcPr>
            <w:tcW w:w="1282" w:type="dxa"/>
          </w:tcPr>
          <w:p w14:paraId="0D1EA1F4" w14:textId="77777777" w:rsidR="00C60CB8" w:rsidRPr="009A05DC" w:rsidRDefault="00C60CB8" w:rsidP="00457FB9">
            <w:pPr>
              <w:jc w:val="center"/>
              <w:rPr>
                <w:sz w:val="24"/>
                <w:szCs w:val="24"/>
              </w:rPr>
            </w:pPr>
          </w:p>
        </w:tc>
        <w:tc>
          <w:tcPr>
            <w:tcW w:w="1798" w:type="dxa"/>
          </w:tcPr>
          <w:p w14:paraId="6B37C636" w14:textId="77777777" w:rsidR="00C60CB8" w:rsidRPr="009A05DC" w:rsidRDefault="00C60CB8" w:rsidP="00457FB9">
            <w:pPr>
              <w:jc w:val="center"/>
              <w:rPr>
                <w:sz w:val="24"/>
                <w:szCs w:val="24"/>
              </w:rPr>
            </w:pPr>
          </w:p>
        </w:tc>
        <w:tc>
          <w:tcPr>
            <w:tcW w:w="3935" w:type="dxa"/>
          </w:tcPr>
          <w:p w14:paraId="55BBE4C6" w14:textId="77777777" w:rsidR="00C60CB8" w:rsidRPr="009A05DC" w:rsidRDefault="00C60CB8" w:rsidP="00457FB9">
            <w:pPr>
              <w:jc w:val="center"/>
              <w:rPr>
                <w:sz w:val="24"/>
                <w:szCs w:val="24"/>
              </w:rPr>
            </w:pPr>
          </w:p>
        </w:tc>
      </w:tr>
      <w:tr w:rsidR="00C60CB8" w:rsidRPr="00CE385E" w14:paraId="26582558" w14:textId="77777777" w:rsidTr="00211BF8">
        <w:tc>
          <w:tcPr>
            <w:tcW w:w="2335" w:type="dxa"/>
            <w:tcBorders>
              <w:bottom w:val="single" w:sz="4" w:space="0" w:color="auto"/>
            </w:tcBorders>
          </w:tcPr>
          <w:p w14:paraId="71287EB6" w14:textId="77777777" w:rsidR="00C60CB8" w:rsidRPr="00CB687B" w:rsidRDefault="00C60CB8" w:rsidP="00457FB9">
            <w:pPr>
              <w:jc w:val="right"/>
              <w:rPr>
                <w:rFonts w:eastAsiaTheme="minorHAnsi"/>
                <w:i/>
                <w:sz w:val="24"/>
                <w:szCs w:val="24"/>
              </w:rPr>
            </w:pPr>
            <w:r w:rsidRPr="00CB687B">
              <w:rPr>
                <w:rFonts w:eastAsiaTheme="minorHAnsi"/>
                <w:i/>
                <w:sz w:val="24"/>
                <w:szCs w:val="24"/>
              </w:rPr>
              <w:t>Out-of-State Subtotal</w:t>
            </w:r>
          </w:p>
        </w:tc>
        <w:tc>
          <w:tcPr>
            <w:tcW w:w="1282" w:type="dxa"/>
            <w:tcBorders>
              <w:bottom w:val="single" w:sz="4" w:space="0" w:color="auto"/>
            </w:tcBorders>
          </w:tcPr>
          <w:p w14:paraId="39921310" w14:textId="77777777" w:rsidR="00C60CB8" w:rsidRPr="00CE385E" w:rsidRDefault="00C60CB8" w:rsidP="00457FB9">
            <w:pPr>
              <w:jc w:val="center"/>
              <w:rPr>
                <w:sz w:val="24"/>
                <w:szCs w:val="24"/>
              </w:rPr>
            </w:pPr>
          </w:p>
        </w:tc>
        <w:tc>
          <w:tcPr>
            <w:tcW w:w="1798" w:type="dxa"/>
            <w:tcBorders>
              <w:bottom w:val="single" w:sz="4" w:space="0" w:color="auto"/>
            </w:tcBorders>
          </w:tcPr>
          <w:p w14:paraId="33F22BE6" w14:textId="77777777" w:rsidR="00C60CB8" w:rsidRPr="00CE385E" w:rsidRDefault="00C60CB8" w:rsidP="00457FB9">
            <w:pPr>
              <w:jc w:val="center"/>
              <w:rPr>
                <w:sz w:val="24"/>
                <w:szCs w:val="24"/>
              </w:rPr>
            </w:pPr>
          </w:p>
        </w:tc>
        <w:tc>
          <w:tcPr>
            <w:tcW w:w="3935" w:type="dxa"/>
            <w:tcBorders>
              <w:bottom w:val="single" w:sz="4" w:space="0" w:color="auto"/>
            </w:tcBorders>
          </w:tcPr>
          <w:p w14:paraId="6C8ADD49" w14:textId="77777777" w:rsidR="00C60CB8" w:rsidRPr="00CE385E" w:rsidRDefault="00C60CB8" w:rsidP="00457FB9">
            <w:pPr>
              <w:rPr>
                <w:sz w:val="24"/>
                <w:szCs w:val="24"/>
              </w:rPr>
            </w:pPr>
          </w:p>
        </w:tc>
      </w:tr>
    </w:tbl>
    <w:p w14:paraId="710095B8" w14:textId="172C41A5" w:rsidR="00C60CB8" w:rsidRDefault="00C60CB8" w:rsidP="00C60CB8">
      <w:pPr>
        <w:spacing w:after="0" w:line="240" w:lineRule="auto"/>
      </w:pPr>
    </w:p>
    <w:p w14:paraId="17DF0493" w14:textId="73902733" w:rsidR="00211BF8" w:rsidRDefault="00211BF8" w:rsidP="00C60CB8">
      <w:pPr>
        <w:spacing w:after="0" w:line="240" w:lineRule="auto"/>
      </w:pPr>
    </w:p>
    <w:p w14:paraId="7C3CD33F" w14:textId="49C958DB" w:rsidR="00211BF8" w:rsidRDefault="00211BF8" w:rsidP="00C60CB8">
      <w:pPr>
        <w:spacing w:after="0" w:line="240" w:lineRule="auto"/>
      </w:pPr>
    </w:p>
    <w:p w14:paraId="4C62A472" w14:textId="38611EFC" w:rsidR="00211BF8" w:rsidRDefault="00211BF8" w:rsidP="00C60CB8">
      <w:pPr>
        <w:spacing w:after="0" w:line="240" w:lineRule="auto"/>
      </w:pPr>
    </w:p>
    <w:p w14:paraId="00EE838A" w14:textId="4CE7834F" w:rsidR="00211BF8" w:rsidRDefault="00211BF8" w:rsidP="00C60CB8">
      <w:pPr>
        <w:spacing w:after="0" w:line="240" w:lineRule="auto"/>
      </w:pPr>
    </w:p>
    <w:p w14:paraId="68A54BA8" w14:textId="56ACE79E" w:rsidR="00211BF8" w:rsidRDefault="00211BF8" w:rsidP="00C60CB8">
      <w:pPr>
        <w:spacing w:after="0" w:line="240" w:lineRule="auto"/>
      </w:pPr>
    </w:p>
    <w:p w14:paraId="423E6D38" w14:textId="78ADA236" w:rsidR="00211BF8" w:rsidRDefault="00211BF8" w:rsidP="00C60CB8">
      <w:pPr>
        <w:spacing w:after="0" w:line="240" w:lineRule="auto"/>
      </w:pPr>
    </w:p>
    <w:p w14:paraId="3834DE30" w14:textId="6D06A772" w:rsidR="00211BF8" w:rsidRDefault="00211BF8" w:rsidP="00C60CB8">
      <w:pPr>
        <w:spacing w:after="0" w:line="240" w:lineRule="auto"/>
      </w:pPr>
    </w:p>
    <w:p w14:paraId="33529EE6" w14:textId="72AF8ABF" w:rsidR="00211BF8" w:rsidRDefault="00211BF8" w:rsidP="00C60CB8">
      <w:pPr>
        <w:spacing w:after="0" w:line="240" w:lineRule="auto"/>
      </w:pPr>
    </w:p>
    <w:p w14:paraId="536AB513" w14:textId="79383B95" w:rsidR="00211BF8" w:rsidRDefault="00211BF8" w:rsidP="00C60CB8">
      <w:pPr>
        <w:spacing w:after="0" w:line="240" w:lineRule="auto"/>
      </w:pPr>
    </w:p>
    <w:p w14:paraId="7D52C7D3" w14:textId="735E768B" w:rsidR="00211BF8" w:rsidRDefault="00211BF8" w:rsidP="00C60CB8">
      <w:pPr>
        <w:spacing w:after="0" w:line="240" w:lineRule="auto"/>
      </w:pPr>
    </w:p>
    <w:p w14:paraId="09F69F4C" w14:textId="019B186E" w:rsidR="00211BF8" w:rsidRDefault="00211BF8" w:rsidP="00C60CB8">
      <w:pPr>
        <w:spacing w:after="0" w:line="240" w:lineRule="auto"/>
      </w:pPr>
    </w:p>
    <w:p w14:paraId="06287F36" w14:textId="499D7AC7" w:rsidR="00211BF8" w:rsidRDefault="00211BF8" w:rsidP="00C60CB8">
      <w:pPr>
        <w:spacing w:after="0" w:line="240" w:lineRule="auto"/>
      </w:pPr>
    </w:p>
    <w:tbl>
      <w:tblPr>
        <w:tblStyle w:val="TableGrid"/>
        <w:tblpPr w:leftFromText="180" w:rightFromText="180" w:vertAnchor="text" w:horzAnchor="margin" w:tblpY="59"/>
        <w:tblW w:w="0" w:type="auto"/>
        <w:tblLook w:val="04A0" w:firstRow="1" w:lastRow="0" w:firstColumn="1" w:lastColumn="0" w:noHBand="0" w:noVBand="1"/>
      </w:tblPr>
      <w:tblGrid>
        <w:gridCol w:w="2358"/>
        <w:gridCol w:w="1279"/>
        <w:gridCol w:w="1793"/>
        <w:gridCol w:w="3920"/>
      </w:tblGrid>
      <w:tr w:rsidR="00211BF8" w:rsidRPr="00CE385E" w14:paraId="47C679C6" w14:textId="77777777" w:rsidTr="00F74734">
        <w:trPr>
          <w:trHeight w:val="251"/>
        </w:trPr>
        <w:tc>
          <w:tcPr>
            <w:tcW w:w="9350" w:type="dxa"/>
            <w:gridSpan w:val="4"/>
            <w:vAlign w:val="bottom"/>
          </w:tcPr>
          <w:p w14:paraId="2A99E00F" w14:textId="77777777" w:rsidR="00211BF8" w:rsidRDefault="00211BF8" w:rsidP="00211BF8">
            <w:pPr>
              <w:rPr>
                <w:rFonts w:eastAsiaTheme="minorHAnsi"/>
                <w:b/>
                <w:sz w:val="24"/>
                <w:szCs w:val="24"/>
              </w:rPr>
            </w:pPr>
            <w:r>
              <w:rPr>
                <w:rFonts w:eastAsiaTheme="minorHAnsi"/>
                <w:b/>
                <w:sz w:val="24"/>
                <w:szCs w:val="24"/>
              </w:rPr>
              <w:t>4b. In-State</w:t>
            </w:r>
            <w:r w:rsidRPr="00CE385E">
              <w:rPr>
                <w:rFonts w:eastAsiaTheme="minorHAnsi"/>
                <w:b/>
                <w:sz w:val="24"/>
                <w:szCs w:val="24"/>
              </w:rPr>
              <w:t xml:space="preserve"> Travel</w:t>
            </w:r>
          </w:p>
          <w:p w14:paraId="2345CC97" w14:textId="6C355B8A" w:rsidR="00211BF8" w:rsidRPr="00CE385E" w:rsidRDefault="00211BF8" w:rsidP="00211BF8">
            <w:pPr>
              <w:rPr>
                <w:sz w:val="24"/>
                <w:szCs w:val="24"/>
              </w:rPr>
            </w:pPr>
            <w:r w:rsidRPr="001842FD">
              <w:rPr>
                <w:szCs w:val="24"/>
              </w:rPr>
              <w:t>Follow the format utilized fo</w:t>
            </w:r>
            <w:r>
              <w:rPr>
                <w:szCs w:val="24"/>
              </w:rPr>
              <w:t>r Out-of-State Travel (Section 4</w:t>
            </w:r>
            <w:r w:rsidRPr="001842FD">
              <w:rPr>
                <w:szCs w:val="24"/>
              </w:rPr>
              <w:t>a)</w:t>
            </w:r>
            <w:r>
              <w:rPr>
                <w:szCs w:val="24"/>
              </w:rPr>
              <w:t>.</w:t>
            </w:r>
          </w:p>
        </w:tc>
      </w:tr>
      <w:tr w:rsidR="00211BF8" w:rsidRPr="00CE385E" w14:paraId="5B87D655" w14:textId="77777777" w:rsidTr="00211BF8">
        <w:trPr>
          <w:trHeight w:val="251"/>
        </w:trPr>
        <w:tc>
          <w:tcPr>
            <w:tcW w:w="2358" w:type="dxa"/>
            <w:tcBorders>
              <w:right w:val="single" w:sz="4" w:space="0" w:color="auto"/>
            </w:tcBorders>
            <w:vAlign w:val="center"/>
          </w:tcPr>
          <w:p w14:paraId="4B697D61" w14:textId="77777777" w:rsidR="00211BF8" w:rsidRPr="009A05DC" w:rsidRDefault="00211BF8" w:rsidP="00211BF8">
            <w:pPr>
              <w:jc w:val="right"/>
              <w:rPr>
                <w:rFonts w:eastAsiaTheme="minorHAnsi"/>
                <w:sz w:val="24"/>
                <w:szCs w:val="24"/>
              </w:rPr>
            </w:pPr>
          </w:p>
        </w:tc>
        <w:tc>
          <w:tcPr>
            <w:tcW w:w="1279" w:type="dxa"/>
            <w:tcBorders>
              <w:left w:val="single" w:sz="4" w:space="0" w:color="auto"/>
              <w:right w:val="single" w:sz="4" w:space="0" w:color="auto"/>
            </w:tcBorders>
            <w:vAlign w:val="bottom"/>
          </w:tcPr>
          <w:p w14:paraId="28FBBFA4" w14:textId="54EDE727" w:rsidR="00211BF8" w:rsidRPr="00CE385E" w:rsidRDefault="00211BF8" w:rsidP="00211BF8">
            <w:pPr>
              <w:jc w:val="center"/>
              <w:rPr>
                <w:sz w:val="24"/>
                <w:szCs w:val="24"/>
              </w:rPr>
            </w:pPr>
            <w:r>
              <w:rPr>
                <w:b/>
                <w:sz w:val="24"/>
                <w:szCs w:val="24"/>
              </w:rPr>
              <w:t>Federal Funds Requested</w:t>
            </w:r>
          </w:p>
        </w:tc>
        <w:tc>
          <w:tcPr>
            <w:tcW w:w="1793" w:type="dxa"/>
            <w:tcBorders>
              <w:left w:val="single" w:sz="4" w:space="0" w:color="auto"/>
              <w:right w:val="single" w:sz="4" w:space="0" w:color="auto"/>
            </w:tcBorders>
            <w:vAlign w:val="bottom"/>
          </w:tcPr>
          <w:p w14:paraId="5CF3C267" w14:textId="45C9B4C2" w:rsidR="00211BF8" w:rsidRPr="00CE385E" w:rsidRDefault="00211BF8" w:rsidP="00211BF8">
            <w:pPr>
              <w:jc w:val="center"/>
              <w:rPr>
                <w:sz w:val="24"/>
                <w:szCs w:val="24"/>
              </w:rPr>
            </w:pPr>
            <w:r>
              <w:rPr>
                <w:b/>
                <w:sz w:val="24"/>
                <w:szCs w:val="24"/>
              </w:rPr>
              <w:t>Matching Funds</w:t>
            </w:r>
          </w:p>
        </w:tc>
        <w:tc>
          <w:tcPr>
            <w:tcW w:w="3920" w:type="dxa"/>
            <w:tcBorders>
              <w:left w:val="single" w:sz="4" w:space="0" w:color="auto"/>
            </w:tcBorders>
            <w:vAlign w:val="bottom"/>
          </w:tcPr>
          <w:p w14:paraId="0E75E2BB" w14:textId="66285E66" w:rsidR="00211BF8" w:rsidRPr="00CE385E" w:rsidRDefault="00211BF8" w:rsidP="00211BF8">
            <w:pPr>
              <w:rPr>
                <w:sz w:val="24"/>
                <w:szCs w:val="24"/>
              </w:rPr>
            </w:pPr>
            <w:r>
              <w:rPr>
                <w:b/>
                <w:sz w:val="24"/>
                <w:szCs w:val="24"/>
              </w:rPr>
              <w:t>Narrative/Justification</w:t>
            </w:r>
          </w:p>
        </w:tc>
      </w:tr>
      <w:tr w:rsidR="00211BF8" w:rsidRPr="00CE385E" w14:paraId="3B4DFA90" w14:textId="77777777" w:rsidTr="00211BF8">
        <w:trPr>
          <w:trHeight w:val="251"/>
        </w:trPr>
        <w:tc>
          <w:tcPr>
            <w:tcW w:w="2358" w:type="dxa"/>
            <w:tcBorders>
              <w:right w:val="single" w:sz="4" w:space="0" w:color="auto"/>
            </w:tcBorders>
          </w:tcPr>
          <w:p w14:paraId="05364FC7" w14:textId="35BA6CC9" w:rsidR="00211BF8" w:rsidRPr="009A05DC" w:rsidRDefault="00211BF8" w:rsidP="00211BF8">
            <w:pPr>
              <w:jc w:val="right"/>
              <w:rPr>
                <w:rFonts w:eastAsiaTheme="minorHAnsi"/>
                <w:sz w:val="24"/>
                <w:szCs w:val="24"/>
              </w:rPr>
            </w:pPr>
            <w:r w:rsidRPr="009A05DC">
              <w:rPr>
                <w:rFonts w:eastAsiaTheme="minorHAnsi"/>
                <w:sz w:val="24"/>
                <w:szCs w:val="24"/>
              </w:rPr>
              <w:t xml:space="preserve">Airfare, </w:t>
            </w:r>
            <w:r>
              <w:rPr>
                <w:rFonts w:eastAsiaTheme="minorHAnsi"/>
                <w:sz w:val="24"/>
                <w:szCs w:val="24"/>
              </w:rPr>
              <w:t>round trip</w:t>
            </w:r>
            <w:r w:rsidRPr="009A05DC">
              <w:rPr>
                <w:rFonts w:eastAsiaTheme="minorHAnsi"/>
                <w:sz w:val="24"/>
                <w:szCs w:val="24"/>
              </w:rPr>
              <w:t xml:space="preserve"> name of Airp</w:t>
            </w:r>
            <w:r>
              <w:rPr>
                <w:rFonts w:eastAsiaTheme="minorHAnsi"/>
                <w:sz w:val="24"/>
                <w:szCs w:val="24"/>
              </w:rPr>
              <w:t>ort to and from name of Airport, name of Airline, cost as of date, # people at $XXX per person ($XXX</w:t>
            </w:r>
            <w:r w:rsidRPr="009A05DC">
              <w:rPr>
                <w:rFonts w:eastAsiaTheme="minorHAnsi"/>
                <w:sz w:val="24"/>
                <w:szCs w:val="24"/>
              </w:rPr>
              <w:t xml:space="preserve"> base fare + $XX tax and fees)</w:t>
            </w:r>
          </w:p>
        </w:tc>
        <w:tc>
          <w:tcPr>
            <w:tcW w:w="1279" w:type="dxa"/>
            <w:tcBorders>
              <w:left w:val="single" w:sz="4" w:space="0" w:color="auto"/>
              <w:right w:val="single" w:sz="4" w:space="0" w:color="auto"/>
            </w:tcBorders>
          </w:tcPr>
          <w:p w14:paraId="0F9F310E" w14:textId="77777777" w:rsidR="00211BF8" w:rsidRPr="00CE385E" w:rsidRDefault="00211BF8" w:rsidP="00211BF8">
            <w:pPr>
              <w:jc w:val="center"/>
              <w:rPr>
                <w:sz w:val="24"/>
                <w:szCs w:val="24"/>
              </w:rPr>
            </w:pPr>
          </w:p>
        </w:tc>
        <w:tc>
          <w:tcPr>
            <w:tcW w:w="1793" w:type="dxa"/>
            <w:tcBorders>
              <w:left w:val="single" w:sz="4" w:space="0" w:color="auto"/>
              <w:right w:val="single" w:sz="4" w:space="0" w:color="auto"/>
            </w:tcBorders>
          </w:tcPr>
          <w:p w14:paraId="69299C8E" w14:textId="77777777" w:rsidR="00211BF8" w:rsidRPr="00CE385E" w:rsidRDefault="00211BF8" w:rsidP="00211BF8">
            <w:pPr>
              <w:jc w:val="center"/>
              <w:rPr>
                <w:sz w:val="24"/>
                <w:szCs w:val="24"/>
              </w:rPr>
            </w:pPr>
          </w:p>
        </w:tc>
        <w:tc>
          <w:tcPr>
            <w:tcW w:w="3920" w:type="dxa"/>
            <w:tcBorders>
              <w:left w:val="single" w:sz="4" w:space="0" w:color="auto"/>
            </w:tcBorders>
          </w:tcPr>
          <w:p w14:paraId="7C67F5CF" w14:textId="77777777" w:rsidR="00211BF8" w:rsidRPr="00CE385E" w:rsidRDefault="00211BF8" w:rsidP="00211BF8">
            <w:pPr>
              <w:rPr>
                <w:sz w:val="24"/>
                <w:szCs w:val="24"/>
              </w:rPr>
            </w:pPr>
          </w:p>
        </w:tc>
      </w:tr>
      <w:tr w:rsidR="00211BF8" w:rsidRPr="00CE385E" w14:paraId="6E1EC1F5" w14:textId="77777777" w:rsidTr="00211BF8">
        <w:trPr>
          <w:trHeight w:val="251"/>
        </w:trPr>
        <w:tc>
          <w:tcPr>
            <w:tcW w:w="2358" w:type="dxa"/>
            <w:tcBorders>
              <w:right w:val="single" w:sz="4" w:space="0" w:color="auto"/>
            </w:tcBorders>
          </w:tcPr>
          <w:p w14:paraId="3E7CB3E6" w14:textId="59A2ECDF" w:rsidR="00211BF8" w:rsidRPr="009A05DC" w:rsidRDefault="00211BF8" w:rsidP="00211BF8">
            <w:pPr>
              <w:jc w:val="right"/>
              <w:rPr>
                <w:rFonts w:eastAsiaTheme="minorHAnsi"/>
                <w:sz w:val="24"/>
                <w:szCs w:val="24"/>
              </w:rPr>
            </w:pPr>
            <w:r w:rsidRPr="009A05DC">
              <w:rPr>
                <w:rFonts w:eastAsiaTheme="minorHAnsi"/>
                <w:sz w:val="24"/>
                <w:szCs w:val="24"/>
              </w:rPr>
              <w:t>Airli</w:t>
            </w:r>
            <w:r>
              <w:rPr>
                <w:rFonts w:eastAsiaTheme="minorHAnsi"/>
                <w:sz w:val="24"/>
                <w:szCs w:val="24"/>
              </w:rPr>
              <w:t>ne checked baggage fee: # bags at $XX per</w:t>
            </w:r>
            <w:r w:rsidRPr="009A05DC">
              <w:rPr>
                <w:rFonts w:eastAsiaTheme="minorHAnsi"/>
                <w:sz w:val="24"/>
                <w:szCs w:val="24"/>
              </w:rPr>
              <w:t xml:space="preserve"> bag</w:t>
            </w:r>
          </w:p>
        </w:tc>
        <w:tc>
          <w:tcPr>
            <w:tcW w:w="1279" w:type="dxa"/>
            <w:tcBorders>
              <w:left w:val="single" w:sz="4" w:space="0" w:color="auto"/>
              <w:right w:val="single" w:sz="4" w:space="0" w:color="auto"/>
            </w:tcBorders>
          </w:tcPr>
          <w:p w14:paraId="510E425D" w14:textId="77777777" w:rsidR="00211BF8" w:rsidRPr="00CE385E" w:rsidRDefault="00211BF8" w:rsidP="00211BF8">
            <w:pPr>
              <w:jc w:val="center"/>
              <w:rPr>
                <w:sz w:val="24"/>
                <w:szCs w:val="24"/>
              </w:rPr>
            </w:pPr>
          </w:p>
        </w:tc>
        <w:tc>
          <w:tcPr>
            <w:tcW w:w="1793" w:type="dxa"/>
            <w:tcBorders>
              <w:left w:val="single" w:sz="4" w:space="0" w:color="auto"/>
              <w:right w:val="single" w:sz="4" w:space="0" w:color="auto"/>
            </w:tcBorders>
          </w:tcPr>
          <w:p w14:paraId="2B14D263" w14:textId="77777777" w:rsidR="00211BF8" w:rsidRPr="00CE385E" w:rsidRDefault="00211BF8" w:rsidP="00211BF8">
            <w:pPr>
              <w:jc w:val="center"/>
              <w:rPr>
                <w:sz w:val="24"/>
                <w:szCs w:val="24"/>
              </w:rPr>
            </w:pPr>
          </w:p>
        </w:tc>
        <w:tc>
          <w:tcPr>
            <w:tcW w:w="3920" w:type="dxa"/>
            <w:tcBorders>
              <w:left w:val="single" w:sz="4" w:space="0" w:color="auto"/>
            </w:tcBorders>
          </w:tcPr>
          <w:p w14:paraId="58D7E952" w14:textId="77777777" w:rsidR="00211BF8" w:rsidRPr="00CE385E" w:rsidRDefault="00211BF8" w:rsidP="00211BF8">
            <w:pPr>
              <w:rPr>
                <w:sz w:val="24"/>
                <w:szCs w:val="24"/>
              </w:rPr>
            </w:pPr>
          </w:p>
        </w:tc>
      </w:tr>
      <w:tr w:rsidR="00211BF8" w:rsidRPr="00CE385E" w14:paraId="015EFB97" w14:textId="77777777" w:rsidTr="00211BF8">
        <w:trPr>
          <w:trHeight w:val="251"/>
        </w:trPr>
        <w:tc>
          <w:tcPr>
            <w:tcW w:w="2358" w:type="dxa"/>
            <w:tcBorders>
              <w:right w:val="single" w:sz="4" w:space="0" w:color="auto"/>
            </w:tcBorders>
          </w:tcPr>
          <w:p w14:paraId="2D03C5AC" w14:textId="4EFF41E3" w:rsidR="00211BF8" w:rsidRPr="009A05DC" w:rsidRDefault="00211BF8" w:rsidP="00211BF8">
            <w:pPr>
              <w:jc w:val="right"/>
              <w:rPr>
                <w:rFonts w:eastAsiaTheme="minorHAnsi"/>
                <w:sz w:val="24"/>
                <w:szCs w:val="24"/>
              </w:rPr>
            </w:pPr>
            <w:r w:rsidRPr="009A05DC">
              <w:rPr>
                <w:rFonts w:eastAsiaTheme="minorHAnsi"/>
                <w:sz w:val="24"/>
                <w:szCs w:val="24"/>
              </w:rPr>
              <w:t xml:space="preserve">Airport parking: # days x  # people </w:t>
            </w:r>
            <w:r>
              <w:rPr>
                <w:rFonts w:eastAsiaTheme="minorHAnsi"/>
                <w:sz w:val="24"/>
                <w:szCs w:val="24"/>
              </w:rPr>
              <w:t>at</w:t>
            </w:r>
            <w:r w:rsidRPr="009A05DC">
              <w:rPr>
                <w:rFonts w:eastAsiaTheme="minorHAnsi"/>
                <w:sz w:val="24"/>
                <w:szCs w:val="24"/>
              </w:rPr>
              <w:t xml:space="preserve"> $XX</w:t>
            </w:r>
            <w:r>
              <w:rPr>
                <w:rFonts w:eastAsiaTheme="minorHAnsi"/>
                <w:sz w:val="24"/>
                <w:szCs w:val="24"/>
              </w:rPr>
              <w:t xml:space="preserve"> per </w:t>
            </w:r>
            <w:r w:rsidRPr="009A05DC">
              <w:rPr>
                <w:rFonts w:eastAsiaTheme="minorHAnsi"/>
                <w:sz w:val="24"/>
                <w:szCs w:val="24"/>
              </w:rPr>
              <w:t xml:space="preserve">day  </w:t>
            </w:r>
          </w:p>
        </w:tc>
        <w:tc>
          <w:tcPr>
            <w:tcW w:w="1279" w:type="dxa"/>
            <w:tcBorders>
              <w:left w:val="single" w:sz="4" w:space="0" w:color="auto"/>
              <w:right w:val="single" w:sz="4" w:space="0" w:color="auto"/>
            </w:tcBorders>
          </w:tcPr>
          <w:p w14:paraId="04C32018" w14:textId="77777777" w:rsidR="00211BF8" w:rsidRPr="00CE385E" w:rsidRDefault="00211BF8" w:rsidP="00211BF8">
            <w:pPr>
              <w:jc w:val="center"/>
              <w:rPr>
                <w:sz w:val="24"/>
                <w:szCs w:val="24"/>
              </w:rPr>
            </w:pPr>
          </w:p>
        </w:tc>
        <w:tc>
          <w:tcPr>
            <w:tcW w:w="1793" w:type="dxa"/>
            <w:tcBorders>
              <w:left w:val="single" w:sz="4" w:space="0" w:color="auto"/>
              <w:right w:val="single" w:sz="4" w:space="0" w:color="auto"/>
            </w:tcBorders>
          </w:tcPr>
          <w:p w14:paraId="4CB2EC92" w14:textId="77777777" w:rsidR="00211BF8" w:rsidRPr="00CE385E" w:rsidRDefault="00211BF8" w:rsidP="00211BF8">
            <w:pPr>
              <w:jc w:val="center"/>
              <w:rPr>
                <w:sz w:val="24"/>
                <w:szCs w:val="24"/>
              </w:rPr>
            </w:pPr>
          </w:p>
        </w:tc>
        <w:tc>
          <w:tcPr>
            <w:tcW w:w="3920" w:type="dxa"/>
            <w:tcBorders>
              <w:left w:val="single" w:sz="4" w:space="0" w:color="auto"/>
            </w:tcBorders>
          </w:tcPr>
          <w:p w14:paraId="072A6B31" w14:textId="77777777" w:rsidR="00211BF8" w:rsidRPr="00CE385E" w:rsidRDefault="00211BF8" w:rsidP="00211BF8">
            <w:pPr>
              <w:rPr>
                <w:sz w:val="24"/>
                <w:szCs w:val="24"/>
              </w:rPr>
            </w:pPr>
          </w:p>
        </w:tc>
      </w:tr>
      <w:tr w:rsidR="00211BF8" w:rsidRPr="00CE385E" w14:paraId="0D07DA4E" w14:textId="77777777" w:rsidTr="00211BF8">
        <w:trPr>
          <w:trHeight w:val="251"/>
        </w:trPr>
        <w:tc>
          <w:tcPr>
            <w:tcW w:w="2358" w:type="dxa"/>
            <w:tcBorders>
              <w:right w:val="single" w:sz="4" w:space="0" w:color="auto"/>
            </w:tcBorders>
          </w:tcPr>
          <w:p w14:paraId="33E67997" w14:textId="187BAD06" w:rsidR="00211BF8" w:rsidRPr="009A05DC" w:rsidRDefault="00211BF8" w:rsidP="00211BF8">
            <w:pPr>
              <w:jc w:val="right"/>
              <w:rPr>
                <w:rFonts w:eastAsiaTheme="minorHAnsi"/>
                <w:sz w:val="24"/>
                <w:szCs w:val="24"/>
              </w:rPr>
            </w:pPr>
            <w:r w:rsidRPr="009A05DC">
              <w:rPr>
                <w:rFonts w:eastAsiaTheme="minorHAnsi"/>
                <w:sz w:val="24"/>
                <w:szCs w:val="24"/>
              </w:rPr>
              <w:t>Ground tran</w:t>
            </w:r>
            <w:r>
              <w:rPr>
                <w:rFonts w:eastAsiaTheme="minorHAnsi"/>
                <w:sz w:val="24"/>
                <w:szCs w:val="24"/>
              </w:rPr>
              <w:t xml:space="preserve">sportation: # days x  # people at est. $XX per </w:t>
            </w:r>
            <w:r w:rsidRPr="009A05DC">
              <w:rPr>
                <w:rFonts w:eastAsiaTheme="minorHAnsi"/>
                <w:sz w:val="24"/>
                <w:szCs w:val="24"/>
              </w:rPr>
              <w:t xml:space="preserve">day  </w:t>
            </w:r>
          </w:p>
        </w:tc>
        <w:tc>
          <w:tcPr>
            <w:tcW w:w="1279" w:type="dxa"/>
            <w:tcBorders>
              <w:left w:val="single" w:sz="4" w:space="0" w:color="auto"/>
              <w:right w:val="single" w:sz="4" w:space="0" w:color="auto"/>
            </w:tcBorders>
          </w:tcPr>
          <w:p w14:paraId="2BD3765E" w14:textId="77777777" w:rsidR="00211BF8" w:rsidRPr="00CE385E" w:rsidRDefault="00211BF8" w:rsidP="00211BF8">
            <w:pPr>
              <w:jc w:val="center"/>
              <w:rPr>
                <w:sz w:val="24"/>
                <w:szCs w:val="24"/>
              </w:rPr>
            </w:pPr>
          </w:p>
        </w:tc>
        <w:tc>
          <w:tcPr>
            <w:tcW w:w="1793" w:type="dxa"/>
            <w:tcBorders>
              <w:left w:val="single" w:sz="4" w:space="0" w:color="auto"/>
              <w:right w:val="single" w:sz="4" w:space="0" w:color="auto"/>
            </w:tcBorders>
          </w:tcPr>
          <w:p w14:paraId="6A70B153" w14:textId="77777777" w:rsidR="00211BF8" w:rsidRPr="00CE385E" w:rsidRDefault="00211BF8" w:rsidP="00211BF8">
            <w:pPr>
              <w:jc w:val="center"/>
              <w:rPr>
                <w:sz w:val="24"/>
                <w:szCs w:val="24"/>
              </w:rPr>
            </w:pPr>
          </w:p>
        </w:tc>
        <w:tc>
          <w:tcPr>
            <w:tcW w:w="3920" w:type="dxa"/>
            <w:tcBorders>
              <w:left w:val="single" w:sz="4" w:space="0" w:color="auto"/>
            </w:tcBorders>
          </w:tcPr>
          <w:p w14:paraId="004FB60E" w14:textId="77777777" w:rsidR="00211BF8" w:rsidRPr="00CE385E" w:rsidRDefault="00211BF8" w:rsidP="00211BF8">
            <w:pPr>
              <w:rPr>
                <w:sz w:val="24"/>
                <w:szCs w:val="24"/>
              </w:rPr>
            </w:pPr>
          </w:p>
        </w:tc>
      </w:tr>
      <w:tr w:rsidR="00211BF8" w:rsidRPr="00CE385E" w14:paraId="07ADEABA" w14:textId="77777777" w:rsidTr="00211BF8">
        <w:trPr>
          <w:trHeight w:val="251"/>
        </w:trPr>
        <w:tc>
          <w:tcPr>
            <w:tcW w:w="2358" w:type="dxa"/>
            <w:tcBorders>
              <w:right w:val="single" w:sz="4" w:space="0" w:color="auto"/>
            </w:tcBorders>
          </w:tcPr>
          <w:p w14:paraId="014EA40E" w14:textId="56DF1A2B" w:rsidR="00211BF8" w:rsidRPr="009A05DC" w:rsidRDefault="00211BF8" w:rsidP="00211BF8">
            <w:pPr>
              <w:jc w:val="right"/>
              <w:rPr>
                <w:rFonts w:eastAsiaTheme="minorHAnsi"/>
                <w:sz w:val="24"/>
                <w:szCs w:val="24"/>
              </w:rPr>
            </w:pPr>
            <w:r>
              <w:rPr>
                <w:rFonts w:eastAsiaTheme="minorHAnsi"/>
                <w:sz w:val="24"/>
                <w:szCs w:val="24"/>
              </w:rPr>
              <w:t>Lodging: in</w:t>
            </w:r>
            <w:r w:rsidRPr="009A05DC">
              <w:rPr>
                <w:rFonts w:eastAsiaTheme="minorHAnsi"/>
                <w:sz w:val="24"/>
                <w:szCs w:val="24"/>
              </w:rPr>
              <w:t xml:space="preserve">-state rate, date, # days x  # people </w:t>
            </w:r>
            <w:r>
              <w:rPr>
                <w:rFonts w:eastAsiaTheme="minorHAnsi"/>
                <w:sz w:val="24"/>
                <w:szCs w:val="24"/>
              </w:rPr>
              <w:t>at $X</w:t>
            </w:r>
            <w:r w:rsidRPr="009A05DC">
              <w:rPr>
                <w:rFonts w:eastAsiaTheme="minorHAnsi"/>
                <w:sz w:val="24"/>
                <w:szCs w:val="24"/>
              </w:rPr>
              <w:t xml:space="preserve"> </w:t>
            </w:r>
            <w:r>
              <w:rPr>
                <w:rFonts w:eastAsiaTheme="minorHAnsi"/>
                <w:sz w:val="24"/>
                <w:szCs w:val="24"/>
              </w:rPr>
              <w:t>per</w:t>
            </w:r>
            <w:r w:rsidRPr="009A05DC">
              <w:rPr>
                <w:rFonts w:eastAsiaTheme="minorHAnsi"/>
                <w:sz w:val="24"/>
                <w:szCs w:val="24"/>
              </w:rPr>
              <w:t xml:space="preserve"> day</w:t>
            </w:r>
          </w:p>
        </w:tc>
        <w:tc>
          <w:tcPr>
            <w:tcW w:w="1279" w:type="dxa"/>
            <w:tcBorders>
              <w:left w:val="single" w:sz="4" w:space="0" w:color="auto"/>
              <w:right w:val="single" w:sz="4" w:space="0" w:color="auto"/>
            </w:tcBorders>
          </w:tcPr>
          <w:p w14:paraId="40F8540A" w14:textId="77777777" w:rsidR="00211BF8" w:rsidRPr="00CE385E" w:rsidRDefault="00211BF8" w:rsidP="00211BF8">
            <w:pPr>
              <w:jc w:val="center"/>
              <w:rPr>
                <w:sz w:val="24"/>
                <w:szCs w:val="24"/>
              </w:rPr>
            </w:pPr>
          </w:p>
        </w:tc>
        <w:tc>
          <w:tcPr>
            <w:tcW w:w="1793" w:type="dxa"/>
            <w:tcBorders>
              <w:left w:val="single" w:sz="4" w:space="0" w:color="auto"/>
              <w:right w:val="single" w:sz="4" w:space="0" w:color="auto"/>
            </w:tcBorders>
          </w:tcPr>
          <w:p w14:paraId="11BCDF9A" w14:textId="77777777" w:rsidR="00211BF8" w:rsidRPr="00CE385E" w:rsidRDefault="00211BF8" w:rsidP="00211BF8">
            <w:pPr>
              <w:jc w:val="center"/>
              <w:rPr>
                <w:sz w:val="24"/>
                <w:szCs w:val="24"/>
              </w:rPr>
            </w:pPr>
          </w:p>
        </w:tc>
        <w:tc>
          <w:tcPr>
            <w:tcW w:w="3920" w:type="dxa"/>
            <w:tcBorders>
              <w:left w:val="single" w:sz="4" w:space="0" w:color="auto"/>
            </w:tcBorders>
          </w:tcPr>
          <w:p w14:paraId="15DAD86F" w14:textId="77777777" w:rsidR="00211BF8" w:rsidRPr="00CE385E" w:rsidRDefault="00211BF8" w:rsidP="00211BF8">
            <w:pPr>
              <w:rPr>
                <w:sz w:val="24"/>
                <w:szCs w:val="24"/>
              </w:rPr>
            </w:pPr>
          </w:p>
        </w:tc>
      </w:tr>
      <w:tr w:rsidR="00211BF8" w:rsidRPr="00CE385E" w14:paraId="34ECF54A" w14:textId="77777777" w:rsidTr="00211BF8">
        <w:trPr>
          <w:trHeight w:val="251"/>
        </w:trPr>
        <w:tc>
          <w:tcPr>
            <w:tcW w:w="2358" w:type="dxa"/>
            <w:tcBorders>
              <w:right w:val="single" w:sz="4" w:space="0" w:color="auto"/>
            </w:tcBorders>
          </w:tcPr>
          <w:p w14:paraId="3612913A" w14:textId="7E3D2969" w:rsidR="00211BF8" w:rsidRPr="009A05DC" w:rsidRDefault="00211BF8" w:rsidP="00211BF8">
            <w:pPr>
              <w:jc w:val="right"/>
              <w:rPr>
                <w:rFonts w:eastAsiaTheme="minorHAnsi"/>
                <w:sz w:val="24"/>
                <w:szCs w:val="24"/>
              </w:rPr>
            </w:pPr>
            <w:r>
              <w:rPr>
                <w:rFonts w:eastAsiaTheme="minorHAnsi"/>
                <w:sz w:val="24"/>
                <w:szCs w:val="24"/>
              </w:rPr>
              <w:t>Lodging tax: in</w:t>
            </w:r>
            <w:r w:rsidRPr="009A05DC">
              <w:rPr>
                <w:rFonts w:eastAsiaTheme="minorHAnsi"/>
                <w:sz w:val="24"/>
                <w:szCs w:val="24"/>
              </w:rPr>
              <w:t xml:space="preserve">-state rate, XX% </w:t>
            </w:r>
            <w:r>
              <w:rPr>
                <w:rFonts w:eastAsiaTheme="minorHAnsi"/>
                <w:sz w:val="24"/>
                <w:szCs w:val="24"/>
              </w:rPr>
              <w:t>per</w:t>
            </w:r>
            <w:r w:rsidRPr="009A05DC">
              <w:rPr>
                <w:rFonts w:eastAsiaTheme="minorHAnsi"/>
                <w:sz w:val="24"/>
                <w:szCs w:val="24"/>
              </w:rPr>
              <w:t xml:space="preserve"> day,  # days x  # people </w:t>
            </w:r>
            <w:r>
              <w:rPr>
                <w:rFonts w:eastAsiaTheme="minorHAnsi"/>
                <w:sz w:val="24"/>
                <w:szCs w:val="24"/>
              </w:rPr>
              <w:t>at $XX.XX per</w:t>
            </w:r>
            <w:r w:rsidRPr="009A05DC">
              <w:rPr>
                <w:rFonts w:eastAsiaTheme="minorHAnsi"/>
                <w:sz w:val="24"/>
                <w:szCs w:val="24"/>
              </w:rPr>
              <w:t xml:space="preserve"> day</w:t>
            </w:r>
          </w:p>
        </w:tc>
        <w:tc>
          <w:tcPr>
            <w:tcW w:w="1279" w:type="dxa"/>
            <w:tcBorders>
              <w:left w:val="single" w:sz="4" w:space="0" w:color="auto"/>
              <w:right w:val="single" w:sz="4" w:space="0" w:color="auto"/>
            </w:tcBorders>
          </w:tcPr>
          <w:p w14:paraId="015A25A2" w14:textId="77777777" w:rsidR="00211BF8" w:rsidRPr="00CE385E" w:rsidRDefault="00211BF8" w:rsidP="00211BF8">
            <w:pPr>
              <w:jc w:val="center"/>
              <w:rPr>
                <w:sz w:val="24"/>
                <w:szCs w:val="24"/>
              </w:rPr>
            </w:pPr>
          </w:p>
        </w:tc>
        <w:tc>
          <w:tcPr>
            <w:tcW w:w="1793" w:type="dxa"/>
            <w:tcBorders>
              <w:left w:val="single" w:sz="4" w:space="0" w:color="auto"/>
              <w:right w:val="single" w:sz="4" w:space="0" w:color="auto"/>
            </w:tcBorders>
          </w:tcPr>
          <w:p w14:paraId="7A6256DE" w14:textId="77777777" w:rsidR="00211BF8" w:rsidRPr="00CE385E" w:rsidRDefault="00211BF8" w:rsidP="00211BF8">
            <w:pPr>
              <w:jc w:val="center"/>
              <w:rPr>
                <w:sz w:val="24"/>
                <w:szCs w:val="24"/>
              </w:rPr>
            </w:pPr>
          </w:p>
        </w:tc>
        <w:tc>
          <w:tcPr>
            <w:tcW w:w="3920" w:type="dxa"/>
            <w:tcBorders>
              <w:left w:val="single" w:sz="4" w:space="0" w:color="auto"/>
            </w:tcBorders>
          </w:tcPr>
          <w:p w14:paraId="29AB8A7F" w14:textId="77777777" w:rsidR="00211BF8" w:rsidRPr="00CE385E" w:rsidRDefault="00211BF8" w:rsidP="00211BF8">
            <w:pPr>
              <w:rPr>
                <w:sz w:val="24"/>
                <w:szCs w:val="24"/>
              </w:rPr>
            </w:pPr>
          </w:p>
        </w:tc>
      </w:tr>
      <w:tr w:rsidR="00211BF8" w:rsidRPr="00CE385E" w14:paraId="2D0CCE01" w14:textId="77777777" w:rsidTr="00211BF8">
        <w:trPr>
          <w:trHeight w:val="251"/>
        </w:trPr>
        <w:tc>
          <w:tcPr>
            <w:tcW w:w="2358" w:type="dxa"/>
            <w:tcBorders>
              <w:right w:val="single" w:sz="4" w:space="0" w:color="auto"/>
            </w:tcBorders>
          </w:tcPr>
          <w:p w14:paraId="018AF8D8" w14:textId="1A3DAE53" w:rsidR="00211BF8" w:rsidRPr="00D07D00" w:rsidRDefault="00211BF8" w:rsidP="00F31A38">
            <w:pPr>
              <w:jc w:val="right"/>
            </w:pPr>
            <w:r>
              <w:rPr>
                <w:sz w:val="24"/>
              </w:rPr>
              <w:t>Mileage, round trip</w:t>
            </w:r>
            <w:r w:rsidRPr="009A05DC">
              <w:rPr>
                <w:sz w:val="24"/>
              </w:rPr>
              <w:t xml:space="preserve"> </w:t>
            </w:r>
            <w:r w:rsidR="00F31A38">
              <w:rPr>
                <w:sz w:val="24"/>
              </w:rPr>
              <w:t xml:space="preserve">from </w:t>
            </w:r>
            <w:r w:rsidRPr="009A05DC">
              <w:rPr>
                <w:sz w:val="24"/>
              </w:rPr>
              <w:t>place of business to</w:t>
            </w:r>
            <w:r w:rsidR="00F31A38">
              <w:rPr>
                <w:sz w:val="24"/>
              </w:rPr>
              <w:t xml:space="preserve"> </w:t>
            </w:r>
            <w:r>
              <w:rPr>
                <w:sz w:val="24"/>
              </w:rPr>
              <w:t>destination</w:t>
            </w:r>
            <w:r w:rsidRPr="009A05DC">
              <w:rPr>
                <w:sz w:val="24"/>
              </w:rPr>
              <w:t xml:space="preserve">, type of transportation, # mi. x # people </w:t>
            </w:r>
            <w:r>
              <w:rPr>
                <w:sz w:val="24"/>
              </w:rPr>
              <w:t>at $0.XXX per</w:t>
            </w:r>
            <w:r w:rsidRPr="009A05DC">
              <w:rPr>
                <w:sz w:val="24"/>
              </w:rPr>
              <w:t xml:space="preserve"> mi.  </w:t>
            </w:r>
          </w:p>
        </w:tc>
        <w:tc>
          <w:tcPr>
            <w:tcW w:w="1279" w:type="dxa"/>
            <w:tcBorders>
              <w:left w:val="single" w:sz="4" w:space="0" w:color="auto"/>
              <w:right w:val="single" w:sz="4" w:space="0" w:color="auto"/>
            </w:tcBorders>
          </w:tcPr>
          <w:p w14:paraId="4B792B98" w14:textId="77777777" w:rsidR="00211BF8" w:rsidRPr="00CE385E" w:rsidRDefault="00211BF8" w:rsidP="00211BF8">
            <w:pPr>
              <w:jc w:val="center"/>
              <w:rPr>
                <w:sz w:val="24"/>
                <w:szCs w:val="24"/>
              </w:rPr>
            </w:pPr>
          </w:p>
        </w:tc>
        <w:tc>
          <w:tcPr>
            <w:tcW w:w="1793" w:type="dxa"/>
            <w:tcBorders>
              <w:left w:val="single" w:sz="4" w:space="0" w:color="auto"/>
              <w:right w:val="single" w:sz="4" w:space="0" w:color="auto"/>
            </w:tcBorders>
          </w:tcPr>
          <w:p w14:paraId="028A37BF" w14:textId="77777777" w:rsidR="00211BF8" w:rsidRPr="00CE385E" w:rsidRDefault="00211BF8" w:rsidP="00211BF8">
            <w:pPr>
              <w:jc w:val="center"/>
              <w:rPr>
                <w:sz w:val="24"/>
                <w:szCs w:val="24"/>
              </w:rPr>
            </w:pPr>
          </w:p>
        </w:tc>
        <w:tc>
          <w:tcPr>
            <w:tcW w:w="3920" w:type="dxa"/>
            <w:tcBorders>
              <w:left w:val="single" w:sz="4" w:space="0" w:color="auto"/>
            </w:tcBorders>
          </w:tcPr>
          <w:p w14:paraId="0B894AF2" w14:textId="77777777" w:rsidR="00211BF8" w:rsidRPr="00CE385E" w:rsidRDefault="00211BF8" w:rsidP="00211BF8">
            <w:pPr>
              <w:rPr>
                <w:sz w:val="24"/>
                <w:szCs w:val="24"/>
              </w:rPr>
            </w:pPr>
          </w:p>
        </w:tc>
      </w:tr>
      <w:tr w:rsidR="00211BF8" w:rsidRPr="00CE385E" w14:paraId="44C1D723" w14:textId="77777777" w:rsidTr="00211BF8">
        <w:trPr>
          <w:trHeight w:val="251"/>
        </w:trPr>
        <w:tc>
          <w:tcPr>
            <w:tcW w:w="2358" w:type="dxa"/>
            <w:tcBorders>
              <w:right w:val="single" w:sz="4" w:space="0" w:color="auto"/>
            </w:tcBorders>
          </w:tcPr>
          <w:p w14:paraId="5F47CDA6" w14:textId="2CD31633" w:rsidR="00211BF8" w:rsidRPr="009A05DC" w:rsidRDefault="00211BF8" w:rsidP="00211BF8">
            <w:pPr>
              <w:jc w:val="right"/>
              <w:rPr>
                <w:rFonts w:eastAsiaTheme="minorHAnsi"/>
                <w:sz w:val="24"/>
                <w:szCs w:val="24"/>
              </w:rPr>
            </w:pPr>
            <w:r>
              <w:rPr>
                <w:rFonts w:eastAsiaTheme="minorHAnsi"/>
                <w:sz w:val="24"/>
                <w:szCs w:val="24"/>
              </w:rPr>
              <w:t>Per diem  (M&amp;IE): in</w:t>
            </w:r>
            <w:r w:rsidRPr="009A05DC">
              <w:rPr>
                <w:rFonts w:eastAsiaTheme="minorHAnsi"/>
                <w:sz w:val="24"/>
                <w:szCs w:val="24"/>
              </w:rPr>
              <w:t>-state rate</w:t>
            </w:r>
            <w:r>
              <w:rPr>
                <w:rFonts w:eastAsiaTheme="minorHAnsi"/>
                <w:sz w:val="24"/>
                <w:szCs w:val="24"/>
              </w:rPr>
              <w:t xml:space="preserve">, full day, # days x  # people at $XX.XX per </w:t>
            </w:r>
            <w:r w:rsidRPr="009A05DC">
              <w:rPr>
                <w:rFonts w:eastAsiaTheme="minorHAnsi"/>
                <w:sz w:val="24"/>
                <w:szCs w:val="24"/>
              </w:rPr>
              <w:t>day</w:t>
            </w:r>
          </w:p>
        </w:tc>
        <w:tc>
          <w:tcPr>
            <w:tcW w:w="1279" w:type="dxa"/>
            <w:tcBorders>
              <w:left w:val="single" w:sz="4" w:space="0" w:color="auto"/>
              <w:right w:val="single" w:sz="4" w:space="0" w:color="auto"/>
            </w:tcBorders>
          </w:tcPr>
          <w:p w14:paraId="60A94D54" w14:textId="77777777" w:rsidR="00211BF8" w:rsidRPr="00CE385E" w:rsidRDefault="00211BF8" w:rsidP="00211BF8">
            <w:pPr>
              <w:jc w:val="center"/>
              <w:rPr>
                <w:sz w:val="24"/>
                <w:szCs w:val="24"/>
              </w:rPr>
            </w:pPr>
          </w:p>
        </w:tc>
        <w:tc>
          <w:tcPr>
            <w:tcW w:w="1793" w:type="dxa"/>
            <w:tcBorders>
              <w:left w:val="single" w:sz="4" w:space="0" w:color="auto"/>
              <w:right w:val="single" w:sz="4" w:space="0" w:color="auto"/>
            </w:tcBorders>
          </w:tcPr>
          <w:p w14:paraId="5A0886F3" w14:textId="77777777" w:rsidR="00211BF8" w:rsidRPr="00CE385E" w:rsidRDefault="00211BF8" w:rsidP="00211BF8">
            <w:pPr>
              <w:jc w:val="center"/>
              <w:rPr>
                <w:sz w:val="24"/>
                <w:szCs w:val="24"/>
              </w:rPr>
            </w:pPr>
          </w:p>
        </w:tc>
        <w:tc>
          <w:tcPr>
            <w:tcW w:w="3920" w:type="dxa"/>
            <w:tcBorders>
              <w:left w:val="single" w:sz="4" w:space="0" w:color="auto"/>
            </w:tcBorders>
          </w:tcPr>
          <w:p w14:paraId="142E06A6" w14:textId="77777777" w:rsidR="00211BF8" w:rsidRPr="00CE385E" w:rsidRDefault="00211BF8" w:rsidP="00211BF8">
            <w:pPr>
              <w:rPr>
                <w:sz w:val="24"/>
                <w:szCs w:val="24"/>
              </w:rPr>
            </w:pPr>
          </w:p>
        </w:tc>
      </w:tr>
    </w:tbl>
    <w:p w14:paraId="09E87624" w14:textId="1D9BA8F4" w:rsidR="00C60CB8" w:rsidRDefault="00C60CB8" w:rsidP="00C60CB8">
      <w:pPr>
        <w:spacing w:after="0" w:line="240" w:lineRule="auto"/>
      </w:pPr>
    </w:p>
    <w:tbl>
      <w:tblPr>
        <w:tblStyle w:val="TableGrid"/>
        <w:tblpPr w:leftFromText="180" w:rightFromText="180" w:vertAnchor="text" w:horzAnchor="margin" w:tblpY="59"/>
        <w:tblW w:w="0" w:type="auto"/>
        <w:tblLook w:val="04A0" w:firstRow="1" w:lastRow="0" w:firstColumn="1" w:lastColumn="0" w:noHBand="0" w:noVBand="1"/>
      </w:tblPr>
      <w:tblGrid>
        <w:gridCol w:w="2358"/>
        <w:gridCol w:w="1279"/>
        <w:gridCol w:w="1793"/>
        <w:gridCol w:w="3920"/>
      </w:tblGrid>
      <w:tr w:rsidR="00211BF8" w:rsidRPr="00CE385E" w14:paraId="43761184" w14:textId="77777777" w:rsidTr="00C01D6F">
        <w:trPr>
          <w:trHeight w:val="251"/>
        </w:trPr>
        <w:tc>
          <w:tcPr>
            <w:tcW w:w="2358" w:type="dxa"/>
            <w:tcBorders>
              <w:right w:val="single" w:sz="4" w:space="0" w:color="auto"/>
            </w:tcBorders>
          </w:tcPr>
          <w:p w14:paraId="7E83E437" w14:textId="77777777" w:rsidR="00211BF8" w:rsidRPr="009A05DC" w:rsidRDefault="00211BF8" w:rsidP="00C01D6F">
            <w:pPr>
              <w:jc w:val="right"/>
              <w:rPr>
                <w:rFonts w:eastAsiaTheme="minorHAnsi"/>
                <w:sz w:val="24"/>
                <w:szCs w:val="24"/>
              </w:rPr>
            </w:pPr>
            <w:r>
              <w:rPr>
                <w:rFonts w:eastAsiaTheme="minorHAnsi"/>
                <w:sz w:val="24"/>
                <w:szCs w:val="24"/>
              </w:rPr>
              <w:t>Per diem (M&amp;IE): in</w:t>
            </w:r>
            <w:r w:rsidRPr="009A05DC">
              <w:rPr>
                <w:rFonts w:eastAsiaTheme="minorHAnsi"/>
                <w:sz w:val="24"/>
                <w:szCs w:val="24"/>
              </w:rPr>
              <w:t xml:space="preserve">-state rate, first &amp; last days of travel, # days x  # people </w:t>
            </w:r>
            <w:r>
              <w:rPr>
                <w:rFonts w:eastAsiaTheme="minorHAnsi"/>
                <w:sz w:val="24"/>
                <w:szCs w:val="24"/>
              </w:rPr>
              <w:t>at</w:t>
            </w:r>
            <w:r w:rsidRPr="009A05DC">
              <w:rPr>
                <w:rFonts w:eastAsiaTheme="minorHAnsi"/>
                <w:sz w:val="24"/>
                <w:szCs w:val="24"/>
              </w:rPr>
              <w:t xml:space="preserve"> $XX.XX </w:t>
            </w:r>
            <w:r>
              <w:rPr>
                <w:rFonts w:eastAsiaTheme="minorHAnsi"/>
                <w:sz w:val="24"/>
                <w:szCs w:val="24"/>
              </w:rPr>
              <w:t>per</w:t>
            </w:r>
            <w:r w:rsidRPr="009A05DC">
              <w:rPr>
                <w:rFonts w:eastAsiaTheme="minorHAnsi"/>
                <w:sz w:val="24"/>
                <w:szCs w:val="24"/>
              </w:rPr>
              <w:t xml:space="preserve"> day</w:t>
            </w:r>
          </w:p>
        </w:tc>
        <w:tc>
          <w:tcPr>
            <w:tcW w:w="1279" w:type="dxa"/>
            <w:tcBorders>
              <w:left w:val="single" w:sz="4" w:space="0" w:color="auto"/>
              <w:right w:val="single" w:sz="4" w:space="0" w:color="auto"/>
            </w:tcBorders>
          </w:tcPr>
          <w:p w14:paraId="24D70FA3" w14:textId="77777777" w:rsidR="00211BF8" w:rsidRPr="00CE385E" w:rsidRDefault="00211BF8" w:rsidP="00C01D6F">
            <w:pPr>
              <w:jc w:val="center"/>
              <w:rPr>
                <w:sz w:val="24"/>
                <w:szCs w:val="24"/>
              </w:rPr>
            </w:pPr>
          </w:p>
        </w:tc>
        <w:tc>
          <w:tcPr>
            <w:tcW w:w="1793" w:type="dxa"/>
            <w:tcBorders>
              <w:left w:val="single" w:sz="4" w:space="0" w:color="auto"/>
              <w:right w:val="single" w:sz="4" w:space="0" w:color="auto"/>
            </w:tcBorders>
          </w:tcPr>
          <w:p w14:paraId="697FAB37" w14:textId="77777777" w:rsidR="00211BF8" w:rsidRPr="00CE385E" w:rsidRDefault="00211BF8" w:rsidP="00C01D6F">
            <w:pPr>
              <w:jc w:val="center"/>
              <w:rPr>
                <w:sz w:val="24"/>
                <w:szCs w:val="24"/>
              </w:rPr>
            </w:pPr>
          </w:p>
        </w:tc>
        <w:tc>
          <w:tcPr>
            <w:tcW w:w="3920" w:type="dxa"/>
            <w:tcBorders>
              <w:left w:val="single" w:sz="4" w:space="0" w:color="auto"/>
            </w:tcBorders>
          </w:tcPr>
          <w:p w14:paraId="61D8565D" w14:textId="77777777" w:rsidR="00211BF8" w:rsidRPr="00CE385E" w:rsidRDefault="00211BF8" w:rsidP="00C01D6F">
            <w:pPr>
              <w:rPr>
                <w:sz w:val="24"/>
                <w:szCs w:val="24"/>
              </w:rPr>
            </w:pPr>
          </w:p>
        </w:tc>
      </w:tr>
      <w:tr w:rsidR="00211BF8" w:rsidRPr="00CE385E" w14:paraId="22B503C8" w14:textId="77777777" w:rsidTr="00C01D6F">
        <w:trPr>
          <w:trHeight w:val="251"/>
        </w:trPr>
        <w:tc>
          <w:tcPr>
            <w:tcW w:w="2358" w:type="dxa"/>
            <w:tcBorders>
              <w:right w:val="single" w:sz="4" w:space="0" w:color="auto"/>
            </w:tcBorders>
            <w:vAlign w:val="center"/>
          </w:tcPr>
          <w:p w14:paraId="238AC5BA" w14:textId="77777777" w:rsidR="00211BF8" w:rsidRPr="00CB687B" w:rsidRDefault="00211BF8" w:rsidP="00C01D6F">
            <w:pPr>
              <w:jc w:val="right"/>
              <w:rPr>
                <w:rFonts w:eastAsiaTheme="minorHAnsi"/>
                <w:i/>
                <w:sz w:val="24"/>
                <w:szCs w:val="24"/>
              </w:rPr>
            </w:pPr>
            <w:r>
              <w:rPr>
                <w:rFonts w:eastAsiaTheme="minorHAnsi"/>
                <w:i/>
                <w:sz w:val="24"/>
                <w:szCs w:val="24"/>
              </w:rPr>
              <w:t xml:space="preserve">In-State Travel Subtotal </w:t>
            </w:r>
          </w:p>
        </w:tc>
        <w:tc>
          <w:tcPr>
            <w:tcW w:w="1279" w:type="dxa"/>
            <w:tcBorders>
              <w:left w:val="single" w:sz="4" w:space="0" w:color="auto"/>
              <w:right w:val="single" w:sz="4" w:space="0" w:color="auto"/>
            </w:tcBorders>
          </w:tcPr>
          <w:p w14:paraId="1DD04312" w14:textId="77777777" w:rsidR="00211BF8" w:rsidRPr="00CE385E" w:rsidRDefault="00211BF8" w:rsidP="00C01D6F">
            <w:pPr>
              <w:jc w:val="center"/>
              <w:rPr>
                <w:sz w:val="24"/>
                <w:szCs w:val="24"/>
              </w:rPr>
            </w:pPr>
          </w:p>
        </w:tc>
        <w:tc>
          <w:tcPr>
            <w:tcW w:w="1793" w:type="dxa"/>
            <w:tcBorders>
              <w:left w:val="single" w:sz="4" w:space="0" w:color="auto"/>
              <w:right w:val="single" w:sz="4" w:space="0" w:color="auto"/>
            </w:tcBorders>
          </w:tcPr>
          <w:p w14:paraId="59A9BC7D" w14:textId="77777777" w:rsidR="00211BF8" w:rsidRPr="00CE385E" w:rsidRDefault="00211BF8" w:rsidP="00C01D6F">
            <w:pPr>
              <w:jc w:val="center"/>
              <w:rPr>
                <w:sz w:val="24"/>
                <w:szCs w:val="24"/>
              </w:rPr>
            </w:pPr>
          </w:p>
        </w:tc>
        <w:tc>
          <w:tcPr>
            <w:tcW w:w="3920" w:type="dxa"/>
            <w:tcBorders>
              <w:left w:val="single" w:sz="4" w:space="0" w:color="auto"/>
            </w:tcBorders>
          </w:tcPr>
          <w:p w14:paraId="5FB0F507" w14:textId="77777777" w:rsidR="00211BF8" w:rsidRPr="00CE385E" w:rsidRDefault="00211BF8" w:rsidP="00C01D6F">
            <w:pPr>
              <w:rPr>
                <w:sz w:val="24"/>
                <w:szCs w:val="24"/>
              </w:rPr>
            </w:pPr>
          </w:p>
        </w:tc>
      </w:tr>
      <w:tr w:rsidR="00211BF8" w:rsidRPr="00CE385E" w14:paraId="2EC61025" w14:textId="77777777" w:rsidTr="00C01D6F">
        <w:trPr>
          <w:trHeight w:val="251"/>
        </w:trPr>
        <w:tc>
          <w:tcPr>
            <w:tcW w:w="2358" w:type="dxa"/>
            <w:tcBorders>
              <w:bottom w:val="single" w:sz="4" w:space="0" w:color="auto"/>
              <w:right w:val="single" w:sz="4" w:space="0" w:color="auto"/>
            </w:tcBorders>
            <w:vAlign w:val="center"/>
          </w:tcPr>
          <w:p w14:paraId="155EDB43" w14:textId="77777777" w:rsidR="00211BF8" w:rsidRPr="00CB687B" w:rsidRDefault="00211BF8" w:rsidP="00C01D6F">
            <w:pPr>
              <w:jc w:val="right"/>
              <w:rPr>
                <w:rFonts w:eastAsiaTheme="minorHAnsi"/>
                <w:b/>
                <w:i/>
                <w:sz w:val="24"/>
                <w:szCs w:val="24"/>
              </w:rPr>
            </w:pPr>
            <w:r>
              <w:rPr>
                <w:rFonts w:eastAsiaTheme="minorHAnsi"/>
                <w:b/>
                <w:i/>
                <w:sz w:val="24"/>
                <w:szCs w:val="24"/>
              </w:rPr>
              <w:t>Combined Out-of-State and In-State Travel Subtotal</w:t>
            </w:r>
          </w:p>
        </w:tc>
        <w:tc>
          <w:tcPr>
            <w:tcW w:w="1279" w:type="dxa"/>
            <w:tcBorders>
              <w:left w:val="single" w:sz="4" w:space="0" w:color="auto"/>
              <w:bottom w:val="single" w:sz="4" w:space="0" w:color="auto"/>
              <w:right w:val="single" w:sz="4" w:space="0" w:color="auto"/>
            </w:tcBorders>
          </w:tcPr>
          <w:p w14:paraId="730E5761" w14:textId="77777777" w:rsidR="00211BF8" w:rsidRPr="00CE385E" w:rsidRDefault="00211BF8" w:rsidP="00C01D6F">
            <w:pPr>
              <w:jc w:val="center"/>
              <w:rPr>
                <w:sz w:val="24"/>
                <w:szCs w:val="24"/>
              </w:rPr>
            </w:pPr>
          </w:p>
        </w:tc>
        <w:tc>
          <w:tcPr>
            <w:tcW w:w="1793" w:type="dxa"/>
            <w:tcBorders>
              <w:left w:val="single" w:sz="4" w:space="0" w:color="auto"/>
              <w:bottom w:val="single" w:sz="4" w:space="0" w:color="auto"/>
              <w:right w:val="single" w:sz="4" w:space="0" w:color="auto"/>
            </w:tcBorders>
          </w:tcPr>
          <w:p w14:paraId="083B0D5E" w14:textId="77777777" w:rsidR="00211BF8" w:rsidRPr="00CE385E" w:rsidRDefault="00211BF8" w:rsidP="00C01D6F">
            <w:pPr>
              <w:jc w:val="center"/>
              <w:rPr>
                <w:sz w:val="24"/>
                <w:szCs w:val="24"/>
              </w:rPr>
            </w:pPr>
          </w:p>
        </w:tc>
        <w:tc>
          <w:tcPr>
            <w:tcW w:w="3920" w:type="dxa"/>
            <w:tcBorders>
              <w:left w:val="single" w:sz="4" w:space="0" w:color="auto"/>
              <w:bottom w:val="single" w:sz="4" w:space="0" w:color="auto"/>
            </w:tcBorders>
          </w:tcPr>
          <w:p w14:paraId="5C7C7CA1" w14:textId="77777777" w:rsidR="00211BF8" w:rsidRPr="00CE385E" w:rsidRDefault="00211BF8" w:rsidP="00C01D6F">
            <w:pPr>
              <w:rPr>
                <w:sz w:val="24"/>
                <w:szCs w:val="24"/>
              </w:rPr>
            </w:pPr>
          </w:p>
        </w:tc>
      </w:tr>
    </w:tbl>
    <w:p w14:paraId="6669C6E1" w14:textId="77777777" w:rsidR="00C60CB8" w:rsidRDefault="00C60CB8" w:rsidP="00C60CB8">
      <w:pPr>
        <w:spacing w:after="0" w:line="240" w:lineRule="auto"/>
      </w:pPr>
    </w:p>
    <w:tbl>
      <w:tblPr>
        <w:tblStyle w:val="TableGrid"/>
        <w:tblpPr w:leftFromText="180" w:rightFromText="180" w:vertAnchor="text" w:horzAnchor="margin" w:tblpY="59"/>
        <w:tblW w:w="0" w:type="auto"/>
        <w:tblLook w:val="04A0" w:firstRow="1" w:lastRow="0" w:firstColumn="1" w:lastColumn="0" w:noHBand="0" w:noVBand="1"/>
      </w:tblPr>
      <w:tblGrid>
        <w:gridCol w:w="2387"/>
        <w:gridCol w:w="1282"/>
        <w:gridCol w:w="1851"/>
        <w:gridCol w:w="4056"/>
      </w:tblGrid>
      <w:tr w:rsidR="00C60CB8" w:rsidRPr="001842FD" w14:paraId="60C1BF86" w14:textId="77777777" w:rsidTr="00457FB9">
        <w:tc>
          <w:tcPr>
            <w:tcW w:w="9576" w:type="dxa"/>
            <w:gridSpan w:val="4"/>
            <w:vAlign w:val="bottom"/>
          </w:tcPr>
          <w:p w14:paraId="02FF8DAB" w14:textId="77777777" w:rsidR="00C60CB8" w:rsidRDefault="00C60CB8" w:rsidP="00457FB9">
            <w:pPr>
              <w:tabs>
                <w:tab w:val="center" w:pos="4320"/>
                <w:tab w:val="right" w:pos="8640"/>
              </w:tabs>
              <w:rPr>
                <w:rFonts w:eastAsiaTheme="minorHAnsi"/>
                <w:b/>
                <w:sz w:val="24"/>
                <w:szCs w:val="24"/>
              </w:rPr>
            </w:pPr>
            <w:r>
              <w:rPr>
                <w:rFonts w:eastAsiaTheme="minorHAnsi"/>
                <w:b/>
                <w:sz w:val="24"/>
                <w:szCs w:val="24"/>
              </w:rPr>
              <w:t xml:space="preserve">5. Supplies </w:t>
            </w:r>
          </w:p>
          <w:p w14:paraId="20EA8A20" w14:textId="77777777" w:rsidR="00C60CB8" w:rsidRPr="001842FD" w:rsidRDefault="00C60CB8" w:rsidP="00976C35">
            <w:pPr>
              <w:tabs>
                <w:tab w:val="center" w:pos="4320"/>
                <w:tab w:val="right" w:pos="8640"/>
              </w:tabs>
              <w:rPr>
                <w:b/>
              </w:rPr>
            </w:pPr>
            <w:r>
              <w:rPr>
                <w:rFonts w:eastAsiaTheme="minorHAnsi"/>
              </w:rPr>
              <w:t>Supplies are i</w:t>
            </w:r>
            <w:r w:rsidRPr="001842FD">
              <w:rPr>
                <w:rFonts w:eastAsiaTheme="minorHAnsi"/>
              </w:rPr>
              <w:t>tems with a unit cost of less than $5,000.</w:t>
            </w:r>
            <w:r>
              <w:rPr>
                <w:rFonts w:eastAsiaTheme="minorHAnsi"/>
              </w:rPr>
              <w:t xml:space="preserve">  See Section II F-G (pg. </w:t>
            </w:r>
            <w:r w:rsidR="00976C35">
              <w:rPr>
                <w:rFonts w:eastAsiaTheme="minorHAnsi"/>
              </w:rPr>
              <w:t>7</w:t>
            </w:r>
            <w:r>
              <w:rPr>
                <w:rFonts w:eastAsiaTheme="minorHAnsi"/>
              </w:rPr>
              <w:t>-9) of the RFA for restrictions. Requests for supplies must be accompanied by a justification for the need for such items.</w:t>
            </w:r>
          </w:p>
        </w:tc>
      </w:tr>
      <w:tr w:rsidR="00C60CB8" w:rsidRPr="00CE385E" w14:paraId="01A99460" w14:textId="77777777" w:rsidTr="00457FB9">
        <w:tc>
          <w:tcPr>
            <w:tcW w:w="2387" w:type="dxa"/>
          </w:tcPr>
          <w:p w14:paraId="03DD569E" w14:textId="77777777" w:rsidR="00C60CB8" w:rsidRDefault="00C60CB8" w:rsidP="00457FB9">
            <w:pPr>
              <w:jc w:val="right"/>
              <w:rPr>
                <w:rFonts w:eastAsiaTheme="minorHAnsi"/>
                <w:sz w:val="24"/>
                <w:szCs w:val="24"/>
              </w:rPr>
            </w:pPr>
          </w:p>
        </w:tc>
        <w:tc>
          <w:tcPr>
            <w:tcW w:w="1282" w:type="dxa"/>
            <w:vAlign w:val="bottom"/>
          </w:tcPr>
          <w:p w14:paraId="5D50A431" w14:textId="77777777" w:rsidR="00C60CB8" w:rsidRPr="00CE385E" w:rsidRDefault="00C60CB8" w:rsidP="00457FB9">
            <w:pPr>
              <w:jc w:val="center"/>
              <w:rPr>
                <w:sz w:val="24"/>
                <w:szCs w:val="24"/>
              </w:rPr>
            </w:pPr>
            <w:r>
              <w:rPr>
                <w:b/>
                <w:sz w:val="24"/>
                <w:szCs w:val="24"/>
              </w:rPr>
              <w:t>Federal Funds Requested</w:t>
            </w:r>
          </w:p>
        </w:tc>
        <w:tc>
          <w:tcPr>
            <w:tcW w:w="1851" w:type="dxa"/>
            <w:vAlign w:val="bottom"/>
          </w:tcPr>
          <w:p w14:paraId="79B7DFDD" w14:textId="77777777" w:rsidR="00C60CB8" w:rsidRPr="00EB7FA7" w:rsidRDefault="00C60CB8" w:rsidP="00457FB9">
            <w:pPr>
              <w:tabs>
                <w:tab w:val="center" w:pos="4320"/>
                <w:tab w:val="right" w:pos="8640"/>
              </w:tabs>
              <w:jc w:val="center"/>
              <w:rPr>
                <w:b/>
                <w:sz w:val="24"/>
                <w:szCs w:val="24"/>
              </w:rPr>
            </w:pPr>
            <w:r>
              <w:rPr>
                <w:b/>
                <w:sz w:val="24"/>
                <w:szCs w:val="24"/>
              </w:rPr>
              <w:t>Matching Funds</w:t>
            </w:r>
          </w:p>
        </w:tc>
        <w:tc>
          <w:tcPr>
            <w:tcW w:w="4056" w:type="dxa"/>
            <w:vAlign w:val="bottom"/>
          </w:tcPr>
          <w:p w14:paraId="1E1408FD" w14:textId="77777777" w:rsidR="00C60CB8" w:rsidRPr="00EB7FA7" w:rsidRDefault="00C60CB8" w:rsidP="00457FB9">
            <w:pPr>
              <w:tabs>
                <w:tab w:val="center" w:pos="4320"/>
                <w:tab w:val="right" w:pos="8640"/>
              </w:tabs>
              <w:jc w:val="center"/>
              <w:rPr>
                <w:b/>
                <w:sz w:val="24"/>
                <w:szCs w:val="24"/>
              </w:rPr>
            </w:pPr>
            <w:r>
              <w:rPr>
                <w:b/>
                <w:sz w:val="24"/>
                <w:szCs w:val="24"/>
              </w:rPr>
              <w:t>Narrative/Justification</w:t>
            </w:r>
          </w:p>
        </w:tc>
      </w:tr>
      <w:tr w:rsidR="00C60CB8" w:rsidRPr="00CE385E" w14:paraId="2984B438" w14:textId="77777777" w:rsidTr="00457FB9">
        <w:tc>
          <w:tcPr>
            <w:tcW w:w="2387" w:type="dxa"/>
          </w:tcPr>
          <w:p w14:paraId="61ADDEC5" w14:textId="77777777" w:rsidR="00C60CB8" w:rsidRPr="00EB7FA7" w:rsidRDefault="00C60CB8" w:rsidP="00457FB9">
            <w:pPr>
              <w:jc w:val="right"/>
              <w:rPr>
                <w:rFonts w:eastAsiaTheme="minorHAnsi"/>
                <w:sz w:val="24"/>
                <w:szCs w:val="24"/>
              </w:rPr>
            </w:pPr>
            <w:r>
              <w:rPr>
                <w:rFonts w:eastAsiaTheme="minorHAnsi"/>
                <w:sz w:val="24"/>
                <w:szCs w:val="24"/>
              </w:rPr>
              <w:t>5a. [Insert Item Here]</w:t>
            </w:r>
          </w:p>
        </w:tc>
        <w:tc>
          <w:tcPr>
            <w:tcW w:w="1282" w:type="dxa"/>
          </w:tcPr>
          <w:p w14:paraId="664818BC" w14:textId="77777777" w:rsidR="00C60CB8" w:rsidRPr="00CE385E" w:rsidRDefault="00C60CB8" w:rsidP="00457FB9">
            <w:pPr>
              <w:jc w:val="center"/>
              <w:rPr>
                <w:sz w:val="24"/>
                <w:szCs w:val="24"/>
              </w:rPr>
            </w:pPr>
          </w:p>
        </w:tc>
        <w:tc>
          <w:tcPr>
            <w:tcW w:w="1851" w:type="dxa"/>
          </w:tcPr>
          <w:p w14:paraId="76E9E28C" w14:textId="77777777" w:rsidR="00C60CB8" w:rsidRPr="00CE385E" w:rsidRDefault="00C60CB8" w:rsidP="00457FB9">
            <w:pPr>
              <w:jc w:val="center"/>
              <w:rPr>
                <w:sz w:val="24"/>
                <w:szCs w:val="24"/>
              </w:rPr>
            </w:pPr>
          </w:p>
        </w:tc>
        <w:tc>
          <w:tcPr>
            <w:tcW w:w="4056" w:type="dxa"/>
          </w:tcPr>
          <w:p w14:paraId="05A5178A" w14:textId="77777777" w:rsidR="00C60CB8" w:rsidRPr="00CE385E" w:rsidRDefault="00C60CB8" w:rsidP="00457FB9">
            <w:pPr>
              <w:rPr>
                <w:sz w:val="24"/>
                <w:szCs w:val="24"/>
              </w:rPr>
            </w:pPr>
          </w:p>
        </w:tc>
      </w:tr>
      <w:tr w:rsidR="00C60CB8" w:rsidRPr="00CE385E" w14:paraId="690BDBE7" w14:textId="77777777" w:rsidTr="00457FB9">
        <w:tc>
          <w:tcPr>
            <w:tcW w:w="2387" w:type="dxa"/>
          </w:tcPr>
          <w:p w14:paraId="63028CD4" w14:textId="77777777" w:rsidR="00C60CB8" w:rsidRDefault="00C60CB8" w:rsidP="00457FB9">
            <w:pPr>
              <w:jc w:val="right"/>
              <w:rPr>
                <w:rFonts w:eastAsiaTheme="minorHAnsi"/>
                <w:b/>
                <w:sz w:val="24"/>
                <w:szCs w:val="24"/>
              </w:rPr>
            </w:pPr>
            <w:r>
              <w:rPr>
                <w:rFonts w:eastAsiaTheme="minorHAnsi"/>
                <w:sz w:val="24"/>
                <w:szCs w:val="24"/>
              </w:rPr>
              <w:t>5b. [Insert Item Here]</w:t>
            </w:r>
          </w:p>
        </w:tc>
        <w:tc>
          <w:tcPr>
            <w:tcW w:w="1282" w:type="dxa"/>
          </w:tcPr>
          <w:p w14:paraId="73E17B9A" w14:textId="77777777" w:rsidR="00C60CB8" w:rsidRPr="00CE385E" w:rsidRDefault="00C60CB8" w:rsidP="00457FB9">
            <w:pPr>
              <w:jc w:val="center"/>
              <w:rPr>
                <w:sz w:val="24"/>
                <w:szCs w:val="24"/>
              </w:rPr>
            </w:pPr>
          </w:p>
        </w:tc>
        <w:tc>
          <w:tcPr>
            <w:tcW w:w="1851" w:type="dxa"/>
          </w:tcPr>
          <w:p w14:paraId="2C4FB3F0" w14:textId="77777777" w:rsidR="00C60CB8" w:rsidRPr="00CE385E" w:rsidRDefault="00C60CB8" w:rsidP="00457FB9">
            <w:pPr>
              <w:jc w:val="center"/>
              <w:rPr>
                <w:sz w:val="24"/>
                <w:szCs w:val="24"/>
              </w:rPr>
            </w:pPr>
          </w:p>
        </w:tc>
        <w:tc>
          <w:tcPr>
            <w:tcW w:w="4056" w:type="dxa"/>
          </w:tcPr>
          <w:p w14:paraId="08B6D4BC" w14:textId="77777777" w:rsidR="00C60CB8" w:rsidRPr="00CE385E" w:rsidRDefault="00C60CB8" w:rsidP="00457FB9">
            <w:pPr>
              <w:rPr>
                <w:sz w:val="24"/>
                <w:szCs w:val="24"/>
              </w:rPr>
            </w:pPr>
          </w:p>
        </w:tc>
      </w:tr>
      <w:tr w:rsidR="00C60CB8" w:rsidRPr="00CE385E" w14:paraId="3D45CA22" w14:textId="77777777" w:rsidTr="00457FB9">
        <w:tc>
          <w:tcPr>
            <w:tcW w:w="2387" w:type="dxa"/>
          </w:tcPr>
          <w:p w14:paraId="0700222F" w14:textId="77777777" w:rsidR="00C60CB8" w:rsidRDefault="00C60CB8" w:rsidP="00457FB9">
            <w:pPr>
              <w:jc w:val="right"/>
              <w:rPr>
                <w:rFonts w:eastAsiaTheme="minorHAnsi"/>
                <w:sz w:val="24"/>
                <w:szCs w:val="24"/>
              </w:rPr>
            </w:pPr>
            <w:r>
              <w:rPr>
                <w:rFonts w:eastAsiaTheme="minorHAnsi"/>
                <w:sz w:val="24"/>
                <w:szCs w:val="24"/>
              </w:rPr>
              <w:t>5c. Food Demo Supplies</w:t>
            </w:r>
          </w:p>
        </w:tc>
        <w:tc>
          <w:tcPr>
            <w:tcW w:w="1282" w:type="dxa"/>
          </w:tcPr>
          <w:p w14:paraId="2B2C22D1" w14:textId="77777777" w:rsidR="00C60CB8" w:rsidRPr="00CE385E" w:rsidRDefault="00C60CB8" w:rsidP="00457FB9">
            <w:pPr>
              <w:jc w:val="center"/>
              <w:rPr>
                <w:sz w:val="24"/>
                <w:szCs w:val="24"/>
              </w:rPr>
            </w:pPr>
          </w:p>
        </w:tc>
        <w:tc>
          <w:tcPr>
            <w:tcW w:w="1851" w:type="dxa"/>
          </w:tcPr>
          <w:p w14:paraId="5740792D" w14:textId="77777777" w:rsidR="00C60CB8" w:rsidRPr="00CE385E" w:rsidRDefault="00C60CB8" w:rsidP="00457FB9">
            <w:pPr>
              <w:jc w:val="center"/>
              <w:rPr>
                <w:sz w:val="24"/>
                <w:szCs w:val="24"/>
              </w:rPr>
            </w:pPr>
          </w:p>
        </w:tc>
        <w:tc>
          <w:tcPr>
            <w:tcW w:w="4056" w:type="dxa"/>
          </w:tcPr>
          <w:p w14:paraId="5F75979A" w14:textId="77777777" w:rsidR="00C60CB8" w:rsidRPr="00CE385E" w:rsidRDefault="00C60CB8" w:rsidP="00457FB9">
            <w:pPr>
              <w:rPr>
                <w:sz w:val="24"/>
                <w:szCs w:val="24"/>
              </w:rPr>
            </w:pPr>
            <w:r>
              <w:rPr>
                <w:sz w:val="24"/>
                <w:szCs w:val="24"/>
              </w:rPr>
              <w:t>[if applicable; include an itemized list of the supplies requested and prices]</w:t>
            </w:r>
          </w:p>
        </w:tc>
      </w:tr>
      <w:tr w:rsidR="00C60CB8" w:rsidRPr="00CE385E" w14:paraId="6F3EE724" w14:textId="77777777" w:rsidTr="00457FB9">
        <w:tc>
          <w:tcPr>
            <w:tcW w:w="2387" w:type="dxa"/>
          </w:tcPr>
          <w:p w14:paraId="3968565D" w14:textId="77777777" w:rsidR="00C60CB8" w:rsidRDefault="00C60CB8" w:rsidP="00457FB9">
            <w:pPr>
              <w:jc w:val="right"/>
              <w:rPr>
                <w:rFonts w:eastAsiaTheme="minorHAnsi"/>
                <w:b/>
                <w:sz w:val="24"/>
                <w:szCs w:val="24"/>
              </w:rPr>
            </w:pPr>
            <w:r>
              <w:rPr>
                <w:rFonts w:eastAsiaTheme="minorHAnsi"/>
                <w:sz w:val="24"/>
                <w:szCs w:val="24"/>
              </w:rPr>
              <w:t>5d. Office Supplies</w:t>
            </w:r>
          </w:p>
        </w:tc>
        <w:tc>
          <w:tcPr>
            <w:tcW w:w="1282" w:type="dxa"/>
          </w:tcPr>
          <w:p w14:paraId="72C609B8" w14:textId="77777777" w:rsidR="00C60CB8" w:rsidRPr="00CE385E" w:rsidRDefault="00C60CB8" w:rsidP="00457FB9">
            <w:pPr>
              <w:jc w:val="center"/>
              <w:rPr>
                <w:sz w:val="24"/>
                <w:szCs w:val="24"/>
              </w:rPr>
            </w:pPr>
          </w:p>
        </w:tc>
        <w:tc>
          <w:tcPr>
            <w:tcW w:w="1851" w:type="dxa"/>
          </w:tcPr>
          <w:p w14:paraId="326FD32D" w14:textId="77777777" w:rsidR="00C60CB8" w:rsidRPr="00CE385E" w:rsidRDefault="00C60CB8" w:rsidP="00457FB9">
            <w:pPr>
              <w:jc w:val="center"/>
              <w:rPr>
                <w:sz w:val="24"/>
                <w:szCs w:val="24"/>
              </w:rPr>
            </w:pPr>
          </w:p>
        </w:tc>
        <w:tc>
          <w:tcPr>
            <w:tcW w:w="4056" w:type="dxa"/>
          </w:tcPr>
          <w:p w14:paraId="07053E97" w14:textId="77777777" w:rsidR="00C60CB8" w:rsidRPr="00CE385E" w:rsidRDefault="00C60CB8" w:rsidP="00457FB9">
            <w:pPr>
              <w:rPr>
                <w:sz w:val="24"/>
                <w:szCs w:val="24"/>
              </w:rPr>
            </w:pPr>
            <w:r>
              <w:rPr>
                <w:sz w:val="24"/>
                <w:szCs w:val="24"/>
              </w:rPr>
              <w:t>[include an itemized list of the supplies requested and prices]</w:t>
            </w:r>
          </w:p>
        </w:tc>
      </w:tr>
      <w:tr w:rsidR="00C60CB8" w:rsidRPr="00CE385E" w14:paraId="5D4382E6" w14:textId="77777777" w:rsidTr="00457FB9">
        <w:tc>
          <w:tcPr>
            <w:tcW w:w="2387" w:type="dxa"/>
            <w:tcBorders>
              <w:bottom w:val="single" w:sz="4" w:space="0" w:color="auto"/>
            </w:tcBorders>
          </w:tcPr>
          <w:p w14:paraId="5B364A6F" w14:textId="77777777" w:rsidR="00C60CB8" w:rsidRPr="0086776E" w:rsidRDefault="00C60CB8" w:rsidP="00457FB9">
            <w:pPr>
              <w:jc w:val="right"/>
              <w:rPr>
                <w:rFonts w:eastAsiaTheme="minorHAnsi"/>
                <w:b/>
                <w:i/>
                <w:sz w:val="24"/>
                <w:szCs w:val="24"/>
              </w:rPr>
            </w:pPr>
            <w:r w:rsidRPr="0086776E">
              <w:rPr>
                <w:rFonts w:eastAsiaTheme="minorHAnsi"/>
                <w:b/>
                <w:i/>
                <w:sz w:val="24"/>
                <w:szCs w:val="24"/>
              </w:rPr>
              <w:t>Supplies Subtotal</w:t>
            </w:r>
          </w:p>
        </w:tc>
        <w:tc>
          <w:tcPr>
            <w:tcW w:w="1282" w:type="dxa"/>
            <w:tcBorders>
              <w:bottom w:val="single" w:sz="4" w:space="0" w:color="auto"/>
            </w:tcBorders>
          </w:tcPr>
          <w:p w14:paraId="4CD275FD" w14:textId="77777777" w:rsidR="00C60CB8" w:rsidRPr="00CE385E" w:rsidRDefault="00C60CB8" w:rsidP="00457FB9">
            <w:pPr>
              <w:jc w:val="center"/>
              <w:rPr>
                <w:sz w:val="24"/>
                <w:szCs w:val="24"/>
              </w:rPr>
            </w:pPr>
          </w:p>
        </w:tc>
        <w:tc>
          <w:tcPr>
            <w:tcW w:w="1851" w:type="dxa"/>
            <w:tcBorders>
              <w:bottom w:val="single" w:sz="4" w:space="0" w:color="auto"/>
            </w:tcBorders>
          </w:tcPr>
          <w:p w14:paraId="410559CE" w14:textId="77777777" w:rsidR="00C60CB8" w:rsidRPr="00CE385E" w:rsidRDefault="00C60CB8" w:rsidP="00457FB9">
            <w:pPr>
              <w:jc w:val="center"/>
              <w:rPr>
                <w:sz w:val="24"/>
                <w:szCs w:val="24"/>
              </w:rPr>
            </w:pPr>
          </w:p>
        </w:tc>
        <w:tc>
          <w:tcPr>
            <w:tcW w:w="4056" w:type="dxa"/>
            <w:tcBorders>
              <w:bottom w:val="single" w:sz="4" w:space="0" w:color="auto"/>
            </w:tcBorders>
          </w:tcPr>
          <w:p w14:paraId="05530716" w14:textId="77777777" w:rsidR="00C60CB8" w:rsidRPr="00CE385E" w:rsidRDefault="00C60CB8" w:rsidP="00457FB9">
            <w:pPr>
              <w:rPr>
                <w:sz w:val="24"/>
                <w:szCs w:val="24"/>
              </w:rPr>
            </w:pPr>
          </w:p>
        </w:tc>
      </w:tr>
    </w:tbl>
    <w:p w14:paraId="02019C55" w14:textId="77777777" w:rsidR="00C60CB8" w:rsidRDefault="00C60CB8" w:rsidP="00C60CB8">
      <w:pPr>
        <w:spacing w:after="0" w:line="240" w:lineRule="auto"/>
      </w:pPr>
    </w:p>
    <w:tbl>
      <w:tblPr>
        <w:tblStyle w:val="TableGrid"/>
        <w:tblpPr w:leftFromText="180" w:rightFromText="180" w:vertAnchor="text" w:horzAnchor="margin" w:tblpY="59"/>
        <w:tblW w:w="0" w:type="auto"/>
        <w:tblLook w:val="04A0" w:firstRow="1" w:lastRow="0" w:firstColumn="1" w:lastColumn="0" w:noHBand="0" w:noVBand="1"/>
      </w:tblPr>
      <w:tblGrid>
        <w:gridCol w:w="2387"/>
        <w:gridCol w:w="1282"/>
        <w:gridCol w:w="1851"/>
        <w:gridCol w:w="4056"/>
      </w:tblGrid>
      <w:tr w:rsidR="00C60CB8" w:rsidRPr="00EB7FA7" w14:paraId="1EB9C167" w14:textId="77777777" w:rsidTr="00457FB9">
        <w:tc>
          <w:tcPr>
            <w:tcW w:w="9576" w:type="dxa"/>
            <w:gridSpan w:val="4"/>
            <w:vAlign w:val="bottom"/>
          </w:tcPr>
          <w:p w14:paraId="12D71624" w14:textId="77777777" w:rsidR="00C60CB8" w:rsidRDefault="00C60CB8" w:rsidP="00457FB9">
            <w:pPr>
              <w:tabs>
                <w:tab w:val="center" w:pos="4320"/>
                <w:tab w:val="right" w:pos="8640"/>
              </w:tabs>
            </w:pPr>
            <w:r>
              <w:rPr>
                <w:rFonts w:eastAsiaTheme="minorHAnsi"/>
                <w:b/>
                <w:sz w:val="24"/>
                <w:szCs w:val="24"/>
              </w:rPr>
              <w:t>6. Equipment</w:t>
            </w:r>
            <w:r>
              <w:t xml:space="preserve"> </w:t>
            </w:r>
          </w:p>
          <w:p w14:paraId="60790B77" w14:textId="281C7ACC" w:rsidR="00C60CB8" w:rsidRPr="00EB7FA7" w:rsidRDefault="00C60CB8" w:rsidP="00457FB9">
            <w:pPr>
              <w:tabs>
                <w:tab w:val="center" w:pos="4320"/>
                <w:tab w:val="right" w:pos="8640"/>
              </w:tabs>
              <w:rPr>
                <w:b/>
                <w:sz w:val="24"/>
                <w:szCs w:val="24"/>
              </w:rPr>
            </w:pPr>
            <w:r>
              <w:rPr>
                <w:rFonts w:eastAsiaTheme="minorHAnsi"/>
                <w:szCs w:val="18"/>
              </w:rPr>
              <w:t>Equipment is n</w:t>
            </w:r>
            <w:r w:rsidRPr="001842FD">
              <w:rPr>
                <w:rFonts w:eastAsiaTheme="minorHAnsi"/>
                <w:szCs w:val="18"/>
              </w:rPr>
              <w:t>onexpendable, tangible personal property with a unit cost of $5,000 or more with a useful life of more than one year.</w:t>
            </w:r>
            <w:r w:rsidR="00976C35">
              <w:rPr>
                <w:rFonts w:eastAsiaTheme="minorHAnsi"/>
              </w:rPr>
              <w:t xml:space="preserve">  See Section II F-G (pg. 7</w:t>
            </w:r>
            <w:r>
              <w:rPr>
                <w:rFonts w:eastAsiaTheme="minorHAnsi"/>
              </w:rPr>
              <w:t xml:space="preserve">-9) of the RFA for restrictions. </w:t>
            </w:r>
            <w:r w:rsidR="00F31A38">
              <w:rPr>
                <w:rFonts w:eastAsiaTheme="minorHAnsi"/>
              </w:rPr>
              <w:t xml:space="preserve"> </w:t>
            </w:r>
            <w:r>
              <w:rPr>
                <w:rFonts w:eastAsiaTheme="minorHAnsi"/>
              </w:rPr>
              <w:t>Requests for equipment must be accompanied by a justification for the need for such items.</w:t>
            </w:r>
          </w:p>
        </w:tc>
      </w:tr>
      <w:tr w:rsidR="00C60CB8" w:rsidRPr="00CE385E" w14:paraId="0462C189" w14:textId="77777777" w:rsidTr="00457FB9">
        <w:tc>
          <w:tcPr>
            <w:tcW w:w="2387" w:type="dxa"/>
          </w:tcPr>
          <w:p w14:paraId="573D58D8" w14:textId="77777777" w:rsidR="00C60CB8" w:rsidRDefault="00C60CB8" w:rsidP="00457FB9">
            <w:pPr>
              <w:jc w:val="right"/>
              <w:rPr>
                <w:rFonts w:eastAsiaTheme="minorHAnsi"/>
                <w:sz w:val="24"/>
                <w:szCs w:val="24"/>
              </w:rPr>
            </w:pPr>
          </w:p>
        </w:tc>
        <w:tc>
          <w:tcPr>
            <w:tcW w:w="1282" w:type="dxa"/>
            <w:vAlign w:val="bottom"/>
          </w:tcPr>
          <w:p w14:paraId="67863ACC" w14:textId="77777777" w:rsidR="00C60CB8" w:rsidRPr="00CE385E" w:rsidRDefault="00C60CB8" w:rsidP="00457FB9">
            <w:pPr>
              <w:jc w:val="center"/>
              <w:rPr>
                <w:sz w:val="24"/>
                <w:szCs w:val="24"/>
              </w:rPr>
            </w:pPr>
            <w:r>
              <w:rPr>
                <w:b/>
                <w:sz w:val="24"/>
                <w:szCs w:val="24"/>
              </w:rPr>
              <w:t>Federal Funds Requested</w:t>
            </w:r>
          </w:p>
        </w:tc>
        <w:tc>
          <w:tcPr>
            <w:tcW w:w="1851" w:type="dxa"/>
            <w:vAlign w:val="bottom"/>
          </w:tcPr>
          <w:p w14:paraId="238A8644" w14:textId="77777777" w:rsidR="00C60CB8" w:rsidRPr="00EB7FA7" w:rsidRDefault="00C60CB8" w:rsidP="00457FB9">
            <w:pPr>
              <w:tabs>
                <w:tab w:val="center" w:pos="4320"/>
                <w:tab w:val="right" w:pos="8640"/>
              </w:tabs>
              <w:jc w:val="center"/>
              <w:rPr>
                <w:b/>
                <w:sz w:val="24"/>
                <w:szCs w:val="24"/>
              </w:rPr>
            </w:pPr>
            <w:r>
              <w:rPr>
                <w:b/>
                <w:sz w:val="24"/>
                <w:szCs w:val="24"/>
              </w:rPr>
              <w:t>Matching Funds</w:t>
            </w:r>
          </w:p>
        </w:tc>
        <w:tc>
          <w:tcPr>
            <w:tcW w:w="4056" w:type="dxa"/>
            <w:vAlign w:val="bottom"/>
          </w:tcPr>
          <w:p w14:paraId="144DB699" w14:textId="77777777" w:rsidR="00C60CB8" w:rsidRPr="00EB7FA7" w:rsidRDefault="00C60CB8" w:rsidP="00457FB9">
            <w:pPr>
              <w:tabs>
                <w:tab w:val="center" w:pos="4320"/>
                <w:tab w:val="right" w:pos="8640"/>
              </w:tabs>
              <w:jc w:val="center"/>
              <w:rPr>
                <w:b/>
                <w:sz w:val="24"/>
                <w:szCs w:val="24"/>
              </w:rPr>
            </w:pPr>
            <w:r>
              <w:rPr>
                <w:b/>
                <w:sz w:val="24"/>
                <w:szCs w:val="24"/>
              </w:rPr>
              <w:t>Narrative/Justification</w:t>
            </w:r>
          </w:p>
        </w:tc>
      </w:tr>
      <w:tr w:rsidR="00C60CB8" w:rsidRPr="00CE385E" w14:paraId="717679CD" w14:textId="77777777" w:rsidTr="00457FB9">
        <w:tc>
          <w:tcPr>
            <w:tcW w:w="2387" w:type="dxa"/>
          </w:tcPr>
          <w:p w14:paraId="5BA74FDA" w14:textId="77777777" w:rsidR="00C60CB8" w:rsidRPr="00EB7FA7" w:rsidRDefault="00C60CB8" w:rsidP="00457FB9">
            <w:pPr>
              <w:jc w:val="right"/>
              <w:rPr>
                <w:rFonts w:eastAsiaTheme="minorHAnsi"/>
                <w:sz w:val="24"/>
                <w:szCs w:val="24"/>
              </w:rPr>
            </w:pPr>
            <w:r>
              <w:rPr>
                <w:rFonts w:eastAsiaTheme="minorHAnsi"/>
                <w:sz w:val="24"/>
                <w:szCs w:val="24"/>
              </w:rPr>
              <w:t>6a. [Insert Item Here]</w:t>
            </w:r>
          </w:p>
        </w:tc>
        <w:tc>
          <w:tcPr>
            <w:tcW w:w="1282" w:type="dxa"/>
          </w:tcPr>
          <w:p w14:paraId="3CAF490B" w14:textId="77777777" w:rsidR="00C60CB8" w:rsidRPr="00CE385E" w:rsidRDefault="00C60CB8" w:rsidP="00457FB9">
            <w:pPr>
              <w:jc w:val="center"/>
              <w:rPr>
                <w:sz w:val="24"/>
                <w:szCs w:val="24"/>
              </w:rPr>
            </w:pPr>
          </w:p>
        </w:tc>
        <w:tc>
          <w:tcPr>
            <w:tcW w:w="1851" w:type="dxa"/>
          </w:tcPr>
          <w:p w14:paraId="2B920596" w14:textId="77777777" w:rsidR="00C60CB8" w:rsidRPr="00CE385E" w:rsidRDefault="00C60CB8" w:rsidP="00457FB9">
            <w:pPr>
              <w:jc w:val="center"/>
              <w:rPr>
                <w:sz w:val="24"/>
                <w:szCs w:val="24"/>
              </w:rPr>
            </w:pPr>
          </w:p>
        </w:tc>
        <w:tc>
          <w:tcPr>
            <w:tcW w:w="4056" w:type="dxa"/>
          </w:tcPr>
          <w:p w14:paraId="1BED1620" w14:textId="77777777" w:rsidR="00C60CB8" w:rsidRPr="00CE385E" w:rsidRDefault="00C60CB8" w:rsidP="00457FB9">
            <w:pPr>
              <w:rPr>
                <w:sz w:val="24"/>
                <w:szCs w:val="24"/>
              </w:rPr>
            </w:pPr>
          </w:p>
        </w:tc>
      </w:tr>
      <w:tr w:rsidR="00C60CB8" w:rsidRPr="00CE385E" w14:paraId="229DFE99" w14:textId="77777777" w:rsidTr="00457FB9">
        <w:tc>
          <w:tcPr>
            <w:tcW w:w="2387" w:type="dxa"/>
          </w:tcPr>
          <w:p w14:paraId="692BA5CE" w14:textId="77777777" w:rsidR="00C60CB8" w:rsidRDefault="00C60CB8" w:rsidP="00457FB9">
            <w:pPr>
              <w:jc w:val="right"/>
              <w:rPr>
                <w:rFonts w:eastAsiaTheme="minorHAnsi"/>
                <w:b/>
                <w:sz w:val="24"/>
                <w:szCs w:val="24"/>
              </w:rPr>
            </w:pPr>
            <w:r>
              <w:rPr>
                <w:rFonts w:eastAsiaTheme="minorHAnsi"/>
                <w:sz w:val="24"/>
                <w:szCs w:val="24"/>
              </w:rPr>
              <w:t>6b. [Insert Item Here]</w:t>
            </w:r>
          </w:p>
        </w:tc>
        <w:tc>
          <w:tcPr>
            <w:tcW w:w="1282" w:type="dxa"/>
          </w:tcPr>
          <w:p w14:paraId="4A84C540" w14:textId="77777777" w:rsidR="00C60CB8" w:rsidRPr="00CE385E" w:rsidRDefault="00C60CB8" w:rsidP="00457FB9">
            <w:pPr>
              <w:jc w:val="center"/>
              <w:rPr>
                <w:sz w:val="24"/>
                <w:szCs w:val="24"/>
              </w:rPr>
            </w:pPr>
          </w:p>
        </w:tc>
        <w:tc>
          <w:tcPr>
            <w:tcW w:w="1851" w:type="dxa"/>
          </w:tcPr>
          <w:p w14:paraId="628FF3ED" w14:textId="77777777" w:rsidR="00C60CB8" w:rsidRPr="00CE385E" w:rsidRDefault="00C60CB8" w:rsidP="00457FB9">
            <w:pPr>
              <w:jc w:val="center"/>
              <w:rPr>
                <w:sz w:val="24"/>
                <w:szCs w:val="24"/>
              </w:rPr>
            </w:pPr>
          </w:p>
        </w:tc>
        <w:tc>
          <w:tcPr>
            <w:tcW w:w="4056" w:type="dxa"/>
          </w:tcPr>
          <w:p w14:paraId="478DB678" w14:textId="77777777" w:rsidR="00C60CB8" w:rsidRPr="00CE385E" w:rsidRDefault="00C60CB8" w:rsidP="00457FB9">
            <w:pPr>
              <w:rPr>
                <w:sz w:val="24"/>
                <w:szCs w:val="24"/>
              </w:rPr>
            </w:pPr>
          </w:p>
        </w:tc>
      </w:tr>
      <w:tr w:rsidR="00C60CB8" w:rsidRPr="00CE385E" w14:paraId="3052C7D4" w14:textId="77777777" w:rsidTr="00457FB9">
        <w:tc>
          <w:tcPr>
            <w:tcW w:w="2387" w:type="dxa"/>
          </w:tcPr>
          <w:p w14:paraId="223D07BB" w14:textId="77777777" w:rsidR="00C60CB8" w:rsidRPr="0086776E" w:rsidRDefault="00C60CB8" w:rsidP="00457FB9">
            <w:pPr>
              <w:jc w:val="right"/>
              <w:rPr>
                <w:rFonts w:eastAsiaTheme="minorHAnsi"/>
                <w:b/>
                <w:i/>
                <w:sz w:val="24"/>
                <w:szCs w:val="24"/>
              </w:rPr>
            </w:pPr>
            <w:r w:rsidRPr="0086776E">
              <w:rPr>
                <w:rFonts w:eastAsiaTheme="minorHAnsi"/>
                <w:b/>
                <w:i/>
                <w:sz w:val="24"/>
                <w:szCs w:val="24"/>
              </w:rPr>
              <w:t>Equipment Subtotal</w:t>
            </w:r>
          </w:p>
        </w:tc>
        <w:tc>
          <w:tcPr>
            <w:tcW w:w="1282" w:type="dxa"/>
          </w:tcPr>
          <w:p w14:paraId="1A5E43BD" w14:textId="77777777" w:rsidR="00C60CB8" w:rsidRPr="00CE385E" w:rsidRDefault="00C60CB8" w:rsidP="00457FB9">
            <w:pPr>
              <w:jc w:val="center"/>
              <w:rPr>
                <w:sz w:val="24"/>
                <w:szCs w:val="24"/>
              </w:rPr>
            </w:pPr>
          </w:p>
        </w:tc>
        <w:tc>
          <w:tcPr>
            <w:tcW w:w="1851" w:type="dxa"/>
          </w:tcPr>
          <w:p w14:paraId="2D5962FB" w14:textId="77777777" w:rsidR="00C60CB8" w:rsidRPr="00CE385E" w:rsidRDefault="00C60CB8" w:rsidP="00457FB9">
            <w:pPr>
              <w:jc w:val="center"/>
              <w:rPr>
                <w:sz w:val="24"/>
                <w:szCs w:val="24"/>
              </w:rPr>
            </w:pPr>
          </w:p>
        </w:tc>
        <w:tc>
          <w:tcPr>
            <w:tcW w:w="4056" w:type="dxa"/>
          </w:tcPr>
          <w:p w14:paraId="59370F4C" w14:textId="77777777" w:rsidR="00C60CB8" w:rsidRPr="00CE385E" w:rsidRDefault="00C60CB8" w:rsidP="00457FB9">
            <w:pPr>
              <w:rPr>
                <w:sz w:val="24"/>
                <w:szCs w:val="24"/>
              </w:rPr>
            </w:pPr>
          </w:p>
        </w:tc>
      </w:tr>
    </w:tbl>
    <w:p w14:paraId="72C8D519" w14:textId="77777777" w:rsidR="00C60CB8" w:rsidRDefault="00C60CB8" w:rsidP="00C60CB8">
      <w:pPr>
        <w:spacing w:after="0" w:line="240" w:lineRule="auto"/>
      </w:pPr>
    </w:p>
    <w:p w14:paraId="1DA40C0E" w14:textId="77777777" w:rsidR="00C60CB8" w:rsidRDefault="00C60CB8" w:rsidP="00C60CB8">
      <w:pPr>
        <w:spacing w:after="0" w:line="240" w:lineRule="auto"/>
      </w:pPr>
    </w:p>
    <w:p w14:paraId="396F452F" w14:textId="77777777" w:rsidR="00C60CB8" w:rsidRDefault="00C60CB8" w:rsidP="00C60CB8">
      <w:pPr>
        <w:spacing w:after="0" w:line="240" w:lineRule="auto"/>
      </w:pPr>
    </w:p>
    <w:p w14:paraId="7CBDFC94" w14:textId="77777777" w:rsidR="00C60CB8" w:rsidRDefault="00C60CB8" w:rsidP="00C60CB8">
      <w:pPr>
        <w:spacing w:after="0" w:line="240" w:lineRule="auto"/>
      </w:pPr>
    </w:p>
    <w:p w14:paraId="1F8FB82C" w14:textId="77777777" w:rsidR="00C60CB8" w:rsidRDefault="00C60CB8" w:rsidP="00C60CB8">
      <w:pPr>
        <w:spacing w:after="0" w:line="240" w:lineRule="auto"/>
      </w:pPr>
    </w:p>
    <w:p w14:paraId="79A7D5F9" w14:textId="77777777" w:rsidR="00C60CB8" w:rsidRDefault="00C60CB8" w:rsidP="00C60CB8">
      <w:pPr>
        <w:spacing w:after="0" w:line="240" w:lineRule="auto"/>
      </w:pPr>
    </w:p>
    <w:tbl>
      <w:tblPr>
        <w:tblStyle w:val="TableGrid"/>
        <w:tblpPr w:leftFromText="180" w:rightFromText="180" w:vertAnchor="text" w:horzAnchor="margin" w:tblpY="59"/>
        <w:tblW w:w="0" w:type="auto"/>
        <w:tblLook w:val="04A0" w:firstRow="1" w:lastRow="0" w:firstColumn="1" w:lastColumn="0" w:noHBand="0" w:noVBand="1"/>
      </w:tblPr>
      <w:tblGrid>
        <w:gridCol w:w="2387"/>
        <w:gridCol w:w="1282"/>
        <w:gridCol w:w="1851"/>
        <w:gridCol w:w="4056"/>
      </w:tblGrid>
      <w:tr w:rsidR="00C60CB8" w:rsidRPr="00260D4E" w14:paraId="2BE52579" w14:textId="77777777" w:rsidTr="00457FB9">
        <w:tc>
          <w:tcPr>
            <w:tcW w:w="9576" w:type="dxa"/>
            <w:gridSpan w:val="4"/>
            <w:vAlign w:val="bottom"/>
          </w:tcPr>
          <w:p w14:paraId="36C8A11A" w14:textId="77777777" w:rsidR="00C60CB8" w:rsidRDefault="00C60CB8" w:rsidP="00457FB9">
            <w:pPr>
              <w:tabs>
                <w:tab w:val="center" w:pos="4320"/>
                <w:tab w:val="right" w:pos="8640"/>
              </w:tabs>
              <w:rPr>
                <w:rFonts w:eastAsiaTheme="minorHAnsi"/>
                <w:b/>
                <w:sz w:val="24"/>
                <w:szCs w:val="24"/>
              </w:rPr>
            </w:pPr>
            <w:r>
              <w:rPr>
                <w:rFonts w:eastAsiaTheme="minorHAnsi"/>
                <w:b/>
                <w:sz w:val="24"/>
                <w:szCs w:val="24"/>
              </w:rPr>
              <w:t>7. Contractual</w:t>
            </w:r>
          </w:p>
          <w:p w14:paraId="49D92ECC" w14:textId="1A3D4259" w:rsidR="00C60CB8" w:rsidRPr="00260D4E" w:rsidRDefault="00C60CB8" w:rsidP="00457FB9">
            <w:pPr>
              <w:tabs>
                <w:tab w:val="center" w:pos="4320"/>
                <w:tab w:val="right" w:pos="8640"/>
              </w:tabs>
              <w:rPr>
                <w:sz w:val="24"/>
                <w:szCs w:val="24"/>
              </w:rPr>
            </w:pPr>
            <w:r w:rsidRPr="009641C2">
              <w:rPr>
                <w:szCs w:val="24"/>
              </w:rPr>
              <w:t>For all contract work, provide the number of hours the contract is expect</w:t>
            </w:r>
            <w:r>
              <w:rPr>
                <w:szCs w:val="24"/>
              </w:rPr>
              <w:t>ed</w:t>
            </w:r>
            <w:r w:rsidRPr="009641C2">
              <w:rPr>
                <w:szCs w:val="24"/>
              </w:rPr>
              <w:t xml:space="preserve"> to take as well as the anticipated hourly rate (e.g., # hrs</w:t>
            </w:r>
            <w:r>
              <w:rPr>
                <w:szCs w:val="24"/>
              </w:rPr>
              <w:t>. at</w:t>
            </w:r>
            <w:r w:rsidR="00F31A38">
              <w:rPr>
                <w:szCs w:val="24"/>
              </w:rPr>
              <w:t xml:space="preserve"> $XXX per</w:t>
            </w:r>
            <w:r w:rsidRPr="009641C2">
              <w:rPr>
                <w:szCs w:val="24"/>
              </w:rPr>
              <w:t xml:space="preserve"> hr.</w:t>
            </w:r>
            <w:r>
              <w:rPr>
                <w:szCs w:val="24"/>
              </w:rPr>
              <w:t>)</w:t>
            </w:r>
          </w:p>
        </w:tc>
      </w:tr>
      <w:tr w:rsidR="00C60CB8" w:rsidRPr="00CE385E" w14:paraId="565B1F92" w14:textId="77777777" w:rsidTr="00457FB9">
        <w:tc>
          <w:tcPr>
            <w:tcW w:w="2387" w:type="dxa"/>
          </w:tcPr>
          <w:p w14:paraId="10DB52E0" w14:textId="77777777" w:rsidR="00C60CB8" w:rsidRDefault="00C60CB8" w:rsidP="00457FB9">
            <w:pPr>
              <w:jc w:val="right"/>
              <w:rPr>
                <w:rFonts w:eastAsiaTheme="minorHAnsi"/>
                <w:sz w:val="24"/>
                <w:szCs w:val="24"/>
              </w:rPr>
            </w:pPr>
          </w:p>
        </w:tc>
        <w:tc>
          <w:tcPr>
            <w:tcW w:w="1282" w:type="dxa"/>
            <w:vAlign w:val="bottom"/>
          </w:tcPr>
          <w:p w14:paraId="49070C87" w14:textId="77777777" w:rsidR="00C60CB8" w:rsidRPr="00CE385E" w:rsidRDefault="00C60CB8" w:rsidP="00457FB9">
            <w:pPr>
              <w:jc w:val="center"/>
              <w:rPr>
                <w:sz w:val="24"/>
                <w:szCs w:val="24"/>
              </w:rPr>
            </w:pPr>
            <w:r>
              <w:rPr>
                <w:b/>
                <w:sz w:val="24"/>
                <w:szCs w:val="24"/>
              </w:rPr>
              <w:t>Federal Funds Requested</w:t>
            </w:r>
          </w:p>
        </w:tc>
        <w:tc>
          <w:tcPr>
            <w:tcW w:w="1851" w:type="dxa"/>
            <w:vAlign w:val="bottom"/>
          </w:tcPr>
          <w:p w14:paraId="2E7876E1" w14:textId="77777777" w:rsidR="00C60CB8" w:rsidRPr="00EB7FA7" w:rsidRDefault="00C60CB8" w:rsidP="00457FB9">
            <w:pPr>
              <w:tabs>
                <w:tab w:val="center" w:pos="4320"/>
                <w:tab w:val="right" w:pos="8640"/>
              </w:tabs>
              <w:jc w:val="center"/>
              <w:rPr>
                <w:b/>
                <w:sz w:val="24"/>
                <w:szCs w:val="24"/>
              </w:rPr>
            </w:pPr>
            <w:r>
              <w:rPr>
                <w:b/>
                <w:sz w:val="24"/>
                <w:szCs w:val="24"/>
              </w:rPr>
              <w:t>Matching Funds</w:t>
            </w:r>
          </w:p>
        </w:tc>
        <w:tc>
          <w:tcPr>
            <w:tcW w:w="4056" w:type="dxa"/>
            <w:vAlign w:val="bottom"/>
          </w:tcPr>
          <w:p w14:paraId="5E75556D" w14:textId="77777777" w:rsidR="00C60CB8" w:rsidRPr="00EB7FA7" w:rsidRDefault="00C60CB8" w:rsidP="00457FB9">
            <w:pPr>
              <w:tabs>
                <w:tab w:val="center" w:pos="4320"/>
                <w:tab w:val="right" w:pos="8640"/>
              </w:tabs>
              <w:jc w:val="center"/>
              <w:rPr>
                <w:b/>
                <w:sz w:val="24"/>
                <w:szCs w:val="24"/>
              </w:rPr>
            </w:pPr>
            <w:r>
              <w:rPr>
                <w:b/>
                <w:sz w:val="24"/>
                <w:szCs w:val="24"/>
              </w:rPr>
              <w:t>Narrative/Justification</w:t>
            </w:r>
          </w:p>
        </w:tc>
      </w:tr>
      <w:tr w:rsidR="00C60CB8" w:rsidRPr="00CE385E" w14:paraId="6E450401" w14:textId="77777777" w:rsidTr="00457FB9">
        <w:tc>
          <w:tcPr>
            <w:tcW w:w="2387" w:type="dxa"/>
          </w:tcPr>
          <w:p w14:paraId="00D7103D" w14:textId="77777777" w:rsidR="00C60CB8" w:rsidRPr="00EB7FA7" w:rsidRDefault="00C60CB8" w:rsidP="00457FB9">
            <w:pPr>
              <w:jc w:val="right"/>
              <w:rPr>
                <w:rFonts w:eastAsiaTheme="minorHAnsi"/>
                <w:sz w:val="24"/>
                <w:szCs w:val="24"/>
              </w:rPr>
            </w:pPr>
            <w:r>
              <w:rPr>
                <w:rFonts w:eastAsiaTheme="minorHAnsi"/>
                <w:sz w:val="24"/>
                <w:szCs w:val="24"/>
              </w:rPr>
              <w:t>7a. [Insert Service/Personnel Here]</w:t>
            </w:r>
          </w:p>
        </w:tc>
        <w:tc>
          <w:tcPr>
            <w:tcW w:w="1282" w:type="dxa"/>
          </w:tcPr>
          <w:p w14:paraId="5596B2B9" w14:textId="77777777" w:rsidR="00C60CB8" w:rsidRPr="00CE385E" w:rsidRDefault="00C60CB8" w:rsidP="00457FB9">
            <w:pPr>
              <w:jc w:val="center"/>
              <w:rPr>
                <w:sz w:val="24"/>
                <w:szCs w:val="24"/>
              </w:rPr>
            </w:pPr>
          </w:p>
        </w:tc>
        <w:tc>
          <w:tcPr>
            <w:tcW w:w="1851" w:type="dxa"/>
          </w:tcPr>
          <w:p w14:paraId="115356C0" w14:textId="77777777" w:rsidR="00C60CB8" w:rsidRPr="00CE385E" w:rsidRDefault="00C60CB8" w:rsidP="00457FB9">
            <w:pPr>
              <w:jc w:val="center"/>
              <w:rPr>
                <w:sz w:val="24"/>
                <w:szCs w:val="24"/>
              </w:rPr>
            </w:pPr>
          </w:p>
        </w:tc>
        <w:tc>
          <w:tcPr>
            <w:tcW w:w="4056" w:type="dxa"/>
          </w:tcPr>
          <w:p w14:paraId="4533C623" w14:textId="77777777" w:rsidR="00C60CB8" w:rsidRPr="00CE385E" w:rsidRDefault="00C60CB8" w:rsidP="00457FB9">
            <w:pPr>
              <w:rPr>
                <w:sz w:val="24"/>
                <w:szCs w:val="24"/>
              </w:rPr>
            </w:pPr>
            <w:r>
              <w:rPr>
                <w:sz w:val="24"/>
                <w:szCs w:val="24"/>
              </w:rPr>
              <w:t>[provide a justification for why this service is justified; explain rationale for estimated cost]</w:t>
            </w:r>
          </w:p>
        </w:tc>
      </w:tr>
      <w:tr w:rsidR="00C60CB8" w:rsidRPr="00CE385E" w14:paraId="09026BA6" w14:textId="77777777" w:rsidTr="00457FB9">
        <w:tc>
          <w:tcPr>
            <w:tcW w:w="2387" w:type="dxa"/>
          </w:tcPr>
          <w:p w14:paraId="68B78BA7" w14:textId="77777777" w:rsidR="00C60CB8" w:rsidRDefault="00C60CB8" w:rsidP="00457FB9">
            <w:pPr>
              <w:jc w:val="right"/>
              <w:rPr>
                <w:rFonts w:eastAsiaTheme="minorHAnsi"/>
                <w:b/>
                <w:sz w:val="24"/>
                <w:szCs w:val="24"/>
              </w:rPr>
            </w:pPr>
            <w:r>
              <w:rPr>
                <w:rFonts w:eastAsiaTheme="minorHAnsi"/>
                <w:sz w:val="24"/>
                <w:szCs w:val="24"/>
              </w:rPr>
              <w:t>7b. [Insert Service/Personnel Here]</w:t>
            </w:r>
          </w:p>
        </w:tc>
        <w:tc>
          <w:tcPr>
            <w:tcW w:w="1282" w:type="dxa"/>
          </w:tcPr>
          <w:p w14:paraId="64757815" w14:textId="77777777" w:rsidR="00C60CB8" w:rsidRPr="00CE385E" w:rsidRDefault="00C60CB8" w:rsidP="00457FB9">
            <w:pPr>
              <w:jc w:val="center"/>
              <w:rPr>
                <w:sz w:val="24"/>
                <w:szCs w:val="24"/>
              </w:rPr>
            </w:pPr>
          </w:p>
        </w:tc>
        <w:tc>
          <w:tcPr>
            <w:tcW w:w="1851" w:type="dxa"/>
          </w:tcPr>
          <w:p w14:paraId="098CA57C" w14:textId="77777777" w:rsidR="00C60CB8" w:rsidRPr="00CE385E" w:rsidRDefault="00C60CB8" w:rsidP="00457FB9">
            <w:pPr>
              <w:jc w:val="center"/>
              <w:rPr>
                <w:sz w:val="24"/>
                <w:szCs w:val="24"/>
              </w:rPr>
            </w:pPr>
          </w:p>
        </w:tc>
        <w:tc>
          <w:tcPr>
            <w:tcW w:w="4056" w:type="dxa"/>
          </w:tcPr>
          <w:p w14:paraId="73B53014" w14:textId="77777777" w:rsidR="00C60CB8" w:rsidRPr="00CE385E" w:rsidRDefault="00C60CB8" w:rsidP="00457FB9">
            <w:pPr>
              <w:rPr>
                <w:sz w:val="24"/>
                <w:szCs w:val="24"/>
              </w:rPr>
            </w:pPr>
            <w:r>
              <w:rPr>
                <w:sz w:val="24"/>
                <w:szCs w:val="24"/>
              </w:rPr>
              <w:t>[provide a justification for why this service is justified; explain rationale for estimated cost]</w:t>
            </w:r>
          </w:p>
        </w:tc>
      </w:tr>
      <w:tr w:rsidR="00C60CB8" w:rsidRPr="00CE385E" w14:paraId="4DA9F2DF" w14:textId="77777777" w:rsidTr="00457FB9">
        <w:tc>
          <w:tcPr>
            <w:tcW w:w="2387" w:type="dxa"/>
          </w:tcPr>
          <w:p w14:paraId="3CE886DD" w14:textId="77777777" w:rsidR="00C60CB8" w:rsidRPr="0086776E" w:rsidRDefault="00C60CB8" w:rsidP="00457FB9">
            <w:pPr>
              <w:jc w:val="right"/>
              <w:rPr>
                <w:rFonts w:eastAsiaTheme="minorHAnsi"/>
                <w:b/>
                <w:i/>
                <w:sz w:val="24"/>
                <w:szCs w:val="24"/>
              </w:rPr>
            </w:pPr>
            <w:r w:rsidRPr="0086776E">
              <w:rPr>
                <w:rFonts w:eastAsiaTheme="minorHAnsi"/>
                <w:b/>
                <w:i/>
                <w:sz w:val="24"/>
                <w:szCs w:val="24"/>
              </w:rPr>
              <w:t>Contractual Subtotal</w:t>
            </w:r>
          </w:p>
        </w:tc>
        <w:tc>
          <w:tcPr>
            <w:tcW w:w="1282" w:type="dxa"/>
          </w:tcPr>
          <w:p w14:paraId="3F8A91AB" w14:textId="77777777" w:rsidR="00C60CB8" w:rsidRPr="00CE385E" w:rsidRDefault="00C60CB8" w:rsidP="00457FB9">
            <w:pPr>
              <w:jc w:val="center"/>
              <w:rPr>
                <w:sz w:val="24"/>
                <w:szCs w:val="24"/>
              </w:rPr>
            </w:pPr>
          </w:p>
        </w:tc>
        <w:tc>
          <w:tcPr>
            <w:tcW w:w="1851" w:type="dxa"/>
          </w:tcPr>
          <w:p w14:paraId="42032E9A" w14:textId="77777777" w:rsidR="00C60CB8" w:rsidRPr="00CE385E" w:rsidRDefault="00C60CB8" w:rsidP="00457FB9">
            <w:pPr>
              <w:jc w:val="center"/>
              <w:rPr>
                <w:sz w:val="24"/>
                <w:szCs w:val="24"/>
              </w:rPr>
            </w:pPr>
          </w:p>
        </w:tc>
        <w:tc>
          <w:tcPr>
            <w:tcW w:w="4056" w:type="dxa"/>
          </w:tcPr>
          <w:p w14:paraId="0F1FAFDA" w14:textId="77777777" w:rsidR="00C60CB8" w:rsidRPr="00CE385E" w:rsidRDefault="00C60CB8" w:rsidP="00457FB9">
            <w:pPr>
              <w:rPr>
                <w:sz w:val="24"/>
                <w:szCs w:val="24"/>
              </w:rPr>
            </w:pPr>
          </w:p>
        </w:tc>
      </w:tr>
      <w:tr w:rsidR="00C60CB8" w:rsidRPr="00CE385E" w14:paraId="06772FBF" w14:textId="77777777" w:rsidTr="00457FB9">
        <w:tc>
          <w:tcPr>
            <w:tcW w:w="2387" w:type="dxa"/>
          </w:tcPr>
          <w:p w14:paraId="0BD72317" w14:textId="77777777" w:rsidR="00C60CB8" w:rsidRPr="00C139DA" w:rsidRDefault="00C60CB8" w:rsidP="00457FB9">
            <w:pPr>
              <w:jc w:val="right"/>
              <w:rPr>
                <w:rFonts w:eastAsiaTheme="minorHAnsi"/>
                <w:i/>
                <w:sz w:val="24"/>
                <w:szCs w:val="24"/>
              </w:rPr>
            </w:pPr>
            <w:r>
              <w:rPr>
                <w:rFonts w:eastAsiaTheme="minorHAnsi"/>
                <w:i/>
                <w:sz w:val="24"/>
                <w:szCs w:val="24"/>
              </w:rPr>
              <w:t>Amount of Contractual Not Subject to Indirect Costs</w:t>
            </w:r>
          </w:p>
        </w:tc>
        <w:tc>
          <w:tcPr>
            <w:tcW w:w="1282" w:type="dxa"/>
          </w:tcPr>
          <w:p w14:paraId="5769E72C" w14:textId="77777777" w:rsidR="00C60CB8" w:rsidRPr="00CE385E" w:rsidRDefault="00C60CB8" w:rsidP="00457FB9">
            <w:pPr>
              <w:jc w:val="center"/>
              <w:rPr>
                <w:sz w:val="24"/>
                <w:szCs w:val="24"/>
              </w:rPr>
            </w:pPr>
          </w:p>
        </w:tc>
        <w:tc>
          <w:tcPr>
            <w:tcW w:w="1851" w:type="dxa"/>
          </w:tcPr>
          <w:p w14:paraId="14D65735" w14:textId="77777777" w:rsidR="00C60CB8" w:rsidRPr="00CE385E" w:rsidRDefault="00C60CB8" w:rsidP="00457FB9">
            <w:pPr>
              <w:jc w:val="center"/>
              <w:rPr>
                <w:sz w:val="24"/>
                <w:szCs w:val="24"/>
              </w:rPr>
            </w:pPr>
          </w:p>
        </w:tc>
        <w:tc>
          <w:tcPr>
            <w:tcW w:w="4056" w:type="dxa"/>
          </w:tcPr>
          <w:p w14:paraId="7DDC4605" w14:textId="77777777" w:rsidR="00C60CB8" w:rsidRPr="00CE385E" w:rsidRDefault="00C60CB8" w:rsidP="00457FB9">
            <w:pPr>
              <w:rPr>
                <w:sz w:val="24"/>
                <w:szCs w:val="24"/>
              </w:rPr>
            </w:pPr>
          </w:p>
        </w:tc>
      </w:tr>
      <w:tr w:rsidR="00C60CB8" w:rsidRPr="00CE385E" w14:paraId="271D601A" w14:textId="77777777" w:rsidTr="00457FB9">
        <w:tc>
          <w:tcPr>
            <w:tcW w:w="9576" w:type="dxa"/>
            <w:gridSpan w:val="4"/>
          </w:tcPr>
          <w:p w14:paraId="256F64AA" w14:textId="77777777" w:rsidR="00C60CB8" w:rsidRDefault="00C60CB8" w:rsidP="00457FB9">
            <w:pPr>
              <w:rPr>
                <w:sz w:val="24"/>
                <w:szCs w:val="24"/>
              </w:rPr>
            </w:pPr>
            <w:r>
              <w:rPr>
                <w:b/>
                <w:sz w:val="24"/>
                <w:szCs w:val="24"/>
              </w:rPr>
              <w:t xml:space="preserve">Are there indirect costs associated with any of the proposed contractual costs? </w:t>
            </w:r>
            <w:r>
              <w:rPr>
                <w:sz w:val="24"/>
                <w:szCs w:val="24"/>
              </w:rPr>
              <w:t>[Yes/No]</w:t>
            </w:r>
          </w:p>
          <w:p w14:paraId="3D75A307" w14:textId="77777777" w:rsidR="00C60CB8" w:rsidRDefault="00C60CB8" w:rsidP="00457FB9">
            <w:pPr>
              <w:rPr>
                <w:sz w:val="24"/>
                <w:szCs w:val="24"/>
              </w:rPr>
            </w:pPr>
          </w:p>
          <w:p w14:paraId="64FC1224" w14:textId="77777777" w:rsidR="00C60CB8" w:rsidRDefault="00C60CB8" w:rsidP="00457FB9">
            <w:pPr>
              <w:rPr>
                <w:b/>
                <w:sz w:val="24"/>
                <w:szCs w:val="24"/>
              </w:rPr>
            </w:pPr>
            <w:r>
              <w:rPr>
                <w:b/>
                <w:sz w:val="24"/>
                <w:szCs w:val="24"/>
              </w:rPr>
              <w:t>If yes, provide the total amount of indirect costs associated with contracts in the space below.</w:t>
            </w:r>
          </w:p>
          <w:p w14:paraId="3550DDAC" w14:textId="77777777" w:rsidR="00C60CB8" w:rsidRPr="00535FF3" w:rsidRDefault="00C60CB8" w:rsidP="00457FB9">
            <w:pPr>
              <w:rPr>
                <w:sz w:val="24"/>
                <w:szCs w:val="24"/>
              </w:rPr>
            </w:pPr>
            <w:r>
              <w:rPr>
                <w:b/>
                <w:sz w:val="24"/>
                <w:szCs w:val="24"/>
              </w:rPr>
              <w:t xml:space="preserve">            </w:t>
            </w:r>
            <w:r>
              <w:rPr>
                <w:sz w:val="24"/>
                <w:szCs w:val="24"/>
              </w:rPr>
              <w:t>$_____________</w:t>
            </w:r>
          </w:p>
          <w:p w14:paraId="7A54ED37" w14:textId="77777777" w:rsidR="00C60CB8" w:rsidRPr="00535FF3" w:rsidRDefault="00C60CB8" w:rsidP="00457FB9">
            <w:pPr>
              <w:rPr>
                <w:b/>
                <w:sz w:val="24"/>
                <w:szCs w:val="24"/>
              </w:rPr>
            </w:pPr>
          </w:p>
        </w:tc>
      </w:tr>
    </w:tbl>
    <w:p w14:paraId="2CFC8882" w14:textId="77777777" w:rsidR="00C60CB8" w:rsidRDefault="00C60CB8" w:rsidP="00C60CB8">
      <w:pPr>
        <w:spacing w:after="0" w:line="240" w:lineRule="auto"/>
      </w:pPr>
    </w:p>
    <w:tbl>
      <w:tblPr>
        <w:tblStyle w:val="TableGrid"/>
        <w:tblpPr w:leftFromText="180" w:rightFromText="180" w:vertAnchor="text" w:horzAnchor="margin" w:tblpY="59"/>
        <w:tblW w:w="0" w:type="auto"/>
        <w:tblLook w:val="04A0" w:firstRow="1" w:lastRow="0" w:firstColumn="1" w:lastColumn="0" w:noHBand="0" w:noVBand="1"/>
      </w:tblPr>
      <w:tblGrid>
        <w:gridCol w:w="2387"/>
        <w:gridCol w:w="1282"/>
        <w:gridCol w:w="1851"/>
        <w:gridCol w:w="4056"/>
      </w:tblGrid>
      <w:tr w:rsidR="00C60CB8" w:rsidRPr="00EB7FA7" w14:paraId="5E192275" w14:textId="77777777" w:rsidTr="00457FB9">
        <w:tc>
          <w:tcPr>
            <w:tcW w:w="9576" w:type="dxa"/>
            <w:gridSpan w:val="4"/>
            <w:vAlign w:val="bottom"/>
          </w:tcPr>
          <w:p w14:paraId="6F0DAC81" w14:textId="77777777" w:rsidR="00C60CB8" w:rsidRDefault="00C60CB8" w:rsidP="00457FB9">
            <w:pPr>
              <w:tabs>
                <w:tab w:val="center" w:pos="4320"/>
                <w:tab w:val="right" w:pos="8640"/>
              </w:tabs>
              <w:rPr>
                <w:rFonts w:eastAsiaTheme="minorHAnsi"/>
                <w:b/>
                <w:sz w:val="24"/>
                <w:szCs w:val="24"/>
              </w:rPr>
            </w:pPr>
            <w:r>
              <w:rPr>
                <w:rFonts w:eastAsiaTheme="minorHAnsi"/>
                <w:b/>
                <w:sz w:val="24"/>
                <w:szCs w:val="24"/>
              </w:rPr>
              <w:t>8. Other</w:t>
            </w:r>
          </w:p>
          <w:p w14:paraId="7A9FC36D" w14:textId="77777777" w:rsidR="00C60CB8" w:rsidRPr="00E50255" w:rsidRDefault="00C60CB8" w:rsidP="00457FB9">
            <w:pPr>
              <w:tabs>
                <w:tab w:val="center" w:pos="4320"/>
                <w:tab w:val="right" w:pos="8640"/>
              </w:tabs>
              <w:rPr>
                <w:sz w:val="24"/>
                <w:szCs w:val="24"/>
              </w:rPr>
            </w:pPr>
            <w:r w:rsidRPr="00E50255">
              <w:rPr>
                <w:rFonts w:eastAsiaTheme="minorHAnsi"/>
                <w:szCs w:val="24"/>
              </w:rPr>
              <w:t xml:space="preserve">Reminder: Costs associated with subgrantees should </w:t>
            </w:r>
            <w:r w:rsidRPr="00E50255">
              <w:rPr>
                <w:rFonts w:eastAsiaTheme="minorHAnsi"/>
                <w:szCs w:val="24"/>
                <w:u w:val="single"/>
              </w:rPr>
              <w:t>not</w:t>
            </w:r>
            <w:r w:rsidRPr="00E50255">
              <w:rPr>
                <w:rFonts w:eastAsiaTheme="minorHAnsi"/>
                <w:szCs w:val="24"/>
              </w:rPr>
              <w:t xml:space="preserve"> be included when calculating indirect costs.</w:t>
            </w:r>
          </w:p>
        </w:tc>
      </w:tr>
      <w:tr w:rsidR="00C60CB8" w:rsidRPr="00CE385E" w14:paraId="7767C111" w14:textId="77777777" w:rsidTr="00457FB9">
        <w:tc>
          <w:tcPr>
            <w:tcW w:w="2387" w:type="dxa"/>
          </w:tcPr>
          <w:p w14:paraId="054BD812" w14:textId="77777777" w:rsidR="00C60CB8" w:rsidRDefault="00C60CB8" w:rsidP="00457FB9">
            <w:pPr>
              <w:jc w:val="right"/>
              <w:rPr>
                <w:rFonts w:eastAsiaTheme="minorHAnsi"/>
                <w:sz w:val="24"/>
                <w:szCs w:val="24"/>
              </w:rPr>
            </w:pPr>
          </w:p>
        </w:tc>
        <w:tc>
          <w:tcPr>
            <w:tcW w:w="1282" w:type="dxa"/>
            <w:vAlign w:val="bottom"/>
          </w:tcPr>
          <w:p w14:paraId="49ACDDCA" w14:textId="77777777" w:rsidR="00C60CB8" w:rsidRPr="00CE385E" w:rsidRDefault="00C60CB8" w:rsidP="00457FB9">
            <w:pPr>
              <w:jc w:val="center"/>
              <w:rPr>
                <w:sz w:val="24"/>
                <w:szCs w:val="24"/>
              </w:rPr>
            </w:pPr>
            <w:r>
              <w:rPr>
                <w:b/>
                <w:sz w:val="24"/>
                <w:szCs w:val="24"/>
              </w:rPr>
              <w:t>Federal Funds Requested</w:t>
            </w:r>
          </w:p>
        </w:tc>
        <w:tc>
          <w:tcPr>
            <w:tcW w:w="1851" w:type="dxa"/>
            <w:vAlign w:val="bottom"/>
          </w:tcPr>
          <w:p w14:paraId="07C57184" w14:textId="77777777" w:rsidR="00C60CB8" w:rsidRPr="00EB7FA7" w:rsidRDefault="00C60CB8" w:rsidP="00457FB9">
            <w:pPr>
              <w:tabs>
                <w:tab w:val="center" w:pos="4320"/>
                <w:tab w:val="right" w:pos="8640"/>
              </w:tabs>
              <w:jc w:val="center"/>
              <w:rPr>
                <w:b/>
                <w:sz w:val="24"/>
                <w:szCs w:val="24"/>
              </w:rPr>
            </w:pPr>
            <w:r>
              <w:rPr>
                <w:b/>
                <w:sz w:val="24"/>
                <w:szCs w:val="24"/>
              </w:rPr>
              <w:t>Matching Funds</w:t>
            </w:r>
          </w:p>
        </w:tc>
        <w:tc>
          <w:tcPr>
            <w:tcW w:w="4056" w:type="dxa"/>
            <w:vAlign w:val="bottom"/>
          </w:tcPr>
          <w:p w14:paraId="3CA09458" w14:textId="77777777" w:rsidR="00C60CB8" w:rsidRPr="00EB7FA7" w:rsidRDefault="00C60CB8" w:rsidP="00457FB9">
            <w:pPr>
              <w:tabs>
                <w:tab w:val="center" w:pos="4320"/>
                <w:tab w:val="right" w:pos="8640"/>
              </w:tabs>
              <w:jc w:val="center"/>
              <w:rPr>
                <w:b/>
                <w:sz w:val="24"/>
                <w:szCs w:val="24"/>
              </w:rPr>
            </w:pPr>
            <w:r>
              <w:rPr>
                <w:b/>
                <w:sz w:val="24"/>
                <w:szCs w:val="24"/>
              </w:rPr>
              <w:t>Narrative/Justification</w:t>
            </w:r>
          </w:p>
        </w:tc>
      </w:tr>
      <w:tr w:rsidR="00C60CB8" w:rsidRPr="00CE385E" w14:paraId="0163138D" w14:textId="77777777" w:rsidTr="00457FB9">
        <w:tc>
          <w:tcPr>
            <w:tcW w:w="2387" w:type="dxa"/>
          </w:tcPr>
          <w:p w14:paraId="6266A5DB" w14:textId="77777777" w:rsidR="00C60CB8" w:rsidRPr="00EB7FA7" w:rsidRDefault="00C60CB8" w:rsidP="00457FB9">
            <w:pPr>
              <w:jc w:val="right"/>
              <w:rPr>
                <w:rFonts w:eastAsiaTheme="minorHAnsi"/>
                <w:sz w:val="24"/>
                <w:szCs w:val="24"/>
              </w:rPr>
            </w:pPr>
            <w:r>
              <w:rPr>
                <w:rFonts w:eastAsiaTheme="minorHAnsi"/>
                <w:sz w:val="24"/>
                <w:szCs w:val="24"/>
              </w:rPr>
              <w:t>8a. [Subgrantee Here]</w:t>
            </w:r>
          </w:p>
        </w:tc>
        <w:tc>
          <w:tcPr>
            <w:tcW w:w="1282" w:type="dxa"/>
          </w:tcPr>
          <w:p w14:paraId="16F5A5FE" w14:textId="77777777" w:rsidR="00C60CB8" w:rsidRPr="00CE385E" w:rsidRDefault="00C60CB8" w:rsidP="00457FB9">
            <w:pPr>
              <w:jc w:val="center"/>
              <w:rPr>
                <w:sz w:val="24"/>
                <w:szCs w:val="24"/>
              </w:rPr>
            </w:pPr>
          </w:p>
        </w:tc>
        <w:tc>
          <w:tcPr>
            <w:tcW w:w="1851" w:type="dxa"/>
          </w:tcPr>
          <w:p w14:paraId="68EDB62C" w14:textId="77777777" w:rsidR="00C60CB8" w:rsidRPr="00CE385E" w:rsidRDefault="00C60CB8" w:rsidP="00457FB9">
            <w:pPr>
              <w:jc w:val="center"/>
              <w:rPr>
                <w:sz w:val="24"/>
                <w:szCs w:val="24"/>
              </w:rPr>
            </w:pPr>
          </w:p>
        </w:tc>
        <w:tc>
          <w:tcPr>
            <w:tcW w:w="4056" w:type="dxa"/>
          </w:tcPr>
          <w:p w14:paraId="027298F8" w14:textId="77777777" w:rsidR="00C60CB8" w:rsidRPr="00CE385E" w:rsidRDefault="00C60CB8" w:rsidP="00457FB9">
            <w:pPr>
              <w:rPr>
                <w:sz w:val="24"/>
                <w:szCs w:val="24"/>
              </w:rPr>
            </w:pPr>
          </w:p>
        </w:tc>
      </w:tr>
      <w:tr w:rsidR="00C60CB8" w:rsidRPr="00CE385E" w14:paraId="11EE02CF" w14:textId="77777777" w:rsidTr="00457FB9">
        <w:tc>
          <w:tcPr>
            <w:tcW w:w="2387" w:type="dxa"/>
          </w:tcPr>
          <w:p w14:paraId="50F1B734" w14:textId="77777777" w:rsidR="00C60CB8" w:rsidRDefault="00C60CB8" w:rsidP="00457FB9">
            <w:pPr>
              <w:jc w:val="right"/>
              <w:rPr>
                <w:rFonts w:eastAsiaTheme="minorHAnsi"/>
                <w:sz w:val="24"/>
                <w:szCs w:val="24"/>
              </w:rPr>
            </w:pPr>
            <w:r>
              <w:rPr>
                <w:rFonts w:eastAsiaTheme="minorHAnsi"/>
                <w:sz w:val="24"/>
                <w:szCs w:val="24"/>
              </w:rPr>
              <w:t>8b. Postage, Shipping/Handling</w:t>
            </w:r>
          </w:p>
        </w:tc>
        <w:tc>
          <w:tcPr>
            <w:tcW w:w="1282" w:type="dxa"/>
          </w:tcPr>
          <w:p w14:paraId="640E3274" w14:textId="77777777" w:rsidR="00C60CB8" w:rsidRPr="00CE385E" w:rsidRDefault="00C60CB8" w:rsidP="00457FB9">
            <w:pPr>
              <w:jc w:val="center"/>
              <w:rPr>
                <w:sz w:val="24"/>
                <w:szCs w:val="24"/>
              </w:rPr>
            </w:pPr>
          </w:p>
        </w:tc>
        <w:tc>
          <w:tcPr>
            <w:tcW w:w="1851" w:type="dxa"/>
          </w:tcPr>
          <w:p w14:paraId="0FB280CF" w14:textId="77777777" w:rsidR="00C60CB8" w:rsidRPr="00CE385E" w:rsidRDefault="00C60CB8" w:rsidP="00457FB9">
            <w:pPr>
              <w:jc w:val="center"/>
              <w:rPr>
                <w:sz w:val="24"/>
                <w:szCs w:val="24"/>
              </w:rPr>
            </w:pPr>
          </w:p>
        </w:tc>
        <w:tc>
          <w:tcPr>
            <w:tcW w:w="4056" w:type="dxa"/>
          </w:tcPr>
          <w:p w14:paraId="4E04318E" w14:textId="77777777" w:rsidR="00C60CB8" w:rsidRPr="00CE385E" w:rsidRDefault="00C60CB8" w:rsidP="00457FB9">
            <w:pPr>
              <w:rPr>
                <w:sz w:val="24"/>
                <w:szCs w:val="24"/>
              </w:rPr>
            </w:pPr>
          </w:p>
        </w:tc>
      </w:tr>
      <w:tr w:rsidR="00C60CB8" w:rsidRPr="00CE385E" w14:paraId="47BD3C5B" w14:textId="77777777" w:rsidTr="00457FB9">
        <w:tc>
          <w:tcPr>
            <w:tcW w:w="2387" w:type="dxa"/>
          </w:tcPr>
          <w:p w14:paraId="72EE7A17" w14:textId="77777777" w:rsidR="00C60CB8" w:rsidRDefault="00C60CB8" w:rsidP="00457FB9">
            <w:pPr>
              <w:jc w:val="right"/>
              <w:rPr>
                <w:rFonts w:eastAsiaTheme="minorHAnsi"/>
                <w:sz w:val="24"/>
                <w:szCs w:val="24"/>
              </w:rPr>
            </w:pPr>
            <w:r>
              <w:rPr>
                <w:rFonts w:eastAsiaTheme="minorHAnsi"/>
                <w:sz w:val="24"/>
                <w:szCs w:val="24"/>
              </w:rPr>
              <w:t>8c. Nutrition Education Materials</w:t>
            </w:r>
          </w:p>
        </w:tc>
        <w:tc>
          <w:tcPr>
            <w:tcW w:w="1282" w:type="dxa"/>
          </w:tcPr>
          <w:p w14:paraId="41CEBBB7" w14:textId="77777777" w:rsidR="00C60CB8" w:rsidRPr="00CE385E" w:rsidRDefault="00C60CB8" w:rsidP="00457FB9">
            <w:pPr>
              <w:jc w:val="center"/>
              <w:rPr>
                <w:sz w:val="24"/>
                <w:szCs w:val="24"/>
              </w:rPr>
            </w:pPr>
          </w:p>
        </w:tc>
        <w:tc>
          <w:tcPr>
            <w:tcW w:w="1851" w:type="dxa"/>
          </w:tcPr>
          <w:p w14:paraId="330442F5" w14:textId="77777777" w:rsidR="00C60CB8" w:rsidRPr="00CE385E" w:rsidRDefault="00C60CB8" w:rsidP="00457FB9">
            <w:pPr>
              <w:jc w:val="center"/>
              <w:rPr>
                <w:sz w:val="24"/>
                <w:szCs w:val="24"/>
              </w:rPr>
            </w:pPr>
          </w:p>
        </w:tc>
        <w:tc>
          <w:tcPr>
            <w:tcW w:w="4056" w:type="dxa"/>
          </w:tcPr>
          <w:p w14:paraId="458984EC" w14:textId="77777777" w:rsidR="00C60CB8" w:rsidRPr="00CE385E" w:rsidRDefault="00C60CB8" w:rsidP="00457FB9">
            <w:pPr>
              <w:rPr>
                <w:sz w:val="24"/>
                <w:szCs w:val="24"/>
              </w:rPr>
            </w:pPr>
          </w:p>
        </w:tc>
      </w:tr>
      <w:tr w:rsidR="00C60CB8" w:rsidRPr="00CE385E" w14:paraId="7DE1CB22" w14:textId="77777777" w:rsidTr="00457FB9">
        <w:tc>
          <w:tcPr>
            <w:tcW w:w="2387" w:type="dxa"/>
          </w:tcPr>
          <w:p w14:paraId="41C15B1B" w14:textId="77777777" w:rsidR="00C60CB8" w:rsidRDefault="00C60CB8" w:rsidP="00457FB9">
            <w:pPr>
              <w:jc w:val="right"/>
              <w:rPr>
                <w:rFonts w:eastAsiaTheme="minorHAnsi"/>
                <w:sz w:val="24"/>
                <w:szCs w:val="24"/>
              </w:rPr>
            </w:pPr>
            <w:r>
              <w:rPr>
                <w:rFonts w:eastAsiaTheme="minorHAnsi"/>
                <w:sz w:val="24"/>
                <w:szCs w:val="24"/>
              </w:rPr>
              <w:t>8d. Program Incentives</w:t>
            </w:r>
          </w:p>
        </w:tc>
        <w:tc>
          <w:tcPr>
            <w:tcW w:w="1282" w:type="dxa"/>
          </w:tcPr>
          <w:p w14:paraId="31D0F1CD" w14:textId="77777777" w:rsidR="00C60CB8" w:rsidRPr="00CE385E" w:rsidRDefault="00C60CB8" w:rsidP="00457FB9">
            <w:pPr>
              <w:jc w:val="center"/>
              <w:rPr>
                <w:sz w:val="24"/>
                <w:szCs w:val="24"/>
              </w:rPr>
            </w:pPr>
          </w:p>
        </w:tc>
        <w:tc>
          <w:tcPr>
            <w:tcW w:w="1851" w:type="dxa"/>
          </w:tcPr>
          <w:p w14:paraId="37D91AE4" w14:textId="77777777" w:rsidR="00C60CB8" w:rsidRPr="00CE385E" w:rsidRDefault="00C60CB8" w:rsidP="00457FB9">
            <w:pPr>
              <w:jc w:val="center"/>
              <w:rPr>
                <w:sz w:val="24"/>
                <w:szCs w:val="24"/>
              </w:rPr>
            </w:pPr>
          </w:p>
        </w:tc>
        <w:tc>
          <w:tcPr>
            <w:tcW w:w="4056" w:type="dxa"/>
          </w:tcPr>
          <w:p w14:paraId="1EE9795E" w14:textId="77777777" w:rsidR="00C60CB8" w:rsidRPr="00CE385E" w:rsidRDefault="00C60CB8" w:rsidP="00457FB9">
            <w:pPr>
              <w:rPr>
                <w:sz w:val="24"/>
                <w:szCs w:val="24"/>
              </w:rPr>
            </w:pPr>
          </w:p>
        </w:tc>
      </w:tr>
      <w:tr w:rsidR="00C60CB8" w:rsidRPr="00CE385E" w14:paraId="1E18E4C9" w14:textId="77777777" w:rsidTr="00457FB9">
        <w:trPr>
          <w:trHeight w:val="64"/>
        </w:trPr>
        <w:tc>
          <w:tcPr>
            <w:tcW w:w="2387" w:type="dxa"/>
            <w:tcBorders>
              <w:bottom w:val="single" w:sz="4" w:space="0" w:color="auto"/>
            </w:tcBorders>
          </w:tcPr>
          <w:p w14:paraId="5A3ADC33" w14:textId="77777777" w:rsidR="00C60CB8" w:rsidRPr="0086776E" w:rsidRDefault="00C60CB8" w:rsidP="00457FB9">
            <w:pPr>
              <w:jc w:val="right"/>
              <w:rPr>
                <w:rFonts w:eastAsiaTheme="minorHAnsi"/>
                <w:b/>
                <w:i/>
                <w:sz w:val="24"/>
                <w:szCs w:val="24"/>
              </w:rPr>
            </w:pPr>
            <w:r w:rsidRPr="0086776E">
              <w:rPr>
                <w:rFonts w:eastAsiaTheme="minorHAnsi"/>
                <w:b/>
                <w:i/>
                <w:sz w:val="24"/>
                <w:szCs w:val="24"/>
              </w:rPr>
              <w:t>Other Subtotal</w:t>
            </w:r>
          </w:p>
        </w:tc>
        <w:tc>
          <w:tcPr>
            <w:tcW w:w="1282" w:type="dxa"/>
            <w:tcBorders>
              <w:bottom w:val="single" w:sz="4" w:space="0" w:color="auto"/>
            </w:tcBorders>
          </w:tcPr>
          <w:p w14:paraId="1F1E6C51" w14:textId="77777777" w:rsidR="00C60CB8" w:rsidRPr="00CE385E" w:rsidRDefault="00C60CB8" w:rsidP="00457FB9">
            <w:pPr>
              <w:jc w:val="center"/>
              <w:rPr>
                <w:sz w:val="24"/>
                <w:szCs w:val="24"/>
              </w:rPr>
            </w:pPr>
          </w:p>
        </w:tc>
        <w:tc>
          <w:tcPr>
            <w:tcW w:w="1851" w:type="dxa"/>
            <w:tcBorders>
              <w:bottom w:val="single" w:sz="4" w:space="0" w:color="auto"/>
            </w:tcBorders>
          </w:tcPr>
          <w:p w14:paraId="6D2E2675" w14:textId="77777777" w:rsidR="00C60CB8" w:rsidRPr="00CE385E" w:rsidRDefault="00C60CB8" w:rsidP="00457FB9">
            <w:pPr>
              <w:jc w:val="center"/>
              <w:rPr>
                <w:sz w:val="24"/>
                <w:szCs w:val="24"/>
              </w:rPr>
            </w:pPr>
          </w:p>
        </w:tc>
        <w:tc>
          <w:tcPr>
            <w:tcW w:w="4056" w:type="dxa"/>
            <w:tcBorders>
              <w:bottom w:val="single" w:sz="4" w:space="0" w:color="auto"/>
            </w:tcBorders>
          </w:tcPr>
          <w:p w14:paraId="1E8637D7" w14:textId="77777777" w:rsidR="00C60CB8" w:rsidRPr="00CE385E" w:rsidRDefault="00C60CB8" w:rsidP="00457FB9">
            <w:pPr>
              <w:rPr>
                <w:sz w:val="24"/>
                <w:szCs w:val="24"/>
              </w:rPr>
            </w:pPr>
          </w:p>
        </w:tc>
      </w:tr>
    </w:tbl>
    <w:p w14:paraId="3C0DB6E8" w14:textId="77777777" w:rsidR="00C60CB8" w:rsidRDefault="00C60CB8" w:rsidP="00C60CB8">
      <w:pPr>
        <w:spacing w:after="0" w:line="240" w:lineRule="auto"/>
      </w:pPr>
    </w:p>
    <w:p w14:paraId="752EAB7C" w14:textId="77777777" w:rsidR="00C60CB8" w:rsidRDefault="00C60CB8" w:rsidP="00C60CB8">
      <w:pPr>
        <w:spacing w:after="0" w:line="240" w:lineRule="auto"/>
      </w:pPr>
    </w:p>
    <w:p w14:paraId="1A759FA6" w14:textId="77777777" w:rsidR="00C60CB8" w:rsidRDefault="00C60CB8" w:rsidP="00C60CB8">
      <w:pPr>
        <w:spacing w:after="0" w:line="240" w:lineRule="auto"/>
      </w:pPr>
    </w:p>
    <w:p w14:paraId="2D7A507D" w14:textId="77777777" w:rsidR="00C60CB8" w:rsidRDefault="00C60CB8" w:rsidP="00C60CB8">
      <w:pPr>
        <w:spacing w:after="0" w:line="240" w:lineRule="auto"/>
      </w:pPr>
    </w:p>
    <w:p w14:paraId="486E9331" w14:textId="77777777" w:rsidR="00C60CB8" w:rsidRDefault="00C60CB8" w:rsidP="00C60CB8">
      <w:pPr>
        <w:spacing w:after="0" w:line="240" w:lineRule="auto"/>
      </w:pPr>
    </w:p>
    <w:p w14:paraId="55119917" w14:textId="77777777" w:rsidR="00C60CB8" w:rsidRDefault="00C60CB8" w:rsidP="00C60CB8">
      <w:pPr>
        <w:spacing w:after="0" w:line="240" w:lineRule="auto"/>
      </w:pPr>
    </w:p>
    <w:tbl>
      <w:tblPr>
        <w:tblStyle w:val="TableGrid"/>
        <w:tblpPr w:leftFromText="180" w:rightFromText="180" w:vertAnchor="text" w:horzAnchor="margin" w:tblpY="59"/>
        <w:tblW w:w="0" w:type="auto"/>
        <w:tblLook w:val="04A0" w:firstRow="1" w:lastRow="0" w:firstColumn="1" w:lastColumn="0" w:noHBand="0" w:noVBand="1"/>
      </w:tblPr>
      <w:tblGrid>
        <w:gridCol w:w="2387"/>
        <w:gridCol w:w="1282"/>
        <w:gridCol w:w="1851"/>
        <w:gridCol w:w="4056"/>
      </w:tblGrid>
      <w:tr w:rsidR="00C60CB8" w:rsidRPr="00431F30" w14:paraId="4A58F4FC" w14:textId="77777777" w:rsidTr="00457FB9">
        <w:tc>
          <w:tcPr>
            <w:tcW w:w="9576" w:type="dxa"/>
            <w:gridSpan w:val="4"/>
          </w:tcPr>
          <w:p w14:paraId="1F2ADC7A" w14:textId="77777777" w:rsidR="00C60CB8" w:rsidRPr="00431F30" w:rsidRDefault="00C60CB8" w:rsidP="00457FB9">
            <w:pPr>
              <w:rPr>
                <w:b/>
                <w:sz w:val="24"/>
                <w:szCs w:val="24"/>
              </w:rPr>
            </w:pPr>
            <w:r>
              <w:rPr>
                <w:b/>
                <w:sz w:val="24"/>
                <w:szCs w:val="24"/>
              </w:rPr>
              <w:t xml:space="preserve">9. </w:t>
            </w:r>
            <w:r w:rsidRPr="00431F30">
              <w:rPr>
                <w:b/>
                <w:sz w:val="24"/>
                <w:szCs w:val="24"/>
              </w:rPr>
              <w:t>Totals</w:t>
            </w:r>
          </w:p>
        </w:tc>
      </w:tr>
      <w:tr w:rsidR="00C60CB8" w14:paraId="3D52A824" w14:textId="77777777" w:rsidTr="00457FB9">
        <w:tc>
          <w:tcPr>
            <w:tcW w:w="9576" w:type="dxa"/>
            <w:gridSpan w:val="4"/>
            <w:vAlign w:val="bottom"/>
          </w:tcPr>
          <w:p w14:paraId="51BB3805" w14:textId="77777777" w:rsidR="00C60CB8" w:rsidRDefault="00C60CB8" w:rsidP="00457FB9">
            <w:pPr>
              <w:rPr>
                <w:szCs w:val="24"/>
              </w:rPr>
            </w:pPr>
            <w:r>
              <w:rPr>
                <w:szCs w:val="24"/>
                <w:u w:val="single"/>
              </w:rPr>
              <w:t>Total Direct Costs (Section 9a)</w:t>
            </w:r>
            <w:r>
              <w:rPr>
                <w:szCs w:val="24"/>
              </w:rPr>
              <w:t xml:space="preserve">: The total direct costs should be the sum of all </w:t>
            </w:r>
            <w:r w:rsidRPr="000A0250">
              <w:rPr>
                <w:b/>
                <w:i/>
                <w:szCs w:val="24"/>
              </w:rPr>
              <w:t>bolded</w:t>
            </w:r>
            <w:r>
              <w:rPr>
                <w:szCs w:val="24"/>
              </w:rPr>
              <w:t xml:space="preserve"> subtotals listed for Sections 2-8. This number represents the total of all costs prior to calculating indirect costs.</w:t>
            </w:r>
          </w:p>
          <w:p w14:paraId="1660F4CE" w14:textId="77777777" w:rsidR="00C60CB8" w:rsidRPr="009C49AD" w:rsidRDefault="00C60CB8" w:rsidP="00457FB9">
            <w:pPr>
              <w:rPr>
                <w:szCs w:val="24"/>
              </w:rPr>
            </w:pPr>
          </w:p>
          <w:p w14:paraId="209C4646" w14:textId="055988AD" w:rsidR="00C60CB8" w:rsidRDefault="00C60CB8" w:rsidP="00457FB9">
            <w:pPr>
              <w:rPr>
                <w:szCs w:val="24"/>
              </w:rPr>
            </w:pPr>
            <w:r>
              <w:rPr>
                <w:szCs w:val="24"/>
                <w:u w:val="single"/>
              </w:rPr>
              <w:t>Indirect Costs (Section 9b)</w:t>
            </w:r>
            <w:r>
              <w:rPr>
                <w:szCs w:val="24"/>
              </w:rPr>
              <w:t xml:space="preserve">: </w:t>
            </w:r>
            <w:r w:rsidR="00A163C8">
              <w:rPr>
                <w:szCs w:val="24"/>
              </w:rPr>
              <w:t xml:space="preserve"> T</w:t>
            </w:r>
            <w:r w:rsidRPr="006D65BF">
              <w:rPr>
                <w:szCs w:val="24"/>
              </w:rPr>
              <w:t>he Indirect Cost Rate should</w:t>
            </w:r>
            <w:r w:rsidR="00A163C8">
              <w:rPr>
                <w:szCs w:val="24"/>
              </w:rPr>
              <w:t xml:space="preserve"> be applied to all appropriate funds as stipulated in your organization’s Indirect Cost rate Agreement.  </w:t>
            </w:r>
            <w:r>
              <w:rPr>
                <w:szCs w:val="24"/>
              </w:rPr>
              <w:t>Be sure to reference the terms of your organization’s Indirect Cost Rate Agreement prior to calculating indirect costs.  If you require assistance, please contact your FNS Regional Office or the Grants Officer listed in Section IV A (pg. 11) of the RFA.</w:t>
            </w:r>
          </w:p>
          <w:p w14:paraId="2640B131" w14:textId="77777777" w:rsidR="00C60CB8" w:rsidRDefault="00C60CB8" w:rsidP="00457FB9">
            <w:pPr>
              <w:rPr>
                <w:szCs w:val="24"/>
              </w:rPr>
            </w:pPr>
          </w:p>
          <w:p w14:paraId="1ADA5C66" w14:textId="77777777" w:rsidR="00C60CB8" w:rsidRDefault="00C60CB8" w:rsidP="00457FB9">
            <w:pPr>
              <w:rPr>
                <w:szCs w:val="24"/>
              </w:rPr>
            </w:pPr>
            <w:r>
              <w:rPr>
                <w:szCs w:val="24"/>
                <w:u w:val="single"/>
              </w:rPr>
              <w:t>Total Funds (Section 9c)</w:t>
            </w:r>
            <w:r>
              <w:rPr>
                <w:szCs w:val="24"/>
              </w:rPr>
              <w:t xml:space="preserve">: In Section 9c, the value in your Federal Funds Requested column should be the sums of the totals for Sections 9a and 9b.  The value in the Matching Funds column should be the value provided in Section 9a.  </w:t>
            </w:r>
          </w:p>
          <w:p w14:paraId="4617865A" w14:textId="77777777" w:rsidR="00C60CB8" w:rsidRDefault="00C60CB8" w:rsidP="00457FB9">
            <w:pPr>
              <w:rPr>
                <w:szCs w:val="24"/>
              </w:rPr>
            </w:pPr>
          </w:p>
          <w:p w14:paraId="0F8A079C" w14:textId="77777777" w:rsidR="00C60CB8" w:rsidRPr="009C49AD" w:rsidRDefault="00C60CB8" w:rsidP="00457FB9">
            <w:pPr>
              <w:rPr>
                <w:szCs w:val="24"/>
              </w:rPr>
            </w:pPr>
            <w:r>
              <w:rPr>
                <w:szCs w:val="24"/>
                <w:u w:val="single"/>
              </w:rPr>
              <w:t>Total Project Cost (Section 9d)</w:t>
            </w:r>
            <w:r>
              <w:rPr>
                <w:szCs w:val="24"/>
              </w:rPr>
              <w:t>: This amount represents the total cost to complete the project. To calculate this amount, add together the Federal Funds Requested and Matching Funds listed in Section 9c.  As a reminder, unless you have requested a waiver of the match requirement, your value in the Matching Funds column of section 9c should be 25% (or the proposed match %) of the Total Project Costs listed in 9d.  For example, if your Total Project Cost in Section 9d is $100,000, then your match should be $25,000 for a 25% match.</w:t>
            </w:r>
          </w:p>
        </w:tc>
      </w:tr>
      <w:tr w:rsidR="00C60CB8" w:rsidRPr="00CE385E" w14:paraId="117C8FF6" w14:textId="77777777" w:rsidTr="00457FB9">
        <w:trPr>
          <w:trHeight w:val="301"/>
        </w:trPr>
        <w:tc>
          <w:tcPr>
            <w:tcW w:w="2387" w:type="dxa"/>
            <w:vAlign w:val="bottom"/>
          </w:tcPr>
          <w:p w14:paraId="270936F6" w14:textId="77777777" w:rsidR="00C60CB8" w:rsidRPr="00431F30" w:rsidRDefault="00C60CB8" w:rsidP="00457FB9">
            <w:pPr>
              <w:rPr>
                <w:rFonts w:eastAsiaTheme="minorHAnsi"/>
                <w:b/>
                <w:sz w:val="24"/>
                <w:szCs w:val="24"/>
              </w:rPr>
            </w:pPr>
          </w:p>
        </w:tc>
        <w:tc>
          <w:tcPr>
            <w:tcW w:w="1282" w:type="dxa"/>
            <w:vAlign w:val="bottom"/>
          </w:tcPr>
          <w:p w14:paraId="278E3297" w14:textId="77777777" w:rsidR="00C60CB8" w:rsidRPr="00CE385E" w:rsidRDefault="00C60CB8" w:rsidP="00457FB9">
            <w:pPr>
              <w:jc w:val="center"/>
              <w:rPr>
                <w:sz w:val="24"/>
                <w:szCs w:val="24"/>
              </w:rPr>
            </w:pPr>
            <w:r>
              <w:rPr>
                <w:b/>
                <w:sz w:val="24"/>
                <w:szCs w:val="24"/>
              </w:rPr>
              <w:t>Federal Funds Requested</w:t>
            </w:r>
          </w:p>
        </w:tc>
        <w:tc>
          <w:tcPr>
            <w:tcW w:w="1851" w:type="dxa"/>
            <w:vAlign w:val="bottom"/>
          </w:tcPr>
          <w:p w14:paraId="15379FAD" w14:textId="77777777" w:rsidR="00C60CB8" w:rsidRPr="00EB7FA7" w:rsidRDefault="00C60CB8" w:rsidP="00457FB9">
            <w:pPr>
              <w:tabs>
                <w:tab w:val="center" w:pos="4320"/>
                <w:tab w:val="right" w:pos="8640"/>
              </w:tabs>
              <w:jc w:val="center"/>
              <w:rPr>
                <w:b/>
                <w:sz w:val="24"/>
                <w:szCs w:val="24"/>
              </w:rPr>
            </w:pPr>
            <w:r>
              <w:rPr>
                <w:b/>
                <w:sz w:val="24"/>
                <w:szCs w:val="24"/>
              </w:rPr>
              <w:t>Matching Funds</w:t>
            </w:r>
          </w:p>
        </w:tc>
        <w:tc>
          <w:tcPr>
            <w:tcW w:w="4056" w:type="dxa"/>
            <w:vAlign w:val="bottom"/>
          </w:tcPr>
          <w:p w14:paraId="11F57B01" w14:textId="77777777" w:rsidR="00C60CB8" w:rsidRPr="00EB7FA7" w:rsidRDefault="00C60CB8" w:rsidP="00457FB9">
            <w:pPr>
              <w:tabs>
                <w:tab w:val="center" w:pos="4320"/>
                <w:tab w:val="right" w:pos="8640"/>
              </w:tabs>
              <w:jc w:val="center"/>
              <w:rPr>
                <w:b/>
                <w:sz w:val="24"/>
                <w:szCs w:val="24"/>
              </w:rPr>
            </w:pPr>
            <w:r>
              <w:rPr>
                <w:b/>
                <w:sz w:val="24"/>
                <w:szCs w:val="24"/>
              </w:rPr>
              <w:t>Narrative/Justification</w:t>
            </w:r>
          </w:p>
        </w:tc>
      </w:tr>
      <w:tr w:rsidR="00C60CB8" w:rsidRPr="00CE385E" w14:paraId="79395C28" w14:textId="77777777" w:rsidTr="00457FB9">
        <w:tc>
          <w:tcPr>
            <w:tcW w:w="2387" w:type="dxa"/>
            <w:vAlign w:val="bottom"/>
          </w:tcPr>
          <w:p w14:paraId="72AB857D" w14:textId="77777777" w:rsidR="00C60CB8" w:rsidRDefault="00C60CB8" w:rsidP="00457FB9">
            <w:pPr>
              <w:rPr>
                <w:rFonts w:eastAsiaTheme="minorHAnsi"/>
                <w:b/>
                <w:sz w:val="24"/>
                <w:szCs w:val="24"/>
              </w:rPr>
            </w:pPr>
            <w:r>
              <w:rPr>
                <w:rFonts w:eastAsiaTheme="minorHAnsi"/>
                <w:b/>
                <w:sz w:val="24"/>
                <w:szCs w:val="24"/>
              </w:rPr>
              <w:t>9a</w:t>
            </w:r>
            <w:r w:rsidRPr="00431F30">
              <w:rPr>
                <w:rFonts w:eastAsiaTheme="minorHAnsi"/>
                <w:b/>
                <w:sz w:val="24"/>
                <w:szCs w:val="24"/>
              </w:rPr>
              <w:t>.</w:t>
            </w:r>
            <w:r>
              <w:rPr>
                <w:rFonts w:eastAsiaTheme="minorHAnsi"/>
                <w:b/>
                <w:sz w:val="24"/>
                <w:szCs w:val="24"/>
              </w:rPr>
              <w:t xml:space="preserve"> Total Direct Costs</w:t>
            </w:r>
          </w:p>
        </w:tc>
        <w:tc>
          <w:tcPr>
            <w:tcW w:w="1282" w:type="dxa"/>
          </w:tcPr>
          <w:p w14:paraId="392D044C" w14:textId="77777777" w:rsidR="00C60CB8" w:rsidRPr="00CE385E" w:rsidRDefault="00C60CB8" w:rsidP="00457FB9">
            <w:pPr>
              <w:jc w:val="center"/>
              <w:rPr>
                <w:sz w:val="24"/>
                <w:szCs w:val="24"/>
              </w:rPr>
            </w:pPr>
          </w:p>
        </w:tc>
        <w:tc>
          <w:tcPr>
            <w:tcW w:w="1851" w:type="dxa"/>
          </w:tcPr>
          <w:p w14:paraId="0F0AA311" w14:textId="77777777" w:rsidR="00C60CB8" w:rsidRPr="00CE385E" w:rsidRDefault="00C60CB8" w:rsidP="00457FB9">
            <w:pPr>
              <w:rPr>
                <w:sz w:val="24"/>
                <w:szCs w:val="24"/>
              </w:rPr>
            </w:pPr>
          </w:p>
        </w:tc>
        <w:tc>
          <w:tcPr>
            <w:tcW w:w="4056" w:type="dxa"/>
          </w:tcPr>
          <w:p w14:paraId="261E7348" w14:textId="77777777" w:rsidR="00C60CB8" w:rsidRPr="00CE385E" w:rsidRDefault="00C60CB8" w:rsidP="00457FB9">
            <w:pPr>
              <w:rPr>
                <w:sz w:val="24"/>
                <w:szCs w:val="24"/>
              </w:rPr>
            </w:pPr>
            <w:r>
              <w:rPr>
                <w:sz w:val="24"/>
                <w:szCs w:val="24"/>
              </w:rPr>
              <w:t>[Leave Blank]</w:t>
            </w:r>
          </w:p>
        </w:tc>
      </w:tr>
      <w:tr w:rsidR="00C60CB8" w:rsidRPr="00CE385E" w14:paraId="1E58E059" w14:textId="77777777" w:rsidTr="00457FB9">
        <w:tc>
          <w:tcPr>
            <w:tcW w:w="2387" w:type="dxa"/>
            <w:vAlign w:val="bottom"/>
          </w:tcPr>
          <w:p w14:paraId="289163EB" w14:textId="77777777" w:rsidR="00C60CB8" w:rsidRPr="00431F30" w:rsidRDefault="00C60CB8" w:rsidP="00457FB9">
            <w:pPr>
              <w:rPr>
                <w:rFonts w:eastAsiaTheme="minorHAnsi"/>
                <w:b/>
                <w:sz w:val="24"/>
                <w:szCs w:val="24"/>
              </w:rPr>
            </w:pPr>
            <w:r>
              <w:rPr>
                <w:rFonts w:eastAsiaTheme="minorHAnsi"/>
                <w:b/>
                <w:sz w:val="24"/>
                <w:szCs w:val="24"/>
              </w:rPr>
              <w:t>9b</w:t>
            </w:r>
            <w:r w:rsidRPr="00431F30">
              <w:rPr>
                <w:rFonts w:eastAsiaTheme="minorHAnsi"/>
                <w:b/>
                <w:sz w:val="24"/>
                <w:szCs w:val="24"/>
              </w:rPr>
              <w:t>.</w:t>
            </w:r>
            <w:r>
              <w:rPr>
                <w:rFonts w:eastAsiaTheme="minorHAnsi"/>
                <w:b/>
                <w:sz w:val="24"/>
                <w:szCs w:val="24"/>
              </w:rPr>
              <w:t xml:space="preserve"> </w:t>
            </w:r>
            <w:r w:rsidRPr="00431F30">
              <w:rPr>
                <w:rFonts w:eastAsiaTheme="minorHAnsi"/>
                <w:b/>
                <w:sz w:val="24"/>
                <w:szCs w:val="24"/>
              </w:rPr>
              <w:t>Indirect Costs</w:t>
            </w:r>
          </w:p>
        </w:tc>
        <w:tc>
          <w:tcPr>
            <w:tcW w:w="1282" w:type="dxa"/>
          </w:tcPr>
          <w:p w14:paraId="6CB2EBBC" w14:textId="77777777" w:rsidR="00C60CB8" w:rsidRPr="00CE385E" w:rsidRDefault="00C60CB8" w:rsidP="00457FB9">
            <w:pPr>
              <w:jc w:val="center"/>
              <w:rPr>
                <w:sz w:val="24"/>
                <w:szCs w:val="24"/>
              </w:rPr>
            </w:pPr>
          </w:p>
        </w:tc>
        <w:tc>
          <w:tcPr>
            <w:tcW w:w="1851" w:type="dxa"/>
            <w:vAlign w:val="center"/>
          </w:tcPr>
          <w:p w14:paraId="593AAEF8" w14:textId="23027F86" w:rsidR="00C60CB8" w:rsidRPr="00CE385E" w:rsidRDefault="00C60CB8" w:rsidP="00457FB9">
            <w:pPr>
              <w:jc w:val="center"/>
              <w:rPr>
                <w:sz w:val="24"/>
                <w:szCs w:val="24"/>
              </w:rPr>
            </w:pPr>
          </w:p>
        </w:tc>
        <w:tc>
          <w:tcPr>
            <w:tcW w:w="4056" w:type="dxa"/>
          </w:tcPr>
          <w:p w14:paraId="3B574758" w14:textId="77777777" w:rsidR="00C60CB8" w:rsidRPr="00CE385E" w:rsidRDefault="00C60CB8" w:rsidP="00457FB9">
            <w:pPr>
              <w:rPr>
                <w:sz w:val="24"/>
                <w:szCs w:val="24"/>
              </w:rPr>
            </w:pPr>
            <w:r>
              <w:rPr>
                <w:sz w:val="24"/>
                <w:szCs w:val="24"/>
              </w:rPr>
              <w:t>[Insert Indirect Cost Rate applied to your budget here as well as the effective date of your Indirect Cost Rate agreement]</w:t>
            </w:r>
          </w:p>
        </w:tc>
      </w:tr>
      <w:tr w:rsidR="00C60CB8" w:rsidRPr="00CE385E" w14:paraId="73173C3B" w14:textId="77777777" w:rsidTr="00457FB9">
        <w:tc>
          <w:tcPr>
            <w:tcW w:w="2387" w:type="dxa"/>
            <w:vAlign w:val="bottom"/>
          </w:tcPr>
          <w:p w14:paraId="52A386F4" w14:textId="77777777" w:rsidR="00C60CB8" w:rsidRPr="007A12FA" w:rsidRDefault="00C60CB8" w:rsidP="00457FB9">
            <w:pPr>
              <w:rPr>
                <w:rFonts w:eastAsiaTheme="minorHAnsi"/>
                <w:b/>
                <w:sz w:val="24"/>
                <w:szCs w:val="24"/>
              </w:rPr>
            </w:pPr>
            <w:r>
              <w:rPr>
                <w:rFonts w:eastAsiaTheme="minorHAnsi"/>
                <w:b/>
                <w:sz w:val="24"/>
                <w:szCs w:val="24"/>
              </w:rPr>
              <w:t>9c</w:t>
            </w:r>
            <w:r w:rsidRPr="007A12FA">
              <w:rPr>
                <w:rFonts w:eastAsiaTheme="minorHAnsi"/>
                <w:b/>
                <w:sz w:val="24"/>
                <w:szCs w:val="24"/>
              </w:rPr>
              <w:t>. Total</w:t>
            </w:r>
            <w:r>
              <w:rPr>
                <w:rFonts w:eastAsiaTheme="minorHAnsi"/>
                <w:b/>
                <w:sz w:val="24"/>
                <w:szCs w:val="24"/>
              </w:rPr>
              <w:t xml:space="preserve"> Funds</w:t>
            </w:r>
          </w:p>
        </w:tc>
        <w:tc>
          <w:tcPr>
            <w:tcW w:w="1282" w:type="dxa"/>
          </w:tcPr>
          <w:p w14:paraId="667D2990" w14:textId="77777777" w:rsidR="00C60CB8" w:rsidRPr="006D65BF" w:rsidRDefault="00C60CB8" w:rsidP="00457FB9">
            <w:pPr>
              <w:jc w:val="center"/>
              <w:rPr>
                <w:sz w:val="24"/>
                <w:szCs w:val="24"/>
              </w:rPr>
            </w:pPr>
          </w:p>
        </w:tc>
        <w:tc>
          <w:tcPr>
            <w:tcW w:w="1851" w:type="dxa"/>
          </w:tcPr>
          <w:p w14:paraId="6AB05ADE" w14:textId="77777777" w:rsidR="00C60CB8" w:rsidRPr="006D65BF" w:rsidRDefault="00C60CB8" w:rsidP="00457FB9">
            <w:pPr>
              <w:jc w:val="center"/>
              <w:rPr>
                <w:sz w:val="24"/>
                <w:szCs w:val="24"/>
              </w:rPr>
            </w:pPr>
          </w:p>
        </w:tc>
        <w:tc>
          <w:tcPr>
            <w:tcW w:w="4056" w:type="dxa"/>
          </w:tcPr>
          <w:p w14:paraId="0A9AE386" w14:textId="77777777" w:rsidR="00C60CB8" w:rsidRPr="00CE385E" w:rsidRDefault="00C60CB8" w:rsidP="00457FB9">
            <w:pPr>
              <w:rPr>
                <w:sz w:val="24"/>
                <w:szCs w:val="24"/>
              </w:rPr>
            </w:pPr>
            <w:r>
              <w:rPr>
                <w:sz w:val="24"/>
                <w:szCs w:val="24"/>
              </w:rPr>
              <w:t>[unless requesting a waiver, Matching Funds in 9c should be 25% (or the proposed match %) of the Total Project Cost listed in 9d]</w:t>
            </w:r>
          </w:p>
        </w:tc>
      </w:tr>
      <w:tr w:rsidR="00C60CB8" w:rsidRPr="00CE385E" w14:paraId="157D9102" w14:textId="77777777" w:rsidTr="00457FB9">
        <w:tc>
          <w:tcPr>
            <w:tcW w:w="2387" w:type="dxa"/>
            <w:vAlign w:val="bottom"/>
          </w:tcPr>
          <w:p w14:paraId="5D6E983F" w14:textId="77777777" w:rsidR="00C60CB8" w:rsidRPr="007A12FA" w:rsidRDefault="00C60CB8" w:rsidP="00457FB9">
            <w:pPr>
              <w:rPr>
                <w:rFonts w:eastAsiaTheme="minorHAnsi"/>
                <w:b/>
                <w:sz w:val="24"/>
                <w:szCs w:val="24"/>
              </w:rPr>
            </w:pPr>
            <w:r>
              <w:rPr>
                <w:rFonts w:eastAsiaTheme="minorHAnsi"/>
                <w:b/>
                <w:sz w:val="24"/>
                <w:szCs w:val="24"/>
              </w:rPr>
              <w:t>9d</w:t>
            </w:r>
            <w:r w:rsidRPr="007A12FA">
              <w:rPr>
                <w:rFonts w:eastAsiaTheme="minorHAnsi"/>
                <w:b/>
                <w:sz w:val="24"/>
                <w:szCs w:val="24"/>
              </w:rPr>
              <w:t xml:space="preserve">. Total </w:t>
            </w:r>
            <w:r>
              <w:rPr>
                <w:rFonts w:eastAsiaTheme="minorHAnsi"/>
                <w:b/>
                <w:sz w:val="24"/>
                <w:szCs w:val="24"/>
              </w:rPr>
              <w:t>Project Cost</w:t>
            </w:r>
          </w:p>
        </w:tc>
        <w:tc>
          <w:tcPr>
            <w:tcW w:w="3133" w:type="dxa"/>
            <w:gridSpan w:val="2"/>
          </w:tcPr>
          <w:p w14:paraId="76D3899E" w14:textId="77777777" w:rsidR="00C60CB8" w:rsidRPr="006D65BF" w:rsidRDefault="00C60CB8" w:rsidP="00457FB9">
            <w:pPr>
              <w:jc w:val="center"/>
              <w:rPr>
                <w:sz w:val="24"/>
                <w:szCs w:val="24"/>
              </w:rPr>
            </w:pPr>
          </w:p>
        </w:tc>
        <w:tc>
          <w:tcPr>
            <w:tcW w:w="4056" w:type="dxa"/>
          </w:tcPr>
          <w:p w14:paraId="2C535F59" w14:textId="77777777" w:rsidR="00C60CB8" w:rsidRPr="00CE385E" w:rsidRDefault="00C60CB8" w:rsidP="00457FB9">
            <w:pPr>
              <w:rPr>
                <w:sz w:val="24"/>
                <w:szCs w:val="24"/>
              </w:rPr>
            </w:pPr>
          </w:p>
        </w:tc>
      </w:tr>
    </w:tbl>
    <w:p w14:paraId="0D30ABA2" w14:textId="77777777" w:rsidR="00C60CB8" w:rsidRDefault="00C60CB8" w:rsidP="00C60CB8">
      <w:pPr>
        <w:spacing w:after="0" w:line="240" w:lineRule="auto"/>
      </w:pPr>
    </w:p>
    <w:p w14:paraId="1F351848" w14:textId="77777777" w:rsidR="00C60CB8" w:rsidRDefault="00C60CB8" w:rsidP="00C60CB8">
      <w:pPr>
        <w:spacing w:after="0" w:line="240" w:lineRule="auto"/>
      </w:pPr>
    </w:p>
    <w:p w14:paraId="52F13EFF" w14:textId="77777777" w:rsidR="00C60CB8" w:rsidRDefault="00C60CB8" w:rsidP="00C60CB8">
      <w:pPr>
        <w:spacing w:after="0" w:line="240" w:lineRule="auto"/>
      </w:pPr>
    </w:p>
    <w:p w14:paraId="0C0AA95C" w14:textId="77777777" w:rsidR="00FA106F" w:rsidRPr="00CE385E" w:rsidRDefault="00FA106F" w:rsidP="00FA106F">
      <w:pPr>
        <w:spacing w:after="0" w:line="240" w:lineRule="auto"/>
        <w:rPr>
          <w:rFonts w:cs="Times New Roman"/>
          <w:b/>
          <w:sz w:val="24"/>
          <w:szCs w:val="24"/>
        </w:rPr>
      </w:pPr>
    </w:p>
    <w:p w14:paraId="100FF768" w14:textId="77777777" w:rsidR="00FA106F" w:rsidRPr="00CE385E" w:rsidRDefault="00FA106F" w:rsidP="00FA106F">
      <w:pPr>
        <w:spacing w:line="240" w:lineRule="auto"/>
        <w:rPr>
          <w:rFonts w:cs="Times New Roman"/>
          <w:sz w:val="24"/>
          <w:szCs w:val="24"/>
        </w:rPr>
      </w:pPr>
    </w:p>
    <w:p w14:paraId="4F93011C" w14:textId="77777777" w:rsidR="00FA106F" w:rsidRPr="00CE385E" w:rsidRDefault="00FA106F" w:rsidP="00FA106F">
      <w:pPr>
        <w:rPr>
          <w:rFonts w:cs="Times New Roman"/>
          <w:sz w:val="24"/>
          <w:szCs w:val="24"/>
        </w:rPr>
      </w:pPr>
    </w:p>
    <w:p w14:paraId="559E6F14" w14:textId="77777777" w:rsidR="00FA106F" w:rsidRPr="00CE385E" w:rsidRDefault="00FA106F" w:rsidP="00D1150E">
      <w:pPr>
        <w:tabs>
          <w:tab w:val="left" w:pos="3780"/>
        </w:tabs>
        <w:rPr>
          <w:color w:val="FF0000"/>
        </w:rPr>
      </w:pPr>
    </w:p>
    <w:p w14:paraId="3A183F49" w14:textId="77777777" w:rsidR="00971C2F" w:rsidRPr="00CE385E" w:rsidRDefault="00971C2F" w:rsidP="00D1150E">
      <w:pPr>
        <w:tabs>
          <w:tab w:val="left" w:pos="3780"/>
        </w:tabs>
        <w:rPr>
          <w:color w:val="FF0000"/>
        </w:rPr>
      </w:pPr>
    </w:p>
    <w:sectPr w:rsidR="00971C2F" w:rsidRPr="00CE385E" w:rsidSect="007C1EE2">
      <w:head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E3BBD" w14:textId="77777777" w:rsidR="00FC4403" w:rsidRDefault="00FC4403" w:rsidP="007A2315">
      <w:pPr>
        <w:spacing w:after="0" w:line="240" w:lineRule="auto"/>
      </w:pPr>
      <w:r>
        <w:separator/>
      </w:r>
    </w:p>
  </w:endnote>
  <w:endnote w:type="continuationSeparator" w:id="0">
    <w:p w14:paraId="6B35738D" w14:textId="77777777" w:rsidR="00FC4403" w:rsidRDefault="00FC4403"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648626"/>
      <w:docPartObj>
        <w:docPartGallery w:val="Page Numbers (Bottom of Page)"/>
        <w:docPartUnique/>
      </w:docPartObj>
    </w:sdtPr>
    <w:sdtEndPr>
      <w:rPr>
        <w:noProof/>
      </w:rPr>
    </w:sdtEndPr>
    <w:sdtContent>
      <w:p w14:paraId="7436B2B9" w14:textId="0AD1D4B0" w:rsidR="00FC4403" w:rsidRPr="00182DBC" w:rsidRDefault="00FC4403">
        <w:pPr>
          <w:pStyle w:val="Footer"/>
          <w:jc w:val="right"/>
        </w:pPr>
        <w:r w:rsidRPr="00182DBC">
          <w:fldChar w:fldCharType="begin"/>
        </w:r>
        <w:r w:rsidRPr="00182DBC">
          <w:instrText xml:space="preserve"> PAGE   \* MERGEFORMAT </w:instrText>
        </w:r>
        <w:r w:rsidRPr="00182DBC">
          <w:fldChar w:fldCharType="separate"/>
        </w:r>
        <w:r w:rsidR="00222072">
          <w:rPr>
            <w:noProof/>
          </w:rPr>
          <w:t>1</w:t>
        </w:r>
        <w:r w:rsidRPr="00182DBC">
          <w:rPr>
            <w:noProof/>
          </w:rPr>
          <w:fldChar w:fldCharType="end"/>
        </w:r>
      </w:p>
    </w:sdtContent>
  </w:sdt>
  <w:p w14:paraId="7173571E" w14:textId="77777777" w:rsidR="00FC4403" w:rsidRPr="00182DBC" w:rsidRDefault="00FC4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BB85B" w14:textId="77777777" w:rsidR="00FC4403" w:rsidRDefault="00FC4403" w:rsidP="007A2315">
      <w:pPr>
        <w:spacing w:after="0" w:line="240" w:lineRule="auto"/>
      </w:pPr>
      <w:r>
        <w:separator/>
      </w:r>
    </w:p>
  </w:footnote>
  <w:footnote w:type="continuationSeparator" w:id="0">
    <w:p w14:paraId="0F25C6F7" w14:textId="77777777" w:rsidR="00FC4403" w:rsidRDefault="00FC4403" w:rsidP="007A2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A8AC2" w14:textId="4B6D7952" w:rsidR="00222072" w:rsidRDefault="00222072">
    <w:pPr>
      <w:pStyle w:val="Header"/>
    </w:pPr>
    <w:r>
      <w:tab/>
    </w:r>
    <w:r>
      <w:tab/>
      <w:t>OMB Control No.:  0584-0512</w:t>
    </w:r>
  </w:p>
  <w:p w14:paraId="41D41435" w14:textId="54DF8270" w:rsidR="00222072" w:rsidRDefault="00222072">
    <w:pPr>
      <w:pStyle w:val="Header"/>
    </w:pPr>
    <w:r>
      <w:tab/>
    </w:r>
    <w:r>
      <w:tab/>
      <w:t>Expiration Date: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02932" w14:textId="77777777" w:rsidR="00FC4403" w:rsidRDefault="00FC4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9"/>
    <w:multiLevelType w:val="multilevel"/>
    <w:tmpl w:val="A5D67CB2"/>
    <w:lvl w:ilvl="0">
      <w:start w:val="1"/>
      <w:numFmt w:val="decimal"/>
      <w:lvlText w:val="%1)"/>
      <w:lvlJc w:val="left"/>
      <w:pPr>
        <w:ind w:left="360" w:hanging="360"/>
      </w:pPr>
      <w:rPr>
        <w:rFonts w:hint="default"/>
        <w:b/>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nsid w:val="04AE2D97"/>
    <w:multiLevelType w:val="hybridMultilevel"/>
    <w:tmpl w:val="9CEA420A"/>
    <w:lvl w:ilvl="0" w:tplc="F8E61AE8">
      <w:start w:val="1"/>
      <w:numFmt w:val="decimal"/>
      <w:lvlText w:val="%1)"/>
      <w:lvlJc w:val="left"/>
      <w:pPr>
        <w:ind w:left="720" w:hanging="360"/>
      </w:pPr>
      <w:rPr>
        <w:rFonts w:cs="Times New Roman"/>
        <w:b/>
      </w:rPr>
    </w:lvl>
    <w:lvl w:ilvl="1" w:tplc="04090017">
      <w:start w:val="1"/>
      <w:numFmt w:val="lowerLetter"/>
      <w:lvlText w:val="%2)"/>
      <w:lvlJc w:val="left"/>
      <w:pPr>
        <w:ind w:left="1530" w:hanging="360"/>
      </w:pPr>
    </w:lvl>
    <w:lvl w:ilvl="2" w:tplc="17C8BCFC">
      <w:start w:val="4"/>
      <w:numFmt w:val="lowerLetter"/>
      <w:lvlText w:val="%3."/>
      <w:lvlJc w:val="left"/>
      <w:pPr>
        <w:ind w:left="2340" w:hanging="360"/>
      </w:pPr>
      <w:rPr>
        <w:rFonts w:hint="default"/>
      </w:rPr>
    </w:lvl>
    <w:lvl w:ilvl="3" w:tplc="E24AD306">
      <w:start w:val="1"/>
      <w:numFmt w:val="decimal"/>
      <w:lvlText w:val="%4."/>
      <w:lvlJc w:val="left"/>
      <w:pPr>
        <w:ind w:left="2880" w:hanging="360"/>
      </w:pPr>
      <w:rPr>
        <w:rFonts w:hint="default"/>
        <w:b/>
      </w:rPr>
    </w:lvl>
    <w:lvl w:ilvl="4" w:tplc="1880466E">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EA2649"/>
    <w:multiLevelType w:val="hybridMultilevel"/>
    <w:tmpl w:val="3A320D3C"/>
    <w:lvl w:ilvl="0" w:tplc="03A639A6">
      <w:start w:val="1"/>
      <w:numFmt w:val="decimal"/>
      <w:lvlText w:val="%1)"/>
      <w:lvlJc w:val="left"/>
      <w:pPr>
        <w:ind w:left="720" w:hanging="360"/>
      </w:pPr>
      <w:rPr>
        <w:rFonts w:cs="Times New Roman"/>
        <w:b/>
        <w:color w:val="auto"/>
      </w:rPr>
    </w:lvl>
    <w:lvl w:ilvl="1" w:tplc="04090017">
      <w:start w:val="1"/>
      <w:numFmt w:val="lowerLetter"/>
      <w:lvlText w:val="%2)"/>
      <w:lvlJc w:val="left"/>
      <w:pPr>
        <w:ind w:left="1530" w:hanging="360"/>
      </w:pPr>
    </w:lvl>
    <w:lvl w:ilvl="2" w:tplc="17C8BCFC">
      <w:start w:val="4"/>
      <w:numFmt w:val="lowerLetter"/>
      <w:lvlText w:val="%3."/>
      <w:lvlJc w:val="left"/>
      <w:pPr>
        <w:ind w:left="2340" w:hanging="360"/>
      </w:pPr>
      <w:rPr>
        <w:rFonts w:hint="default"/>
      </w:rPr>
    </w:lvl>
    <w:lvl w:ilvl="3" w:tplc="E24AD306">
      <w:start w:val="1"/>
      <w:numFmt w:val="decimal"/>
      <w:lvlText w:val="%4."/>
      <w:lvlJc w:val="left"/>
      <w:pPr>
        <w:ind w:left="2880" w:hanging="360"/>
      </w:pPr>
      <w:rPr>
        <w:rFonts w:hint="default"/>
        <w:b/>
      </w:rPr>
    </w:lvl>
    <w:lvl w:ilvl="4" w:tplc="1880466E">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527CFB"/>
    <w:multiLevelType w:val="hybridMultilevel"/>
    <w:tmpl w:val="9C98F7DC"/>
    <w:lvl w:ilvl="0" w:tplc="3EBE821E">
      <w:start w:val="2"/>
      <w:numFmt w:val="upperLetter"/>
      <w:lvlText w:val="%1."/>
      <w:lvlJc w:val="left"/>
      <w:pPr>
        <w:ind w:left="900" w:hanging="360"/>
      </w:pPr>
      <w:rPr>
        <w:rFonts w:asciiTheme="minorHAnsi" w:hAnsiTheme="minorHAnsi" w:cs="Times New Roman" w:hint="default"/>
        <w:b/>
        <w:color w:val="4F81BD" w:themeColor="accent1"/>
        <w:sz w:val="26"/>
        <w:szCs w:val="26"/>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081408CA"/>
    <w:multiLevelType w:val="hybridMultilevel"/>
    <w:tmpl w:val="171CF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212F7"/>
    <w:multiLevelType w:val="hybridMultilevel"/>
    <w:tmpl w:val="F0D83B4E"/>
    <w:lvl w:ilvl="0" w:tplc="6A9ECBE0">
      <w:start w:val="1"/>
      <w:numFmt w:val="upperLetter"/>
      <w:lvlText w:val="%1."/>
      <w:lvlJc w:val="left"/>
      <w:pPr>
        <w:ind w:left="720" w:hanging="576"/>
      </w:pPr>
      <w:rPr>
        <w:rFonts w:cs="Times New Roman" w:hint="default"/>
        <w:color w:val="4F81BD" w:themeColor="accent1"/>
      </w:rPr>
    </w:lvl>
    <w:lvl w:ilvl="1" w:tplc="04090019" w:tentative="1">
      <w:start w:val="1"/>
      <w:numFmt w:val="lowerLetter"/>
      <w:lvlText w:val="%2."/>
      <w:lvlJc w:val="left"/>
      <w:pPr>
        <w:ind w:left="1296" w:hanging="360"/>
      </w:pPr>
      <w:rPr>
        <w:rFonts w:cs="Times New Roman"/>
      </w:rPr>
    </w:lvl>
    <w:lvl w:ilvl="2" w:tplc="0409001B" w:tentative="1">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abstractNum w:abstractNumId="6">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DD7829"/>
    <w:multiLevelType w:val="hybridMultilevel"/>
    <w:tmpl w:val="03D0B2D6"/>
    <w:lvl w:ilvl="0" w:tplc="27007EE2">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609027C"/>
    <w:multiLevelType w:val="hybridMultilevel"/>
    <w:tmpl w:val="7C44D0FA"/>
    <w:lvl w:ilvl="0" w:tplc="E41A756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E428C3"/>
    <w:multiLevelType w:val="hybridMultilevel"/>
    <w:tmpl w:val="F6526EE6"/>
    <w:lvl w:ilvl="0" w:tplc="1070F96E">
      <w:start w:val="1"/>
      <w:numFmt w:val="upperLetter"/>
      <w:lvlText w:val="%1."/>
      <w:lvlJc w:val="left"/>
      <w:pPr>
        <w:ind w:left="720" w:hanging="360"/>
      </w:pPr>
      <w:rPr>
        <w:rFonts w:asciiTheme="minorHAnsi" w:hAnsiTheme="minorHAnsi"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9A1087"/>
    <w:multiLevelType w:val="hybridMultilevel"/>
    <w:tmpl w:val="67964022"/>
    <w:lvl w:ilvl="0" w:tplc="DF94B802">
      <w:start w:val="1"/>
      <w:numFmt w:val="upperRoman"/>
      <w:lvlText w:val="%1."/>
      <w:lvlJc w:val="left"/>
      <w:pPr>
        <w:ind w:left="765" w:hanging="720"/>
      </w:pPr>
      <w:rPr>
        <w:rFonts w:hint="default"/>
        <w:color w:val="FF0000"/>
        <w:sz w:val="2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1D910DBE"/>
    <w:multiLevelType w:val="hybridMultilevel"/>
    <w:tmpl w:val="CF68488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nsid w:val="20854AE2"/>
    <w:multiLevelType w:val="hybridMultilevel"/>
    <w:tmpl w:val="F6526EE6"/>
    <w:lvl w:ilvl="0" w:tplc="1070F96E">
      <w:start w:val="1"/>
      <w:numFmt w:val="upperLetter"/>
      <w:lvlText w:val="%1."/>
      <w:lvlJc w:val="left"/>
      <w:pPr>
        <w:ind w:left="720" w:hanging="360"/>
      </w:pPr>
      <w:rPr>
        <w:rFonts w:asciiTheme="minorHAnsi" w:hAnsiTheme="minorHAnsi"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2B4A70"/>
    <w:multiLevelType w:val="hybridMultilevel"/>
    <w:tmpl w:val="FCDAE7F8"/>
    <w:lvl w:ilvl="0" w:tplc="B2AE52CE">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8">
    <w:nsid w:val="2F102DBE"/>
    <w:multiLevelType w:val="hybridMultilevel"/>
    <w:tmpl w:val="9CEA420A"/>
    <w:lvl w:ilvl="0" w:tplc="F8E61AE8">
      <w:start w:val="1"/>
      <w:numFmt w:val="decimal"/>
      <w:lvlText w:val="%1)"/>
      <w:lvlJc w:val="left"/>
      <w:pPr>
        <w:ind w:left="720" w:hanging="360"/>
      </w:pPr>
      <w:rPr>
        <w:rFonts w:cs="Times New Roman"/>
        <w:b/>
      </w:rPr>
    </w:lvl>
    <w:lvl w:ilvl="1" w:tplc="04090017">
      <w:start w:val="1"/>
      <w:numFmt w:val="lowerLetter"/>
      <w:lvlText w:val="%2)"/>
      <w:lvlJc w:val="left"/>
      <w:pPr>
        <w:ind w:left="1530" w:hanging="360"/>
      </w:pPr>
    </w:lvl>
    <w:lvl w:ilvl="2" w:tplc="17C8BCFC">
      <w:start w:val="4"/>
      <w:numFmt w:val="lowerLetter"/>
      <w:lvlText w:val="%3."/>
      <w:lvlJc w:val="left"/>
      <w:pPr>
        <w:ind w:left="2340" w:hanging="360"/>
      </w:pPr>
      <w:rPr>
        <w:rFonts w:hint="default"/>
      </w:rPr>
    </w:lvl>
    <w:lvl w:ilvl="3" w:tplc="E24AD306">
      <w:start w:val="1"/>
      <w:numFmt w:val="decimal"/>
      <w:lvlText w:val="%4."/>
      <w:lvlJc w:val="left"/>
      <w:pPr>
        <w:ind w:left="2880" w:hanging="360"/>
      </w:pPr>
      <w:rPr>
        <w:rFonts w:hint="default"/>
        <w:b/>
      </w:rPr>
    </w:lvl>
    <w:lvl w:ilvl="4" w:tplc="1880466E">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1FE2AAB"/>
    <w:multiLevelType w:val="hybridMultilevel"/>
    <w:tmpl w:val="F6526EE6"/>
    <w:lvl w:ilvl="0" w:tplc="1070F96E">
      <w:start w:val="1"/>
      <w:numFmt w:val="upperLetter"/>
      <w:lvlText w:val="%1."/>
      <w:lvlJc w:val="left"/>
      <w:pPr>
        <w:ind w:left="720" w:hanging="360"/>
      </w:pPr>
      <w:rPr>
        <w:rFonts w:asciiTheme="minorHAnsi" w:hAnsiTheme="minorHAnsi"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22680"/>
    <w:multiLevelType w:val="hybridMultilevel"/>
    <w:tmpl w:val="B2340FE8"/>
    <w:lvl w:ilvl="0" w:tplc="E3B8CF98">
      <w:start w:val="1"/>
      <w:numFmt w:val="decimal"/>
      <w:lvlText w:val="%1)"/>
      <w:lvlJc w:val="left"/>
      <w:pPr>
        <w:ind w:left="360" w:hanging="360"/>
      </w:pPr>
      <w:rPr>
        <w:rFonts w:cs="Times New Roman" w:hint="default"/>
        <w:b/>
        <w:i w:val="0"/>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1">
    <w:nsid w:val="33A86B9D"/>
    <w:multiLevelType w:val="hybridMultilevel"/>
    <w:tmpl w:val="41C21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F16AFE"/>
    <w:multiLevelType w:val="hybridMultilevel"/>
    <w:tmpl w:val="D1D4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235AE0"/>
    <w:multiLevelType w:val="hybridMultilevel"/>
    <w:tmpl w:val="1A1636D6"/>
    <w:lvl w:ilvl="0" w:tplc="04090011">
      <w:start w:val="1"/>
      <w:numFmt w:val="decimal"/>
      <w:lvlText w:val="%1)"/>
      <w:lvlJc w:val="left"/>
      <w:pPr>
        <w:ind w:left="720" w:hanging="360"/>
      </w:pPr>
      <w:rPr>
        <w:rFonts w:cs="Times New Roman"/>
      </w:rPr>
    </w:lvl>
    <w:lvl w:ilvl="1" w:tplc="04090017">
      <w:start w:val="1"/>
      <w:numFmt w:val="lowerLetter"/>
      <w:lvlText w:val="%2)"/>
      <w:lvlJc w:val="left"/>
      <w:pPr>
        <w:ind w:left="1530" w:hanging="360"/>
      </w:pPr>
    </w:lvl>
    <w:lvl w:ilvl="2" w:tplc="17C8BCFC">
      <w:start w:val="4"/>
      <w:numFmt w:val="lowerLetter"/>
      <w:lvlText w:val="%3."/>
      <w:lvlJc w:val="left"/>
      <w:pPr>
        <w:ind w:left="2340" w:hanging="360"/>
      </w:pPr>
      <w:rPr>
        <w:rFonts w:hint="default"/>
      </w:rPr>
    </w:lvl>
    <w:lvl w:ilvl="3" w:tplc="E24AD306">
      <w:start w:val="1"/>
      <w:numFmt w:val="decimal"/>
      <w:lvlText w:val="%4."/>
      <w:lvlJc w:val="left"/>
      <w:pPr>
        <w:ind w:left="2880" w:hanging="360"/>
      </w:pPr>
      <w:rPr>
        <w:rFonts w:hint="default"/>
        <w:b/>
      </w:rPr>
    </w:lvl>
    <w:lvl w:ilvl="4" w:tplc="1880466E">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045DE1"/>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29">
    <w:nsid w:val="42102444"/>
    <w:multiLevelType w:val="hybridMultilevel"/>
    <w:tmpl w:val="18B8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9D23F3"/>
    <w:multiLevelType w:val="multilevel"/>
    <w:tmpl w:val="C31ED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181423"/>
    <w:multiLevelType w:val="hybridMultilevel"/>
    <w:tmpl w:val="8836F3EC"/>
    <w:lvl w:ilvl="0" w:tplc="21121D0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8151017"/>
    <w:multiLevelType w:val="hybridMultilevel"/>
    <w:tmpl w:val="D4CA0BD6"/>
    <w:lvl w:ilvl="0" w:tplc="E648E71C">
      <w:start w:val="3"/>
      <w:numFmt w:val="decimal"/>
      <w:lvlText w:val="%1)"/>
      <w:lvlJc w:val="left"/>
      <w:pPr>
        <w:ind w:left="36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DE7636C"/>
    <w:multiLevelType w:val="hybridMultilevel"/>
    <w:tmpl w:val="59E4D35C"/>
    <w:lvl w:ilvl="0" w:tplc="F8E61AE8">
      <w:start w:val="1"/>
      <w:numFmt w:val="decimal"/>
      <w:lvlText w:val="%1)"/>
      <w:lvlJc w:val="left"/>
      <w:pPr>
        <w:ind w:left="720" w:hanging="360"/>
      </w:pPr>
      <w:rPr>
        <w:rFonts w:cs="Times New Roman"/>
        <w:b/>
      </w:rPr>
    </w:lvl>
    <w:lvl w:ilvl="1" w:tplc="04090017">
      <w:start w:val="1"/>
      <w:numFmt w:val="lowerLetter"/>
      <w:lvlText w:val="%2)"/>
      <w:lvlJc w:val="left"/>
      <w:pPr>
        <w:ind w:left="1530" w:hanging="360"/>
      </w:pPr>
    </w:lvl>
    <w:lvl w:ilvl="2" w:tplc="17C8BCFC">
      <w:start w:val="4"/>
      <w:numFmt w:val="lowerLetter"/>
      <w:lvlText w:val="%3."/>
      <w:lvlJc w:val="left"/>
      <w:pPr>
        <w:ind w:left="2340" w:hanging="360"/>
      </w:pPr>
      <w:rPr>
        <w:rFonts w:hint="default"/>
      </w:rPr>
    </w:lvl>
    <w:lvl w:ilvl="3" w:tplc="E24AD306">
      <w:start w:val="1"/>
      <w:numFmt w:val="decimal"/>
      <w:lvlText w:val="%4."/>
      <w:lvlJc w:val="left"/>
      <w:pPr>
        <w:ind w:left="2880" w:hanging="360"/>
      </w:pPr>
      <w:rPr>
        <w:rFonts w:hint="default"/>
        <w:b/>
      </w:rPr>
    </w:lvl>
    <w:lvl w:ilvl="4" w:tplc="1880466E">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4E6A04D2"/>
    <w:multiLevelType w:val="hybridMultilevel"/>
    <w:tmpl w:val="5D3E9202"/>
    <w:lvl w:ilvl="0" w:tplc="466CF390">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723A95"/>
    <w:multiLevelType w:val="hybridMultilevel"/>
    <w:tmpl w:val="C386A6B4"/>
    <w:lvl w:ilvl="0" w:tplc="EE1C5A8E">
      <w:start w:val="1"/>
      <w:numFmt w:val="upperLetter"/>
      <w:lvlText w:val="%1."/>
      <w:lvlJc w:val="left"/>
      <w:pPr>
        <w:ind w:left="1008" w:hanging="360"/>
      </w:pPr>
      <w:rPr>
        <w:rFonts w:hint="default"/>
        <w:color w:val="4F81BD" w:themeColor="accent1"/>
      </w:rPr>
    </w:lvl>
    <w:lvl w:ilvl="1" w:tplc="04090019">
      <w:start w:val="1"/>
      <w:numFmt w:val="lowerLetter"/>
      <w:lvlText w:val="%2."/>
      <w:lvlJc w:val="left"/>
      <w:pPr>
        <w:ind w:left="1728" w:hanging="360"/>
      </w:pPr>
      <w:rPr>
        <w:rFonts w:cs="Times New Roman"/>
      </w:rPr>
    </w:lvl>
    <w:lvl w:ilvl="2" w:tplc="0409001B">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37">
    <w:nsid w:val="51A27710"/>
    <w:multiLevelType w:val="hybridMultilevel"/>
    <w:tmpl w:val="E45C1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E572ED"/>
    <w:multiLevelType w:val="hybridMultilevel"/>
    <w:tmpl w:val="66321CE2"/>
    <w:lvl w:ilvl="0" w:tplc="CA20AE6E">
      <w:start w:val="1"/>
      <w:numFmt w:val="lowerLetter"/>
      <w:lvlText w:val="%1)"/>
      <w:lvlJc w:val="left"/>
      <w:pPr>
        <w:ind w:left="1080" w:hanging="360"/>
      </w:pPr>
      <w:rPr>
        <w:rFonts w:cs="Times New Roman" w:hint="default"/>
        <w:b w:val="0"/>
        <w:i w:val="0"/>
        <w:sz w:val="24"/>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52206FA5"/>
    <w:multiLevelType w:val="hybridMultilevel"/>
    <w:tmpl w:val="A6FCBB04"/>
    <w:lvl w:ilvl="0" w:tplc="9D2E7994">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54D94711"/>
    <w:multiLevelType w:val="hybridMultilevel"/>
    <w:tmpl w:val="44DAC5BC"/>
    <w:lvl w:ilvl="0" w:tplc="EF52D54C">
      <w:start w:val="6"/>
      <w:numFmt w:val="bullet"/>
      <w:lvlText w:val="-"/>
      <w:lvlJc w:val="left"/>
      <w:pPr>
        <w:ind w:left="900" w:hanging="360"/>
      </w:pPr>
      <w:rPr>
        <w:rFonts w:ascii="Calibri" w:eastAsiaTheme="minorEastAsia" w:hAnsi="Calibri" w:cstheme="minorBidi"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nsid w:val="59A85146"/>
    <w:multiLevelType w:val="hybridMultilevel"/>
    <w:tmpl w:val="25160E2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nsid w:val="5BAC0EB8"/>
    <w:multiLevelType w:val="hybridMultilevel"/>
    <w:tmpl w:val="A6FCBB04"/>
    <w:lvl w:ilvl="0" w:tplc="9D2E7994">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5D387074"/>
    <w:multiLevelType w:val="hybridMultilevel"/>
    <w:tmpl w:val="C2EA11FE"/>
    <w:lvl w:ilvl="0" w:tplc="466CF390">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967081"/>
    <w:multiLevelType w:val="hybridMultilevel"/>
    <w:tmpl w:val="9CEA420A"/>
    <w:lvl w:ilvl="0" w:tplc="F8E61AE8">
      <w:start w:val="1"/>
      <w:numFmt w:val="decimal"/>
      <w:lvlText w:val="%1)"/>
      <w:lvlJc w:val="left"/>
      <w:pPr>
        <w:ind w:left="720" w:hanging="360"/>
      </w:pPr>
      <w:rPr>
        <w:rFonts w:cs="Times New Roman"/>
        <w:b/>
      </w:rPr>
    </w:lvl>
    <w:lvl w:ilvl="1" w:tplc="04090017">
      <w:start w:val="1"/>
      <w:numFmt w:val="lowerLetter"/>
      <w:lvlText w:val="%2)"/>
      <w:lvlJc w:val="left"/>
      <w:pPr>
        <w:ind w:left="1530" w:hanging="360"/>
      </w:pPr>
    </w:lvl>
    <w:lvl w:ilvl="2" w:tplc="17C8BCFC">
      <w:start w:val="4"/>
      <w:numFmt w:val="lowerLetter"/>
      <w:lvlText w:val="%3."/>
      <w:lvlJc w:val="left"/>
      <w:pPr>
        <w:ind w:left="2340" w:hanging="360"/>
      </w:pPr>
      <w:rPr>
        <w:rFonts w:hint="default"/>
      </w:rPr>
    </w:lvl>
    <w:lvl w:ilvl="3" w:tplc="E24AD306">
      <w:start w:val="1"/>
      <w:numFmt w:val="decimal"/>
      <w:lvlText w:val="%4."/>
      <w:lvlJc w:val="left"/>
      <w:pPr>
        <w:ind w:left="2880" w:hanging="360"/>
      </w:pPr>
      <w:rPr>
        <w:rFonts w:hint="default"/>
        <w:b/>
      </w:rPr>
    </w:lvl>
    <w:lvl w:ilvl="4" w:tplc="1880466E">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6242592C"/>
    <w:multiLevelType w:val="hybridMultilevel"/>
    <w:tmpl w:val="EB3873F6"/>
    <w:lvl w:ilvl="0" w:tplc="F6140C80">
      <w:start w:val="1"/>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8">
    <w:nsid w:val="653F791C"/>
    <w:multiLevelType w:val="hybridMultilevel"/>
    <w:tmpl w:val="4C98F110"/>
    <w:lvl w:ilvl="0" w:tplc="EFF2DE7E">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nsid w:val="684F5D89"/>
    <w:multiLevelType w:val="hybridMultilevel"/>
    <w:tmpl w:val="CDFA7B5A"/>
    <w:lvl w:ilvl="0" w:tplc="6BC61044">
      <w:start w:val="1"/>
      <w:numFmt w:val="decimal"/>
      <w:lvlText w:val="%1)"/>
      <w:lvlJc w:val="left"/>
      <w:pPr>
        <w:ind w:left="360" w:hanging="360"/>
      </w:pPr>
      <w:rPr>
        <w:rFonts w:cs="Times New Roman" w:hint="default"/>
        <w:b/>
        <w:i w:val="0"/>
      </w:rPr>
    </w:lvl>
    <w:lvl w:ilvl="1" w:tplc="04090017">
      <w:start w:val="1"/>
      <w:numFmt w:val="lowerLetter"/>
      <w:lvlText w:val="%2)"/>
      <w:lvlJc w:val="left"/>
      <w:pPr>
        <w:ind w:left="1080" w:hanging="360"/>
      </w:pPr>
    </w:lvl>
    <w:lvl w:ilvl="2" w:tplc="C368F224">
      <w:start w:val="1"/>
      <w:numFmt w:val="lowerRoman"/>
      <w:lvlText w:val="%3."/>
      <w:lvlJc w:val="right"/>
      <w:pPr>
        <w:ind w:left="1800" w:hanging="180"/>
      </w:pPr>
      <w:rPr>
        <w:rFonts w:cs="Times New Roman"/>
        <w:sz w:val="24"/>
      </w:rPr>
    </w:lvl>
    <w:lvl w:ilvl="3" w:tplc="4F827CA2">
      <w:start w:val="1"/>
      <w:numFmt w:val="decimal"/>
      <w:lvlText w:val="%4."/>
      <w:lvlJc w:val="left"/>
      <w:pPr>
        <w:ind w:left="2520" w:hanging="360"/>
      </w:pPr>
      <w:rPr>
        <w:rFonts w:cs="Times New Roman"/>
        <w:sz w:val="24"/>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0">
    <w:nsid w:val="6D8F5E0E"/>
    <w:multiLevelType w:val="hybridMultilevel"/>
    <w:tmpl w:val="0EC618F6"/>
    <w:lvl w:ilvl="0" w:tplc="018CA6F8">
      <w:start w:val="1"/>
      <w:numFmt w:val="upperLetter"/>
      <w:lvlText w:val="%1."/>
      <w:lvlJc w:val="left"/>
      <w:pPr>
        <w:ind w:left="450" w:hanging="360"/>
      </w:pPr>
      <w:rPr>
        <w:rFonts w:cs="Times New Roman" w:hint="default"/>
        <w:color w:val="4F81BD" w:themeColor="accent1"/>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51">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2">
    <w:nsid w:val="6E561685"/>
    <w:multiLevelType w:val="hybridMultilevel"/>
    <w:tmpl w:val="4AD6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2B31DB4"/>
    <w:multiLevelType w:val="hybridMultilevel"/>
    <w:tmpl w:val="3A320D3C"/>
    <w:lvl w:ilvl="0" w:tplc="03A639A6">
      <w:start w:val="1"/>
      <w:numFmt w:val="decimal"/>
      <w:lvlText w:val="%1)"/>
      <w:lvlJc w:val="left"/>
      <w:pPr>
        <w:ind w:left="720" w:hanging="360"/>
      </w:pPr>
      <w:rPr>
        <w:rFonts w:cs="Times New Roman"/>
        <w:b/>
        <w:color w:val="auto"/>
      </w:rPr>
    </w:lvl>
    <w:lvl w:ilvl="1" w:tplc="04090017">
      <w:start w:val="1"/>
      <w:numFmt w:val="lowerLetter"/>
      <w:lvlText w:val="%2)"/>
      <w:lvlJc w:val="left"/>
      <w:pPr>
        <w:ind w:left="1530" w:hanging="360"/>
      </w:pPr>
    </w:lvl>
    <w:lvl w:ilvl="2" w:tplc="17C8BCFC">
      <w:start w:val="4"/>
      <w:numFmt w:val="lowerLetter"/>
      <w:lvlText w:val="%3."/>
      <w:lvlJc w:val="left"/>
      <w:pPr>
        <w:ind w:left="2340" w:hanging="360"/>
      </w:pPr>
      <w:rPr>
        <w:rFonts w:hint="default"/>
      </w:rPr>
    </w:lvl>
    <w:lvl w:ilvl="3" w:tplc="E24AD306">
      <w:start w:val="1"/>
      <w:numFmt w:val="decimal"/>
      <w:lvlText w:val="%4."/>
      <w:lvlJc w:val="left"/>
      <w:pPr>
        <w:ind w:left="2880" w:hanging="360"/>
      </w:pPr>
      <w:rPr>
        <w:rFonts w:hint="default"/>
        <w:b/>
      </w:rPr>
    </w:lvl>
    <w:lvl w:ilvl="4" w:tplc="1880466E">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5296562"/>
    <w:multiLevelType w:val="hybridMultilevel"/>
    <w:tmpl w:val="1144BD78"/>
    <w:lvl w:ilvl="0" w:tplc="04090001">
      <w:start w:val="1"/>
      <w:numFmt w:val="bullet"/>
      <w:lvlText w:val=""/>
      <w:lvlJc w:val="left"/>
      <w:pPr>
        <w:ind w:left="720" w:hanging="360"/>
      </w:pPr>
      <w:rPr>
        <w:rFonts w:ascii="Symbol" w:hAnsi="Symbol"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84E2084"/>
    <w:multiLevelType w:val="hybridMultilevel"/>
    <w:tmpl w:val="F6526EE6"/>
    <w:lvl w:ilvl="0" w:tplc="1070F96E">
      <w:start w:val="1"/>
      <w:numFmt w:val="upperLetter"/>
      <w:lvlText w:val="%1."/>
      <w:lvlJc w:val="left"/>
      <w:pPr>
        <w:ind w:left="720" w:hanging="360"/>
      </w:pPr>
      <w:rPr>
        <w:rFonts w:asciiTheme="minorHAnsi" w:hAnsiTheme="minorHAnsi"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3256DB"/>
    <w:multiLevelType w:val="hybridMultilevel"/>
    <w:tmpl w:val="C364812C"/>
    <w:lvl w:ilvl="0" w:tplc="7E2498D0">
      <w:start w:val="3"/>
      <w:numFmt w:val="upperLetter"/>
      <w:lvlText w:val="%1."/>
      <w:lvlJc w:val="left"/>
      <w:pPr>
        <w:ind w:left="720" w:hanging="576"/>
      </w:pPr>
      <w:rPr>
        <w:rFonts w:cs="Times New Roman" w:hint="default"/>
      </w:rPr>
    </w:lvl>
    <w:lvl w:ilvl="1" w:tplc="04090019" w:tentative="1">
      <w:start w:val="1"/>
      <w:numFmt w:val="lowerLetter"/>
      <w:lvlText w:val="%2."/>
      <w:lvlJc w:val="left"/>
      <w:pPr>
        <w:ind w:left="1296" w:hanging="360"/>
      </w:pPr>
      <w:rPr>
        <w:rFonts w:cs="Times New Roman"/>
      </w:rPr>
    </w:lvl>
    <w:lvl w:ilvl="2" w:tplc="0409001B" w:tentative="1">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num w:numId="1">
    <w:abstractNumId w:val="51"/>
  </w:num>
  <w:num w:numId="2">
    <w:abstractNumId w:val="13"/>
  </w:num>
  <w:num w:numId="3">
    <w:abstractNumId w:val="6"/>
  </w:num>
  <w:num w:numId="4">
    <w:abstractNumId w:val="8"/>
  </w:num>
  <w:num w:numId="5">
    <w:abstractNumId w:val="7"/>
  </w:num>
  <w:num w:numId="6">
    <w:abstractNumId w:val="46"/>
  </w:num>
  <w:num w:numId="7">
    <w:abstractNumId w:val="27"/>
  </w:num>
  <w:num w:numId="8">
    <w:abstractNumId w:val="25"/>
  </w:num>
  <w:num w:numId="9">
    <w:abstractNumId w:val="53"/>
  </w:num>
  <w:num w:numId="10">
    <w:abstractNumId w:val="23"/>
  </w:num>
  <w:num w:numId="11">
    <w:abstractNumId w:val="32"/>
  </w:num>
  <w:num w:numId="12">
    <w:abstractNumId w:val="9"/>
  </w:num>
  <w:num w:numId="13">
    <w:abstractNumId w:val="22"/>
  </w:num>
  <w:num w:numId="14">
    <w:abstractNumId w:val="17"/>
  </w:num>
  <w:num w:numId="15">
    <w:abstractNumId w:val="0"/>
  </w:num>
  <w:num w:numId="16">
    <w:abstractNumId w:val="41"/>
  </w:num>
  <w:num w:numId="17">
    <w:abstractNumId w:val="47"/>
  </w:num>
  <w:num w:numId="18">
    <w:abstractNumId w:val="28"/>
  </w:num>
  <w:num w:numId="19">
    <w:abstractNumId w:val="39"/>
  </w:num>
  <w:num w:numId="20">
    <w:abstractNumId w:val="33"/>
  </w:num>
  <w:num w:numId="21">
    <w:abstractNumId w:val="5"/>
  </w:num>
  <w:num w:numId="22">
    <w:abstractNumId w:val="57"/>
  </w:num>
  <w:num w:numId="23">
    <w:abstractNumId w:val="36"/>
  </w:num>
  <w:num w:numId="24">
    <w:abstractNumId w:val="20"/>
  </w:num>
  <w:num w:numId="25">
    <w:abstractNumId w:val="49"/>
  </w:num>
  <w:num w:numId="26">
    <w:abstractNumId w:val="38"/>
  </w:num>
  <w:num w:numId="27">
    <w:abstractNumId w:val="11"/>
  </w:num>
  <w:num w:numId="28">
    <w:abstractNumId w:val="4"/>
  </w:num>
  <w:num w:numId="29">
    <w:abstractNumId w:val="37"/>
  </w:num>
  <w:num w:numId="30">
    <w:abstractNumId w:val="50"/>
  </w:num>
  <w:num w:numId="31">
    <w:abstractNumId w:val="14"/>
  </w:num>
  <w:num w:numId="32">
    <w:abstractNumId w:val="55"/>
  </w:num>
  <w:num w:numId="33">
    <w:abstractNumId w:val="10"/>
  </w:num>
  <w:num w:numId="34">
    <w:abstractNumId w:val="48"/>
  </w:num>
  <w:num w:numId="35">
    <w:abstractNumId w:val="3"/>
  </w:num>
  <w:num w:numId="36">
    <w:abstractNumId w:val="45"/>
  </w:num>
  <w:num w:numId="37">
    <w:abstractNumId w:val="26"/>
  </w:num>
  <w:num w:numId="38">
    <w:abstractNumId w:val="18"/>
  </w:num>
  <w:num w:numId="39">
    <w:abstractNumId w:val="29"/>
  </w:num>
  <w:num w:numId="40">
    <w:abstractNumId w:val="1"/>
  </w:num>
  <w:num w:numId="41">
    <w:abstractNumId w:val="44"/>
  </w:num>
  <w:num w:numId="42">
    <w:abstractNumId w:val="52"/>
  </w:num>
  <w:num w:numId="43">
    <w:abstractNumId w:val="24"/>
  </w:num>
  <w:num w:numId="44">
    <w:abstractNumId w:val="56"/>
  </w:num>
  <w:num w:numId="45">
    <w:abstractNumId w:val="16"/>
  </w:num>
  <w:num w:numId="46">
    <w:abstractNumId w:val="34"/>
  </w:num>
  <w:num w:numId="47">
    <w:abstractNumId w:val="15"/>
  </w:num>
  <w:num w:numId="48">
    <w:abstractNumId w:val="54"/>
  </w:num>
  <w:num w:numId="49">
    <w:abstractNumId w:val="2"/>
  </w:num>
  <w:num w:numId="50">
    <w:abstractNumId w:val="12"/>
  </w:num>
  <w:num w:numId="51">
    <w:abstractNumId w:val="19"/>
  </w:num>
  <w:num w:numId="52">
    <w:abstractNumId w:val="21"/>
  </w:num>
  <w:num w:numId="53">
    <w:abstractNumId w:val="43"/>
  </w:num>
  <w:num w:numId="54">
    <w:abstractNumId w:val="35"/>
  </w:num>
  <w:num w:numId="55">
    <w:abstractNumId w:val="30"/>
  </w:num>
  <w:num w:numId="56">
    <w:abstractNumId w:val="40"/>
  </w:num>
  <w:num w:numId="57">
    <w:abstractNumId w:val="31"/>
  </w:num>
  <w:num w:numId="58">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3A"/>
    <w:rsid w:val="00022799"/>
    <w:rsid w:val="000262C8"/>
    <w:rsid w:val="0002765A"/>
    <w:rsid w:val="00031E26"/>
    <w:rsid w:val="000350BB"/>
    <w:rsid w:val="00037B6C"/>
    <w:rsid w:val="000425D4"/>
    <w:rsid w:val="0005157F"/>
    <w:rsid w:val="00052FD0"/>
    <w:rsid w:val="00056A59"/>
    <w:rsid w:val="0006070F"/>
    <w:rsid w:val="00073231"/>
    <w:rsid w:val="00082D0F"/>
    <w:rsid w:val="00092346"/>
    <w:rsid w:val="00096B1F"/>
    <w:rsid w:val="000A0A42"/>
    <w:rsid w:val="000A2B31"/>
    <w:rsid w:val="000A34DD"/>
    <w:rsid w:val="000B5E17"/>
    <w:rsid w:val="000D527E"/>
    <w:rsid w:val="000D77D1"/>
    <w:rsid w:val="000E085D"/>
    <w:rsid w:val="000E3E8F"/>
    <w:rsid w:val="000F5AD8"/>
    <w:rsid w:val="000F72E8"/>
    <w:rsid w:val="00104841"/>
    <w:rsid w:val="001119A7"/>
    <w:rsid w:val="001131BC"/>
    <w:rsid w:val="00113D59"/>
    <w:rsid w:val="00123F3B"/>
    <w:rsid w:val="00126424"/>
    <w:rsid w:val="00132169"/>
    <w:rsid w:val="001410F3"/>
    <w:rsid w:val="00156469"/>
    <w:rsid w:val="0016175A"/>
    <w:rsid w:val="00161AE7"/>
    <w:rsid w:val="00182DBC"/>
    <w:rsid w:val="001842FD"/>
    <w:rsid w:val="001A2693"/>
    <w:rsid w:val="001A2975"/>
    <w:rsid w:val="001B3E72"/>
    <w:rsid w:val="001B5DFC"/>
    <w:rsid w:val="001C2A87"/>
    <w:rsid w:val="001C74A5"/>
    <w:rsid w:val="001D0245"/>
    <w:rsid w:val="001D54B2"/>
    <w:rsid w:val="00211BF8"/>
    <w:rsid w:val="00212EF7"/>
    <w:rsid w:val="0021625E"/>
    <w:rsid w:val="00222072"/>
    <w:rsid w:val="002259FC"/>
    <w:rsid w:val="00226683"/>
    <w:rsid w:val="00227366"/>
    <w:rsid w:val="00233DBB"/>
    <w:rsid w:val="00235776"/>
    <w:rsid w:val="00245788"/>
    <w:rsid w:val="00247655"/>
    <w:rsid w:val="00252899"/>
    <w:rsid w:val="00260D4E"/>
    <w:rsid w:val="00280B83"/>
    <w:rsid w:val="00294DD2"/>
    <w:rsid w:val="002A6217"/>
    <w:rsid w:val="002B1D62"/>
    <w:rsid w:val="002B4E91"/>
    <w:rsid w:val="002C0038"/>
    <w:rsid w:val="002D297A"/>
    <w:rsid w:val="002E35B1"/>
    <w:rsid w:val="002E5A5A"/>
    <w:rsid w:val="002E7EC6"/>
    <w:rsid w:val="002F0D9E"/>
    <w:rsid w:val="002F653A"/>
    <w:rsid w:val="00301BE9"/>
    <w:rsid w:val="00312CA0"/>
    <w:rsid w:val="00313641"/>
    <w:rsid w:val="00314223"/>
    <w:rsid w:val="00324FE3"/>
    <w:rsid w:val="0034104C"/>
    <w:rsid w:val="00352574"/>
    <w:rsid w:val="00366D26"/>
    <w:rsid w:val="003736EA"/>
    <w:rsid w:val="00384261"/>
    <w:rsid w:val="00387A8E"/>
    <w:rsid w:val="00391AC6"/>
    <w:rsid w:val="00396548"/>
    <w:rsid w:val="003978CE"/>
    <w:rsid w:val="003B7B42"/>
    <w:rsid w:val="003F044A"/>
    <w:rsid w:val="003F7003"/>
    <w:rsid w:val="00427601"/>
    <w:rsid w:val="00431183"/>
    <w:rsid w:val="00431F30"/>
    <w:rsid w:val="00440831"/>
    <w:rsid w:val="00450BC5"/>
    <w:rsid w:val="00457FB9"/>
    <w:rsid w:val="00460018"/>
    <w:rsid w:val="00464902"/>
    <w:rsid w:val="00472337"/>
    <w:rsid w:val="0049040D"/>
    <w:rsid w:val="004A0C73"/>
    <w:rsid w:val="004B11B0"/>
    <w:rsid w:val="004C6226"/>
    <w:rsid w:val="004D30A8"/>
    <w:rsid w:val="004D3F58"/>
    <w:rsid w:val="004E1BB3"/>
    <w:rsid w:val="004E27EE"/>
    <w:rsid w:val="004E4632"/>
    <w:rsid w:val="004E7276"/>
    <w:rsid w:val="004F49F3"/>
    <w:rsid w:val="0050791A"/>
    <w:rsid w:val="00511744"/>
    <w:rsid w:val="00525C82"/>
    <w:rsid w:val="00530BD9"/>
    <w:rsid w:val="00532A37"/>
    <w:rsid w:val="00536994"/>
    <w:rsid w:val="00551237"/>
    <w:rsid w:val="00567C21"/>
    <w:rsid w:val="00567D3A"/>
    <w:rsid w:val="00573BCF"/>
    <w:rsid w:val="005802C8"/>
    <w:rsid w:val="005817FD"/>
    <w:rsid w:val="005861B4"/>
    <w:rsid w:val="005871D8"/>
    <w:rsid w:val="005915CE"/>
    <w:rsid w:val="005A3575"/>
    <w:rsid w:val="005B64A8"/>
    <w:rsid w:val="005D4E73"/>
    <w:rsid w:val="005E7E44"/>
    <w:rsid w:val="005F114E"/>
    <w:rsid w:val="00610E30"/>
    <w:rsid w:val="0061275E"/>
    <w:rsid w:val="00621115"/>
    <w:rsid w:val="00627C8D"/>
    <w:rsid w:val="0063313A"/>
    <w:rsid w:val="006441AA"/>
    <w:rsid w:val="0064565E"/>
    <w:rsid w:val="00652CEC"/>
    <w:rsid w:val="006576DD"/>
    <w:rsid w:val="006773F1"/>
    <w:rsid w:val="00692C85"/>
    <w:rsid w:val="00695B70"/>
    <w:rsid w:val="006A5F37"/>
    <w:rsid w:val="006B543F"/>
    <w:rsid w:val="006C28D5"/>
    <w:rsid w:val="006C74B3"/>
    <w:rsid w:val="006D0E25"/>
    <w:rsid w:val="006D3258"/>
    <w:rsid w:val="006D65BF"/>
    <w:rsid w:val="006F4116"/>
    <w:rsid w:val="0070602E"/>
    <w:rsid w:val="0071091A"/>
    <w:rsid w:val="0071403A"/>
    <w:rsid w:val="007656F8"/>
    <w:rsid w:val="007707C0"/>
    <w:rsid w:val="007739BD"/>
    <w:rsid w:val="00776AAD"/>
    <w:rsid w:val="00786E75"/>
    <w:rsid w:val="007954B8"/>
    <w:rsid w:val="007A2315"/>
    <w:rsid w:val="007A7E15"/>
    <w:rsid w:val="007C12A2"/>
    <w:rsid w:val="007C1EE2"/>
    <w:rsid w:val="007F5BA1"/>
    <w:rsid w:val="007F65D9"/>
    <w:rsid w:val="007F7707"/>
    <w:rsid w:val="007F7726"/>
    <w:rsid w:val="00815DED"/>
    <w:rsid w:val="0081604A"/>
    <w:rsid w:val="00816352"/>
    <w:rsid w:val="00820C19"/>
    <w:rsid w:val="008220BB"/>
    <w:rsid w:val="0082224F"/>
    <w:rsid w:val="00824585"/>
    <w:rsid w:val="00833262"/>
    <w:rsid w:val="0085394F"/>
    <w:rsid w:val="00897D56"/>
    <w:rsid w:val="008A479B"/>
    <w:rsid w:val="008A5469"/>
    <w:rsid w:val="008C4161"/>
    <w:rsid w:val="008C4409"/>
    <w:rsid w:val="008C67CA"/>
    <w:rsid w:val="008D18E6"/>
    <w:rsid w:val="008D781B"/>
    <w:rsid w:val="008D7DDD"/>
    <w:rsid w:val="008E684A"/>
    <w:rsid w:val="008F14A7"/>
    <w:rsid w:val="0091062D"/>
    <w:rsid w:val="00912870"/>
    <w:rsid w:val="00912ACE"/>
    <w:rsid w:val="00927ED3"/>
    <w:rsid w:val="00945CBF"/>
    <w:rsid w:val="00953C6F"/>
    <w:rsid w:val="00955362"/>
    <w:rsid w:val="009627C3"/>
    <w:rsid w:val="009641C2"/>
    <w:rsid w:val="0096513E"/>
    <w:rsid w:val="00971C2F"/>
    <w:rsid w:val="00973D80"/>
    <w:rsid w:val="009753BF"/>
    <w:rsid w:val="00976C35"/>
    <w:rsid w:val="0098175C"/>
    <w:rsid w:val="0099082C"/>
    <w:rsid w:val="009A05DC"/>
    <w:rsid w:val="009A7121"/>
    <w:rsid w:val="009B540B"/>
    <w:rsid w:val="009C0E77"/>
    <w:rsid w:val="009D49C1"/>
    <w:rsid w:val="009F0EE7"/>
    <w:rsid w:val="009F7C3D"/>
    <w:rsid w:val="00A04BB3"/>
    <w:rsid w:val="00A04CFB"/>
    <w:rsid w:val="00A060D9"/>
    <w:rsid w:val="00A163C8"/>
    <w:rsid w:val="00A170D6"/>
    <w:rsid w:val="00A26169"/>
    <w:rsid w:val="00A34807"/>
    <w:rsid w:val="00A34F4E"/>
    <w:rsid w:val="00A3505A"/>
    <w:rsid w:val="00A40B72"/>
    <w:rsid w:val="00A5018E"/>
    <w:rsid w:val="00A5567B"/>
    <w:rsid w:val="00A66ED2"/>
    <w:rsid w:val="00A7253F"/>
    <w:rsid w:val="00A8562D"/>
    <w:rsid w:val="00A92839"/>
    <w:rsid w:val="00AA2A67"/>
    <w:rsid w:val="00AA6900"/>
    <w:rsid w:val="00AB1998"/>
    <w:rsid w:val="00AB26E2"/>
    <w:rsid w:val="00AB5561"/>
    <w:rsid w:val="00AB7C04"/>
    <w:rsid w:val="00AC5E11"/>
    <w:rsid w:val="00AD1F49"/>
    <w:rsid w:val="00AD543F"/>
    <w:rsid w:val="00AD6382"/>
    <w:rsid w:val="00AF1286"/>
    <w:rsid w:val="00AF1C99"/>
    <w:rsid w:val="00AF5F14"/>
    <w:rsid w:val="00AF67E2"/>
    <w:rsid w:val="00B0093D"/>
    <w:rsid w:val="00B03622"/>
    <w:rsid w:val="00B04F7E"/>
    <w:rsid w:val="00B113D6"/>
    <w:rsid w:val="00B14747"/>
    <w:rsid w:val="00B204C3"/>
    <w:rsid w:val="00B20565"/>
    <w:rsid w:val="00B27044"/>
    <w:rsid w:val="00B27955"/>
    <w:rsid w:val="00B5192D"/>
    <w:rsid w:val="00B52C82"/>
    <w:rsid w:val="00B65710"/>
    <w:rsid w:val="00B70528"/>
    <w:rsid w:val="00B84B8A"/>
    <w:rsid w:val="00BA18CD"/>
    <w:rsid w:val="00BB79D1"/>
    <w:rsid w:val="00BC4437"/>
    <w:rsid w:val="00BC516B"/>
    <w:rsid w:val="00BD64D4"/>
    <w:rsid w:val="00BE0788"/>
    <w:rsid w:val="00BF0188"/>
    <w:rsid w:val="00BF283D"/>
    <w:rsid w:val="00C0338F"/>
    <w:rsid w:val="00C139DA"/>
    <w:rsid w:val="00C13BE4"/>
    <w:rsid w:val="00C20B61"/>
    <w:rsid w:val="00C25D1D"/>
    <w:rsid w:val="00C375A7"/>
    <w:rsid w:val="00C464DB"/>
    <w:rsid w:val="00C47ABB"/>
    <w:rsid w:val="00C511F0"/>
    <w:rsid w:val="00C56DDE"/>
    <w:rsid w:val="00C60CB8"/>
    <w:rsid w:val="00C64565"/>
    <w:rsid w:val="00C657BB"/>
    <w:rsid w:val="00C6669C"/>
    <w:rsid w:val="00C74188"/>
    <w:rsid w:val="00C80381"/>
    <w:rsid w:val="00C911E4"/>
    <w:rsid w:val="00C92F01"/>
    <w:rsid w:val="00CA0248"/>
    <w:rsid w:val="00CA41F4"/>
    <w:rsid w:val="00CB35CE"/>
    <w:rsid w:val="00CB53D6"/>
    <w:rsid w:val="00CB687B"/>
    <w:rsid w:val="00CC1AA9"/>
    <w:rsid w:val="00CC283D"/>
    <w:rsid w:val="00CD31B4"/>
    <w:rsid w:val="00CD68C3"/>
    <w:rsid w:val="00CE2B03"/>
    <w:rsid w:val="00CE385E"/>
    <w:rsid w:val="00CF0575"/>
    <w:rsid w:val="00D01742"/>
    <w:rsid w:val="00D04F33"/>
    <w:rsid w:val="00D1150E"/>
    <w:rsid w:val="00D1634A"/>
    <w:rsid w:val="00D251B2"/>
    <w:rsid w:val="00D25433"/>
    <w:rsid w:val="00D25BF6"/>
    <w:rsid w:val="00D3122F"/>
    <w:rsid w:val="00D333C0"/>
    <w:rsid w:val="00D351CE"/>
    <w:rsid w:val="00D37D58"/>
    <w:rsid w:val="00D42904"/>
    <w:rsid w:val="00D65E8E"/>
    <w:rsid w:val="00D67873"/>
    <w:rsid w:val="00D85841"/>
    <w:rsid w:val="00D87974"/>
    <w:rsid w:val="00D950A1"/>
    <w:rsid w:val="00D952D5"/>
    <w:rsid w:val="00DA2973"/>
    <w:rsid w:val="00DA328C"/>
    <w:rsid w:val="00DB2645"/>
    <w:rsid w:val="00DB45AF"/>
    <w:rsid w:val="00DB6733"/>
    <w:rsid w:val="00DC5679"/>
    <w:rsid w:val="00DC5832"/>
    <w:rsid w:val="00DC7E6C"/>
    <w:rsid w:val="00DD37D9"/>
    <w:rsid w:val="00DD7B6B"/>
    <w:rsid w:val="00DF4B76"/>
    <w:rsid w:val="00DF5BE5"/>
    <w:rsid w:val="00E00DCF"/>
    <w:rsid w:val="00E05C3E"/>
    <w:rsid w:val="00E17A88"/>
    <w:rsid w:val="00E17AAE"/>
    <w:rsid w:val="00E25F8F"/>
    <w:rsid w:val="00E33823"/>
    <w:rsid w:val="00E34771"/>
    <w:rsid w:val="00E3610E"/>
    <w:rsid w:val="00E50DB1"/>
    <w:rsid w:val="00E67F1B"/>
    <w:rsid w:val="00E7048C"/>
    <w:rsid w:val="00E746D5"/>
    <w:rsid w:val="00E85E35"/>
    <w:rsid w:val="00E87D28"/>
    <w:rsid w:val="00E94A68"/>
    <w:rsid w:val="00EA0751"/>
    <w:rsid w:val="00EA245E"/>
    <w:rsid w:val="00EA69EE"/>
    <w:rsid w:val="00EB7FA7"/>
    <w:rsid w:val="00ED0492"/>
    <w:rsid w:val="00ED2DE1"/>
    <w:rsid w:val="00F22F39"/>
    <w:rsid w:val="00F244E5"/>
    <w:rsid w:val="00F31A38"/>
    <w:rsid w:val="00F34294"/>
    <w:rsid w:val="00F37B94"/>
    <w:rsid w:val="00F45D33"/>
    <w:rsid w:val="00F614E9"/>
    <w:rsid w:val="00F803E6"/>
    <w:rsid w:val="00F90FF1"/>
    <w:rsid w:val="00F97913"/>
    <w:rsid w:val="00FA106F"/>
    <w:rsid w:val="00FA7846"/>
    <w:rsid w:val="00FB3505"/>
    <w:rsid w:val="00FB4100"/>
    <w:rsid w:val="00FB4613"/>
    <w:rsid w:val="00FC06A2"/>
    <w:rsid w:val="00FC4403"/>
    <w:rsid w:val="00FC713B"/>
    <w:rsid w:val="00FD510C"/>
    <w:rsid w:val="00FD6444"/>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B4"/>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semiHidden/>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B4"/>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semiHidden/>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4485318">
      <w:bodyDiv w:val="1"/>
      <w:marLeft w:val="0"/>
      <w:marRight w:val="0"/>
      <w:marTop w:val="0"/>
      <w:marBottom w:val="0"/>
      <w:divBdr>
        <w:top w:val="none" w:sz="0" w:space="0" w:color="auto"/>
        <w:left w:val="none" w:sz="0" w:space="0" w:color="auto"/>
        <w:bottom w:val="none" w:sz="0" w:space="0" w:color="auto"/>
        <w:right w:val="none" w:sz="0" w:space="0" w:color="auto"/>
      </w:divBdr>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193231694">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rants.gov/web/grants/applicants/workspace-overview.html" TargetMode="External"/><Relationship Id="rId18" Type="http://schemas.openxmlformats.org/officeDocument/2006/relationships/hyperlink" Target="https://snaped.fns.usda.gov/national-snap-ed/snap-ed-plan-guidance-and-templates" TargetMode="External"/><Relationship Id="rId26" Type="http://schemas.openxmlformats.org/officeDocument/2006/relationships/hyperlink" Target="http://fedgov.dnb.com/webform" TargetMode="External"/><Relationship Id="rId39" Type="http://schemas.openxmlformats.org/officeDocument/2006/relationships/hyperlink" Target="file:///\\fnsva\office\FM\FNS%20Grant%20Management%20Programs\GMOB\RFA%20Information\RFA%20Template\www.sam.gov" TargetMode="External"/><Relationship Id="rId3" Type="http://schemas.openxmlformats.org/officeDocument/2006/relationships/styles" Target="styles.xml"/><Relationship Id="rId21" Type="http://schemas.openxmlformats.org/officeDocument/2006/relationships/hyperlink" Target="file:///C:\Users\ASWhite\AppData\Local\Microsoft\Windows\Temporary%20Internet%20Files\Content.Outlook\GUYN1QRK\or%20FNS%20Handbook%20501" TargetMode="External"/><Relationship Id="rId34" Type="http://schemas.openxmlformats.org/officeDocument/2006/relationships/hyperlink" Target="https://www.grants.gov/web/grants/grantors/grantor-standard-language.html" TargetMode="External"/><Relationship Id="rId42" Type="http://schemas.openxmlformats.org/officeDocument/2006/relationships/hyperlink" Target="mailto:FOIA@fns.usda.gov" TargetMode="External"/><Relationship Id="rId47" Type="http://schemas.openxmlformats.org/officeDocument/2006/relationships/hyperlink" Target="http://www.ecfr.gov/cgi-bin/retrieveECFR?gp=&amp;SID=988467ba214fbb07298599affd94f30a&amp;n=pt2.1.200&amp;r=PART&amp;ty=HTML%20-%20se2.1.200_1205" TargetMode="External"/><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communications.grants.gov/app/l/6q3KZ8jGoQl892veDQGyBvbQ/8wUMOSFAzsZ0MK9DNLgLtg/hysv8Unh3EXvtNpco6IwbQ" TargetMode="External"/><Relationship Id="rId17" Type="http://schemas.openxmlformats.org/officeDocument/2006/relationships/hyperlink" Target="https://apply07.grants.gov/apply/forms/sample/SFLLL_1_2-V1.2.pdf" TargetMode="External"/><Relationship Id="rId25" Type="http://schemas.openxmlformats.org/officeDocument/2006/relationships/hyperlink" Target="http://www.grants.gov/" TargetMode="External"/><Relationship Id="rId33" Type="http://schemas.openxmlformats.org/officeDocument/2006/relationships/hyperlink" Target="https://www.grants.gov/web/grants/applicants/applicant-training.html" TargetMode="External"/><Relationship Id="rId38" Type="http://schemas.openxmlformats.org/officeDocument/2006/relationships/hyperlink" Target="https://www.grants.gov/web/grants/applicants/workspace-overview.html" TargetMode="External"/><Relationship Id="rId46" Type="http://schemas.openxmlformats.org/officeDocument/2006/relationships/hyperlink" Target="mailto:kimberly.shields@fns.usda.gov" TargetMode="External"/><Relationship Id="rId2" Type="http://schemas.openxmlformats.org/officeDocument/2006/relationships/numbering" Target="numbering.xml"/><Relationship Id="rId16" Type="http://schemas.openxmlformats.org/officeDocument/2006/relationships/hyperlink" Target="http://www.grants.gov/web/grants/forms.html" TargetMode="External"/><Relationship Id="rId20" Type="http://schemas.openxmlformats.org/officeDocument/2006/relationships/hyperlink" Target="http://www.choosemyplate.gov/%20%20" TargetMode="External"/><Relationship Id="rId29" Type="http://schemas.openxmlformats.org/officeDocument/2006/relationships/hyperlink" Target="https://www.grants.gov/web/grants/applicants/organization-registration/step-3-username-password.html" TargetMode="External"/><Relationship Id="rId41" Type="http://schemas.openxmlformats.org/officeDocument/2006/relationships/hyperlink" Target="https://www.fsd.gov/app/answers/li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grants.gov/" TargetMode="External"/><Relationship Id="rId32" Type="http://schemas.openxmlformats.org/officeDocument/2006/relationships/hyperlink" Target="https://www.grants.gov/web/grants/applicants/apply-for-grants.html" TargetMode="External"/><Relationship Id="rId37" Type="http://schemas.openxmlformats.org/officeDocument/2006/relationships/hyperlink" Target="http://www.grants.gov" TargetMode="External"/><Relationship Id="rId40" Type="http://schemas.openxmlformats.org/officeDocument/2006/relationships/hyperlink" Target="http://fedgov.dnb.com/webform" TargetMode="External"/><Relationship Id="rId45" Type="http://schemas.openxmlformats.org/officeDocument/2006/relationships/hyperlink" Target="file:///\\fnsva\office\FM\FNS%20Grant%20Management%20Programs\GMOB\RFA%20Information\RFA%20Template\www.fprs.fns.usda.gov.%20%20" TargetMode="External"/><Relationship Id="rId5" Type="http://schemas.openxmlformats.org/officeDocument/2006/relationships/settings" Target="settings.xml"/><Relationship Id="rId15" Type="http://schemas.openxmlformats.org/officeDocument/2006/relationships/hyperlink" Target="http://www.grants.gov/web/grants/forms.html" TargetMode="External"/><Relationship Id="rId23" Type="http://schemas.openxmlformats.org/officeDocument/2006/relationships/hyperlink" Target="https://www.usda.gov/sites/default/files/documents/visual-standards-guide-january-2013.pdf" TargetMode="External"/><Relationship Id="rId28" Type="http://schemas.openxmlformats.org/officeDocument/2006/relationships/hyperlink" Target="https://www.sam.gov/portal/public/SAM/" TargetMode="External"/><Relationship Id="rId36" Type="http://schemas.openxmlformats.org/officeDocument/2006/relationships/hyperlink" Target="https://www.grants.gov/web/grants/applicants/adobe-software-compatibility.html" TargetMode="External"/><Relationship Id="rId49" Type="http://schemas.openxmlformats.org/officeDocument/2006/relationships/hyperlink" Target="http://www.choosemyplate.gov/" TargetMode="External"/><Relationship Id="rId10" Type="http://schemas.openxmlformats.org/officeDocument/2006/relationships/footer" Target="footer1.xml"/><Relationship Id="rId19" Type="http://schemas.openxmlformats.org/officeDocument/2006/relationships/hyperlink" Target="http://health.gov/dietaryguidelines/2015/guidelines/" TargetMode="External"/><Relationship Id="rId31" Type="http://schemas.openxmlformats.org/officeDocument/2006/relationships/hyperlink" Target="https://www.grants.gov/web/grants/applicants/organization-registration/step-5-track-aor-status.html" TargetMode="External"/><Relationship Id="rId44" Type="http://schemas.openxmlformats.org/officeDocument/2006/relationships/hyperlink" Target="mailto:kimberly.shields@fns.usda.gov"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rants.gov/web/grants/forms.html" TargetMode="External"/><Relationship Id="rId22" Type="http://schemas.openxmlformats.org/officeDocument/2006/relationships/hyperlink" Target="http://www.fns.usda.gov/fdd/instructions-handbooks%20" TargetMode="External"/><Relationship Id="rId27" Type="http://schemas.openxmlformats.org/officeDocument/2006/relationships/hyperlink" Target="https://www.sam.gov/portal/public/SAM/" TargetMode="External"/><Relationship Id="rId30" Type="http://schemas.openxmlformats.org/officeDocument/2006/relationships/hyperlink" Target="https://www.grants.gov/web/grants/applicants/organization-registration/step-4-aor-authorization.html" TargetMode="External"/><Relationship Id="rId35" Type="http://schemas.openxmlformats.org/officeDocument/2006/relationships/hyperlink" Target="mailto:support@grants.gov" TargetMode="External"/><Relationship Id="rId43" Type="http://schemas.openxmlformats.org/officeDocument/2006/relationships/hyperlink" Target="file:///I:\FM\FNS%20Grant%20Management%20Programs\GMOB\Terms%20and%20Conditions\www.fns.usda.gov\privacy-policy" TargetMode="External"/><Relationship Id="rId48" Type="http://schemas.openxmlformats.org/officeDocument/2006/relationships/hyperlink" Target="http://health.gov/dietaryguidelines/2015/guidelines/%20"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DCEC6-CBBE-4A93-8C0B-EB2AD2D7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13149</Words>
  <Characters>74955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87929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GWalton</dc:creator>
  <cp:lastModifiedBy>SYSTEM</cp:lastModifiedBy>
  <cp:revision>2</cp:revision>
  <cp:lastPrinted>2018-02-05T17:11:00Z</cp:lastPrinted>
  <dcterms:created xsi:type="dcterms:W3CDTF">2019-07-16T16:46:00Z</dcterms:created>
  <dcterms:modified xsi:type="dcterms:W3CDTF">2019-07-16T16:46:00Z</dcterms:modified>
</cp:coreProperties>
</file>