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8CBD1" w14:textId="1D7794F8" w:rsidR="00AA602C" w:rsidRDefault="00AA602C" w:rsidP="007E737D">
      <w:pPr>
        <w:pStyle w:val="Heading1"/>
        <w:spacing w:before="176"/>
        <w:ind w:left="0" w:right="50"/>
        <w:jc w:val="center"/>
      </w:pPr>
      <w:bookmarkStart w:id="0" w:name="_GoBack"/>
      <w:bookmarkEnd w:id="0"/>
      <w:r>
        <w:rPr>
          <w:noProof/>
        </w:rPr>
        <w:drawing>
          <wp:anchor distT="0" distB="0" distL="0" distR="0" simplePos="0" relativeHeight="1048" behindDoc="0" locked="0" layoutInCell="1" allowOverlap="1" wp14:anchorId="5093076D" wp14:editId="2C1C4618">
            <wp:simplePos x="0" y="0"/>
            <wp:positionH relativeFrom="page">
              <wp:posOffset>6156325</wp:posOffset>
            </wp:positionH>
            <wp:positionV relativeFrom="paragraph">
              <wp:posOffset>-3175</wp:posOffset>
            </wp:positionV>
            <wp:extent cx="720090" cy="72009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720090" cy="720090"/>
                    </a:xfrm>
                    <a:prstGeom prst="rect">
                      <a:avLst/>
                    </a:prstGeom>
                  </pic:spPr>
                </pic:pic>
              </a:graphicData>
            </a:graphic>
          </wp:anchor>
        </w:drawing>
      </w:r>
      <w:r w:rsidR="0049174B">
        <w:rPr>
          <w:noProof/>
        </w:rPr>
        <w:drawing>
          <wp:anchor distT="0" distB="0" distL="0" distR="0" simplePos="0" relativeHeight="251658240" behindDoc="0" locked="0" layoutInCell="1" allowOverlap="1" wp14:anchorId="5093076B" wp14:editId="4D6E6756">
            <wp:simplePos x="0" y="0"/>
            <wp:positionH relativeFrom="page">
              <wp:posOffset>716280</wp:posOffset>
            </wp:positionH>
            <wp:positionV relativeFrom="paragraph">
              <wp:posOffset>1436</wp:posOffset>
            </wp:positionV>
            <wp:extent cx="858519" cy="7588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858519" cy="758825"/>
                    </a:xfrm>
                    <a:prstGeom prst="rect">
                      <a:avLst/>
                    </a:prstGeom>
                  </pic:spPr>
                </pic:pic>
              </a:graphicData>
            </a:graphic>
          </wp:anchor>
        </w:drawing>
      </w:r>
      <w:r w:rsidR="0049174B">
        <w:t xml:space="preserve">U.S. Department of Commerce, </w:t>
      </w:r>
    </w:p>
    <w:p w14:paraId="50930758" w14:textId="58BC45DE" w:rsidR="008D5D54" w:rsidRDefault="0049174B" w:rsidP="007E737D">
      <w:pPr>
        <w:pStyle w:val="Heading1"/>
        <w:spacing w:before="176"/>
        <w:ind w:left="0" w:right="-40"/>
        <w:jc w:val="center"/>
      </w:pPr>
      <w:r>
        <w:t xml:space="preserve">Bureau of Industry and Security </w:t>
      </w:r>
    </w:p>
    <w:p w14:paraId="50930759" w14:textId="77777777" w:rsidR="008D5D54" w:rsidRDefault="008D5D54" w:rsidP="007E737D">
      <w:pPr>
        <w:pStyle w:val="BodyText"/>
        <w:spacing w:before="9"/>
        <w:ind w:right="-40"/>
        <w:rPr>
          <w:b/>
          <w:sz w:val="21"/>
        </w:rPr>
      </w:pPr>
    </w:p>
    <w:p w14:paraId="5BF93281" w14:textId="77777777" w:rsidR="00AA602C" w:rsidRDefault="0049174B" w:rsidP="007E737D">
      <w:pPr>
        <w:spacing w:before="1"/>
        <w:ind w:right="-40"/>
        <w:jc w:val="center"/>
        <w:rPr>
          <w:b/>
          <w:sz w:val="24"/>
        </w:rPr>
      </w:pPr>
      <w:r>
        <w:rPr>
          <w:b/>
          <w:sz w:val="24"/>
        </w:rPr>
        <w:t xml:space="preserve">Overview: </w:t>
      </w:r>
      <w:r w:rsidR="00281855">
        <w:rPr>
          <w:b/>
          <w:sz w:val="24"/>
        </w:rPr>
        <w:t xml:space="preserve">Section 232 National Security Investigation </w:t>
      </w:r>
    </w:p>
    <w:p w14:paraId="5093075A" w14:textId="210EEF12" w:rsidR="008D5D54" w:rsidRDefault="00281855" w:rsidP="007E737D">
      <w:pPr>
        <w:spacing w:before="1"/>
        <w:ind w:right="-40"/>
        <w:jc w:val="center"/>
        <w:rPr>
          <w:b/>
          <w:sz w:val="24"/>
        </w:rPr>
      </w:pPr>
      <w:r>
        <w:rPr>
          <w:b/>
          <w:sz w:val="24"/>
        </w:rPr>
        <w:t xml:space="preserve">of Imports of </w:t>
      </w:r>
      <w:r w:rsidR="00AC43A3">
        <w:rPr>
          <w:b/>
          <w:sz w:val="24"/>
        </w:rPr>
        <w:t>Automobile</w:t>
      </w:r>
      <w:r w:rsidR="007E737D">
        <w:rPr>
          <w:b/>
          <w:sz w:val="24"/>
        </w:rPr>
        <w:t>s</w:t>
      </w:r>
      <w:r w:rsidR="00AC43A3">
        <w:rPr>
          <w:b/>
          <w:sz w:val="24"/>
        </w:rPr>
        <w:t xml:space="preserve"> and</w:t>
      </w:r>
    </w:p>
    <w:p w14:paraId="610E00EA" w14:textId="09880B7E" w:rsidR="00AC43A3" w:rsidRDefault="008D3EBC" w:rsidP="007E737D">
      <w:pPr>
        <w:spacing w:before="1"/>
        <w:ind w:right="-40"/>
        <w:jc w:val="center"/>
        <w:rPr>
          <w:b/>
          <w:sz w:val="24"/>
        </w:rPr>
      </w:pPr>
      <w:r>
        <w:rPr>
          <w:b/>
          <w:sz w:val="24"/>
        </w:rPr>
        <w:t>Automot</w:t>
      </w:r>
      <w:r w:rsidR="00AC43A3">
        <w:rPr>
          <w:b/>
          <w:sz w:val="24"/>
        </w:rPr>
        <w:t>i</w:t>
      </w:r>
      <w:r>
        <w:rPr>
          <w:b/>
          <w:sz w:val="24"/>
        </w:rPr>
        <w:t>v</w:t>
      </w:r>
      <w:r w:rsidR="00AC43A3">
        <w:rPr>
          <w:b/>
          <w:sz w:val="24"/>
        </w:rPr>
        <w:t>e Parts</w:t>
      </w:r>
      <w:r w:rsidR="00856C53">
        <w:rPr>
          <w:b/>
          <w:sz w:val="24"/>
        </w:rPr>
        <w:t xml:space="preserve"> </w:t>
      </w:r>
    </w:p>
    <w:p w14:paraId="5093075B" w14:textId="77777777" w:rsidR="008D5D54" w:rsidRDefault="008D5D54" w:rsidP="007E737D">
      <w:pPr>
        <w:pStyle w:val="BodyText"/>
        <w:jc w:val="center"/>
        <w:rPr>
          <w:b/>
          <w:sz w:val="20"/>
        </w:rPr>
      </w:pPr>
    </w:p>
    <w:p w14:paraId="5093075C" w14:textId="77777777" w:rsidR="008D5D54" w:rsidRDefault="008D5D54" w:rsidP="007E737D">
      <w:pPr>
        <w:pStyle w:val="BodyText"/>
        <w:spacing w:before="9"/>
        <w:ind w:left="90"/>
        <w:rPr>
          <w:b/>
          <w:sz w:val="15"/>
        </w:rPr>
      </w:pPr>
    </w:p>
    <w:p w14:paraId="5093075D" w14:textId="1A7FDE26" w:rsidR="008D5D54" w:rsidRDefault="0049174B" w:rsidP="007E737D">
      <w:pPr>
        <w:pStyle w:val="BodyText"/>
        <w:spacing w:before="90"/>
        <w:ind w:right="117"/>
      </w:pPr>
      <w:r>
        <w:t xml:space="preserve">The Bureau of Industry and Security (BIS), Office of Technology Evaluation (OTE), is conducting a survey of the </w:t>
      </w:r>
      <w:r w:rsidR="00AC43A3">
        <w:t>automobile and/or automotive parts industries</w:t>
      </w:r>
      <w:r>
        <w:t xml:space="preserve">. The </w:t>
      </w:r>
      <w:r w:rsidR="00AA0ABC">
        <w:t>survey</w:t>
      </w:r>
      <w:r>
        <w:t xml:space="preserve">, requested by the </w:t>
      </w:r>
      <w:r w:rsidR="00AC43A3">
        <w:t xml:space="preserve">Office of the Secretary of the U.S. </w:t>
      </w:r>
      <w:r>
        <w:t>Department</w:t>
      </w:r>
      <w:r w:rsidR="00AC43A3">
        <w:t xml:space="preserve"> of Commerce</w:t>
      </w:r>
      <w:r>
        <w:t xml:space="preserve">, will </w:t>
      </w:r>
      <w:r w:rsidR="00AC43A3">
        <w:t xml:space="preserve">be used to support </w:t>
      </w:r>
      <w:r w:rsidR="00540B7A">
        <w:t>an</w:t>
      </w:r>
      <w:r w:rsidR="00AC43A3" w:rsidRPr="00AC43A3">
        <w:t xml:space="preserve"> </w:t>
      </w:r>
      <w:r w:rsidR="00EF0AA0">
        <w:t xml:space="preserve">investigation </w:t>
      </w:r>
      <w:r w:rsidR="00AC43A3" w:rsidRPr="00AC43A3">
        <w:t xml:space="preserve">initiated under </w:t>
      </w:r>
      <w:r w:rsidR="00281855">
        <w:t>S</w:t>
      </w:r>
      <w:r w:rsidR="00AC43A3" w:rsidRPr="00AC43A3">
        <w:t>ection 232 of the Trade Expansion Act of</w:t>
      </w:r>
      <w:r w:rsidR="00AC43A3">
        <w:t xml:space="preserve"> 1962, as amended.</w:t>
      </w:r>
      <w:r w:rsidR="00EF0AA0">
        <w:t xml:space="preserve"> The investigation was requested by the President of the United States.</w:t>
      </w:r>
    </w:p>
    <w:p w14:paraId="5093075E" w14:textId="77777777" w:rsidR="008D5D54" w:rsidRDefault="008D5D54">
      <w:pPr>
        <w:pStyle w:val="BodyText"/>
      </w:pPr>
    </w:p>
    <w:p w14:paraId="6C98F50E" w14:textId="5649C02B" w:rsidR="00AA602C" w:rsidRDefault="00AA602C">
      <w:pPr>
        <w:pStyle w:val="BodyText"/>
        <w:tabs>
          <w:tab w:val="left" w:pos="2889"/>
        </w:tabs>
        <w:ind w:right="116"/>
      </w:pPr>
      <w:bookmarkStart w:id="1" w:name="_Hlk517181115"/>
      <w:r>
        <w:t xml:space="preserve">The principal goal of this survey is to assist the Commerce Department in determining whether </w:t>
      </w:r>
      <w:r w:rsidRPr="00AC43A3">
        <w:t>automobiles</w:t>
      </w:r>
      <w:r w:rsidR="007E737D">
        <w:t xml:space="preserve"> and/or automotive parts</w:t>
      </w:r>
      <w:r w:rsidRPr="00AC43A3">
        <w:t xml:space="preserve"> are being imported into the United States in such quantities or under such circumstances as to threaten to impair the national security.</w:t>
      </w:r>
      <w:r>
        <w:t xml:space="preserve"> Information collected will include facilities and production data, </w:t>
      </w:r>
      <w:r w:rsidR="00D213D0">
        <w:t xml:space="preserve">joint ventures, </w:t>
      </w:r>
      <w:r>
        <w:t xml:space="preserve">trade flows, supply chain data, sales and demand data, employment information, conditions of competition, research and development information, and government and defense activities. The resulting aggregate data will give the Commerce Department detailed industry information that is otherwise not available and </w:t>
      </w:r>
      <w:r w:rsidR="00107967">
        <w:t xml:space="preserve">is </w:t>
      </w:r>
      <w:r>
        <w:t>needed to effectively conduct its analysis.</w:t>
      </w:r>
      <w:bookmarkEnd w:id="1"/>
    </w:p>
    <w:p w14:paraId="50930760" w14:textId="328D79A6" w:rsidR="008D5D54" w:rsidRDefault="002B15D2">
      <w:pPr>
        <w:pStyle w:val="BodyText"/>
        <w:spacing w:before="11"/>
        <w:rPr>
          <w:sz w:val="23"/>
        </w:rPr>
      </w:pPr>
      <w:r>
        <w:t xml:space="preserve"> </w:t>
      </w:r>
    </w:p>
    <w:p w14:paraId="50930761" w14:textId="041F8163" w:rsidR="008D5D54" w:rsidRDefault="00107967" w:rsidP="007E737D">
      <w:pPr>
        <w:pStyle w:val="BodyText"/>
        <w:ind w:right="221"/>
      </w:pPr>
      <w:r>
        <w:t>Thirteen</w:t>
      </w:r>
      <w:r w:rsidR="00281855" w:rsidRPr="00A36C06">
        <w:t xml:space="preserve"> companies</w:t>
      </w:r>
      <w:r w:rsidR="0049174B" w:rsidRPr="00A36C06">
        <w:t xml:space="preserve"> are receiving</w:t>
      </w:r>
      <w:r w:rsidR="0049174B">
        <w:t xml:space="preserve"> this survey. Your participation </w:t>
      </w:r>
      <w:r w:rsidR="007E2DD4">
        <w:t xml:space="preserve">in this survey </w:t>
      </w:r>
      <w:r w:rsidR="0049174B">
        <w:t>is vital to ensure a comprehensive dataset for the assessment. BIS has worked in successful partnership with other U.S. industry sectors and we anticipate similar cooperation from your organization on this effort.</w:t>
      </w:r>
    </w:p>
    <w:p w14:paraId="50930762" w14:textId="77777777" w:rsidR="008D5D54" w:rsidRDefault="008D5D54">
      <w:pPr>
        <w:pStyle w:val="BodyText"/>
        <w:spacing w:before="4"/>
      </w:pPr>
    </w:p>
    <w:p w14:paraId="50930763" w14:textId="0F398402" w:rsidR="008D5D54" w:rsidRDefault="0049174B" w:rsidP="007E737D">
      <w:pPr>
        <w:pStyle w:val="Heading1"/>
        <w:spacing w:before="0" w:line="274" w:lineRule="exact"/>
        <w:ind w:left="0"/>
      </w:pPr>
      <w:r>
        <w:t>Legal Protections</w:t>
      </w:r>
    </w:p>
    <w:p w14:paraId="26B34F12" w14:textId="77777777" w:rsidR="00AA602C" w:rsidRDefault="00AA602C" w:rsidP="007E737D">
      <w:pPr>
        <w:pStyle w:val="Heading1"/>
        <w:spacing w:before="0" w:line="274" w:lineRule="exact"/>
        <w:ind w:left="0"/>
      </w:pPr>
    </w:p>
    <w:p w14:paraId="50930764" w14:textId="27CDB68E" w:rsidR="008D5D54" w:rsidRDefault="0049174B" w:rsidP="007E737D">
      <w:pPr>
        <w:pStyle w:val="BodyText"/>
        <w:ind w:right="101"/>
      </w:pPr>
      <w:r>
        <w:t>The information collected from all survey respondents may be used in aggregated form</w:t>
      </w:r>
      <w:r w:rsidR="00107967">
        <w:t xml:space="preserve"> publicly</w:t>
      </w:r>
      <w:r>
        <w:t xml:space="preserve">, but at no time will such </w:t>
      </w:r>
      <w:r w:rsidR="00107967">
        <w:t xml:space="preserve">use </w:t>
      </w:r>
      <w:r>
        <w:t>identify your specific organization. All information submitted to BIS is protected as Business Confidential under provisions of the Defense Production Act (DPA) of 1950, as amended. Survey responses are also exempt from Freedom of Information Act (FOIA) requests.</w:t>
      </w:r>
    </w:p>
    <w:p w14:paraId="50930765" w14:textId="77777777" w:rsidR="008D5D54" w:rsidRDefault="008D5D54">
      <w:pPr>
        <w:pStyle w:val="BodyText"/>
        <w:spacing w:before="7"/>
      </w:pPr>
    </w:p>
    <w:p w14:paraId="5093076A" w14:textId="77777777" w:rsidR="008D5D54" w:rsidRDefault="0049174B" w:rsidP="007E737D">
      <w:pPr>
        <w:pStyle w:val="Heading1"/>
        <w:spacing w:before="90"/>
        <w:ind w:left="0"/>
      </w:pPr>
      <w:r>
        <w:t>Thank you for your cooperation. We look forward to working with you.</w:t>
      </w:r>
    </w:p>
    <w:sectPr w:rsidR="008D5D54">
      <w:type w:val="continuous"/>
      <w:pgSz w:w="12240" w:h="15840"/>
      <w:pgMar w:top="1260" w:right="118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D54"/>
    <w:rsid w:val="0000085F"/>
    <w:rsid w:val="000F4F69"/>
    <w:rsid w:val="00107967"/>
    <w:rsid w:val="00175E74"/>
    <w:rsid w:val="001A1BD4"/>
    <w:rsid w:val="00232ED1"/>
    <w:rsid w:val="00281855"/>
    <w:rsid w:val="002B15D2"/>
    <w:rsid w:val="00335B19"/>
    <w:rsid w:val="0049174B"/>
    <w:rsid w:val="00540B7A"/>
    <w:rsid w:val="00564084"/>
    <w:rsid w:val="006200D9"/>
    <w:rsid w:val="00697286"/>
    <w:rsid w:val="00750FCC"/>
    <w:rsid w:val="007C60B7"/>
    <w:rsid w:val="007E2DD4"/>
    <w:rsid w:val="007E737D"/>
    <w:rsid w:val="00856C53"/>
    <w:rsid w:val="008B4029"/>
    <w:rsid w:val="008D3EBC"/>
    <w:rsid w:val="008D5D54"/>
    <w:rsid w:val="0095541F"/>
    <w:rsid w:val="009D5A62"/>
    <w:rsid w:val="00A36C06"/>
    <w:rsid w:val="00AA0ABC"/>
    <w:rsid w:val="00AA602C"/>
    <w:rsid w:val="00AC43A3"/>
    <w:rsid w:val="00D213D0"/>
    <w:rsid w:val="00E35BE2"/>
    <w:rsid w:val="00EF0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30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27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81855"/>
    <w:rPr>
      <w:sz w:val="16"/>
      <w:szCs w:val="16"/>
    </w:rPr>
  </w:style>
  <w:style w:type="paragraph" w:styleId="CommentText">
    <w:name w:val="annotation text"/>
    <w:basedOn w:val="Normal"/>
    <w:link w:val="CommentTextChar"/>
    <w:uiPriority w:val="99"/>
    <w:semiHidden/>
    <w:unhideWhenUsed/>
    <w:rsid w:val="00281855"/>
    <w:rPr>
      <w:sz w:val="20"/>
      <w:szCs w:val="20"/>
    </w:rPr>
  </w:style>
  <w:style w:type="character" w:customStyle="1" w:styleId="CommentTextChar">
    <w:name w:val="Comment Text Char"/>
    <w:basedOn w:val="DefaultParagraphFont"/>
    <w:link w:val="CommentText"/>
    <w:uiPriority w:val="99"/>
    <w:semiHidden/>
    <w:rsid w:val="002818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81855"/>
    <w:rPr>
      <w:b/>
      <w:bCs/>
    </w:rPr>
  </w:style>
  <w:style w:type="character" w:customStyle="1" w:styleId="CommentSubjectChar">
    <w:name w:val="Comment Subject Char"/>
    <w:basedOn w:val="CommentTextChar"/>
    <w:link w:val="CommentSubject"/>
    <w:uiPriority w:val="99"/>
    <w:semiHidden/>
    <w:rsid w:val="00281855"/>
    <w:rPr>
      <w:rFonts w:ascii="Times New Roman" w:eastAsia="Times New Roman" w:hAnsi="Times New Roman" w:cs="Times New Roman"/>
      <w:b/>
      <w:bCs/>
      <w:sz w:val="20"/>
      <w:szCs w:val="20"/>
    </w:rPr>
  </w:style>
  <w:style w:type="paragraph" w:styleId="Revision">
    <w:name w:val="Revision"/>
    <w:hidden/>
    <w:uiPriority w:val="99"/>
    <w:semiHidden/>
    <w:rsid w:val="00281855"/>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818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855"/>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27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81855"/>
    <w:rPr>
      <w:sz w:val="16"/>
      <w:szCs w:val="16"/>
    </w:rPr>
  </w:style>
  <w:style w:type="paragraph" w:styleId="CommentText">
    <w:name w:val="annotation text"/>
    <w:basedOn w:val="Normal"/>
    <w:link w:val="CommentTextChar"/>
    <w:uiPriority w:val="99"/>
    <w:semiHidden/>
    <w:unhideWhenUsed/>
    <w:rsid w:val="00281855"/>
    <w:rPr>
      <w:sz w:val="20"/>
      <w:szCs w:val="20"/>
    </w:rPr>
  </w:style>
  <w:style w:type="character" w:customStyle="1" w:styleId="CommentTextChar">
    <w:name w:val="Comment Text Char"/>
    <w:basedOn w:val="DefaultParagraphFont"/>
    <w:link w:val="CommentText"/>
    <w:uiPriority w:val="99"/>
    <w:semiHidden/>
    <w:rsid w:val="002818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81855"/>
    <w:rPr>
      <w:b/>
      <w:bCs/>
    </w:rPr>
  </w:style>
  <w:style w:type="character" w:customStyle="1" w:styleId="CommentSubjectChar">
    <w:name w:val="Comment Subject Char"/>
    <w:basedOn w:val="CommentTextChar"/>
    <w:link w:val="CommentSubject"/>
    <w:uiPriority w:val="99"/>
    <w:semiHidden/>
    <w:rsid w:val="00281855"/>
    <w:rPr>
      <w:rFonts w:ascii="Times New Roman" w:eastAsia="Times New Roman" w:hAnsi="Times New Roman" w:cs="Times New Roman"/>
      <w:b/>
      <w:bCs/>
      <w:sz w:val="20"/>
      <w:szCs w:val="20"/>
    </w:rPr>
  </w:style>
  <w:style w:type="paragraph" w:styleId="Revision">
    <w:name w:val="Revision"/>
    <w:hidden/>
    <w:uiPriority w:val="99"/>
    <w:semiHidden/>
    <w:rsid w:val="00281855"/>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818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85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016907AD3F64F93516FA393065FE1" ma:contentTypeVersion="6" ma:contentTypeDescription="Create a new document." ma:contentTypeScope="" ma:versionID="a3acb0e86c917829524c58d59cc19429">
  <xsd:schema xmlns:xsd="http://www.w3.org/2001/XMLSchema" xmlns:xs="http://www.w3.org/2001/XMLSchema" xmlns:p="http://schemas.microsoft.com/office/2006/metadata/properties" xmlns:ns2="9e4c88c3-7622-4264-98af-2add5bb90b3f" xmlns:ns3="79172ad3-acd9-4ef0-bf4b-fa9f9c2c128c" targetNamespace="http://schemas.microsoft.com/office/2006/metadata/properties" ma:root="true" ma:fieldsID="f5ed74f0fd90f35e316ec79606b5e31e" ns2:_="" ns3:_="">
    <xsd:import namespace="9e4c88c3-7622-4264-98af-2add5bb90b3f"/>
    <xsd:import namespace="79172ad3-acd9-4ef0-bf4b-fa9f9c2c128c"/>
    <xsd:element name="properties">
      <xsd:complexType>
        <xsd:sequence>
          <xsd:element name="documentManagement">
            <xsd:complexType>
              <xsd:all>
                <xsd:element ref="ns2:Source" minOccurs="0"/>
                <xsd:element ref="ns2:Link"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c88c3-7622-4264-98af-2add5bb90b3f" elementFormDefault="qualified">
    <xsd:import namespace="http://schemas.microsoft.com/office/2006/documentManagement/types"/>
    <xsd:import namespace="http://schemas.microsoft.com/office/infopath/2007/PartnerControls"/>
    <xsd:element name="Source" ma:index="8" nillable="true" ma:displayName="Source" ma:internalName="Source">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172ad3-acd9-4ef0-bf4b-fa9f9c2c12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urce xmlns="9e4c88c3-7622-4264-98af-2add5bb90b3f" xsi:nil="true"/>
    <Link xmlns="9e4c88c3-7622-4264-98af-2add5bb90b3f">
      <Url xsi:nil="true"/>
      <Description xsi:nil="true"/>
    </Link>
  </documentManagement>
</p:properties>
</file>

<file path=customXml/itemProps1.xml><?xml version="1.0" encoding="utf-8"?>
<ds:datastoreItem xmlns:ds="http://schemas.openxmlformats.org/officeDocument/2006/customXml" ds:itemID="{42A82228-3966-43A4-9433-03BB3D5B1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c88c3-7622-4264-98af-2add5bb90b3f"/>
    <ds:schemaRef ds:uri="79172ad3-acd9-4ef0-bf4b-fa9f9c2c1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C02F98-12DA-4D6D-BB18-D8EF8E5BDA25}">
  <ds:schemaRefs>
    <ds:schemaRef ds:uri="http://schemas.microsoft.com/sharepoint/v3/contenttype/forms"/>
  </ds:schemaRefs>
</ds:datastoreItem>
</file>

<file path=customXml/itemProps3.xml><?xml version="1.0" encoding="utf-8"?>
<ds:datastoreItem xmlns:ds="http://schemas.openxmlformats.org/officeDocument/2006/customXml" ds:itemID="{EE104E87-3A58-410A-B41D-1DDA3A0B993E}">
  <ds:schemaRefs>
    <ds:schemaRef ds:uri="http://schemas.openxmlformats.org/package/2006/metadata/core-properties"/>
    <ds:schemaRef ds:uri="http://www.w3.org/XML/1998/namespace"/>
    <ds:schemaRef ds:uri="http://purl.org/dc/dcmitype/"/>
    <ds:schemaRef ds:uri="http://schemas.microsoft.com/office/2006/documentManagement/types"/>
    <ds:schemaRef ds:uri="http://purl.org/dc/elements/1.1/"/>
    <ds:schemaRef ds:uri="http://purl.org/dc/terms/"/>
    <ds:schemaRef ds:uri="9e4c88c3-7622-4264-98af-2add5bb90b3f"/>
    <ds:schemaRef ds:uri="http://schemas.microsoft.com/office/2006/metadata/properties"/>
    <ds:schemaRef ds:uri="http://schemas.microsoft.com/office/infopath/2007/PartnerControls"/>
    <ds:schemaRef ds:uri="79172ad3-acd9-4ef0-bf4b-fa9f9c2c128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Couch</dc:creator>
  <cp:lastModifiedBy>SYSTEM</cp:lastModifiedBy>
  <cp:revision>2</cp:revision>
  <cp:lastPrinted>2018-06-25T17:53:00Z</cp:lastPrinted>
  <dcterms:created xsi:type="dcterms:W3CDTF">2018-06-28T22:40:00Z</dcterms:created>
  <dcterms:modified xsi:type="dcterms:W3CDTF">2018-06-28T22:40:00Z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2016-12-08T00:00:00Z</vt:filetime>
  </property>
  <property fmtid="{D5CDD505-2E9C-101B-9397-08002B2CF9AE}" pid="3" name="LastSaved">
    <vt:filetime>2018-06-19T00:00:00Z</vt:filetime>
  </property>
  <property fmtid="{D5CDD505-2E9C-101B-9397-08002B2CF9AE}" pid="4" name="ContentTypeId">
    <vt:lpwstr>0x010100D25016907AD3F64F93516FA393065FE1</vt:lpwstr>
  </property>
</Properties>
</file>