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47192" w14:textId="25B3DB7D" w:rsidR="00362340" w:rsidRDefault="00362340" w:rsidP="00362340">
      <w:pPr>
        <w:jc w:val="center"/>
      </w:pPr>
      <w:bookmarkStart w:id="0" w:name="_GoBack"/>
      <w:bookmarkEnd w:id="0"/>
      <w:r>
        <w:t xml:space="preserve">Attachment 3 (f)  </w:t>
      </w:r>
    </w:p>
    <w:p w14:paraId="44F5C0AF" w14:textId="77777777" w:rsidR="00362340" w:rsidRDefault="00362340" w:rsidP="00362340">
      <w:pPr>
        <w:jc w:val="center"/>
      </w:pPr>
    </w:p>
    <w:p w14:paraId="58B740F7" w14:textId="77777777" w:rsidR="00362340" w:rsidRDefault="00362340" w:rsidP="00362340">
      <w:pPr>
        <w:jc w:val="center"/>
      </w:pPr>
    </w:p>
    <w:p w14:paraId="0944254A" w14:textId="77777777" w:rsidR="00362340" w:rsidRPr="00CD14D4" w:rsidRDefault="00362340" w:rsidP="00362340">
      <w:pPr>
        <w:pStyle w:val="Default"/>
        <w:jc w:val="center"/>
        <w:rPr>
          <w:color w:val="auto"/>
        </w:rPr>
      </w:pPr>
      <w:r w:rsidRPr="00CD14D4">
        <w:rPr>
          <w:color w:val="auto"/>
        </w:rPr>
        <w:t xml:space="preserve">Summary of Proposed Changes in the ICR </w:t>
      </w:r>
      <w:r>
        <w:rPr>
          <w:color w:val="auto"/>
        </w:rPr>
        <w:t>for the</w:t>
      </w:r>
      <w:r w:rsidRPr="00CD14D4">
        <w:rPr>
          <w:color w:val="auto"/>
        </w:rPr>
        <w:t xml:space="preserve">  </w:t>
      </w:r>
    </w:p>
    <w:p w14:paraId="16574E65" w14:textId="77777777" w:rsidR="00362340" w:rsidRPr="00CD14D4" w:rsidRDefault="00362340" w:rsidP="00362340">
      <w:pPr>
        <w:pStyle w:val="Default"/>
        <w:jc w:val="center"/>
        <w:rPr>
          <w:color w:val="auto"/>
        </w:rPr>
      </w:pPr>
      <w:r w:rsidRPr="00CD14D4">
        <w:rPr>
          <w:color w:val="auto"/>
        </w:rPr>
        <w:t>National HIV Surveillance System (NHSS) OMB # 0920-0573</w:t>
      </w:r>
    </w:p>
    <w:p w14:paraId="73BB7E62" w14:textId="00822BB0" w:rsidR="001C672E" w:rsidRPr="00DC797C" w:rsidRDefault="00362340" w:rsidP="003D7109">
      <w:pPr>
        <w:jc w:val="center"/>
        <w:rPr>
          <w:rFonts w:ascii="Courier New" w:hAnsi="Courier New"/>
          <w:b/>
        </w:rPr>
      </w:pPr>
      <w:r>
        <w:br w:type="page"/>
      </w:r>
      <w:r w:rsidR="001C672E" w:rsidRPr="00DC797C">
        <w:rPr>
          <w:rFonts w:ascii="Courier New" w:hAnsi="Courier New"/>
          <w:b/>
        </w:rPr>
        <w:lastRenderedPageBreak/>
        <w:t xml:space="preserve">Summary of </w:t>
      </w:r>
      <w:r w:rsidR="001C3888">
        <w:rPr>
          <w:rFonts w:ascii="Courier New" w:hAnsi="Courier New"/>
          <w:b/>
        </w:rPr>
        <w:t xml:space="preserve">Proposed Changes in the </w:t>
      </w:r>
      <w:r w:rsidR="001C672E" w:rsidRPr="00DC797C">
        <w:rPr>
          <w:rFonts w:ascii="Courier New" w:hAnsi="Courier New"/>
          <w:b/>
        </w:rPr>
        <w:t>ICR</w:t>
      </w:r>
      <w:r w:rsidR="001C3888">
        <w:rPr>
          <w:rFonts w:ascii="Courier New" w:hAnsi="Courier New"/>
          <w:b/>
        </w:rPr>
        <w:t xml:space="preserve"> for</w:t>
      </w:r>
      <w:r w:rsidR="00D06650">
        <w:rPr>
          <w:rFonts w:ascii="Courier New" w:hAnsi="Courier New"/>
          <w:b/>
        </w:rPr>
        <w:t xml:space="preserve"> the</w:t>
      </w:r>
    </w:p>
    <w:p w14:paraId="7AEC6B3C" w14:textId="77777777" w:rsidR="001C672E" w:rsidRPr="00DC797C" w:rsidRDefault="001C672E" w:rsidP="003D7109">
      <w:pPr>
        <w:pStyle w:val="Default"/>
        <w:jc w:val="center"/>
        <w:rPr>
          <w:rFonts w:ascii="Courier New" w:hAnsi="Courier New"/>
          <w:b/>
          <w:color w:val="auto"/>
        </w:rPr>
      </w:pPr>
      <w:r w:rsidRPr="00DC797C">
        <w:rPr>
          <w:rFonts w:ascii="Courier New" w:hAnsi="Courier New"/>
          <w:b/>
          <w:color w:val="auto"/>
        </w:rPr>
        <w:t>National HIV Surveillance System (NHSS) OMB # 0920-0573</w:t>
      </w:r>
    </w:p>
    <w:p w14:paraId="5ADAE3E4" w14:textId="77777777" w:rsidR="000E2613" w:rsidRPr="000E2613" w:rsidRDefault="000E2613" w:rsidP="003D7109">
      <w:pPr>
        <w:pStyle w:val="Default"/>
        <w:jc w:val="center"/>
        <w:rPr>
          <w:rFonts w:ascii="Courier New" w:hAnsi="Courier New" w:cs="Courier New"/>
          <w:b/>
          <w:color w:val="auto"/>
        </w:rPr>
      </w:pPr>
      <w:r w:rsidRPr="000E2613">
        <w:rPr>
          <w:rFonts w:ascii="Courier New" w:hAnsi="Courier New" w:cs="Courier New"/>
          <w:b/>
          <w:color w:val="auto"/>
        </w:rPr>
        <w:t>Attachment 3(f)</w:t>
      </w:r>
    </w:p>
    <w:p w14:paraId="1A658EDA" w14:textId="77777777" w:rsidR="001C672E" w:rsidRPr="0007329A" w:rsidRDefault="001C672E" w:rsidP="00F1105B">
      <w:pPr>
        <w:jc w:val="center"/>
        <w:rPr>
          <w:rFonts w:ascii="Courier New" w:hAnsi="Courier New" w:cs="Courier New"/>
          <w:b/>
          <w:sz w:val="28"/>
          <w:szCs w:val="28"/>
        </w:rPr>
      </w:pPr>
    </w:p>
    <w:p w14:paraId="4525FFAF" w14:textId="77777777" w:rsidR="001C672E" w:rsidRPr="0007329A" w:rsidRDefault="001C672E" w:rsidP="00F1105B">
      <w:pPr>
        <w:jc w:val="center"/>
        <w:rPr>
          <w:rFonts w:ascii="Courier New" w:hAnsi="Courier New" w:cs="Courier New"/>
          <w:b/>
          <w:sz w:val="28"/>
          <w:szCs w:val="28"/>
        </w:rPr>
      </w:pPr>
    </w:p>
    <w:p w14:paraId="5DCEC925" w14:textId="77777777" w:rsidR="001C672E" w:rsidRPr="005974A0" w:rsidRDefault="001C672E" w:rsidP="001C672E">
      <w:pPr>
        <w:rPr>
          <w:rFonts w:ascii="Courier New" w:hAnsi="Courier New" w:cs="Courier New"/>
          <w:b/>
        </w:rPr>
      </w:pPr>
      <w:r w:rsidRPr="005974A0">
        <w:rPr>
          <w:rFonts w:ascii="Courier New" w:hAnsi="Courier New" w:cs="Courier New"/>
          <w:b/>
        </w:rPr>
        <w:t>Summary of Revisions</w:t>
      </w:r>
    </w:p>
    <w:p w14:paraId="610771D9" w14:textId="77777777" w:rsidR="001C672E" w:rsidRPr="0007329A" w:rsidRDefault="001C672E" w:rsidP="001C672E">
      <w:pPr>
        <w:rPr>
          <w:rFonts w:ascii="Courier New" w:hAnsi="Courier New" w:cs="Courier New"/>
          <w:b/>
          <w:sz w:val="28"/>
          <w:szCs w:val="28"/>
        </w:rPr>
      </w:pPr>
    </w:p>
    <w:p w14:paraId="75A770C3" w14:textId="77777777" w:rsidR="001C672E" w:rsidRPr="0007329A" w:rsidRDefault="001C672E" w:rsidP="001C672E">
      <w:pPr>
        <w:rPr>
          <w:rFonts w:ascii="Courier New" w:hAnsi="Courier New" w:cs="Courier New"/>
          <w:b/>
          <w:sz w:val="28"/>
          <w:szCs w:val="28"/>
        </w:rPr>
      </w:pPr>
    </w:p>
    <w:p w14:paraId="339DEE5D" w14:textId="19EE6C22" w:rsidR="001C672E" w:rsidRPr="0007329A" w:rsidRDefault="001C672E" w:rsidP="00A448F0">
      <w:pPr>
        <w:spacing w:line="480" w:lineRule="auto"/>
        <w:ind w:firstLine="720"/>
        <w:rPr>
          <w:rFonts w:ascii="Courier New" w:hAnsi="Courier New" w:cs="Courier New"/>
        </w:rPr>
      </w:pPr>
      <w:r w:rsidRPr="0007329A">
        <w:rPr>
          <w:rFonts w:ascii="Courier New" w:hAnsi="Courier New" w:cs="Courier New"/>
        </w:rPr>
        <w:t>The title of the current ICR is being revised to better reflect the scope of surveillance activities conducted under this ICR</w:t>
      </w:r>
      <w:r w:rsidR="00A448F0" w:rsidRPr="0007329A">
        <w:rPr>
          <w:rFonts w:ascii="Courier New" w:hAnsi="Courier New" w:cs="Courier New"/>
        </w:rPr>
        <w:t xml:space="preserve">, which include supplemental surveillance data collected in addition to the data collected on the Adult and Pediatric case report forms.  </w:t>
      </w:r>
      <w:r w:rsidR="005B1C36">
        <w:rPr>
          <w:rFonts w:ascii="Courier New" w:hAnsi="Courier New" w:cs="Courier New"/>
        </w:rPr>
        <w:t>T</w:t>
      </w:r>
      <w:r w:rsidR="00A448F0" w:rsidRPr="0007329A">
        <w:rPr>
          <w:rFonts w:ascii="Courier New" w:hAnsi="Courier New" w:cs="Courier New"/>
        </w:rPr>
        <w:t>he revised title</w:t>
      </w:r>
      <w:r w:rsidR="00D85AB2">
        <w:rPr>
          <w:rFonts w:ascii="Courier New" w:hAnsi="Courier New" w:cs="Courier New"/>
        </w:rPr>
        <w:t xml:space="preserve"> also </w:t>
      </w:r>
      <w:r w:rsidR="00A448F0" w:rsidRPr="0007329A">
        <w:rPr>
          <w:rFonts w:ascii="Courier New" w:hAnsi="Courier New" w:cs="Courier New"/>
        </w:rPr>
        <w:t xml:space="preserve">reflects the </w:t>
      </w:r>
      <w:r w:rsidRPr="0007329A">
        <w:rPr>
          <w:rFonts w:ascii="Courier New" w:hAnsi="Courier New" w:cs="Courier New"/>
        </w:rPr>
        <w:t xml:space="preserve">cooperative agreement </w:t>
      </w:r>
      <w:r w:rsidR="00A448F0" w:rsidRPr="0007329A">
        <w:rPr>
          <w:rFonts w:ascii="Courier New" w:hAnsi="Courier New" w:cs="Courier New"/>
        </w:rPr>
        <w:t>under which these surveillance activities are funded for the next five year funding cycle (</w:t>
      </w:r>
      <w:r w:rsidR="00A448F0" w:rsidRPr="0007329A">
        <w:rPr>
          <w:rFonts w:ascii="Courier New" w:hAnsi="Courier New" w:cs="Courier New"/>
          <w:bCs/>
        </w:rPr>
        <w:t xml:space="preserve">new funding announcement CDC-RFA- PS13-1302). Specifically, the current title </w:t>
      </w:r>
      <w:r w:rsidRPr="0007329A">
        <w:rPr>
          <w:rFonts w:ascii="Courier New" w:hAnsi="Courier New" w:cs="Courier New"/>
        </w:rPr>
        <w:t>“Adult and Pediatric HIV/AIDS Confidential Case Reports for National HIV/AIDS Surveillance (OMB No. 0920-0573, Expiration 01/31/2013)</w:t>
      </w:r>
      <w:r w:rsidR="0082226C">
        <w:rPr>
          <w:rFonts w:ascii="Courier New" w:hAnsi="Courier New" w:cs="Courier New"/>
        </w:rPr>
        <w:t>”</w:t>
      </w:r>
      <w:r w:rsidRPr="0007329A">
        <w:rPr>
          <w:rFonts w:ascii="Courier New" w:hAnsi="Courier New" w:cs="Courier New"/>
        </w:rPr>
        <w:t xml:space="preserve"> </w:t>
      </w:r>
      <w:r w:rsidR="00A448F0" w:rsidRPr="0007329A">
        <w:rPr>
          <w:rFonts w:ascii="Courier New" w:hAnsi="Courier New" w:cs="Courier New"/>
        </w:rPr>
        <w:t>will be changed to</w:t>
      </w:r>
      <w:r w:rsidRPr="0007329A">
        <w:rPr>
          <w:rFonts w:ascii="Courier New" w:hAnsi="Courier New" w:cs="Courier New"/>
        </w:rPr>
        <w:t xml:space="preserve"> “National HIV Surveillance System (NHSS</w:t>
      </w:r>
      <w:r w:rsidR="0082226C">
        <w:rPr>
          <w:rFonts w:ascii="Courier New" w:hAnsi="Courier New" w:cs="Courier New"/>
        </w:rPr>
        <w:t>)”.</w:t>
      </w:r>
      <w:r w:rsidRPr="0007329A">
        <w:rPr>
          <w:rFonts w:ascii="Courier New" w:hAnsi="Courier New" w:cs="Courier New"/>
        </w:rPr>
        <w:t xml:space="preserve"> </w:t>
      </w:r>
    </w:p>
    <w:p w14:paraId="4CCE33A3" w14:textId="77777777" w:rsidR="001C672E" w:rsidRPr="0007329A" w:rsidRDefault="001C672E" w:rsidP="001C672E">
      <w:pPr>
        <w:rPr>
          <w:rFonts w:ascii="Courier New" w:hAnsi="Courier New" w:cs="Courier New"/>
          <w:b/>
          <w:bCs/>
        </w:rPr>
      </w:pPr>
      <w:r w:rsidRPr="0007329A">
        <w:rPr>
          <w:rFonts w:ascii="Courier New" w:hAnsi="Courier New" w:cs="Courier New"/>
          <w:b/>
          <w:bCs/>
        </w:rPr>
        <w:tab/>
      </w:r>
    </w:p>
    <w:p w14:paraId="1D9FC37E" w14:textId="5FC7819F" w:rsidR="001C672E" w:rsidRPr="0007329A" w:rsidRDefault="00A448F0" w:rsidP="001C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bCs/>
        </w:rPr>
      </w:pPr>
      <w:r w:rsidRPr="0007329A">
        <w:rPr>
          <w:rFonts w:ascii="Courier New" w:hAnsi="Courier New" w:cs="Courier New"/>
          <w:bCs/>
        </w:rPr>
        <w:tab/>
      </w:r>
      <w:r w:rsidR="00574EDB">
        <w:rPr>
          <w:rFonts w:ascii="Courier New" w:hAnsi="Courier New" w:cs="Courier New"/>
          <w:color w:val="000000" w:themeColor="text1"/>
        </w:rPr>
        <w:t>I</w:t>
      </w:r>
      <w:r w:rsidR="00574EDB" w:rsidRPr="0007329A">
        <w:rPr>
          <w:rFonts w:ascii="Courier New" w:hAnsi="Courier New" w:cs="Courier New"/>
          <w:color w:val="000000" w:themeColor="text1"/>
        </w:rPr>
        <w:t>n</w:t>
      </w:r>
      <w:r w:rsidR="001C672E" w:rsidRPr="0007329A">
        <w:rPr>
          <w:rFonts w:ascii="Courier New" w:hAnsi="Courier New" w:cs="Courier New"/>
          <w:color w:val="000000" w:themeColor="text1"/>
        </w:rPr>
        <w:t xml:space="preserve"> addition to the title change,</w:t>
      </w:r>
      <w:r w:rsidR="001C672E" w:rsidRPr="0007329A">
        <w:rPr>
          <w:rFonts w:ascii="Courier New" w:hAnsi="Courier New" w:cs="Courier New"/>
          <w:bCs/>
        </w:rPr>
        <w:t xml:space="preserve"> </w:t>
      </w:r>
      <w:r w:rsidR="00574EDB">
        <w:rPr>
          <w:rFonts w:ascii="Courier New" w:hAnsi="Courier New" w:cs="Courier New"/>
          <w:bCs/>
        </w:rPr>
        <w:t>t</w:t>
      </w:r>
      <w:r w:rsidR="00574EDB" w:rsidRPr="0007329A">
        <w:rPr>
          <w:rFonts w:ascii="Courier New" w:hAnsi="Courier New" w:cs="Courier New"/>
          <w:bCs/>
        </w:rPr>
        <w:t xml:space="preserve">he revisions </w:t>
      </w:r>
      <w:r w:rsidR="00574EDB">
        <w:rPr>
          <w:rFonts w:ascii="Courier New" w:hAnsi="Courier New" w:cs="Courier New"/>
          <w:bCs/>
        </w:rPr>
        <w:t>to</w:t>
      </w:r>
      <w:r w:rsidR="00574EDB" w:rsidRPr="0007329A">
        <w:rPr>
          <w:rFonts w:ascii="Courier New" w:hAnsi="Courier New" w:cs="Courier New"/>
          <w:bCs/>
        </w:rPr>
        <w:t xml:space="preserve"> this ICR</w:t>
      </w:r>
      <w:r w:rsidR="001C672E" w:rsidRPr="002A2263">
        <w:rPr>
          <w:rFonts w:ascii="Courier New" w:hAnsi="Courier New"/>
          <w:color w:val="000000" w:themeColor="text1"/>
        </w:rPr>
        <w:t>,</w:t>
      </w:r>
      <w:r w:rsidR="001C672E" w:rsidRPr="0007329A">
        <w:rPr>
          <w:rFonts w:ascii="Courier New" w:hAnsi="Courier New" w:cs="Courier New"/>
          <w:bCs/>
        </w:rPr>
        <w:t xml:space="preserve"> include modifications to currently collected data elements and forms to align with anticipated changes in the case definitions for HIV surveillance to be published in 2013</w:t>
      </w:r>
      <w:r w:rsidR="001C672E" w:rsidRPr="0007329A">
        <w:rPr>
          <w:rFonts w:ascii="Courier New" w:hAnsi="Courier New" w:cs="Courier New"/>
          <w:bCs/>
          <w:caps/>
          <w:color w:val="000000"/>
        </w:rPr>
        <w:t>.</w:t>
      </w:r>
      <w:r w:rsidR="001C672E" w:rsidRPr="0007329A">
        <w:rPr>
          <w:rFonts w:ascii="Courier New" w:hAnsi="Courier New" w:cs="Courier New"/>
          <w:b/>
          <w:bCs/>
          <w:caps/>
          <w:color w:val="000000"/>
        </w:rPr>
        <w:t xml:space="preserve"> </w:t>
      </w:r>
      <w:r w:rsidR="001C672E" w:rsidRPr="0007329A">
        <w:rPr>
          <w:rFonts w:ascii="Courier New" w:hAnsi="Courier New" w:cs="Courier New"/>
          <w:bCs/>
        </w:rPr>
        <w:t>Form revisions include minor modifications of testing categories to accommodate new testing algorithms, modifications to staging criteria, and non-substantial editorial changes aimed at improving the format and usability of the forms.</w:t>
      </w:r>
      <w:r w:rsidRPr="0007329A">
        <w:rPr>
          <w:rFonts w:ascii="Courier New" w:hAnsi="Courier New" w:cs="Courier New"/>
          <w:bCs/>
        </w:rPr>
        <w:t xml:space="preserve"> The specific changes to the </w:t>
      </w:r>
      <w:r w:rsidR="00FF49F8" w:rsidRPr="0007329A">
        <w:rPr>
          <w:rFonts w:ascii="Courier New" w:hAnsi="Courier New" w:cs="Courier New"/>
          <w:bCs/>
        </w:rPr>
        <w:t xml:space="preserve">adult and pediatric </w:t>
      </w:r>
      <w:r w:rsidRPr="0007329A">
        <w:rPr>
          <w:rFonts w:ascii="Courier New" w:hAnsi="Courier New" w:cs="Courier New"/>
          <w:bCs/>
        </w:rPr>
        <w:t>case report forms are described in Table 1</w:t>
      </w:r>
      <w:r w:rsidR="00574EDB">
        <w:rPr>
          <w:rFonts w:ascii="Courier New" w:hAnsi="Courier New" w:cs="Courier New"/>
          <w:bCs/>
        </w:rPr>
        <w:t xml:space="preserve"> at the end of this document</w:t>
      </w:r>
      <w:r w:rsidRPr="0007329A">
        <w:rPr>
          <w:rFonts w:ascii="Courier New" w:hAnsi="Courier New" w:cs="Courier New"/>
          <w:bCs/>
        </w:rPr>
        <w:t xml:space="preserve">.   </w:t>
      </w:r>
    </w:p>
    <w:p w14:paraId="151B72FF" w14:textId="61A15987" w:rsidR="00A448F0" w:rsidRPr="0007329A" w:rsidRDefault="001C672E" w:rsidP="001C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bCs/>
        </w:rPr>
      </w:pPr>
      <w:r w:rsidRPr="0007329A">
        <w:rPr>
          <w:rFonts w:ascii="Courier New" w:hAnsi="Courier New" w:cs="Courier New"/>
          <w:color w:val="000000" w:themeColor="text1"/>
        </w:rPr>
        <w:lastRenderedPageBreak/>
        <w:t xml:space="preserve"> </w:t>
      </w:r>
      <w:r w:rsidRPr="0007329A">
        <w:rPr>
          <w:rFonts w:ascii="Courier New" w:hAnsi="Courier New" w:cs="Courier New"/>
          <w:bCs/>
        </w:rPr>
        <w:t xml:space="preserve"> </w:t>
      </w:r>
      <w:r w:rsidRPr="0007329A">
        <w:rPr>
          <w:rFonts w:ascii="Courier New" w:hAnsi="Courier New" w:cs="Courier New"/>
          <w:bCs/>
        </w:rPr>
        <w:tab/>
      </w:r>
      <w:r w:rsidR="00574EDB">
        <w:rPr>
          <w:rFonts w:ascii="Courier New" w:hAnsi="Courier New" w:cs="Courier New"/>
          <w:bCs/>
        </w:rPr>
        <w:t>T</w:t>
      </w:r>
      <w:r w:rsidR="00574EDB" w:rsidRPr="0007329A">
        <w:rPr>
          <w:rFonts w:ascii="Courier New" w:hAnsi="Courier New" w:cs="Courier New"/>
          <w:bCs/>
        </w:rPr>
        <w:t>he number of data elements for two supplemental surveillance activities and</w:t>
      </w:r>
      <w:r w:rsidR="00D102A1">
        <w:rPr>
          <w:rFonts w:ascii="Courier New" w:hAnsi="Courier New" w:cs="Courier New"/>
          <w:bCs/>
        </w:rPr>
        <w:t xml:space="preserve"> </w:t>
      </w:r>
      <w:r w:rsidR="00574EDB" w:rsidRPr="0007329A">
        <w:rPr>
          <w:rFonts w:ascii="Courier New" w:hAnsi="Courier New" w:cs="Courier New"/>
          <w:bCs/>
        </w:rPr>
        <w:t>the number of areas reporting those data</w:t>
      </w:r>
      <w:r w:rsidR="00574EDB">
        <w:rPr>
          <w:rFonts w:ascii="Courier New" w:hAnsi="Courier New" w:cs="Courier New"/>
          <w:bCs/>
        </w:rPr>
        <w:t xml:space="preserve"> were also changed</w:t>
      </w:r>
      <w:r w:rsidR="00574EDB" w:rsidRPr="0007329A">
        <w:rPr>
          <w:rFonts w:ascii="Courier New" w:hAnsi="Courier New" w:cs="Courier New"/>
          <w:bCs/>
        </w:rPr>
        <w:t xml:space="preserve">. </w:t>
      </w:r>
      <w:r w:rsidR="00574EDB">
        <w:rPr>
          <w:rFonts w:ascii="Courier New" w:hAnsi="Courier New" w:cs="Courier New"/>
          <w:bCs/>
        </w:rPr>
        <w:t>T</w:t>
      </w:r>
      <w:r w:rsidRPr="0007329A">
        <w:rPr>
          <w:rFonts w:ascii="Courier New" w:hAnsi="Courier New" w:cs="Courier New"/>
          <w:bCs/>
        </w:rPr>
        <w:t xml:space="preserve">he number of data elements from the former enhanced perinatal surveillance (EPS) was reduced which reduced the response time from 60 minutes to 30 minutes, and the form was modified for continuation in 2013 as Perinatal HIV Exposure Reporting (PHER). </w:t>
      </w:r>
      <w:r w:rsidR="00FF49F8" w:rsidRPr="0007329A">
        <w:rPr>
          <w:rFonts w:ascii="Courier New" w:hAnsi="Courier New" w:cs="Courier New"/>
          <w:bCs/>
        </w:rPr>
        <w:t xml:space="preserve">The 18 </w:t>
      </w:r>
      <w:r w:rsidR="000E5565">
        <w:rPr>
          <w:rFonts w:ascii="Courier New" w:hAnsi="Courier New" w:cs="Courier New"/>
          <w:bCs/>
        </w:rPr>
        <w:t>data elements</w:t>
      </w:r>
      <w:r w:rsidR="00FF49F8" w:rsidRPr="0007329A">
        <w:rPr>
          <w:rFonts w:ascii="Courier New" w:hAnsi="Courier New" w:cs="Courier New"/>
          <w:bCs/>
        </w:rPr>
        <w:t xml:space="preserve"> that were determined to be most useful for perinatal exposure reporting based on recommendations from State and Local Health Departments conducting enhanced perinatal surveillance (EPS) and state and local surveillance programs were retained in the proposed Perinatal HIV Exposure Reporting form provided in </w:t>
      </w:r>
      <w:r w:rsidR="00FF49F8" w:rsidRPr="00DC797C">
        <w:rPr>
          <w:rFonts w:ascii="Courier New" w:hAnsi="Courier New"/>
          <w:b/>
        </w:rPr>
        <w:t>Attachment 3</w:t>
      </w:r>
      <w:r w:rsidR="0082226C">
        <w:rPr>
          <w:rFonts w:ascii="Courier New" w:hAnsi="Courier New"/>
          <w:b/>
        </w:rPr>
        <w:t>(</w:t>
      </w:r>
      <w:r w:rsidR="00FF49F8" w:rsidRPr="00DC797C">
        <w:rPr>
          <w:rFonts w:ascii="Courier New" w:hAnsi="Courier New"/>
          <w:b/>
        </w:rPr>
        <w:t>e</w:t>
      </w:r>
      <w:r w:rsidR="0082226C">
        <w:rPr>
          <w:rFonts w:ascii="Courier New" w:hAnsi="Courier New"/>
          <w:b/>
        </w:rPr>
        <w:t>)</w:t>
      </w:r>
      <w:r w:rsidR="00FF49F8" w:rsidRPr="0007329A">
        <w:rPr>
          <w:rFonts w:ascii="Courier New" w:hAnsi="Courier New" w:cs="Courier New"/>
          <w:bCs/>
        </w:rPr>
        <w:t xml:space="preserve">. </w:t>
      </w:r>
      <w:r w:rsidRPr="0007329A">
        <w:rPr>
          <w:rFonts w:ascii="Courier New" w:hAnsi="Courier New" w:cs="Courier New"/>
          <w:bCs/>
        </w:rPr>
        <w:t xml:space="preserve">Additionally, the number of reporting areas will increase from 15 areas </w:t>
      </w:r>
      <w:r w:rsidR="009C73BB">
        <w:rPr>
          <w:rFonts w:ascii="Courier New" w:hAnsi="Courier New" w:cs="Courier New"/>
          <w:bCs/>
        </w:rPr>
        <w:t xml:space="preserve">previously </w:t>
      </w:r>
      <w:r w:rsidRPr="0007329A">
        <w:rPr>
          <w:rFonts w:ascii="Courier New" w:hAnsi="Courier New" w:cs="Courier New"/>
          <w:bCs/>
        </w:rPr>
        <w:t>conducting EPS to 35 areas that will conduct PHER.</w:t>
      </w:r>
      <w:r w:rsidR="00FF49F8" w:rsidRPr="0007329A">
        <w:rPr>
          <w:rFonts w:ascii="Courier New" w:hAnsi="Courier New" w:cs="Courier New"/>
          <w:bCs/>
        </w:rPr>
        <w:t xml:space="preserve"> </w:t>
      </w:r>
      <w:r w:rsidRPr="0007329A">
        <w:rPr>
          <w:rFonts w:ascii="Courier New" w:hAnsi="Courier New" w:cs="Courier New"/>
          <w:bCs/>
        </w:rPr>
        <w:t xml:space="preserve">Surveillance data collection on variant and atypical strains (formerly variant, atypical and resistant HIV surveillance (VARHS)) will be continued as Molecular HIV Surveillance (MHS) with a reduced number of data elements previously approved under VARHS and an increase in the number of reporting areas from 11 to 53. </w:t>
      </w:r>
      <w:r w:rsidR="008C203E" w:rsidRPr="0007329A">
        <w:rPr>
          <w:rFonts w:ascii="Courier New" w:hAnsi="Courier New" w:cs="Courier New"/>
          <w:bCs/>
        </w:rPr>
        <w:t xml:space="preserve">The </w:t>
      </w:r>
      <w:r w:rsidR="000E5565">
        <w:rPr>
          <w:rFonts w:ascii="Courier New" w:hAnsi="Courier New" w:cs="Courier New"/>
          <w:bCs/>
        </w:rPr>
        <w:t xml:space="preserve">10 </w:t>
      </w:r>
      <w:r w:rsidR="008C203E" w:rsidRPr="0007329A">
        <w:rPr>
          <w:rFonts w:ascii="Courier New" w:hAnsi="Courier New" w:cs="Courier New"/>
          <w:bCs/>
        </w:rPr>
        <w:t xml:space="preserve">data elements that will be retained for MHS are listed in </w:t>
      </w:r>
      <w:r w:rsidR="0082226C">
        <w:rPr>
          <w:rFonts w:ascii="Courier New" w:hAnsi="Courier New" w:cs="Courier New"/>
          <w:bCs/>
        </w:rPr>
        <w:t>A</w:t>
      </w:r>
      <w:r w:rsidR="008C203E" w:rsidRPr="00DC797C">
        <w:rPr>
          <w:rFonts w:ascii="Courier New" w:hAnsi="Courier New"/>
          <w:b/>
        </w:rPr>
        <w:t>ttachment 3(d)</w:t>
      </w:r>
      <w:r w:rsidR="008C203E" w:rsidRPr="0007329A">
        <w:rPr>
          <w:rFonts w:ascii="Courier New" w:hAnsi="Courier New" w:cs="Courier New"/>
          <w:bCs/>
        </w:rPr>
        <w:t xml:space="preserve">. </w:t>
      </w:r>
      <w:r w:rsidR="00FF49F8" w:rsidRPr="0007329A">
        <w:rPr>
          <w:rFonts w:ascii="Courier New" w:hAnsi="Courier New" w:cs="Courier New"/>
          <w:bCs/>
        </w:rPr>
        <w:t xml:space="preserve"> </w:t>
      </w:r>
    </w:p>
    <w:p w14:paraId="59175948" w14:textId="62D6D206" w:rsidR="00EB26D5" w:rsidRPr="0007329A" w:rsidRDefault="008C203E" w:rsidP="001C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r w:rsidRPr="0007329A">
        <w:rPr>
          <w:rFonts w:ascii="Courier New" w:hAnsi="Courier New" w:cs="Courier New"/>
          <w:bCs/>
        </w:rPr>
        <w:tab/>
      </w:r>
      <w:r w:rsidR="00132634">
        <w:rPr>
          <w:rFonts w:ascii="Courier New" w:hAnsi="Courier New" w:cs="Courier New"/>
          <w:bCs/>
        </w:rPr>
        <w:t>There are</w:t>
      </w:r>
      <w:r w:rsidR="005974A0">
        <w:rPr>
          <w:rFonts w:ascii="Courier New" w:hAnsi="Courier New" w:cs="Courier New"/>
          <w:bCs/>
        </w:rPr>
        <w:t xml:space="preserve"> some minor modifications in the way the</w:t>
      </w:r>
      <w:r w:rsidRPr="002A2263">
        <w:rPr>
          <w:rFonts w:ascii="Courier New" w:hAnsi="Courier New"/>
        </w:rPr>
        <w:t xml:space="preserve"> </w:t>
      </w:r>
      <w:r w:rsidRPr="0007329A">
        <w:rPr>
          <w:rFonts w:ascii="Courier New" w:hAnsi="Courier New" w:cs="Courier New"/>
          <w:color w:val="000000" w:themeColor="text1"/>
        </w:rPr>
        <w:t>burden calculations</w:t>
      </w:r>
      <w:r w:rsidR="00132634">
        <w:rPr>
          <w:rFonts w:ascii="Courier New" w:hAnsi="Courier New" w:cs="Courier New"/>
          <w:bCs/>
        </w:rPr>
        <w:t xml:space="preserve"> are </w:t>
      </w:r>
      <w:r w:rsidR="005974A0">
        <w:rPr>
          <w:rFonts w:ascii="Courier New" w:hAnsi="Courier New" w:cs="Courier New"/>
          <w:bCs/>
        </w:rPr>
        <w:t>estimate</w:t>
      </w:r>
      <w:r w:rsidR="00132634">
        <w:rPr>
          <w:rFonts w:ascii="Courier New" w:hAnsi="Courier New" w:cs="Courier New"/>
          <w:bCs/>
        </w:rPr>
        <w:t>d</w:t>
      </w:r>
      <w:r w:rsidRPr="0007329A">
        <w:rPr>
          <w:rFonts w:ascii="Courier New" w:hAnsi="Courier New" w:cs="Courier New"/>
          <w:color w:val="000000" w:themeColor="text1"/>
        </w:rPr>
        <w:t xml:space="preserve">. </w:t>
      </w:r>
      <w:r w:rsidR="00CD3C4E" w:rsidRPr="0007329A">
        <w:rPr>
          <w:rFonts w:ascii="Courier New" w:hAnsi="Courier New" w:cs="Courier New"/>
          <w:color w:val="000000" w:themeColor="text1"/>
        </w:rPr>
        <w:t>Specifically, calcul</w:t>
      </w:r>
      <w:r w:rsidR="00CD3C4E" w:rsidRPr="0007329A">
        <w:rPr>
          <w:rFonts w:ascii="Courier New" w:hAnsi="Courier New" w:cs="Courier New"/>
        </w:rPr>
        <w:t xml:space="preserve">ations in this revision were based on reported cases without any additional adjustments for areas without mature reporting systems. </w:t>
      </w:r>
      <w:r w:rsidR="00C3319A" w:rsidRPr="00C3319A">
        <w:rPr>
          <w:rFonts w:ascii="Courier New" w:hAnsi="Courier New" w:cs="Courier New"/>
        </w:rPr>
        <w:t xml:space="preserve">This </w:t>
      </w:r>
      <w:r w:rsidR="00C3319A">
        <w:rPr>
          <w:rFonts w:ascii="Courier New" w:hAnsi="Courier New" w:cs="Courier New"/>
        </w:rPr>
        <w:t>change</w:t>
      </w:r>
      <w:r w:rsidR="00C3319A" w:rsidRPr="00C3319A">
        <w:rPr>
          <w:rFonts w:ascii="Courier New" w:hAnsi="Courier New" w:cs="Courier New"/>
        </w:rPr>
        <w:t xml:space="preserve"> reduces the burden for adult and pediatric case reports. </w:t>
      </w:r>
      <w:r w:rsidR="00CD3C4E" w:rsidRPr="0007329A">
        <w:rPr>
          <w:rFonts w:ascii="Courier New" w:hAnsi="Courier New" w:cs="Courier New"/>
        </w:rPr>
        <w:lastRenderedPageBreak/>
        <w:t xml:space="preserve">Additionally, we anticipate increased reporting activities related to laboratory and other updates to cases reports. We refined our estimates to more accurately reflect the number of updates and considered the burden required for each method of update separately (primarily electronic or other methods). This </w:t>
      </w:r>
      <w:r w:rsidR="00C3319A">
        <w:rPr>
          <w:rFonts w:ascii="Courier New" w:hAnsi="Courier New" w:cs="Courier New"/>
        </w:rPr>
        <w:t>change</w:t>
      </w:r>
      <w:r w:rsidR="00CD3C4E" w:rsidRPr="0007329A">
        <w:rPr>
          <w:rFonts w:ascii="Courier New" w:hAnsi="Courier New" w:cs="Courier New"/>
        </w:rPr>
        <w:t xml:space="preserve"> resulted in a</w:t>
      </w:r>
      <w:r w:rsidR="000F7617" w:rsidRPr="0007329A">
        <w:rPr>
          <w:rFonts w:ascii="Courier New" w:hAnsi="Courier New" w:cs="Courier New"/>
        </w:rPr>
        <w:t>n</w:t>
      </w:r>
      <w:r w:rsidR="00CD3C4E" w:rsidRPr="0007329A">
        <w:rPr>
          <w:rFonts w:ascii="Courier New" w:hAnsi="Courier New" w:cs="Courier New"/>
        </w:rPr>
        <w:t xml:space="preserve"> increase in burden due to updates that more accurately reflects the current burden associated with these activities </w:t>
      </w:r>
      <w:r w:rsidR="0049301A">
        <w:rPr>
          <w:rFonts w:ascii="Courier New" w:hAnsi="Courier New" w:cs="Courier New"/>
        </w:rPr>
        <w:t>conducted by</w:t>
      </w:r>
      <w:r w:rsidR="00CD3C4E" w:rsidRPr="0007329A">
        <w:rPr>
          <w:rFonts w:ascii="Courier New" w:hAnsi="Courier New" w:cs="Courier New"/>
        </w:rPr>
        <w:t xml:space="preserve"> health departments.</w:t>
      </w:r>
    </w:p>
    <w:p w14:paraId="6FC90548" w14:textId="6E28794E" w:rsidR="001C672E" w:rsidRPr="0081243F" w:rsidRDefault="00EB26D5" w:rsidP="001C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color w:val="000000" w:themeColor="text1"/>
        </w:rPr>
      </w:pPr>
      <w:r w:rsidRPr="0007329A">
        <w:rPr>
          <w:rFonts w:ascii="Courier New" w:hAnsi="Courier New" w:cs="Courier New"/>
        </w:rPr>
        <w:tab/>
      </w:r>
      <w:r w:rsidR="000F7617" w:rsidRPr="0007329A">
        <w:rPr>
          <w:rFonts w:ascii="Courier New" w:hAnsi="Courier New" w:cs="Courier New"/>
        </w:rPr>
        <w:t xml:space="preserve">We made a slight refinement in our </w:t>
      </w:r>
      <w:r w:rsidR="00C34319">
        <w:rPr>
          <w:rFonts w:ascii="Courier New" w:hAnsi="Courier New" w:cs="Courier New"/>
        </w:rPr>
        <w:t>burde</w:t>
      </w:r>
      <w:r w:rsidR="006B3ABC">
        <w:rPr>
          <w:rFonts w:ascii="Courier New" w:hAnsi="Courier New" w:cs="Courier New"/>
        </w:rPr>
        <w:t>n calculation for HIV incidence</w:t>
      </w:r>
      <w:r w:rsidR="00C34319">
        <w:rPr>
          <w:rFonts w:ascii="Courier New" w:hAnsi="Courier New" w:cs="Courier New"/>
        </w:rPr>
        <w:t>(HIS)</w:t>
      </w:r>
      <w:r w:rsidR="006B3ABC">
        <w:rPr>
          <w:rFonts w:ascii="Courier New" w:hAnsi="Courier New" w:cs="Courier New"/>
        </w:rPr>
        <w:t xml:space="preserve">to </w:t>
      </w:r>
      <w:r w:rsidR="000F7617" w:rsidRPr="0007329A">
        <w:rPr>
          <w:rFonts w:ascii="Courier New" w:hAnsi="Courier New" w:cs="Courier New"/>
        </w:rPr>
        <w:t>account for completeness of laboratory data reporting of</w:t>
      </w:r>
      <w:r w:rsidR="003A4773" w:rsidRPr="0007329A">
        <w:rPr>
          <w:rFonts w:ascii="Courier New" w:hAnsi="Courier New" w:cs="Courier New"/>
        </w:rPr>
        <w:t xml:space="preserve"> HIV testing and antiretroviral use history </w:t>
      </w:r>
      <w:r w:rsidR="00993C14">
        <w:rPr>
          <w:rFonts w:ascii="Courier New" w:hAnsi="Courier New" w:cs="Courier New"/>
        </w:rPr>
        <w:t>information</w:t>
      </w:r>
      <w:r w:rsidR="003A4773" w:rsidRPr="0007329A">
        <w:rPr>
          <w:rFonts w:ascii="Courier New" w:hAnsi="Courier New" w:cs="Courier New"/>
        </w:rPr>
        <w:t xml:space="preserve">(i.e. Testing and Treatment History </w:t>
      </w:r>
      <w:r w:rsidR="002E18B3">
        <w:rPr>
          <w:rFonts w:ascii="Courier New" w:hAnsi="Courier New" w:cs="Courier New"/>
        </w:rPr>
        <w:t>(</w:t>
      </w:r>
      <w:r w:rsidR="003A4773" w:rsidRPr="0007329A">
        <w:rPr>
          <w:rFonts w:ascii="Courier New" w:hAnsi="Courier New" w:cs="Courier New"/>
        </w:rPr>
        <w:t>TTH</w:t>
      </w:r>
      <w:r w:rsidR="002E18B3">
        <w:rPr>
          <w:rFonts w:ascii="Courier New" w:hAnsi="Courier New" w:cs="Courier New"/>
        </w:rPr>
        <w:t>)</w:t>
      </w:r>
      <w:r w:rsidR="003A4773" w:rsidRPr="0007329A">
        <w:rPr>
          <w:rFonts w:ascii="Courier New" w:hAnsi="Courier New" w:cs="Courier New"/>
        </w:rPr>
        <w:t>) and Serologic Testing Algorithm for Recent HIV Seroconversion (STARHS))</w:t>
      </w:r>
      <w:r w:rsidR="000F7617" w:rsidRPr="0007329A">
        <w:rPr>
          <w:rFonts w:ascii="Courier New" w:hAnsi="Courier New" w:cs="Courier New"/>
        </w:rPr>
        <w:t xml:space="preserve">. This modification </w:t>
      </w:r>
      <w:r w:rsidRPr="0007329A">
        <w:rPr>
          <w:rFonts w:ascii="Courier New" w:hAnsi="Courier New" w:cs="Courier New"/>
        </w:rPr>
        <w:t xml:space="preserve">in </w:t>
      </w:r>
      <w:r w:rsidR="000F7617" w:rsidRPr="0007329A">
        <w:rPr>
          <w:rFonts w:ascii="Courier New" w:hAnsi="Courier New" w:cs="Courier New"/>
        </w:rPr>
        <w:t xml:space="preserve">calculation was </w:t>
      </w:r>
      <w:r w:rsidRPr="0007329A">
        <w:rPr>
          <w:rFonts w:ascii="Courier New" w:hAnsi="Courier New" w:cs="Courier New"/>
        </w:rPr>
        <w:t>made to correspond to new performance requirements</w:t>
      </w:r>
      <w:r w:rsidR="003A4773" w:rsidRPr="0007329A">
        <w:rPr>
          <w:rFonts w:ascii="Courier New" w:hAnsi="Courier New" w:cs="Courier New"/>
        </w:rPr>
        <w:t>.</w:t>
      </w:r>
      <w:r w:rsidRPr="0007329A">
        <w:rPr>
          <w:rFonts w:ascii="Courier New" w:hAnsi="Courier New" w:cs="Courier New"/>
        </w:rPr>
        <w:t xml:space="preserve"> </w:t>
      </w:r>
      <w:r w:rsidRPr="008A52C5">
        <w:rPr>
          <w:rFonts w:ascii="Courier New" w:hAnsi="Courier New" w:cs="Courier New"/>
        </w:rPr>
        <w:t xml:space="preserve">In this update, the </w:t>
      </w:r>
      <w:r w:rsidR="002E18B3">
        <w:rPr>
          <w:rFonts w:ascii="Courier New" w:hAnsi="Courier New" w:cs="Courier New"/>
        </w:rPr>
        <w:t xml:space="preserve">TTH </w:t>
      </w:r>
      <w:r w:rsidRPr="008A52C5">
        <w:rPr>
          <w:rFonts w:ascii="Courier New" w:hAnsi="Courier New" w:cs="Courier New"/>
        </w:rPr>
        <w:t>and laboratory data were calculated separately.</w:t>
      </w:r>
      <w:r w:rsidR="008A3D96" w:rsidRPr="008A3D96">
        <w:rPr>
          <w:rFonts w:ascii="Courier New" w:hAnsi="Courier New" w:cs="Courier New"/>
        </w:rPr>
        <w:t xml:space="preserve"> </w:t>
      </w:r>
      <w:r w:rsidR="008A3D96" w:rsidRPr="008A52C5">
        <w:rPr>
          <w:rFonts w:ascii="Courier New" w:hAnsi="Courier New" w:cs="Courier New"/>
        </w:rPr>
        <w:t>TTH has an outcome standard of 85% completeness, based on the number of adults and adolescents diagnosed with HIV infection for a selected year and reported to the state/local surveillance program.</w:t>
      </w:r>
      <w:r w:rsidR="008A3D96">
        <w:rPr>
          <w:rFonts w:ascii="Courier New" w:hAnsi="Courier New" w:cs="Courier New"/>
        </w:rPr>
        <w:t xml:space="preserve"> </w:t>
      </w:r>
      <w:r w:rsidR="001D7529" w:rsidRPr="001D7529">
        <w:t xml:space="preserve"> </w:t>
      </w:r>
      <w:r w:rsidR="001D7529" w:rsidRPr="001D7529">
        <w:rPr>
          <w:rFonts w:ascii="Courier New" w:hAnsi="Courier New" w:cs="Courier New"/>
        </w:rPr>
        <w:t xml:space="preserve">We </w:t>
      </w:r>
      <w:r w:rsidR="001D7529">
        <w:rPr>
          <w:rFonts w:ascii="Courier New" w:hAnsi="Courier New" w:cs="Courier New"/>
        </w:rPr>
        <w:t>a</w:t>
      </w:r>
      <w:r w:rsidR="001D7529" w:rsidRPr="001D7529">
        <w:rPr>
          <w:rFonts w:ascii="Courier New" w:hAnsi="Courier New" w:cs="Courier New"/>
        </w:rPr>
        <w:t xml:space="preserve">djusted the estimates assuming 85% of reports would meet the outcome standard for completeness of reported TTH data. </w:t>
      </w:r>
      <w:r w:rsidR="008A3D96">
        <w:rPr>
          <w:rFonts w:ascii="Courier New" w:hAnsi="Courier New" w:cs="Courier New"/>
        </w:rPr>
        <w:t xml:space="preserve">STARHS </w:t>
      </w:r>
      <w:r w:rsidR="008A3D96" w:rsidRPr="008A52C5">
        <w:rPr>
          <w:rFonts w:ascii="Courier New" w:hAnsi="Courier New" w:cs="Courier New"/>
        </w:rPr>
        <w:t>Laboratory data have an outcome standard of 60% completeness, based on the number of adults and adolescents diagnosed with HIV infection, excluding those with an AIDS diagnosis, for a selected year and reported to the state/local surveillance program.</w:t>
      </w:r>
      <w:r w:rsidR="008A3D96">
        <w:rPr>
          <w:rFonts w:ascii="Courier New" w:hAnsi="Courier New" w:cs="Courier New"/>
        </w:rPr>
        <w:t xml:space="preserve">  </w:t>
      </w:r>
      <w:r w:rsidR="002E18B3">
        <w:rPr>
          <w:rFonts w:ascii="Courier New" w:hAnsi="Courier New" w:cs="Courier New"/>
        </w:rPr>
        <w:t>W</w:t>
      </w:r>
      <w:r w:rsidR="002E18B3" w:rsidRPr="001D7529">
        <w:rPr>
          <w:rFonts w:ascii="Courier New" w:hAnsi="Courier New" w:cs="Courier New"/>
        </w:rPr>
        <w:t xml:space="preserve">e estimated the portion of </w:t>
      </w:r>
      <w:r w:rsidR="002E18B3">
        <w:rPr>
          <w:rFonts w:ascii="Courier New" w:hAnsi="Courier New" w:cs="Courier New"/>
        </w:rPr>
        <w:t>non-</w:t>
      </w:r>
      <w:r w:rsidR="002E18B3" w:rsidRPr="001D7529">
        <w:rPr>
          <w:rFonts w:ascii="Courier New" w:hAnsi="Courier New" w:cs="Courier New"/>
        </w:rPr>
        <w:t xml:space="preserve">AIDS HIV </w:t>
      </w:r>
      <w:r w:rsidR="002E18B3" w:rsidRPr="001D7529">
        <w:rPr>
          <w:rFonts w:ascii="Courier New" w:hAnsi="Courier New" w:cs="Courier New"/>
        </w:rPr>
        <w:lastRenderedPageBreak/>
        <w:t>cases tested for STARHS and adjusted the estimate assuming 60% would meet the outcome standard for completeness of STARHS results.</w:t>
      </w:r>
      <w:r w:rsidR="002E18B3" w:rsidRPr="008A52C5">
        <w:rPr>
          <w:rFonts w:ascii="Courier New" w:hAnsi="Courier New" w:cs="Courier New"/>
        </w:rPr>
        <w:t xml:space="preserve"> </w:t>
      </w:r>
      <w:r w:rsidR="002E18B3">
        <w:rPr>
          <w:rFonts w:ascii="Courier New" w:hAnsi="Courier New"/>
        </w:rPr>
        <w:t xml:space="preserve">We also revised our MHS calculations to account for the expansion of areas collecting this information that may not collect testing and treatment information as part of incidence surveillance. </w:t>
      </w:r>
      <w:r w:rsidR="002E18B3" w:rsidRPr="008A52C5">
        <w:rPr>
          <w:rFonts w:ascii="Courier New" w:hAnsi="Courier New"/>
        </w:rPr>
        <w:t>Specifically, w</w:t>
      </w:r>
      <w:r w:rsidR="002E18B3" w:rsidRPr="008A52C5">
        <w:rPr>
          <w:rFonts w:ascii="Courier New" w:hAnsi="Courier New" w:cs="Courier New"/>
        </w:rPr>
        <w:t>e assumed 53 areas would participate in this activity and genotypes would be collected from 50% of cases. We then assumed</w:t>
      </w:r>
      <w:r w:rsidR="002E18B3">
        <w:rPr>
          <w:rFonts w:ascii="Courier New" w:hAnsi="Courier New" w:cs="Courier New"/>
        </w:rPr>
        <w:t xml:space="preserve"> that TTH data would be collected from</w:t>
      </w:r>
      <w:r w:rsidR="002E18B3" w:rsidRPr="008A52C5">
        <w:rPr>
          <w:rFonts w:ascii="Courier New" w:hAnsi="Courier New" w:cs="Courier New"/>
        </w:rPr>
        <w:t xml:space="preserve"> 85% of HIV cases from non-incidence sites.</w:t>
      </w:r>
    </w:p>
    <w:p w14:paraId="0DDC8B1A" w14:textId="77777777" w:rsidR="001C672E" w:rsidRPr="00357266" w:rsidRDefault="001C672E" w:rsidP="001C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r>
        <w:rPr>
          <w:rFonts w:ascii="Courier New" w:hAnsi="Courier New" w:cs="Courier New"/>
        </w:rPr>
        <w:tab/>
      </w:r>
      <w:r w:rsidR="006D745D">
        <w:rPr>
          <w:rFonts w:ascii="Courier New" w:hAnsi="Courier New" w:cs="Courier New"/>
        </w:rPr>
        <w:t>T</w:t>
      </w:r>
      <w:r w:rsidR="00EB26D5">
        <w:rPr>
          <w:rFonts w:ascii="Courier New" w:hAnsi="Courier New" w:cs="Courier New"/>
        </w:rPr>
        <w:t xml:space="preserve">ogether </w:t>
      </w:r>
      <w:r w:rsidR="006D745D">
        <w:rPr>
          <w:rFonts w:ascii="Courier New" w:hAnsi="Courier New" w:cs="Courier New"/>
        </w:rPr>
        <w:t xml:space="preserve">these </w:t>
      </w:r>
      <w:r>
        <w:rPr>
          <w:rFonts w:ascii="Courier New" w:hAnsi="Courier New" w:cs="Courier New"/>
        </w:rPr>
        <w:t>revisions</w:t>
      </w:r>
      <w:r w:rsidR="00EB26D5">
        <w:rPr>
          <w:rFonts w:ascii="Courier New" w:hAnsi="Courier New" w:cs="Courier New"/>
        </w:rPr>
        <w:t xml:space="preserve"> r</w:t>
      </w:r>
      <w:r>
        <w:rPr>
          <w:rFonts w:ascii="Courier New" w:hAnsi="Courier New" w:cs="Courier New"/>
        </w:rPr>
        <w:t xml:space="preserve">esult in a minimal increase in the overall burden. </w:t>
      </w:r>
      <w:r w:rsidRPr="003F15E6">
        <w:rPr>
          <w:rFonts w:ascii="Courier New" w:hAnsi="Courier New" w:cs="Courier New"/>
        </w:rPr>
        <w:t>The previous burden associated with this information collection was 51,311 hours. The</w:t>
      </w:r>
      <w:r>
        <w:rPr>
          <w:rFonts w:ascii="Courier New" w:hAnsi="Courier New" w:cs="Courier New"/>
        </w:rPr>
        <w:t>refore, the</w:t>
      </w:r>
      <w:r w:rsidRPr="003F15E6">
        <w:rPr>
          <w:rFonts w:ascii="Courier New" w:hAnsi="Courier New" w:cs="Courier New"/>
        </w:rPr>
        <w:t xml:space="preserve"> </w:t>
      </w:r>
      <w:r>
        <w:rPr>
          <w:rFonts w:ascii="Courier New" w:hAnsi="Courier New" w:cs="Courier New"/>
        </w:rPr>
        <w:t>estimated</w:t>
      </w:r>
      <w:r w:rsidRPr="003F15E6">
        <w:rPr>
          <w:rFonts w:ascii="Courier New" w:hAnsi="Courier New" w:cs="Courier New"/>
        </w:rPr>
        <w:t xml:space="preserve"> total burden </w:t>
      </w:r>
      <w:r>
        <w:rPr>
          <w:rFonts w:ascii="Courier New" w:hAnsi="Courier New" w:cs="Courier New"/>
        </w:rPr>
        <w:t>is an</w:t>
      </w:r>
      <w:r w:rsidRPr="003F15E6">
        <w:rPr>
          <w:rFonts w:ascii="Courier New" w:hAnsi="Courier New" w:cs="Courier New"/>
        </w:rPr>
        <w:t xml:space="preserve"> increase</w:t>
      </w:r>
      <w:r>
        <w:rPr>
          <w:rFonts w:ascii="Courier New" w:hAnsi="Courier New" w:cs="Courier New"/>
        </w:rPr>
        <w:t xml:space="preserve"> of 2,389 hours</w:t>
      </w:r>
      <w:r w:rsidRPr="003F15E6">
        <w:rPr>
          <w:rFonts w:ascii="Courier New" w:hAnsi="Courier New" w:cs="Courier New"/>
        </w:rPr>
        <w:t>. This small increase reflects reductions in some activities</w:t>
      </w:r>
      <w:r>
        <w:rPr>
          <w:rFonts w:ascii="Courier New" w:hAnsi="Courier New" w:cs="Courier New"/>
        </w:rPr>
        <w:t xml:space="preserve">, </w:t>
      </w:r>
      <w:r w:rsidRPr="003F15E6">
        <w:rPr>
          <w:rFonts w:ascii="Courier New" w:hAnsi="Courier New" w:cs="Courier New"/>
        </w:rPr>
        <w:t>increases in</w:t>
      </w:r>
      <w:r>
        <w:rPr>
          <w:rFonts w:ascii="Courier New" w:hAnsi="Courier New" w:cs="Courier New"/>
        </w:rPr>
        <w:t xml:space="preserve"> the number of funded areas,</w:t>
      </w:r>
      <w:r w:rsidRPr="003F15E6">
        <w:rPr>
          <w:rFonts w:ascii="Courier New" w:hAnsi="Courier New" w:cs="Courier New"/>
        </w:rPr>
        <w:t xml:space="preserve"> </w:t>
      </w:r>
      <w:r>
        <w:rPr>
          <w:rFonts w:ascii="Courier New" w:hAnsi="Courier New" w:cs="Courier New"/>
        </w:rPr>
        <w:t>and improvements</w:t>
      </w:r>
      <w:r w:rsidRPr="003F15E6">
        <w:rPr>
          <w:rFonts w:ascii="Courier New" w:hAnsi="Courier New" w:cs="Courier New"/>
        </w:rPr>
        <w:t xml:space="preserve"> in some of our calculations</w:t>
      </w:r>
      <w:r w:rsidR="006D745D">
        <w:rPr>
          <w:rFonts w:ascii="Courier New" w:hAnsi="Courier New" w:cs="Courier New"/>
        </w:rPr>
        <w:t xml:space="preserve"> as described above</w:t>
      </w:r>
      <w:r w:rsidRPr="003F15E6">
        <w:rPr>
          <w:rFonts w:ascii="Courier New" w:hAnsi="Courier New" w:cs="Courier New"/>
        </w:rPr>
        <w:t xml:space="preserve">.  </w:t>
      </w:r>
      <w:r w:rsidRPr="00B8768E">
        <w:rPr>
          <w:rFonts w:ascii="Courier New" w:hAnsi="Courier New" w:cs="Courier New"/>
        </w:rPr>
        <w:t xml:space="preserve"> The total estimated annual burden hours are </w:t>
      </w:r>
      <w:r w:rsidRPr="00D50EB7">
        <w:rPr>
          <w:rFonts w:ascii="Courier New" w:hAnsi="Courier New" w:cs="Courier New"/>
          <w:bCs/>
          <w:color w:val="000000" w:themeColor="text1"/>
        </w:rPr>
        <w:t>53,700</w:t>
      </w:r>
      <w:r>
        <w:rPr>
          <w:rFonts w:ascii="Courier New" w:hAnsi="Courier New" w:cs="Courier New"/>
          <w:bCs/>
          <w:color w:val="000000" w:themeColor="text1"/>
        </w:rPr>
        <w:t>.</w:t>
      </w:r>
    </w:p>
    <w:p w14:paraId="60D1264E" w14:textId="77777777" w:rsidR="001C672E" w:rsidRDefault="001C672E">
      <w:pPr>
        <w:rPr>
          <w:b/>
          <w:sz w:val="28"/>
          <w:szCs w:val="28"/>
        </w:rPr>
      </w:pPr>
    </w:p>
    <w:p w14:paraId="7129EE12" w14:textId="77777777" w:rsidR="002F5839" w:rsidRDefault="002F5839">
      <w:pPr>
        <w:rPr>
          <w:b/>
          <w:sz w:val="28"/>
          <w:szCs w:val="28"/>
        </w:rPr>
      </w:pPr>
    </w:p>
    <w:p w14:paraId="709F1D93" w14:textId="77777777" w:rsidR="002F5839" w:rsidRDefault="002F5839">
      <w:pPr>
        <w:rPr>
          <w:b/>
          <w:sz w:val="28"/>
          <w:szCs w:val="28"/>
        </w:rPr>
      </w:pPr>
    </w:p>
    <w:p w14:paraId="233E85F8" w14:textId="77777777" w:rsidR="002F5839" w:rsidRDefault="002F5839">
      <w:pPr>
        <w:rPr>
          <w:b/>
          <w:sz w:val="28"/>
          <w:szCs w:val="28"/>
        </w:rPr>
      </w:pPr>
    </w:p>
    <w:p w14:paraId="30A62E6C" w14:textId="77777777" w:rsidR="002F5839" w:rsidRDefault="002F5839">
      <w:pPr>
        <w:rPr>
          <w:b/>
          <w:sz w:val="28"/>
          <w:szCs w:val="28"/>
        </w:rPr>
      </w:pPr>
    </w:p>
    <w:p w14:paraId="724FA8F8" w14:textId="77777777" w:rsidR="002F5839" w:rsidRDefault="002F5839">
      <w:pPr>
        <w:rPr>
          <w:b/>
          <w:sz w:val="28"/>
          <w:szCs w:val="28"/>
        </w:rPr>
      </w:pPr>
    </w:p>
    <w:p w14:paraId="751213B9" w14:textId="77777777" w:rsidR="002F5839" w:rsidRDefault="002F5839">
      <w:pPr>
        <w:rPr>
          <w:b/>
          <w:sz w:val="28"/>
          <w:szCs w:val="28"/>
        </w:rPr>
      </w:pPr>
    </w:p>
    <w:p w14:paraId="518B941F" w14:textId="77777777" w:rsidR="002F5839" w:rsidRDefault="002F5839">
      <w:pPr>
        <w:rPr>
          <w:b/>
          <w:sz w:val="28"/>
          <w:szCs w:val="28"/>
        </w:rPr>
      </w:pPr>
    </w:p>
    <w:p w14:paraId="72BE4319" w14:textId="77777777" w:rsidR="002F5839" w:rsidRDefault="002F5839">
      <w:pPr>
        <w:rPr>
          <w:b/>
          <w:sz w:val="28"/>
          <w:szCs w:val="28"/>
        </w:rPr>
      </w:pPr>
    </w:p>
    <w:p w14:paraId="08210E1F" w14:textId="77777777" w:rsidR="002F5839" w:rsidRDefault="002F5839">
      <w:pPr>
        <w:rPr>
          <w:b/>
          <w:sz w:val="28"/>
          <w:szCs w:val="28"/>
        </w:rPr>
      </w:pPr>
    </w:p>
    <w:p w14:paraId="77276E49" w14:textId="77777777" w:rsidR="002F5839" w:rsidRDefault="002F5839">
      <w:pPr>
        <w:rPr>
          <w:b/>
          <w:sz w:val="28"/>
          <w:szCs w:val="28"/>
        </w:rPr>
      </w:pPr>
    </w:p>
    <w:p w14:paraId="3EBEDB1C" w14:textId="77777777" w:rsidR="002F5839" w:rsidRDefault="002F5839">
      <w:pPr>
        <w:rPr>
          <w:b/>
          <w:sz w:val="28"/>
          <w:szCs w:val="28"/>
        </w:rPr>
      </w:pPr>
    </w:p>
    <w:p w14:paraId="3AE88CED" w14:textId="77777777" w:rsidR="002F5839" w:rsidRDefault="002F5839">
      <w:pPr>
        <w:rPr>
          <w:b/>
          <w:sz w:val="28"/>
          <w:szCs w:val="28"/>
        </w:rPr>
      </w:pPr>
    </w:p>
    <w:p w14:paraId="06732C14" w14:textId="77777777" w:rsidR="002F5839" w:rsidRDefault="002F5839">
      <w:pPr>
        <w:rPr>
          <w:b/>
          <w:sz w:val="28"/>
          <w:szCs w:val="28"/>
        </w:rPr>
      </w:pPr>
    </w:p>
    <w:p w14:paraId="22D394C6" w14:textId="77777777" w:rsidR="00503574" w:rsidRDefault="00503574" w:rsidP="001C672E">
      <w:pPr>
        <w:rPr>
          <w:b/>
          <w:sz w:val="28"/>
          <w:szCs w:val="28"/>
        </w:rPr>
      </w:pPr>
    </w:p>
    <w:p w14:paraId="29FF3E9B" w14:textId="77777777" w:rsidR="00503574" w:rsidRDefault="00503574" w:rsidP="001C672E">
      <w:pPr>
        <w:rPr>
          <w:b/>
          <w:sz w:val="28"/>
          <w:szCs w:val="28"/>
        </w:rPr>
      </w:pPr>
    </w:p>
    <w:p w14:paraId="52B77193" w14:textId="27D69BD2" w:rsidR="00F1105B" w:rsidRDefault="001C672E" w:rsidP="001C672E">
      <w:pPr>
        <w:rPr>
          <w:b/>
          <w:sz w:val="28"/>
          <w:szCs w:val="28"/>
        </w:rPr>
      </w:pPr>
      <w:r>
        <w:rPr>
          <w:b/>
          <w:sz w:val="28"/>
          <w:szCs w:val="28"/>
        </w:rPr>
        <w:t xml:space="preserve">Table 1. </w:t>
      </w:r>
      <w:r w:rsidR="00F1105B" w:rsidRPr="00F1105B">
        <w:rPr>
          <w:b/>
          <w:sz w:val="28"/>
          <w:szCs w:val="28"/>
        </w:rPr>
        <w:t>Proposed Modifications to the Adult HIV Confidential Case Report Form (ACRF)</w:t>
      </w:r>
      <w:r w:rsidR="00993C14">
        <w:rPr>
          <w:b/>
          <w:sz w:val="28"/>
          <w:szCs w:val="28"/>
        </w:rPr>
        <w:t>*</w:t>
      </w:r>
      <w:r w:rsidR="00F1105B" w:rsidRPr="00F1105B">
        <w:rPr>
          <w:b/>
          <w:sz w:val="28"/>
          <w:szCs w:val="28"/>
        </w:rPr>
        <w:t xml:space="preserve"> and Pediatric HIV Confidential Case Report Form (PCRF) </w:t>
      </w:r>
      <w:r w:rsidR="00993C14" w:rsidRPr="00993C14">
        <w:rPr>
          <w:sz w:val="28"/>
          <w:szCs w:val="28"/>
        </w:rPr>
        <w: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7110"/>
      </w:tblGrid>
      <w:tr w:rsidR="002F5839" w14:paraId="174B0D1D" w14:textId="77777777" w:rsidTr="002F5839">
        <w:trPr>
          <w:trHeight w:val="305"/>
        </w:trPr>
        <w:tc>
          <w:tcPr>
            <w:tcW w:w="3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5CB98" w14:textId="77777777" w:rsidR="002F5839" w:rsidRDefault="002F5839" w:rsidP="00901E26">
            <w:pPr>
              <w:jc w:val="center"/>
              <w:rPr>
                <w:b/>
                <w:sz w:val="22"/>
                <w:szCs w:val="22"/>
              </w:rPr>
            </w:pPr>
            <w:r>
              <w:rPr>
                <w:b/>
                <w:sz w:val="22"/>
                <w:szCs w:val="22"/>
              </w:rPr>
              <w:t>Location in Documents</w:t>
            </w:r>
          </w:p>
        </w:tc>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806261" w14:textId="77777777" w:rsidR="002F5839" w:rsidRDefault="002F5839" w:rsidP="00901E26">
            <w:pPr>
              <w:rPr>
                <w:b/>
                <w:sz w:val="22"/>
                <w:szCs w:val="22"/>
              </w:rPr>
            </w:pPr>
            <w:r>
              <w:rPr>
                <w:b/>
                <w:sz w:val="22"/>
                <w:szCs w:val="22"/>
              </w:rPr>
              <w:t xml:space="preserve">Modifications to both the ACRF Attachment 3(a) </w:t>
            </w:r>
            <w:r>
              <w:rPr>
                <w:b/>
                <w:i/>
                <w:sz w:val="22"/>
                <w:szCs w:val="22"/>
              </w:rPr>
              <w:t>and</w:t>
            </w:r>
            <w:r>
              <w:rPr>
                <w:b/>
                <w:sz w:val="22"/>
                <w:szCs w:val="22"/>
              </w:rPr>
              <w:t xml:space="preserve"> the PCRF form  Attachment 3(b)</w:t>
            </w:r>
          </w:p>
        </w:tc>
      </w:tr>
      <w:tr w:rsidR="00503574" w14:paraId="780544E9" w14:textId="77777777" w:rsidTr="00901E26">
        <w:trPr>
          <w:trHeight w:val="311"/>
        </w:trPr>
        <w:tc>
          <w:tcPr>
            <w:tcW w:w="3078" w:type="dxa"/>
            <w:tcBorders>
              <w:top w:val="single" w:sz="4" w:space="0" w:color="auto"/>
              <w:left w:val="single" w:sz="4" w:space="0" w:color="auto"/>
              <w:bottom w:val="single" w:sz="4" w:space="0" w:color="auto"/>
              <w:right w:val="single" w:sz="4" w:space="0" w:color="auto"/>
            </w:tcBorders>
          </w:tcPr>
          <w:p w14:paraId="7A2D309F" w14:textId="77777777" w:rsidR="00F463AE" w:rsidRDefault="00F463AE" w:rsidP="00F463AE">
            <w:pPr>
              <w:spacing w:after="200" w:line="276" w:lineRule="auto"/>
              <w:ind w:left="360"/>
              <w:contextualSpacing/>
              <w:rPr>
                <w:sz w:val="22"/>
                <w:szCs w:val="22"/>
              </w:rPr>
            </w:pPr>
            <w:r w:rsidRPr="00E74E9A">
              <w:rPr>
                <w:sz w:val="22"/>
                <w:szCs w:val="22"/>
                <w:u w:val="single"/>
              </w:rPr>
              <w:t>Attachment 3a</w:t>
            </w:r>
            <w:r>
              <w:rPr>
                <w:sz w:val="22"/>
                <w:szCs w:val="22"/>
              </w:rPr>
              <w:t>: top left corner of page 2 of 4.</w:t>
            </w:r>
          </w:p>
          <w:p w14:paraId="32AF43E4" w14:textId="77777777" w:rsidR="00F463AE" w:rsidRDefault="00F463AE" w:rsidP="00F463AE">
            <w:pPr>
              <w:spacing w:after="200" w:line="276" w:lineRule="auto"/>
              <w:ind w:left="360"/>
              <w:contextualSpacing/>
              <w:rPr>
                <w:sz w:val="22"/>
                <w:szCs w:val="22"/>
              </w:rPr>
            </w:pPr>
            <w:r>
              <w:rPr>
                <w:sz w:val="22"/>
                <w:szCs w:val="22"/>
                <w:u w:val="single"/>
              </w:rPr>
              <w:t>Attachment 3b</w:t>
            </w:r>
            <w:r w:rsidRPr="00E74E9A">
              <w:rPr>
                <w:sz w:val="22"/>
                <w:szCs w:val="22"/>
              </w:rPr>
              <w:t>:</w:t>
            </w:r>
            <w:r>
              <w:rPr>
                <w:sz w:val="22"/>
                <w:szCs w:val="22"/>
              </w:rPr>
              <w:t xml:space="preserve"> top left corner of page 2 of 4.</w:t>
            </w:r>
          </w:p>
          <w:p w14:paraId="6B6E4596" w14:textId="77777777" w:rsidR="00503574" w:rsidRPr="000D1873" w:rsidRDefault="00503574" w:rsidP="00901E26">
            <w:pPr>
              <w:tabs>
                <w:tab w:val="left" w:pos="3576"/>
              </w:tabs>
              <w:ind w:left="360"/>
              <w:rPr>
                <w:sz w:val="22"/>
                <w:szCs w:val="22"/>
                <w:u w:val="single"/>
              </w:rPr>
            </w:pPr>
          </w:p>
        </w:tc>
        <w:tc>
          <w:tcPr>
            <w:tcW w:w="7110" w:type="dxa"/>
            <w:tcBorders>
              <w:top w:val="single" w:sz="4" w:space="0" w:color="auto"/>
              <w:left w:val="single" w:sz="4" w:space="0" w:color="auto"/>
              <w:bottom w:val="single" w:sz="4" w:space="0" w:color="auto"/>
              <w:right w:val="single" w:sz="4" w:space="0" w:color="auto"/>
            </w:tcBorders>
          </w:tcPr>
          <w:p w14:paraId="0070875A" w14:textId="61236C8A" w:rsidR="00503574" w:rsidRDefault="00F463AE" w:rsidP="002F5839">
            <w:pPr>
              <w:pStyle w:val="ListParagraph"/>
              <w:numPr>
                <w:ilvl w:val="0"/>
                <w:numId w:val="2"/>
              </w:numPr>
              <w:tabs>
                <w:tab w:val="left" w:pos="3576"/>
              </w:tabs>
              <w:rPr>
                <w:rFonts w:ascii="Times New Roman" w:hAnsi="Times New Roman"/>
              </w:rPr>
            </w:pPr>
            <w:r>
              <w:rPr>
                <w:rFonts w:ascii="Times New Roman" w:hAnsi="Times New Roman"/>
              </w:rPr>
              <w:t>Removed phone number for person completing form for State/Local use only section</w:t>
            </w:r>
          </w:p>
        </w:tc>
      </w:tr>
      <w:tr w:rsidR="00503574" w14:paraId="38E46691" w14:textId="77777777" w:rsidTr="00901E26">
        <w:trPr>
          <w:trHeight w:val="311"/>
        </w:trPr>
        <w:tc>
          <w:tcPr>
            <w:tcW w:w="3078" w:type="dxa"/>
            <w:tcBorders>
              <w:top w:val="single" w:sz="4" w:space="0" w:color="auto"/>
              <w:left w:val="single" w:sz="4" w:space="0" w:color="auto"/>
              <w:bottom w:val="single" w:sz="4" w:space="0" w:color="auto"/>
              <w:right w:val="single" w:sz="4" w:space="0" w:color="auto"/>
            </w:tcBorders>
          </w:tcPr>
          <w:p w14:paraId="211F04F8" w14:textId="77777777" w:rsidR="00F463AE" w:rsidRDefault="00F463AE" w:rsidP="00F463AE">
            <w:pPr>
              <w:spacing w:after="200" w:line="276" w:lineRule="auto"/>
              <w:ind w:left="360"/>
              <w:contextualSpacing/>
              <w:rPr>
                <w:sz w:val="22"/>
                <w:szCs w:val="22"/>
              </w:rPr>
            </w:pPr>
            <w:r>
              <w:rPr>
                <w:sz w:val="22"/>
                <w:szCs w:val="22"/>
                <w:u w:val="single"/>
              </w:rPr>
              <w:t>Attachment 3a:</w:t>
            </w:r>
            <w:r>
              <w:rPr>
                <w:sz w:val="22"/>
                <w:szCs w:val="22"/>
              </w:rPr>
              <w:t xml:space="preserve"> page 2 of 4 mid-page; in Patient History section; sub-section “</w:t>
            </w:r>
            <w:r w:rsidRPr="00371D74">
              <w:rPr>
                <w:b/>
                <w:sz w:val="22"/>
                <w:szCs w:val="22"/>
              </w:rPr>
              <w:t>HETEROSEXUAL relations with any of the following:</w:t>
            </w:r>
            <w:r>
              <w:rPr>
                <w:sz w:val="22"/>
                <w:szCs w:val="22"/>
              </w:rPr>
              <w:t>” 6</w:t>
            </w:r>
            <w:r w:rsidRPr="00371D74">
              <w:rPr>
                <w:sz w:val="22"/>
                <w:szCs w:val="22"/>
                <w:vertAlign w:val="superscript"/>
              </w:rPr>
              <w:t>th</w:t>
            </w:r>
            <w:r>
              <w:rPr>
                <w:sz w:val="22"/>
                <w:szCs w:val="22"/>
              </w:rPr>
              <w:t xml:space="preserve"> row down and above “Received transfusion of blood…”</w:t>
            </w:r>
          </w:p>
          <w:p w14:paraId="7E26D9E9" w14:textId="3E0E5FCE" w:rsidR="00503574" w:rsidRPr="000D1873" w:rsidRDefault="00F463AE" w:rsidP="00F463AE">
            <w:pPr>
              <w:tabs>
                <w:tab w:val="left" w:pos="3576"/>
              </w:tabs>
              <w:ind w:left="360"/>
              <w:rPr>
                <w:sz w:val="22"/>
                <w:szCs w:val="22"/>
                <w:u w:val="single"/>
              </w:rPr>
            </w:pPr>
            <w:r>
              <w:rPr>
                <w:sz w:val="22"/>
                <w:szCs w:val="22"/>
                <w:u w:val="single"/>
              </w:rPr>
              <w:t>Attachment 3b:</w:t>
            </w:r>
            <w:r>
              <w:rPr>
                <w:sz w:val="22"/>
                <w:szCs w:val="22"/>
              </w:rPr>
              <w:t xml:space="preserve"> page 2 of 4 mid-page; in Patient History section;  but sub-section “</w:t>
            </w:r>
            <w:r w:rsidRPr="00371D74">
              <w:rPr>
                <w:b/>
                <w:sz w:val="22"/>
                <w:szCs w:val="22"/>
              </w:rPr>
              <w:t>Biological Mother had HETEROSEXUAL relations with any of the following:</w:t>
            </w:r>
            <w:r>
              <w:rPr>
                <w:sz w:val="22"/>
                <w:szCs w:val="22"/>
              </w:rPr>
              <w:t>”</w:t>
            </w:r>
          </w:p>
        </w:tc>
        <w:tc>
          <w:tcPr>
            <w:tcW w:w="7110" w:type="dxa"/>
            <w:tcBorders>
              <w:top w:val="single" w:sz="4" w:space="0" w:color="auto"/>
              <w:left w:val="single" w:sz="4" w:space="0" w:color="auto"/>
              <w:bottom w:val="single" w:sz="4" w:space="0" w:color="auto"/>
              <w:right w:val="single" w:sz="4" w:space="0" w:color="auto"/>
            </w:tcBorders>
          </w:tcPr>
          <w:p w14:paraId="3382B848" w14:textId="55FB3738" w:rsidR="00503574" w:rsidRDefault="00F463AE" w:rsidP="002F5839">
            <w:pPr>
              <w:pStyle w:val="ListParagraph"/>
              <w:numPr>
                <w:ilvl w:val="0"/>
                <w:numId w:val="2"/>
              </w:numPr>
              <w:tabs>
                <w:tab w:val="left" w:pos="3576"/>
              </w:tabs>
              <w:rPr>
                <w:rFonts w:ascii="Times New Roman" w:hAnsi="Times New Roman"/>
              </w:rPr>
            </w:pPr>
            <w:r>
              <w:rPr>
                <w:rFonts w:ascii="Times New Roman" w:hAnsi="Times New Roman"/>
              </w:rPr>
              <w:t>Under Patient History section removed “AIDS” from PERSON</w:t>
            </w:r>
            <w:r>
              <w:rPr>
                <w:rFonts w:ascii="Times New Roman" w:hAnsi="Times New Roman"/>
                <w:iCs/>
              </w:rPr>
              <w:t xml:space="preserve"> WITH AIDS OR DOCUMENTED HIV INFECTION, RISK NOT SPECIFIED</w:t>
            </w:r>
          </w:p>
        </w:tc>
      </w:tr>
      <w:tr w:rsidR="002F5839" w14:paraId="644AA997" w14:textId="77777777" w:rsidTr="00901E26">
        <w:trPr>
          <w:trHeight w:val="311"/>
        </w:trPr>
        <w:tc>
          <w:tcPr>
            <w:tcW w:w="3078" w:type="dxa"/>
            <w:tcBorders>
              <w:top w:val="single" w:sz="4" w:space="0" w:color="auto"/>
              <w:left w:val="single" w:sz="4" w:space="0" w:color="auto"/>
              <w:bottom w:val="single" w:sz="4" w:space="0" w:color="auto"/>
              <w:right w:val="single" w:sz="4" w:space="0" w:color="auto"/>
            </w:tcBorders>
          </w:tcPr>
          <w:p w14:paraId="3542DE43" w14:textId="77777777" w:rsidR="002F5839" w:rsidRDefault="002F5839" w:rsidP="00901E26">
            <w:pPr>
              <w:tabs>
                <w:tab w:val="left" w:pos="3576"/>
              </w:tabs>
              <w:ind w:left="360"/>
              <w:rPr>
                <w:sz w:val="22"/>
                <w:szCs w:val="22"/>
              </w:rPr>
            </w:pPr>
            <w:r w:rsidRPr="000D1873">
              <w:rPr>
                <w:sz w:val="22"/>
                <w:szCs w:val="22"/>
                <w:u w:val="single"/>
              </w:rPr>
              <w:t>Attachment 3a</w:t>
            </w:r>
            <w:r>
              <w:rPr>
                <w:sz w:val="22"/>
                <w:szCs w:val="22"/>
              </w:rPr>
              <w:t>: Top left of page 3 of 4 right below “</w:t>
            </w:r>
            <w:r w:rsidRPr="00CA36AC">
              <w:rPr>
                <w:b/>
                <w:sz w:val="22"/>
                <w:szCs w:val="22"/>
              </w:rPr>
              <w:t>RESULT</w:t>
            </w:r>
            <w:r>
              <w:rPr>
                <w:sz w:val="22"/>
                <w:szCs w:val="22"/>
              </w:rPr>
              <w:t>” for each of the 3 tests.</w:t>
            </w:r>
          </w:p>
          <w:p w14:paraId="61558A2D" w14:textId="77777777" w:rsidR="002F5839" w:rsidRDefault="002F5839" w:rsidP="00901E26">
            <w:pPr>
              <w:tabs>
                <w:tab w:val="left" w:pos="3576"/>
              </w:tabs>
              <w:rPr>
                <w:sz w:val="22"/>
                <w:szCs w:val="22"/>
              </w:rPr>
            </w:pPr>
            <w:r w:rsidRPr="00630F14">
              <w:rPr>
                <w:sz w:val="22"/>
                <w:szCs w:val="22"/>
              </w:rPr>
              <w:t xml:space="preserve">       </w:t>
            </w:r>
            <w:r w:rsidRPr="000D1873">
              <w:rPr>
                <w:sz w:val="22"/>
                <w:szCs w:val="22"/>
                <w:u w:val="single"/>
              </w:rPr>
              <w:t>Attachment 3b</w:t>
            </w:r>
            <w:r>
              <w:rPr>
                <w:sz w:val="22"/>
                <w:szCs w:val="22"/>
              </w:rPr>
              <w:t>:</w:t>
            </w:r>
          </w:p>
          <w:p w14:paraId="29A2D862" w14:textId="77777777" w:rsidR="002F5839" w:rsidRDefault="002F5839" w:rsidP="00901E26">
            <w:pPr>
              <w:tabs>
                <w:tab w:val="left" w:pos="3576"/>
              </w:tabs>
              <w:ind w:left="360"/>
              <w:rPr>
                <w:sz w:val="22"/>
                <w:szCs w:val="22"/>
              </w:rPr>
            </w:pPr>
            <w:r>
              <w:rPr>
                <w:sz w:val="22"/>
                <w:szCs w:val="22"/>
              </w:rPr>
              <w:t>Top left of page 3 of 4 right below “</w:t>
            </w:r>
            <w:r w:rsidRPr="00CA36AC">
              <w:rPr>
                <w:b/>
                <w:sz w:val="22"/>
                <w:szCs w:val="22"/>
              </w:rPr>
              <w:t>RESULT</w:t>
            </w:r>
            <w:r>
              <w:rPr>
                <w:sz w:val="22"/>
                <w:szCs w:val="22"/>
              </w:rPr>
              <w:t>” for each of the 3 tests.</w:t>
            </w:r>
          </w:p>
          <w:p w14:paraId="675400FD" w14:textId="77777777" w:rsidR="002F5839" w:rsidRDefault="002F5839" w:rsidP="00901E26">
            <w:pPr>
              <w:tabs>
                <w:tab w:val="left" w:pos="3576"/>
              </w:tabs>
              <w:rPr>
                <w:sz w:val="22"/>
                <w:szCs w:val="22"/>
              </w:rPr>
            </w:pPr>
          </w:p>
        </w:tc>
        <w:tc>
          <w:tcPr>
            <w:tcW w:w="7110" w:type="dxa"/>
            <w:tcBorders>
              <w:top w:val="single" w:sz="4" w:space="0" w:color="auto"/>
              <w:left w:val="single" w:sz="4" w:space="0" w:color="auto"/>
              <w:bottom w:val="single" w:sz="4" w:space="0" w:color="auto"/>
              <w:right w:val="single" w:sz="4" w:space="0" w:color="auto"/>
            </w:tcBorders>
          </w:tcPr>
          <w:p w14:paraId="1CB6DE80" w14:textId="77777777" w:rsidR="002F5839" w:rsidRDefault="002F5839" w:rsidP="002F5839">
            <w:pPr>
              <w:pStyle w:val="ListParagraph"/>
              <w:numPr>
                <w:ilvl w:val="0"/>
                <w:numId w:val="2"/>
              </w:numPr>
              <w:tabs>
                <w:tab w:val="left" w:pos="3576"/>
              </w:tabs>
              <w:rPr>
                <w:rFonts w:ascii="Times New Roman" w:hAnsi="Times New Roman"/>
              </w:rPr>
            </w:pPr>
            <w:r>
              <w:rPr>
                <w:rFonts w:ascii="Times New Roman" w:hAnsi="Times New Roman"/>
              </w:rPr>
              <w:t xml:space="preserve">Added “Manufacturer” for each test in the HIV Antibody (Non-type differentiating) section. We will provide a space for sites to capture the manufacturer of the immunoassays on the CRF. There will be a drop down list of all of the known manufacturers + other (for future manufactures) in eHARS v4.0.  </w:t>
            </w:r>
          </w:p>
          <w:p w14:paraId="2E82A041" w14:textId="77777777" w:rsidR="002F5839" w:rsidRDefault="002F5839" w:rsidP="00901E26">
            <w:pPr>
              <w:rPr>
                <w:sz w:val="22"/>
                <w:szCs w:val="22"/>
              </w:rPr>
            </w:pPr>
          </w:p>
        </w:tc>
      </w:tr>
      <w:tr w:rsidR="002F5839" w14:paraId="797255FF" w14:textId="77777777" w:rsidTr="00901E26">
        <w:trPr>
          <w:trHeight w:val="311"/>
        </w:trPr>
        <w:tc>
          <w:tcPr>
            <w:tcW w:w="3078" w:type="dxa"/>
            <w:tcBorders>
              <w:top w:val="single" w:sz="4" w:space="0" w:color="auto"/>
              <w:left w:val="single" w:sz="4" w:space="0" w:color="auto"/>
              <w:bottom w:val="single" w:sz="4" w:space="0" w:color="auto"/>
              <w:right w:val="single" w:sz="4" w:space="0" w:color="auto"/>
            </w:tcBorders>
          </w:tcPr>
          <w:p w14:paraId="1F58E6BD" w14:textId="77777777" w:rsidR="002F5839" w:rsidRDefault="002F5839" w:rsidP="00901E26">
            <w:pPr>
              <w:tabs>
                <w:tab w:val="left" w:pos="3576"/>
              </w:tabs>
              <w:ind w:left="360"/>
              <w:rPr>
                <w:sz w:val="22"/>
                <w:szCs w:val="22"/>
              </w:rPr>
            </w:pPr>
            <w:r>
              <w:rPr>
                <w:sz w:val="22"/>
                <w:szCs w:val="22"/>
                <w:u w:val="single"/>
              </w:rPr>
              <w:t xml:space="preserve">Attachment 3a: </w:t>
            </w:r>
            <w:r>
              <w:rPr>
                <w:sz w:val="22"/>
                <w:szCs w:val="22"/>
              </w:rPr>
              <w:t xml:space="preserve">top left side  of page 3 of 4 right below “Test 2 </w:t>
            </w:r>
            <w:r w:rsidRPr="00CA36AC">
              <w:rPr>
                <w:b/>
                <w:sz w:val="22"/>
                <w:szCs w:val="22"/>
              </w:rPr>
              <w:t>RESULT</w:t>
            </w:r>
            <w:r>
              <w:rPr>
                <w:sz w:val="22"/>
                <w:szCs w:val="22"/>
              </w:rPr>
              <w:t>” Test 3 is a newly existing row.</w:t>
            </w:r>
          </w:p>
          <w:p w14:paraId="3098B52E" w14:textId="77777777" w:rsidR="002F5839" w:rsidRDefault="002F5839" w:rsidP="00901E26">
            <w:pPr>
              <w:tabs>
                <w:tab w:val="left" w:pos="3576"/>
              </w:tabs>
              <w:ind w:left="360"/>
              <w:rPr>
                <w:sz w:val="22"/>
                <w:szCs w:val="22"/>
              </w:rPr>
            </w:pPr>
            <w:r>
              <w:rPr>
                <w:sz w:val="22"/>
                <w:szCs w:val="22"/>
                <w:u w:val="single"/>
              </w:rPr>
              <w:t>Attachment 3b:</w:t>
            </w:r>
            <w:r w:rsidRPr="00066A73">
              <w:rPr>
                <w:sz w:val="22"/>
                <w:szCs w:val="22"/>
              </w:rPr>
              <w:t xml:space="preserve"> </w:t>
            </w:r>
            <w:r>
              <w:rPr>
                <w:sz w:val="22"/>
                <w:szCs w:val="22"/>
              </w:rPr>
              <w:t xml:space="preserve">top left side  of page 3 of 4 right below “Test 2 </w:t>
            </w:r>
            <w:r w:rsidRPr="00CA36AC">
              <w:rPr>
                <w:b/>
                <w:sz w:val="22"/>
                <w:szCs w:val="22"/>
              </w:rPr>
              <w:t>RESULT</w:t>
            </w:r>
            <w:r>
              <w:rPr>
                <w:sz w:val="22"/>
                <w:szCs w:val="22"/>
              </w:rPr>
              <w:t>” Test 3 is a newly existing row.</w:t>
            </w:r>
          </w:p>
          <w:p w14:paraId="6D6B7B5A" w14:textId="77777777" w:rsidR="002F5839" w:rsidRPr="00066A73" w:rsidRDefault="002F5839" w:rsidP="00901E26">
            <w:pPr>
              <w:tabs>
                <w:tab w:val="left" w:pos="3576"/>
              </w:tabs>
              <w:ind w:left="360"/>
              <w:rPr>
                <w:sz w:val="22"/>
                <w:szCs w:val="22"/>
              </w:rPr>
            </w:pPr>
          </w:p>
        </w:tc>
        <w:tc>
          <w:tcPr>
            <w:tcW w:w="7110" w:type="dxa"/>
            <w:tcBorders>
              <w:top w:val="single" w:sz="4" w:space="0" w:color="auto"/>
              <w:left w:val="single" w:sz="4" w:space="0" w:color="auto"/>
              <w:bottom w:val="single" w:sz="4" w:space="0" w:color="auto"/>
              <w:right w:val="single" w:sz="4" w:space="0" w:color="auto"/>
            </w:tcBorders>
          </w:tcPr>
          <w:p w14:paraId="4F681D23" w14:textId="77777777" w:rsidR="002F5839" w:rsidRDefault="002F5839" w:rsidP="002F5839">
            <w:pPr>
              <w:pStyle w:val="ListParagraph"/>
              <w:numPr>
                <w:ilvl w:val="0"/>
                <w:numId w:val="2"/>
              </w:numPr>
              <w:tabs>
                <w:tab w:val="left" w:pos="3576"/>
              </w:tabs>
              <w:rPr>
                <w:rFonts w:ascii="Times New Roman" w:hAnsi="Times New Roman"/>
              </w:rPr>
            </w:pPr>
            <w:r>
              <w:rPr>
                <w:rFonts w:ascii="Times New Roman" w:hAnsi="Times New Roman"/>
              </w:rPr>
              <w:t>Added another row for TEST 3 to the HIV Antibody (Non-type differentiating) section on the ACRF. This will be very helpful as the number of immunoassays being reported may increase with the new algorithms.</w:t>
            </w:r>
          </w:p>
          <w:p w14:paraId="6832A1B4" w14:textId="77777777" w:rsidR="002F5839" w:rsidRDefault="002F5839" w:rsidP="00901E26">
            <w:pPr>
              <w:rPr>
                <w:sz w:val="22"/>
                <w:szCs w:val="22"/>
              </w:rPr>
            </w:pPr>
          </w:p>
        </w:tc>
      </w:tr>
      <w:tr w:rsidR="002F5839" w14:paraId="27B27145" w14:textId="77777777" w:rsidTr="00901E26">
        <w:trPr>
          <w:trHeight w:val="294"/>
        </w:trPr>
        <w:tc>
          <w:tcPr>
            <w:tcW w:w="3078" w:type="dxa"/>
            <w:tcBorders>
              <w:top w:val="single" w:sz="4" w:space="0" w:color="auto"/>
              <w:left w:val="single" w:sz="4" w:space="0" w:color="auto"/>
              <w:bottom w:val="single" w:sz="4" w:space="0" w:color="auto"/>
              <w:right w:val="single" w:sz="4" w:space="0" w:color="auto"/>
            </w:tcBorders>
          </w:tcPr>
          <w:p w14:paraId="325A0F26" w14:textId="77777777" w:rsidR="002F5839" w:rsidRDefault="002F5839" w:rsidP="00901E26">
            <w:pPr>
              <w:tabs>
                <w:tab w:val="left" w:pos="3576"/>
              </w:tabs>
              <w:ind w:left="360"/>
              <w:rPr>
                <w:sz w:val="22"/>
                <w:szCs w:val="22"/>
              </w:rPr>
            </w:pPr>
            <w:r>
              <w:rPr>
                <w:sz w:val="22"/>
                <w:szCs w:val="22"/>
                <w:u w:val="single"/>
              </w:rPr>
              <w:t>Attachment 3a:</w:t>
            </w:r>
            <w:r>
              <w:rPr>
                <w:sz w:val="22"/>
                <w:szCs w:val="22"/>
              </w:rPr>
              <w:t xml:space="preserve"> top mid-page left side of page 3 of 4, the row directly above “</w:t>
            </w:r>
            <w:r>
              <w:rPr>
                <w:b/>
                <w:sz w:val="22"/>
                <w:szCs w:val="22"/>
              </w:rPr>
              <w:t>Documentation of Tests</w:t>
            </w:r>
            <w:r>
              <w:rPr>
                <w:sz w:val="22"/>
                <w:szCs w:val="22"/>
              </w:rPr>
              <w:t>.”</w:t>
            </w:r>
          </w:p>
          <w:p w14:paraId="4403F3DB" w14:textId="77777777" w:rsidR="002F5839" w:rsidRPr="00CA36AC" w:rsidRDefault="002F5839" w:rsidP="00901E26">
            <w:pPr>
              <w:tabs>
                <w:tab w:val="left" w:pos="3576"/>
              </w:tabs>
              <w:ind w:left="360"/>
              <w:rPr>
                <w:sz w:val="22"/>
                <w:szCs w:val="22"/>
              </w:rPr>
            </w:pPr>
            <w:r>
              <w:rPr>
                <w:sz w:val="22"/>
                <w:szCs w:val="22"/>
                <w:u w:val="single"/>
              </w:rPr>
              <w:t>Attachment 3b:</w:t>
            </w:r>
            <w:r w:rsidRPr="001227F0">
              <w:rPr>
                <w:sz w:val="22"/>
                <w:szCs w:val="22"/>
              </w:rPr>
              <w:t xml:space="preserve"> </w:t>
            </w:r>
            <w:r>
              <w:rPr>
                <w:sz w:val="22"/>
                <w:szCs w:val="22"/>
              </w:rPr>
              <w:t xml:space="preserve">top mid-page left side of page 3 of 4, the row directly above </w:t>
            </w:r>
            <w:r>
              <w:rPr>
                <w:sz w:val="22"/>
                <w:szCs w:val="22"/>
              </w:rPr>
              <w:lastRenderedPageBreak/>
              <w:t>“</w:t>
            </w:r>
            <w:r>
              <w:rPr>
                <w:b/>
                <w:sz w:val="22"/>
                <w:szCs w:val="22"/>
              </w:rPr>
              <w:t>Documentation of Tests</w:t>
            </w:r>
            <w:r>
              <w:rPr>
                <w:sz w:val="22"/>
                <w:szCs w:val="22"/>
              </w:rPr>
              <w:t>.”</w:t>
            </w:r>
          </w:p>
        </w:tc>
        <w:tc>
          <w:tcPr>
            <w:tcW w:w="7110" w:type="dxa"/>
            <w:tcBorders>
              <w:top w:val="single" w:sz="4" w:space="0" w:color="auto"/>
              <w:left w:val="single" w:sz="4" w:space="0" w:color="auto"/>
              <w:bottom w:val="single" w:sz="4" w:space="0" w:color="auto"/>
              <w:right w:val="single" w:sz="4" w:space="0" w:color="auto"/>
            </w:tcBorders>
          </w:tcPr>
          <w:p w14:paraId="66AEE43C" w14:textId="77777777" w:rsidR="002F5839" w:rsidRDefault="002F5839" w:rsidP="002F5839">
            <w:pPr>
              <w:pStyle w:val="ListParagraph"/>
              <w:numPr>
                <w:ilvl w:val="0"/>
                <w:numId w:val="2"/>
              </w:numPr>
              <w:tabs>
                <w:tab w:val="left" w:pos="3576"/>
              </w:tabs>
              <w:rPr>
                <w:rFonts w:ascii="Times New Roman" w:hAnsi="Times New Roman"/>
              </w:rPr>
            </w:pPr>
            <w:r>
              <w:rPr>
                <w:rFonts w:ascii="Times New Roman" w:hAnsi="Times New Roman"/>
              </w:rPr>
              <w:lastRenderedPageBreak/>
              <w:t>Add another row to the Immunologic Tests section to capture CD4 results that do not fall under one of the two categories currently listed</w:t>
            </w:r>
          </w:p>
          <w:p w14:paraId="5E76BD2B" w14:textId="77777777" w:rsidR="002F5839" w:rsidRDefault="002F5839" w:rsidP="002F5839">
            <w:pPr>
              <w:pStyle w:val="ListParagraph"/>
              <w:widowControl w:val="0"/>
              <w:numPr>
                <w:ilvl w:val="1"/>
                <w:numId w:val="2"/>
              </w:numPr>
              <w:tabs>
                <w:tab w:val="left" w:pos="5480"/>
                <w:tab w:val="left" w:pos="7820"/>
                <w:tab w:val="left" w:pos="9820"/>
                <w:tab w:val="left" w:pos="10300"/>
                <w:tab w:val="left" w:pos="11240"/>
              </w:tabs>
              <w:autoSpaceDE w:val="0"/>
              <w:autoSpaceDN w:val="0"/>
              <w:adjustRightInd w:val="0"/>
              <w:rPr>
                <w:rFonts w:ascii="Times New Roman" w:hAnsi="Times New Roman"/>
              </w:rPr>
            </w:pPr>
            <w:r>
              <w:rPr>
                <w:rFonts w:ascii="Times New Roman" w:hAnsi="Times New Roman"/>
                <w:bCs/>
                <w:position w:val="-1"/>
              </w:rPr>
              <w:t>Other</w:t>
            </w:r>
            <w:r>
              <w:rPr>
                <w:rFonts w:ascii="Times New Roman" w:hAnsi="Times New Roman"/>
                <w:bCs/>
                <w:spacing w:val="11"/>
                <w:position w:val="-1"/>
              </w:rPr>
              <w:t xml:space="preserve"> </w:t>
            </w:r>
            <w:r>
              <w:rPr>
                <w:rFonts w:ascii="Times New Roman" w:hAnsi="Times New Roman"/>
                <w:bCs/>
                <w:position w:val="-1"/>
              </w:rPr>
              <w:t xml:space="preserve">CD4 result:  CD4 count: </w:t>
            </w:r>
            <w:r>
              <w:rPr>
                <w:rFonts w:ascii="Times New Roman" w:hAnsi="Times New Roman"/>
                <w:bCs/>
                <w:position w:val="-1"/>
                <w:u w:val="single"/>
              </w:rPr>
              <w:tab/>
            </w:r>
            <w:r>
              <w:rPr>
                <w:rFonts w:ascii="Times New Roman" w:hAnsi="Times New Roman"/>
                <w:position w:val="-1"/>
              </w:rPr>
              <w:t xml:space="preserve">cells/µL </w:t>
            </w:r>
            <w:r>
              <w:rPr>
                <w:rFonts w:ascii="Times New Roman" w:hAnsi="Times New Roman"/>
                <w:spacing w:val="50"/>
                <w:position w:val="-1"/>
              </w:rPr>
              <w:t xml:space="preserve"> </w:t>
            </w:r>
            <w:r>
              <w:rPr>
                <w:rFonts w:ascii="Times New Roman" w:hAnsi="Times New Roman"/>
                <w:bCs/>
                <w:position w:val="-1"/>
              </w:rPr>
              <w:t xml:space="preserve">CD4 percentage: </w:t>
            </w:r>
            <w:r>
              <w:rPr>
                <w:rFonts w:ascii="Times New Roman" w:hAnsi="Times New Roman"/>
                <w:bCs/>
                <w:position w:val="-1"/>
                <w:u w:val="single"/>
              </w:rPr>
              <w:t xml:space="preserve"> </w:t>
            </w:r>
            <w:r>
              <w:rPr>
                <w:rFonts w:ascii="Times New Roman" w:hAnsi="Times New Roman"/>
                <w:bCs/>
                <w:position w:val="-1"/>
                <w:u w:val="single"/>
              </w:rPr>
              <w:tab/>
            </w:r>
            <w:r>
              <w:rPr>
                <w:rFonts w:ascii="Times New Roman" w:hAnsi="Times New Roman"/>
                <w:position w:val="-1"/>
              </w:rPr>
              <w:t xml:space="preserve">% </w:t>
            </w:r>
            <w:r>
              <w:rPr>
                <w:rFonts w:ascii="Times New Roman" w:hAnsi="Times New Roman"/>
                <w:spacing w:val="55"/>
                <w:position w:val="-1"/>
              </w:rPr>
              <w:t xml:space="preserve"> </w:t>
            </w:r>
            <w:r>
              <w:rPr>
                <w:rFonts w:ascii="Times New Roman" w:hAnsi="Times New Roman"/>
                <w:bCs/>
                <w:position w:val="-1"/>
              </w:rPr>
              <w:t xml:space="preserve">Collection Date:  </w:t>
            </w:r>
            <w:r>
              <w:rPr>
                <w:rFonts w:ascii="Times New Roman" w:hAnsi="Times New Roman"/>
                <w:bCs/>
                <w:w w:val="210"/>
                <w:position w:val="-1"/>
                <w:u w:val="single"/>
              </w:rPr>
              <w:t xml:space="preserve"> </w:t>
            </w:r>
            <w:r>
              <w:rPr>
                <w:rFonts w:ascii="Times New Roman" w:hAnsi="Times New Roman"/>
                <w:bCs/>
                <w:position w:val="-1"/>
                <w:u w:val="single"/>
              </w:rPr>
              <w:tab/>
              <w:t xml:space="preserve"> </w:t>
            </w:r>
            <w:r>
              <w:rPr>
                <w:rFonts w:ascii="Times New Roman" w:hAnsi="Times New Roman"/>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rPr>
              <w:t>/</w:t>
            </w:r>
            <w:r>
              <w:rPr>
                <w:rFonts w:ascii="Times New Roman" w:hAnsi="Times New Roman"/>
                <w:position w:val="-1"/>
                <w:u w:val="single"/>
              </w:rPr>
              <w:t xml:space="preserve"> </w:t>
            </w:r>
            <w:r>
              <w:rPr>
                <w:rFonts w:ascii="Times New Roman" w:hAnsi="Times New Roman"/>
                <w:position w:val="-1"/>
                <w:u w:val="single"/>
              </w:rPr>
              <w:tab/>
            </w:r>
          </w:p>
          <w:p w14:paraId="0C43FFA1" w14:textId="77777777" w:rsidR="002F5839" w:rsidRDefault="002F5839" w:rsidP="00901E26">
            <w:pPr>
              <w:rPr>
                <w:sz w:val="22"/>
                <w:szCs w:val="22"/>
              </w:rPr>
            </w:pPr>
          </w:p>
        </w:tc>
      </w:tr>
      <w:tr w:rsidR="002F5839" w14:paraId="36815F3A" w14:textId="77777777" w:rsidTr="00901E26">
        <w:trPr>
          <w:trHeight w:val="311"/>
        </w:trPr>
        <w:tc>
          <w:tcPr>
            <w:tcW w:w="3078" w:type="dxa"/>
            <w:tcBorders>
              <w:top w:val="single" w:sz="4" w:space="0" w:color="auto"/>
              <w:left w:val="single" w:sz="4" w:space="0" w:color="auto"/>
              <w:bottom w:val="single" w:sz="4" w:space="0" w:color="auto"/>
              <w:right w:val="single" w:sz="4" w:space="0" w:color="auto"/>
            </w:tcBorders>
          </w:tcPr>
          <w:p w14:paraId="03B03D3C" w14:textId="77777777" w:rsidR="002F5839" w:rsidRDefault="002F5839" w:rsidP="00901E26">
            <w:pPr>
              <w:tabs>
                <w:tab w:val="left" w:pos="3576"/>
              </w:tabs>
              <w:ind w:left="360"/>
              <w:rPr>
                <w:sz w:val="22"/>
                <w:szCs w:val="22"/>
              </w:rPr>
            </w:pPr>
            <w:r w:rsidRPr="00AF098B">
              <w:rPr>
                <w:sz w:val="22"/>
                <w:szCs w:val="22"/>
                <w:u w:val="single"/>
              </w:rPr>
              <w:lastRenderedPageBreak/>
              <w:t xml:space="preserve">Attachment </w:t>
            </w:r>
            <w:r>
              <w:rPr>
                <w:sz w:val="22"/>
                <w:szCs w:val="22"/>
                <w:u w:val="single"/>
              </w:rPr>
              <w:t>3</w:t>
            </w:r>
            <w:r w:rsidRPr="00AF098B">
              <w:rPr>
                <w:sz w:val="22"/>
                <w:szCs w:val="22"/>
                <w:u w:val="single"/>
              </w:rPr>
              <w:t>a:</w:t>
            </w:r>
            <w:r>
              <w:rPr>
                <w:sz w:val="22"/>
                <w:szCs w:val="22"/>
              </w:rPr>
              <w:t xml:space="preserve"> top mid-page left side of page 3 of 4, the section directly below “</w:t>
            </w:r>
            <w:r w:rsidRPr="00AF098B">
              <w:rPr>
                <w:b/>
                <w:sz w:val="22"/>
                <w:szCs w:val="22"/>
              </w:rPr>
              <w:t>Documentation of Tests</w:t>
            </w:r>
            <w:r>
              <w:rPr>
                <w:sz w:val="22"/>
                <w:szCs w:val="22"/>
              </w:rPr>
              <w:t>” and above section “if laboratory tests were not documented,.”</w:t>
            </w:r>
          </w:p>
          <w:p w14:paraId="1B29E01F" w14:textId="77777777" w:rsidR="002F5839" w:rsidRDefault="002F5839" w:rsidP="00901E26">
            <w:pPr>
              <w:tabs>
                <w:tab w:val="left" w:pos="3576"/>
              </w:tabs>
              <w:ind w:left="360"/>
              <w:rPr>
                <w:sz w:val="22"/>
                <w:szCs w:val="22"/>
              </w:rPr>
            </w:pPr>
            <w:r>
              <w:rPr>
                <w:sz w:val="22"/>
                <w:szCs w:val="22"/>
                <w:u w:val="single"/>
              </w:rPr>
              <w:t>Attachment 3b:</w:t>
            </w:r>
            <w:r w:rsidRPr="00F35917">
              <w:rPr>
                <w:sz w:val="22"/>
                <w:szCs w:val="22"/>
              </w:rPr>
              <w:t xml:space="preserve"> </w:t>
            </w:r>
            <w:r>
              <w:rPr>
                <w:sz w:val="22"/>
                <w:szCs w:val="22"/>
              </w:rPr>
              <w:t>top mid-page left side of page 3 of 4, the section directly below “</w:t>
            </w:r>
            <w:r w:rsidRPr="00AF098B">
              <w:rPr>
                <w:b/>
                <w:sz w:val="22"/>
                <w:szCs w:val="22"/>
              </w:rPr>
              <w:t>Documentation of Tests</w:t>
            </w:r>
            <w:r>
              <w:rPr>
                <w:sz w:val="22"/>
                <w:szCs w:val="22"/>
              </w:rPr>
              <w:t>” and above section “if laboratory tests were not documented,.”</w:t>
            </w:r>
          </w:p>
          <w:p w14:paraId="3087B704" w14:textId="77777777" w:rsidR="002F5839" w:rsidRPr="00AF098B" w:rsidRDefault="002F5839" w:rsidP="00901E26">
            <w:pPr>
              <w:tabs>
                <w:tab w:val="left" w:pos="3576"/>
              </w:tabs>
              <w:ind w:left="360"/>
              <w:rPr>
                <w:sz w:val="22"/>
                <w:szCs w:val="22"/>
              </w:rPr>
            </w:pPr>
          </w:p>
        </w:tc>
        <w:tc>
          <w:tcPr>
            <w:tcW w:w="7110" w:type="dxa"/>
            <w:tcBorders>
              <w:top w:val="single" w:sz="4" w:space="0" w:color="auto"/>
              <w:left w:val="single" w:sz="4" w:space="0" w:color="auto"/>
              <w:bottom w:val="single" w:sz="4" w:space="0" w:color="auto"/>
              <w:right w:val="single" w:sz="4" w:space="0" w:color="auto"/>
            </w:tcBorders>
          </w:tcPr>
          <w:p w14:paraId="6184DF4E" w14:textId="77777777" w:rsidR="002F5839" w:rsidRDefault="002F5839" w:rsidP="002F5839">
            <w:pPr>
              <w:pStyle w:val="ListParagraph"/>
              <w:numPr>
                <w:ilvl w:val="0"/>
                <w:numId w:val="2"/>
              </w:numPr>
              <w:tabs>
                <w:tab w:val="left" w:pos="3576"/>
              </w:tabs>
              <w:rPr>
                <w:rFonts w:ascii="Times New Roman" w:hAnsi="Times New Roman"/>
              </w:rPr>
            </w:pPr>
            <w:r>
              <w:rPr>
                <w:rFonts w:ascii="Times New Roman" w:hAnsi="Times New Roman"/>
              </w:rPr>
              <w:t>Added another row to the Documentation of Tests section to capture persons diagnosed through one of the new algorithms</w:t>
            </w:r>
          </w:p>
          <w:p w14:paraId="41779EC9" w14:textId="77777777" w:rsidR="002F5839" w:rsidRDefault="002F5839" w:rsidP="002F5839">
            <w:pPr>
              <w:pStyle w:val="ListParagraph"/>
              <w:numPr>
                <w:ilvl w:val="1"/>
                <w:numId w:val="2"/>
              </w:numPr>
              <w:rPr>
                <w:rFonts w:ascii="Times New Roman" w:hAnsi="Times New Roman"/>
              </w:rPr>
            </w:pPr>
            <w:r>
              <w:rPr>
                <w:rFonts w:ascii="Times New Roman" w:hAnsi="Times New Roman"/>
                <w:i/>
              </w:rPr>
              <w:t xml:space="preserve">Complete only if none of the following was positive: HIV-1 Western blot, IFA, culture, p24 Ag test, viral load, or qualitative NAAT [RNA or DNA]: </w:t>
            </w:r>
            <w:r>
              <w:rPr>
                <w:rFonts w:ascii="Times New Roman" w:hAnsi="Times New Roman"/>
              </w:rPr>
              <w:t xml:space="preserve">Did documented laboratory test results meet approved HIV diagnostic algorithm criteria? </w:t>
            </w:r>
          </w:p>
          <w:p w14:paraId="25134AA1" w14:textId="77777777" w:rsidR="002F5839" w:rsidRDefault="002F5839" w:rsidP="002F5839">
            <w:pPr>
              <w:pStyle w:val="ListParagraph"/>
              <w:widowControl w:val="0"/>
              <w:numPr>
                <w:ilvl w:val="2"/>
                <w:numId w:val="2"/>
              </w:numPr>
              <w:tabs>
                <w:tab w:val="left" w:pos="1120"/>
              </w:tabs>
              <w:autoSpaceDE w:val="0"/>
              <w:autoSpaceDN w:val="0"/>
              <w:adjustRightInd w:val="0"/>
              <w:rPr>
                <w:rFonts w:ascii="Times New Roman" w:hAnsi="Times New Roman"/>
              </w:rPr>
            </w:pPr>
            <w:r>
              <w:rPr>
                <w:rFonts w:ascii="Times New Roman" w:hAnsi="Times New Roman"/>
                <w:b/>
                <w:bCs/>
              </w:rPr>
              <w:t>□</w:t>
            </w:r>
            <w:r>
              <w:rPr>
                <w:rFonts w:ascii="Times New Roman" w:hAnsi="Times New Roman"/>
                <w:b/>
                <w:bCs/>
                <w:spacing w:val="-21"/>
              </w:rPr>
              <w:t xml:space="preserve"> </w:t>
            </w:r>
            <w:r>
              <w:rPr>
                <w:rFonts w:ascii="Times New Roman" w:hAnsi="Times New Roman"/>
                <w:spacing w:val="-14"/>
              </w:rPr>
              <w:t>Y</w:t>
            </w:r>
            <w:r>
              <w:rPr>
                <w:rFonts w:ascii="Times New Roman" w:hAnsi="Times New Roman"/>
              </w:rPr>
              <w:t xml:space="preserve">es   </w:t>
            </w:r>
            <w:r>
              <w:rPr>
                <w:rFonts w:ascii="Times New Roman" w:hAnsi="Times New Roman"/>
                <w:spacing w:val="1"/>
              </w:rPr>
              <w:t xml:space="preserve"> </w:t>
            </w:r>
            <w:r>
              <w:rPr>
                <w:rFonts w:ascii="Times New Roman" w:hAnsi="Times New Roman"/>
                <w:b/>
                <w:bCs/>
              </w:rPr>
              <w:t>□</w:t>
            </w:r>
            <w:r>
              <w:rPr>
                <w:rFonts w:ascii="Times New Roman" w:hAnsi="Times New Roman"/>
                <w:b/>
                <w:bCs/>
                <w:spacing w:val="-21"/>
              </w:rPr>
              <w:t xml:space="preserve"> </w:t>
            </w:r>
            <w:r>
              <w:rPr>
                <w:rFonts w:ascii="Times New Roman" w:hAnsi="Times New Roman"/>
              </w:rPr>
              <w:t xml:space="preserve">No    </w:t>
            </w:r>
            <w:r>
              <w:rPr>
                <w:rFonts w:ascii="Times New Roman" w:hAnsi="Times New Roman"/>
                <w:b/>
                <w:bCs/>
              </w:rPr>
              <w:t>□</w:t>
            </w:r>
            <w:r>
              <w:rPr>
                <w:rFonts w:ascii="Times New Roman" w:hAnsi="Times New Roman"/>
                <w:b/>
                <w:bCs/>
                <w:spacing w:val="-22"/>
              </w:rPr>
              <w:t xml:space="preserve"> </w:t>
            </w:r>
            <w:r>
              <w:rPr>
                <w:rFonts w:ascii="Times New Roman" w:hAnsi="Times New Roman"/>
              </w:rPr>
              <w:t>Unknown</w:t>
            </w:r>
          </w:p>
          <w:p w14:paraId="7022D282" w14:textId="77777777" w:rsidR="002F5839" w:rsidRDefault="002F5839" w:rsidP="002F5839">
            <w:pPr>
              <w:pStyle w:val="ListParagraph"/>
              <w:widowControl w:val="0"/>
              <w:numPr>
                <w:ilvl w:val="2"/>
                <w:numId w:val="2"/>
              </w:numPr>
              <w:tabs>
                <w:tab w:val="left" w:pos="3880"/>
                <w:tab w:val="left" w:pos="4340"/>
                <w:tab w:val="left" w:pos="5220"/>
              </w:tabs>
              <w:autoSpaceDE w:val="0"/>
              <w:autoSpaceDN w:val="0"/>
              <w:adjustRightInd w:val="0"/>
              <w:rPr>
                <w:rFonts w:ascii="Times New Roman" w:hAnsi="Times New Roman"/>
                <w:position w:val="-1"/>
                <w:u w:val="single"/>
              </w:rPr>
            </w:pPr>
            <w:r>
              <w:rPr>
                <w:rFonts w:ascii="Times New Roman" w:hAnsi="Times New Roman"/>
                <w:position w:val="-1"/>
              </w:rPr>
              <w:t>If</w:t>
            </w:r>
            <w:r>
              <w:rPr>
                <w:rFonts w:ascii="Times New Roman" w:hAnsi="Times New Roman"/>
                <w:spacing w:val="-3"/>
                <w:position w:val="-1"/>
              </w:rPr>
              <w:t xml:space="preserve"> </w:t>
            </w:r>
            <w:r>
              <w:rPr>
                <w:rFonts w:ascii="Times New Roman" w:hAnsi="Times New Roman"/>
                <w:position w:val="-1"/>
              </w:rPr>
              <w:t xml:space="preserve">YES, provide date </w:t>
            </w:r>
            <w:r>
              <w:rPr>
                <w:rFonts w:ascii="Times New Roman" w:hAnsi="Times New Roman"/>
              </w:rPr>
              <w:t>(specimen collection date if known)</w:t>
            </w:r>
            <w:r>
              <w:rPr>
                <w:rFonts w:ascii="Times New Roman" w:hAnsi="Times New Roman"/>
                <w:position w:val="-1"/>
              </w:rPr>
              <w:t xml:space="preserve"> of </w:t>
            </w:r>
            <w:r>
              <w:rPr>
                <w:rFonts w:ascii="Times New Roman" w:hAnsi="Times New Roman"/>
              </w:rPr>
              <w:t xml:space="preserve">earliest positive test: </w:t>
            </w:r>
            <w:r>
              <w:rPr>
                <w:rFonts w:ascii="Times New Roman" w:hAnsi="Times New Roman"/>
                <w:position w:val="-1"/>
                <w:u w:val="single"/>
              </w:rPr>
              <w:tab/>
              <w:t xml:space="preserve"> </w:t>
            </w:r>
            <w:r>
              <w:rPr>
                <w:rFonts w:ascii="Times New Roman" w:hAnsi="Times New Roman"/>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rPr>
              <w:t>/</w:t>
            </w:r>
            <w:r>
              <w:rPr>
                <w:rFonts w:ascii="Times New Roman" w:hAnsi="Times New Roman"/>
                <w:position w:val="-1"/>
                <w:u w:val="single"/>
              </w:rPr>
              <w:t xml:space="preserve"> </w:t>
            </w:r>
            <w:r>
              <w:rPr>
                <w:rFonts w:ascii="Times New Roman" w:hAnsi="Times New Roman"/>
                <w:position w:val="-1"/>
                <w:u w:val="single"/>
              </w:rPr>
              <w:tab/>
            </w:r>
          </w:p>
          <w:p w14:paraId="02F2C522" w14:textId="77777777" w:rsidR="002F5839" w:rsidRDefault="002F5839" w:rsidP="00901E26">
            <w:pPr>
              <w:rPr>
                <w:sz w:val="22"/>
                <w:szCs w:val="22"/>
              </w:rPr>
            </w:pPr>
          </w:p>
        </w:tc>
      </w:tr>
      <w:tr w:rsidR="002F5839" w14:paraId="69C876CC" w14:textId="77777777" w:rsidTr="00901E26">
        <w:trPr>
          <w:trHeight w:val="311"/>
        </w:trPr>
        <w:tc>
          <w:tcPr>
            <w:tcW w:w="3078" w:type="dxa"/>
            <w:tcBorders>
              <w:top w:val="single" w:sz="4" w:space="0" w:color="auto"/>
              <w:left w:val="single" w:sz="4" w:space="0" w:color="auto"/>
              <w:bottom w:val="single" w:sz="4" w:space="0" w:color="auto"/>
              <w:right w:val="single" w:sz="4" w:space="0" w:color="auto"/>
            </w:tcBorders>
          </w:tcPr>
          <w:p w14:paraId="1C2EFE8E" w14:textId="77777777" w:rsidR="002F5839" w:rsidRDefault="002F5839" w:rsidP="00901E26">
            <w:pPr>
              <w:tabs>
                <w:tab w:val="left" w:pos="3576"/>
              </w:tabs>
              <w:ind w:left="360"/>
              <w:rPr>
                <w:sz w:val="22"/>
                <w:szCs w:val="22"/>
              </w:rPr>
            </w:pPr>
            <w:r w:rsidRPr="00CF7084">
              <w:rPr>
                <w:sz w:val="22"/>
                <w:szCs w:val="22"/>
                <w:u w:val="single"/>
              </w:rPr>
              <w:t>Attachment 3a</w:t>
            </w:r>
            <w:r>
              <w:rPr>
                <w:sz w:val="22"/>
                <w:szCs w:val="22"/>
              </w:rPr>
              <w:t>: mid-page left side of page 3 of 4, the last row directly above “</w:t>
            </w:r>
            <w:r w:rsidRPr="00CF7084">
              <w:rPr>
                <w:b/>
                <w:sz w:val="22"/>
                <w:szCs w:val="22"/>
              </w:rPr>
              <w:t>Clinical (record all dates as mm/dd/yyyy)”</w:t>
            </w:r>
            <w:r>
              <w:rPr>
                <w:sz w:val="22"/>
                <w:szCs w:val="22"/>
              </w:rPr>
              <w:t xml:space="preserve"> in the “</w:t>
            </w:r>
            <w:r w:rsidRPr="00CF7084">
              <w:rPr>
                <w:b/>
                <w:sz w:val="22"/>
                <w:szCs w:val="22"/>
              </w:rPr>
              <w:t>Documentation of Tests</w:t>
            </w:r>
            <w:r>
              <w:rPr>
                <w:sz w:val="22"/>
                <w:szCs w:val="22"/>
              </w:rPr>
              <w:t>” section.</w:t>
            </w:r>
          </w:p>
          <w:p w14:paraId="51E846D5" w14:textId="77777777" w:rsidR="002F5839" w:rsidRDefault="002F5839" w:rsidP="00901E26">
            <w:pPr>
              <w:tabs>
                <w:tab w:val="left" w:pos="3576"/>
              </w:tabs>
              <w:ind w:left="360"/>
              <w:rPr>
                <w:sz w:val="22"/>
                <w:szCs w:val="22"/>
              </w:rPr>
            </w:pPr>
          </w:p>
          <w:p w14:paraId="23564C05" w14:textId="77777777" w:rsidR="002F5839" w:rsidRPr="00CF7084" w:rsidRDefault="002F5839" w:rsidP="00503574">
            <w:pPr>
              <w:tabs>
                <w:tab w:val="left" w:pos="3576"/>
              </w:tabs>
              <w:ind w:left="360"/>
              <w:rPr>
                <w:sz w:val="22"/>
                <w:szCs w:val="22"/>
              </w:rPr>
            </w:pPr>
          </w:p>
        </w:tc>
        <w:tc>
          <w:tcPr>
            <w:tcW w:w="7110" w:type="dxa"/>
            <w:tcBorders>
              <w:top w:val="single" w:sz="4" w:space="0" w:color="auto"/>
              <w:left w:val="single" w:sz="4" w:space="0" w:color="auto"/>
              <w:bottom w:val="single" w:sz="4" w:space="0" w:color="auto"/>
              <w:right w:val="single" w:sz="4" w:space="0" w:color="auto"/>
            </w:tcBorders>
          </w:tcPr>
          <w:p w14:paraId="40AF2087" w14:textId="77777777" w:rsidR="002F5839" w:rsidRDefault="002F5839" w:rsidP="002F5839">
            <w:pPr>
              <w:pStyle w:val="ListParagraph"/>
              <w:numPr>
                <w:ilvl w:val="0"/>
                <w:numId w:val="2"/>
              </w:numPr>
              <w:tabs>
                <w:tab w:val="left" w:pos="3576"/>
              </w:tabs>
              <w:rPr>
                <w:rFonts w:ascii="Times New Roman" w:hAnsi="Times New Roman"/>
              </w:rPr>
            </w:pPr>
            <w:r>
              <w:rPr>
                <w:rFonts w:ascii="Times New Roman" w:hAnsi="Times New Roman"/>
              </w:rPr>
              <w:t xml:space="preserve">Re-ordered the rows in the Documentation of Tests section. </w:t>
            </w:r>
          </w:p>
          <w:p w14:paraId="197FA42D" w14:textId="2C665E76" w:rsidR="002F5839" w:rsidRDefault="002F5839" w:rsidP="002F5839">
            <w:pPr>
              <w:pStyle w:val="ListParagraph"/>
              <w:numPr>
                <w:ilvl w:val="1"/>
                <w:numId w:val="2"/>
              </w:numPr>
              <w:tabs>
                <w:tab w:val="left" w:pos="3576"/>
              </w:tabs>
              <w:rPr>
                <w:rFonts w:ascii="Times New Roman" w:hAnsi="Times New Roman"/>
              </w:rPr>
            </w:pPr>
            <w:r>
              <w:rPr>
                <w:rFonts w:ascii="Times New Roman" w:hAnsi="Times New Roman"/>
              </w:rPr>
              <w:t>Physician diagnosis question</w:t>
            </w:r>
            <w:r w:rsidR="00503574">
              <w:rPr>
                <w:rFonts w:ascii="Times New Roman" w:hAnsi="Times New Roman"/>
              </w:rPr>
              <w:t xml:space="preserve"> </w:t>
            </w:r>
          </w:p>
          <w:p w14:paraId="72EC2EB3" w14:textId="66014965" w:rsidR="002F5839" w:rsidRDefault="00503574" w:rsidP="00503574">
            <w:pPr>
              <w:pStyle w:val="ListParagraph"/>
              <w:ind w:left="1440"/>
            </w:pPr>
            <w:r>
              <w:t>“</w:t>
            </w:r>
            <w:r w:rsidRPr="00503574">
              <w:rPr>
                <w:rFonts w:ascii="Times New Roman" w:hAnsi="Times New Roman"/>
              </w:rPr>
              <w:t>If yes, provide date of documentation by physician” was changed to “ If yes, provide date of diagnosis”</w:t>
            </w:r>
          </w:p>
        </w:tc>
      </w:tr>
      <w:tr w:rsidR="002F5839" w14:paraId="2D78F6E9" w14:textId="77777777" w:rsidTr="00901E26">
        <w:trPr>
          <w:trHeight w:val="311"/>
        </w:trPr>
        <w:tc>
          <w:tcPr>
            <w:tcW w:w="3078" w:type="dxa"/>
            <w:tcBorders>
              <w:top w:val="single" w:sz="4" w:space="0" w:color="auto"/>
              <w:left w:val="single" w:sz="4" w:space="0" w:color="auto"/>
              <w:bottom w:val="single" w:sz="4" w:space="0" w:color="auto"/>
              <w:right w:val="single" w:sz="4" w:space="0" w:color="auto"/>
            </w:tcBorders>
          </w:tcPr>
          <w:p w14:paraId="3AB2DA00" w14:textId="77777777" w:rsidR="002F5839" w:rsidRDefault="002F5839" w:rsidP="00901E26">
            <w:pPr>
              <w:spacing w:after="200" w:line="276" w:lineRule="auto"/>
              <w:ind w:left="360"/>
              <w:contextualSpacing/>
              <w:rPr>
                <w:iCs/>
                <w:sz w:val="22"/>
                <w:szCs w:val="22"/>
              </w:rPr>
            </w:pPr>
            <w:r>
              <w:rPr>
                <w:iCs/>
                <w:sz w:val="22"/>
                <w:szCs w:val="22"/>
                <w:u w:val="single"/>
              </w:rPr>
              <w:t>Attachment 3a:</w:t>
            </w:r>
            <w:r w:rsidRPr="00035082">
              <w:rPr>
                <w:iCs/>
                <w:sz w:val="22"/>
                <w:szCs w:val="22"/>
              </w:rPr>
              <w:t xml:space="preserve"> </w:t>
            </w:r>
            <w:r>
              <w:rPr>
                <w:iCs/>
                <w:sz w:val="22"/>
                <w:szCs w:val="22"/>
              </w:rPr>
              <w:t>top of page 3 of 4, very first statement  for “</w:t>
            </w:r>
            <w:r w:rsidRPr="00035082">
              <w:rPr>
                <w:b/>
                <w:iCs/>
                <w:sz w:val="22"/>
                <w:szCs w:val="22"/>
              </w:rPr>
              <w:t>Laboratory Data</w:t>
            </w:r>
            <w:r>
              <w:rPr>
                <w:iCs/>
                <w:sz w:val="22"/>
                <w:szCs w:val="22"/>
              </w:rPr>
              <w:t>”</w:t>
            </w:r>
          </w:p>
          <w:p w14:paraId="7A620ED5" w14:textId="77777777" w:rsidR="002F5839" w:rsidRDefault="002F5839" w:rsidP="00901E26">
            <w:pPr>
              <w:spacing w:after="200" w:line="276" w:lineRule="auto"/>
              <w:ind w:left="360"/>
              <w:contextualSpacing/>
              <w:rPr>
                <w:iCs/>
                <w:sz w:val="22"/>
                <w:szCs w:val="22"/>
              </w:rPr>
            </w:pPr>
            <w:r>
              <w:rPr>
                <w:iCs/>
                <w:sz w:val="22"/>
                <w:szCs w:val="22"/>
                <w:u w:val="single"/>
              </w:rPr>
              <w:t>Attachment 3b:</w:t>
            </w:r>
            <w:r>
              <w:rPr>
                <w:iCs/>
                <w:sz w:val="22"/>
                <w:szCs w:val="22"/>
              </w:rPr>
              <w:t xml:space="preserve"> </w:t>
            </w:r>
            <w:r w:rsidRPr="00D43FA8">
              <w:rPr>
                <w:iCs/>
                <w:sz w:val="22"/>
                <w:szCs w:val="22"/>
              </w:rPr>
              <w:t xml:space="preserve">top of </w:t>
            </w:r>
            <w:r>
              <w:rPr>
                <w:iCs/>
                <w:sz w:val="22"/>
                <w:szCs w:val="22"/>
              </w:rPr>
              <w:t>page 3 of 4, very first statement  for “</w:t>
            </w:r>
            <w:r w:rsidRPr="00035082">
              <w:rPr>
                <w:b/>
                <w:iCs/>
                <w:sz w:val="22"/>
                <w:szCs w:val="22"/>
              </w:rPr>
              <w:t>Laboratory Data</w:t>
            </w:r>
            <w:r>
              <w:rPr>
                <w:iCs/>
                <w:sz w:val="22"/>
                <w:szCs w:val="22"/>
              </w:rPr>
              <w:t>”</w:t>
            </w:r>
          </w:p>
          <w:p w14:paraId="1EE0039B" w14:textId="77777777" w:rsidR="002F5839" w:rsidRPr="00035082" w:rsidRDefault="002F5839" w:rsidP="00901E26">
            <w:pPr>
              <w:spacing w:after="200" w:line="276" w:lineRule="auto"/>
              <w:ind w:left="360"/>
              <w:contextualSpacing/>
              <w:rPr>
                <w:iCs/>
                <w:sz w:val="22"/>
                <w:szCs w:val="22"/>
              </w:rPr>
            </w:pPr>
          </w:p>
        </w:tc>
        <w:tc>
          <w:tcPr>
            <w:tcW w:w="7110" w:type="dxa"/>
            <w:tcBorders>
              <w:top w:val="single" w:sz="4" w:space="0" w:color="auto"/>
              <w:left w:val="single" w:sz="4" w:space="0" w:color="auto"/>
              <w:bottom w:val="single" w:sz="4" w:space="0" w:color="auto"/>
              <w:right w:val="single" w:sz="4" w:space="0" w:color="auto"/>
            </w:tcBorders>
            <w:hideMark/>
          </w:tcPr>
          <w:p w14:paraId="12F71F50" w14:textId="77777777" w:rsidR="002F5839" w:rsidRDefault="002F5839" w:rsidP="002F5839">
            <w:pPr>
              <w:pStyle w:val="ListParagraph"/>
              <w:numPr>
                <w:ilvl w:val="0"/>
                <w:numId w:val="5"/>
              </w:numPr>
              <w:spacing w:after="200" w:line="276" w:lineRule="auto"/>
              <w:contextualSpacing/>
              <w:rPr>
                <w:rFonts w:ascii="Times New Roman" w:hAnsi="Times New Roman"/>
              </w:rPr>
            </w:pPr>
            <w:r>
              <w:rPr>
                <w:rFonts w:ascii="Times New Roman" w:hAnsi="Times New Roman"/>
                <w:iCs/>
              </w:rPr>
              <w:t>Added to Laboratory section</w:t>
            </w:r>
            <w:r>
              <w:rPr>
                <w:rFonts w:ascii="Times New Roman" w:hAnsi="Times New Roman"/>
              </w:rPr>
              <w:t xml:space="preserve"> header : (record all dates as mm/dd/yyyy)</w:t>
            </w:r>
          </w:p>
        </w:tc>
      </w:tr>
      <w:tr w:rsidR="002F5839" w14:paraId="7EF5E66B" w14:textId="77777777" w:rsidTr="00901E26">
        <w:trPr>
          <w:trHeight w:val="311"/>
        </w:trPr>
        <w:tc>
          <w:tcPr>
            <w:tcW w:w="3078" w:type="dxa"/>
            <w:tcBorders>
              <w:top w:val="single" w:sz="4" w:space="0" w:color="auto"/>
              <w:left w:val="single" w:sz="4" w:space="0" w:color="auto"/>
              <w:bottom w:val="single" w:sz="4" w:space="0" w:color="auto"/>
              <w:right w:val="single" w:sz="4" w:space="0" w:color="auto"/>
            </w:tcBorders>
          </w:tcPr>
          <w:p w14:paraId="14A520FD" w14:textId="77777777" w:rsidR="002F5839" w:rsidRDefault="002F5839" w:rsidP="00901E26">
            <w:pPr>
              <w:spacing w:after="200" w:line="276" w:lineRule="auto"/>
              <w:ind w:left="360"/>
              <w:contextualSpacing/>
              <w:rPr>
                <w:iCs/>
                <w:sz w:val="22"/>
                <w:szCs w:val="22"/>
                <w:u w:val="single"/>
              </w:rPr>
            </w:pPr>
          </w:p>
        </w:tc>
        <w:tc>
          <w:tcPr>
            <w:tcW w:w="7110" w:type="dxa"/>
            <w:tcBorders>
              <w:top w:val="single" w:sz="4" w:space="0" w:color="auto"/>
              <w:left w:val="single" w:sz="4" w:space="0" w:color="auto"/>
              <w:bottom w:val="single" w:sz="4" w:space="0" w:color="auto"/>
              <w:right w:val="single" w:sz="4" w:space="0" w:color="auto"/>
            </w:tcBorders>
          </w:tcPr>
          <w:p w14:paraId="1DEF434F" w14:textId="77777777" w:rsidR="002F5839" w:rsidRPr="00F77DF5" w:rsidRDefault="002F5839" w:rsidP="00901E26">
            <w:pPr>
              <w:spacing w:after="200" w:line="276" w:lineRule="auto"/>
              <w:ind w:left="360"/>
              <w:contextualSpacing/>
              <w:rPr>
                <w:iCs/>
              </w:rPr>
            </w:pPr>
          </w:p>
        </w:tc>
      </w:tr>
      <w:tr w:rsidR="002F5839" w14:paraId="78C52343" w14:textId="77777777" w:rsidTr="00901E26">
        <w:trPr>
          <w:trHeight w:val="305"/>
        </w:trPr>
        <w:tc>
          <w:tcPr>
            <w:tcW w:w="3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583F8" w14:textId="77777777" w:rsidR="002F5839" w:rsidRDefault="002F5839" w:rsidP="00901E26">
            <w:pPr>
              <w:rPr>
                <w:b/>
                <w:sz w:val="22"/>
                <w:szCs w:val="22"/>
              </w:rPr>
            </w:pPr>
            <w:r>
              <w:rPr>
                <w:b/>
                <w:sz w:val="22"/>
                <w:szCs w:val="22"/>
              </w:rPr>
              <w:t>Change Location in Document 3a</w:t>
            </w:r>
          </w:p>
          <w:p w14:paraId="14F4868E" w14:textId="77777777" w:rsidR="002F5839" w:rsidRPr="00F33CE9" w:rsidRDefault="002F5839" w:rsidP="00901E26">
            <w:pPr>
              <w:rPr>
                <w:sz w:val="22"/>
                <w:szCs w:val="22"/>
                <w:u w:val="single"/>
              </w:rPr>
            </w:pPr>
          </w:p>
        </w:tc>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AB7AD" w14:textId="77777777" w:rsidR="002F5839" w:rsidRDefault="002F5839" w:rsidP="00901E26">
            <w:pPr>
              <w:rPr>
                <w:b/>
                <w:sz w:val="22"/>
                <w:szCs w:val="22"/>
              </w:rPr>
            </w:pPr>
            <w:r>
              <w:rPr>
                <w:b/>
                <w:sz w:val="22"/>
                <w:szCs w:val="22"/>
              </w:rPr>
              <w:t>Modifications made</w:t>
            </w:r>
            <w:r>
              <w:rPr>
                <w:b/>
                <w:i/>
                <w:sz w:val="22"/>
                <w:szCs w:val="22"/>
              </w:rPr>
              <w:t xml:space="preserve"> only</w:t>
            </w:r>
            <w:r>
              <w:rPr>
                <w:b/>
                <w:sz w:val="22"/>
                <w:szCs w:val="22"/>
              </w:rPr>
              <w:t xml:space="preserve"> to the ACRF form.</w:t>
            </w:r>
          </w:p>
        </w:tc>
      </w:tr>
      <w:tr w:rsidR="002F5839" w14:paraId="69FF9398" w14:textId="77777777" w:rsidTr="00901E26">
        <w:trPr>
          <w:trHeight w:val="305"/>
        </w:trPr>
        <w:tc>
          <w:tcPr>
            <w:tcW w:w="3078" w:type="dxa"/>
            <w:tcBorders>
              <w:top w:val="single" w:sz="4" w:space="0" w:color="auto"/>
              <w:left w:val="single" w:sz="4" w:space="0" w:color="auto"/>
              <w:bottom w:val="single" w:sz="4" w:space="0" w:color="auto"/>
              <w:right w:val="single" w:sz="4" w:space="0" w:color="auto"/>
            </w:tcBorders>
          </w:tcPr>
          <w:p w14:paraId="3DE6C31E" w14:textId="77777777" w:rsidR="002F5839" w:rsidRPr="009B6CCD" w:rsidRDefault="002F5839" w:rsidP="00901E26">
            <w:pPr>
              <w:rPr>
                <w:sz w:val="22"/>
                <w:szCs w:val="22"/>
              </w:rPr>
            </w:pPr>
            <w:r>
              <w:rPr>
                <w:sz w:val="22"/>
                <w:szCs w:val="22"/>
              </w:rPr>
              <w:t xml:space="preserve">Page 3 of 4, mid-point; in </w:t>
            </w:r>
            <w:r>
              <w:rPr>
                <w:b/>
                <w:sz w:val="22"/>
                <w:szCs w:val="22"/>
              </w:rPr>
              <w:t>Documentation of Tests</w:t>
            </w:r>
            <w:r>
              <w:rPr>
                <w:sz w:val="22"/>
                <w:szCs w:val="22"/>
              </w:rPr>
              <w:t xml:space="preserve"> section, the very last row, but above the </w:t>
            </w:r>
            <w:r w:rsidRPr="009B6CCD">
              <w:rPr>
                <w:b/>
                <w:sz w:val="22"/>
                <w:szCs w:val="22"/>
              </w:rPr>
              <w:t>Clinical</w:t>
            </w:r>
            <w:r>
              <w:rPr>
                <w:sz w:val="22"/>
                <w:szCs w:val="22"/>
              </w:rPr>
              <w:t xml:space="preserve"> section.</w:t>
            </w:r>
          </w:p>
        </w:tc>
        <w:tc>
          <w:tcPr>
            <w:tcW w:w="7110" w:type="dxa"/>
            <w:tcBorders>
              <w:top w:val="single" w:sz="4" w:space="0" w:color="auto"/>
              <w:left w:val="single" w:sz="4" w:space="0" w:color="auto"/>
              <w:bottom w:val="single" w:sz="4" w:space="0" w:color="auto"/>
              <w:right w:val="single" w:sz="4" w:space="0" w:color="auto"/>
            </w:tcBorders>
          </w:tcPr>
          <w:p w14:paraId="58D82073" w14:textId="77777777" w:rsidR="002F5839" w:rsidRDefault="002F5839" w:rsidP="002F5839">
            <w:pPr>
              <w:pStyle w:val="ListParagraph"/>
              <w:numPr>
                <w:ilvl w:val="0"/>
                <w:numId w:val="5"/>
              </w:numPr>
              <w:rPr>
                <w:rFonts w:ascii="Times New Roman" w:hAnsi="Times New Roman"/>
              </w:rPr>
            </w:pPr>
            <w:r>
              <w:rPr>
                <w:rFonts w:ascii="Times New Roman" w:hAnsi="Times New Roman"/>
              </w:rPr>
              <w:t>Under Documentation of Tests section</w:t>
            </w:r>
          </w:p>
          <w:p w14:paraId="21B72F93" w14:textId="77777777" w:rsidR="002F5839" w:rsidRDefault="002F5839" w:rsidP="002F5839">
            <w:pPr>
              <w:pStyle w:val="ListParagraph"/>
              <w:numPr>
                <w:ilvl w:val="1"/>
                <w:numId w:val="2"/>
              </w:numPr>
              <w:rPr>
                <w:rFonts w:ascii="Times New Roman" w:hAnsi="Times New Roman"/>
              </w:rPr>
            </w:pPr>
            <w:r>
              <w:rPr>
                <w:rFonts w:ascii="Times New Roman" w:hAnsi="Times New Roman"/>
              </w:rPr>
              <w:t>The wording” (before HIV diagnosis date)” was inserted</w:t>
            </w:r>
          </w:p>
          <w:p w14:paraId="057795AF" w14:textId="77777777" w:rsidR="002F5839" w:rsidRDefault="002F5839" w:rsidP="002F5839">
            <w:pPr>
              <w:ind w:left="1080"/>
            </w:pPr>
            <w:r w:rsidRPr="002F5839">
              <w:t xml:space="preserve">Date of last documented negative HIV test” now reads </w:t>
            </w:r>
          </w:p>
          <w:p w14:paraId="0BA8E901" w14:textId="5ABDD807" w:rsidR="002F5839" w:rsidRPr="002F5839" w:rsidRDefault="002F5839" w:rsidP="002F5839">
            <w:pPr>
              <w:ind w:left="1080"/>
              <w:rPr>
                <w:b/>
                <w:sz w:val="22"/>
                <w:szCs w:val="22"/>
              </w:rPr>
            </w:pPr>
            <w:r>
              <w:t>“</w:t>
            </w:r>
            <w:r w:rsidRPr="002F5839">
              <w:t xml:space="preserve"> Date of last documented negative HIV test (before HIV diagnosis date)” </w:t>
            </w:r>
          </w:p>
        </w:tc>
      </w:tr>
      <w:tr w:rsidR="002F5839" w14:paraId="340A75F7" w14:textId="77777777" w:rsidTr="00272376">
        <w:trPr>
          <w:trHeight w:val="503"/>
        </w:trPr>
        <w:tc>
          <w:tcPr>
            <w:tcW w:w="3078" w:type="dxa"/>
            <w:tcBorders>
              <w:top w:val="single" w:sz="4" w:space="0" w:color="auto"/>
              <w:left w:val="single" w:sz="4" w:space="0" w:color="auto"/>
              <w:bottom w:val="single" w:sz="4" w:space="0" w:color="auto"/>
              <w:right w:val="single" w:sz="4" w:space="0" w:color="auto"/>
            </w:tcBorders>
          </w:tcPr>
          <w:p w14:paraId="0CCE0BF5" w14:textId="77777777" w:rsidR="002F5839" w:rsidRDefault="002F5839" w:rsidP="00901E26">
            <w:pPr>
              <w:rPr>
                <w:sz w:val="22"/>
                <w:szCs w:val="22"/>
              </w:rPr>
            </w:pPr>
          </w:p>
        </w:tc>
        <w:tc>
          <w:tcPr>
            <w:tcW w:w="7110" w:type="dxa"/>
            <w:tcBorders>
              <w:top w:val="single" w:sz="4" w:space="0" w:color="auto"/>
              <w:left w:val="single" w:sz="4" w:space="0" w:color="auto"/>
              <w:bottom w:val="single" w:sz="4" w:space="0" w:color="auto"/>
              <w:right w:val="single" w:sz="4" w:space="0" w:color="auto"/>
            </w:tcBorders>
          </w:tcPr>
          <w:p w14:paraId="57AD7265" w14:textId="77777777" w:rsidR="002F5839" w:rsidRPr="00F77DF5" w:rsidRDefault="002F5839" w:rsidP="00901E26">
            <w:pPr>
              <w:ind w:left="360"/>
            </w:pPr>
          </w:p>
        </w:tc>
      </w:tr>
      <w:tr w:rsidR="002F5839" w14:paraId="768009BD" w14:textId="77777777" w:rsidTr="00901E26">
        <w:trPr>
          <w:trHeight w:val="305"/>
        </w:trPr>
        <w:tc>
          <w:tcPr>
            <w:tcW w:w="3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C6671" w14:textId="77777777" w:rsidR="002F5839" w:rsidRDefault="002F5839" w:rsidP="00901E26">
            <w:pPr>
              <w:rPr>
                <w:b/>
                <w:sz w:val="22"/>
                <w:szCs w:val="22"/>
              </w:rPr>
            </w:pPr>
            <w:r>
              <w:rPr>
                <w:b/>
                <w:sz w:val="22"/>
                <w:szCs w:val="22"/>
              </w:rPr>
              <w:t>Change Location in Document 3b</w:t>
            </w:r>
          </w:p>
          <w:p w14:paraId="43D2AB22" w14:textId="77777777" w:rsidR="002F5839" w:rsidRDefault="002F5839" w:rsidP="00901E26">
            <w:pPr>
              <w:rPr>
                <w:b/>
                <w:sz w:val="22"/>
                <w:szCs w:val="22"/>
              </w:rPr>
            </w:pPr>
          </w:p>
        </w:tc>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FC0608" w14:textId="77777777" w:rsidR="002F5839" w:rsidRDefault="002F5839" w:rsidP="00901E26">
            <w:pPr>
              <w:rPr>
                <w:b/>
                <w:sz w:val="22"/>
                <w:szCs w:val="22"/>
              </w:rPr>
            </w:pPr>
            <w:r>
              <w:rPr>
                <w:b/>
                <w:sz w:val="22"/>
                <w:szCs w:val="22"/>
              </w:rPr>
              <w:t>Modifications made</w:t>
            </w:r>
            <w:r>
              <w:rPr>
                <w:b/>
                <w:i/>
                <w:sz w:val="22"/>
                <w:szCs w:val="22"/>
              </w:rPr>
              <w:t xml:space="preserve"> only</w:t>
            </w:r>
            <w:r>
              <w:rPr>
                <w:b/>
                <w:sz w:val="22"/>
                <w:szCs w:val="22"/>
              </w:rPr>
              <w:t xml:space="preserve"> to the PCRF form.</w:t>
            </w:r>
          </w:p>
        </w:tc>
      </w:tr>
      <w:tr w:rsidR="00503574" w14:paraId="3E43DB32" w14:textId="77777777" w:rsidTr="00901E26">
        <w:trPr>
          <w:trHeight w:val="311"/>
        </w:trPr>
        <w:tc>
          <w:tcPr>
            <w:tcW w:w="3078" w:type="dxa"/>
            <w:tcBorders>
              <w:top w:val="single" w:sz="4" w:space="0" w:color="auto"/>
              <w:left w:val="single" w:sz="4" w:space="0" w:color="auto"/>
              <w:bottom w:val="single" w:sz="4" w:space="0" w:color="auto"/>
              <w:right w:val="single" w:sz="4" w:space="0" w:color="auto"/>
            </w:tcBorders>
          </w:tcPr>
          <w:p w14:paraId="37BFE63D" w14:textId="6DE52AAA" w:rsidR="00503574" w:rsidRDefault="00503574" w:rsidP="00901E26">
            <w:pPr>
              <w:tabs>
                <w:tab w:val="left" w:pos="3576"/>
              </w:tabs>
              <w:rPr>
                <w:sz w:val="22"/>
                <w:szCs w:val="22"/>
              </w:rPr>
            </w:pPr>
            <w:r>
              <w:rPr>
                <w:sz w:val="22"/>
                <w:szCs w:val="22"/>
              </w:rPr>
              <w:t xml:space="preserve">Page 3 of 4, mid-point; in </w:t>
            </w:r>
            <w:r>
              <w:rPr>
                <w:b/>
                <w:sz w:val="22"/>
                <w:szCs w:val="22"/>
              </w:rPr>
              <w:t>Documentation of Tests</w:t>
            </w:r>
            <w:r>
              <w:rPr>
                <w:sz w:val="22"/>
                <w:szCs w:val="22"/>
              </w:rPr>
              <w:t xml:space="preserve"> section, the very last row, but above the </w:t>
            </w:r>
            <w:r>
              <w:rPr>
                <w:b/>
                <w:sz w:val="22"/>
                <w:szCs w:val="22"/>
              </w:rPr>
              <w:t>Clinical</w:t>
            </w:r>
            <w:r>
              <w:rPr>
                <w:sz w:val="22"/>
                <w:szCs w:val="22"/>
              </w:rPr>
              <w:t xml:space="preserve"> section.</w:t>
            </w:r>
          </w:p>
        </w:tc>
        <w:tc>
          <w:tcPr>
            <w:tcW w:w="7110" w:type="dxa"/>
            <w:tcBorders>
              <w:top w:val="single" w:sz="4" w:space="0" w:color="auto"/>
              <w:left w:val="single" w:sz="4" w:space="0" w:color="auto"/>
              <w:bottom w:val="single" w:sz="4" w:space="0" w:color="auto"/>
              <w:right w:val="single" w:sz="4" w:space="0" w:color="auto"/>
            </w:tcBorders>
          </w:tcPr>
          <w:p w14:paraId="58DD7159" w14:textId="77777777" w:rsidR="00503574" w:rsidRPr="00503574" w:rsidRDefault="00503574" w:rsidP="00503574">
            <w:pPr>
              <w:pStyle w:val="ListParagraph"/>
              <w:numPr>
                <w:ilvl w:val="0"/>
                <w:numId w:val="4"/>
              </w:numPr>
              <w:rPr>
                <w:b/>
              </w:rPr>
            </w:pPr>
            <w:r>
              <w:rPr>
                <w:rFonts w:ascii="Times New Roman" w:hAnsi="Times New Roman"/>
              </w:rPr>
              <w:t>Under Documentation of Tests section</w:t>
            </w:r>
          </w:p>
          <w:p w14:paraId="323A299C" w14:textId="7CBD6C9A" w:rsidR="00503574" w:rsidRDefault="00503574" w:rsidP="00503574">
            <w:pPr>
              <w:pStyle w:val="ListParagraph"/>
              <w:numPr>
                <w:ilvl w:val="1"/>
                <w:numId w:val="4"/>
              </w:numPr>
              <w:rPr>
                <w:b/>
              </w:rPr>
            </w:pPr>
            <w:r>
              <w:rPr>
                <w:rFonts w:ascii="Times New Roman" w:hAnsi="Times New Roman"/>
              </w:rPr>
              <w:t>Replaced “Date of Documentation” with “Date of Diagnosis”</w:t>
            </w:r>
          </w:p>
          <w:p w14:paraId="57F071A0" w14:textId="56685CD0" w:rsidR="00503574" w:rsidRPr="00503574" w:rsidRDefault="00503574" w:rsidP="00503574">
            <w:pPr>
              <w:tabs>
                <w:tab w:val="left" w:pos="3576"/>
              </w:tabs>
              <w:ind w:left="360"/>
            </w:pPr>
            <w:r>
              <w:t xml:space="preserve">                   </w:t>
            </w:r>
          </w:p>
        </w:tc>
      </w:tr>
      <w:tr w:rsidR="002F5839" w14:paraId="03B3A958" w14:textId="77777777" w:rsidTr="00901E26">
        <w:trPr>
          <w:trHeight w:val="311"/>
        </w:trPr>
        <w:tc>
          <w:tcPr>
            <w:tcW w:w="3078" w:type="dxa"/>
            <w:tcBorders>
              <w:top w:val="single" w:sz="4" w:space="0" w:color="auto"/>
              <w:left w:val="single" w:sz="4" w:space="0" w:color="auto"/>
              <w:bottom w:val="single" w:sz="4" w:space="0" w:color="auto"/>
              <w:right w:val="single" w:sz="4" w:space="0" w:color="auto"/>
            </w:tcBorders>
          </w:tcPr>
          <w:p w14:paraId="13A65965" w14:textId="77777777" w:rsidR="00272376" w:rsidRDefault="00272376" w:rsidP="00901E26">
            <w:pPr>
              <w:tabs>
                <w:tab w:val="left" w:pos="3576"/>
              </w:tabs>
              <w:rPr>
                <w:sz w:val="22"/>
                <w:szCs w:val="22"/>
              </w:rPr>
            </w:pPr>
          </w:p>
          <w:p w14:paraId="290297A4" w14:textId="77777777" w:rsidR="002F5839" w:rsidRDefault="002F5839" w:rsidP="00901E26">
            <w:pPr>
              <w:tabs>
                <w:tab w:val="left" w:pos="3576"/>
              </w:tabs>
              <w:rPr>
                <w:sz w:val="22"/>
                <w:szCs w:val="22"/>
              </w:rPr>
            </w:pPr>
            <w:r>
              <w:rPr>
                <w:sz w:val="22"/>
                <w:szCs w:val="22"/>
              </w:rPr>
              <w:t>Page 4 of 4 section “</w:t>
            </w:r>
            <w:r w:rsidRPr="00E60239">
              <w:rPr>
                <w:b/>
                <w:sz w:val="22"/>
                <w:szCs w:val="22"/>
              </w:rPr>
              <w:t>Birth History (for Perinatal Cases only)</w:t>
            </w:r>
            <w:r>
              <w:rPr>
                <w:sz w:val="22"/>
                <w:szCs w:val="22"/>
              </w:rPr>
              <w:t>; sub-section “</w:t>
            </w:r>
            <w:r w:rsidRPr="00E60239">
              <w:rPr>
                <w:b/>
                <w:sz w:val="22"/>
                <w:szCs w:val="22"/>
              </w:rPr>
              <w:t>Birth History</w:t>
            </w:r>
            <w:r>
              <w:rPr>
                <w:sz w:val="22"/>
                <w:szCs w:val="22"/>
              </w:rPr>
              <w:t xml:space="preserve">” </w:t>
            </w:r>
          </w:p>
        </w:tc>
        <w:tc>
          <w:tcPr>
            <w:tcW w:w="7110" w:type="dxa"/>
            <w:tcBorders>
              <w:top w:val="single" w:sz="4" w:space="0" w:color="auto"/>
              <w:left w:val="single" w:sz="4" w:space="0" w:color="auto"/>
              <w:bottom w:val="single" w:sz="4" w:space="0" w:color="auto"/>
              <w:right w:val="single" w:sz="4" w:space="0" w:color="auto"/>
            </w:tcBorders>
          </w:tcPr>
          <w:p w14:paraId="6FC03CD9" w14:textId="77777777" w:rsidR="00272376" w:rsidRPr="00272376" w:rsidRDefault="00272376" w:rsidP="00272376">
            <w:pPr>
              <w:tabs>
                <w:tab w:val="left" w:pos="3576"/>
              </w:tabs>
              <w:ind w:left="360"/>
            </w:pPr>
          </w:p>
          <w:p w14:paraId="63802B58" w14:textId="77777777" w:rsidR="002F5839" w:rsidRDefault="002F5839" w:rsidP="002F5839">
            <w:pPr>
              <w:pStyle w:val="ListParagraph"/>
              <w:numPr>
                <w:ilvl w:val="0"/>
                <w:numId w:val="4"/>
              </w:numPr>
              <w:tabs>
                <w:tab w:val="left" w:pos="3576"/>
              </w:tabs>
              <w:rPr>
                <w:rFonts w:ascii="Times New Roman" w:hAnsi="Times New Roman"/>
              </w:rPr>
            </w:pPr>
            <w:r>
              <w:rPr>
                <w:rFonts w:ascii="Times New Roman" w:hAnsi="Times New Roman"/>
              </w:rPr>
              <w:t>Under Birth History:</w:t>
            </w:r>
          </w:p>
          <w:p w14:paraId="470BB4B9" w14:textId="77777777" w:rsidR="002F5839" w:rsidRDefault="002F5839" w:rsidP="002F5839">
            <w:pPr>
              <w:pStyle w:val="ListParagraph"/>
              <w:numPr>
                <w:ilvl w:val="1"/>
                <w:numId w:val="4"/>
              </w:numPr>
              <w:tabs>
                <w:tab w:val="left" w:pos="3576"/>
              </w:tabs>
              <w:rPr>
                <w:rFonts w:ascii="Times New Roman" w:hAnsi="Times New Roman"/>
              </w:rPr>
            </w:pPr>
            <w:r>
              <w:rPr>
                <w:rFonts w:ascii="Times New Roman" w:hAnsi="Times New Roman"/>
              </w:rPr>
              <w:t>Changed “Neonatal Status Weeks” to Neonatal Gestational Age in Weeks</w:t>
            </w:r>
          </w:p>
          <w:p w14:paraId="2720EA4F" w14:textId="77777777" w:rsidR="002F5839" w:rsidRDefault="002F5839" w:rsidP="002F5839">
            <w:pPr>
              <w:pStyle w:val="ListParagraph"/>
              <w:numPr>
                <w:ilvl w:val="1"/>
                <w:numId w:val="4"/>
              </w:numPr>
              <w:tabs>
                <w:tab w:val="left" w:pos="3576"/>
              </w:tabs>
              <w:rPr>
                <w:rFonts w:ascii="Times New Roman" w:hAnsi="Times New Roman"/>
              </w:rPr>
            </w:pPr>
            <w:r>
              <w:rPr>
                <w:rFonts w:ascii="Times New Roman" w:hAnsi="Times New Roman"/>
              </w:rPr>
              <w:t>Changed “Prenatal Care- Month of Pregnancy Prenatal Care Began” to Gestational Month Prenatal Care Began</w:t>
            </w:r>
          </w:p>
          <w:p w14:paraId="34C9AF05" w14:textId="77777777" w:rsidR="002F5839" w:rsidRDefault="002F5839" w:rsidP="002F5839">
            <w:pPr>
              <w:pStyle w:val="ListParagraph"/>
              <w:numPr>
                <w:ilvl w:val="1"/>
                <w:numId w:val="4"/>
              </w:numPr>
              <w:tabs>
                <w:tab w:val="left" w:pos="3576"/>
              </w:tabs>
              <w:rPr>
                <w:rFonts w:ascii="Times New Roman" w:hAnsi="Times New Roman"/>
              </w:rPr>
            </w:pPr>
            <w:r>
              <w:rPr>
                <w:rFonts w:ascii="Times New Roman" w:hAnsi="Times New Roman"/>
              </w:rPr>
              <w:t>Changed “Did the mother receive zidovudine (ZDV, AZT) prior to this pregnancy” to Did mother receive any Anti-retrovirals (ARVs) prior to this pregnancy</w:t>
            </w:r>
          </w:p>
          <w:p w14:paraId="384C0FE2" w14:textId="77777777" w:rsidR="002F5839" w:rsidRDefault="002F5839" w:rsidP="002F5839">
            <w:pPr>
              <w:pStyle w:val="ListParagraph"/>
              <w:numPr>
                <w:ilvl w:val="2"/>
                <w:numId w:val="4"/>
              </w:numPr>
              <w:tabs>
                <w:tab w:val="left" w:pos="3576"/>
              </w:tabs>
              <w:rPr>
                <w:rFonts w:ascii="Times New Roman" w:hAnsi="Times New Roman"/>
              </w:rPr>
            </w:pPr>
            <w:r>
              <w:rPr>
                <w:rFonts w:ascii="Times New Roman" w:hAnsi="Times New Roman"/>
              </w:rPr>
              <w:t>Added if yes, specify all</w:t>
            </w:r>
          </w:p>
          <w:p w14:paraId="590A2C5D" w14:textId="77777777" w:rsidR="002F5839" w:rsidRDefault="002F5839" w:rsidP="002F5839">
            <w:pPr>
              <w:pStyle w:val="ListParagraph"/>
              <w:numPr>
                <w:ilvl w:val="1"/>
                <w:numId w:val="4"/>
              </w:numPr>
              <w:tabs>
                <w:tab w:val="left" w:pos="3576"/>
              </w:tabs>
              <w:rPr>
                <w:rFonts w:ascii="Times New Roman" w:hAnsi="Times New Roman"/>
              </w:rPr>
            </w:pPr>
            <w:r>
              <w:rPr>
                <w:rFonts w:ascii="Times New Roman" w:hAnsi="Times New Roman"/>
              </w:rPr>
              <w:t>Changed “Did the mother receive zidovudine (ZDV, AZT) during pregnancy” to Did mother receive any ARVs) during pregnancy</w:t>
            </w:r>
          </w:p>
          <w:p w14:paraId="7654CEC3" w14:textId="77777777" w:rsidR="002F5839" w:rsidRDefault="002F5839" w:rsidP="002F5839">
            <w:pPr>
              <w:pStyle w:val="ListParagraph"/>
              <w:numPr>
                <w:ilvl w:val="2"/>
                <w:numId w:val="4"/>
              </w:numPr>
              <w:tabs>
                <w:tab w:val="left" w:pos="3576"/>
              </w:tabs>
              <w:rPr>
                <w:rFonts w:ascii="Times New Roman" w:hAnsi="Times New Roman"/>
              </w:rPr>
            </w:pPr>
            <w:r>
              <w:rPr>
                <w:rFonts w:ascii="Times New Roman" w:hAnsi="Times New Roman"/>
              </w:rPr>
              <w:t>Added all to if yes, specify</w:t>
            </w:r>
          </w:p>
          <w:p w14:paraId="2E8D0D05" w14:textId="77777777" w:rsidR="002F5839" w:rsidRDefault="002F5839" w:rsidP="002F5839">
            <w:pPr>
              <w:pStyle w:val="ListParagraph"/>
              <w:numPr>
                <w:ilvl w:val="1"/>
                <w:numId w:val="4"/>
              </w:numPr>
              <w:tabs>
                <w:tab w:val="left" w:pos="3576"/>
              </w:tabs>
              <w:rPr>
                <w:rFonts w:ascii="Times New Roman" w:hAnsi="Times New Roman"/>
              </w:rPr>
            </w:pPr>
            <w:r>
              <w:rPr>
                <w:rFonts w:ascii="Times New Roman" w:hAnsi="Times New Roman"/>
              </w:rPr>
              <w:t>Changed “Did the mother receive zidovudine (ZDV, AZT) during labor/delivery” to Did mother receive any ARVs during labor/delivery</w:t>
            </w:r>
          </w:p>
          <w:p w14:paraId="74394E28" w14:textId="77777777" w:rsidR="002F5839" w:rsidRDefault="002F5839" w:rsidP="002F5839">
            <w:pPr>
              <w:pStyle w:val="ListParagraph"/>
              <w:numPr>
                <w:ilvl w:val="2"/>
                <w:numId w:val="4"/>
              </w:numPr>
              <w:tabs>
                <w:tab w:val="left" w:pos="3576"/>
              </w:tabs>
              <w:rPr>
                <w:rFonts w:ascii="Times New Roman" w:hAnsi="Times New Roman"/>
              </w:rPr>
            </w:pPr>
            <w:r>
              <w:rPr>
                <w:rFonts w:ascii="Times New Roman" w:hAnsi="Times New Roman"/>
              </w:rPr>
              <w:t>Added all to if yes, specify</w:t>
            </w:r>
          </w:p>
          <w:p w14:paraId="55785076" w14:textId="77777777" w:rsidR="002F5839" w:rsidRDefault="002F5839" w:rsidP="00901E26">
            <w:pPr>
              <w:rPr>
                <w:sz w:val="22"/>
                <w:szCs w:val="22"/>
              </w:rPr>
            </w:pPr>
          </w:p>
        </w:tc>
      </w:tr>
      <w:tr w:rsidR="002F5839" w14:paraId="377945E0" w14:textId="77777777" w:rsidTr="00901E26">
        <w:trPr>
          <w:trHeight w:val="311"/>
        </w:trPr>
        <w:tc>
          <w:tcPr>
            <w:tcW w:w="3078" w:type="dxa"/>
            <w:tcBorders>
              <w:top w:val="single" w:sz="4" w:space="0" w:color="auto"/>
              <w:left w:val="single" w:sz="4" w:space="0" w:color="auto"/>
              <w:bottom w:val="single" w:sz="4" w:space="0" w:color="auto"/>
              <w:right w:val="single" w:sz="4" w:space="0" w:color="auto"/>
            </w:tcBorders>
          </w:tcPr>
          <w:p w14:paraId="1E744CB8" w14:textId="77777777" w:rsidR="002F5839" w:rsidRDefault="002F5839" w:rsidP="00901E26">
            <w:pPr>
              <w:tabs>
                <w:tab w:val="left" w:pos="3576"/>
              </w:tabs>
              <w:ind w:left="360"/>
              <w:rPr>
                <w:sz w:val="22"/>
                <w:szCs w:val="22"/>
              </w:rPr>
            </w:pPr>
            <w:r>
              <w:rPr>
                <w:sz w:val="22"/>
                <w:szCs w:val="22"/>
              </w:rPr>
              <w:t>Page 4 of 4 section “</w:t>
            </w:r>
            <w:r w:rsidRPr="00E60239">
              <w:rPr>
                <w:b/>
                <w:sz w:val="22"/>
                <w:szCs w:val="22"/>
              </w:rPr>
              <w:t>Maternal Information</w:t>
            </w:r>
            <w:r>
              <w:rPr>
                <w:sz w:val="22"/>
                <w:szCs w:val="22"/>
              </w:rPr>
              <w:t>” the section below called “</w:t>
            </w:r>
            <w:r w:rsidRPr="00E60239">
              <w:rPr>
                <w:b/>
                <w:sz w:val="22"/>
                <w:szCs w:val="22"/>
              </w:rPr>
              <w:t>This child received or is receiving:</w:t>
            </w:r>
            <w:r>
              <w:rPr>
                <w:sz w:val="22"/>
                <w:szCs w:val="22"/>
              </w:rPr>
              <w:t>” the immediate next row.</w:t>
            </w:r>
          </w:p>
        </w:tc>
        <w:tc>
          <w:tcPr>
            <w:tcW w:w="7110" w:type="dxa"/>
            <w:tcBorders>
              <w:top w:val="single" w:sz="4" w:space="0" w:color="auto"/>
              <w:left w:val="single" w:sz="4" w:space="0" w:color="auto"/>
              <w:bottom w:val="single" w:sz="4" w:space="0" w:color="auto"/>
              <w:right w:val="single" w:sz="4" w:space="0" w:color="auto"/>
            </w:tcBorders>
          </w:tcPr>
          <w:p w14:paraId="6EAFE7B6" w14:textId="77777777" w:rsidR="002F5839" w:rsidRDefault="002F5839" w:rsidP="002F5839">
            <w:pPr>
              <w:pStyle w:val="ListParagraph"/>
              <w:numPr>
                <w:ilvl w:val="0"/>
                <w:numId w:val="4"/>
              </w:numPr>
              <w:tabs>
                <w:tab w:val="left" w:pos="3576"/>
              </w:tabs>
              <w:rPr>
                <w:rFonts w:ascii="Times New Roman" w:hAnsi="Times New Roman"/>
              </w:rPr>
            </w:pPr>
            <w:r>
              <w:rPr>
                <w:rFonts w:ascii="Times New Roman" w:hAnsi="Times New Roman"/>
              </w:rPr>
              <w:t>Under Services Referrals</w:t>
            </w:r>
          </w:p>
          <w:p w14:paraId="6D592C26" w14:textId="77777777" w:rsidR="002F5839" w:rsidRDefault="002F5839" w:rsidP="002F5839">
            <w:pPr>
              <w:pStyle w:val="ListParagraph"/>
              <w:numPr>
                <w:ilvl w:val="1"/>
                <w:numId w:val="4"/>
              </w:numPr>
              <w:tabs>
                <w:tab w:val="left" w:pos="3576"/>
              </w:tabs>
              <w:rPr>
                <w:rFonts w:ascii="Times New Roman" w:hAnsi="Times New Roman"/>
              </w:rPr>
            </w:pPr>
            <w:r>
              <w:rPr>
                <w:rFonts w:ascii="Times New Roman" w:hAnsi="Times New Roman"/>
              </w:rPr>
              <w:t>Changed “Neonatal zidovudine (ZDV, AZT) for HIV prevention” to Neonatal ARVs for HIV prevention</w:t>
            </w:r>
          </w:p>
          <w:p w14:paraId="10FF9163" w14:textId="77777777" w:rsidR="002F5839" w:rsidRDefault="002F5839" w:rsidP="00901E26">
            <w:pPr>
              <w:rPr>
                <w:sz w:val="22"/>
                <w:szCs w:val="22"/>
              </w:rPr>
            </w:pPr>
          </w:p>
        </w:tc>
      </w:tr>
    </w:tbl>
    <w:p w14:paraId="508239C2" w14:textId="5BD82D99" w:rsidR="00AD5324" w:rsidRPr="00993C14" w:rsidRDefault="00993C14" w:rsidP="00993C14">
      <w:pPr>
        <w:ind w:left="360"/>
        <w:rPr>
          <w:b/>
        </w:rPr>
      </w:pPr>
      <w:r w:rsidRPr="00993C14">
        <w:rPr>
          <w:b/>
        </w:rPr>
        <w:t xml:space="preserve"> *Note the revised Adult HIV Confidential Case Report Form (ACRF) is provided in </w:t>
      </w:r>
      <w:r w:rsidR="00D102A1">
        <w:rPr>
          <w:b/>
        </w:rPr>
        <w:t>A</w:t>
      </w:r>
      <w:r w:rsidRPr="00993C14">
        <w:rPr>
          <w:b/>
        </w:rPr>
        <w:t xml:space="preserve">ttachment 3(a) and the revised Pediatric HIV Confidential Case Report Form (PCRF) is provided in </w:t>
      </w:r>
      <w:r w:rsidR="00D102A1">
        <w:rPr>
          <w:b/>
        </w:rPr>
        <w:t>A</w:t>
      </w:r>
      <w:r w:rsidRPr="00993C14">
        <w:rPr>
          <w:b/>
        </w:rPr>
        <w:t>ttachment 3(b).</w:t>
      </w:r>
    </w:p>
    <w:p w14:paraId="2EEEA3F0" w14:textId="77777777" w:rsidR="004064BE" w:rsidRDefault="004064BE">
      <w:pPr>
        <w:rPr>
          <w:b/>
        </w:rPr>
      </w:pPr>
    </w:p>
    <w:sectPr w:rsidR="004064BE" w:rsidSect="001B5224">
      <w:footerReference w:type="default" r:id="rId9"/>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74D99" w14:textId="77777777" w:rsidR="00165B44" w:rsidRDefault="00165B44">
      <w:r>
        <w:separator/>
      </w:r>
    </w:p>
  </w:endnote>
  <w:endnote w:type="continuationSeparator" w:id="0">
    <w:p w14:paraId="40FE381D" w14:textId="77777777" w:rsidR="00165B44" w:rsidRDefault="00165B44">
      <w:r>
        <w:continuationSeparator/>
      </w:r>
    </w:p>
  </w:endnote>
  <w:endnote w:type="continuationNotice" w:id="1">
    <w:p w14:paraId="34F8976E" w14:textId="77777777" w:rsidR="00165B44" w:rsidRDefault="00165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40D93" w14:textId="01982EC0" w:rsidR="00165B44" w:rsidRDefault="00165B44">
    <w:pPr>
      <w:pStyle w:val="Footer"/>
    </w:pPr>
    <w:r>
      <w:tab/>
      <w:t xml:space="preserve">Page </w:t>
    </w:r>
    <w:r>
      <w:fldChar w:fldCharType="begin"/>
    </w:r>
    <w:r>
      <w:instrText xml:space="preserve"> PAGE </w:instrText>
    </w:r>
    <w:r>
      <w:fldChar w:fldCharType="separate"/>
    </w:r>
    <w:r w:rsidR="006F7651">
      <w:rPr>
        <w:noProof/>
      </w:rPr>
      <w:t>1</w:t>
    </w:r>
    <w:r>
      <w:rPr>
        <w:noProof/>
      </w:rPr>
      <w:fldChar w:fldCharType="end"/>
    </w:r>
    <w:r>
      <w:t xml:space="preserve">  </w:t>
    </w:r>
    <w:r>
      <w:tab/>
      <w:t xml:space="preserve">  12/</w:t>
    </w:r>
    <w:r w:rsidR="00272376">
      <w:t>10</w:t>
    </w:r>
    <w:r>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E353E" w14:textId="77777777" w:rsidR="00165B44" w:rsidRDefault="00165B44">
      <w:r>
        <w:separator/>
      </w:r>
    </w:p>
  </w:footnote>
  <w:footnote w:type="continuationSeparator" w:id="0">
    <w:p w14:paraId="6929DD6F" w14:textId="77777777" w:rsidR="00165B44" w:rsidRDefault="00165B44">
      <w:r>
        <w:continuationSeparator/>
      </w:r>
    </w:p>
  </w:footnote>
  <w:footnote w:type="continuationNotice" w:id="1">
    <w:p w14:paraId="08E6C779" w14:textId="77777777" w:rsidR="00165B44" w:rsidRDefault="00165B4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F19C5"/>
    <w:multiLevelType w:val="hybridMultilevel"/>
    <w:tmpl w:val="8FD20A96"/>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B44317"/>
    <w:multiLevelType w:val="hybridMultilevel"/>
    <w:tmpl w:val="6D386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24FB6291"/>
    <w:multiLevelType w:val="hybridMultilevel"/>
    <w:tmpl w:val="28F0EA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785E104C"/>
    <w:multiLevelType w:val="hybridMultilevel"/>
    <w:tmpl w:val="5A0E5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D1"/>
    <w:rsid w:val="00010CC2"/>
    <w:rsid w:val="00021C6E"/>
    <w:rsid w:val="00023C60"/>
    <w:rsid w:val="00032CB5"/>
    <w:rsid w:val="000340AA"/>
    <w:rsid w:val="00035B89"/>
    <w:rsid w:val="00044BC9"/>
    <w:rsid w:val="0004791D"/>
    <w:rsid w:val="00052529"/>
    <w:rsid w:val="00057CF3"/>
    <w:rsid w:val="00057E96"/>
    <w:rsid w:val="0006012D"/>
    <w:rsid w:val="0007329A"/>
    <w:rsid w:val="0007411D"/>
    <w:rsid w:val="000747C8"/>
    <w:rsid w:val="000B464A"/>
    <w:rsid w:val="000C0F35"/>
    <w:rsid w:val="000C2B37"/>
    <w:rsid w:val="000C534C"/>
    <w:rsid w:val="000C68B5"/>
    <w:rsid w:val="000D1D2D"/>
    <w:rsid w:val="000D6F67"/>
    <w:rsid w:val="000E2613"/>
    <w:rsid w:val="000E5565"/>
    <w:rsid w:val="000F0B09"/>
    <w:rsid w:val="000F7617"/>
    <w:rsid w:val="00132634"/>
    <w:rsid w:val="0013588F"/>
    <w:rsid w:val="0014002C"/>
    <w:rsid w:val="00155B9D"/>
    <w:rsid w:val="001571E1"/>
    <w:rsid w:val="00164D58"/>
    <w:rsid w:val="00165B44"/>
    <w:rsid w:val="00174C8C"/>
    <w:rsid w:val="00182102"/>
    <w:rsid w:val="001A3889"/>
    <w:rsid w:val="001B5224"/>
    <w:rsid w:val="001B68C7"/>
    <w:rsid w:val="001C3888"/>
    <w:rsid w:val="001C672E"/>
    <w:rsid w:val="001C714F"/>
    <w:rsid w:val="001D6858"/>
    <w:rsid w:val="001D7529"/>
    <w:rsid w:val="001E42D1"/>
    <w:rsid w:val="00201CDB"/>
    <w:rsid w:val="0021396C"/>
    <w:rsid w:val="0021599A"/>
    <w:rsid w:val="00232471"/>
    <w:rsid w:val="00237334"/>
    <w:rsid w:val="0023753C"/>
    <w:rsid w:val="00240D29"/>
    <w:rsid w:val="0024468E"/>
    <w:rsid w:val="00252A73"/>
    <w:rsid w:val="00253CF9"/>
    <w:rsid w:val="00272376"/>
    <w:rsid w:val="00280E10"/>
    <w:rsid w:val="00287A4C"/>
    <w:rsid w:val="002977AB"/>
    <w:rsid w:val="002A2263"/>
    <w:rsid w:val="002A5AA4"/>
    <w:rsid w:val="002C1B8B"/>
    <w:rsid w:val="002C553A"/>
    <w:rsid w:val="002D4535"/>
    <w:rsid w:val="002D6AD1"/>
    <w:rsid w:val="002E18B3"/>
    <w:rsid w:val="002E3C70"/>
    <w:rsid w:val="002E710E"/>
    <w:rsid w:val="002F5839"/>
    <w:rsid w:val="00313582"/>
    <w:rsid w:val="0033405D"/>
    <w:rsid w:val="00342DCD"/>
    <w:rsid w:val="003564B4"/>
    <w:rsid w:val="00362340"/>
    <w:rsid w:val="003775DF"/>
    <w:rsid w:val="003966F2"/>
    <w:rsid w:val="003A05AC"/>
    <w:rsid w:val="003A4773"/>
    <w:rsid w:val="003B5C65"/>
    <w:rsid w:val="003C32F6"/>
    <w:rsid w:val="003C58B5"/>
    <w:rsid w:val="003D185C"/>
    <w:rsid w:val="003D7109"/>
    <w:rsid w:val="00400B92"/>
    <w:rsid w:val="00400D79"/>
    <w:rsid w:val="004064BE"/>
    <w:rsid w:val="00413698"/>
    <w:rsid w:val="004305DB"/>
    <w:rsid w:val="0043514A"/>
    <w:rsid w:val="00437BEF"/>
    <w:rsid w:val="00441F97"/>
    <w:rsid w:val="004551B7"/>
    <w:rsid w:val="0046464B"/>
    <w:rsid w:val="00466C81"/>
    <w:rsid w:val="0049301A"/>
    <w:rsid w:val="00494A6D"/>
    <w:rsid w:val="004A1432"/>
    <w:rsid w:val="004B4285"/>
    <w:rsid w:val="004E366E"/>
    <w:rsid w:val="004F2B49"/>
    <w:rsid w:val="0050165A"/>
    <w:rsid w:val="0050212A"/>
    <w:rsid w:val="00503574"/>
    <w:rsid w:val="00512E0B"/>
    <w:rsid w:val="00513FEF"/>
    <w:rsid w:val="00515730"/>
    <w:rsid w:val="005237B5"/>
    <w:rsid w:val="00540829"/>
    <w:rsid w:val="00541E1A"/>
    <w:rsid w:val="005557B6"/>
    <w:rsid w:val="005614DD"/>
    <w:rsid w:val="00564676"/>
    <w:rsid w:val="00570EDE"/>
    <w:rsid w:val="00574EDB"/>
    <w:rsid w:val="005760BE"/>
    <w:rsid w:val="005932F8"/>
    <w:rsid w:val="005974A0"/>
    <w:rsid w:val="005A0C51"/>
    <w:rsid w:val="005A77B9"/>
    <w:rsid w:val="005A791E"/>
    <w:rsid w:val="005B1C36"/>
    <w:rsid w:val="005C5BD2"/>
    <w:rsid w:val="005C74FA"/>
    <w:rsid w:val="005D2B38"/>
    <w:rsid w:val="005F42F9"/>
    <w:rsid w:val="00612E51"/>
    <w:rsid w:val="00635295"/>
    <w:rsid w:val="00651CB9"/>
    <w:rsid w:val="00663E89"/>
    <w:rsid w:val="006714C8"/>
    <w:rsid w:val="00675DA6"/>
    <w:rsid w:val="00676788"/>
    <w:rsid w:val="00683782"/>
    <w:rsid w:val="00691469"/>
    <w:rsid w:val="006A353D"/>
    <w:rsid w:val="006B3ABC"/>
    <w:rsid w:val="006B4BED"/>
    <w:rsid w:val="006B4D94"/>
    <w:rsid w:val="006C5732"/>
    <w:rsid w:val="006D22A3"/>
    <w:rsid w:val="006D745D"/>
    <w:rsid w:val="006E651A"/>
    <w:rsid w:val="006F5649"/>
    <w:rsid w:val="006F7651"/>
    <w:rsid w:val="0070343C"/>
    <w:rsid w:val="00707DC9"/>
    <w:rsid w:val="00711756"/>
    <w:rsid w:val="00712797"/>
    <w:rsid w:val="00740BF1"/>
    <w:rsid w:val="0075295B"/>
    <w:rsid w:val="00773C92"/>
    <w:rsid w:val="007879A1"/>
    <w:rsid w:val="00791B94"/>
    <w:rsid w:val="007941E5"/>
    <w:rsid w:val="0079628D"/>
    <w:rsid w:val="007A433A"/>
    <w:rsid w:val="007B33C5"/>
    <w:rsid w:val="007B4C6C"/>
    <w:rsid w:val="007C0A55"/>
    <w:rsid w:val="007C72F2"/>
    <w:rsid w:val="007E24D0"/>
    <w:rsid w:val="007E7412"/>
    <w:rsid w:val="007F7292"/>
    <w:rsid w:val="008078E8"/>
    <w:rsid w:val="00811130"/>
    <w:rsid w:val="00815E21"/>
    <w:rsid w:val="00817FF5"/>
    <w:rsid w:val="0082226C"/>
    <w:rsid w:val="0083553B"/>
    <w:rsid w:val="00846413"/>
    <w:rsid w:val="0087666A"/>
    <w:rsid w:val="0087696D"/>
    <w:rsid w:val="008A3D96"/>
    <w:rsid w:val="008A52C5"/>
    <w:rsid w:val="008A546E"/>
    <w:rsid w:val="008B495A"/>
    <w:rsid w:val="008C203E"/>
    <w:rsid w:val="008F1800"/>
    <w:rsid w:val="008F6D13"/>
    <w:rsid w:val="008F7101"/>
    <w:rsid w:val="00901FED"/>
    <w:rsid w:val="009041C7"/>
    <w:rsid w:val="00904A04"/>
    <w:rsid w:val="00906260"/>
    <w:rsid w:val="00910248"/>
    <w:rsid w:val="009147FE"/>
    <w:rsid w:val="00916969"/>
    <w:rsid w:val="009230BF"/>
    <w:rsid w:val="00924132"/>
    <w:rsid w:val="009357AA"/>
    <w:rsid w:val="00935E68"/>
    <w:rsid w:val="00944E4A"/>
    <w:rsid w:val="00950C05"/>
    <w:rsid w:val="00957446"/>
    <w:rsid w:val="009611AF"/>
    <w:rsid w:val="00966C02"/>
    <w:rsid w:val="009674BE"/>
    <w:rsid w:val="009726B3"/>
    <w:rsid w:val="00975A41"/>
    <w:rsid w:val="009804D9"/>
    <w:rsid w:val="009865EA"/>
    <w:rsid w:val="00993C14"/>
    <w:rsid w:val="0099659C"/>
    <w:rsid w:val="009B27C3"/>
    <w:rsid w:val="009C4D1D"/>
    <w:rsid w:val="009C73BB"/>
    <w:rsid w:val="009D39EE"/>
    <w:rsid w:val="009E04D4"/>
    <w:rsid w:val="009F2768"/>
    <w:rsid w:val="009F79C3"/>
    <w:rsid w:val="00A15C22"/>
    <w:rsid w:val="00A15DCC"/>
    <w:rsid w:val="00A21A90"/>
    <w:rsid w:val="00A31354"/>
    <w:rsid w:val="00A35B47"/>
    <w:rsid w:val="00A373FD"/>
    <w:rsid w:val="00A448F0"/>
    <w:rsid w:val="00A54928"/>
    <w:rsid w:val="00A66655"/>
    <w:rsid w:val="00A746C8"/>
    <w:rsid w:val="00AA7CFC"/>
    <w:rsid w:val="00AB1A89"/>
    <w:rsid w:val="00AC2CF2"/>
    <w:rsid w:val="00AC52DD"/>
    <w:rsid w:val="00AD5324"/>
    <w:rsid w:val="00AD6270"/>
    <w:rsid w:val="00AF4B02"/>
    <w:rsid w:val="00B077A7"/>
    <w:rsid w:val="00B1297E"/>
    <w:rsid w:val="00B13BBA"/>
    <w:rsid w:val="00B254A6"/>
    <w:rsid w:val="00B366A3"/>
    <w:rsid w:val="00B4187E"/>
    <w:rsid w:val="00B422A5"/>
    <w:rsid w:val="00B46A93"/>
    <w:rsid w:val="00B73826"/>
    <w:rsid w:val="00B73D2C"/>
    <w:rsid w:val="00B749F4"/>
    <w:rsid w:val="00B7514C"/>
    <w:rsid w:val="00B96830"/>
    <w:rsid w:val="00BA2999"/>
    <w:rsid w:val="00BA66DD"/>
    <w:rsid w:val="00BA6FFB"/>
    <w:rsid w:val="00BC77C2"/>
    <w:rsid w:val="00BE01E7"/>
    <w:rsid w:val="00BE668A"/>
    <w:rsid w:val="00BF52A0"/>
    <w:rsid w:val="00C02FD6"/>
    <w:rsid w:val="00C051D1"/>
    <w:rsid w:val="00C05EE7"/>
    <w:rsid w:val="00C136F9"/>
    <w:rsid w:val="00C16C5D"/>
    <w:rsid w:val="00C30C21"/>
    <w:rsid w:val="00C31E68"/>
    <w:rsid w:val="00C3319A"/>
    <w:rsid w:val="00C34319"/>
    <w:rsid w:val="00C516ED"/>
    <w:rsid w:val="00C55ECB"/>
    <w:rsid w:val="00C6460C"/>
    <w:rsid w:val="00C73694"/>
    <w:rsid w:val="00CA0FC6"/>
    <w:rsid w:val="00CA5D5F"/>
    <w:rsid w:val="00CB245C"/>
    <w:rsid w:val="00CB7816"/>
    <w:rsid w:val="00CC3F31"/>
    <w:rsid w:val="00CC7675"/>
    <w:rsid w:val="00CD3C4E"/>
    <w:rsid w:val="00CF4213"/>
    <w:rsid w:val="00D06650"/>
    <w:rsid w:val="00D102A1"/>
    <w:rsid w:val="00D130F6"/>
    <w:rsid w:val="00D265D5"/>
    <w:rsid w:val="00D33437"/>
    <w:rsid w:val="00D3710D"/>
    <w:rsid w:val="00D5480A"/>
    <w:rsid w:val="00D56C7E"/>
    <w:rsid w:val="00D81C29"/>
    <w:rsid w:val="00D85AB2"/>
    <w:rsid w:val="00D91FB9"/>
    <w:rsid w:val="00D95604"/>
    <w:rsid w:val="00D969A5"/>
    <w:rsid w:val="00DC797C"/>
    <w:rsid w:val="00DE5BC6"/>
    <w:rsid w:val="00E13001"/>
    <w:rsid w:val="00E21365"/>
    <w:rsid w:val="00E219D7"/>
    <w:rsid w:val="00E22886"/>
    <w:rsid w:val="00E33BA4"/>
    <w:rsid w:val="00E423E5"/>
    <w:rsid w:val="00E531C1"/>
    <w:rsid w:val="00E60DB0"/>
    <w:rsid w:val="00E618D9"/>
    <w:rsid w:val="00E61902"/>
    <w:rsid w:val="00E62862"/>
    <w:rsid w:val="00E70500"/>
    <w:rsid w:val="00E774AC"/>
    <w:rsid w:val="00E93232"/>
    <w:rsid w:val="00E953C8"/>
    <w:rsid w:val="00E960C5"/>
    <w:rsid w:val="00EA571A"/>
    <w:rsid w:val="00EB26D5"/>
    <w:rsid w:val="00ED4860"/>
    <w:rsid w:val="00EF0316"/>
    <w:rsid w:val="00EF4AFE"/>
    <w:rsid w:val="00EF74E1"/>
    <w:rsid w:val="00F1105B"/>
    <w:rsid w:val="00F301F7"/>
    <w:rsid w:val="00F36428"/>
    <w:rsid w:val="00F417D0"/>
    <w:rsid w:val="00F45A0B"/>
    <w:rsid w:val="00F463AE"/>
    <w:rsid w:val="00F55175"/>
    <w:rsid w:val="00F71A34"/>
    <w:rsid w:val="00F90620"/>
    <w:rsid w:val="00F940B2"/>
    <w:rsid w:val="00FA5AC3"/>
    <w:rsid w:val="00FF099F"/>
    <w:rsid w:val="00FF49F8"/>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E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46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rPr>
      <w:sz w:val="0"/>
      <w:szCs w:val="0"/>
    </w:rPr>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rFonts w:eastAsia="Times New Roman" w:cs="Times New Roman"/>
      <w:b/>
      <w:bCs/>
      <w:sz w:val="20"/>
      <w:szCs w:val="20"/>
      <w:lang w:val="en-US" w:eastAsia="en-US" w:bidi="ar-SA"/>
    </w:rPr>
  </w:style>
  <w:style w:type="paragraph" w:styleId="ListParagraph">
    <w:name w:val="List Paragraph"/>
    <w:basedOn w:val="Normal"/>
    <w:uiPriority w:val="34"/>
    <w:qFormat/>
    <w:rsid w:val="00C55ECB"/>
    <w:pPr>
      <w:ind w:left="720"/>
    </w:pPr>
    <w:rPr>
      <w:rFonts w:ascii="Calibri" w:hAnsi="Calibri"/>
      <w:sz w:val="22"/>
      <w:szCs w:val="22"/>
    </w:rPr>
  </w:style>
  <w:style w:type="paragraph" w:customStyle="1" w:styleId="Default">
    <w:name w:val="Default"/>
    <w:rsid w:val="001C672E"/>
    <w:pPr>
      <w:autoSpaceDE w:val="0"/>
      <w:autoSpaceDN w:val="0"/>
      <w:adjustRightInd w:val="0"/>
    </w:pPr>
    <w:rPr>
      <w:rFonts w:eastAsiaTheme="minorHAnsi"/>
      <w:color w:val="000000"/>
      <w:sz w:val="24"/>
      <w:szCs w:val="24"/>
    </w:rPr>
  </w:style>
  <w:style w:type="paragraph" w:styleId="Revision">
    <w:name w:val="Revision"/>
    <w:hidden/>
    <w:uiPriority w:val="99"/>
    <w:semiHidden/>
    <w:rsid w:val="002A226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46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rPr>
      <w:sz w:val="0"/>
      <w:szCs w:val="0"/>
    </w:rPr>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rFonts w:eastAsia="Times New Roman" w:cs="Times New Roman"/>
      <w:b/>
      <w:bCs/>
      <w:sz w:val="20"/>
      <w:szCs w:val="20"/>
      <w:lang w:val="en-US" w:eastAsia="en-US" w:bidi="ar-SA"/>
    </w:rPr>
  </w:style>
  <w:style w:type="paragraph" w:styleId="ListParagraph">
    <w:name w:val="List Paragraph"/>
    <w:basedOn w:val="Normal"/>
    <w:uiPriority w:val="34"/>
    <w:qFormat/>
    <w:rsid w:val="00C55ECB"/>
    <w:pPr>
      <w:ind w:left="720"/>
    </w:pPr>
    <w:rPr>
      <w:rFonts w:ascii="Calibri" w:hAnsi="Calibri"/>
      <w:sz w:val="22"/>
      <w:szCs w:val="22"/>
    </w:rPr>
  </w:style>
  <w:style w:type="paragraph" w:customStyle="1" w:styleId="Default">
    <w:name w:val="Default"/>
    <w:rsid w:val="001C672E"/>
    <w:pPr>
      <w:autoSpaceDE w:val="0"/>
      <w:autoSpaceDN w:val="0"/>
      <w:adjustRightInd w:val="0"/>
    </w:pPr>
    <w:rPr>
      <w:rFonts w:eastAsiaTheme="minorHAnsi"/>
      <w:color w:val="000000"/>
      <w:sz w:val="24"/>
      <w:szCs w:val="24"/>
    </w:rPr>
  </w:style>
  <w:style w:type="paragraph" w:styleId="Revision">
    <w:name w:val="Revision"/>
    <w:hidden/>
    <w:uiPriority w:val="99"/>
    <w:semiHidden/>
    <w:rsid w:val="002A22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40">
      <w:bodyDiv w:val="1"/>
      <w:marLeft w:val="0"/>
      <w:marRight w:val="0"/>
      <w:marTop w:val="0"/>
      <w:marBottom w:val="0"/>
      <w:divBdr>
        <w:top w:val="none" w:sz="0" w:space="0" w:color="auto"/>
        <w:left w:val="none" w:sz="0" w:space="0" w:color="auto"/>
        <w:bottom w:val="none" w:sz="0" w:space="0" w:color="auto"/>
        <w:right w:val="none" w:sz="0" w:space="0" w:color="auto"/>
      </w:divBdr>
    </w:div>
    <w:div w:id="757411575">
      <w:bodyDiv w:val="1"/>
      <w:marLeft w:val="0"/>
      <w:marRight w:val="0"/>
      <w:marTop w:val="0"/>
      <w:marBottom w:val="0"/>
      <w:divBdr>
        <w:top w:val="none" w:sz="0" w:space="0" w:color="auto"/>
        <w:left w:val="none" w:sz="0" w:space="0" w:color="auto"/>
        <w:bottom w:val="none" w:sz="0" w:space="0" w:color="auto"/>
        <w:right w:val="none" w:sz="0" w:space="0" w:color="auto"/>
      </w:divBdr>
    </w:div>
    <w:div w:id="851526605">
      <w:bodyDiv w:val="1"/>
      <w:marLeft w:val="0"/>
      <w:marRight w:val="0"/>
      <w:marTop w:val="0"/>
      <w:marBottom w:val="0"/>
      <w:divBdr>
        <w:top w:val="none" w:sz="0" w:space="0" w:color="auto"/>
        <w:left w:val="none" w:sz="0" w:space="0" w:color="auto"/>
        <w:bottom w:val="none" w:sz="0" w:space="0" w:color="auto"/>
        <w:right w:val="none" w:sz="0" w:space="0" w:color="auto"/>
      </w:divBdr>
    </w:div>
    <w:div w:id="1452897810">
      <w:bodyDiv w:val="1"/>
      <w:marLeft w:val="0"/>
      <w:marRight w:val="0"/>
      <w:marTop w:val="0"/>
      <w:marBottom w:val="0"/>
      <w:divBdr>
        <w:top w:val="none" w:sz="0" w:space="0" w:color="auto"/>
        <w:left w:val="none" w:sz="0" w:space="0" w:color="auto"/>
        <w:bottom w:val="none" w:sz="0" w:space="0" w:color="auto"/>
        <w:right w:val="none" w:sz="0" w:space="0" w:color="auto"/>
      </w:divBdr>
    </w:div>
    <w:div w:id="1660692475">
      <w:bodyDiv w:val="1"/>
      <w:marLeft w:val="0"/>
      <w:marRight w:val="0"/>
      <w:marTop w:val="0"/>
      <w:marBottom w:val="0"/>
      <w:divBdr>
        <w:top w:val="none" w:sz="0" w:space="0" w:color="auto"/>
        <w:left w:val="none" w:sz="0" w:space="0" w:color="auto"/>
        <w:bottom w:val="none" w:sz="0" w:space="0" w:color="auto"/>
        <w:right w:val="none" w:sz="0" w:space="0" w:color="auto"/>
      </w:divBdr>
    </w:div>
    <w:div w:id="1922716070">
      <w:bodyDiv w:val="1"/>
      <w:marLeft w:val="0"/>
      <w:marRight w:val="0"/>
      <w:marTop w:val="0"/>
      <w:marBottom w:val="0"/>
      <w:divBdr>
        <w:top w:val="none" w:sz="0" w:space="0" w:color="auto"/>
        <w:left w:val="none" w:sz="0" w:space="0" w:color="auto"/>
        <w:bottom w:val="none" w:sz="0" w:space="0" w:color="auto"/>
        <w:right w:val="none" w:sz="0" w:space="0" w:color="auto"/>
      </w:divBdr>
    </w:div>
    <w:div w:id="1936283789">
      <w:bodyDiv w:val="1"/>
      <w:marLeft w:val="0"/>
      <w:marRight w:val="0"/>
      <w:marTop w:val="0"/>
      <w:marBottom w:val="0"/>
      <w:divBdr>
        <w:top w:val="none" w:sz="0" w:space="0" w:color="auto"/>
        <w:left w:val="none" w:sz="0" w:space="0" w:color="auto"/>
        <w:bottom w:val="none" w:sz="0" w:space="0" w:color="auto"/>
        <w:right w:val="none" w:sz="0" w:space="0" w:color="auto"/>
      </w:divBdr>
    </w:div>
    <w:div w:id="20349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C3CB4-41F2-4F35-9CA4-E8DDCD15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1683</Words>
  <Characters>9595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ACRF Changes from 2003 form to proposed 2010 form</vt:lpstr>
    </vt:vector>
  </TitlesOfParts>
  <Company>Centers for Disease Control and Prevention</Company>
  <LinksUpToDate>false</LinksUpToDate>
  <CharactersWithSpaces>11256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ACRF Changes from 2003 form to proposed 2010 form</dc:title>
  <dc:creator>znt1</dc:creator>
  <cp:lastModifiedBy>CDC User</cp:lastModifiedBy>
  <cp:revision>2</cp:revision>
  <cp:lastPrinted>2012-12-10T19:09:00Z</cp:lastPrinted>
  <dcterms:created xsi:type="dcterms:W3CDTF">2012-12-19T16:50:00Z</dcterms:created>
  <dcterms:modified xsi:type="dcterms:W3CDTF">2012-12-19T16:50:00Z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157038746</vt:i4>
  </property>
</Properties>
</file>