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D5" w:rsidRPr="00817826" w:rsidRDefault="00CB35C3" w:rsidP="00A054D5">
      <w:pPr>
        <w:pStyle w:val="NoSpacing"/>
        <w:jc w:val="center"/>
        <w:rPr>
          <w:rFonts w:cs="Times New Roman"/>
          <w:sz w:val="28"/>
          <w:szCs w:val="28"/>
        </w:rPr>
      </w:pPr>
      <w:bookmarkStart w:id="0" w:name="_GoBack"/>
      <w:bookmarkEnd w:id="0"/>
      <w:r>
        <w:rPr>
          <w:rFonts w:cs="Times New Roman"/>
          <w:b/>
          <w:sz w:val="28"/>
          <w:szCs w:val="28"/>
        </w:rPr>
        <w:t>U</w:t>
      </w:r>
      <w:r w:rsidR="00A054D5" w:rsidRPr="00817826">
        <w:rPr>
          <w:rFonts w:cs="Times New Roman"/>
          <w:b/>
          <w:sz w:val="28"/>
          <w:szCs w:val="28"/>
        </w:rPr>
        <w:t>ser Guide</w:t>
      </w:r>
    </w:p>
    <w:p w:rsidR="00A054D5" w:rsidRPr="00817826" w:rsidRDefault="00A054D5" w:rsidP="00A054D5">
      <w:pPr>
        <w:pStyle w:val="NoSpacing"/>
        <w:jc w:val="center"/>
        <w:rPr>
          <w:rFonts w:cs="Times New Roman"/>
          <w:b/>
          <w:sz w:val="28"/>
          <w:szCs w:val="28"/>
        </w:rPr>
      </w:pPr>
      <w:r w:rsidRPr="00817826">
        <w:rPr>
          <w:rFonts w:cs="Times New Roman"/>
          <w:b/>
          <w:sz w:val="28"/>
          <w:szCs w:val="28"/>
        </w:rPr>
        <w:t>REFUGEE HEALTH PROMOTION</w:t>
      </w:r>
    </w:p>
    <w:p w:rsidR="00A054D5" w:rsidRPr="003D6E28" w:rsidRDefault="00E03C0E" w:rsidP="00E03C0E">
      <w:pPr>
        <w:pStyle w:val="NoSpacing"/>
        <w:ind w:left="2880" w:firstLine="720"/>
        <w:rPr>
          <w:rFonts w:cs="Times New Roman"/>
        </w:rPr>
      </w:pPr>
      <w:r>
        <w:rPr>
          <w:rFonts w:cs="Times New Roman"/>
          <w:b/>
        </w:rPr>
        <w:t xml:space="preserve">Program </w:t>
      </w:r>
      <w:r w:rsidR="0051328D" w:rsidRPr="003D6E28">
        <w:rPr>
          <w:rFonts w:cs="Times New Roman"/>
          <w:b/>
        </w:rPr>
        <w:t>Data Indicators</w:t>
      </w:r>
    </w:p>
    <w:p w:rsidR="00A054D5" w:rsidRPr="003D6E28" w:rsidRDefault="00A054D5" w:rsidP="00A054D5">
      <w:pPr>
        <w:pStyle w:val="Header"/>
      </w:pPr>
    </w:p>
    <w:p w:rsidR="00B6044B" w:rsidRPr="006C3FC7" w:rsidRDefault="00B6044B" w:rsidP="00B6044B">
      <w:pPr>
        <w:rPr>
          <w:rFonts w:asciiTheme="minorHAnsi" w:hAnsiTheme="minorHAnsi"/>
        </w:rPr>
      </w:pPr>
      <w:r w:rsidRPr="006C3FC7">
        <w:rPr>
          <w:rStyle w:val="Heading1Char"/>
          <w:rFonts w:asciiTheme="minorHAnsi" w:hAnsiTheme="minorHAnsi"/>
          <w:color w:val="auto"/>
          <w:sz w:val="24"/>
          <w:szCs w:val="24"/>
        </w:rPr>
        <w:t>OVERVIEW</w:t>
      </w:r>
    </w:p>
    <w:p w:rsidR="00B6044B" w:rsidRDefault="00B6044B" w:rsidP="00B6044B">
      <w:pPr>
        <w:autoSpaceDE w:val="0"/>
        <w:autoSpaceDN w:val="0"/>
        <w:adjustRightInd w:val="0"/>
      </w:pPr>
    </w:p>
    <w:p w:rsidR="00FC0D8B" w:rsidRPr="00FC0D8B" w:rsidRDefault="00FC0D8B" w:rsidP="00FC0D8B">
      <w:pPr>
        <w:pStyle w:val="NoSpacing"/>
        <w:rPr>
          <w:rFonts w:cs="Times New Roman"/>
          <w:sz w:val="24"/>
          <w:szCs w:val="24"/>
        </w:rPr>
      </w:pPr>
      <w:r w:rsidRPr="00FC0D8B">
        <w:rPr>
          <w:rFonts w:cs="Times New Roman"/>
          <w:sz w:val="24"/>
          <w:szCs w:val="24"/>
        </w:rPr>
        <w:t xml:space="preserve">The purpose of these </w:t>
      </w:r>
      <w:r w:rsidRPr="00964926">
        <w:rPr>
          <w:rFonts w:cs="Times New Roman"/>
          <w:sz w:val="24"/>
          <w:szCs w:val="24"/>
        </w:rPr>
        <w:t>data indicators</w:t>
      </w:r>
      <w:r w:rsidRPr="00FC0D8B">
        <w:rPr>
          <w:rFonts w:cs="Times New Roman"/>
          <w:sz w:val="24"/>
          <w:szCs w:val="24"/>
        </w:rPr>
        <w:t xml:space="preserve"> is to help the Office of Refugee Resettlement (ORR) assess the progress of the Refugee Health Promotion (RHP) Program’s two main objectives of promoting health literacy and reducing gaps in health services.  </w:t>
      </w:r>
    </w:p>
    <w:p w:rsidR="00FC0D8B" w:rsidRDefault="00FC0D8B" w:rsidP="00B6044B">
      <w:pPr>
        <w:autoSpaceDE w:val="0"/>
        <w:autoSpaceDN w:val="0"/>
        <w:adjustRightInd w:val="0"/>
      </w:pPr>
    </w:p>
    <w:p w:rsidR="00B6044B" w:rsidRPr="00E3269F" w:rsidRDefault="00B6044B" w:rsidP="00B6044B">
      <w:pPr>
        <w:autoSpaceDE w:val="0"/>
        <w:autoSpaceDN w:val="0"/>
        <w:adjustRightInd w:val="0"/>
        <w:rPr>
          <w:rFonts w:asciiTheme="minorHAnsi" w:hAnsiTheme="minorHAnsi"/>
        </w:rPr>
      </w:pPr>
      <w:r w:rsidRPr="00E3269F">
        <w:rPr>
          <w:rFonts w:asciiTheme="minorHAnsi" w:hAnsiTheme="minorHAnsi"/>
        </w:rPr>
        <w:t xml:space="preserve">All grantees are required to collect and report aggregate program data for clients served through the </w:t>
      </w:r>
      <w:r w:rsidR="00D9218D" w:rsidRPr="00D9218D">
        <w:rPr>
          <w:rFonts w:asciiTheme="minorHAnsi" w:hAnsiTheme="minorHAnsi"/>
        </w:rPr>
        <w:t>RHP</w:t>
      </w:r>
      <w:r w:rsidRPr="00E3269F">
        <w:rPr>
          <w:rFonts w:asciiTheme="minorHAnsi" w:hAnsiTheme="minorHAnsi"/>
        </w:rPr>
        <w:t xml:space="preserve"> program.  If a program has multiple funding sources, only clients served with </w:t>
      </w:r>
      <w:r w:rsidR="00072D8E">
        <w:rPr>
          <w:rFonts w:asciiTheme="minorHAnsi" w:hAnsiTheme="minorHAnsi"/>
        </w:rPr>
        <w:t>RHP</w:t>
      </w:r>
      <w:r w:rsidRPr="00E3269F">
        <w:rPr>
          <w:rFonts w:asciiTheme="minorHAnsi" w:hAnsiTheme="minorHAnsi"/>
        </w:rPr>
        <w:t xml:space="preserve"> funding should be included</w:t>
      </w:r>
      <w:r w:rsidR="00FC0D8B">
        <w:rPr>
          <w:rFonts w:asciiTheme="minorHAnsi" w:hAnsiTheme="minorHAnsi"/>
        </w:rPr>
        <w:t>.</w:t>
      </w:r>
      <w:r w:rsidRPr="00E3269F">
        <w:rPr>
          <w:rFonts w:asciiTheme="minorHAnsi" w:hAnsiTheme="minorHAnsi"/>
        </w:rPr>
        <w:t xml:space="preserve">  Program data include both new and continuing clients, unless instructed otherwise.  </w:t>
      </w:r>
    </w:p>
    <w:p w:rsidR="00B6044B" w:rsidRPr="00E3269F" w:rsidRDefault="00B6044B" w:rsidP="00B6044B">
      <w:pPr>
        <w:autoSpaceDE w:val="0"/>
        <w:autoSpaceDN w:val="0"/>
        <w:adjustRightInd w:val="0"/>
        <w:rPr>
          <w:rFonts w:asciiTheme="minorHAnsi" w:hAnsiTheme="minorHAnsi"/>
        </w:rPr>
      </w:pPr>
    </w:p>
    <w:p w:rsidR="0034026A" w:rsidRDefault="00B6044B" w:rsidP="00B6044B">
      <w:pPr>
        <w:autoSpaceDE w:val="0"/>
        <w:autoSpaceDN w:val="0"/>
        <w:adjustRightInd w:val="0"/>
        <w:rPr>
          <w:rFonts w:asciiTheme="minorHAnsi" w:hAnsiTheme="minorHAnsi"/>
        </w:rPr>
      </w:pPr>
      <w:r w:rsidRPr="00E3269F">
        <w:rPr>
          <w:rFonts w:asciiTheme="minorHAnsi" w:hAnsiTheme="minorHAnsi"/>
        </w:rPr>
        <w:t xml:space="preserve">The </w:t>
      </w:r>
      <w:r w:rsidRPr="00E03C0E">
        <w:rPr>
          <w:rFonts w:asciiTheme="minorHAnsi" w:hAnsiTheme="minorHAnsi"/>
        </w:rPr>
        <w:t xml:space="preserve">Program Data </w:t>
      </w:r>
      <w:r w:rsidR="00E03C0E">
        <w:rPr>
          <w:rFonts w:asciiTheme="minorHAnsi" w:hAnsiTheme="minorHAnsi"/>
        </w:rPr>
        <w:t xml:space="preserve">Indicators </w:t>
      </w:r>
      <w:r w:rsidRPr="00E3269F">
        <w:rPr>
          <w:rFonts w:asciiTheme="minorHAnsi" w:hAnsiTheme="minorHAnsi"/>
        </w:rPr>
        <w:t xml:space="preserve">are reported </w:t>
      </w:r>
      <w:r w:rsidR="00B14ECE">
        <w:rPr>
          <w:rFonts w:asciiTheme="minorHAnsi" w:hAnsiTheme="minorHAnsi"/>
          <w:b/>
        </w:rPr>
        <w:t>on an annual basis</w:t>
      </w:r>
      <w:r w:rsidRPr="00E3269F">
        <w:rPr>
          <w:rFonts w:asciiTheme="minorHAnsi" w:hAnsiTheme="minorHAnsi"/>
        </w:rPr>
        <w:t xml:space="preserve"> and are to be submitted </w:t>
      </w:r>
      <w:r w:rsidR="00D9218D">
        <w:rPr>
          <w:rFonts w:asciiTheme="minorHAnsi" w:hAnsiTheme="minorHAnsi"/>
        </w:rPr>
        <w:t xml:space="preserve">on </w:t>
      </w:r>
      <w:r w:rsidR="00B14ECE">
        <w:rPr>
          <w:rFonts w:asciiTheme="minorHAnsi" w:hAnsiTheme="minorHAnsi"/>
        </w:rPr>
        <w:t xml:space="preserve">September </w:t>
      </w:r>
      <w:r w:rsidR="00D9218D">
        <w:rPr>
          <w:rFonts w:asciiTheme="minorHAnsi" w:hAnsiTheme="minorHAnsi"/>
        </w:rPr>
        <w:t>1</w:t>
      </w:r>
      <w:r w:rsidR="00AC6470">
        <w:rPr>
          <w:rFonts w:asciiTheme="minorHAnsi" w:hAnsiTheme="minorHAnsi"/>
        </w:rPr>
        <w:t>4</w:t>
      </w:r>
      <w:r w:rsidR="00B62D3D">
        <w:rPr>
          <w:rFonts w:asciiTheme="minorHAnsi" w:hAnsiTheme="minorHAnsi"/>
        </w:rPr>
        <w:t xml:space="preserve">, along with the semi-annual </w:t>
      </w:r>
      <w:r w:rsidR="00D33B34">
        <w:rPr>
          <w:rFonts w:asciiTheme="minorHAnsi" w:hAnsiTheme="minorHAnsi"/>
        </w:rPr>
        <w:t>Performance Progress Report (</w:t>
      </w:r>
      <w:r w:rsidR="00B62D3D">
        <w:rPr>
          <w:rFonts w:asciiTheme="minorHAnsi" w:hAnsiTheme="minorHAnsi"/>
        </w:rPr>
        <w:t>PPR</w:t>
      </w:r>
      <w:r w:rsidR="00D33B34">
        <w:rPr>
          <w:rFonts w:asciiTheme="minorHAnsi" w:hAnsiTheme="minorHAnsi"/>
        </w:rPr>
        <w:t>)</w:t>
      </w:r>
      <w:r w:rsidR="00B62D3D">
        <w:rPr>
          <w:rFonts w:asciiTheme="minorHAnsi" w:hAnsiTheme="minorHAnsi"/>
        </w:rPr>
        <w:t xml:space="preserve"> and </w:t>
      </w:r>
      <w:r w:rsidR="00D33B34">
        <w:rPr>
          <w:rFonts w:asciiTheme="minorHAnsi" w:hAnsiTheme="minorHAnsi"/>
        </w:rPr>
        <w:t>Federal Financial Report (</w:t>
      </w:r>
      <w:r w:rsidR="00B62D3D">
        <w:rPr>
          <w:rFonts w:asciiTheme="minorHAnsi" w:hAnsiTheme="minorHAnsi"/>
        </w:rPr>
        <w:t>FFR</w:t>
      </w:r>
      <w:r w:rsidR="00D33B34">
        <w:rPr>
          <w:rFonts w:asciiTheme="minorHAnsi" w:hAnsiTheme="minorHAnsi"/>
        </w:rPr>
        <w:t>)</w:t>
      </w:r>
      <w:r w:rsidR="00D9218D">
        <w:rPr>
          <w:rFonts w:asciiTheme="minorHAnsi" w:hAnsiTheme="minorHAnsi"/>
        </w:rPr>
        <w:t>.</w:t>
      </w:r>
      <w:r w:rsidRPr="00E3269F">
        <w:rPr>
          <w:rFonts w:asciiTheme="minorHAnsi" w:hAnsiTheme="minorHAnsi"/>
        </w:rPr>
        <w:t xml:space="preserve">  </w:t>
      </w:r>
    </w:p>
    <w:p w:rsidR="00725121" w:rsidRDefault="00725121" w:rsidP="00B6044B">
      <w:pPr>
        <w:autoSpaceDE w:val="0"/>
        <w:autoSpaceDN w:val="0"/>
        <w:adjustRightInd w:val="0"/>
        <w:rPr>
          <w:rFonts w:asciiTheme="minorHAnsi" w:hAnsiTheme="minorHAnsi"/>
        </w:rPr>
      </w:pPr>
    </w:p>
    <w:p w:rsidR="00B6044B" w:rsidRPr="00E3269F" w:rsidRDefault="00B6044B" w:rsidP="00B6044B">
      <w:pPr>
        <w:autoSpaceDE w:val="0"/>
        <w:autoSpaceDN w:val="0"/>
        <w:adjustRightInd w:val="0"/>
        <w:rPr>
          <w:rFonts w:asciiTheme="minorHAnsi" w:hAnsiTheme="minorHAnsi"/>
        </w:rPr>
      </w:pPr>
      <w:r w:rsidRPr="00E3269F">
        <w:rPr>
          <w:rFonts w:asciiTheme="minorHAnsi" w:hAnsiTheme="minorHAnsi"/>
        </w:rPr>
        <w:t>For more information about program reporting requirements, please refer to</w:t>
      </w:r>
      <w:r w:rsidR="00B62D3D">
        <w:rPr>
          <w:rFonts w:asciiTheme="minorHAnsi" w:hAnsiTheme="minorHAnsi"/>
        </w:rPr>
        <w:t xml:space="preserve"> </w:t>
      </w:r>
      <w:r w:rsidR="0045402F">
        <w:rPr>
          <w:rFonts w:asciiTheme="minorHAnsi" w:hAnsiTheme="minorHAnsi"/>
        </w:rPr>
        <w:t>the FOA that aligns with current funding</w:t>
      </w:r>
      <w:r w:rsidR="00B62D3D">
        <w:rPr>
          <w:rFonts w:asciiTheme="minorHAnsi" w:hAnsiTheme="minorHAnsi"/>
        </w:rPr>
        <w:t>.</w:t>
      </w:r>
    </w:p>
    <w:p w:rsidR="005B6BC0" w:rsidRDefault="005B6BC0"/>
    <w:p w:rsidR="00A054D5" w:rsidRPr="006C3FC7" w:rsidRDefault="000C6E90">
      <w:pPr>
        <w:rPr>
          <w:rFonts w:asciiTheme="minorHAnsi" w:hAnsiTheme="minorHAnsi"/>
          <w:b/>
        </w:rPr>
      </w:pPr>
      <w:r w:rsidRPr="006C3FC7">
        <w:rPr>
          <w:rFonts w:asciiTheme="minorHAnsi" w:hAnsiTheme="minorHAnsi"/>
          <w:b/>
        </w:rPr>
        <w:t>IDENTIFYING INFORMATION</w:t>
      </w:r>
    </w:p>
    <w:p w:rsidR="00B6044B" w:rsidRDefault="00B6044B"/>
    <w:tbl>
      <w:tblPr>
        <w:tblStyle w:val="TableGrid"/>
        <w:tblW w:w="0" w:type="auto"/>
        <w:tblLook w:val="04A0" w:firstRow="1" w:lastRow="0" w:firstColumn="1" w:lastColumn="0" w:noHBand="0" w:noVBand="1"/>
      </w:tblPr>
      <w:tblGrid>
        <w:gridCol w:w="3192"/>
        <w:gridCol w:w="1596"/>
        <w:gridCol w:w="1596"/>
        <w:gridCol w:w="1596"/>
        <w:gridCol w:w="1596"/>
      </w:tblGrid>
      <w:tr w:rsidR="00F55056" w:rsidRPr="00E379A5" w:rsidTr="001E1C8F">
        <w:tc>
          <w:tcPr>
            <w:tcW w:w="3192" w:type="dxa"/>
            <w:shd w:val="pct20" w:color="auto" w:fill="auto"/>
            <w:vAlign w:val="bottom"/>
          </w:tcPr>
          <w:p w:rsidR="00F55056" w:rsidRPr="00E379A5" w:rsidRDefault="00F55056" w:rsidP="001E1C8F">
            <w:pPr>
              <w:pStyle w:val="NoSpacing"/>
              <w:rPr>
                <w:b/>
                <w:sz w:val="20"/>
                <w:szCs w:val="20"/>
              </w:rPr>
            </w:pPr>
            <w:r w:rsidRPr="00E379A5">
              <w:rPr>
                <w:b/>
                <w:sz w:val="20"/>
                <w:szCs w:val="20"/>
              </w:rPr>
              <w:t>Federal Grant Number</w:t>
            </w:r>
          </w:p>
        </w:tc>
        <w:tc>
          <w:tcPr>
            <w:tcW w:w="3192" w:type="dxa"/>
            <w:gridSpan w:val="2"/>
            <w:shd w:val="pct20" w:color="auto" w:fill="auto"/>
            <w:vAlign w:val="bottom"/>
          </w:tcPr>
          <w:p w:rsidR="00F55056" w:rsidRPr="00E379A5" w:rsidRDefault="00F55056" w:rsidP="001E1C8F">
            <w:pPr>
              <w:pStyle w:val="NoSpacing"/>
              <w:rPr>
                <w:b/>
                <w:sz w:val="20"/>
                <w:szCs w:val="20"/>
              </w:rPr>
            </w:pPr>
            <w:r w:rsidRPr="00E379A5">
              <w:rPr>
                <w:b/>
                <w:sz w:val="20"/>
                <w:szCs w:val="20"/>
              </w:rPr>
              <w:t>Project Period</w:t>
            </w:r>
          </w:p>
        </w:tc>
        <w:tc>
          <w:tcPr>
            <w:tcW w:w="3192" w:type="dxa"/>
            <w:gridSpan w:val="2"/>
            <w:shd w:val="pct20" w:color="auto" w:fill="auto"/>
            <w:vAlign w:val="bottom"/>
          </w:tcPr>
          <w:p w:rsidR="00F55056" w:rsidRPr="00E379A5" w:rsidRDefault="00F55056" w:rsidP="001E1C8F">
            <w:pPr>
              <w:pStyle w:val="NoSpacing"/>
              <w:rPr>
                <w:b/>
                <w:sz w:val="20"/>
                <w:szCs w:val="20"/>
              </w:rPr>
            </w:pPr>
            <w:r w:rsidRPr="00E379A5">
              <w:rPr>
                <w:b/>
                <w:sz w:val="20"/>
                <w:szCs w:val="20"/>
              </w:rPr>
              <w:t>Reporting Period</w:t>
            </w:r>
          </w:p>
        </w:tc>
      </w:tr>
      <w:tr w:rsidR="00F55056" w:rsidRPr="00B76877" w:rsidTr="001E1C8F">
        <w:trPr>
          <w:trHeight w:val="503"/>
        </w:trPr>
        <w:tc>
          <w:tcPr>
            <w:tcW w:w="3192" w:type="dxa"/>
            <w:vMerge w:val="restart"/>
            <w:vAlign w:val="bottom"/>
          </w:tcPr>
          <w:p w:rsidR="00F55056" w:rsidRDefault="00F55056" w:rsidP="001E1C8F">
            <w:pPr>
              <w:pStyle w:val="NoSpacing"/>
              <w:rPr>
                <w:sz w:val="24"/>
                <w:szCs w:val="24"/>
              </w:rPr>
            </w:pPr>
          </w:p>
        </w:tc>
        <w:tc>
          <w:tcPr>
            <w:tcW w:w="1596" w:type="dxa"/>
          </w:tcPr>
          <w:p w:rsidR="00F55056" w:rsidRPr="0069409E" w:rsidRDefault="00F55056" w:rsidP="001E1C8F">
            <w:pPr>
              <w:pStyle w:val="NoSpacing"/>
              <w:rPr>
                <w:i/>
                <w:sz w:val="16"/>
                <w:szCs w:val="16"/>
              </w:rPr>
            </w:pPr>
            <w:r w:rsidRPr="00B76877">
              <w:rPr>
                <w:sz w:val="20"/>
                <w:szCs w:val="20"/>
              </w:rPr>
              <w:t>Start Date:</w:t>
            </w:r>
            <w:r w:rsidRPr="0069409E">
              <w:rPr>
                <w:i/>
                <w:sz w:val="16"/>
                <w:szCs w:val="16"/>
              </w:rPr>
              <w:t xml:space="preserve"> (MM/DD/YYYY)</w:t>
            </w:r>
          </w:p>
        </w:tc>
        <w:tc>
          <w:tcPr>
            <w:tcW w:w="1596" w:type="dxa"/>
          </w:tcPr>
          <w:p w:rsidR="00F55056" w:rsidRPr="0069409E" w:rsidRDefault="00F55056" w:rsidP="001E1C8F">
            <w:pPr>
              <w:pStyle w:val="NoSpacing"/>
              <w:rPr>
                <w:i/>
                <w:sz w:val="16"/>
                <w:szCs w:val="16"/>
              </w:rPr>
            </w:pPr>
            <w:r w:rsidRPr="00B76877">
              <w:rPr>
                <w:sz w:val="20"/>
                <w:szCs w:val="20"/>
              </w:rPr>
              <w:t>End Date:</w:t>
            </w:r>
            <w:r w:rsidRPr="00B76877">
              <w:rPr>
                <w:i/>
                <w:sz w:val="20"/>
                <w:szCs w:val="20"/>
              </w:rPr>
              <w:t xml:space="preserve"> </w:t>
            </w:r>
            <w:r w:rsidRPr="0069409E">
              <w:rPr>
                <w:i/>
                <w:sz w:val="16"/>
                <w:szCs w:val="16"/>
              </w:rPr>
              <w:t>(MM/DD/YYYY)</w:t>
            </w:r>
          </w:p>
        </w:tc>
        <w:tc>
          <w:tcPr>
            <w:tcW w:w="1596" w:type="dxa"/>
          </w:tcPr>
          <w:p w:rsidR="00F55056" w:rsidRPr="00B76877" w:rsidRDefault="00F55056" w:rsidP="001E1C8F">
            <w:pPr>
              <w:pStyle w:val="NoSpacing"/>
              <w:rPr>
                <w:i/>
                <w:sz w:val="16"/>
                <w:szCs w:val="16"/>
              </w:rPr>
            </w:pPr>
            <w:r w:rsidRPr="00B76877">
              <w:rPr>
                <w:sz w:val="20"/>
                <w:szCs w:val="20"/>
              </w:rPr>
              <w:t>Start Date:</w:t>
            </w:r>
            <w:r w:rsidRPr="00B76877">
              <w:rPr>
                <w:i/>
                <w:sz w:val="16"/>
                <w:szCs w:val="16"/>
              </w:rPr>
              <w:t xml:space="preserve"> (MM/DD/YYYY)</w:t>
            </w:r>
          </w:p>
        </w:tc>
        <w:tc>
          <w:tcPr>
            <w:tcW w:w="1596" w:type="dxa"/>
          </w:tcPr>
          <w:p w:rsidR="00F55056" w:rsidRPr="00B76877" w:rsidRDefault="00F55056" w:rsidP="001E1C8F">
            <w:pPr>
              <w:pStyle w:val="NoSpacing"/>
              <w:rPr>
                <w:i/>
                <w:sz w:val="16"/>
                <w:szCs w:val="16"/>
              </w:rPr>
            </w:pPr>
            <w:r w:rsidRPr="00B76877">
              <w:rPr>
                <w:sz w:val="20"/>
                <w:szCs w:val="20"/>
              </w:rPr>
              <w:t>End Date:</w:t>
            </w:r>
            <w:r w:rsidRPr="00B76877">
              <w:rPr>
                <w:i/>
                <w:sz w:val="16"/>
                <w:szCs w:val="16"/>
              </w:rPr>
              <w:t xml:space="preserve"> (MM/DD/YYYY)</w:t>
            </w:r>
          </w:p>
        </w:tc>
      </w:tr>
      <w:tr w:rsidR="00F55056" w:rsidRPr="00B76877" w:rsidTr="001E1C8F">
        <w:trPr>
          <w:trHeight w:val="412"/>
        </w:trPr>
        <w:tc>
          <w:tcPr>
            <w:tcW w:w="3192" w:type="dxa"/>
            <w:vMerge/>
            <w:vAlign w:val="bottom"/>
          </w:tcPr>
          <w:p w:rsidR="00F55056" w:rsidRDefault="00F55056" w:rsidP="001E1C8F">
            <w:pPr>
              <w:pStyle w:val="NoSpacing"/>
              <w:rPr>
                <w:sz w:val="24"/>
                <w:szCs w:val="24"/>
              </w:rPr>
            </w:pPr>
          </w:p>
        </w:tc>
        <w:tc>
          <w:tcPr>
            <w:tcW w:w="1596" w:type="dxa"/>
          </w:tcPr>
          <w:p w:rsidR="00F55056" w:rsidRDefault="00F55056" w:rsidP="001E1C8F">
            <w:pPr>
              <w:pStyle w:val="NoSpacing"/>
              <w:rPr>
                <w:sz w:val="20"/>
                <w:szCs w:val="20"/>
              </w:rPr>
            </w:pPr>
          </w:p>
          <w:p w:rsidR="00F55056" w:rsidRPr="00B76877" w:rsidRDefault="00F55056" w:rsidP="001E1C8F">
            <w:pPr>
              <w:pStyle w:val="NoSpacing"/>
              <w:rPr>
                <w:sz w:val="20"/>
                <w:szCs w:val="20"/>
              </w:rPr>
            </w:pPr>
          </w:p>
        </w:tc>
        <w:tc>
          <w:tcPr>
            <w:tcW w:w="1596" w:type="dxa"/>
          </w:tcPr>
          <w:p w:rsidR="00F55056" w:rsidRPr="00B76877" w:rsidRDefault="00F55056" w:rsidP="001E1C8F">
            <w:pPr>
              <w:pStyle w:val="NoSpacing"/>
              <w:rPr>
                <w:sz w:val="20"/>
                <w:szCs w:val="20"/>
              </w:rPr>
            </w:pPr>
          </w:p>
        </w:tc>
        <w:tc>
          <w:tcPr>
            <w:tcW w:w="1596" w:type="dxa"/>
          </w:tcPr>
          <w:p w:rsidR="00F55056" w:rsidRPr="00B76877" w:rsidRDefault="00F55056" w:rsidP="001E1C8F">
            <w:pPr>
              <w:pStyle w:val="NoSpacing"/>
              <w:rPr>
                <w:sz w:val="20"/>
                <w:szCs w:val="20"/>
              </w:rPr>
            </w:pPr>
          </w:p>
        </w:tc>
        <w:tc>
          <w:tcPr>
            <w:tcW w:w="1596" w:type="dxa"/>
          </w:tcPr>
          <w:p w:rsidR="00F55056" w:rsidRPr="00B76877" w:rsidRDefault="00F55056" w:rsidP="001E1C8F">
            <w:pPr>
              <w:pStyle w:val="NoSpacing"/>
              <w:rPr>
                <w:sz w:val="20"/>
                <w:szCs w:val="20"/>
              </w:rPr>
            </w:pPr>
          </w:p>
        </w:tc>
      </w:tr>
    </w:tbl>
    <w:p w:rsidR="00F55056" w:rsidRDefault="00F55056"/>
    <w:p w:rsidR="00DE47ED" w:rsidRPr="00A50860" w:rsidRDefault="00DE47ED">
      <w:pPr>
        <w:rPr>
          <w:rFonts w:asciiTheme="minorHAnsi" w:hAnsiTheme="minorHAnsi"/>
          <w:u w:val="single"/>
        </w:rPr>
      </w:pPr>
      <w:r w:rsidRPr="00A50860">
        <w:rPr>
          <w:rFonts w:asciiTheme="minorHAnsi" w:hAnsiTheme="minorHAnsi"/>
          <w:u w:val="single"/>
        </w:rPr>
        <w:t>Definitions:</w:t>
      </w:r>
    </w:p>
    <w:p w:rsidR="00E3269F" w:rsidRPr="00A50860" w:rsidRDefault="00E3269F" w:rsidP="00E03C0E">
      <w:pPr>
        <w:pStyle w:val="ListParagraph"/>
        <w:numPr>
          <w:ilvl w:val="0"/>
          <w:numId w:val="11"/>
        </w:numPr>
        <w:ind w:left="360"/>
        <w:rPr>
          <w:rFonts w:asciiTheme="minorHAnsi" w:hAnsiTheme="minorHAnsi"/>
        </w:rPr>
      </w:pPr>
      <w:r w:rsidRPr="00A50860">
        <w:rPr>
          <w:rFonts w:asciiTheme="minorHAnsi" w:hAnsiTheme="minorHAnsi"/>
          <w:i/>
        </w:rPr>
        <w:t>Project Period</w:t>
      </w:r>
      <w:r w:rsidRPr="00A50860">
        <w:rPr>
          <w:rFonts w:asciiTheme="minorHAnsi" w:hAnsiTheme="minorHAnsi"/>
        </w:rPr>
        <w:t xml:space="preserve">: </w:t>
      </w:r>
      <w:r w:rsidR="00615AD1" w:rsidRPr="00A50860">
        <w:rPr>
          <w:rFonts w:asciiTheme="minorHAnsi" w:hAnsiTheme="minorHAnsi"/>
        </w:rPr>
        <w:t xml:space="preserve"> </w:t>
      </w:r>
      <w:r w:rsidR="001A789F" w:rsidRPr="00A50860">
        <w:rPr>
          <w:rFonts w:asciiTheme="minorHAnsi" w:hAnsiTheme="minorHAnsi"/>
        </w:rPr>
        <w:t>The total time for which Federal support of a project has been programmatically approved</w:t>
      </w:r>
      <w:r w:rsidR="00F062FF" w:rsidRPr="00A50860">
        <w:rPr>
          <w:rFonts w:asciiTheme="minorHAnsi" w:hAnsiTheme="minorHAnsi"/>
        </w:rPr>
        <w:t>,</w:t>
      </w:r>
      <w:r w:rsidR="001A789F" w:rsidRPr="00A50860">
        <w:rPr>
          <w:rFonts w:asciiTheme="minorHAnsi" w:hAnsiTheme="minorHAnsi"/>
        </w:rPr>
        <w:t xml:space="preserve"> as shown in the Notice of Award.  </w:t>
      </w:r>
    </w:p>
    <w:p w:rsidR="0034026A" w:rsidRPr="0031219B" w:rsidRDefault="0034026A" w:rsidP="00D33B34">
      <w:pPr>
        <w:rPr>
          <w:rFonts w:asciiTheme="minorHAnsi" w:hAnsiTheme="minorHAnsi"/>
        </w:rPr>
      </w:pPr>
    </w:p>
    <w:p w:rsidR="00E3269F" w:rsidRPr="0034026A" w:rsidRDefault="001A789F" w:rsidP="00E03C0E">
      <w:pPr>
        <w:pStyle w:val="ListParagraph"/>
        <w:numPr>
          <w:ilvl w:val="0"/>
          <w:numId w:val="11"/>
        </w:numPr>
        <w:ind w:left="360"/>
        <w:rPr>
          <w:rFonts w:asciiTheme="minorHAnsi" w:hAnsiTheme="minorHAnsi"/>
        </w:rPr>
      </w:pPr>
      <w:r w:rsidRPr="0034026A">
        <w:rPr>
          <w:rFonts w:asciiTheme="minorHAnsi" w:hAnsiTheme="minorHAnsi"/>
          <w:i/>
        </w:rPr>
        <w:t>Reporting Period</w:t>
      </w:r>
      <w:r w:rsidRPr="0034026A">
        <w:rPr>
          <w:rFonts w:asciiTheme="minorHAnsi" w:hAnsiTheme="minorHAnsi"/>
        </w:rPr>
        <w:t xml:space="preserve">: </w:t>
      </w:r>
      <w:r w:rsidR="00CE7D22" w:rsidRPr="0034026A">
        <w:rPr>
          <w:rFonts w:asciiTheme="minorHAnsi" w:hAnsiTheme="minorHAnsi"/>
        </w:rPr>
        <w:t xml:space="preserve"> </w:t>
      </w:r>
      <w:r w:rsidR="00AD0677" w:rsidRPr="0034026A">
        <w:rPr>
          <w:rFonts w:asciiTheme="minorHAnsi" w:hAnsiTheme="minorHAnsi"/>
        </w:rPr>
        <w:t>T</w:t>
      </w:r>
      <w:r w:rsidR="00266D68" w:rsidRPr="0034026A">
        <w:rPr>
          <w:rFonts w:asciiTheme="minorHAnsi" w:hAnsiTheme="minorHAnsi"/>
        </w:rPr>
        <w:t>ime</w:t>
      </w:r>
      <w:r w:rsidR="00AD0677" w:rsidRPr="0034026A">
        <w:rPr>
          <w:rFonts w:asciiTheme="minorHAnsi" w:hAnsiTheme="minorHAnsi"/>
        </w:rPr>
        <w:t xml:space="preserve">frame during which the activities described in this </w:t>
      </w:r>
      <w:r w:rsidR="00CE7D22" w:rsidRPr="0034026A">
        <w:rPr>
          <w:rFonts w:asciiTheme="minorHAnsi" w:hAnsiTheme="minorHAnsi"/>
        </w:rPr>
        <w:t>report</w:t>
      </w:r>
      <w:r w:rsidR="00AD0677" w:rsidRPr="0034026A">
        <w:rPr>
          <w:rFonts w:asciiTheme="minorHAnsi" w:hAnsiTheme="minorHAnsi"/>
        </w:rPr>
        <w:t xml:space="preserve"> have </w:t>
      </w:r>
      <w:r w:rsidR="00AA4E94" w:rsidRPr="0034026A">
        <w:rPr>
          <w:rFonts w:asciiTheme="minorHAnsi" w:hAnsiTheme="minorHAnsi"/>
        </w:rPr>
        <w:t>occurred</w:t>
      </w:r>
      <w:r w:rsidR="00CE7D22" w:rsidRPr="0034026A">
        <w:rPr>
          <w:rFonts w:asciiTheme="minorHAnsi" w:hAnsiTheme="minorHAnsi"/>
        </w:rPr>
        <w:t>.</w:t>
      </w:r>
    </w:p>
    <w:p w:rsidR="001C0752" w:rsidRDefault="001C0752">
      <w:pPr>
        <w:rPr>
          <w:rFonts w:asciiTheme="minorHAnsi" w:hAnsiTheme="minorHAnsi"/>
          <w:b/>
          <w:color w:val="17365D" w:themeColor="text2" w:themeShade="BF"/>
          <w:sz w:val="28"/>
          <w:szCs w:val="28"/>
        </w:rPr>
      </w:pPr>
    </w:p>
    <w:p w:rsidR="00F55056" w:rsidRPr="006C3FC7" w:rsidRDefault="008D6B88" w:rsidP="003F4475">
      <w:pPr>
        <w:pStyle w:val="ListParagraph"/>
        <w:numPr>
          <w:ilvl w:val="0"/>
          <w:numId w:val="3"/>
        </w:numPr>
        <w:rPr>
          <w:rFonts w:asciiTheme="minorHAnsi" w:hAnsiTheme="minorHAnsi"/>
          <w:b/>
        </w:rPr>
      </w:pPr>
      <w:r w:rsidRPr="006C3FC7">
        <w:rPr>
          <w:rFonts w:asciiTheme="minorHAnsi" w:hAnsiTheme="minorHAnsi"/>
          <w:b/>
        </w:rPr>
        <w:t>D</w:t>
      </w:r>
      <w:r w:rsidR="00107598">
        <w:rPr>
          <w:rFonts w:asciiTheme="minorHAnsi" w:hAnsiTheme="minorHAnsi"/>
          <w:b/>
        </w:rPr>
        <w:t xml:space="preserve">EMOGRAPHICS &amp; </w:t>
      </w:r>
      <w:r w:rsidR="00F017C8">
        <w:rPr>
          <w:rFonts w:asciiTheme="minorHAnsi" w:hAnsiTheme="minorHAnsi"/>
          <w:b/>
        </w:rPr>
        <w:t xml:space="preserve">LOCALITIES </w:t>
      </w:r>
      <w:r w:rsidR="003F0FFE">
        <w:rPr>
          <w:rFonts w:asciiTheme="minorHAnsi" w:hAnsiTheme="minorHAnsi"/>
          <w:b/>
        </w:rPr>
        <w:t xml:space="preserve">SERVED </w:t>
      </w:r>
      <w:r w:rsidR="000C6E90" w:rsidRPr="006C3FC7">
        <w:rPr>
          <w:rFonts w:asciiTheme="minorHAnsi" w:hAnsiTheme="minorHAnsi"/>
          <w:b/>
        </w:rPr>
        <w:t>(Data Points 1-</w:t>
      </w:r>
      <w:r w:rsidR="00E3158E">
        <w:rPr>
          <w:rFonts w:asciiTheme="minorHAnsi" w:hAnsiTheme="minorHAnsi"/>
          <w:b/>
        </w:rPr>
        <w:t>4</w:t>
      </w:r>
      <w:r w:rsidR="000C6E90" w:rsidRPr="006C3FC7">
        <w:rPr>
          <w:rFonts w:asciiTheme="minorHAnsi" w:hAnsiTheme="minorHAnsi"/>
          <w:b/>
        </w:rPr>
        <w:t>)</w:t>
      </w:r>
    </w:p>
    <w:tbl>
      <w:tblPr>
        <w:tblStyle w:val="TableGrid"/>
        <w:tblW w:w="0" w:type="auto"/>
        <w:tblLook w:val="04A0" w:firstRow="1" w:lastRow="0" w:firstColumn="1" w:lastColumn="0" w:noHBand="0" w:noVBand="1"/>
      </w:tblPr>
      <w:tblGrid>
        <w:gridCol w:w="9576"/>
      </w:tblGrid>
      <w:tr w:rsidR="00760D17" w:rsidRPr="00245D90" w:rsidTr="001E1C8F">
        <w:tc>
          <w:tcPr>
            <w:tcW w:w="9576" w:type="dxa"/>
            <w:tcBorders>
              <w:bottom w:val="single" w:sz="4" w:space="0" w:color="auto"/>
            </w:tcBorders>
            <w:shd w:val="pct20" w:color="auto" w:fill="auto"/>
            <w:vAlign w:val="bottom"/>
          </w:tcPr>
          <w:p w:rsidR="00760D17" w:rsidRPr="00245D90" w:rsidRDefault="00760D17" w:rsidP="00AC1CAF">
            <w:pPr>
              <w:pStyle w:val="NoSpacing"/>
              <w:rPr>
                <w:b/>
                <w:sz w:val="20"/>
                <w:szCs w:val="20"/>
              </w:rPr>
            </w:pPr>
            <w:r>
              <w:rPr>
                <w:b/>
                <w:sz w:val="20"/>
                <w:szCs w:val="20"/>
              </w:rPr>
              <w:t xml:space="preserve">I.  </w:t>
            </w:r>
            <w:r w:rsidRPr="008836C9">
              <w:rPr>
                <w:b/>
                <w:sz w:val="20"/>
                <w:szCs w:val="20"/>
              </w:rPr>
              <w:t>DEMOGRAPHICS</w:t>
            </w:r>
            <w:r w:rsidR="00AC1CAF">
              <w:rPr>
                <w:b/>
                <w:sz w:val="20"/>
                <w:szCs w:val="20"/>
              </w:rPr>
              <w:t xml:space="preserve"> &amp; LOCALITIES SERVED</w:t>
            </w:r>
          </w:p>
        </w:tc>
      </w:tr>
      <w:tr w:rsidR="00760D17" w:rsidRPr="00245D90" w:rsidTr="001E1C8F">
        <w:tc>
          <w:tcPr>
            <w:tcW w:w="9576" w:type="dxa"/>
            <w:shd w:val="clear" w:color="auto" w:fill="auto"/>
            <w:vAlign w:val="bottom"/>
          </w:tcPr>
          <w:p w:rsidR="00760D17" w:rsidRPr="00245D90" w:rsidRDefault="002059DA" w:rsidP="00A11ACE">
            <w:pPr>
              <w:pStyle w:val="NoSpacing"/>
              <w:rPr>
                <w:b/>
                <w:sz w:val="20"/>
                <w:szCs w:val="20"/>
              </w:rPr>
            </w:pPr>
            <w:r>
              <w:rPr>
                <w:i/>
                <w:sz w:val="20"/>
                <w:szCs w:val="20"/>
              </w:rPr>
              <w:t>Where applicable, p</w:t>
            </w:r>
            <w:r w:rsidR="00760D17" w:rsidRPr="00661778">
              <w:rPr>
                <w:i/>
                <w:sz w:val="20"/>
                <w:szCs w:val="20"/>
              </w:rPr>
              <w:t xml:space="preserve">rovide the number of </w:t>
            </w:r>
            <w:r w:rsidR="00A11ACE" w:rsidRPr="00FB5A85">
              <w:rPr>
                <w:b/>
                <w:i/>
                <w:sz w:val="20"/>
                <w:szCs w:val="20"/>
              </w:rPr>
              <w:t>unduplicated</w:t>
            </w:r>
            <w:r w:rsidR="00A11ACE">
              <w:rPr>
                <w:i/>
                <w:sz w:val="20"/>
                <w:szCs w:val="20"/>
              </w:rPr>
              <w:t xml:space="preserve"> </w:t>
            </w:r>
            <w:r w:rsidR="00760D17">
              <w:rPr>
                <w:i/>
                <w:sz w:val="20"/>
                <w:szCs w:val="20"/>
              </w:rPr>
              <w:t xml:space="preserve">individual </w:t>
            </w:r>
            <w:r w:rsidR="00760D17" w:rsidRPr="00661778">
              <w:rPr>
                <w:i/>
                <w:sz w:val="20"/>
                <w:szCs w:val="20"/>
              </w:rPr>
              <w:t>clients served for each demographic in the ‘Total’ column.  Do not leave any blanks; indicate ‘0’ where applicable.</w:t>
            </w:r>
          </w:p>
        </w:tc>
      </w:tr>
    </w:tbl>
    <w:p w:rsidR="000C6E90" w:rsidRPr="00B41400" w:rsidRDefault="000C6E90"/>
    <w:p w:rsidR="00431602" w:rsidRPr="00817826" w:rsidRDefault="00431602">
      <w:pPr>
        <w:rPr>
          <w:rFonts w:asciiTheme="minorHAnsi" w:hAnsiTheme="minorHAnsi"/>
        </w:rPr>
      </w:pPr>
      <w:r w:rsidRPr="00817826">
        <w:rPr>
          <w:rFonts w:asciiTheme="minorHAnsi" w:hAnsiTheme="minorHAnsi"/>
        </w:rPr>
        <w:t>01: TOTAL NUMBER OF CLIENTS SERVED</w:t>
      </w:r>
    </w:p>
    <w:p w:rsidR="00431602" w:rsidRDefault="00431602"/>
    <w:tbl>
      <w:tblPr>
        <w:tblStyle w:val="TableGrid"/>
        <w:tblW w:w="0" w:type="auto"/>
        <w:tblLook w:val="04A0" w:firstRow="1" w:lastRow="0" w:firstColumn="1" w:lastColumn="0" w:noHBand="0" w:noVBand="1"/>
      </w:tblPr>
      <w:tblGrid>
        <w:gridCol w:w="4788"/>
        <w:gridCol w:w="3192"/>
        <w:gridCol w:w="1596"/>
      </w:tblGrid>
      <w:tr w:rsidR="00B51D0A" w:rsidRPr="00D9218D" w:rsidTr="001E1C8F">
        <w:tc>
          <w:tcPr>
            <w:tcW w:w="4788" w:type="dxa"/>
            <w:tcBorders>
              <w:right w:val="nil"/>
            </w:tcBorders>
            <w:shd w:val="pct20" w:color="auto" w:fill="auto"/>
          </w:tcPr>
          <w:p w:rsidR="00B51D0A" w:rsidRPr="00D9218D" w:rsidRDefault="00B51D0A" w:rsidP="001E1C8F">
            <w:pPr>
              <w:pStyle w:val="NoSpacing"/>
              <w:rPr>
                <w:sz w:val="20"/>
                <w:szCs w:val="20"/>
              </w:rPr>
            </w:pPr>
            <w:r w:rsidRPr="00D9218D">
              <w:rPr>
                <w:sz w:val="20"/>
                <w:szCs w:val="20"/>
              </w:rPr>
              <w:t>Data Indicator</w:t>
            </w:r>
          </w:p>
        </w:tc>
        <w:tc>
          <w:tcPr>
            <w:tcW w:w="3192" w:type="dxa"/>
            <w:tcBorders>
              <w:left w:val="nil"/>
            </w:tcBorders>
            <w:shd w:val="pct20" w:color="auto" w:fill="auto"/>
            <w:vAlign w:val="bottom"/>
          </w:tcPr>
          <w:p w:rsidR="00B51D0A" w:rsidRPr="00D9218D" w:rsidRDefault="00B51D0A" w:rsidP="001E1C8F">
            <w:pPr>
              <w:pStyle w:val="NoSpacing"/>
              <w:jc w:val="right"/>
              <w:rPr>
                <w:sz w:val="20"/>
                <w:szCs w:val="20"/>
              </w:rPr>
            </w:pPr>
          </w:p>
        </w:tc>
        <w:tc>
          <w:tcPr>
            <w:tcW w:w="1596" w:type="dxa"/>
            <w:shd w:val="pct20" w:color="auto" w:fill="auto"/>
          </w:tcPr>
          <w:p w:rsidR="00B51D0A" w:rsidRPr="00D9218D" w:rsidRDefault="00B51D0A" w:rsidP="001E1C8F">
            <w:pPr>
              <w:pStyle w:val="NoSpacing"/>
              <w:rPr>
                <w:sz w:val="20"/>
                <w:szCs w:val="20"/>
              </w:rPr>
            </w:pPr>
            <w:r w:rsidRPr="00D9218D">
              <w:rPr>
                <w:sz w:val="20"/>
                <w:szCs w:val="20"/>
              </w:rPr>
              <w:t>Total</w:t>
            </w:r>
          </w:p>
        </w:tc>
      </w:tr>
      <w:tr w:rsidR="00B51D0A" w:rsidRPr="00D9218D" w:rsidTr="001E1C8F">
        <w:tc>
          <w:tcPr>
            <w:tcW w:w="7980" w:type="dxa"/>
            <w:gridSpan w:val="2"/>
            <w:tcBorders>
              <w:bottom w:val="single" w:sz="4" w:space="0" w:color="auto"/>
            </w:tcBorders>
            <w:shd w:val="pct20" w:color="auto" w:fill="auto"/>
          </w:tcPr>
          <w:p w:rsidR="00B51D0A" w:rsidRPr="00107598" w:rsidRDefault="00B51D0A" w:rsidP="001E1C8F">
            <w:pPr>
              <w:pStyle w:val="NoSpacing"/>
              <w:rPr>
                <w:b/>
                <w:sz w:val="20"/>
                <w:szCs w:val="20"/>
              </w:rPr>
            </w:pPr>
            <w:r w:rsidRPr="00107598">
              <w:rPr>
                <w:b/>
                <w:sz w:val="20"/>
                <w:szCs w:val="20"/>
              </w:rPr>
              <w:t xml:space="preserve">1. Total </w:t>
            </w:r>
            <w:r w:rsidR="0069576B">
              <w:rPr>
                <w:b/>
                <w:sz w:val="20"/>
                <w:szCs w:val="20"/>
              </w:rPr>
              <w:t xml:space="preserve">unduplicated </w:t>
            </w:r>
            <w:r w:rsidRPr="00107598">
              <w:rPr>
                <w:b/>
                <w:sz w:val="20"/>
                <w:szCs w:val="20"/>
              </w:rPr>
              <w:t>number of clients served</w:t>
            </w:r>
          </w:p>
        </w:tc>
        <w:tc>
          <w:tcPr>
            <w:tcW w:w="1596" w:type="dxa"/>
            <w:tcBorders>
              <w:bottom w:val="single" w:sz="4" w:space="0" w:color="auto"/>
            </w:tcBorders>
            <w:shd w:val="clear" w:color="auto" w:fill="auto"/>
          </w:tcPr>
          <w:p w:rsidR="00B51D0A" w:rsidRPr="00D9218D" w:rsidRDefault="00B51D0A" w:rsidP="001E1C8F">
            <w:pPr>
              <w:pStyle w:val="NoSpacing"/>
              <w:rPr>
                <w:sz w:val="20"/>
                <w:szCs w:val="20"/>
              </w:rPr>
            </w:pPr>
          </w:p>
        </w:tc>
      </w:tr>
    </w:tbl>
    <w:p w:rsidR="003C1742" w:rsidRPr="003C1742" w:rsidRDefault="003C1742">
      <w:pPr>
        <w:rPr>
          <w:rFonts w:asciiTheme="minorHAnsi" w:hAnsiTheme="minorHAnsi"/>
          <w:u w:val="single"/>
        </w:rPr>
      </w:pPr>
    </w:p>
    <w:p w:rsidR="003C1742" w:rsidRPr="003C1742" w:rsidRDefault="003C1742">
      <w:pPr>
        <w:rPr>
          <w:rFonts w:asciiTheme="minorHAnsi" w:hAnsiTheme="minorHAnsi"/>
          <w:u w:val="single"/>
        </w:rPr>
      </w:pPr>
      <w:r w:rsidRPr="003C1742">
        <w:rPr>
          <w:rFonts w:asciiTheme="minorHAnsi" w:hAnsiTheme="minorHAnsi"/>
          <w:u w:val="single"/>
        </w:rPr>
        <w:t>Definition:</w:t>
      </w:r>
    </w:p>
    <w:p w:rsidR="00C239D1" w:rsidRDefault="003C1742">
      <w:pPr>
        <w:rPr>
          <w:rFonts w:asciiTheme="minorHAnsi" w:hAnsiTheme="minorHAnsi"/>
        </w:rPr>
      </w:pPr>
      <w:r w:rsidRPr="003C1742">
        <w:rPr>
          <w:rFonts w:asciiTheme="minorHAnsi" w:hAnsiTheme="minorHAnsi"/>
          <w:i/>
        </w:rPr>
        <w:t>Total number of clients served</w:t>
      </w:r>
      <w:r>
        <w:rPr>
          <w:rFonts w:asciiTheme="minorHAnsi" w:hAnsiTheme="minorHAnsi"/>
        </w:rPr>
        <w:t xml:space="preserve">: </w:t>
      </w:r>
      <w:r w:rsidR="00615AD1">
        <w:rPr>
          <w:rFonts w:asciiTheme="minorHAnsi" w:hAnsiTheme="minorHAnsi"/>
        </w:rPr>
        <w:t xml:space="preserve"> </w:t>
      </w:r>
      <w:r w:rsidR="00431602">
        <w:rPr>
          <w:rFonts w:asciiTheme="minorHAnsi" w:hAnsiTheme="minorHAnsi"/>
        </w:rPr>
        <w:t xml:space="preserve">Total </w:t>
      </w:r>
      <w:r w:rsidR="00431602" w:rsidRPr="003C1742">
        <w:rPr>
          <w:rFonts w:asciiTheme="minorHAnsi" w:hAnsiTheme="minorHAnsi"/>
          <w:b/>
        </w:rPr>
        <w:t xml:space="preserve">unduplicated </w:t>
      </w:r>
      <w:r w:rsidR="00431602">
        <w:rPr>
          <w:rFonts w:asciiTheme="minorHAnsi" w:hAnsiTheme="minorHAnsi"/>
        </w:rPr>
        <w:t>number of clients receiving service</w:t>
      </w:r>
      <w:r w:rsidR="00D33B34">
        <w:rPr>
          <w:rFonts w:asciiTheme="minorHAnsi" w:hAnsiTheme="minorHAnsi"/>
        </w:rPr>
        <w:t>(</w:t>
      </w:r>
      <w:r w:rsidR="00431602">
        <w:rPr>
          <w:rFonts w:asciiTheme="minorHAnsi" w:hAnsiTheme="minorHAnsi"/>
        </w:rPr>
        <w:t>s</w:t>
      </w:r>
      <w:r w:rsidR="00D33B34">
        <w:rPr>
          <w:rFonts w:asciiTheme="minorHAnsi" w:hAnsiTheme="minorHAnsi"/>
        </w:rPr>
        <w:t>)</w:t>
      </w:r>
      <w:r w:rsidR="00431602">
        <w:rPr>
          <w:rFonts w:asciiTheme="minorHAnsi" w:hAnsiTheme="minorHAnsi"/>
        </w:rPr>
        <w:t xml:space="preserve"> </w:t>
      </w:r>
      <w:r w:rsidR="00250C0D">
        <w:rPr>
          <w:rFonts w:asciiTheme="minorHAnsi" w:hAnsiTheme="minorHAnsi"/>
        </w:rPr>
        <w:t xml:space="preserve">or materials </w:t>
      </w:r>
      <w:r w:rsidR="00431602">
        <w:rPr>
          <w:rFonts w:asciiTheme="minorHAnsi" w:hAnsiTheme="minorHAnsi"/>
        </w:rPr>
        <w:t>supported by RHP</w:t>
      </w:r>
      <w:r w:rsidR="00CB2205">
        <w:rPr>
          <w:rFonts w:asciiTheme="minorHAnsi" w:hAnsiTheme="minorHAnsi"/>
        </w:rPr>
        <w:t xml:space="preserve">. </w:t>
      </w:r>
      <w:r w:rsidR="00615AD1">
        <w:rPr>
          <w:rFonts w:asciiTheme="minorHAnsi" w:hAnsiTheme="minorHAnsi"/>
        </w:rPr>
        <w:t xml:space="preserve"> </w:t>
      </w:r>
      <w:r w:rsidR="003B5F95">
        <w:rPr>
          <w:rFonts w:asciiTheme="minorHAnsi" w:hAnsiTheme="minorHAnsi"/>
        </w:rPr>
        <w:t xml:space="preserve">This total should be calculated using only those data points </w:t>
      </w:r>
      <w:r w:rsidR="00615AD1">
        <w:rPr>
          <w:rFonts w:asciiTheme="minorHAnsi" w:hAnsiTheme="minorHAnsi"/>
        </w:rPr>
        <w:t xml:space="preserve">below </w:t>
      </w:r>
      <w:r w:rsidR="003B5F95">
        <w:rPr>
          <w:rFonts w:asciiTheme="minorHAnsi" w:hAnsiTheme="minorHAnsi"/>
        </w:rPr>
        <w:t>that ask for number of clients, and then de-duplicated so that each client is only counted once here.</w:t>
      </w:r>
      <w:r w:rsidR="00615AD1" w:rsidRPr="00615AD1">
        <w:rPr>
          <w:rFonts w:asciiTheme="minorHAnsi" w:hAnsiTheme="minorHAnsi"/>
        </w:rPr>
        <w:t xml:space="preserve"> </w:t>
      </w:r>
      <w:r w:rsidR="00615AD1" w:rsidRPr="00026269">
        <w:rPr>
          <w:rFonts w:asciiTheme="minorHAnsi" w:hAnsiTheme="minorHAnsi"/>
          <w:i/>
        </w:rPr>
        <w:t>Clients</w:t>
      </w:r>
      <w:r w:rsidR="00615AD1">
        <w:rPr>
          <w:rFonts w:asciiTheme="minorHAnsi" w:hAnsiTheme="minorHAnsi"/>
        </w:rPr>
        <w:t xml:space="preserve"> </w:t>
      </w:r>
      <w:r w:rsidR="00026269">
        <w:rPr>
          <w:rFonts w:asciiTheme="minorHAnsi" w:hAnsiTheme="minorHAnsi"/>
        </w:rPr>
        <w:t xml:space="preserve">are defined as </w:t>
      </w:r>
      <w:r w:rsidR="00615AD1">
        <w:rPr>
          <w:rFonts w:asciiTheme="minorHAnsi" w:hAnsiTheme="minorHAnsi"/>
        </w:rPr>
        <w:t>refugee</w:t>
      </w:r>
      <w:r w:rsidR="00026269">
        <w:rPr>
          <w:rFonts w:asciiTheme="minorHAnsi" w:hAnsiTheme="minorHAnsi"/>
        </w:rPr>
        <w:t>s</w:t>
      </w:r>
      <w:r w:rsidR="00615AD1">
        <w:rPr>
          <w:rFonts w:asciiTheme="minorHAnsi" w:hAnsiTheme="minorHAnsi"/>
        </w:rPr>
        <w:t xml:space="preserve"> and refugee-like populations. Do not include service providers receiving RHP-funded trainings</w:t>
      </w:r>
      <w:r w:rsidR="00026269">
        <w:rPr>
          <w:rFonts w:asciiTheme="minorHAnsi" w:hAnsiTheme="minorHAnsi"/>
        </w:rPr>
        <w:t xml:space="preserve">. </w:t>
      </w:r>
    </w:p>
    <w:p w:rsidR="00094409" w:rsidRDefault="00094409">
      <w:pPr>
        <w:rPr>
          <w:rFonts w:asciiTheme="minorHAnsi" w:hAnsiTheme="minorHAnsi"/>
          <w:i/>
        </w:rPr>
      </w:pPr>
    </w:p>
    <w:p w:rsidR="00C239D1" w:rsidRDefault="00C239D1">
      <w:pPr>
        <w:rPr>
          <w:rFonts w:asciiTheme="minorHAnsi" w:hAnsiTheme="minorHAnsi"/>
        </w:rPr>
      </w:pPr>
      <w:r w:rsidRPr="00C239D1">
        <w:rPr>
          <w:rFonts w:asciiTheme="minorHAnsi" w:hAnsiTheme="minorHAnsi"/>
          <w:i/>
        </w:rPr>
        <w:t>Note:</w:t>
      </w:r>
      <w:r>
        <w:rPr>
          <w:rFonts w:asciiTheme="minorHAnsi" w:hAnsiTheme="minorHAnsi"/>
        </w:rPr>
        <w:t xml:space="preserve"> If there are clients receiving </w:t>
      </w:r>
      <w:r w:rsidR="00094409">
        <w:rPr>
          <w:rFonts w:asciiTheme="minorHAnsi" w:hAnsiTheme="minorHAnsi"/>
        </w:rPr>
        <w:t>multiple</w:t>
      </w:r>
      <w:r>
        <w:rPr>
          <w:rFonts w:asciiTheme="minorHAnsi" w:hAnsiTheme="minorHAnsi"/>
        </w:rPr>
        <w:t xml:space="preserve"> service</w:t>
      </w:r>
      <w:r w:rsidR="00094409">
        <w:rPr>
          <w:rFonts w:asciiTheme="minorHAnsi" w:hAnsiTheme="minorHAnsi"/>
        </w:rPr>
        <w:t>s (e.g., case management and health education)</w:t>
      </w:r>
      <w:r>
        <w:rPr>
          <w:rFonts w:asciiTheme="minorHAnsi" w:hAnsiTheme="minorHAnsi"/>
        </w:rPr>
        <w:t xml:space="preserve">, </w:t>
      </w:r>
      <w:r w:rsidR="00094409">
        <w:rPr>
          <w:rFonts w:asciiTheme="minorHAnsi" w:hAnsiTheme="minorHAnsi"/>
        </w:rPr>
        <w:t xml:space="preserve">they may be counted more than once in the </w:t>
      </w:r>
      <w:r w:rsidR="00B01F53">
        <w:rPr>
          <w:rFonts w:asciiTheme="minorHAnsi" w:hAnsiTheme="minorHAnsi"/>
        </w:rPr>
        <w:t xml:space="preserve">Services </w:t>
      </w:r>
      <w:r w:rsidR="00094409">
        <w:rPr>
          <w:rFonts w:asciiTheme="minorHAnsi" w:hAnsiTheme="minorHAnsi"/>
        </w:rPr>
        <w:t>section II below (that is, data points II.1 through II.</w:t>
      </w:r>
      <w:r w:rsidR="007A4883">
        <w:rPr>
          <w:rFonts w:asciiTheme="minorHAnsi" w:hAnsiTheme="minorHAnsi"/>
        </w:rPr>
        <w:t>3</w:t>
      </w:r>
      <w:r w:rsidR="00C421B2">
        <w:rPr>
          <w:rFonts w:asciiTheme="minorHAnsi" w:hAnsiTheme="minorHAnsi"/>
        </w:rPr>
        <w:t>)</w:t>
      </w:r>
      <w:r>
        <w:rPr>
          <w:rFonts w:asciiTheme="minorHAnsi" w:hAnsiTheme="minorHAnsi"/>
        </w:rPr>
        <w:t>; this will make th</w:t>
      </w:r>
      <w:r w:rsidR="007A4883">
        <w:rPr>
          <w:rFonts w:asciiTheme="minorHAnsi" w:hAnsiTheme="minorHAnsi"/>
        </w:rPr>
        <w:t>e total unduplicated number listed above</w:t>
      </w:r>
      <w:r>
        <w:rPr>
          <w:rFonts w:asciiTheme="minorHAnsi" w:hAnsiTheme="minorHAnsi"/>
        </w:rPr>
        <w:t xml:space="preserve"> less than the </w:t>
      </w:r>
      <w:r w:rsidR="00DC374E">
        <w:rPr>
          <w:rFonts w:asciiTheme="minorHAnsi" w:hAnsiTheme="minorHAnsi"/>
        </w:rPr>
        <w:t xml:space="preserve">total </w:t>
      </w:r>
      <w:r>
        <w:rPr>
          <w:rFonts w:asciiTheme="minorHAnsi" w:hAnsiTheme="minorHAnsi"/>
        </w:rPr>
        <w:t xml:space="preserve">sum of the </w:t>
      </w:r>
      <w:r w:rsidR="00DC374E">
        <w:rPr>
          <w:rFonts w:asciiTheme="minorHAnsi" w:hAnsiTheme="minorHAnsi"/>
        </w:rPr>
        <w:t>people who received services counted in data points II.1 through II.</w:t>
      </w:r>
      <w:r w:rsidR="00CD3844">
        <w:rPr>
          <w:rFonts w:asciiTheme="minorHAnsi" w:hAnsiTheme="minorHAnsi"/>
        </w:rPr>
        <w:t>3.</w:t>
      </w:r>
      <w:r>
        <w:rPr>
          <w:rFonts w:asciiTheme="minorHAnsi" w:hAnsiTheme="minorHAnsi"/>
        </w:rPr>
        <w:t xml:space="preserve">  </w:t>
      </w:r>
    </w:p>
    <w:p w:rsidR="009364D5" w:rsidRDefault="009364D5">
      <w:pPr>
        <w:rPr>
          <w:rFonts w:asciiTheme="minorHAnsi" w:hAnsiTheme="minorHAnsi"/>
        </w:rPr>
      </w:pPr>
    </w:p>
    <w:p w:rsidR="00431602" w:rsidRPr="00817826" w:rsidRDefault="00431602">
      <w:pPr>
        <w:rPr>
          <w:rFonts w:asciiTheme="minorHAnsi" w:hAnsiTheme="minorHAnsi"/>
        </w:rPr>
      </w:pPr>
      <w:r w:rsidRPr="00817826">
        <w:rPr>
          <w:rFonts w:asciiTheme="minorHAnsi" w:hAnsiTheme="minorHAnsi"/>
        </w:rPr>
        <w:t>0</w:t>
      </w:r>
      <w:r w:rsidR="00CB35C3">
        <w:rPr>
          <w:rFonts w:asciiTheme="minorHAnsi" w:hAnsiTheme="minorHAnsi"/>
        </w:rPr>
        <w:t>2</w:t>
      </w:r>
      <w:r w:rsidRPr="00817826">
        <w:rPr>
          <w:rFonts w:asciiTheme="minorHAnsi" w:hAnsiTheme="minorHAnsi"/>
        </w:rPr>
        <w:t>: TOTAL NUMBER OF CLIENTS SERVED BY IMMIGRATION STATUS</w:t>
      </w:r>
    </w:p>
    <w:p w:rsidR="00B51D0A" w:rsidRDefault="00B51D0A"/>
    <w:tbl>
      <w:tblPr>
        <w:tblStyle w:val="TableGrid"/>
        <w:tblW w:w="0" w:type="auto"/>
        <w:tblLook w:val="04A0" w:firstRow="1" w:lastRow="0" w:firstColumn="1" w:lastColumn="0" w:noHBand="0" w:noVBand="1"/>
      </w:tblPr>
      <w:tblGrid>
        <w:gridCol w:w="7980"/>
        <w:gridCol w:w="1596"/>
      </w:tblGrid>
      <w:tr w:rsidR="00F55056" w:rsidRPr="00245D90" w:rsidTr="001E1C8F">
        <w:trPr>
          <w:trHeight w:val="80"/>
        </w:trPr>
        <w:tc>
          <w:tcPr>
            <w:tcW w:w="7980" w:type="dxa"/>
            <w:shd w:val="pct20" w:color="auto" w:fill="auto"/>
          </w:tcPr>
          <w:p w:rsidR="00F55056" w:rsidRPr="00DD7B97" w:rsidRDefault="00A42AD7" w:rsidP="001E1C8F">
            <w:pPr>
              <w:pStyle w:val="NoSpacing"/>
              <w:rPr>
                <w:b/>
                <w:sz w:val="20"/>
                <w:szCs w:val="20"/>
              </w:rPr>
            </w:pPr>
            <w:r>
              <w:rPr>
                <w:b/>
                <w:sz w:val="20"/>
                <w:szCs w:val="20"/>
              </w:rPr>
              <w:t>2</w:t>
            </w:r>
            <w:r w:rsidR="00F55056" w:rsidRPr="00EB677C">
              <w:rPr>
                <w:b/>
                <w:sz w:val="20"/>
                <w:szCs w:val="20"/>
              </w:rPr>
              <w:t>.</w:t>
            </w:r>
            <w:r w:rsidR="00F55056">
              <w:rPr>
                <w:b/>
                <w:sz w:val="20"/>
                <w:szCs w:val="20"/>
              </w:rPr>
              <w:t xml:space="preserve"> Number of </w:t>
            </w:r>
            <w:r w:rsidR="0069576B">
              <w:rPr>
                <w:b/>
                <w:sz w:val="20"/>
                <w:szCs w:val="20"/>
              </w:rPr>
              <w:t xml:space="preserve">unduplicated </w:t>
            </w:r>
            <w:r w:rsidR="00F55056">
              <w:rPr>
                <w:b/>
                <w:sz w:val="20"/>
                <w:szCs w:val="20"/>
              </w:rPr>
              <w:t>clients served by immigration status</w:t>
            </w:r>
          </w:p>
        </w:tc>
        <w:tc>
          <w:tcPr>
            <w:tcW w:w="1596" w:type="dxa"/>
            <w:shd w:val="pct20" w:color="auto" w:fill="auto"/>
            <w:vAlign w:val="bottom"/>
          </w:tcPr>
          <w:p w:rsidR="00F55056" w:rsidRPr="00245D90" w:rsidRDefault="00F55056" w:rsidP="001E1C8F">
            <w:pPr>
              <w:pStyle w:val="NoSpacing"/>
              <w:rPr>
                <w:b/>
                <w:sz w:val="20"/>
                <w:szCs w:val="20"/>
              </w:rPr>
            </w:pPr>
          </w:p>
        </w:tc>
      </w:tr>
      <w:tr w:rsidR="00F55056" w:rsidRPr="00245D90" w:rsidTr="001E1C8F">
        <w:trPr>
          <w:trHeight w:val="80"/>
        </w:trPr>
        <w:tc>
          <w:tcPr>
            <w:tcW w:w="7980" w:type="dxa"/>
            <w:shd w:val="clear" w:color="auto" w:fill="auto"/>
          </w:tcPr>
          <w:p w:rsidR="00F55056" w:rsidRPr="00DB4AE1" w:rsidRDefault="00F55056" w:rsidP="001E1C8F">
            <w:pPr>
              <w:pStyle w:val="NoSpacing"/>
              <w:jc w:val="right"/>
              <w:rPr>
                <w:sz w:val="20"/>
                <w:szCs w:val="20"/>
              </w:rPr>
            </w:pPr>
            <w:r w:rsidRPr="00DB4AE1">
              <w:rPr>
                <w:sz w:val="20"/>
                <w:szCs w:val="20"/>
              </w:rPr>
              <w:t>Refugee</w:t>
            </w:r>
          </w:p>
        </w:tc>
        <w:tc>
          <w:tcPr>
            <w:tcW w:w="1596" w:type="dxa"/>
            <w:shd w:val="clear" w:color="auto" w:fill="auto"/>
            <w:vAlign w:val="bottom"/>
          </w:tcPr>
          <w:p w:rsidR="00F55056" w:rsidRPr="00245D90" w:rsidRDefault="00F55056" w:rsidP="001E1C8F">
            <w:pPr>
              <w:pStyle w:val="NoSpacing"/>
              <w:rPr>
                <w:b/>
                <w:sz w:val="20"/>
                <w:szCs w:val="20"/>
              </w:rPr>
            </w:pPr>
          </w:p>
        </w:tc>
      </w:tr>
      <w:tr w:rsidR="00F55056" w:rsidRPr="00245D90" w:rsidTr="001E1C8F">
        <w:trPr>
          <w:trHeight w:val="80"/>
        </w:trPr>
        <w:tc>
          <w:tcPr>
            <w:tcW w:w="7980" w:type="dxa"/>
            <w:shd w:val="clear" w:color="auto" w:fill="auto"/>
          </w:tcPr>
          <w:p w:rsidR="00F55056" w:rsidRPr="00DB4AE1" w:rsidRDefault="00F55056" w:rsidP="001E1C8F">
            <w:pPr>
              <w:pStyle w:val="NoSpacing"/>
              <w:jc w:val="right"/>
              <w:rPr>
                <w:sz w:val="20"/>
                <w:szCs w:val="20"/>
              </w:rPr>
            </w:pPr>
            <w:r w:rsidRPr="00DB4AE1">
              <w:rPr>
                <w:sz w:val="20"/>
                <w:szCs w:val="20"/>
              </w:rPr>
              <w:t>Asylee</w:t>
            </w:r>
          </w:p>
        </w:tc>
        <w:tc>
          <w:tcPr>
            <w:tcW w:w="1596" w:type="dxa"/>
            <w:shd w:val="clear" w:color="auto" w:fill="auto"/>
            <w:vAlign w:val="bottom"/>
          </w:tcPr>
          <w:p w:rsidR="00F55056" w:rsidRPr="00245D90" w:rsidRDefault="00F55056" w:rsidP="001E1C8F">
            <w:pPr>
              <w:pStyle w:val="NoSpacing"/>
              <w:rPr>
                <w:b/>
                <w:sz w:val="20"/>
                <w:szCs w:val="20"/>
              </w:rPr>
            </w:pPr>
          </w:p>
        </w:tc>
      </w:tr>
      <w:tr w:rsidR="00F55056" w:rsidRPr="00245D90" w:rsidTr="001E1C8F">
        <w:trPr>
          <w:trHeight w:val="80"/>
        </w:trPr>
        <w:tc>
          <w:tcPr>
            <w:tcW w:w="7980" w:type="dxa"/>
            <w:shd w:val="clear" w:color="auto" w:fill="auto"/>
          </w:tcPr>
          <w:p w:rsidR="00F55056" w:rsidRPr="00DB4AE1" w:rsidRDefault="00F55056" w:rsidP="001E1C8F">
            <w:pPr>
              <w:pStyle w:val="NoSpacing"/>
              <w:jc w:val="right"/>
              <w:rPr>
                <w:sz w:val="20"/>
                <w:szCs w:val="20"/>
              </w:rPr>
            </w:pPr>
            <w:r>
              <w:rPr>
                <w:sz w:val="20"/>
                <w:szCs w:val="20"/>
              </w:rPr>
              <w:t>SIV</w:t>
            </w:r>
          </w:p>
        </w:tc>
        <w:tc>
          <w:tcPr>
            <w:tcW w:w="1596" w:type="dxa"/>
            <w:shd w:val="clear" w:color="auto" w:fill="auto"/>
            <w:vAlign w:val="bottom"/>
          </w:tcPr>
          <w:p w:rsidR="00F55056" w:rsidRPr="00245D90" w:rsidRDefault="00F55056" w:rsidP="001E1C8F">
            <w:pPr>
              <w:pStyle w:val="NoSpacing"/>
              <w:rPr>
                <w:b/>
                <w:sz w:val="20"/>
                <w:szCs w:val="20"/>
              </w:rPr>
            </w:pPr>
          </w:p>
        </w:tc>
      </w:tr>
      <w:tr w:rsidR="00F55056" w:rsidRPr="00245D90" w:rsidTr="001E1C8F">
        <w:trPr>
          <w:trHeight w:val="80"/>
        </w:trPr>
        <w:tc>
          <w:tcPr>
            <w:tcW w:w="7980" w:type="dxa"/>
            <w:shd w:val="clear" w:color="auto" w:fill="auto"/>
          </w:tcPr>
          <w:p w:rsidR="00F55056" w:rsidRPr="00DB4AE1" w:rsidRDefault="00F55056" w:rsidP="001E1C8F">
            <w:pPr>
              <w:pStyle w:val="NoSpacing"/>
              <w:jc w:val="right"/>
              <w:rPr>
                <w:sz w:val="20"/>
                <w:szCs w:val="20"/>
              </w:rPr>
            </w:pPr>
            <w:r>
              <w:rPr>
                <w:sz w:val="20"/>
                <w:szCs w:val="20"/>
              </w:rPr>
              <w:t>Cuban or Haitian Entrant</w:t>
            </w:r>
          </w:p>
        </w:tc>
        <w:tc>
          <w:tcPr>
            <w:tcW w:w="1596" w:type="dxa"/>
            <w:shd w:val="clear" w:color="auto" w:fill="auto"/>
            <w:vAlign w:val="bottom"/>
          </w:tcPr>
          <w:p w:rsidR="00F55056" w:rsidRPr="00245D90" w:rsidRDefault="00F55056" w:rsidP="001E1C8F">
            <w:pPr>
              <w:pStyle w:val="NoSpacing"/>
              <w:rPr>
                <w:b/>
                <w:sz w:val="20"/>
                <w:szCs w:val="20"/>
              </w:rPr>
            </w:pPr>
          </w:p>
        </w:tc>
      </w:tr>
      <w:tr w:rsidR="00F55056" w:rsidRPr="00245D90" w:rsidTr="001E1C8F">
        <w:trPr>
          <w:trHeight w:val="80"/>
        </w:trPr>
        <w:tc>
          <w:tcPr>
            <w:tcW w:w="7980" w:type="dxa"/>
            <w:shd w:val="clear" w:color="auto" w:fill="auto"/>
          </w:tcPr>
          <w:p w:rsidR="00F55056" w:rsidRPr="00DB4AE1" w:rsidRDefault="00F55056" w:rsidP="001E1C8F">
            <w:pPr>
              <w:pStyle w:val="NoSpacing"/>
              <w:jc w:val="right"/>
              <w:rPr>
                <w:sz w:val="20"/>
                <w:szCs w:val="20"/>
              </w:rPr>
            </w:pPr>
            <w:r>
              <w:rPr>
                <w:sz w:val="20"/>
                <w:szCs w:val="20"/>
              </w:rPr>
              <w:t>Trafficking Victim</w:t>
            </w:r>
          </w:p>
        </w:tc>
        <w:tc>
          <w:tcPr>
            <w:tcW w:w="1596" w:type="dxa"/>
            <w:shd w:val="clear" w:color="auto" w:fill="auto"/>
            <w:vAlign w:val="bottom"/>
          </w:tcPr>
          <w:p w:rsidR="00F55056" w:rsidRPr="00245D90" w:rsidRDefault="00F55056" w:rsidP="001E1C8F">
            <w:pPr>
              <w:pStyle w:val="NoSpacing"/>
              <w:rPr>
                <w:b/>
                <w:sz w:val="20"/>
                <w:szCs w:val="20"/>
              </w:rPr>
            </w:pPr>
          </w:p>
        </w:tc>
      </w:tr>
    </w:tbl>
    <w:p w:rsidR="00F55056" w:rsidRDefault="00F55056"/>
    <w:p w:rsidR="0031219B" w:rsidRPr="00B628B2" w:rsidRDefault="0031219B" w:rsidP="001B7BBC">
      <w:pPr>
        <w:rPr>
          <w:rFonts w:asciiTheme="minorHAnsi" w:hAnsiTheme="minorHAnsi"/>
          <w:u w:val="single"/>
        </w:rPr>
      </w:pPr>
      <w:r w:rsidRPr="00B628B2">
        <w:rPr>
          <w:rFonts w:asciiTheme="minorHAnsi" w:hAnsiTheme="minorHAnsi"/>
          <w:u w:val="single"/>
        </w:rPr>
        <w:t>Definitions:</w:t>
      </w:r>
    </w:p>
    <w:p w:rsidR="0031219B" w:rsidRDefault="0031219B" w:rsidP="001B7BBC"/>
    <w:p w:rsidR="0031219B" w:rsidRPr="001B7BBC" w:rsidRDefault="0031219B" w:rsidP="00E03C0E">
      <w:pPr>
        <w:pStyle w:val="ListParagraph"/>
        <w:numPr>
          <w:ilvl w:val="0"/>
          <w:numId w:val="14"/>
        </w:numPr>
        <w:autoSpaceDE w:val="0"/>
        <w:autoSpaceDN w:val="0"/>
        <w:adjustRightInd w:val="0"/>
        <w:ind w:left="360"/>
        <w:rPr>
          <w:rFonts w:asciiTheme="minorHAnsi" w:hAnsiTheme="minorHAnsi"/>
        </w:rPr>
      </w:pPr>
      <w:r w:rsidRPr="001B7BBC">
        <w:rPr>
          <w:rFonts w:asciiTheme="minorHAnsi" w:hAnsiTheme="minorHAnsi"/>
          <w:i/>
        </w:rPr>
        <w:t>Refugee</w:t>
      </w:r>
      <w:r w:rsidRPr="001B7BBC">
        <w:rPr>
          <w:rFonts w:asciiTheme="minorHAnsi" w:hAnsiTheme="minorHAnsi"/>
        </w:rPr>
        <w:t>: The client was granted refugee status before entering the United States and was admitted to the United States as a refugee. This also includes derivative (family member) refugees who were granted refugee status (Visa 93) as the spouse or unmarried child under age 21 of a principal refugee.</w:t>
      </w:r>
    </w:p>
    <w:p w:rsidR="009E2000" w:rsidRPr="009E2000" w:rsidRDefault="009E2000" w:rsidP="00E03C0E">
      <w:pPr>
        <w:pStyle w:val="ListParagraph"/>
        <w:rPr>
          <w:rFonts w:asciiTheme="minorHAnsi" w:hAnsiTheme="minorHAnsi"/>
        </w:rPr>
      </w:pPr>
    </w:p>
    <w:p w:rsidR="009E2000" w:rsidRPr="001B7BBC" w:rsidRDefault="009E2000" w:rsidP="00E03C0E">
      <w:pPr>
        <w:pStyle w:val="ListParagraph"/>
        <w:numPr>
          <w:ilvl w:val="0"/>
          <w:numId w:val="14"/>
        </w:numPr>
        <w:ind w:left="360"/>
        <w:rPr>
          <w:rFonts w:asciiTheme="minorHAnsi" w:hAnsiTheme="minorHAnsi"/>
        </w:rPr>
      </w:pPr>
      <w:r w:rsidRPr="001B7BBC">
        <w:rPr>
          <w:rFonts w:asciiTheme="minorHAnsi" w:hAnsiTheme="minorHAnsi"/>
          <w:i/>
        </w:rPr>
        <w:t>Asylee:</w:t>
      </w:r>
      <w:r w:rsidRPr="001B7BBC">
        <w:rPr>
          <w:rFonts w:asciiTheme="minorHAnsi" w:hAnsiTheme="minorHAnsi"/>
        </w:rPr>
        <w:t xml:space="preserve"> The client filed for asylum after entering the United States and was granted asylum by the time of </w:t>
      </w:r>
      <w:r w:rsidR="00303A29" w:rsidRPr="001B7BBC">
        <w:rPr>
          <w:rFonts w:asciiTheme="minorHAnsi" w:hAnsiTheme="minorHAnsi"/>
        </w:rPr>
        <w:t>receiving RHP services</w:t>
      </w:r>
      <w:r w:rsidRPr="001B7BBC">
        <w:rPr>
          <w:rFonts w:asciiTheme="minorHAnsi" w:hAnsiTheme="minorHAnsi"/>
        </w:rPr>
        <w:t>.  This also includes derivatives (family members) who were granted asylum status (Visa 92) as the spouse or unmarried child under age 21 of a principal asylee.</w:t>
      </w:r>
    </w:p>
    <w:p w:rsidR="009E2000" w:rsidRPr="00C77BF7" w:rsidRDefault="009E2000" w:rsidP="00E03C0E">
      <w:pPr>
        <w:pStyle w:val="ListParagraph"/>
        <w:autoSpaceDE w:val="0"/>
        <w:autoSpaceDN w:val="0"/>
        <w:adjustRightInd w:val="0"/>
        <w:rPr>
          <w:rFonts w:asciiTheme="minorHAnsi" w:hAnsiTheme="minorHAnsi"/>
        </w:rPr>
      </w:pPr>
    </w:p>
    <w:p w:rsidR="0031219B" w:rsidRPr="001B7BBC" w:rsidRDefault="0031219B" w:rsidP="00E03C0E">
      <w:pPr>
        <w:pStyle w:val="ListParagraph"/>
        <w:numPr>
          <w:ilvl w:val="0"/>
          <w:numId w:val="14"/>
        </w:numPr>
        <w:ind w:left="360"/>
        <w:rPr>
          <w:rFonts w:asciiTheme="minorHAnsi" w:hAnsiTheme="minorHAnsi"/>
        </w:rPr>
      </w:pPr>
      <w:r w:rsidRPr="001B7BBC">
        <w:rPr>
          <w:rFonts w:asciiTheme="minorHAnsi" w:hAnsiTheme="minorHAnsi"/>
          <w:i/>
        </w:rPr>
        <w:t xml:space="preserve">Special Immigrant Visa holder:  </w:t>
      </w:r>
      <w:r w:rsidRPr="001B7BBC">
        <w:rPr>
          <w:rFonts w:asciiTheme="minorHAnsi" w:hAnsiTheme="minorHAnsi"/>
        </w:rPr>
        <w:t>Individuals who enter to the U.S. through the Special Immigrant Visa (SIV) program which grants visas to nationals from</w:t>
      </w:r>
      <w:r w:rsidRPr="001B7BBC">
        <w:rPr>
          <w:rFonts w:asciiTheme="minorHAnsi" w:hAnsiTheme="minorHAnsi"/>
          <w:i/>
        </w:rPr>
        <w:t xml:space="preserve"> </w:t>
      </w:r>
      <w:r w:rsidRPr="001B7BBC">
        <w:rPr>
          <w:rFonts w:asciiTheme="minorHAnsi" w:hAnsiTheme="minorHAnsi"/>
        </w:rPr>
        <w:t xml:space="preserve">Iraq and Afghanistan who </w:t>
      </w:r>
      <w:r w:rsidRPr="001B7BBC">
        <w:rPr>
          <w:rFonts w:asciiTheme="minorHAnsi" w:hAnsiTheme="minorHAnsi"/>
        </w:rPr>
        <w:lastRenderedPageBreak/>
        <w:t>have provided faithful and valuable service to the U.S. government,</w:t>
      </w:r>
      <w:r w:rsidRPr="008930CD">
        <w:t xml:space="preserve"> </w:t>
      </w:r>
      <w:r w:rsidRPr="001B7BBC">
        <w:rPr>
          <w:rFonts w:asciiTheme="minorHAnsi" w:hAnsiTheme="minorHAnsi"/>
        </w:rPr>
        <w:t>while employed by or on behalf of the U.S. government, and who have experienced or are experiencing an ongoing serious threat as a consequence of that employment.</w:t>
      </w:r>
    </w:p>
    <w:p w:rsidR="00FD3D67" w:rsidRPr="00FD3D67" w:rsidRDefault="00FD3D67" w:rsidP="00E03C0E">
      <w:pPr>
        <w:pStyle w:val="ListParagraph"/>
        <w:rPr>
          <w:rFonts w:asciiTheme="minorHAnsi" w:hAnsiTheme="minorHAnsi"/>
        </w:rPr>
      </w:pPr>
    </w:p>
    <w:p w:rsidR="00CB35C3" w:rsidRPr="001B7BBC" w:rsidRDefault="0031219B" w:rsidP="00E03C0E">
      <w:pPr>
        <w:pStyle w:val="ListParagraph"/>
        <w:numPr>
          <w:ilvl w:val="0"/>
          <w:numId w:val="14"/>
        </w:numPr>
        <w:ind w:left="360"/>
        <w:rPr>
          <w:rFonts w:asciiTheme="minorHAnsi" w:hAnsiTheme="minorHAnsi"/>
          <w:i/>
        </w:rPr>
      </w:pPr>
      <w:r w:rsidRPr="001B7BBC">
        <w:rPr>
          <w:rFonts w:asciiTheme="minorHAnsi" w:hAnsiTheme="minorHAnsi"/>
          <w:i/>
        </w:rPr>
        <w:t>Cuban or Haitian Entrant:</w:t>
      </w:r>
      <w:r w:rsidR="00C77BF7" w:rsidRPr="001B7BBC">
        <w:rPr>
          <w:rFonts w:asciiTheme="minorHAnsi" w:hAnsiTheme="minorHAnsi" w:cs="Arial"/>
          <w:color w:val="19150F"/>
          <w:sz w:val="21"/>
          <w:szCs w:val="21"/>
          <w:lang w:val="en"/>
        </w:rPr>
        <w:t xml:space="preserve"> </w:t>
      </w:r>
      <w:r w:rsidR="00C77BF7" w:rsidRPr="001B7BBC">
        <w:rPr>
          <w:rFonts w:asciiTheme="minorHAnsi" w:hAnsiTheme="minorHAnsi" w:cs="Arial"/>
          <w:color w:val="19150F"/>
          <w:lang w:val="en"/>
        </w:rPr>
        <w:t>Cuban and Haitian entrants are defined as (a) Any individual granted parole status (by DHS) as a Cuban/Haitian Entrant (Status Pending) or granted any other special status subsequently established under the immigration laws for nationals of Cuba or Haiti, regardless of the status of the individual at the time assistance or services are provided and (b) Any other national of Cuba or Haiti (1) Who:</w:t>
      </w:r>
      <w:r w:rsidR="00644246" w:rsidRPr="001B7BBC">
        <w:rPr>
          <w:rFonts w:asciiTheme="minorHAnsi" w:hAnsiTheme="minorHAnsi" w:cs="Arial"/>
          <w:color w:val="19150F"/>
          <w:lang w:val="en"/>
        </w:rPr>
        <w:t xml:space="preserve"> </w:t>
      </w:r>
      <w:r w:rsidR="00C77BF7" w:rsidRPr="001B7BBC">
        <w:rPr>
          <w:rFonts w:asciiTheme="minorHAnsi" w:hAnsiTheme="minorHAnsi" w:cs="Arial"/>
          <w:color w:val="19150F"/>
          <w:lang w:val="en"/>
        </w:rPr>
        <w:t>(i) was paroled into the United States and has not acquired any other status under the INA;</w:t>
      </w:r>
      <w:r w:rsidR="00644246" w:rsidRPr="001B7BBC">
        <w:rPr>
          <w:rFonts w:asciiTheme="minorHAnsi" w:hAnsiTheme="minorHAnsi" w:cs="Arial"/>
          <w:color w:val="19150F"/>
          <w:lang w:val="en"/>
        </w:rPr>
        <w:t xml:space="preserve"> </w:t>
      </w:r>
      <w:r w:rsidR="00C77BF7" w:rsidRPr="001B7BBC">
        <w:rPr>
          <w:rFonts w:asciiTheme="minorHAnsi" w:hAnsiTheme="minorHAnsi" w:cs="Arial"/>
          <w:color w:val="19150F"/>
          <w:lang w:val="en"/>
        </w:rPr>
        <w:t>(ii) is the subject of exclusion or deportation proceedings under the INA; or (iii) has an application for asylum pending with (DHS); and (2) With respect to whom a final, non-appealable, and legally enforceable order of deportation or exclusion has not been entered.</w:t>
      </w:r>
    </w:p>
    <w:p w:rsidR="00CB35C3" w:rsidRPr="00CB35C3" w:rsidRDefault="00CB35C3" w:rsidP="00E03C0E">
      <w:pPr>
        <w:pStyle w:val="ListParagraph"/>
        <w:rPr>
          <w:rFonts w:asciiTheme="minorHAnsi" w:hAnsiTheme="minorHAnsi"/>
          <w:i/>
        </w:rPr>
      </w:pPr>
    </w:p>
    <w:p w:rsidR="00FD3D67" w:rsidRPr="001B7BBC" w:rsidRDefault="0031219B" w:rsidP="00E03C0E">
      <w:pPr>
        <w:pStyle w:val="ListParagraph"/>
        <w:numPr>
          <w:ilvl w:val="0"/>
          <w:numId w:val="14"/>
        </w:numPr>
        <w:ind w:left="360"/>
        <w:rPr>
          <w:rFonts w:asciiTheme="minorHAnsi" w:hAnsiTheme="minorHAnsi"/>
          <w:i/>
        </w:rPr>
      </w:pPr>
      <w:r w:rsidRPr="001B7BBC">
        <w:rPr>
          <w:rFonts w:asciiTheme="minorHAnsi" w:hAnsiTheme="minorHAnsi"/>
          <w:i/>
        </w:rPr>
        <w:t>Victim of Trafficking</w:t>
      </w:r>
      <w:r w:rsidR="00014C3B" w:rsidRPr="001B7BBC">
        <w:rPr>
          <w:rFonts w:asciiTheme="minorHAnsi" w:hAnsiTheme="minorHAnsi"/>
          <w:i/>
        </w:rPr>
        <w:t>:</w:t>
      </w:r>
      <w:r w:rsidR="000E54DB" w:rsidRPr="001B7BBC">
        <w:rPr>
          <w:rFonts w:ascii="Arial" w:hAnsi="Arial" w:cs="Arial"/>
          <w:color w:val="19150F"/>
          <w:sz w:val="21"/>
          <w:szCs w:val="21"/>
          <w:lang w:val="en"/>
        </w:rPr>
        <w:t xml:space="preserve"> </w:t>
      </w:r>
      <w:r w:rsidR="00F52CD7">
        <w:rPr>
          <w:rFonts w:asciiTheme="minorHAnsi" w:hAnsiTheme="minorHAnsi" w:cs="Arial"/>
          <w:color w:val="19150F"/>
          <w:lang w:val="en"/>
        </w:rPr>
        <w:t>F</w:t>
      </w:r>
      <w:r w:rsidR="002B3993" w:rsidRPr="001B7BBC">
        <w:rPr>
          <w:rFonts w:asciiTheme="minorHAnsi" w:hAnsiTheme="minorHAnsi" w:cs="Arial"/>
          <w:color w:val="19150F"/>
          <w:lang w:val="en"/>
        </w:rPr>
        <w:t>oreign adult victim</w:t>
      </w:r>
      <w:r w:rsidR="00F52CD7">
        <w:rPr>
          <w:rFonts w:asciiTheme="minorHAnsi" w:hAnsiTheme="minorHAnsi" w:cs="Arial"/>
          <w:color w:val="19150F"/>
          <w:lang w:val="en"/>
        </w:rPr>
        <w:t>s</w:t>
      </w:r>
      <w:r w:rsidR="002B3993" w:rsidRPr="001B7BBC">
        <w:rPr>
          <w:rFonts w:asciiTheme="minorHAnsi" w:hAnsiTheme="minorHAnsi" w:cs="Arial"/>
          <w:color w:val="19150F"/>
          <w:lang w:val="en"/>
        </w:rPr>
        <w:t xml:space="preserve"> of human trafficking </w:t>
      </w:r>
      <w:r w:rsidR="00F52CD7">
        <w:rPr>
          <w:rFonts w:asciiTheme="minorHAnsi" w:hAnsiTheme="minorHAnsi" w:cs="Arial"/>
          <w:color w:val="19150F"/>
          <w:lang w:val="en"/>
        </w:rPr>
        <w:t>are</w:t>
      </w:r>
      <w:r w:rsidR="002B3993" w:rsidRPr="001B7BBC">
        <w:rPr>
          <w:rFonts w:asciiTheme="minorHAnsi" w:hAnsiTheme="minorHAnsi" w:cs="Arial"/>
          <w:color w:val="19150F"/>
          <w:lang w:val="en"/>
        </w:rPr>
        <w:t xml:space="preserve"> eligible for Federal and State benefits and services to the same extent as refugee</w:t>
      </w:r>
      <w:r w:rsidR="00F52CD7">
        <w:rPr>
          <w:rFonts w:asciiTheme="minorHAnsi" w:hAnsiTheme="minorHAnsi" w:cs="Arial"/>
          <w:color w:val="19150F"/>
          <w:lang w:val="en"/>
        </w:rPr>
        <w:t>s</w:t>
      </w:r>
      <w:r w:rsidR="002B3993" w:rsidRPr="001B7BBC">
        <w:rPr>
          <w:rFonts w:asciiTheme="minorHAnsi" w:hAnsiTheme="minorHAnsi" w:cs="Arial"/>
          <w:color w:val="19150F"/>
          <w:lang w:val="en"/>
        </w:rPr>
        <w:t xml:space="preserve"> </w:t>
      </w:r>
      <w:r w:rsidR="00512E16" w:rsidRPr="001B7BBC">
        <w:rPr>
          <w:rFonts w:asciiTheme="minorHAnsi" w:hAnsiTheme="minorHAnsi" w:cs="Arial"/>
          <w:color w:val="19150F"/>
          <w:lang w:val="en"/>
        </w:rPr>
        <w:t>upon issuance of a Certification Letter by HHS</w:t>
      </w:r>
      <w:r w:rsidR="00F52CD7">
        <w:rPr>
          <w:rFonts w:asciiTheme="minorHAnsi" w:hAnsiTheme="minorHAnsi" w:cs="Arial"/>
          <w:color w:val="19150F"/>
          <w:lang w:val="en"/>
        </w:rPr>
        <w:t>; foreign children under the age of 18 who are victims of trafficking do not need to be certified, but receive an Eligibility Letter to access benefits and services</w:t>
      </w:r>
      <w:r w:rsidR="00512E16" w:rsidRPr="001B7BBC">
        <w:rPr>
          <w:rFonts w:asciiTheme="minorHAnsi" w:hAnsiTheme="minorHAnsi" w:cs="Arial"/>
          <w:color w:val="19150F"/>
          <w:lang w:val="en"/>
        </w:rPr>
        <w:t>.</w:t>
      </w:r>
      <w:r w:rsidR="002B3993" w:rsidRPr="001B7BBC">
        <w:rPr>
          <w:rFonts w:asciiTheme="minorHAnsi" w:hAnsiTheme="minorHAnsi" w:cs="Arial"/>
          <w:color w:val="19150F"/>
          <w:lang w:val="en"/>
        </w:rPr>
        <w:t xml:space="preserve"> </w:t>
      </w:r>
    </w:p>
    <w:p w:rsidR="008F54D0" w:rsidRDefault="008F54D0" w:rsidP="00E03C0E">
      <w:pPr>
        <w:pStyle w:val="ListParagraph"/>
        <w:rPr>
          <w:rFonts w:asciiTheme="minorHAnsi" w:hAnsiTheme="minorHAnsi"/>
          <w:i/>
        </w:rPr>
      </w:pPr>
    </w:p>
    <w:p w:rsidR="00480AFB" w:rsidRPr="00645B81" w:rsidRDefault="00645B81" w:rsidP="001B7BBC">
      <w:pPr>
        <w:rPr>
          <w:rFonts w:asciiTheme="minorHAnsi" w:hAnsiTheme="minorHAnsi"/>
        </w:rPr>
      </w:pPr>
      <w:r w:rsidRPr="00645B81">
        <w:rPr>
          <w:rFonts w:asciiTheme="minorHAnsi" w:hAnsiTheme="minorHAnsi"/>
          <w:i/>
        </w:rPr>
        <w:t>Note</w:t>
      </w:r>
      <w:r w:rsidRPr="00645B81">
        <w:rPr>
          <w:rFonts w:asciiTheme="minorHAnsi" w:hAnsiTheme="minorHAnsi"/>
        </w:rPr>
        <w:t xml:space="preserve">: </w:t>
      </w:r>
      <w:r w:rsidR="001B7BBC">
        <w:rPr>
          <w:rFonts w:asciiTheme="minorHAnsi" w:hAnsiTheme="minorHAnsi"/>
        </w:rPr>
        <w:t>Clients who have adjusted their status</w:t>
      </w:r>
      <w:r w:rsidR="00D81DF1">
        <w:rPr>
          <w:rFonts w:asciiTheme="minorHAnsi" w:hAnsiTheme="minorHAnsi"/>
        </w:rPr>
        <w:t xml:space="preserve"> to Lawful Permanent Resident (green card holder)</w:t>
      </w:r>
      <w:r w:rsidR="001B7BBC">
        <w:rPr>
          <w:rFonts w:asciiTheme="minorHAnsi" w:hAnsiTheme="minorHAnsi"/>
        </w:rPr>
        <w:t xml:space="preserve"> should be counted under the immigration status that</w:t>
      </w:r>
      <w:r w:rsidR="00D81DF1">
        <w:rPr>
          <w:rFonts w:asciiTheme="minorHAnsi" w:hAnsiTheme="minorHAnsi"/>
        </w:rPr>
        <w:t xml:space="preserve"> first entitled them to be eligible for refugee benefits.  The client count by immigration status should be unduplicated (i.e., each client counted once).  </w:t>
      </w:r>
      <w:r w:rsidR="001B7BBC">
        <w:rPr>
          <w:rFonts w:asciiTheme="minorHAnsi" w:hAnsiTheme="minorHAnsi"/>
        </w:rPr>
        <w:t xml:space="preserve"> </w:t>
      </w:r>
    </w:p>
    <w:p w:rsidR="008958EC" w:rsidRPr="008958EC" w:rsidRDefault="008958EC" w:rsidP="008958EC">
      <w:pPr>
        <w:pStyle w:val="ListParagraph"/>
        <w:ind w:left="1080"/>
        <w:rPr>
          <w:rFonts w:asciiTheme="minorHAnsi" w:hAnsiTheme="minorHAnsi"/>
          <w:i/>
        </w:rPr>
      </w:pPr>
    </w:p>
    <w:p w:rsidR="0031219B" w:rsidRDefault="00431602" w:rsidP="0031219B">
      <w:r>
        <w:rPr>
          <w:rFonts w:asciiTheme="minorHAnsi" w:hAnsiTheme="minorHAnsi"/>
        </w:rPr>
        <w:t>0</w:t>
      </w:r>
      <w:r w:rsidR="00A42AD7">
        <w:rPr>
          <w:rFonts w:asciiTheme="minorHAnsi" w:hAnsiTheme="minorHAnsi"/>
        </w:rPr>
        <w:t>3</w:t>
      </w:r>
      <w:r>
        <w:rPr>
          <w:rFonts w:asciiTheme="minorHAnsi" w:hAnsiTheme="minorHAnsi"/>
        </w:rPr>
        <w:t>: TOTAL NUMBER OF CLIENTS SERVED BY COUNTRY OF ORIGIN</w:t>
      </w:r>
    </w:p>
    <w:p w:rsidR="0031219B" w:rsidRDefault="0031219B"/>
    <w:tbl>
      <w:tblPr>
        <w:tblStyle w:val="TableGrid"/>
        <w:tblW w:w="0" w:type="auto"/>
        <w:tblLook w:val="04A0" w:firstRow="1" w:lastRow="0" w:firstColumn="1" w:lastColumn="0" w:noHBand="0" w:noVBand="1"/>
      </w:tblPr>
      <w:tblGrid>
        <w:gridCol w:w="7980"/>
        <w:gridCol w:w="1596"/>
      </w:tblGrid>
      <w:tr w:rsidR="00F55056" w:rsidRPr="00245D90" w:rsidTr="001E1C8F">
        <w:trPr>
          <w:trHeight w:val="40"/>
        </w:trPr>
        <w:tc>
          <w:tcPr>
            <w:tcW w:w="7980" w:type="dxa"/>
            <w:shd w:val="pct20" w:color="auto" w:fill="auto"/>
          </w:tcPr>
          <w:p w:rsidR="00F55056" w:rsidRPr="00D82CE0" w:rsidRDefault="00A42AD7" w:rsidP="001E1C8F">
            <w:pPr>
              <w:pStyle w:val="NoSpacing"/>
              <w:rPr>
                <w:b/>
                <w:sz w:val="20"/>
                <w:szCs w:val="20"/>
              </w:rPr>
            </w:pPr>
            <w:r>
              <w:rPr>
                <w:b/>
                <w:sz w:val="20"/>
                <w:szCs w:val="20"/>
              </w:rPr>
              <w:t>3</w:t>
            </w:r>
            <w:r w:rsidR="00F55056" w:rsidRPr="00EB677C">
              <w:rPr>
                <w:b/>
                <w:sz w:val="20"/>
                <w:szCs w:val="20"/>
              </w:rPr>
              <w:t>.</w:t>
            </w:r>
            <w:r w:rsidR="00F55056">
              <w:rPr>
                <w:b/>
                <w:sz w:val="20"/>
                <w:szCs w:val="20"/>
              </w:rPr>
              <w:t xml:space="preserve"> Number of</w:t>
            </w:r>
            <w:r w:rsidR="00313D76">
              <w:rPr>
                <w:b/>
                <w:sz w:val="20"/>
                <w:szCs w:val="20"/>
              </w:rPr>
              <w:t xml:space="preserve"> unduplicated</w:t>
            </w:r>
            <w:r w:rsidR="00F55056">
              <w:rPr>
                <w:b/>
                <w:sz w:val="20"/>
                <w:szCs w:val="20"/>
              </w:rPr>
              <w:t xml:space="preserve"> clients served by country of origin </w:t>
            </w:r>
            <w:r w:rsidR="00F55056" w:rsidRPr="00CF5992">
              <w:rPr>
                <w:i/>
                <w:sz w:val="16"/>
                <w:szCs w:val="16"/>
              </w:rPr>
              <w:t>List the top 5 countries.</w:t>
            </w:r>
          </w:p>
        </w:tc>
        <w:tc>
          <w:tcPr>
            <w:tcW w:w="1596" w:type="dxa"/>
            <w:shd w:val="pct20" w:color="auto" w:fill="auto"/>
            <w:vAlign w:val="bottom"/>
          </w:tcPr>
          <w:p w:rsidR="00F55056" w:rsidRPr="00245D90" w:rsidRDefault="00F55056" w:rsidP="001E1C8F">
            <w:pPr>
              <w:pStyle w:val="NoSpacing"/>
              <w:rPr>
                <w:b/>
                <w:sz w:val="20"/>
                <w:szCs w:val="20"/>
              </w:rPr>
            </w:pPr>
          </w:p>
        </w:tc>
      </w:tr>
      <w:tr w:rsidR="00F55056" w:rsidRPr="00245D90" w:rsidTr="001E1C8F">
        <w:trPr>
          <w:trHeight w:val="40"/>
        </w:trPr>
        <w:tc>
          <w:tcPr>
            <w:tcW w:w="7980" w:type="dxa"/>
            <w:shd w:val="clear" w:color="auto" w:fill="auto"/>
          </w:tcPr>
          <w:p w:rsidR="00F55056" w:rsidRPr="00257B9D" w:rsidRDefault="00F55056" w:rsidP="001E1C8F">
            <w:pPr>
              <w:pStyle w:val="NoSpacing"/>
              <w:jc w:val="right"/>
              <w:rPr>
                <w:b/>
                <w:sz w:val="20"/>
                <w:szCs w:val="20"/>
                <w:u w:val="single"/>
              </w:rPr>
            </w:pPr>
            <w:r w:rsidRPr="00257B9D">
              <w:rPr>
                <w:sz w:val="20"/>
                <w:szCs w:val="20"/>
              </w:rPr>
              <w:softHyphen/>
            </w:r>
            <w:r w:rsidRPr="00257B9D">
              <w:rPr>
                <w:sz w:val="20"/>
                <w:szCs w:val="20"/>
              </w:rPr>
              <w:softHyphen/>
            </w:r>
            <w:r w:rsidRPr="00257B9D">
              <w:rPr>
                <w:sz w:val="20"/>
                <w:szCs w:val="20"/>
                <w:u w:val="single"/>
              </w:rPr>
              <w:t xml:space="preserve">                                            </w:t>
            </w:r>
          </w:p>
        </w:tc>
        <w:tc>
          <w:tcPr>
            <w:tcW w:w="1596" w:type="dxa"/>
            <w:shd w:val="clear" w:color="auto" w:fill="auto"/>
            <w:vAlign w:val="bottom"/>
          </w:tcPr>
          <w:p w:rsidR="00F55056" w:rsidRPr="00245D90" w:rsidRDefault="00F55056" w:rsidP="001E1C8F">
            <w:pPr>
              <w:pStyle w:val="NoSpacing"/>
              <w:rPr>
                <w:b/>
                <w:sz w:val="20"/>
                <w:szCs w:val="20"/>
              </w:rPr>
            </w:pPr>
          </w:p>
        </w:tc>
      </w:tr>
      <w:tr w:rsidR="00F55056" w:rsidRPr="00245D90" w:rsidTr="001E1C8F">
        <w:trPr>
          <w:trHeight w:val="40"/>
        </w:trPr>
        <w:tc>
          <w:tcPr>
            <w:tcW w:w="7980" w:type="dxa"/>
            <w:shd w:val="clear" w:color="auto" w:fill="auto"/>
          </w:tcPr>
          <w:p w:rsidR="00F55056" w:rsidRPr="00245D90" w:rsidRDefault="00F55056" w:rsidP="001E1C8F">
            <w:pPr>
              <w:pStyle w:val="NoSpacing"/>
              <w:jc w:val="right"/>
              <w:rPr>
                <w:b/>
                <w:sz w:val="20"/>
                <w:szCs w:val="20"/>
              </w:rPr>
            </w:pPr>
            <w:r w:rsidRPr="00257B9D">
              <w:rPr>
                <w:sz w:val="20"/>
                <w:szCs w:val="20"/>
              </w:rPr>
              <w:softHyphen/>
            </w:r>
            <w:r w:rsidRPr="00257B9D">
              <w:rPr>
                <w:sz w:val="20"/>
                <w:szCs w:val="20"/>
              </w:rPr>
              <w:softHyphen/>
            </w:r>
            <w:r w:rsidRPr="00257B9D">
              <w:rPr>
                <w:sz w:val="20"/>
                <w:szCs w:val="20"/>
                <w:u w:val="single"/>
              </w:rPr>
              <w:t xml:space="preserve">                                            </w:t>
            </w:r>
          </w:p>
        </w:tc>
        <w:tc>
          <w:tcPr>
            <w:tcW w:w="1596" w:type="dxa"/>
            <w:shd w:val="clear" w:color="auto" w:fill="auto"/>
            <w:vAlign w:val="bottom"/>
          </w:tcPr>
          <w:p w:rsidR="00F55056" w:rsidRPr="00245D90" w:rsidRDefault="00F55056" w:rsidP="001E1C8F">
            <w:pPr>
              <w:pStyle w:val="NoSpacing"/>
              <w:rPr>
                <w:b/>
                <w:sz w:val="20"/>
                <w:szCs w:val="20"/>
              </w:rPr>
            </w:pPr>
          </w:p>
        </w:tc>
      </w:tr>
      <w:tr w:rsidR="00F55056" w:rsidRPr="00245D90" w:rsidTr="001E1C8F">
        <w:trPr>
          <w:trHeight w:val="40"/>
        </w:trPr>
        <w:tc>
          <w:tcPr>
            <w:tcW w:w="7980" w:type="dxa"/>
            <w:shd w:val="clear" w:color="auto" w:fill="auto"/>
          </w:tcPr>
          <w:p w:rsidR="00F55056" w:rsidRPr="00245D90" w:rsidRDefault="00F55056" w:rsidP="001E1C8F">
            <w:pPr>
              <w:pStyle w:val="NoSpacing"/>
              <w:jc w:val="right"/>
              <w:rPr>
                <w:b/>
                <w:sz w:val="20"/>
                <w:szCs w:val="20"/>
              </w:rPr>
            </w:pPr>
            <w:r w:rsidRPr="00257B9D">
              <w:rPr>
                <w:sz w:val="20"/>
                <w:szCs w:val="20"/>
              </w:rPr>
              <w:t xml:space="preserve">  </w:t>
            </w:r>
            <w:r w:rsidRPr="00257B9D">
              <w:rPr>
                <w:sz w:val="20"/>
                <w:szCs w:val="20"/>
              </w:rPr>
              <w:softHyphen/>
            </w:r>
            <w:r w:rsidRPr="00257B9D">
              <w:rPr>
                <w:sz w:val="20"/>
                <w:szCs w:val="20"/>
              </w:rPr>
              <w:softHyphen/>
            </w:r>
            <w:r w:rsidRPr="00257B9D">
              <w:rPr>
                <w:sz w:val="20"/>
                <w:szCs w:val="20"/>
                <w:u w:val="single"/>
              </w:rPr>
              <w:t xml:space="preserve">                                            </w:t>
            </w:r>
          </w:p>
        </w:tc>
        <w:tc>
          <w:tcPr>
            <w:tcW w:w="1596" w:type="dxa"/>
            <w:shd w:val="clear" w:color="auto" w:fill="auto"/>
            <w:vAlign w:val="bottom"/>
          </w:tcPr>
          <w:p w:rsidR="00F55056" w:rsidRPr="00245D90" w:rsidRDefault="00F55056" w:rsidP="001E1C8F">
            <w:pPr>
              <w:pStyle w:val="NoSpacing"/>
              <w:rPr>
                <w:b/>
                <w:sz w:val="20"/>
                <w:szCs w:val="20"/>
              </w:rPr>
            </w:pPr>
          </w:p>
        </w:tc>
      </w:tr>
      <w:tr w:rsidR="00F55056" w:rsidRPr="00245D90" w:rsidTr="001E1C8F">
        <w:trPr>
          <w:trHeight w:val="40"/>
        </w:trPr>
        <w:tc>
          <w:tcPr>
            <w:tcW w:w="7980" w:type="dxa"/>
            <w:shd w:val="clear" w:color="auto" w:fill="auto"/>
          </w:tcPr>
          <w:p w:rsidR="00F55056" w:rsidRPr="00245D90" w:rsidRDefault="00F55056" w:rsidP="001E1C8F">
            <w:pPr>
              <w:pStyle w:val="NoSpacing"/>
              <w:jc w:val="right"/>
              <w:rPr>
                <w:b/>
                <w:sz w:val="20"/>
                <w:szCs w:val="20"/>
              </w:rPr>
            </w:pPr>
            <w:r w:rsidRPr="00257B9D">
              <w:rPr>
                <w:sz w:val="20"/>
                <w:szCs w:val="20"/>
              </w:rPr>
              <w:softHyphen/>
            </w:r>
            <w:r w:rsidRPr="00257B9D">
              <w:rPr>
                <w:sz w:val="20"/>
                <w:szCs w:val="20"/>
              </w:rPr>
              <w:softHyphen/>
            </w:r>
            <w:r w:rsidRPr="00257B9D">
              <w:rPr>
                <w:sz w:val="20"/>
                <w:szCs w:val="20"/>
                <w:u w:val="single"/>
              </w:rPr>
              <w:t xml:space="preserve">                                            </w:t>
            </w:r>
          </w:p>
        </w:tc>
        <w:tc>
          <w:tcPr>
            <w:tcW w:w="1596" w:type="dxa"/>
            <w:shd w:val="clear" w:color="auto" w:fill="auto"/>
            <w:vAlign w:val="bottom"/>
          </w:tcPr>
          <w:p w:rsidR="00F55056" w:rsidRPr="00245D90" w:rsidRDefault="00F55056" w:rsidP="001E1C8F">
            <w:pPr>
              <w:pStyle w:val="NoSpacing"/>
              <w:rPr>
                <w:b/>
                <w:sz w:val="20"/>
                <w:szCs w:val="20"/>
              </w:rPr>
            </w:pPr>
          </w:p>
        </w:tc>
      </w:tr>
      <w:tr w:rsidR="00F55056" w:rsidRPr="00245D90" w:rsidTr="001E1C8F">
        <w:trPr>
          <w:trHeight w:val="40"/>
        </w:trPr>
        <w:tc>
          <w:tcPr>
            <w:tcW w:w="7980" w:type="dxa"/>
            <w:shd w:val="clear" w:color="auto" w:fill="auto"/>
          </w:tcPr>
          <w:p w:rsidR="00F55056" w:rsidRPr="00245D90" w:rsidRDefault="00F55056" w:rsidP="001E1C8F">
            <w:pPr>
              <w:pStyle w:val="NoSpacing"/>
              <w:jc w:val="right"/>
              <w:rPr>
                <w:b/>
                <w:sz w:val="20"/>
                <w:szCs w:val="20"/>
              </w:rPr>
            </w:pPr>
            <w:r>
              <w:rPr>
                <w:sz w:val="20"/>
                <w:szCs w:val="20"/>
              </w:rPr>
              <w:t xml:space="preserve"> </w:t>
            </w:r>
            <w:r w:rsidRPr="00257B9D">
              <w:rPr>
                <w:sz w:val="20"/>
                <w:szCs w:val="20"/>
                <w:u w:val="single"/>
              </w:rPr>
              <w:t xml:space="preserve">                                            </w:t>
            </w:r>
          </w:p>
        </w:tc>
        <w:tc>
          <w:tcPr>
            <w:tcW w:w="1596" w:type="dxa"/>
            <w:shd w:val="clear" w:color="auto" w:fill="auto"/>
            <w:vAlign w:val="bottom"/>
          </w:tcPr>
          <w:p w:rsidR="00F55056" w:rsidRPr="00245D90" w:rsidRDefault="00F55056" w:rsidP="001E1C8F">
            <w:pPr>
              <w:pStyle w:val="NoSpacing"/>
              <w:rPr>
                <w:b/>
                <w:sz w:val="20"/>
                <w:szCs w:val="20"/>
              </w:rPr>
            </w:pPr>
          </w:p>
        </w:tc>
      </w:tr>
      <w:tr w:rsidR="00F55056" w:rsidRPr="00245D90" w:rsidTr="001E1C8F">
        <w:trPr>
          <w:trHeight w:val="40"/>
        </w:trPr>
        <w:tc>
          <w:tcPr>
            <w:tcW w:w="7980" w:type="dxa"/>
            <w:tcBorders>
              <w:bottom w:val="single" w:sz="4" w:space="0" w:color="auto"/>
            </w:tcBorders>
            <w:shd w:val="clear" w:color="auto" w:fill="auto"/>
          </w:tcPr>
          <w:p w:rsidR="00F55056" w:rsidRPr="00257B9D" w:rsidRDefault="00F55056" w:rsidP="001E1C8F">
            <w:pPr>
              <w:pStyle w:val="NoSpacing"/>
              <w:jc w:val="right"/>
              <w:rPr>
                <w:sz w:val="20"/>
                <w:szCs w:val="20"/>
              </w:rPr>
            </w:pPr>
            <w:r w:rsidRPr="00257B9D">
              <w:rPr>
                <w:sz w:val="20"/>
                <w:szCs w:val="20"/>
              </w:rPr>
              <w:t>All other countries</w:t>
            </w:r>
            <w:r>
              <w:rPr>
                <w:sz w:val="20"/>
                <w:szCs w:val="20"/>
              </w:rPr>
              <w:t xml:space="preserve"> (combined)</w:t>
            </w:r>
          </w:p>
        </w:tc>
        <w:tc>
          <w:tcPr>
            <w:tcW w:w="1596" w:type="dxa"/>
            <w:tcBorders>
              <w:bottom w:val="single" w:sz="4" w:space="0" w:color="auto"/>
            </w:tcBorders>
            <w:shd w:val="clear" w:color="auto" w:fill="auto"/>
            <w:vAlign w:val="bottom"/>
          </w:tcPr>
          <w:p w:rsidR="00F55056" w:rsidRPr="00245D90" w:rsidRDefault="00F55056" w:rsidP="001E1C8F">
            <w:pPr>
              <w:pStyle w:val="NoSpacing"/>
              <w:rPr>
                <w:b/>
                <w:sz w:val="20"/>
                <w:szCs w:val="20"/>
              </w:rPr>
            </w:pPr>
          </w:p>
        </w:tc>
      </w:tr>
    </w:tbl>
    <w:p w:rsidR="00F55056" w:rsidRDefault="0031219B" w:rsidP="0031219B">
      <w:pPr>
        <w:tabs>
          <w:tab w:val="left" w:pos="4020"/>
        </w:tabs>
      </w:pPr>
      <w:r>
        <w:tab/>
      </w:r>
    </w:p>
    <w:p w:rsidR="0031219B" w:rsidRPr="00273D14" w:rsidRDefault="0031219B" w:rsidP="0031219B">
      <w:pPr>
        <w:rPr>
          <w:rStyle w:val="field-content"/>
          <w:rFonts w:asciiTheme="minorHAnsi" w:hAnsiTheme="minorHAnsi"/>
          <w:u w:val="single"/>
          <w:lang w:val="en"/>
        </w:rPr>
      </w:pPr>
      <w:r w:rsidRPr="00273D14">
        <w:rPr>
          <w:rStyle w:val="field-content"/>
          <w:rFonts w:asciiTheme="minorHAnsi" w:hAnsiTheme="minorHAnsi"/>
          <w:u w:val="single"/>
          <w:lang w:val="en"/>
        </w:rPr>
        <w:t>Definition:</w:t>
      </w:r>
    </w:p>
    <w:p w:rsidR="0031219B" w:rsidRDefault="0031219B" w:rsidP="0031219B">
      <w:pPr>
        <w:rPr>
          <w:rStyle w:val="field-content"/>
          <w:rFonts w:asciiTheme="minorHAnsi" w:hAnsiTheme="minorHAnsi"/>
          <w:lang w:val="en"/>
        </w:rPr>
      </w:pPr>
      <w:r w:rsidRPr="00273D14">
        <w:rPr>
          <w:rStyle w:val="field-content"/>
          <w:rFonts w:asciiTheme="minorHAnsi" w:hAnsiTheme="minorHAnsi"/>
          <w:i/>
          <w:lang w:val="en"/>
        </w:rPr>
        <w:t>Country of Origin:</w:t>
      </w:r>
      <w:r w:rsidRPr="00273D14">
        <w:rPr>
          <w:rStyle w:val="field-content"/>
          <w:rFonts w:asciiTheme="minorHAnsi" w:hAnsiTheme="minorHAnsi"/>
          <w:lang w:val="en"/>
        </w:rPr>
        <w:t xml:space="preserve">  As self-reported by the client.</w:t>
      </w:r>
      <w:r w:rsidR="001B7BBC">
        <w:rPr>
          <w:rStyle w:val="field-content"/>
          <w:rFonts w:asciiTheme="minorHAnsi" w:hAnsiTheme="minorHAnsi"/>
          <w:i/>
          <w:lang w:val="en"/>
        </w:rPr>
        <w:t xml:space="preserve"> </w:t>
      </w:r>
      <w:r w:rsidRPr="00273D14">
        <w:rPr>
          <w:rStyle w:val="field-content"/>
          <w:rFonts w:asciiTheme="minorHAnsi" w:hAnsiTheme="minorHAnsi"/>
          <w:lang w:val="en"/>
        </w:rPr>
        <w:t xml:space="preserve">The client’s </w:t>
      </w:r>
      <w:r w:rsidR="00644246">
        <w:rPr>
          <w:rStyle w:val="field-content"/>
          <w:rFonts w:asciiTheme="minorHAnsi" w:hAnsiTheme="minorHAnsi"/>
          <w:lang w:val="en"/>
        </w:rPr>
        <w:t xml:space="preserve">self-reported </w:t>
      </w:r>
      <w:r w:rsidRPr="00273D14">
        <w:rPr>
          <w:rStyle w:val="field-content"/>
          <w:rFonts w:asciiTheme="minorHAnsi" w:hAnsiTheme="minorHAnsi"/>
          <w:lang w:val="en"/>
        </w:rPr>
        <w:t xml:space="preserve">country of origin may be different than the client’s country of birth, or nationality, or country of residence prior to coming to the U.S. (e.g., a Somali refugee who was born and resided in Kenya who reports Somalia as </w:t>
      </w:r>
      <w:r w:rsidR="00836D27">
        <w:rPr>
          <w:rStyle w:val="field-content"/>
          <w:rFonts w:asciiTheme="minorHAnsi" w:hAnsiTheme="minorHAnsi"/>
          <w:lang w:val="en"/>
        </w:rPr>
        <w:t xml:space="preserve">his/her </w:t>
      </w:r>
      <w:r w:rsidRPr="00273D14">
        <w:rPr>
          <w:rStyle w:val="field-content"/>
          <w:rFonts w:asciiTheme="minorHAnsi" w:hAnsiTheme="minorHAnsi"/>
          <w:lang w:val="en"/>
        </w:rPr>
        <w:t>country of origin)</w:t>
      </w:r>
      <w:r w:rsidR="00644246">
        <w:rPr>
          <w:rStyle w:val="field-content"/>
          <w:rFonts w:asciiTheme="minorHAnsi" w:hAnsiTheme="minorHAnsi"/>
          <w:lang w:val="en"/>
        </w:rPr>
        <w:t>.</w:t>
      </w:r>
    </w:p>
    <w:p w:rsidR="001B7BBC" w:rsidRDefault="001B7BBC" w:rsidP="0031219B">
      <w:pPr>
        <w:rPr>
          <w:rStyle w:val="field-content"/>
          <w:rFonts w:asciiTheme="minorHAnsi" w:hAnsiTheme="minorHAnsi"/>
          <w:lang w:val="en"/>
        </w:rPr>
      </w:pPr>
    </w:p>
    <w:p w:rsidR="00FA5361" w:rsidRPr="00B14ECE" w:rsidRDefault="00FA5361" w:rsidP="0031219B">
      <w:pPr>
        <w:rPr>
          <w:rFonts w:asciiTheme="minorHAnsi" w:hAnsiTheme="minorHAnsi"/>
          <w:lang w:val="en"/>
        </w:rPr>
      </w:pPr>
      <w:r w:rsidRPr="00096413">
        <w:rPr>
          <w:rStyle w:val="field-content"/>
          <w:rFonts w:asciiTheme="minorHAnsi" w:hAnsiTheme="minorHAnsi"/>
          <w:i/>
          <w:lang w:val="en"/>
        </w:rPr>
        <w:t>Note:</w:t>
      </w:r>
      <w:r w:rsidR="003F2A9F">
        <w:rPr>
          <w:rStyle w:val="field-content"/>
          <w:rFonts w:asciiTheme="minorHAnsi" w:hAnsiTheme="minorHAnsi"/>
          <w:lang w:val="en"/>
        </w:rPr>
        <w:t xml:space="preserve"> </w:t>
      </w:r>
      <w:r w:rsidR="009364D5">
        <w:rPr>
          <w:rStyle w:val="field-content"/>
          <w:rFonts w:asciiTheme="minorHAnsi" w:hAnsiTheme="minorHAnsi"/>
          <w:lang w:val="en"/>
        </w:rPr>
        <w:t>The client count b</w:t>
      </w:r>
      <w:r w:rsidR="002F1806">
        <w:rPr>
          <w:rStyle w:val="field-content"/>
          <w:rFonts w:asciiTheme="minorHAnsi" w:hAnsiTheme="minorHAnsi"/>
          <w:lang w:val="en"/>
        </w:rPr>
        <w:t>y country of origin should be un</w:t>
      </w:r>
      <w:r w:rsidR="009364D5">
        <w:rPr>
          <w:rStyle w:val="field-content"/>
          <w:rFonts w:asciiTheme="minorHAnsi" w:hAnsiTheme="minorHAnsi"/>
          <w:lang w:val="en"/>
        </w:rPr>
        <w:t>duplicated</w:t>
      </w:r>
      <w:r w:rsidR="00FE22C1">
        <w:rPr>
          <w:rStyle w:val="field-content"/>
          <w:rFonts w:asciiTheme="minorHAnsi" w:hAnsiTheme="minorHAnsi"/>
          <w:lang w:val="en"/>
        </w:rPr>
        <w:t>; t</w:t>
      </w:r>
      <w:r w:rsidR="002F1806">
        <w:rPr>
          <w:rStyle w:val="field-content"/>
          <w:rFonts w:asciiTheme="minorHAnsi" w:hAnsiTheme="minorHAnsi"/>
          <w:lang w:val="en"/>
        </w:rPr>
        <w:t>hat is, if a client received more than one RHP service, only count that client’</w:t>
      </w:r>
      <w:r w:rsidR="00FE22C1">
        <w:rPr>
          <w:rStyle w:val="field-content"/>
          <w:rFonts w:asciiTheme="minorHAnsi" w:hAnsiTheme="minorHAnsi"/>
          <w:lang w:val="en"/>
        </w:rPr>
        <w:t>s country of origin once for this section.</w:t>
      </w:r>
    </w:p>
    <w:p w:rsidR="0031219B" w:rsidRDefault="0031219B" w:rsidP="0031219B">
      <w:pPr>
        <w:tabs>
          <w:tab w:val="left" w:pos="4020"/>
        </w:tabs>
        <w:rPr>
          <w:rFonts w:asciiTheme="minorHAnsi" w:hAnsiTheme="minorHAnsi"/>
        </w:rPr>
      </w:pPr>
    </w:p>
    <w:p w:rsidR="00431602" w:rsidRPr="00817826" w:rsidRDefault="00431602" w:rsidP="0031219B">
      <w:pPr>
        <w:tabs>
          <w:tab w:val="left" w:pos="4020"/>
        </w:tabs>
        <w:rPr>
          <w:rFonts w:asciiTheme="minorHAnsi" w:hAnsiTheme="minorHAnsi"/>
        </w:rPr>
      </w:pPr>
      <w:r w:rsidRPr="00817826">
        <w:rPr>
          <w:rFonts w:asciiTheme="minorHAnsi" w:hAnsiTheme="minorHAnsi"/>
        </w:rPr>
        <w:t>0</w:t>
      </w:r>
      <w:r w:rsidR="00A42AD7">
        <w:rPr>
          <w:rFonts w:asciiTheme="minorHAnsi" w:hAnsiTheme="minorHAnsi"/>
        </w:rPr>
        <w:t>4</w:t>
      </w:r>
      <w:r w:rsidRPr="00817826">
        <w:rPr>
          <w:rFonts w:asciiTheme="minorHAnsi" w:hAnsiTheme="minorHAnsi"/>
        </w:rPr>
        <w:t>: LOCALITIES SERVED</w:t>
      </w:r>
    </w:p>
    <w:p w:rsidR="00F55056" w:rsidRDefault="00F55056"/>
    <w:tbl>
      <w:tblPr>
        <w:tblStyle w:val="TableGrid"/>
        <w:tblW w:w="0" w:type="auto"/>
        <w:tblLook w:val="04A0" w:firstRow="1" w:lastRow="0" w:firstColumn="1" w:lastColumn="0" w:noHBand="0" w:noVBand="1"/>
      </w:tblPr>
      <w:tblGrid>
        <w:gridCol w:w="7980"/>
        <w:gridCol w:w="1596"/>
      </w:tblGrid>
      <w:tr w:rsidR="00F55056" w:rsidRPr="00245D90" w:rsidTr="001E1C8F">
        <w:trPr>
          <w:trHeight w:val="40"/>
        </w:trPr>
        <w:tc>
          <w:tcPr>
            <w:tcW w:w="7980" w:type="dxa"/>
            <w:shd w:val="pct20" w:color="auto" w:fill="auto"/>
          </w:tcPr>
          <w:p w:rsidR="00F55056" w:rsidRPr="00257B9D" w:rsidRDefault="00A42AD7" w:rsidP="00E4622A">
            <w:pPr>
              <w:pStyle w:val="NoSpacing"/>
              <w:rPr>
                <w:sz w:val="20"/>
                <w:szCs w:val="20"/>
              </w:rPr>
            </w:pPr>
            <w:r>
              <w:rPr>
                <w:b/>
                <w:sz w:val="20"/>
                <w:szCs w:val="20"/>
              </w:rPr>
              <w:t>4</w:t>
            </w:r>
            <w:r w:rsidR="00F55056" w:rsidRPr="00EB677C">
              <w:rPr>
                <w:b/>
                <w:sz w:val="20"/>
                <w:szCs w:val="20"/>
              </w:rPr>
              <w:t>.</w:t>
            </w:r>
            <w:r w:rsidR="00F55056">
              <w:rPr>
                <w:b/>
                <w:sz w:val="20"/>
                <w:szCs w:val="20"/>
              </w:rPr>
              <w:t xml:space="preserve"> </w:t>
            </w:r>
            <w:r w:rsidR="00E4622A">
              <w:rPr>
                <w:b/>
                <w:sz w:val="20"/>
                <w:szCs w:val="20"/>
              </w:rPr>
              <w:t>Number</w:t>
            </w:r>
            <w:r w:rsidR="004B5573">
              <w:rPr>
                <w:b/>
                <w:sz w:val="20"/>
                <w:szCs w:val="20"/>
              </w:rPr>
              <w:t xml:space="preserve"> </w:t>
            </w:r>
            <w:r w:rsidR="00F55056">
              <w:rPr>
                <w:b/>
                <w:sz w:val="20"/>
                <w:szCs w:val="20"/>
              </w:rPr>
              <w:t xml:space="preserve">of </w:t>
            </w:r>
            <w:r w:rsidR="00AB77D6">
              <w:rPr>
                <w:b/>
                <w:sz w:val="20"/>
                <w:szCs w:val="20"/>
              </w:rPr>
              <w:t xml:space="preserve">organization(s) </w:t>
            </w:r>
            <w:r w:rsidR="006A31B1">
              <w:rPr>
                <w:b/>
                <w:sz w:val="20"/>
                <w:szCs w:val="20"/>
              </w:rPr>
              <w:t xml:space="preserve">funded </w:t>
            </w:r>
            <w:r w:rsidR="00AB77D6">
              <w:rPr>
                <w:b/>
                <w:sz w:val="20"/>
                <w:szCs w:val="20"/>
              </w:rPr>
              <w:t xml:space="preserve">and </w:t>
            </w:r>
            <w:r w:rsidR="004B5573">
              <w:rPr>
                <w:b/>
                <w:sz w:val="20"/>
                <w:szCs w:val="20"/>
              </w:rPr>
              <w:t>location(s)</w:t>
            </w:r>
            <w:r w:rsidR="00F55056">
              <w:rPr>
                <w:b/>
                <w:sz w:val="20"/>
                <w:szCs w:val="20"/>
              </w:rPr>
              <w:t xml:space="preserve"> served</w:t>
            </w:r>
          </w:p>
        </w:tc>
        <w:tc>
          <w:tcPr>
            <w:tcW w:w="1596" w:type="dxa"/>
            <w:shd w:val="pct20" w:color="auto" w:fill="auto"/>
            <w:vAlign w:val="bottom"/>
          </w:tcPr>
          <w:p w:rsidR="00F55056" w:rsidRPr="00245D90" w:rsidRDefault="00F55056" w:rsidP="001E1C8F">
            <w:pPr>
              <w:pStyle w:val="NoSpacing"/>
              <w:rPr>
                <w:b/>
                <w:sz w:val="20"/>
                <w:szCs w:val="20"/>
              </w:rPr>
            </w:pPr>
          </w:p>
        </w:tc>
      </w:tr>
      <w:tr w:rsidR="00F55056" w:rsidRPr="00245D90" w:rsidTr="00E4622A">
        <w:trPr>
          <w:trHeight w:val="278"/>
        </w:trPr>
        <w:tc>
          <w:tcPr>
            <w:tcW w:w="7980" w:type="dxa"/>
            <w:shd w:val="clear" w:color="auto" w:fill="auto"/>
          </w:tcPr>
          <w:p w:rsidR="0031219B" w:rsidRPr="00257B9D" w:rsidRDefault="00080318" w:rsidP="006A31B1">
            <w:pPr>
              <w:pStyle w:val="NoSpacing"/>
              <w:jc w:val="right"/>
              <w:rPr>
                <w:sz w:val="20"/>
                <w:szCs w:val="20"/>
              </w:rPr>
            </w:pPr>
            <w:r>
              <w:rPr>
                <w:sz w:val="20"/>
                <w:szCs w:val="20"/>
              </w:rPr>
              <w:t xml:space="preserve">Number of </w:t>
            </w:r>
            <w:r w:rsidR="006A31B1">
              <w:rPr>
                <w:sz w:val="20"/>
                <w:szCs w:val="20"/>
              </w:rPr>
              <w:t>organization</w:t>
            </w:r>
            <w:r w:rsidR="004B5573">
              <w:rPr>
                <w:sz w:val="20"/>
                <w:szCs w:val="20"/>
              </w:rPr>
              <w:t>(</w:t>
            </w:r>
            <w:r w:rsidR="006A31B1">
              <w:rPr>
                <w:sz w:val="20"/>
                <w:szCs w:val="20"/>
              </w:rPr>
              <w:t>s</w:t>
            </w:r>
            <w:r w:rsidR="004B5573">
              <w:rPr>
                <w:sz w:val="20"/>
                <w:szCs w:val="20"/>
              </w:rPr>
              <w:t>)</w:t>
            </w:r>
            <w:r w:rsidR="006A31B1">
              <w:rPr>
                <w:sz w:val="20"/>
                <w:szCs w:val="20"/>
              </w:rPr>
              <w:t xml:space="preserve"> </w:t>
            </w:r>
            <w:r>
              <w:rPr>
                <w:sz w:val="20"/>
                <w:szCs w:val="20"/>
              </w:rPr>
              <w:t>funded by RHP</w:t>
            </w:r>
          </w:p>
        </w:tc>
        <w:tc>
          <w:tcPr>
            <w:tcW w:w="1596" w:type="dxa"/>
            <w:shd w:val="clear" w:color="auto" w:fill="auto"/>
            <w:vAlign w:val="bottom"/>
          </w:tcPr>
          <w:p w:rsidR="00F55056" w:rsidRPr="00245D90" w:rsidRDefault="00F55056" w:rsidP="001E1C8F">
            <w:pPr>
              <w:pStyle w:val="NoSpacing"/>
              <w:rPr>
                <w:b/>
                <w:sz w:val="20"/>
                <w:szCs w:val="20"/>
              </w:rPr>
            </w:pPr>
          </w:p>
        </w:tc>
      </w:tr>
      <w:tr w:rsidR="00080318" w:rsidRPr="00245D90" w:rsidTr="001E1C8F">
        <w:trPr>
          <w:trHeight w:val="40"/>
        </w:trPr>
        <w:tc>
          <w:tcPr>
            <w:tcW w:w="7980" w:type="dxa"/>
            <w:shd w:val="clear" w:color="auto" w:fill="auto"/>
          </w:tcPr>
          <w:p w:rsidR="00080318" w:rsidRDefault="00080318" w:rsidP="00F07A69">
            <w:pPr>
              <w:pStyle w:val="NoSpacing"/>
              <w:jc w:val="right"/>
              <w:rPr>
                <w:sz w:val="20"/>
                <w:szCs w:val="20"/>
              </w:rPr>
            </w:pPr>
            <w:r>
              <w:rPr>
                <w:sz w:val="20"/>
                <w:szCs w:val="20"/>
              </w:rPr>
              <w:t xml:space="preserve">                                                                                                              </w:t>
            </w:r>
            <w:r w:rsidR="0053071C">
              <w:rPr>
                <w:sz w:val="20"/>
                <w:szCs w:val="20"/>
              </w:rPr>
              <w:t>Number of loca</w:t>
            </w:r>
            <w:r w:rsidR="004B5573">
              <w:rPr>
                <w:sz w:val="20"/>
                <w:szCs w:val="20"/>
              </w:rPr>
              <w:t>tion(s)</w:t>
            </w:r>
            <w:r w:rsidR="0053071C">
              <w:rPr>
                <w:sz w:val="20"/>
                <w:szCs w:val="20"/>
              </w:rPr>
              <w:t xml:space="preserve"> </w:t>
            </w:r>
            <w:r w:rsidR="00A103B3">
              <w:rPr>
                <w:sz w:val="20"/>
                <w:szCs w:val="20"/>
              </w:rPr>
              <w:t>s</w:t>
            </w:r>
            <w:r w:rsidR="0053071C">
              <w:rPr>
                <w:sz w:val="20"/>
                <w:szCs w:val="20"/>
              </w:rPr>
              <w:t>erved</w:t>
            </w:r>
          </w:p>
        </w:tc>
        <w:tc>
          <w:tcPr>
            <w:tcW w:w="1596" w:type="dxa"/>
            <w:shd w:val="clear" w:color="auto" w:fill="auto"/>
            <w:vAlign w:val="bottom"/>
          </w:tcPr>
          <w:p w:rsidR="00080318" w:rsidRPr="00245D90" w:rsidRDefault="00080318" w:rsidP="001E1C8F">
            <w:pPr>
              <w:pStyle w:val="NoSpacing"/>
              <w:rPr>
                <w:b/>
                <w:sz w:val="20"/>
                <w:szCs w:val="20"/>
              </w:rPr>
            </w:pPr>
          </w:p>
        </w:tc>
      </w:tr>
    </w:tbl>
    <w:p w:rsidR="00F55056" w:rsidRDefault="00F55056"/>
    <w:p w:rsidR="006660D7" w:rsidRDefault="006660D7">
      <w:pPr>
        <w:rPr>
          <w:rFonts w:asciiTheme="minorHAnsi" w:hAnsiTheme="minorHAnsi"/>
        </w:rPr>
      </w:pPr>
      <w:r w:rsidRPr="00FD3D67">
        <w:rPr>
          <w:rFonts w:asciiTheme="minorHAnsi" w:hAnsiTheme="minorHAnsi"/>
        </w:rPr>
        <w:t xml:space="preserve">List the </w:t>
      </w:r>
      <w:r w:rsidR="00E4622A">
        <w:rPr>
          <w:rFonts w:asciiTheme="minorHAnsi" w:hAnsiTheme="minorHAnsi"/>
        </w:rPr>
        <w:t>number</w:t>
      </w:r>
      <w:r w:rsidRPr="00FD3D67">
        <w:rPr>
          <w:rFonts w:asciiTheme="minorHAnsi" w:hAnsiTheme="minorHAnsi"/>
        </w:rPr>
        <w:t xml:space="preserve"> of each </w:t>
      </w:r>
      <w:r w:rsidR="006A31B1">
        <w:rPr>
          <w:rFonts w:asciiTheme="minorHAnsi" w:hAnsiTheme="minorHAnsi"/>
        </w:rPr>
        <w:t>organization</w:t>
      </w:r>
      <w:r w:rsidRPr="00FD3D67">
        <w:rPr>
          <w:rFonts w:asciiTheme="minorHAnsi" w:hAnsiTheme="minorHAnsi"/>
        </w:rPr>
        <w:t xml:space="preserve"> </w:t>
      </w:r>
      <w:r w:rsidR="00EC47D3">
        <w:rPr>
          <w:rFonts w:asciiTheme="minorHAnsi" w:hAnsiTheme="minorHAnsi"/>
        </w:rPr>
        <w:t>sub-contracted to receive</w:t>
      </w:r>
      <w:r w:rsidRPr="00FD3D67">
        <w:rPr>
          <w:rFonts w:asciiTheme="minorHAnsi" w:hAnsiTheme="minorHAnsi"/>
        </w:rPr>
        <w:t xml:space="preserve"> RHP funds, and provide the </w:t>
      </w:r>
      <w:r w:rsidR="00E4622A">
        <w:rPr>
          <w:rFonts w:asciiTheme="minorHAnsi" w:hAnsiTheme="minorHAnsi"/>
        </w:rPr>
        <w:t xml:space="preserve">number </w:t>
      </w:r>
      <w:r w:rsidRPr="00FD3D67">
        <w:rPr>
          <w:rFonts w:asciiTheme="minorHAnsi" w:hAnsiTheme="minorHAnsi"/>
        </w:rPr>
        <w:t xml:space="preserve">of </w:t>
      </w:r>
      <w:r w:rsidR="00E4622A">
        <w:rPr>
          <w:rFonts w:asciiTheme="minorHAnsi" w:hAnsiTheme="minorHAnsi"/>
        </w:rPr>
        <w:t>locations</w:t>
      </w:r>
      <w:r w:rsidRPr="00FD3D67">
        <w:rPr>
          <w:rFonts w:asciiTheme="minorHAnsi" w:hAnsiTheme="minorHAnsi"/>
        </w:rPr>
        <w:t xml:space="preserve"> where RHP services are available</w:t>
      </w:r>
      <w:r w:rsidR="00E4622A">
        <w:rPr>
          <w:rFonts w:asciiTheme="minorHAnsi" w:hAnsiTheme="minorHAnsi"/>
        </w:rPr>
        <w:t xml:space="preserve"> (county and/or city)</w:t>
      </w:r>
      <w:r w:rsidRPr="00FD3D67">
        <w:rPr>
          <w:rFonts w:asciiTheme="minorHAnsi" w:hAnsiTheme="minorHAnsi"/>
        </w:rPr>
        <w:t>.</w:t>
      </w:r>
    </w:p>
    <w:p w:rsidR="001F53D8" w:rsidRDefault="001F53D8">
      <w:pPr>
        <w:rPr>
          <w:rFonts w:asciiTheme="minorHAnsi" w:hAnsiTheme="minorHAnsi"/>
        </w:rPr>
      </w:pPr>
    </w:p>
    <w:p w:rsidR="000C6E90" w:rsidRPr="006C3FC7" w:rsidRDefault="00E03C0E" w:rsidP="003F4475">
      <w:pPr>
        <w:pStyle w:val="ListParagraph"/>
        <w:numPr>
          <w:ilvl w:val="0"/>
          <w:numId w:val="3"/>
        </w:numPr>
        <w:rPr>
          <w:rFonts w:asciiTheme="minorHAnsi" w:hAnsiTheme="minorHAnsi"/>
          <w:b/>
        </w:rPr>
      </w:pPr>
      <w:r>
        <w:rPr>
          <w:rFonts w:asciiTheme="minorHAnsi" w:hAnsiTheme="minorHAnsi"/>
          <w:b/>
        </w:rPr>
        <w:t>SERVICES (Data points 1-8</w:t>
      </w:r>
      <w:r w:rsidR="000C6E90" w:rsidRPr="006C3FC7">
        <w:rPr>
          <w:rFonts w:asciiTheme="minorHAnsi" w:hAnsiTheme="minorHAnsi"/>
          <w:b/>
        </w:rPr>
        <w:t>)</w:t>
      </w:r>
    </w:p>
    <w:tbl>
      <w:tblPr>
        <w:tblStyle w:val="TableGrid"/>
        <w:tblW w:w="0" w:type="auto"/>
        <w:tblLook w:val="04A0" w:firstRow="1" w:lastRow="0" w:firstColumn="1" w:lastColumn="0" w:noHBand="0" w:noVBand="1"/>
      </w:tblPr>
      <w:tblGrid>
        <w:gridCol w:w="9576"/>
      </w:tblGrid>
      <w:tr w:rsidR="00760D17" w:rsidRPr="00245D90" w:rsidTr="001E1C8F">
        <w:tc>
          <w:tcPr>
            <w:tcW w:w="9576" w:type="dxa"/>
            <w:shd w:val="pct20" w:color="auto" w:fill="auto"/>
            <w:vAlign w:val="bottom"/>
          </w:tcPr>
          <w:p w:rsidR="00760D17" w:rsidRPr="00245D90" w:rsidRDefault="00760D17" w:rsidP="001E1C8F">
            <w:pPr>
              <w:pStyle w:val="NoSpacing"/>
              <w:rPr>
                <w:b/>
                <w:sz w:val="20"/>
                <w:szCs w:val="20"/>
              </w:rPr>
            </w:pPr>
            <w:r>
              <w:rPr>
                <w:b/>
                <w:sz w:val="20"/>
                <w:szCs w:val="20"/>
              </w:rPr>
              <w:t>II.  SERVICES</w:t>
            </w:r>
          </w:p>
        </w:tc>
      </w:tr>
      <w:tr w:rsidR="00760D17" w:rsidRPr="00661778" w:rsidTr="001E1C8F">
        <w:tc>
          <w:tcPr>
            <w:tcW w:w="9576" w:type="dxa"/>
            <w:tcBorders>
              <w:bottom w:val="single" w:sz="4" w:space="0" w:color="auto"/>
            </w:tcBorders>
            <w:vAlign w:val="bottom"/>
          </w:tcPr>
          <w:p w:rsidR="003E543C" w:rsidRDefault="00760D17" w:rsidP="001E1C8F">
            <w:pPr>
              <w:pStyle w:val="NoSpacing"/>
              <w:rPr>
                <w:i/>
                <w:sz w:val="20"/>
                <w:szCs w:val="20"/>
              </w:rPr>
            </w:pPr>
            <w:r w:rsidRPr="00EC1EBE">
              <w:rPr>
                <w:i/>
                <w:sz w:val="20"/>
                <w:szCs w:val="20"/>
              </w:rPr>
              <w:t>Provide the total number of recipients for each service in the ‘Total’ column and a description for each service in the space provided.  Do not leave any blanks; indicate ‘0’ and ‘N/A’ where applicable.</w:t>
            </w:r>
            <w:r w:rsidR="003E543C">
              <w:rPr>
                <w:i/>
                <w:sz w:val="20"/>
                <w:szCs w:val="20"/>
              </w:rPr>
              <w:t xml:space="preserve">  </w:t>
            </w:r>
          </w:p>
          <w:p w:rsidR="00760D17" w:rsidRPr="00661778" w:rsidRDefault="003E543C" w:rsidP="003E543C">
            <w:pPr>
              <w:pStyle w:val="NoSpacing"/>
              <w:rPr>
                <w:i/>
                <w:color w:val="FF0000"/>
                <w:sz w:val="20"/>
                <w:szCs w:val="20"/>
              </w:rPr>
            </w:pPr>
            <w:r>
              <w:rPr>
                <w:i/>
                <w:sz w:val="20"/>
                <w:szCs w:val="20"/>
              </w:rPr>
              <w:t>*For Pro Bono Services</w:t>
            </w:r>
            <w:r w:rsidR="00AC0A44">
              <w:rPr>
                <w:i/>
                <w:sz w:val="20"/>
                <w:szCs w:val="20"/>
              </w:rPr>
              <w:t xml:space="preserve"> and interpretation services</w:t>
            </w:r>
            <w:r>
              <w:rPr>
                <w:i/>
                <w:sz w:val="20"/>
                <w:szCs w:val="20"/>
              </w:rPr>
              <w:t>, provide the number of hours instead of the number of clients.</w:t>
            </w:r>
          </w:p>
        </w:tc>
      </w:tr>
    </w:tbl>
    <w:p w:rsidR="00F77058" w:rsidRDefault="00F77058">
      <w:pPr>
        <w:rPr>
          <w:rFonts w:asciiTheme="minorHAnsi" w:hAnsiTheme="minorHAnsi"/>
          <w:b/>
          <w:color w:val="17365D" w:themeColor="text2" w:themeShade="BF"/>
          <w:sz w:val="28"/>
          <w:szCs w:val="28"/>
        </w:rPr>
      </w:pPr>
    </w:p>
    <w:p w:rsidR="00702157" w:rsidRPr="00FC0D8B" w:rsidRDefault="006C3FC7">
      <w:pPr>
        <w:rPr>
          <w:rFonts w:asciiTheme="minorHAnsi" w:hAnsiTheme="minorHAnsi"/>
        </w:rPr>
      </w:pPr>
      <w:r>
        <w:rPr>
          <w:rFonts w:asciiTheme="minorHAnsi" w:hAnsiTheme="minorHAnsi"/>
        </w:rPr>
        <w:t>01</w:t>
      </w:r>
      <w:r w:rsidR="00702157" w:rsidRPr="00FC0D8B">
        <w:rPr>
          <w:rFonts w:asciiTheme="minorHAnsi" w:hAnsiTheme="minorHAnsi"/>
        </w:rPr>
        <w:t>:</w:t>
      </w:r>
      <w:r w:rsidR="00F77058" w:rsidRPr="00FC0D8B">
        <w:rPr>
          <w:rFonts w:asciiTheme="minorHAnsi" w:hAnsiTheme="minorHAnsi"/>
        </w:rPr>
        <w:t xml:space="preserve"> </w:t>
      </w:r>
      <w:r w:rsidR="00FC0D8B">
        <w:rPr>
          <w:rFonts w:asciiTheme="minorHAnsi" w:hAnsiTheme="minorHAnsi"/>
        </w:rPr>
        <w:t>CASE MANAGEMENT</w:t>
      </w:r>
    </w:p>
    <w:p w:rsidR="000C6E90" w:rsidRDefault="000C6E90"/>
    <w:tbl>
      <w:tblPr>
        <w:tblStyle w:val="TableGrid"/>
        <w:tblW w:w="0" w:type="auto"/>
        <w:tblLook w:val="04A0" w:firstRow="1" w:lastRow="0" w:firstColumn="1" w:lastColumn="0" w:noHBand="0" w:noVBand="1"/>
      </w:tblPr>
      <w:tblGrid>
        <w:gridCol w:w="7980"/>
        <w:gridCol w:w="1596"/>
      </w:tblGrid>
      <w:tr w:rsidR="00B51D0A" w:rsidRPr="00AB4243" w:rsidTr="001E1C8F">
        <w:trPr>
          <w:trHeight w:val="233"/>
        </w:trPr>
        <w:tc>
          <w:tcPr>
            <w:tcW w:w="7980" w:type="dxa"/>
            <w:shd w:val="pct20" w:color="auto" w:fill="auto"/>
          </w:tcPr>
          <w:p w:rsidR="00B51D0A" w:rsidRPr="00AB4243" w:rsidRDefault="00B51D0A" w:rsidP="001E1C8F">
            <w:pPr>
              <w:pStyle w:val="NoSpacing"/>
              <w:rPr>
                <w:b/>
                <w:sz w:val="20"/>
                <w:szCs w:val="20"/>
              </w:rPr>
            </w:pPr>
            <w:r>
              <w:rPr>
                <w:b/>
                <w:sz w:val="20"/>
                <w:szCs w:val="20"/>
              </w:rPr>
              <w:t>Data Indicator</w:t>
            </w:r>
          </w:p>
        </w:tc>
        <w:tc>
          <w:tcPr>
            <w:tcW w:w="1596" w:type="dxa"/>
            <w:shd w:val="pct20" w:color="auto" w:fill="auto"/>
          </w:tcPr>
          <w:p w:rsidR="00B51D0A" w:rsidRPr="00AB4243" w:rsidRDefault="00B51D0A" w:rsidP="00782A86">
            <w:pPr>
              <w:pStyle w:val="NoSpacing"/>
              <w:jc w:val="center"/>
              <w:rPr>
                <w:b/>
                <w:sz w:val="20"/>
                <w:szCs w:val="20"/>
              </w:rPr>
            </w:pPr>
            <w:r>
              <w:rPr>
                <w:b/>
                <w:sz w:val="20"/>
                <w:szCs w:val="20"/>
              </w:rPr>
              <w:t>Total</w:t>
            </w:r>
          </w:p>
        </w:tc>
      </w:tr>
      <w:tr w:rsidR="00F55056" w:rsidTr="001E1C8F">
        <w:trPr>
          <w:trHeight w:val="458"/>
        </w:trPr>
        <w:tc>
          <w:tcPr>
            <w:tcW w:w="9576" w:type="dxa"/>
            <w:gridSpan w:val="2"/>
            <w:shd w:val="pct20" w:color="auto" w:fill="auto"/>
          </w:tcPr>
          <w:p w:rsidR="00F55056" w:rsidRDefault="00F55056" w:rsidP="00D33B34">
            <w:pPr>
              <w:pStyle w:val="NoSpacing"/>
              <w:rPr>
                <w:sz w:val="24"/>
                <w:szCs w:val="24"/>
              </w:rPr>
            </w:pPr>
            <w:r w:rsidRPr="00AB4243">
              <w:rPr>
                <w:b/>
                <w:sz w:val="20"/>
                <w:szCs w:val="20"/>
              </w:rPr>
              <w:t>1. Case management</w:t>
            </w:r>
            <w:r>
              <w:rPr>
                <w:sz w:val="24"/>
                <w:szCs w:val="24"/>
              </w:rPr>
              <w:t xml:space="preserve"> </w:t>
            </w:r>
            <w:r>
              <w:rPr>
                <w:i/>
                <w:sz w:val="16"/>
                <w:szCs w:val="16"/>
              </w:rPr>
              <w:t>Includes</w:t>
            </w:r>
            <w:r w:rsidRPr="00A049E5">
              <w:rPr>
                <w:i/>
                <w:sz w:val="16"/>
                <w:szCs w:val="16"/>
              </w:rPr>
              <w:t xml:space="preserve"> medical and mental health</w:t>
            </w:r>
            <w:r>
              <w:rPr>
                <w:i/>
                <w:sz w:val="16"/>
                <w:szCs w:val="16"/>
              </w:rPr>
              <w:t xml:space="preserve"> case management and coordination of resources for the provision of health care services. </w:t>
            </w:r>
          </w:p>
        </w:tc>
      </w:tr>
      <w:tr w:rsidR="002F2E96" w:rsidTr="001E1C8F">
        <w:trPr>
          <w:trHeight w:val="260"/>
        </w:trPr>
        <w:tc>
          <w:tcPr>
            <w:tcW w:w="7980" w:type="dxa"/>
            <w:vAlign w:val="bottom"/>
          </w:tcPr>
          <w:p w:rsidR="002F2E96" w:rsidRPr="00592646" w:rsidRDefault="002F2E96" w:rsidP="00836D27">
            <w:pPr>
              <w:pStyle w:val="NoSpacing"/>
              <w:jc w:val="right"/>
              <w:rPr>
                <w:sz w:val="20"/>
                <w:szCs w:val="20"/>
              </w:rPr>
            </w:pPr>
            <w:r>
              <w:rPr>
                <w:sz w:val="20"/>
                <w:szCs w:val="20"/>
              </w:rPr>
              <w:t xml:space="preserve">Number of clients </w:t>
            </w:r>
            <w:r w:rsidR="00836D27">
              <w:rPr>
                <w:sz w:val="20"/>
                <w:szCs w:val="20"/>
              </w:rPr>
              <w:t xml:space="preserve">who </w:t>
            </w:r>
            <w:r>
              <w:rPr>
                <w:sz w:val="20"/>
                <w:szCs w:val="20"/>
              </w:rPr>
              <w:t>received medical case management services</w:t>
            </w:r>
          </w:p>
        </w:tc>
        <w:tc>
          <w:tcPr>
            <w:tcW w:w="1596" w:type="dxa"/>
            <w:vAlign w:val="bottom"/>
          </w:tcPr>
          <w:p w:rsidR="002F2E96" w:rsidRDefault="002F2E96" w:rsidP="001E1C8F">
            <w:pPr>
              <w:pStyle w:val="NoSpacing"/>
              <w:rPr>
                <w:sz w:val="24"/>
                <w:szCs w:val="24"/>
              </w:rPr>
            </w:pPr>
          </w:p>
        </w:tc>
      </w:tr>
      <w:tr w:rsidR="002F2E96" w:rsidTr="001E1C8F">
        <w:trPr>
          <w:trHeight w:val="260"/>
        </w:trPr>
        <w:tc>
          <w:tcPr>
            <w:tcW w:w="7980" w:type="dxa"/>
            <w:vAlign w:val="bottom"/>
          </w:tcPr>
          <w:p w:rsidR="002F2E96" w:rsidRPr="00592646" w:rsidRDefault="002F2E96" w:rsidP="00836D27">
            <w:pPr>
              <w:pStyle w:val="NoSpacing"/>
              <w:jc w:val="right"/>
              <w:rPr>
                <w:sz w:val="20"/>
                <w:szCs w:val="20"/>
              </w:rPr>
            </w:pPr>
            <w:r>
              <w:rPr>
                <w:sz w:val="20"/>
                <w:szCs w:val="20"/>
              </w:rPr>
              <w:t xml:space="preserve">Number of clients </w:t>
            </w:r>
            <w:r w:rsidR="00836D27">
              <w:rPr>
                <w:sz w:val="20"/>
                <w:szCs w:val="20"/>
              </w:rPr>
              <w:t xml:space="preserve">who </w:t>
            </w:r>
            <w:r>
              <w:rPr>
                <w:sz w:val="20"/>
                <w:szCs w:val="20"/>
              </w:rPr>
              <w:t>received mental health case management services</w:t>
            </w:r>
          </w:p>
        </w:tc>
        <w:tc>
          <w:tcPr>
            <w:tcW w:w="1596" w:type="dxa"/>
            <w:vAlign w:val="bottom"/>
          </w:tcPr>
          <w:p w:rsidR="002F2E96" w:rsidRDefault="002F2E96" w:rsidP="001E1C8F">
            <w:pPr>
              <w:pStyle w:val="NoSpacing"/>
              <w:rPr>
                <w:sz w:val="24"/>
                <w:szCs w:val="24"/>
              </w:rPr>
            </w:pPr>
          </w:p>
        </w:tc>
      </w:tr>
      <w:tr w:rsidR="00820940" w:rsidTr="001E1C8F">
        <w:trPr>
          <w:trHeight w:val="260"/>
        </w:trPr>
        <w:tc>
          <w:tcPr>
            <w:tcW w:w="7980" w:type="dxa"/>
            <w:vAlign w:val="bottom"/>
          </w:tcPr>
          <w:p w:rsidR="00820940" w:rsidRDefault="00820940" w:rsidP="00836D27">
            <w:pPr>
              <w:pStyle w:val="NoSpacing"/>
              <w:jc w:val="right"/>
              <w:rPr>
                <w:sz w:val="20"/>
                <w:szCs w:val="20"/>
              </w:rPr>
            </w:pPr>
            <w:r>
              <w:rPr>
                <w:sz w:val="20"/>
                <w:szCs w:val="20"/>
              </w:rPr>
              <w:t xml:space="preserve">Total </w:t>
            </w:r>
            <w:r w:rsidRPr="00F3025D">
              <w:rPr>
                <w:b/>
                <w:sz w:val="20"/>
                <w:szCs w:val="20"/>
              </w:rPr>
              <w:t>unduplicated</w:t>
            </w:r>
            <w:r>
              <w:rPr>
                <w:sz w:val="20"/>
                <w:szCs w:val="20"/>
              </w:rPr>
              <w:t xml:space="preserve"> number of clients receiving case management services</w:t>
            </w:r>
          </w:p>
        </w:tc>
        <w:tc>
          <w:tcPr>
            <w:tcW w:w="1596" w:type="dxa"/>
            <w:vAlign w:val="bottom"/>
          </w:tcPr>
          <w:p w:rsidR="00820940" w:rsidRDefault="00820940" w:rsidP="001E1C8F">
            <w:pPr>
              <w:pStyle w:val="NoSpacing"/>
              <w:rPr>
                <w:sz w:val="24"/>
                <w:szCs w:val="24"/>
              </w:rPr>
            </w:pPr>
          </w:p>
        </w:tc>
      </w:tr>
    </w:tbl>
    <w:p w:rsidR="00F55056" w:rsidRDefault="00F55056"/>
    <w:p w:rsidR="003F0ED4" w:rsidRDefault="00F50773">
      <w:pPr>
        <w:rPr>
          <w:rFonts w:asciiTheme="minorHAnsi" w:hAnsiTheme="minorHAnsi"/>
          <w:u w:val="single"/>
        </w:rPr>
      </w:pPr>
      <w:r w:rsidRPr="00F50773">
        <w:rPr>
          <w:rFonts w:asciiTheme="minorHAnsi" w:hAnsiTheme="minorHAnsi"/>
          <w:u w:val="single"/>
        </w:rPr>
        <w:t>Definition</w:t>
      </w:r>
      <w:r w:rsidR="00DE47ED">
        <w:rPr>
          <w:rFonts w:asciiTheme="minorHAnsi" w:hAnsiTheme="minorHAnsi"/>
          <w:u w:val="single"/>
        </w:rPr>
        <w:t>s</w:t>
      </w:r>
      <w:r w:rsidRPr="00F50773">
        <w:rPr>
          <w:rFonts w:asciiTheme="minorHAnsi" w:hAnsiTheme="minorHAnsi"/>
          <w:u w:val="single"/>
        </w:rPr>
        <w:t>:</w:t>
      </w:r>
    </w:p>
    <w:p w:rsidR="00026269" w:rsidRDefault="009C4AC6" w:rsidP="00E03C0E">
      <w:pPr>
        <w:pStyle w:val="ListParagraph"/>
        <w:numPr>
          <w:ilvl w:val="0"/>
          <w:numId w:val="6"/>
        </w:numPr>
        <w:ind w:left="360"/>
        <w:rPr>
          <w:rFonts w:asciiTheme="minorHAnsi" w:hAnsiTheme="minorHAnsi"/>
        </w:rPr>
      </w:pPr>
      <w:r w:rsidRPr="00435897">
        <w:rPr>
          <w:rFonts w:asciiTheme="minorHAnsi" w:hAnsiTheme="minorHAnsi"/>
          <w:i/>
        </w:rPr>
        <w:t>Medical Case Management</w:t>
      </w:r>
      <w:r w:rsidRPr="000A5513">
        <w:rPr>
          <w:rFonts w:asciiTheme="minorHAnsi" w:hAnsiTheme="minorHAnsi"/>
        </w:rPr>
        <w:t xml:space="preserve">:  Any case management service that involves facilitation of </w:t>
      </w:r>
      <w:r w:rsidR="00356906" w:rsidRPr="000A5513">
        <w:rPr>
          <w:rFonts w:asciiTheme="minorHAnsi" w:hAnsiTheme="minorHAnsi"/>
        </w:rPr>
        <w:t>medical care beyond the initial health screening.</w:t>
      </w:r>
    </w:p>
    <w:p w:rsidR="00D33B34" w:rsidRPr="000A5513" w:rsidRDefault="00D33B34" w:rsidP="00E03C0E">
      <w:pPr>
        <w:pStyle w:val="ListParagraph"/>
        <w:ind w:left="360"/>
        <w:rPr>
          <w:rFonts w:asciiTheme="minorHAnsi" w:hAnsiTheme="minorHAnsi"/>
        </w:rPr>
      </w:pPr>
    </w:p>
    <w:p w:rsidR="00F50773" w:rsidRDefault="00760D17" w:rsidP="00E03C0E">
      <w:pPr>
        <w:pStyle w:val="ListParagraph"/>
        <w:numPr>
          <w:ilvl w:val="0"/>
          <w:numId w:val="6"/>
        </w:numPr>
        <w:ind w:left="360"/>
        <w:rPr>
          <w:rFonts w:asciiTheme="minorHAnsi" w:hAnsiTheme="minorHAnsi"/>
        </w:rPr>
      </w:pPr>
      <w:r w:rsidRPr="00435897">
        <w:rPr>
          <w:rFonts w:asciiTheme="minorHAnsi" w:hAnsiTheme="minorHAnsi"/>
          <w:i/>
        </w:rPr>
        <w:t>M</w:t>
      </w:r>
      <w:r w:rsidR="00F50773" w:rsidRPr="00435897">
        <w:rPr>
          <w:rFonts w:asciiTheme="minorHAnsi" w:hAnsiTheme="minorHAnsi"/>
          <w:i/>
        </w:rPr>
        <w:t xml:space="preserve">ental </w:t>
      </w:r>
      <w:r w:rsidRPr="00435897">
        <w:rPr>
          <w:rFonts w:asciiTheme="minorHAnsi" w:hAnsiTheme="minorHAnsi"/>
          <w:i/>
        </w:rPr>
        <w:t>H</w:t>
      </w:r>
      <w:r w:rsidR="00F50773" w:rsidRPr="00435897">
        <w:rPr>
          <w:rFonts w:asciiTheme="minorHAnsi" w:hAnsiTheme="minorHAnsi"/>
          <w:i/>
        </w:rPr>
        <w:t xml:space="preserve">ealth </w:t>
      </w:r>
      <w:r w:rsidRPr="00435897">
        <w:rPr>
          <w:rFonts w:asciiTheme="minorHAnsi" w:hAnsiTheme="minorHAnsi"/>
          <w:i/>
        </w:rPr>
        <w:t>C</w:t>
      </w:r>
      <w:r w:rsidR="00F50773" w:rsidRPr="00435897">
        <w:rPr>
          <w:rFonts w:asciiTheme="minorHAnsi" w:hAnsiTheme="minorHAnsi"/>
          <w:i/>
        </w:rPr>
        <w:t xml:space="preserve">ase </w:t>
      </w:r>
      <w:r w:rsidRPr="00435897">
        <w:rPr>
          <w:rFonts w:asciiTheme="minorHAnsi" w:hAnsiTheme="minorHAnsi"/>
          <w:i/>
        </w:rPr>
        <w:t>M</w:t>
      </w:r>
      <w:r w:rsidR="00F50773" w:rsidRPr="00435897">
        <w:rPr>
          <w:rFonts w:asciiTheme="minorHAnsi" w:hAnsiTheme="minorHAnsi"/>
          <w:i/>
        </w:rPr>
        <w:t>anagement</w:t>
      </w:r>
      <w:r w:rsidRPr="000A5513">
        <w:rPr>
          <w:rFonts w:asciiTheme="minorHAnsi" w:hAnsiTheme="minorHAnsi"/>
        </w:rPr>
        <w:t xml:space="preserve">: Any </w:t>
      </w:r>
      <w:r w:rsidR="00D2031D" w:rsidRPr="000A5513">
        <w:rPr>
          <w:rFonts w:asciiTheme="minorHAnsi" w:hAnsiTheme="minorHAnsi"/>
        </w:rPr>
        <w:t xml:space="preserve">facilitation of </w:t>
      </w:r>
      <w:r w:rsidR="002B0D99" w:rsidRPr="000A5513">
        <w:rPr>
          <w:rFonts w:asciiTheme="minorHAnsi" w:hAnsiTheme="minorHAnsi"/>
        </w:rPr>
        <w:t>referrals to mental health specialist</w:t>
      </w:r>
      <w:r w:rsidR="00356906" w:rsidRPr="000A5513">
        <w:rPr>
          <w:rFonts w:asciiTheme="minorHAnsi" w:hAnsiTheme="minorHAnsi"/>
        </w:rPr>
        <w:t>s</w:t>
      </w:r>
      <w:r w:rsidR="0017110C" w:rsidRPr="000A5513">
        <w:rPr>
          <w:rFonts w:asciiTheme="minorHAnsi" w:hAnsiTheme="minorHAnsi"/>
        </w:rPr>
        <w:t xml:space="preserve">, or </w:t>
      </w:r>
      <w:r w:rsidR="002F3CC0">
        <w:rPr>
          <w:rFonts w:asciiTheme="minorHAnsi" w:hAnsiTheme="minorHAnsi"/>
        </w:rPr>
        <w:t xml:space="preserve">action that </w:t>
      </w:r>
      <w:r w:rsidR="0017110C" w:rsidRPr="000A5513">
        <w:rPr>
          <w:rFonts w:asciiTheme="minorHAnsi" w:hAnsiTheme="minorHAnsi"/>
        </w:rPr>
        <w:t xml:space="preserve">otherwise addresses mental health needs of clients. </w:t>
      </w:r>
    </w:p>
    <w:p w:rsidR="00026269" w:rsidRDefault="00026269" w:rsidP="008F54D0">
      <w:pPr>
        <w:ind w:left="360"/>
        <w:rPr>
          <w:rFonts w:asciiTheme="minorHAnsi" w:hAnsiTheme="minorHAnsi"/>
          <w:i/>
        </w:rPr>
      </w:pPr>
    </w:p>
    <w:p w:rsidR="008F54D0" w:rsidRPr="008F54D0" w:rsidRDefault="008F54D0" w:rsidP="00E03C0E">
      <w:pPr>
        <w:rPr>
          <w:rFonts w:asciiTheme="minorHAnsi" w:hAnsiTheme="minorHAnsi"/>
        </w:rPr>
      </w:pPr>
      <w:r w:rsidRPr="008F54D0">
        <w:rPr>
          <w:rFonts w:asciiTheme="minorHAnsi" w:hAnsiTheme="minorHAnsi"/>
          <w:i/>
        </w:rPr>
        <w:t>Note:</w:t>
      </w:r>
      <w:r>
        <w:rPr>
          <w:rFonts w:asciiTheme="minorHAnsi" w:hAnsiTheme="minorHAnsi"/>
        </w:rPr>
        <w:t xml:space="preserve"> If a client received both medical and mental health case management, </w:t>
      </w:r>
      <w:r w:rsidR="00637398">
        <w:rPr>
          <w:rFonts w:asciiTheme="minorHAnsi" w:hAnsiTheme="minorHAnsi"/>
        </w:rPr>
        <w:t>count the client</w:t>
      </w:r>
      <w:r w:rsidR="00D002C4">
        <w:rPr>
          <w:rFonts w:asciiTheme="minorHAnsi" w:hAnsiTheme="minorHAnsi"/>
        </w:rPr>
        <w:t xml:space="preserve"> </w:t>
      </w:r>
      <w:r w:rsidR="00637398">
        <w:rPr>
          <w:rFonts w:asciiTheme="minorHAnsi" w:hAnsiTheme="minorHAnsi"/>
        </w:rPr>
        <w:t xml:space="preserve">in </w:t>
      </w:r>
      <w:r w:rsidR="00A07083">
        <w:rPr>
          <w:rFonts w:asciiTheme="minorHAnsi" w:hAnsiTheme="minorHAnsi"/>
        </w:rPr>
        <w:t xml:space="preserve">both </w:t>
      </w:r>
      <w:r w:rsidR="00637398">
        <w:rPr>
          <w:rFonts w:asciiTheme="minorHAnsi" w:hAnsiTheme="minorHAnsi"/>
        </w:rPr>
        <w:t>section</w:t>
      </w:r>
      <w:r w:rsidR="00A07083">
        <w:rPr>
          <w:rFonts w:asciiTheme="minorHAnsi" w:hAnsiTheme="minorHAnsi"/>
        </w:rPr>
        <w:t>s</w:t>
      </w:r>
      <w:r w:rsidR="00637398">
        <w:rPr>
          <w:rFonts w:asciiTheme="minorHAnsi" w:hAnsiTheme="minorHAnsi"/>
        </w:rPr>
        <w:t xml:space="preserve"> </w:t>
      </w:r>
      <w:r w:rsidR="00D002C4">
        <w:rPr>
          <w:rFonts w:asciiTheme="minorHAnsi" w:hAnsiTheme="minorHAnsi"/>
        </w:rPr>
        <w:t>for each service</w:t>
      </w:r>
      <w:r w:rsidR="00250A79">
        <w:rPr>
          <w:rFonts w:asciiTheme="minorHAnsi" w:hAnsiTheme="minorHAnsi"/>
        </w:rPr>
        <w:t xml:space="preserve"> received</w:t>
      </w:r>
      <w:r w:rsidR="00D002C4">
        <w:rPr>
          <w:rFonts w:asciiTheme="minorHAnsi" w:hAnsiTheme="minorHAnsi"/>
        </w:rPr>
        <w:t>.</w:t>
      </w:r>
      <w:r w:rsidR="00820940">
        <w:rPr>
          <w:rFonts w:asciiTheme="minorHAnsi" w:hAnsiTheme="minorHAnsi"/>
        </w:rPr>
        <w:t xml:space="preserve">  </w:t>
      </w:r>
      <w:r w:rsidR="00A25F55">
        <w:rPr>
          <w:rFonts w:asciiTheme="minorHAnsi" w:hAnsiTheme="minorHAnsi"/>
        </w:rPr>
        <w:t>For the total u</w:t>
      </w:r>
      <w:r w:rsidR="00760CD0">
        <w:rPr>
          <w:rFonts w:asciiTheme="minorHAnsi" w:hAnsiTheme="minorHAnsi"/>
        </w:rPr>
        <w:t>nduplicated number of clients</w:t>
      </w:r>
      <w:r w:rsidR="00A25F55">
        <w:rPr>
          <w:rFonts w:asciiTheme="minorHAnsi" w:hAnsiTheme="minorHAnsi"/>
        </w:rPr>
        <w:t xml:space="preserve">, </w:t>
      </w:r>
      <w:r w:rsidR="00232D11">
        <w:rPr>
          <w:rFonts w:asciiTheme="minorHAnsi" w:hAnsiTheme="minorHAnsi"/>
        </w:rPr>
        <w:t xml:space="preserve">first </w:t>
      </w:r>
      <w:r w:rsidR="00A25F55">
        <w:rPr>
          <w:rFonts w:asciiTheme="minorHAnsi" w:hAnsiTheme="minorHAnsi"/>
        </w:rPr>
        <w:t>count those who</w:t>
      </w:r>
      <w:r w:rsidR="000B0113">
        <w:rPr>
          <w:rFonts w:asciiTheme="minorHAnsi" w:hAnsiTheme="minorHAnsi"/>
        </w:rPr>
        <w:t xml:space="preserve"> </w:t>
      </w:r>
      <w:r w:rsidR="000B0113" w:rsidRPr="000B0113">
        <w:rPr>
          <w:rFonts w:asciiTheme="minorHAnsi" w:hAnsiTheme="minorHAnsi"/>
          <w:b/>
        </w:rPr>
        <w:t>either</w:t>
      </w:r>
      <w:r w:rsidR="00A25F55" w:rsidRPr="000B0113">
        <w:rPr>
          <w:rFonts w:asciiTheme="minorHAnsi" w:hAnsiTheme="minorHAnsi"/>
          <w:b/>
        </w:rPr>
        <w:t xml:space="preserve"> </w:t>
      </w:r>
      <w:r w:rsidR="00EC703B">
        <w:rPr>
          <w:rFonts w:asciiTheme="minorHAnsi" w:hAnsiTheme="minorHAnsi"/>
        </w:rPr>
        <w:t xml:space="preserve">received </w:t>
      </w:r>
      <w:r w:rsidR="00760CD0">
        <w:rPr>
          <w:rFonts w:asciiTheme="minorHAnsi" w:hAnsiTheme="minorHAnsi"/>
        </w:rPr>
        <w:t>medical case management or mental health case management, plus the number of those who received both</w:t>
      </w:r>
      <w:r w:rsidR="000B0113">
        <w:rPr>
          <w:rFonts w:asciiTheme="minorHAnsi" w:hAnsiTheme="minorHAnsi"/>
        </w:rPr>
        <w:t>.</w:t>
      </w:r>
      <w:r w:rsidR="00300F40">
        <w:rPr>
          <w:rFonts w:asciiTheme="minorHAnsi" w:hAnsiTheme="minorHAnsi"/>
        </w:rPr>
        <w:t xml:space="preserve"> </w:t>
      </w:r>
      <w:r w:rsidR="000B0113">
        <w:rPr>
          <w:rFonts w:asciiTheme="minorHAnsi" w:hAnsiTheme="minorHAnsi"/>
        </w:rPr>
        <w:t xml:space="preserve"> T</w:t>
      </w:r>
      <w:r w:rsidR="00760CD0">
        <w:rPr>
          <w:rFonts w:asciiTheme="minorHAnsi" w:hAnsiTheme="minorHAnsi"/>
        </w:rPr>
        <w:t>hose who received both</w:t>
      </w:r>
      <w:r w:rsidR="00300F40">
        <w:rPr>
          <w:rFonts w:asciiTheme="minorHAnsi" w:hAnsiTheme="minorHAnsi"/>
        </w:rPr>
        <w:t xml:space="preserve"> medical and mental health case management services </w:t>
      </w:r>
      <w:r w:rsidR="00760CD0">
        <w:rPr>
          <w:rFonts w:asciiTheme="minorHAnsi" w:hAnsiTheme="minorHAnsi"/>
        </w:rPr>
        <w:t>should only be counted once.</w:t>
      </w:r>
    </w:p>
    <w:p w:rsidR="003F0ED4" w:rsidRDefault="003F0ED4"/>
    <w:p w:rsidR="00804BE7" w:rsidRDefault="00804BE7">
      <w:pPr>
        <w:rPr>
          <w:rFonts w:asciiTheme="minorHAnsi" w:hAnsiTheme="minorHAnsi"/>
        </w:rPr>
      </w:pPr>
    </w:p>
    <w:p w:rsidR="00804BE7" w:rsidRDefault="00804BE7">
      <w:pPr>
        <w:rPr>
          <w:rFonts w:asciiTheme="minorHAnsi" w:hAnsiTheme="minorHAnsi"/>
        </w:rPr>
      </w:pPr>
    </w:p>
    <w:p w:rsidR="00F77058" w:rsidRPr="00FC0D8B" w:rsidRDefault="006C3FC7">
      <w:pPr>
        <w:rPr>
          <w:rFonts w:asciiTheme="minorHAnsi" w:hAnsiTheme="minorHAnsi"/>
        </w:rPr>
      </w:pPr>
      <w:r>
        <w:rPr>
          <w:rFonts w:asciiTheme="minorHAnsi" w:hAnsiTheme="minorHAnsi"/>
        </w:rPr>
        <w:t>02:</w:t>
      </w:r>
      <w:r w:rsidR="00F77058" w:rsidRPr="00FC0D8B">
        <w:rPr>
          <w:rFonts w:asciiTheme="minorHAnsi" w:hAnsiTheme="minorHAnsi"/>
        </w:rPr>
        <w:t xml:space="preserve"> </w:t>
      </w:r>
      <w:r w:rsidR="00321F27">
        <w:rPr>
          <w:rFonts w:asciiTheme="minorHAnsi" w:hAnsiTheme="minorHAnsi"/>
        </w:rPr>
        <w:t>ADJUSTMENT OR SUPPORT GROUPS</w:t>
      </w:r>
    </w:p>
    <w:p w:rsidR="00F55056" w:rsidRDefault="00F55056"/>
    <w:tbl>
      <w:tblPr>
        <w:tblStyle w:val="TableGrid"/>
        <w:tblW w:w="0" w:type="auto"/>
        <w:tblLook w:val="04A0" w:firstRow="1" w:lastRow="0" w:firstColumn="1" w:lastColumn="0" w:noHBand="0" w:noVBand="1"/>
      </w:tblPr>
      <w:tblGrid>
        <w:gridCol w:w="7980"/>
        <w:gridCol w:w="1596"/>
      </w:tblGrid>
      <w:tr w:rsidR="00F55056" w:rsidTr="001E1C8F">
        <w:trPr>
          <w:trHeight w:val="440"/>
        </w:trPr>
        <w:tc>
          <w:tcPr>
            <w:tcW w:w="9576" w:type="dxa"/>
            <w:gridSpan w:val="2"/>
            <w:shd w:val="pct20" w:color="auto" w:fill="auto"/>
          </w:tcPr>
          <w:p w:rsidR="00F55056" w:rsidRDefault="00F55056" w:rsidP="00321F27">
            <w:pPr>
              <w:pStyle w:val="NoSpacing"/>
              <w:rPr>
                <w:sz w:val="24"/>
                <w:szCs w:val="24"/>
              </w:rPr>
            </w:pPr>
            <w:r w:rsidRPr="00AB4243">
              <w:rPr>
                <w:b/>
                <w:sz w:val="20"/>
                <w:szCs w:val="20"/>
              </w:rPr>
              <w:t xml:space="preserve">2. </w:t>
            </w:r>
            <w:r w:rsidR="00321F27">
              <w:rPr>
                <w:b/>
                <w:sz w:val="20"/>
                <w:szCs w:val="20"/>
              </w:rPr>
              <w:t>Adjustment or support groups</w:t>
            </w:r>
            <w:r>
              <w:rPr>
                <w:sz w:val="24"/>
                <w:szCs w:val="24"/>
              </w:rPr>
              <w:t xml:space="preserve"> </w:t>
            </w:r>
            <w:r>
              <w:rPr>
                <w:i/>
                <w:sz w:val="16"/>
                <w:szCs w:val="16"/>
              </w:rPr>
              <w:t>Includes community adjustment groups, support groups, or other similar activities.</w:t>
            </w:r>
          </w:p>
        </w:tc>
      </w:tr>
      <w:tr w:rsidR="00674F07" w:rsidRPr="00A049E5" w:rsidTr="00674F07">
        <w:tc>
          <w:tcPr>
            <w:tcW w:w="7980" w:type="dxa"/>
            <w:vAlign w:val="bottom"/>
          </w:tcPr>
          <w:p w:rsidR="00674F07" w:rsidRPr="00A049E5" w:rsidRDefault="00674F07" w:rsidP="00527542">
            <w:pPr>
              <w:pStyle w:val="NoSpacing"/>
              <w:jc w:val="right"/>
              <w:rPr>
                <w:sz w:val="20"/>
                <w:szCs w:val="20"/>
              </w:rPr>
            </w:pPr>
            <w:r>
              <w:rPr>
                <w:sz w:val="20"/>
                <w:szCs w:val="20"/>
              </w:rPr>
              <w:t>Number of clients who</w:t>
            </w:r>
            <w:r w:rsidRPr="008968F9">
              <w:rPr>
                <w:sz w:val="20"/>
                <w:szCs w:val="20"/>
              </w:rPr>
              <w:t xml:space="preserve"> </w:t>
            </w:r>
            <w:r>
              <w:rPr>
                <w:sz w:val="20"/>
                <w:szCs w:val="20"/>
              </w:rPr>
              <w:t>attended adjustment or support groups</w:t>
            </w:r>
          </w:p>
        </w:tc>
        <w:tc>
          <w:tcPr>
            <w:tcW w:w="1596" w:type="dxa"/>
            <w:vAlign w:val="bottom"/>
          </w:tcPr>
          <w:p w:rsidR="00674F07" w:rsidRPr="00A049E5" w:rsidRDefault="00674F07" w:rsidP="001E1C8F">
            <w:pPr>
              <w:pStyle w:val="NoSpacing"/>
              <w:rPr>
                <w:sz w:val="20"/>
                <w:szCs w:val="20"/>
              </w:rPr>
            </w:pPr>
          </w:p>
        </w:tc>
      </w:tr>
    </w:tbl>
    <w:p w:rsidR="00F55056" w:rsidRDefault="00F55056"/>
    <w:p w:rsidR="006660D7" w:rsidRPr="00FD3D67" w:rsidRDefault="006660D7">
      <w:pPr>
        <w:rPr>
          <w:rFonts w:asciiTheme="minorHAnsi" w:hAnsiTheme="minorHAnsi"/>
          <w:u w:val="single"/>
        </w:rPr>
      </w:pPr>
      <w:r w:rsidRPr="00FD3D67">
        <w:rPr>
          <w:rFonts w:asciiTheme="minorHAnsi" w:hAnsiTheme="minorHAnsi"/>
          <w:u w:val="single"/>
        </w:rPr>
        <w:t>Definition</w:t>
      </w:r>
      <w:r w:rsidR="00DE47ED">
        <w:rPr>
          <w:rFonts w:asciiTheme="minorHAnsi" w:hAnsiTheme="minorHAnsi"/>
          <w:u w:val="single"/>
        </w:rPr>
        <w:t>s</w:t>
      </w:r>
      <w:r w:rsidRPr="00FD3D67">
        <w:rPr>
          <w:rFonts w:asciiTheme="minorHAnsi" w:hAnsiTheme="minorHAnsi"/>
          <w:u w:val="single"/>
        </w:rPr>
        <w:t>:</w:t>
      </w:r>
    </w:p>
    <w:p w:rsidR="00787395" w:rsidRPr="00A07083" w:rsidRDefault="00787395" w:rsidP="00E03C0E">
      <w:pPr>
        <w:pStyle w:val="ListParagraph"/>
        <w:ind w:left="0"/>
        <w:rPr>
          <w:rFonts w:asciiTheme="minorHAnsi" w:hAnsiTheme="minorHAnsi"/>
          <w:i/>
        </w:rPr>
      </w:pPr>
      <w:r w:rsidRPr="00787395">
        <w:rPr>
          <w:rFonts w:asciiTheme="minorHAnsi" w:hAnsiTheme="minorHAnsi"/>
          <w:i/>
        </w:rPr>
        <w:t>Adjustment or support groups:</w:t>
      </w:r>
      <w:r w:rsidR="00673259">
        <w:rPr>
          <w:rFonts w:asciiTheme="minorHAnsi" w:hAnsiTheme="minorHAnsi"/>
          <w:i/>
        </w:rPr>
        <w:t xml:space="preserve"> </w:t>
      </w:r>
      <w:r w:rsidR="00A9679E">
        <w:rPr>
          <w:rFonts w:asciiTheme="minorHAnsi" w:hAnsiTheme="minorHAnsi"/>
        </w:rPr>
        <w:t>Any group activity designed to reduce isolation</w:t>
      </w:r>
      <w:r w:rsidR="00423976">
        <w:rPr>
          <w:rFonts w:asciiTheme="minorHAnsi" w:hAnsiTheme="minorHAnsi"/>
        </w:rPr>
        <w:t xml:space="preserve"> or </w:t>
      </w:r>
      <w:r w:rsidR="00D45ADD">
        <w:rPr>
          <w:rFonts w:asciiTheme="minorHAnsi" w:hAnsiTheme="minorHAnsi"/>
        </w:rPr>
        <w:t>share coping strategies</w:t>
      </w:r>
      <w:r w:rsidR="00423976">
        <w:rPr>
          <w:rFonts w:asciiTheme="minorHAnsi" w:hAnsiTheme="minorHAnsi"/>
        </w:rPr>
        <w:t xml:space="preserve"> and experiences</w:t>
      </w:r>
      <w:r w:rsidR="00A9679E">
        <w:rPr>
          <w:rFonts w:asciiTheme="minorHAnsi" w:hAnsiTheme="minorHAnsi"/>
        </w:rPr>
        <w:t>.</w:t>
      </w:r>
      <w:r w:rsidR="00674F07">
        <w:rPr>
          <w:rFonts w:asciiTheme="minorHAnsi" w:hAnsiTheme="minorHAnsi"/>
        </w:rPr>
        <w:t xml:space="preserve"> </w:t>
      </w:r>
    </w:p>
    <w:p w:rsidR="00A07083" w:rsidRPr="008D4B1D" w:rsidRDefault="00A07083" w:rsidP="00E03C0E">
      <w:pPr>
        <w:pStyle w:val="ListParagraph"/>
        <w:ind w:left="360"/>
        <w:rPr>
          <w:rFonts w:asciiTheme="minorHAnsi" w:hAnsiTheme="minorHAnsi"/>
          <w:i/>
        </w:rPr>
      </w:pPr>
    </w:p>
    <w:p w:rsidR="008D4B1D" w:rsidRPr="008D4B1D" w:rsidRDefault="008D4B1D" w:rsidP="00E03C0E">
      <w:pPr>
        <w:rPr>
          <w:rFonts w:asciiTheme="minorHAnsi" w:hAnsiTheme="minorHAnsi"/>
        </w:rPr>
      </w:pPr>
      <w:r>
        <w:rPr>
          <w:rFonts w:asciiTheme="minorHAnsi" w:hAnsiTheme="minorHAnsi"/>
          <w:i/>
        </w:rPr>
        <w:t>Note</w:t>
      </w:r>
      <w:r w:rsidRPr="008D4B1D">
        <w:rPr>
          <w:rFonts w:asciiTheme="minorHAnsi" w:hAnsiTheme="minorHAnsi"/>
        </w:rPr>
        <w:t xml:space="preserve">: </w:t>
      </w:r>
      <w:r w:rsidR="00026269">
        <w:rPr>
          <w:rFonts w:asciiTheme="minorHAnsi" w:hAnsiTheme="minorHAnsi"/>
        </w:rPr>
        <w:t>The client count should be unduplicated; that is, i</w:t>
      </w:r>
      <w:r w:rsidRPr="008D4B1D">
        <w:rPr>
          <w:rFonts w:asciiTheme="minorHAnsi" w:hAnsiTheme="minorHAnsi"/>
        </w:rPr>
        <w:t>f a client attended more than one group, only count that client once.</w:t>
      </w:r>
    </w:p>
    <w:p w:rsidR="000C6D86" w:rsidRPr="008D4B1D" w:rsidRDefault="000C6D86">
      <w:pPr>
        <w:rPr>
          <w:rFonts w:asciiTheme="minorHAnsi" w:hAnsiTheme="minorHAnsi"/>
        </w:rPr>
      </w:pPr>
    </w:p>
    <w:p w:rsidR="00FC0D8B" w:rsidRPr="00D632A6" w:rsidRDefault="007F42C8">
      <w:pPr>
        <w:rPr>
          <w:rFonts w:asciiTheme="minorHAnsi" w:hAnsiTheme="minorHAnsi"/>
        </w:rPr>
      </w:pPr>
      <w:r w:rsidRPr="00D632A6">
        <w:rPr>
          <w:rFonts w:asciiTheme="minorHAnsi" w:hAnsiTheme="minorHAnsi" w:cs="Arial"/>
        </w:rPr>
        <w:t>03</w:t>
      </w:r>
      <w:r w:rsidR="00FC0D8B" w:rsidRPr="00D632A6">
        <w:rPr>
          <w:rFonts w:asciiTheme="minorHAnsi" w:hAnsiTheme="minorHAnsi" w:cs="Arial"/>
        </w:rPr>
        <w:t>:</w:t>
      </w:r>
      <w:r w:rsidR="00FC0D8B" w:rsidRPr="00D632A6">
        <w:rPr>
          <w:rFonts w:asciiTheme="minorHAnsi" w:hAnsiTheme="minorHAnsi"/>
        </w:rPr>
        <w:t xml:space="preserve"> </w:t>
      </w:r>
      <w:r w:rsidR="00FC0D8B" w:rsidRPr="00D632A6">
        <w:rPr>
          <w:rFonts w:asciiTheme="minorHAnsi" w:hAnsiTheme="minorHAnsi" w:cs="Arial"/>
        </w:rPr>
        <w:t>HEALTH ORIENTATION AND EDUCATION</w:t>
      </w:r>
    </w:p>
    <w:p w:rsidR="006660D7" w:rsidRDefault="006660D7"/>
    <w:tbl>
      <w:tblPr>
        <w:tblStyle w:val="TableGrid"/>
        <w:tblW w:w="0" w:type="auto"/>
        <w:tblLook w:val="04A0" w:firstRow="1" w:lastRow="0" w:firstColumn="1" w:lastColumn="0" w:noHBand="0" w:noVBand="1"/>
      </w:tblPr>
      <w:tblGrid>
        <w:gridCol w:w="7980"/>
        <w:gridCol w:w="1596"/>
      </w:tblGrid>
      <w:tr w:rsidR="00F55056" w:rsidTr="001E1C8F">
        <w:trPr>
          <w:trHeight w:val="278"/>
        </w:trPr>
        <w:tc>
          <w:tcPr>
            <w:tcW w:w="9576" w:type="dxa"/>
            <w:gridSpan w:val="2"/>
            <w:shd w:val="pct20" w:color="auto" w:fill="auto"/>
          </w:tcPr>
          <w:p w:rsidR="00F55056" w:rsidRDefault="007F42C8" w:rsidP="001E1C8F">
            <w:pPr>
              <w:pStyle w:val="NoSpacing"/>
              <w:rPr>
                <w:sz w:val="24"/>
                <w:szCs w:val="24"/>
              </w:rPr>
            </w:pPr>
            <w:r>
              <w:rPr>
                <w:b/>
                <w:sz w:val="20"/>
                <w:szCs w:val="20"/>
              </w:rPr>
              <w:t>3</w:t>
            </w:r>
            <w:r w:rsidR="00F55056" w:rsidRPr="00AB4243">
              <w:rPr>
                <w:b/>
                <w:sz w:val="20"/>
                <w:szCs w:val="20"/>
              </w:rPr>
              <w:t xml:space="preserve">. </w:t>
            </w:r>
            <w:r w:rsidR="00F55056">
              <w:rPr>
                <w:b/>
                <w:sz w:val="20"/>
                <w:szCs w:val="20"/>
              </w:rPr>
              <w:t xml:space="preserve">Health orientation and education </w:t>
            </w:r>
            <w:r w:rsidR="00F55056" w:rsidRPr="008968F9">
              <w:rPr>
                <w:i/>
                <w:sz w:val="16"/>
                <w:szCs w:val="16"/>
              </w:rPr>
              <w:t xml:space="preserve">Includes U.S. healthcare orientation workshops and other health education classes. </w:t>
            </w:r>
          </w:p>
        </w:tc>
      </w:tr>
      <w:tr w:rsidR="00F55056" w:rsidRPr="00A049E5" w:rsidTr="001E1C8F">
        <w:tc>
          <w:tcPr>
            <w:tcW w:w="7980" w:type="dxa"/>
            <w:vAlign w:val="bottom"/>
          </w:tcPr>
          <w:p w:rsidR="00F55056" w:rsidRPr="00A049E5" w:rsidRDefault="00F55056" w:rsidP="008609A0">
            <w:pPr>
              <w:pStyle w:val="NoSpacing"/>
              <w:jc w:val="right"/>
              <w:rPr>
                <w:sz w:val="20"/>
                <w:szCs w:val="20"/>
              </w:rPr>
            </w:pPr>
            <w:r>
              <w:rPr>
                <w:sz w:val="20"/>
                <w:szCs w:val="20"/>
              </w:rPr>
              <w:t xml:space="preserve">Number of clients </w:t>
            </w:r>
            <w:r w:rsidR="008609A0">
              <w:rPr>
                <w:sz w:val="20"/>
                <w:szCs w:val="20"/>
              </w:rPr>
              <w:t xml:space="preserve">who </w:t>
            </w:r>
            <w:r>
              <w:rPr>
                <w:sz w:val="20"/>
                <w:szCs w:val="20"/>
              </w:rPr>
              <w:t xml:space="preserve">received </w:t>
            </w:r>
            <w:r w:rsidR="007A2DA7">
              <w:rPr>
                <w:sz w:val="20"/>
                <w:szCs w:val="20"/>
              </w:rPr>
              <w:t xml:space="preserve">initial </w:t>
            </w:r>
            <w:r>
              <w:rPr>
                <w:sz w:val="20"/>
                <w:szCs w:val="20"/>
              </w:rPr>
              <w:t>health orientation services</w:t>
            </w:r>
          </w:p>
        </w:tc>
        <w:tc>
          <w:tcPr>
            <w:tcW w:w="1596" w:type="dxa"/>
            <w:vAlign w:val="bottom"/>
          </w:tcPr>
          <w:p w:rsidR="00F55056" w:rsidRPr="00A049E5" w:rsidRDefault="00F55056" w:rsidP="001E1C8F">
            <w:pPr>
              <w:pStyle w:val="NoSpacing"/>
              <w:rPr>
                <w:sz w:val="20"/>
                <w:szCs w:val="20"/>
              </w:rPr>
            </w:pPr>
          </w:p>
        </w:tc>
      </w:tr>
      <w:tr w:rsidR="000C6D86" w:rsidRPr="00A049E5" w:rsidTr="001E1C8F">
        <w:tc>
          <w:tcPr>
            <w:tcW w:w="7980" w:type="dxa"/>
            <w:vAlign w:val="bottom"/>
          </w:tcPr>
          <w:p w:rsidR="000C6D86" w:rsidRDefault="00334505" w:rsidP="001E1C8F">
            <w:pPr>
              <w:pStyle w:val="NoSpacing"/>
              <w:jc w:val="right"/>
              <w:rPr>
                <w:sz w:val="20"/>
                <w:szCs w:val="20"/>
              </w:rPr>
            </w:pPr>
            <w:r>
              <w:rPr>
                <w:sz w:val="20"/>
                <w:szCs w:val="20"/>
              </w:rPr>
              <w:t>Number of clients who</w:t>
            </w:r>
            <w:r w:rsidR="000C6D86">
              <w:rPr>
                <w:sz w:val="20"/>
                <w:szCs w:val="20"/>
              </w:rPr>
              <w:t xml:space="preserve"> received</w:t>
            </w:r>
            <w:r w:rsidR="004F5548">
              <w:rPr>
                <w:sz w:val="20"/>
                <w:szCs w:val="20"/>
              </w:rPr>
              <w:t xml:space="preserve"> additional</w:t>
            </w:r>
            <w:r w:rsidR="000C6D86">
              <w:rPr>
                <w:sz w:val="20"/>
                <w:szCs w:val="20"/>
              </w:rPr>
              <w:t xml:space="preserve"> health education services</w:t>
            </w:r>
          </w:p>
        </w:tc>
        <w:tc>
          <w:tcPr>
            <w:tcW w:w="1596" w:type="dxa"/>
            <w:vAlign w:val="bottom"/>
          </w:tcPr>
          <w:p w:rsidR="000C6D86" w:rsidRPr="00A049E5" w:rsidRDefault="000C6D86" w:rsidP="001E1C8F">
            <w:pPr>
              <w:pStyle w:val="NoSpacing"/>
              <w:rPr>
                <w:sz w:val="20"/>
                <w:szCs w:val="20"/>
              </w:rPr>
            </w:pPr>
          </w:p>
        </w:tc>
      </w:tr>
      <w:tr w:rsidR="00A411CF" w:rsidRPr="00A049E5" w:rsidTr="001E1C8F">
        <w:tc>
          <w:tcPr>
            <w:tcW w:w="7980" w:type="dxa"/>
            <w:vAlign w:val="bottom"/>
          </w:tcPr>
          <w:p w:rsidR="00A411CF" w:rsidRDefault="00A411CF" w:rsidP="003549FA">
            <w:pPr>
              <w:pStyle w:val="NoSpacing"/>
              <w:jc w:val="right"/>
              <w:rPr>
                <w:sz w:val="20"/>
                <w:szCs w:val="20"/>
              </w:rPr>
            </w:pPr>
            <w:r w:rsidRPr="00A411CF">
              <w:rPr>
                <w:sz w:val="20"/>
                <w:szCs w:val="20"/>
              </w:rPr>
              <w:t xml:space="preserve">Number of clients who received </w:t>
            </w:r>
            <w:r w:rsidR="003549FA">
              <w:rPr>
                <w:sz w:val="20"/>
                <w:szCs w:val="20"/>
              </w:rPr>
              <w:t>mental health education/</w:t>
            </w:r>
            <w:r w:rsidRPr="00A411CF">
              <w:rPr>
                <w:sz w:val="20"/>
                <w:szCs w:val="20"/>
              </w:rPr>
              <w:t>training</w:t>
            </w:r>
          </w:p>
        </w:tc>
        <w:tc>
          <w:tcPr>
            <w:tcW w:w="1596" w:type="dxa"/>
            <w:vAlign w:val="bottom"/>
          </w:tcPr>
          <w:p w:rsidR="00A411CF" w:rsidRPr="00A049E5" w:rsidRDefault="00A411CF" w:rsidP="001E1C8F">
            <w:pPr>
              <w:pStyle w:val="NoSpacing"/>
              <w:rPr>
                <w:sz w:val="20"/>
                <w:szCs w:val="20"/>
              </w:rPr>
            </w:pPr>
          </w:p>
        </w:tc>
      </w:tr>
    </w:tbl>
    <w:p w:rsidR="00F50773" w:rsidRDefault="00F50773" w:rsidP="00970B65">
      <w:pPr>
        <w:rPr>
          <w:rFonts w:asciiTheme="minorHAnsi" w:hAnsiTheme="minorHAnsi"/>
          <w:u w:val="single"/>
        </w:rPr>
      </w:pPr>
    </w:p>
    <w:p w:rsidR="00DE47ED" w:rsidRDefault="00A411CF" w:rsidP="00970B65">
      <w:pPr>
        <w:rPr>
          <w:rFonts w:asciiTheme="minorHAnsi" w:hAnsiTheme="minorHAnsi"/>
          <w:u w:val="single"/>
        </w:rPr>
      </w:pPr>
      <w:r>
        <w:rPr>
          <w:rFonts w:asciiTheme="minorHAnsi" w:hAnsiTheme="minorHAnsi"/>
          <w:u w:val="single"/>
        </w:rPr>
        <w:t>Definitions:</w:t>
      </w:r>
    </w:p>
    <w:p w:rsidR="000C6D86" w:rsidRPr="00D956FF" w:rsidRDefault="00DE47ED" w:rsidP="00E03C0E">
      <w:pPr>
        <w:pStyle w:val="ListParagraph"/>
        <w:numPr>
          <w:ilvl w:val="0"/>
          <w:numId w:val="9"/>
        </w:numPr>
        <w:ind w:left="360"/>
        <w:rPr>
          <w:rFonts w:asciiTheme="minorHAnsi" w:hAnsiTheme="minorHAnsi"/>
        </w:rPr>
      </w:pPr>
      <w:r w:rsidRPr="00DE47ED">
        <w:rPr>
          <w:rFonts w:asciiTheme="minorHAnsi" w:hAnsiTheme="minorHAnsi"/>
          <w:i/>
        </w:rPr>
        <w:t>In</w:t>
      </w:r>
      <w:r w:rsidR="000C6D86" w:rsidRPr="00DE47ED">
        <w:rPr>
          <w:rFonts w:asciiTheme="minorHAnsi" w:hAnsiTheme="minorHAnsi"/>
          <w:i/>
        </w:rPr>
        <w:t>it</w:t>
      </w:r>
      <w:r w:rsidRPr="00DE47ED">
        <w:rPr>
          <w:rFonts w:asciiTheme="minorHAnsi" w:hAnsiTheme="minorHAnsi"/>
          <w:i/>
        </w:rPr>
        <w:t>ial health orientation services:</w:t>
      </w:r>
      <w:r w:rsidR="00E72505">
        <w:rPr>
          <w:rFonts w:asciiTheme="minorHAnsi" w:hAnsiTheme="minorHAnsi"/>
          <w:i/>
        </w:rPr>
        <w:t xml:space="preserve">  </w:t>
      </w:r>
      <w:r w:rsidR="00E72505" w:rsidRPr="00D956FF">
        <w:rPr>
          <w:rFonts w:asciiTheme="minorHAnsi" w:hAnsiTheme="minorHAnsi"/>
        </w:rPr>
        <w:t xml:space="preserve">General health orientation </w:t>
      </w:r>
      <w:r w:rsidR="00B3470E" w:rsidRPr="00D956FF">
        <w:rPr>
          <w:rFonts w:asciiTheme="minorHAnsi" w:hAnsiTheme="minorHAnsi"/>
        </w:rPr>
        <w:t>received by all new arrivals</w:t>
      </w:r>
      <w:r w:rsidR="00A604D1">
        <w:rPr>
          <w:rFonts w:asciiTheme="minorHAnsi" w:hAnsiTheme="minorHAnsi"/>
        </w:rPr>
        <w:t>.</w:t>
      </w:r>
      <w:r w:rsidR="00E72505" w:rsidRPr="00D956FF">
        <w:rPr>
          <w:rFonts w:asciiTheme="minorHAnsi" w:hAnsiTheme="minorHAnsi"/>
        </w:rPr>
        <w:t xml:space="preserve">  </w:t>
      </w:r>
    </w:p>
    <w:p w:rsidR="002131C0" w:rsidRPr="002131C0" w:rsidRDefault="002131C0" w:rsidP="002131C0">
      <w:pPr>
        <w:pStyle w:val="ListParagraph"/>
        <w:ind w:left="360"/>
        <w:rPr>
          <w:rFonts w:asciiTheme="minorHAnsi" w:hAnsiTheme="minorHAnsi"/>
        </w:rPr>
      </w:pPr>
    </w:p>
    <w:p w:rsidR="009E2542" w:rsidRDefault="004641AA" w:rsidP="00E03C0E">
      <w:pPr>
        <w:pStyle w:val="ListParagraph"/>
        <w:numPr>
          <w:ilvl w:val="0"/>
          <w:numId w:val="9"/>
        </w:numPr>
        <w:ind w:left="360"/>
        <w:rPr>
          <w:rFonts w:asciiTheme="minorHAnsi" w:hAnsiTheme="minorHAnsi"/>
        </w:rPr>
      </w:pPr>
      <w:r>
        <w:rPr>
          <w:rFonts w:asciiTheme="minorHAnsi" w:hAnsiTheme="minorHAnsi"/>
          <w:i/>
        </w:rPr>
        <w:t xml:space="preserve">Additional health education services: </w:t>
      </w:r>
      <w:r w:rsidR="00DE47ED" w:rsidRPr="00D956FF">
        <w:rPr>
          <w:rFonts w:asciiTheme="minorHAnsi" w:hAnsiTheme="minorHAnsi"/>
        </w:rPr>
        <w:t>H</w:t>
      </w:r>
      <w:r w:rsidR="00F50773" w:rsidRPr="00D956FF">
        <w:rPr>
          <w:rFonts w:asciiTheme="minorHAnsi" w:hAnsiTheme="minorHAnsi"/>
        </w:rPr>
        <w:t>ealth educat</w:t>
      </w:r>
      <w:r w:rsidR="00B3470E" w:rsidRPr="00D956FF">
        <w:rPr>
          <w:rFonts w:asciiTheme="minorHAnsi" w:hAnsiTheme="minorHAnsi"/>
        </w:rPr>
        <w:t xml:space="preserve">ion services provided </w:t>
      </w:r>
      <w:r w:rsidR="000C6D86" w:rsidRPr="00D956FF">
        <w:rPr>
          <w:rFonts w:asciiTheme="minorHAnsi" w:hAnsiTheme="minorHAnsi"/>
        </w:rPr>
        <w:t>beyond initial health orientation</w:t>
      </w:r>
      <w:r w:rsidR="001B61A2" w:rsidRPr="00D956FF">
        <w:rPr>
          <w:rFonts w:asciiTheme="minorHAnsi" w:hAnsiTheme="minorHAnsi"/>
        </w:rPr>
        <w:t>; could be focused on a specific topic</w:t>
      </w:r>
      <w:r w:rsidR="000C6D86" w:rsidRPr="00D956FF">
        <w:rPr>
          <w:rFonts w:asciiTheme="minorHAnsi" w:hAnsiTheme="minorHAnsi"/>
        </w:rPr>
        <w:t>.</w:t>
      </w:r>
      <w:r w:rsidR="00E72505" w:rsidRPr="00D956FF">
        <w:rPr>
          <w:rFonts w:asciiTheme="minorHAnsi" w:hAnsiTheme="minorHAnsi"/>
        </w:rPr>
        <w:t xml:space="preserve"> </w:t>
      </w:r>
      <w:r w:rsidR="00335A4C">
        <w:rPr>
          <w:rFonts w:asciiTheme="minorHAnsi" w:hAnsiTheme="minorHAnsi"/>
        </w:rPr>
        <w:t xml:space="preserve"> </w:t>
      </w:r>
      <w:r w:rsidR="00B9442C">
        <w:rPr>
          <w:rFonts w:asciiTheme="minorHAnsi" w:hAnsiTheme="minorHAnsi"/>
        </w:rPr>
        <w:t>Additional h</w:t>
      </w:r>
      <w:r w:rsidR="00C5128B">
        <w:rPr>
          <w:rFonts w:asciiTheme="minorHAnsi" w:hAnsiTheme="minorHAnsi"/>
        </w:rPr>
        <w:t>ealth education services</w:t>
      </w:r>
      <w:r w:rsidR="004E68A3">
        <w:rPr>
          <w:rFonts w:asciiTheme="minorHAnsi" w:hAnsiTheme="minorHAnsi"/>
        </w:rPr>
        <w:t xml:space="preserve"> could include cla</w:t>
      </w:r>
      <w:r w:rsidR="00A831DD">
        <w:rPr>
          <w:rFonts w:asciiTheme="minorHAnsi" w:hAnsiTheme="minorHAnsi"/>
        </w:rPr>
        <w:t>sses, trainings or workshops</w:t>
      </w:r>
      <w:r w:rsidR="00E6323F">
        <w:rPr>
          <w:rFonts w:asciiTheme="minorHAnsi" w:hAnsiTheme="minorHAnsi"/>
        </w:rPr>
        <w:t xml:space="preserve"> that may focus on various</w:t>
      </w:r>
      <w:r w:rsidR="00B9442C">
        <w:rPr>
          <w:rFonts w:asciiTheme="minorHAnsi" w:hAnsiTheme="minorHAnsi"/>
        </w:rPr>
        <w:t xml:space="preserve"> topics</w:t>
      </w:r>
      <w:r w:rsidR="0067799D">
        <w:rPr>
          <w:rFonts w:asciiTheme="minorHAnsi" w:hAnsiTheme="minorHAnsi"/>
        </w:rPr>
        <w:t xml:space="preserve"> related to wellness</w:t>
      </w:r>
      <w:r w:rsidR="00B9442C">
        <w:rPr>
          <w:rFonts w:asciiTheme="minorHAnsi" w:hAnsiTheme="minorHAnsi"/>
        </w:rPr>
        <w:t>.</w:t>
      </w:r>
    </w:p>
    <w:p w:rsidR="00AC0A44" w:rsidRPr="00E03C0E" w:rsidRDefault="00AC0A44" w:rsidP="00E03C0E">
      <w:pPr>
        <w:pStyle w:val="ListParagraph"/>
        <w:ind w:left="360"/>
        <w:rPr>
          <w:rFonts w:asciiTheme="minorHAnsi" w:hAnsiTheme="minorHAnsi"/>
        </w:rPr>
      </w:pPr>
    </w:p>
    <w:p w:rsidR="00A411CF" w:rsidRDefault="003549FA" w:rsidP="00E03C0E">
      <w:pPr>
        <w:pStyle w:val="ListParagraph"/>
        <w:numPr>
          <w:ilvl w:val="0"/>
          <w:numId w:val="7"/>
        </w:numPr>
        <w:ind w:left="360"/>
        <w:rPr>
          <w:rFonts w:asciiTheme="minorHAnsi" w:hAnsiTheme="minorHAnsi"/>
        </w:rPr>
      </w:pPr>
      <w:r>
        <w:rPr>
          <w:rFonts w:asciiTheme="minorHAnsi" w:hAnsiTheme="minorHAnsi"/>
          <w:i/>
        </w:rPr>
        <w:t>Mental health education/training</w:t>
      </w:r>
      <w:r w:rsidR="00A411CF" w:rsidRPr="00787395">
        <w:rPr>
          <w:rFonts w:asciiTheme="minorHAnsi" w:hAnsiTheme="minorHAnsi"/>
          <w:i/>
        </w:rPr>
        <w:t>:</w:t>
      </w:r>
      <w:r w:rsidR="00A411CF">
        <w:rPr>
          <w:rFonts w:asciiTheme="minorHAnsi" w:hAnsiTheme="minorHAnsi"/>
          <w:i/>
        </w:rPr>
        <w:t xml:space="preserve"> </w:t>
      </w:r>
      <w:r w:rsidR="00A411CF" w:rsidRPr="00674F07">
        <w:rPr>
          <w:rFonts w:asciiTheme="minorHAnsi" w:hAnsiTheme="minorHAnsi"/>
        </w:rPr>
        <w:t xml:space="preserve">Any </w:t>
      </w:r>
      <w:r w:rsidR="00567457">
        <w:rPr>
          <w:rFonts w:asciiTheme="minorHAnsi" w:hAnsiTheme="minorHAnsi"/>
        </w:rPr>
        <w:t>mental health education/training that is</w:t>
      </w:r>
      <w:r w:rsidR="00385678">
        <w:rPr>
          <w:rFonts w:asciiTheme="minorHAnsi" w:hAnsiTheme="minorHAnsi"/>
        </w:rPr>
        <w:t xml:space="preserve"> </w:t>
      </w:r>
      <w:r w:rsidR="00A411CF" w:rsidRPr="00674F07">
        <w:rPr>
          <w:rFonts w:asciiTheme="minorHAnsi" w:hAnsiTheme="minorHAnsi"/>
        </w:rPr>
        <w:t xml:space="preserve">offered in a group setting.  </w:t>
      </w:r>
    </w:p>
    <w:p w:rsidR="001951A2" w:rsidRDefault="001951A2" w:rsidP="00E03C0E">
      <w:pPr>
        <w:pStyle w:val="ListParagraph"/>
        <w:ind w:left="360"/>
        <w:rPr>
          <w:rFonts w:asciiTheme="minorHAnsi" w:hAnsiTheme="minorHAnsi"/>
        </w:rPr>
      </w:pPr>
    </w:p>
    <w:p w:rsidR="0013208F" w:rsidRPr="003C0768" w:rsidRDefault="003C0768" w:rsidP="00E03C0E">
      <w:pPr>
        <w:rPr>
          <w:rFonts w:asciiTheme="minorHAnsi" w:hAnsiTheme="minorHAnsi"/>
        </w:rPr>
      </w:pPr>
      <w:r w:rsidRPr="003C0768">
        <w:rPr>
          <w:rFonts w:asciiTheme="minorHAnsi" w:hAnsiTheme="minorHAnsi"/>
          <w:i/>
        </w:rPr>
        <w:t>Note</w:t>
      </w:r>
      <w:r>
        <w:rPr>
          <w:rFonts w:asciiTheme="minorHAnsi" w:hAnsiTheme="minorHAnsi"/>
        </w:rPr>
        <w:t xml:space="preserve">: </w:t>
      </w:r>
      <w:r w:rsidR="00026269">
        <w:rPr>
          <w:rFonts w:asciiTheme="minorHAnsi" w:hAnsiTheme="minorHAnsi"/>
        </w:rPr>
        <w:t>The client count should be unduplicated for each row; that is, i</w:t>
      </w:r>
      <w:r>
        <w:rPr>
          <w:rFonts w:asciiTheme="minorHAnsi" w:hAnsiTheme="minorHAnsi"/>
        </w:rPr>
        <w:t xml:space="preserve">f a client received more than one of the above services, </w:t>
      </w:r>
      <w:r w:rsidR="00144799">
        <w:rPr>
          <w:rFonts w:asciiTheme="minorHAnsi" w:hAnsiTheme="minorHAnsi"/>
        </w:rPr>
        <w:t>c</w:t>
      </w:r>
      <w:r w:rsidR="00224CC6">
        <w:rPr>
          <w:rFonts w:asciiTheme="minorHAnsi" w:hAnsiTheme="minorHAnsi"/>
        </w:rPr>
        <w:t>ount the client</w:t>
      </w:r>
      <w:r w:rsidR="00144799">
        <w:rPr>
          <w:rFonts w:asciiTheme="minorHAnsi" w:hAnsiTheme="minorHAnsi"/>
        </w:rPr>
        <w:t xml:space="preserve"> once </w:t>
      </w:r>
      <w:r w:rsidR="00994BC5">
        <w:rPr>
          <w:rFonts w:asciiTheme="minorHAnsi" w:hAnsiTheme="minorHAnsi"/>
        </w:rPr>
        <w:t>in each section</w:t>
      </w:r>
      <w:r w:rsidR="00480806">
        <w:rPr>
          <w:rFonts w:asciiTheme="minorHAnsi" w:hAnsiTheme="minorHAnsi"/>
        </w:rPr>
        <w:t xml:space="preserve"> </w:t>
      </w:r>
      <w:r w:rsidR="00144799">
        <w:rPr>
          <w:rFonts w:asciiTheme="minorHAnsi" w:hAnsiTheme="minorHAnsi"/>
        </w:rPr>
        <w:t>for each service received.</w:t>
      </w:r>
      <w:r w:rsidR="00224CC6">
        <w:rPr>
          <w:rFonts w:asciiTheme="minorHAnsi" w:hAnsiTheme="minorHAnsi"/>
        </w:rPr>
        <w:t xml:space="preserve">  </w:t>
      </w:r>
      <w:r w:rsidR="0013208F">
        <w:rPr>
          <w:rFonts w:asciiTheme="minorHAnsi" w:hAnsiTheme="minorHAnsi"/>
        </w:rPr>
        <w:t>Service providers receiving RHP services should not be counted in this section.</w:t>
      </w:r>
    </w:p>
    <w:p w:rsidR="00F50773" w:rsidRDefault="00F50773"/>
    <w:p w:rsidR="00FC0D8B" w:rsidRPr="00FC0D8B" w:rsidRDefault="006C3FC7">
      <w:pPr>
        <w:rPr>
          <w:rFonts w:asciiTheme="minorHAnsi" w:hAnsiTheme="minorHAnsi"/>
        </w:rPr>
      </w:pPr>
      <w:r>
        <w:rPr>
          <w:rFonts w:asciiTheme="minorHAnsi" w:hAnsiTheme="minorHAnsi"/>
        </w:rPr>
        <w:t>0</w:t>
      </w:r>
      <w:r w:rsidR="007F42C8">
        <w:rPr>
          <w:rFonts w:asciiTheme="minorHAnsi" w:hAnsiTheme="minorHAnsi"/>
        </w:rPr>
        <w:t>4</w:t>
      </w:r>
      <w:r>
        <w:rPr>
          <w:rFonts w:asciiTheme="minorHAnsi" w:hAnsiTheme="minorHAnsi"/>
        </w:rPr>
        <w:t>:</w:t>
      </w:r>
      <w:r w:rsidR="00FC0D8B" w:rsidRPr="00FC0D8B">
        <w:rPr>
          <w:rFonts w:asciiTheme="minorHAnsi" w:hAnsiTheme="minorHAnsi"/>
        </w:rPr>
        <w:t xml:space="preserve"> </w:t>
      </w:r>
      <w:r w:rsidR="00A656ED">
        <w:rPr>
          <w:rFonts w:asciiTheme="minorHAnsi" w:hAnsiTheme="minorHAnsi"/>
        </w:rPr>
        <w:t>SERVICE</w:t>
      </w:r>
      <w:r w:rsidR="00FC0D8B" w:rsidRPr="00FC0D8B">
        <w:rPr>
          <w:rFonts w:asciiTheme="minorHAnsi" w:hAnsiTheme="minorHAnsi"/>
        </w:rPr>
        <w:t xml:space="preserve"> PROVIDER </w:t>
      </w:r>
      <w:r w:rsidR="008609A0">
        <w:rPr>
          <w:rFonts w:asciiTheme="minorHAnsi" w:hAnsiTheme="minorHAnsi"/>
        </w:rPr>
        <w:t>TRAINING</w:t>
      </w:r>
    </w:p>
    <w:p w:rsidR="009E2542" w:rsidRDefault="009E2542"/>
    <w:tbl>
      <w:tblPr>
        <w:tblStyle w:val="TableGrid"/>
        <w:tblW w:w="0" w:type="auto"/>
        <w:tblLook w:val="04A0" w:firstRow="1" w:lastRow="0" w:firstColumn="1" w:lastColumn="0" w:noHBand="0" w:noVBand="1"/>
      </w:tblPr>
      <w:tblGrid>
        <w:gridCol w:w="7980"/>
        <w:gridCol w:w="1596"/>
      </w:tblGrid>
      <w:tr w:rsidR="00F55056" w:rsidTr="001E1C8F">
        <w:trPr>
          <w:trHeight w:val="305"/>
        </w:trPr>
        <w:tc>
          <w:tcPr>
            <w:tcW w:w="9576" w:type="dxa"/>
            <w:gridSpan w:val="2"/>
            <w:shd w:val="pct20" w:color="auto" w:fill="auto"/>
          </w:tcPr>
          <w:p w:rsidR="00F55056" w:rsidRDefault="007F42C8" w:rsidP="008609A0">
            <w:pPr>
              <w:pStyle w:val="NoSpacing"/>
              <w:rPr>
                <w:sz w:val="24"/>
                <w:szCs w:val="24"/>
              </w:rPr>
            </w:pPr>
            <w:r>
              <w:rPr>
                <w:b/>
                <w:sz w:val="20"/>
                <w:szCs w:val="20"/>
              </w:rPr>
              <w:t>4</w:t>
            </w:r>
            <w:r w:rsidR="00F55056">
              <w:rPr>
                <w:b/>
                <w:sz w:val="20"/>
                <w:szCs w:val="20"/>
              </w:rPr>
              <w:t xml:space="preserve">. </w:t>
            </w:r>
            <w:r w:rsidR="00E05466">
              <w:rPr>
                <w:b/>
                <w:sz w:val="20"/>
                <w:szCs w:val="20"/>
              </w:rPr>
              <w:t>Service</w:t>
            </w:r>
            <w:r w:rsidR="00F55056">
              <w:rPr>
                <w:b/>
                <w:sz w:val="20"/>
                <w:szCs w:val="20"/>
              </w:rPr>
              <w:t xml:space="preserve"> provider </w:t>
            </w:r>
            <w:r w:rsidR="008609A0">
              <w:rPr>
                <w:b/>
                <w:sz w:val="20"/>
                <w:szCs w:val="20"/>
              </w:rPr>
              <w:t xml:space="preserve">training </w:t>
            </w:r>
            <w:r w:rsidR="00F55056">
              <w:rPr>
                <w:i/>
                <w:sz w:val="16"/>
                <w:szCs w:val="16"/>
              </w:rPr>
              <w:t>Includes education on refugee health</w:t>
            </w:r>
            <w:r w:rsidR="00626580">
              <w:rPr>
                <w:i/>
                <w:sz w:val="16"/>
                <w:szCs w:val="16"/>
              </w:rPr>
              <w:t xml:space="preserve">, mental health training, </w:t>
            </w:r>
            <w:r w:rsidR="00F55056">
              <w:rPr>
                <w:i/>
                <w:sz w:val="16"/>
                <w:szCs w:val="16"/>
              </w:rPr>
              <w:t>and National Standards for Culturally and Linguistically Appropriate Services (CLAS) in Health and Health Care.</w:t>
            </w:r>
          </w:p>
        </w:tc>
      </w:tr>
      <w:tr w:rsidR="00F55056" w:rsidTr="001E1C8F">
        <w:trPr>
          <w:trHeight w:val="260"/>
        </w:trPr>
        <w:tc>
          <w:tcPr>
            <w:tcW w:w="7980" w:type="dxa"/>
          </w:tcPr>
          <w:p w:rsidR="00F55056" w:rsidRDefault="00F55056" w:rsidP="008609A0">
            <w:pPr>
              <w:pStyle w:val="NoSpacing"/>
              <w:jc w:val="right"/>
              <w:rPr>
                <w:b/>
                <w:sz w:val="20"/>
                <w:szCs w:val="20"/>
              </w:rPr>
            </w:pPr>
            <w:r>
              <w:rPr>
                <w:sz w:val="20"/>
                <w:szCs w:val="20"/>
              </w:rPr>
              <w:t xml:space="preserve">Number of </w:t>
            </w:r>
            <w:r w:rsidR="00D87289">
              <w:rPr>
                <w:sz w:val="20"/>
                <w:szCs w:val="20"/>
              </w:rPr>
              <w:t>service</w:t>
            </w:r>
            <w:r>
              <w:rPr>
                <w:sz w:val="20"/>
                <w:szCs w:val="20"/>
              </w:rPr>
              <w:t xml:space="preserve"> providers that received </w:t>
            </w:r>
            <w:r w:rsidR="008609A0">
              <w:rPr>
                <w:sz w:val="20"/>
                <w:szCs w:val="20"/>
              </w:rPr>
              <w:t>training</w:t>
            </w:r>
          </w:p>
        </w:tc>
        <w:tc>
          <w:tcPr>
            <w:tcW w:w="1596" w:type="dxa"/>
          </w:tcPr>
          <w:p w:rsidR="00F55056" w:rsidRDefault="00F55056" w:rsidP="001E1C8F">
            <w:pPr>
              <w:pStyle w:val="NoSpacing"/>
              <w:rPr>
                <w:b/>
                <w:sz w:val="20"/>
                <w:szCs w:val="20"/>
              </w:rPr>
            </w:pPr>
          </w:p>
        </w:tc>
      </w:tr>
    </w:tbl>
    <w:p w:rsidR="00C96F6D" w:rsidRDefault="00C96F6D" w:rsidP="00970B65">
      <w:pPr>
        <w:rPr>
          <w:rFonts w:asciiTheme="minorHAnsi" w:hAnsiTheme="minorHAnsi"/>
          <w:u w:val="single"/>
        </w:rPr>
      </w:pPr>
    </w:p>
    <w:p w:rsidR="00934FC6" w:rsidRDefault="00934FC6" w:rsidP="00970B65">
      <w:pPr>
        <w:rPr>
          <w:rFonts w:asciiTheme="minorHAnsi" w:hAnsiTheme="minorHAnsi"/>
          <w:u w:val="single"/>
        </w:rPr>
      </w:pPr>
    </w:p>
    <w:p w:rsidR="00970B65" w:rsidRDefault="00970B65" w:rsidP="00970B65">
      <w:pPr>
        <w:rPr>
          <w:rFonts w:asciiTheme="minorHAnsi" w:hAnsiTheme="minorHAnsi"/>
          <w:u w:val="single"/>
        </w:rPr>
      </w:pPr>
      <w:r w:rsidRPr="00970B65">
        <w:rPr>
          <w:rFonts w:asciiTheme="minorHAnsi" w:hAnsiTheme="minorHAnsi"/>
          <w:u w:val="single"/>
        </w:rPr>
        <w:t>Definition:</w:t>
      </w:r>
    </w:p>
    <w:p w:rsidR="00F55056" w:rsidRDefault="00B44090">
      <w:pPr>
        <w:rPr>
          <w:rFonts w:asciiTheme="minorHAnsi" w:hAnsiTheme="minorHAnsi"/>
        </w:rPr>
      </w:pPr>
      <w:r w:rsidRPr="00B14ECE">
        <w:rPr>
          <w:rFonts w:asciiTheme="minorHAnsi" w:hAnsiTheme="minorHAnsi"/>
          <w:i/>
        </w:rPr>
        <w:t>Service providers</w:t>
      </w:r>
      <w:r>
        <w:rPr>
          <w:rFonts w:asciiTheme="minorHAnsi" w:hAnsiTheme="minorHAnsi"/>
        </w:rPr>
        <w:t xml:space="preserve"> </w:t>
      </w:r>
      <w:r w:rsidR="00B96664">
        <w:rPr>
          <w:rFonts w:asciiTheme="minorHAnsi" w:hAnsiTheme="minorHAnsi"/>
        </w:rPr>
        <w:t xml:space="preserve">could include medical </w:t>
      </w:r>
      <w:r w:rsidR="00BE5936">
        <w:rPr>
          <w:rFonts w:asciiTheme="minorHAnsi" w:hAnsiTheme="minorHAnsi"/>
        </w:rPr>
        <w:t xml:space="preserve">and mental health </w:t>
      </w:r>
      <w:r w:rsidR="00A504FA">
        <w:rPr>
          <w:rFonts w:asciiTheme="minorHAnsi" w:hAnsiTheme="minorHAnsi"/>
        </w:rPr>
        <w:t xml:space="preserve">providers, </w:t>
      </w:r>
      <w:r w:rsidR="00BE5936">
        <w:rPr>
          <w:rFonts w:asciiTheme="minorHAnsi" w:hAnsiTheme="minorHAnsi"/>
        </w:rPr>
        <w:t xml:space="preserve">legal and </w:t>
      </w:r>
      <w:r w:rsidR="00A504FA">
        <w:rPr>
          <w:rFonts w:asciiTheme="minorHAnsi" w:hAnsiTheme="minorHAnsi"/>
        </w:rPr>
        <w:t xml:space="preserve">social workers, </w:t>
      </w:r>
      <w:r w:rsidR="00BE5936">
        <w:rPr>
          <w:rFonts w:asciiTheme="minorHAnsi" w:hAnsiTheme="minorHAnsi"/>
        </w:rPr>
        <w:t xml:space="preserve">administrators, </w:t>
      </w:r>
      <w:r w:rsidR="00626580">
        <w:rPr>
          <w:rFonts w:asciiTheme="minorHAnsi" w:hAnsiTheme="minorHAnsi"/>
        </w:rPr>
        <w:t xml:space="preserve">case managers, volunteers, </w:t>
      </w:r>
      <w:r w:rsidR="00A504FA">
        <w:rPr>
          <w:rFonts w:asciiTheme="minorHAnsi" w:hAnsiTheme="minorHAnsi"/>
        </w:rPr>
        <w:t xml:space="preserve">or any community member </w:t>
      </w:r>
      <w:r w:rsidR="00BE5936">
        <w:rPr>
          <w:rFonts w:asciiTheme="minorHAnsi" w:hAnsiTheme="minorHAnsi"/>
        </w:rPr>
        <w:t>serving or potentially assisting</w:t>
      </w:r>
      <w:r w:rsidR="00A504FA">
        <w:rPr>
          <w:rFonts w:asciiTheme="minorHAnsi" w:hAnsiTheme="minorHAnsi"/>
        </w:rPr>
        <w:t xml:space="preserve"> refugees</w:t>
      </w:r>
      <w:r w:rsidR="00626580">
        <w:rPr>
          <w:rFonts w:asciiTheme="minorHAnsi" w:hAnsiTheme="minorHAnsi"/>
        </w:rPr>
        <w:t xml:space="preserve">.  </w:t>
      </w:r>
      <w:r w:rsidR="008609A0">
        <w:rPr>
          <w:rFonts w:asciiTheme="minorHAnsi" w:hAnsiTheme="minorHAnsi"/>
        </w:rPr>
        <w:t>Training topics</w:t>
      </w:r>
      <w:r w:rsidR="00BE5936">
        <w:rPr>
          <w:rFonts w:asciiTheme="minorHAnsi" w:hAnsiTheme="minorHAnsi"/>
        </w:rPr>
        <w:t xml:space="preserve"> </w:t>
      </w:r>
      <w:r w:rsidR="004A316B">
        <w:rPr>
          <w:rFonts w:asciiTheme="minorHAnsi" w:hAnsiTheme="minorHAnsi"/>
        </w:rPr>
        <w:t xml:space="preserve">may </w:t>
      </w:r>
      <w:r w:rsidR="00BE5936">
        <w:rPr>
          <w:rFonts w:asciiTheme="minorHAnsi" w:hAnsiTheme="minorHAnsi"/>
        </w:rPr>
        <w:t>in</w:t>
      </w:r>
      <w:r w:rsidR="008609A0">
        <w:rPr>
          <w:rFonts w:asciiTheme="minorHAnsi" w:hAnsiTheme="minorHAnsi"/>
        </w:rPr>
        <w:t>clude</w:t>
      </w:r>
      <w:r w:rsidR="00BE5936">
        <w:rPr>
          <w:rFonts w:asciiTheme="minorHAnsi" w:hAnsiTheme="minorHAnsi"/>
        </w:rPr>
        <w:t xml:space="preserve"> </w:t>
      </w:r>
      <w:r w:rsidR="00CF444E">
        <w:rPr>
          <w:rFonts w:asciiTheme="minorHAnsi" w:hAnsiTheme="minorHAnsi"/>
        </w:rPr>
        <w:t>basics of the refugee program</w:t>
      </w:r>
      <w:r w:rsidR="00BD4D92">
        <w:rPr>
          <w:rFonts w:asciiTheme="minorHAnsi" w:hAnsiTheme="minorHAnsi"/>
        </w:rPr>
        <w:t xml:space="preserve"> for healthcare providers</w:t>
      </w:r>
      <w:r w:rsidR="00CF444E">
        <w:rPr>
          <w:rFonts w:asciiTheme="minorHAnsi" w:hAnsiTheme="minorHAnsi"/>
        </w:rPr>
        <w:t>, refugee health or mental health needs,</w:t>
      </w:r>
      <w:r w:rsidR="00BE5936" w:rsidRPr="00DE6C60">
        <w:rPr>
          <w:rFonts w:asciiTheme="minorHAnsi" w:hAnsiTheme="minorHAnsi"/>
        </w:rPr>
        <w:t xml:space="preserve"> </w:t>
      </w:r>
      <w:r w:rsidR="00DE6C60" w:rsidRPr="00DE6C60">
        <w:rPr>
          <w:rFonts w:asciiTheme="minorHAnsi" w:hAnsiTheme="minorHAnsi"/>
        </w:rPr>
        <w:t>CLAS standards</w:t>
      </w:r>
      <w:r w:rsidR="004A316B">
        <w:rPr>
          <w:rFonts w:asciiTheme="minorHAnsi" w:hAnsiTheme="minorHAnsi"/>
        </w:rPr>
        <w:t>, etc</w:t>
      </w:r>
      <w:r w:rsidR="00DE6C60" w:rsidRPr="00DE6C60">
        <w:rPr>
          <w:rFonts w:asciiTheme="minorHAnsi" w:hAnsiTheme="minorHAnsi"/>
        </w:rPr>
        <w:t>.</w:t>
      </w:r>
      <w:r w:rsidR="00B96664">
        <w:rPr>
          <w:rFonts w:asciiTheme="minorHAnsi" w:hAnsiTheme="minorHAnsi"/>
        </w:rPr>
        <w:t xml:space="preserve">  </w:t>
      </w:r>
    </w:p>
    <w:p w:rsidR="001951A2" w:rsidRDefault="001951A2">
      <w:pPr>
        <w:rPr>
          <w:rFonts w:asciiTheme="minorHAnsi" w:hAnsiTheme="minorHAnsi"/>
        </w:rPr>
      </w:pPr>
    </w:p>
    <w:p w:rsidR="001E59EC" w:rsidRPr="00DE6C60" w:rsidRDefault="001E59EC">
      <w:pPr>
        <w:rPr>
          <w:rFonts w:asciiTheme="minorHAnsi" w:hAnsiTheme="minorHAnsi"/>
        </w:rPr>
      </w:pPr>
      <w:r w:rsidRPr="001E59EC">
        <w:rPr>
          <w:rFonts w:asciiTheme="minorHAnsi" w:hAnsiTheme="minorHAnsi"/>
          <w:i/>
        </w:rPr>
        <w:t>Note</w:t>
      </w:r>
      <w:r>
        <w:rPr>
          <w:rFonts w:asciiTheme="minorHAnsi" w:hAnsiTheme="minorHAnsi"/>
        </w:rPr>
        <w:t xml:space="preserve">: </w:t>
      </w:r>
      <w:r w:rsidR="004A316B">
        <w:rPr>
          <w:rFonts w:asciiTheme="minorHAnsi" w:hAnsiTheme="minorHAnsi"/>
        </w:rPr>
        <w:t>The service provider count should be unduplicated; that is, i</w:t>
      </w:r>
      <w:r>
        <w:rPr>
          <w:rFonts w:asciiTheme="minorHAnsi" w:hAnsiTheme="minorHAnsi"/>
        </w:rPr>
        <w:t>f a service provider attended more than one training, only count the service provider once.</w:t>
      </w:r>
    </w:p>
    <w:p w:rsidR="007B1DC5" w:rsidRDefault="00EC47D3" w:rsidP="00EC47D3">
      <w:pPr>
        <w:rPr>
          <w:color w:val="1F497D" w:themeColor="text2"/>
        </w:rPr>
      </w:pPr>
      <w:r w:rsidRPr="00EC47D3">
        <w:rPr>
          <w:color w:val="1F497D" w:themeColor="text2"/>
        </w:rPr>
        <w:t xml:space="preserve"> </w:t>
      </w:r>
    </w:p>
    <w:p w:rsidR="009302AA" w:rsidRDefault="009302AA" w:rsidP="009302AA">
      <w:pPr>
        <w:rPr>
          <w:rFonts w:asciiTheme="minorHAnsi" w:hAnsiTheme="minorHAnsi"/>
        </w:rPr>
      </w:pPr>
      <w:r w:rsidRPr="00D2273C">
        <w:rPr>
          <w:rFonts w:asciiTheme="minorHAnsi" w:hAnsiTheme="minorHAnsi"/>
        </w:rPr>
        <w:t>0</w:t>
      </w:r>
      <w:r>
        <w:rPr>
          <w:rFonts w:asciiTheme="minorHAnsi" w:hAnsiTheme="minorHAnsi"/>
        </w:rPr>
        <w:t>5</w:t>
      </w:r>
      <w:r>
        <w:t xml:space="preserve">: </w:t>
      </w:r>
      <w:r w:rsidRPr="00D2273C">
        <w:rPr>
          <w:rFonts w:asciiTheme="minorHAnsi" w:hAnsiTheme="minorHAnsi"/>
        </w:rPr>
        <w:t>INTER</w:t>
      </w:r>
      <w:r>
        <w:rPr>
          <w:rFonts w:asciiTheme="minorHAnsi" w:hAnsiTheme="minorHAnsi"/>
        </w:rPr>
        <w:t xml:space="preserve">PRETATION </w:t>
      </w:r>
      <w:r w:rsidR="00CE6AB1">
        <w:rPr>
          <w:rFonts w:asciiTheme="minorHAnsi" w:hAnsiTheme="minorHAnsi"/>
        </w:rPr>
        <w:t>SERVICES</w:t>
      </w:r>
    </w:p>
    <w:p w:rsidR="009302AA" w:rsidRDefault="009302AA" w:rsidP="009302AA"/>
    <w:tbl>
      <w:tblPr>
        <w:tblStyle w:val="TableGrid"/>
        <w:tblW w:w="0" w:type="auto"/>
        <w:tblLook w:val="04A0" w:firstRow="1" w:lastRow="0" w:firstColumn="1" w:lastColumn="0" w:noHBand="0" w:noVBand="1"/>
      </w:tblPr>
      <w:tblGrid>
        <w:gridCol w:w="7980"/>
        <w:gridCol w:w="1596"/>
      </w:tblGrid>
      <w:tr w:rsidR="009302AA" w:rsidTr="002B0C00">
        <w:trPr>
          <w:trHeight w:val="305"/>
        </w:trPr>
        <w:tc>
          <w:tcPr>
            <w:tcW w:w="9576" w:type="dxa"/>
            <w:gridSpan w:val="2"/>
            <w:shd w:val="pct20" w:color="auto" w:fill="auto"/>
          </w:tcPr>
          <w:p w:rsidR="009302AA" w:rsidRDefault="009302AA" w:rsidP="00AA0AFC">
            <w:pPr>
              <w:pStyle w:val="NoSpacing"/>
              <w:rPr>
                <w:sz w:val="24"/>
                <w:szCs w:val="24"/>
              </w:rPr>
            </w:pPr>
            <w:r>
              <w:rPr>
                <w:b/>
                <w:sz w:val="20"/>
                <w:szCs w:val="20"/>
              </w:rPr>
              <w:t xml:space="preserve">5. Interpretation </w:t>
            </w:r>
            <w:r w:rsidR="00AA0AFC">
              <w:rPr>
                <w:b/>
                <w:sz w:val="20"/>
                <w:szCs w:val="20"/>
              </w:rPr>
              <w:t>services</w:t>
            </w:r>
            <w:r>
              <w:rPr>
                <w:b/>
                <w:sz w:val="20"/>
                <w:szCs w:val="20"/>
              </w:rPr>
              <w:t xml:space="preserve"> </w:t>
            </w:r>
          </w:p>
        </w:tc>
      </w:tr>
      <w:tr w:rsidR="009302AA" w:rsidTr="00326D5E">
        <w:tc>
          <w:tcPr>
            <w:tcW w:w="7980" w:type="dxa"/>
            <w:vAlign w:val="bottom"/>
          </w:tcPr>
          <w:p w:rsidR="009302AA" w:rsidRDefault="009302AA" w:rsidP="002B0C00">
            <w:pPr>
              <w:pStyle w:val="NoSpacing"/>
              <w:jc w:val="right"/>
              <w:rPr>
                <w:sz w:val="20"/>
                <w:szCs w:val="20"/>
              </w:rPr>
            </w:pPr>
            <w:r>
              <w:rPr>
                <w:sz w:val="20"/>
                <w:szCs w:val="20"/>
              </w:rPr>
              <w:t>Number of hours of interpretation services provided</w:t>
            </w:r>
          </w:p>
        </w:tc>
        <w:tc>
          <w:tcPr>
            <w:tcW w:w="1596" w:type="dxa"/>
            <w:vAlign w:val="bottom"/>
          </w:tcPr>
          <w:p w:rsidR="009302AA" w:rsidRDefault="009302AA" w:rsidP="002B0C00">
            <w:pPr>
              <w:pStyle w:val="NoSpacing"/>
              <w:rPr>
                <w:sz w:val="20"/>
                <w:szCs w:val="20"/>
              </w:rPr>
            </w:pPr>
          </w:p>
        </w:tc>
      </w:tr>
    </w:tbl>
    <w:p w:rsidR="009302AA" w:rsidRDefault="009302AA" w:rsidP="009302AA">
      <w:pPr>
        <w:rPr>
          <w:rFonts w:asciiTheme="minorHAnsi" w:hAnsiTheme="minorHAnsi"/>
          <w:u w:val="single"/>
        </w:rPr>
      </w:pPr>
      <w:r>
        <w:rPr>
          <w:rFonts w:asciiTheme="minorHAnsi" w:hAnsiTheme="minorHAnsi"/>
          <w:u w:val="single"/>
        </w:rPr>
        <w:t>Definition:</w:t>
      </w:r>
    </w:p>
    <w:p w:rsidR="00CE6AB1" w:rsidRPr="00CE6AB1" w:rsidRDefault="009302AA" w:rsidP="00E03C0E">
      <w:pPr>
        <w:pStyle w:val="ListParagraph"/>
        <w:ind w:left="360"/>
        <w:rPr>
          <w:rFonts w:asciiTheme="minorHAnsi" w:hAnsiTheme="minorHAnsi"/>
          <w:i/>
        </w:rPr>
      </w:pPr>
      <w:r w:rsidRPr="00787395">
        <w:rPr>
          <w:rFonts w:asciiTheme="minorHAnsi" w:hAnsiTheme="minorHAnsi"/>
          <w:i/>
        </w:rPr>
        <w:t>Interpretation Services:</w:t>
      </w:r>
      <w:r>
        <w:rPr>
          <w:rFonts w:asciiTheme="minorHAnsi" w:hAnsiTheme="minorHAnsi"/>
          <w:i/>
        </w:rPr>
        <w:t xml:space="preserve"> </w:t>
      </w:r>
      <w:r>
        <w:rPr>
          <w:rFonts w:asciiTheme="minorHAnsi" w:hAnsiTheme="minorHAnsi"/>
        </w:rPr>
        <w:t>Telephonic or face-to-face live interpretation services.</w:t>
      </w:r>
    </w:p>
    <w:p w:rsidR="00CE6AB1" w:rsidRDefault="00CE6AB1" w:rsidP="00CE6AB1">
      <w:pPr>
        <w:rPr>
          <w:rFonts w:asciiTheme="minorHAnsi" w:hAnsiTheme="minorHAnsi"/>
          <w:i/>
        </w:rPr>
      </w:pPr>
    </w:p>
    <w:p w:rsidR="003E5A42" w:rsidRDefault="003E5A42" w:rsidP="00CE6AB1">
      <w:pPr>
        <w:rPr>
          <w:rFonts w:asciiTheme="minorHAnsi" w:hAnsiTheme="minorHAnsi"/>
        </w:rPr>
      </w:pPr>
      <w:r>
        <w:rPr>
          <w:rFonts w:asciiTheme="minorHAnsi" w:hAnsiTheme="minorHAnsi"/>
          <w:i/>
        </w:rPr>
        <w:t>Note:</w:t>
      </w:r>
      <w:r>
        <w:rPr>
          <w:rFonts w:asciiTheme="minorHAnsi" w:hAnsiTheme="minorHAnsi"/>
        </w:rPr>
        <w:t xml:space="preserve"> Only count hours of interpretation funded by the RHP grant.   </w:t>
      </w:r>
    </w:p>
    <w:p w:rsidR="003E5A42" w:rsidRPr="003E5A42" w:rsidRDefault="003E5A42" w:rsidP="00CE6AB1">
      <w:pPr>
        <w:rPr>
          <w:rFonts w:asciiTheme="minorHAnsi" w:hAnsiTheme="minorHAnsi"/>
          <w:i/>
        </w:rPr>
      </w:pPr>
    </w:p>
    <w:p w:rsidR="00CE6AB1" w:rsidRPr="00CE6AB1" w:rsidRDefault="00CE6AB1" w:rsidP="00CE6AB1">
      <w:pPr>
        <w:rPr>
          <w:rFonts w:asciiTheme="minorHAnsi" w:hAnsiTheme="minorHAnsi"/>
        </w:rPr>
      </w:pPr>
      <w:r w:rsidRPr="00CE6AB1">
        <w:rPr>
          <w:rFonts w:asciiTheme="minorHAnsi" w:hAnsiTheme="minorHAnsi"/>
        </w:rPr>
        <w:t xml:space="preserve">06: TRANSLATION </w:t>
      </w:r>
      <w:r>
        <w:rPr>
          <w:rFonts w:asciiTheme="minorHAnsi" w:hAnsiTheme="minorHAnsi"/>
        </w:rPr>
        <w:t>SERVICES</w:t>
      </w:r>
    </w:p>
    <w:p w:rsidR="00AA0AFC" w:rsidRDefault="00AA0AFC" w:rsidP="00AA0AFC">
      <w:pPr>
        <w:pStyle w:val="ListParagraph"/>
        <w:rPr>
          <w:rFonts w:asciiTheme="minorHAnsi" w:hAnsiTheme="minorHAnsi"/>
          <w:i/>
        </w:rPr>
      </w:pPr>
    </w:p>
    <w:tbl>
      <w:tblPr>
        <w:tblStyle w:val="TableGrid"/>
        <w:tblW w:w="0" w:type="auto"/>
        <w:tblLook w:val="04A0" w:firstRow="1" w:lastRow="0" w:firstColumn="1" w:lastColumn="0" w:noHBand="0" w:noVBand="1"/>
      </w:tblPr>
      <w:tblGrid>
        <w:gridCol w:w="7980"/>
        <w:gridCol w:w="1596"/>
      </w:tblGrid>
      <w:tr w:rsidR="00AA0AFC" w:rsidTr="00AA0AFC">
        <w:tc>
          <w:tcPr>
            <w:tcW w:w="7980" w:type="dxa"/>
            <w:shd w:val="clear" w:color="auto" w:fill="BFBFBF" w:themeFill="background1" w:themeFillShade="BF"/>
            <w:vAlign w:val="bottom"/>
          </w:tcPr>
          <w:p w:rsidR="00AA0AFC" w:rsidRPr="00AA0AFC" w:rsidRDefault="00AA0AFC" w:rsidP="00AA0AFC">
            <w:pPr>
              <w:pStyle w:val="NoSpacing"/>
              <w:rPr>
                <w:b/>
                <w:sz w:val="20"/>
                <w:szCs w:val="20"/>
              </w:rPr>
            </w:pPr>
            <w:r w:rsidRPr="00AA0AFC">
              <w:rPr>
                <w:b/>
                <w:sz w:val="20"/>
                <w:szCs w:val="20"/>
              </w:rPr>
              <w:t>6. Translation services</w:t>
            </w:r>
          </w:p>
        </w:tc>
        <w:tc>
          <w:tcPr>
            <w:tcW w:w="1596" w:type="dxa"/>
            <w:shd w:val="clear" w:color="auto" w:fill="BFBFBF" w:themeFill="background1" w:themeFillShade="BF"/>
            <w:vAlign w:val="bottom"/>
          </w:tcPr>
          <w:p w:rsidR="00AA0AFC" w:rsidRDefault="00AA0AFC" w:rsidP="002B0C00">
            <w:pPr>
              <w:pStyle w:val="NoSpacing"/>
              <w:rPr>
                <w:sz w:val="20"/>
                <w:szCs w:val="20"/>
              </w:rPr>
            </w:pPr>
          </w:p>
        </w:tc>
      </w:tr>
      <w:tr w:rsidR="00AA0AFC" w:rsidTr="002B0C00">
        <w:tc>
          <w:tcPr>
            <w:tcW w:w="7980" w:type="dxa"/>
            <w:vAlign w:val="bottom"/>
          </w:tcPr>
          <w:p w:rsidR="00AA0AFC" w:rsidRDefault="00AA0AFC" w:rsidP="00AA0AFC">
            <w:pPr>
              <w:pStyle w:val="NoSpacing"/>
              <w:ind w:left="720"/>
              <w:jc w:val="right"/>
              <w:rPr>
                <w:sz w:val="20"/>
                <w:szCs w:val="20"/>
              </w:rPr>
            </w:pPr>
            <w:r>
              <w:rPr>
                <w:sz w:val="20"/>
                <w:szCs w:val="20"/>
              </w:rPr>
              <w:t>Number of clients who received translated materials</w:t>
            </w:r>
          </w:p>
        </w:tc>
        <w:tc>
          <w:tcPr>
            <w:tcW w:w="1596" w:type="dxa"/>
            <w:vAlign w:val="bottom"/>
          </w:tcPr>
          <w:p w:rsidR="00AA0AFC" w:rsidRDefault="00AA0AFC" w:rsidP="002B0C00">
            <w:pPr>
              <w:pStyle w:val="NoSpacing"/>
              <w:rPr>
                <w:sz w:val="20"/>
                <w:szCs w:val="20"/>
              </w:rPr>
            </w:pPr>
          </w:p>
        </w:tc>
      </w:tr>
    </w:tbl>
    <w:p w:rsidR="00AA0AFC" w:rsidRDefault="00AA0AFC" w:rsidP="00AA0AFC">
      <w:pPr>
        <w:rPr>
          <w:rFonts w:asciiTheme="minorHAnsi" w:hAnsiTheme="minorHAnsi"/>
          <w:u w:val="single"/>
        </w:rPr>
      </w:pPr>
    </w:p>
    <w:p w:rsidR="00AA0AFC" w:rsidRPr="00AA0AFC" w:rsidRDefault="00AA0AFC" w:rsidP="00AA0AFC">
      <w:pPr>
        <w:rPr>
          <w:rFonts w:asciiTheme="minorHAnsi" w:hAnsiTheme="minorHAnsi"/>
          <w:i/>
        </w:rPr>
      </w:pPr>
      <w:r w:rsidRPr="00AA0AFC">
        <w:rPr>
          <w:rFonts w:asciiTheme="minorHAnsi" w:hAnsiTheme="minorHAnsi"/>
          <w:u w:val="single"/>
        </w:rPr>
        <w:t>Definition:</w:t>
      </w:r>
    </w:p>
    <w:p w:rsidR="009302AA" w:rsidRPr="00E03C0E" w:rsidRDefault="009302AA" w:rsidP="00E03C0E">
      <w:pPr>
        <w:rPr>
          <w:rFonts w:asciiTheme="minorHAnsi" w:hAnsiTheme="minorHAnsi"/>
          <w:i/>
        </w:rPr>
      </w:pPr>
      <w:r w:rsidRPr="00E03C0E">
        <w:rPr>
          <w:rFonts w:asciiTheme="minorHAnsi" w:hAnsiTheme="minorHAnsi"/>
          <w:i/>
        </w:rPr>
        <w:t xml:space="preserve">Translated Materials: </w:t>
      </w:r>
      <w:r w:rsidRPr="00E03C0E">
        <w:rPr>
          <w:rFonts w:asciiTheme="minorHAnsi" w:hAnsiTheme="minorHAnsi"/>
        </w:rPr>
        <w:t>Written materials translated for distribution to clients.</w:t>
      </w:r>
    </w:p>
    <w:p w:rsidR="004A316B" w:rsidRDefault="004A316B" w:rsidP="00AA0AFC">
      <w:pPr>
        <w:rPr>
          <w:rFonts w:asciiTheme="minorHAnsi" w:hAnsiTheme="minorHAnsi"/>
          <w:i/>
        </w:rPr>
      </w:pPr>
    </w:p>
    <w:p w:rsidR="009302AA" w:rsidRPr="00F77058" w:rsidRDefault="00AA0AFC" w:rsidP="009302AA">
      <w:pPr>
        <w:rPr>
          <w:rFonts w:asciiTheme="minorHAnsi" w:hAnsiTheme="minorHAnsi"/>
        </w:rPr>
      </w:pPr>
      <w:r>
        <w:rPr>
          <w:rFonts w:asciiTheme="minorHAnsi" w:hAnsiTheme="minorHAnsi"/>
          <w:i/>
        </w:rPr>
        <w:t xml:space="preserve">Note: </w:t>
      </w:r>
      <w:r w:rsidRPr="00637E94">
        <w:rPr>
          <w:rFonts w:asciiTheme="minorHAnsi" w:hAnsiTheme="minorHAnsi"/>
        </w:rPr>
        <w:t xml:space="preserve">Clients who receive translated materials may </w:t>
      </w:r>
      <w:r w:rsidR="00B55EE4">
        <w:rPr>
          <w:rFonts w:asciiTheme="minorHAnsi" w:hAnsiTheme="minorHAnsi"/>
        </w:rPr>
        <w:t>have also received other RHP services</w:t>
      </w:r>
      <w:r w:rsidR="00637E94" w:rsidRPr="00637E94">
        <w:rPr>
          <w:rFonts w:asciiTheme="minorHAnsi" w:hAnsiTheme="minorHAnsi"/>
        </w:rPr>
        <w:t>, and should be counted once for each service received</w:t>
      </w:r>
      <w:r w:rsidR="00964926">
        <w:rPr>
          <w:rFonts w:asciiTheme="minorHAnsi" w:hAnsiTheme="minorHAnsi"/>
        </w:rPr>
        <w:t xml:space="preserve"> in the appropriate sections of the form</w:t>
      </w:r>
      <w:r w:rsidR="00637E94" w:rsidRPr="00637E94">
        <w:rPr>
          <w:rFonts w:asciiTheme="minorHAnsi" w:hAnsiTheme="minorHAnsi"/>
        </w:rPr>
        <w:t>.</w:t>
      </w:r>
      <w:r w:rsidRPr="00637E94">
        <w:rPr>
          <w:rFonts w:asciiTheme="minorHAnsi" w:hAnsiTheme="minorHAnsi"/>
        </w:rPr>
        <w:t xml:space="preserve"> </w:t>
      </w:r>
      <w:r w:rsidR="003E5A42">
        <w:rPr>
          <w:rFonts w:asciiTheme="minorHAnsi" w:hAnsiTheme="minorHAnsi"/>
        </w:rPr>
        <w:t>T</w:t>
      </w:r>
      <w:r w:rsidR="009302AA">
        <w:rPr>
          <w:rFonts w:asciiTheme="minorHAnsi" w:hAnsiTheme="minorHAnsi"/>
        </w:rPr>
        <w:t>ranslation services funded by RHP should only be related to the objectives of the RHP grant.</w:t>
      </w:r>
    </w:p>
    <w:p w:rsidR="009302AA" w:rsidRDefault="009302AA" w:rsidP="009302AA"/>
    <w:p w:rsidR="00DC1D61" w:rsidRDefault="00C3404C" w:rsidP="00EC47D3">
      <w:pPr>
        <w:rPr>
          <w:rFonts w:asciiTheme="minorHAnsi" w:hAnsiTheme="minorHAnsi"/>
        </w:rPr>
      </w:pPr>
      <w:r>
        <w:rPr>
          <w:rFonts w:asciiTheme="minorHAnsi" w:hAnsiTheme="minorHAnsi"/>
        </w:rPr>
        <w:t>07</w:t>
      </w:r>
      <w:r w:rsidR="0034026A" w:rsidRPr="0034026A">
        <w:rPr>
          <w:rFonts w:asciiTheme="minorHAnsi" w:hAnsiTheme="minorHAnsi"/>
        </w:rPr>
        <w:t xml:space="preserve">. PRO BONO </w:t>
      </w:r>
      <w:r w:rsidR="003E5A42">
        <w:rPr>
          <w:rFonts w:asciiTheme="minorHAnsi" w:hAnsiTheme="minorHAnsi"/>
        </w:rPr>
        <w:t xml:space="preserve">AND VOLUNTEER </w:t>
      </w:r>
      <w:r w:rsidR="0034026A" w:rsidRPr="0034026A">
        <w:rPr>
          <w:rFonts w:asciiTheme="minorHAnsi" w:hAnsiTheme="minorHAnsi"/>
        </w:rPr>
        <w:t>SERVICES</w:t>
      </w:r>
    </w:p>
    <w:p w:rsidR="007B1DC5" w:rsidRPr="0034026A" w:rsidRDefault="007B1DC5" w:rsidP="00EC47D3">
      <w:pPr>
        <w:rPr>
          <w:rFonts w:asciiTheme="minorHAnsi" w:hAnsiTheme="minorHAnsi"/>
        </w:rPr>
      </w:pPr>
    </w:p>
    <w:tbl>
      <w:tblPr>
        <w:tblStyle w:val="TableGrid"/>
        <w:tblW w:w="0" w:type="auto"/>
        <w:tblLook w:val="04A0" w:firstRow="1" w:lastRow="0" w:firstColumn="1" w:lastColumn="0" w:noHBand="0" w:noVBand="1"/>
      </w:tblPr>
      <w:tblGrid>
        <w:gridCol w:w="7980"/>
        <w:gridCol w:w="1596"/>
      </w:tblGrid>
      <w:tr w:rsidR="00DC1D61" w:rsidTr="00AC0B15">
        <w:trPr>
          <w:trHeight w:val="305"/>
        </w:trPr>
        <w:tc>
          <w:tcPr>
            <w:tcW w:w="9576" w:type="dxa"/>
            <w:gridSpan w:val="2"/>
            <w:shd w:val="pct20" w:color="auto" w:fill="auto"/>
          </w:tcPr>
          <w:p w:rsidR="00DC1D61" w:rsidRDefault="00C3404C" w:rsidP="003E5A42">
            <w:r>
              <w:rPr>
                <w:rFonts w:asciiTheme="minorHAnsi" w:hAnsiTheme="minorHAnsi"/>
                <w:b/>
                <w:sz w:val="20"/>
                <w:szCs w:val="20"/>
              </w:rPr>
              <w:t>7</w:t>
            </w:r>
            <w:r w:rsidR="00DC1D61" w:rsidRPr="0034026A">
              <w:rPr>
                <w:rFonts w:asciiTheme="minorHAnsi" w:hAnsiTheme="minorHAnsi"/>
                <w:b/>
                <w:sz w:val="20"/>
                <w:szCs w:val="20"/>
              </w:rPr>
              <w:t xml:space="preserve">. </w:t>
            </w:r>
            <w:r w:rsidR="00137E64" w:rsidRPr="0034026A">
              <w:rPr>
                <w:rFonts w:asciiTheme="minorHAnsi" w:hAnsiTheme="minorHAnsi"/>
                <w:b/>
                <w:sz w:val="20"/>
                <w:szCs w:val="20"/>
              </w:rPr>
              <w:t>Pro Bono Services</w:t>
            </w:r>
            <w:r w:rsidR="0034026A" w:rsidRPr="00137E64">
              <w:rPr>
                <w:rFonts w:asciiTheme="minorHAnsi" w:hAnsiTheme="minorHAnsi"/>
                <w:bCs/>
              </w:rPr>
              <w:t xml:space="preserve"> </w:t>
            </w:r>
            <w:r w:rsidR="0034026A" w:rsidRPr="0034026A">
              <w:rPr>
                <w:rFonts w:asciiTheme="minorHAnsi" w:hAnsiTheme="minorHAnsi"/>
                <w:bCs/>
                <w:i/>
                <w:sz w:val="16"/>
                <w:szCs w:val="16"/>
              </w:rPr>
              <w:t xml:space="preserve">For each service area, indicate </w:t>
            </w:r>
            <w:r w:rsidR="0034026A" w:rsidRPr="003E543C">
              <w:rPr>
                <w:rFonts w:asciiTheme="minorHAnsi" w:hAnsiTheme="minorHAnsi"/>
                <w:b/>
                <w:bCs/>
                <w:i/>
                <w:sz w:val="16"/>
                <w:szCs w:val="16"/>
              </w:rPr>
              <w:t>the total number of pro-bono hours</w:t>
            </w:r>
            <w:r w:rsidR="0034026A" w:rsidRPr="0034026A">
              <w:rPr>
                <w:rFonts w:asciiTheme="minorHAnsi" w:hAnsiTheme="minorHAnsi"/>
                <w:bCs/>
                <w:i/>
                <w:sz w:val="16"/>
                <w:szCs w:val="16"/>
              </w:rPr>
              <w:t xml:space="preserve"> contributed by providers </w:t>
            </w:r>
            <w:r w:rsidR="003E5A42">
              <w:rPr>
                <w:rFonts w:asciiTheme="minorHAnsi" w:hAnsiTheme="minorHAnsi"/>
                <w:bCs/>
                <w:i/>
                <w:sz w:val="16"/>
                <w:szCs w:val="16"/>
              </w:rPr>
              <w:t xml:space="preserve">and other volunteers </w:t>
            </w:r>
            <w:r w:rsidR="0034026A" w:rsidRPr="0034026A">
              <w:rPr>
                <w:rFonts w:asciiTheme="minorHAnsi" w:hAnsiTheme="minorHAnsi"/>
                <w:bCs/>
                <w:i/>
                <w:sz w:val="16"/>
                <w:szCs w:val="16"/>
              </w:rPr>
              <w:t xml:space="preserve">during the reporting period. </w:t>
            </w:r>
          </w:p>
        </w:tc>
      </w:tr>
      <w:tr w:rsidR="00137E64" w:rsidTr="00AC0B15">
        <w:trPr>
          <w:trHeight w:val="260"/>
        </w:trPr>
        <w:tc>
          <w:tcPr>
            <w:tcW w:w="7980" w:type="dxa"/>
          </w:tcPr>
          <w:p w:rsidR="00137E64" w:rsidRDefault="00137E64" w:rsidP="00137E64">
            <w:pPr>
              <w:pStyle w:val="NoSpacing"/>
              <w:jc w:val="right"/>
              <w:rPr>
                <w:sz w:val="20"/>
                <w:szCs w:val="20"/>
              </w:rPr>
            </w:pPr>
            <w:r w:rsidRPr="00137E64">
              <w:rPr>
                <w:sz w:val="20"/>
                <w:szCs w:val="20"/>
              </w:rPr>
              <w:t>Interpreters/</w:t>
            </w:r>
            <w:r w:rsidR="00470204">
              <w:rPr>
                <w:sz w:val="20"/>
                <w:szCs w:val="20"/>
              </w:rPr>
              <w:t>t</w:t>
            </w:r>
            <w:r w:rsidRPr="00137E64">
              <w:rPr>
                <w:sz w:val="20"/>
                <w:szCs w:val="20"/>
              </w:rPr>
              <w:t>ranslators</w:t>
            </w:r>
          </w:p>
        </w:tc>
        <w:tc>
          <w:tcPr>
            <w:tcW w:w="1596" w:type="dxa"/>
          </w:tcPr>
          <w:p w:rsidR="00137E64" w:rsidRDefault="00137E64" w:rsidP="00AC0B15">
            <w:pPr>
              <w:pStyle w:val="NoSpacing"/>
              <w:rPr>
                <w:b/>
                <w:sz w:val="20"/>
                <w:szCs w:val="20"/>
              </w:rPr>
            </w:pPr>
          </w:p>
        </w:tc>
      </w:tr>
      <w:tr w:rsidR="00137E64" w:rsidTr="00AC0B15">
        <w:trPr>
          <w:trHeight w:val="260"/>
        </w:trPr>
        <w:tc>
          <w:tcPr>
            <w:tcW w:w="7980" w:type="dxa"/>
          </w:tcPr>
          <w:p w:rsidR="00137E64" w:rsidRDefault="00137E64" w:rsidP="00AC0B15">
            <w:pPr>
              <w:pStyle w:val="NoSpacing"/>
              <w:jc w:val="right"/>
              <w:rPr>
                <w:sz w:val="20"/>
                <w:szCs w:val="20"/>
              </w:rPr>
            </w:pPr>
            <w:r w:rsidRPr="00137E64">
              <w:rPr>
                <w:sz w:val="20"/>
                <w:szCs w:val="20"/>
              </w:rPr>
              <w:t>Medical</w:t>
            </w:r>
          </w:p>
        </w:tc>
        <w:tc>
          <w:tcPr>
            <w:tcW w:w="1596" w:type="dxa"/>
          </w:tcPr>
          <w:p w:rsidR="00137E64" w:rsidRDefault="00137E64" w:rsidP="00AC0B15">
            <w:pPr>
              <w:pStyle w:val="NoSpacing"/>
              <w:rPr>
                <w:b/>
                <w:sz w:val="20"/>
                <w:szCs w:val="20"/>
              </w:rPr>
            </w:pPr>
          </w:p>
        </w:tc>
      </w:tr>
      <w:tr w:rsidR="00137E64" w:rsidTr="00AC0B15">
        <w:trPr>
          <w:trHeight w:val="260"/>
        </w:trPr>
        <w:tc>
          <w:tcPr>
            <w:tcW w:w="7980" w:type="dxa"/>
          </w:tcPr>
          <w:p w:rsidR="00137E64" w:rsidRDefault="00137E64" w:rsidP="00AC0B15">
            <w:pPr>
              <w:pStyle w:val="NoSpacing"/>
              <w:jc w:val="right"/>
              <w:rPr>
                <w:sz w:val="20"/>
                <w:szCs w:val="20"/>
              </w:rPr>
            </w:pPr>
            <w:r w:rsidRPr="00137E64">
              <w:rPr>
                <w:sz w:val="20"/>
                <w:szCs w:val="20"/>
              </w:rPr>
              <w:t xml:space="preserve">Mental </w:t>
            </w:r>
            <w:r w:rsidR="004A316B">
              <w:rPr>
                <w:sz w:val="20"/>
                <w:szCs w:val="20"/>
              </w:rPr>
              <w:t>h</w:t>
            </w:r>
            <w:r w:rsidRPr="00137E64">
              <w:rPr>
                <w:sz w:val="20"/>
                <w:szCs w:val="20"/>
              </w:rPr>
              <w:t>ealth</w:t>
            </w:r>
          </w:p>
        </w:tc>
        <w:tc>
          <w:tcPr>
            <w:tcW w:w="1596" w:type="dxa"/>
          </w:tcPr>
          <w:p w:rsidR="00137E64" w:rsidRDefault="00137E64" w:rsidP="00AC0B15">
            <w:pPr>
              <w:pStyle w:val="NoSpacing"/>
              <w:rPr>
                <w:b/>
                <w:sz w:val="20"/>
                <w:szCs w:val="20"/>
              </w:rPr>
            </w:pPr>
          </w:p>
        </w:tc>
      </w:tr>
      <w:tr w:rsidR="00137E64" w:rsidTr="00AC0B15">
        <w:trPr>
          <w:trHeight w:val="260"/>
        </w:trPr>
        <w:tc>
          <w:tcPr>
            <w:tcW w:w="7980" w:type="dxa"/>
          </w:tcPr>
          <w:p w:rsidR="00137E64" w:rsidRDefault="00137E64" w:rsidP="00AC0B15">
            <w:pPr>
              <w:pStyle w:val="NoSpacing"/>
              <w:jc w:val="right"/>
              <w:rPr>
                <w:sz w:val="20"/>
                <w:szCs w:val="20"/>
              </w:rPr>
            </w:pPr>
            <w:r>
              <w:rPr>
                <w:sz w:val="20"/>
                <w:szCs w:val="20"/>
              </w:rPr>
              <w:t>Social</w:t>
            </w:r>
          </w:p>
        </w:tc>
        <w:tc>
          <w:tcPr>
            <w:tcW w:w="1596" w:type="dxa"/>
          </w:tcPr>
          <w:p w:rsidR="00137E64" w:rsidRDefault="00137E64" w:rsidP="00AC0B15">
            <w:pPr>
              <w:pStyle w:val="NoSpacing"/>
              <w:rPr>
                <w:b/>
                <w:sz w:val="20"/>
                <w:szCs w:val="20"/>
              </w:rPr>
            </w:pPr>
          </w:p>
        </w:tc>
      </w:tr>
      <w:tr w:rsidR="001C6E3C" w:rsidTr="00AC0B15">
        <w:trPr>
          <w:trHeight w:val="260"/>
        </w:trPr>
        <w:tc>
          <w:tcPr>
            <w:tcW w:w="7980" w:type="dxa"/>
          </w:tcPr>
          <w:p w:rsidR="001C6E3C" w:rsidRDefault="001C6E3C" w:rsidP="00AC0B15">
            <w:pPr>
              <w:pStyle w:val="NoSpacing"/>
              <w:jc w:val="right"/>
              <w:rPr>
                <w:sz w:val="20"/>
                <w:szCs w:val="20"/>
              </w:rPr>
            </w:pPr>
            <w:r>
              <w:rPr>
                <w:sz w:val="20"/>
                <w:szCs w:val="20"/>
              </w:rPr>
              <w:t>General</w:t>
            </w:r>
            <w:r w:rsidR="001C267C">
              <w:rPr>
                <w:sz w:val="20"/>
                <w:szCs w:val="20"/>
              </w:rPr>
              <w:t xml:space="preserve"> </w:t>
            </w:r>
            <w:r w:rsidR="004A316B">
              <w:rPr>
                <w:sz w:val="20"/>
                <w:szCs w:val="20"/>
              </w:rPr>
              <w:t>v</w:t>
            </w:r>
            <w:r w:rsidR="001C267C">
              <w:rPr>
                <w:sz w:val="20"/>
                <w:szCs w:val="20"/>
              </w:rPr>
              <w:t xml:space="preserve">olunteer </w:t>
            </w:r>
            <w:r w:rsidR="004A316B">
              <w:rPr>
                <w:sz w:val="20"/>
                <w:szCs w:val="20"/>
              </w:rPr>
              <w:t>h</w:t>
            </w:r>
            <w:r w:rsidR="001C267C">
              <w:rPr>
                <w:sz w:val="20"/>
                <w:szCs w:val="20"/>
              </w:rPr>
              <w:t>ours</w:t>
            </w:r>
          </w:p>
        </w:tc>
        <w:tc>
          <w:tcPr>
            <w:tcW w:w="1596" w:type="dxa"/>
          </w:tcPr>
          <w:p w:rsidR="001C6E3C" w:rsidRDefault="001C6E3C" w:rsidP="00AC0B15">
            <w:pPr>
              <w:pStyle w:val="NoSpacing"/>
              <w:rPr>
                <w:b/>
                <w:sz w:val="20"/>
                <w:szCs w:val="20"/>
              </w:rPr>
            </w:pPr>
          </w:p>
        </w:tc>
      </w:tr>
      <w:tr w:rsidR="00137E64" w:rsidTr="00AC0B15">
        <w:trPr>
          <w:trHeight w:val="260"/>
        </w:trPr>
        <w:tc>
          <w:tcPr>
            <w:tcW w:w="7980" w:type="dxa"/>
          </w:tcPr>
          <w:p w:rsidR="00137E64" w:rsidRDefault="009A141E" w:rsidP="00AC0B15">
            <w:pPr>
              <w:pStyle w:val="NoSpacing"/>
              <w:jc w:val="right"/>
              <w:rPr>
                <w:sz w:val="20"/>
                <w:szCs w:val="20"/>
              </w:rPr>
            </w:pPr>
            <w:r>
              <w:rPr>
                <w:sz w:val="20"/>
                <w:szCs w:val="20"/>
              </w:rPr>
              <w:t>Other</w:t>
            </w:r>
          </w:p>
        </w:tc>
        <w:tc>
          <w:tcPr>
            <w:tcW w:w="1596" w:type="dxa"/>
          </w:tcPr>
          <w:p w:rsidR="00137E64" w:rsidRDefault="00137E64" w:rsidP="00AC0B15">
            <w:pPr>
              <w:pStyle w:val="NoSpacing"/>
              <w:rPr>
                <w:b/>
                <w:sz w:val="20"/>
                <w:szCs w:val="20"/>
              </w:rPr>
            </w:pPr>
          </w:p>
        </w:tc>
      </w:tr>
      <w:tr w:rsidR="009A141E" w:rsidTr="00AC0B15">
        <w:trPr>
          <w:trHeight w:val="260"/>
        </w:trPr>
        <w:tc>
          <w:tcPr>
            <w:tcW w:w="7980" w:type="dxa"/>
          </w:tcPr>
          <w:p w:rsidR="009A141E" w:rsidRPr="00137E64" w:rsidRDefault="009A141E" w:rsidP="003E5A42">
            <w:pPr>
              <w:pStyle w:val="NoSpacing"/>
              <w:jc w:val="right"/>
              <w:rPr>
                <w:sz w:val="20"/>
                <w:szCs w:val="20"/>
              </w:rPr>
            </w:pPr>
            <w:r w:rsidRPr="00137E64">
              <w:rPr>
                <w:sz w:val="20"/>
                <w:szCs w:val="20"/>
              </w:rPr>
              <w:t>Total hours contributed</w:t>
            </w:r>
          </w:p>
        </w:tc>
        <w:tc>
          <w:tcPr>
            <w:tcW w:w="1596" w:type="dxa"/>
          </w:tcPr>
          <w:p w:rsidR="009A141E" w:rsidRDefault="009A141E" w:rsidP="00AC0B15">
            <w:pPr>
              <w:pStyle w:val="NoSpacing"/>
              <w:rPr>
                <w:b/>
                <w:sz w:val="20"/>
                <w:szCs w:val="20"/>
              </w:rPr>
            </w:pPr>
          </w:p>
        </w:tc>
      </w:tr>
    </w:tbl>
    <w:p w:rsidR="00EC47D3" w:rsidRPr="00137E64" w:rsidRDefault="00EC47D3" w:rsidP="00EC47D3">
      <w:pPr>
        <w:rPr>
          <w:rFonts w:asciiTheme="minorHAnsi" w:hAnsiTheme="minorHAnsi"/>
          <w:b/>
          <w:bCs/>
        </w:rPr>
      </w:pPr>
    </w:p>
    <w:p w:rsidR="00EC47D3" w:rsidRPr="00137E64" w:rsidRDefault="00EC47D3" w:rsidP="00EC47D3">
      <w:pPr>
        <w:rPr>
          <w:rFonts w:asciiTheme="minorHAnsi" w:hAnsiTheme="minorHAnsi"/>
          <w:u w:val="single"/>
        </w:rPr>
      </w:pPr>
      <w:r w:rsidRPr="00137E64">
        <w:rPr>
          <w:rFonts w:asciiTheme="minorHAnsi" w:hAnsiTheme="minorHAnsi"/>
          <w:u w:val="single"/>
        </w:rPr>
        <w:t>Definition</w:t>
      </w:r>
      <w:r w:rsidR="0034026A">
        <w:rPr>
          <w:rFonts w:asciiTheme="minorHAnsi" w:hAnsiTheme="minorHAnsi"/>
          <w:u w:val="single"/>
        </w:rPr>
        <w:t>s</w:t>
      </w:r>
      <w:r w:rsidRPr="00137E64">
        <w:rPr>
          <w:rFonts w:asciiTheme="minorHAnsi" w:hAnsiTheme="minorHAnsi"/>
          <w:u w:val="single"/>
        </w:rPr>
        <w:t xml:space="preserve">:   </w:t>
      </w:r>
    </w:p>
    <w:p w:rsidR="00EC47D3" w:rsidRPr="00137E64" w:rsidRDefault="00044BE1" w:rsidP="00EC47D3">
      <w:pPr>
        <w:rPr>
          <w:rFonts w:asciiTheme="minorHAnsi" w:hAnsiTheme="minorHAnsi"/>
        </w:rPr>
      </w:pPr>
      <w:r>
        <w:rPr>
          <w:rFonts w:asciiTheme="minorHAnsi" w:hAnsiTheme="minorHAnsi"/>
        </w:rPr>
        <w:t>Number of hours contributed pro bono (i.e., free)</w:t>
      </w:r>
      <w:r w:rsidR="00EC47D3" w:rsidRPr="00137E64">
        <w:rPr>
          <w:rFonts w:asciiTheme="minorHAnsi" w:hAnsiTheme="minorHAnsi"/>
        </w:rPr>
        <w:t xml:space="preserve"> by service providers during the reporting period. </w:t>
      </w:r>
    </w:p>
    <w:p w:rsidR="00EC47D3" w:rsidRPr="00137E64" w:rsidRDefault="00EC47D3" w:rsidP="00E03C0E">
      <w:pPr>
        <w:numPr>
          <w:ilvl w:val="0"/>
          <w:numId w:val="10"/>
        </w:numPr>
        <w:ind w:left="360"/>
        <w:rPr>
          <w:rFonts w:asciiTheme="minorHAnsi" w:hAnsiTheme="minorHAnsi"/>
          <w:i/>
        </w:rPr>
      </w:pPr>
      <w:r w:rsidRPr="00137E64">
        <w:rPr>
          <w:rFonts w:asciiTheme="minorHAnsi" w:hAnsiTheme="minorHAnsi"/>
          <w:i/>
        </w:rPr>
        <w:t>Interpreters/</w:t>
      </w:r>
      <w:r w:rsidR="004A316B">
        <w:rPr>
          <w:rFonts w:asciiTheme="minorHAnsi" w:hAnsiTheme="minorHAnsi"/>
          <w:i/>
        </w:rPr>
        <w:t>t</w:t>
      </w:r>
      <w:r w:rsidRPr="00137E64">
        <w:rPr>
          <w:rFonts w:asciiTheme="minorHAnsi" w:hAnsiTheme="minorHAnsi"/>
          <w:i/>
        </w:rPr>
        <w:t xml:space="preserve">ranslators: </w:t>
      </w:r>
      <w:r w:rsidRPr="00137E64">
        <w:rPr>
          <w:rFonts w:asciiTheme="minorHAnsi" w:hAnsiTheme="minorHAnsi"/>
        </w:rPr>
        <w:t>Trained and certified individuals or volunteers who convert spoken or written material from one language (the source language) into a different language (the target language).</w:t>
      </w:r>
    </w:p>
    <w:p w:rsidR="00EC47D3" w:rsidRPr="00137E64" w:rsidRDefault="00EC47D3" w:rsidP="00AC0A44">
      <w:pPr>
        <w:rPr>
          <w:rFonts w:asciiTheme="minorHAnsi" w:hAnsiTheme="minorHAnsi"/>
          <w:i/>
        </w:rPr>
      </w:pPr>
    </w:p>
    <w:p w:rsidR="00EC47D3" w:rsidRPr="00137E64" w:rsidRDefault="00EC47D3" w:rsidP="00E03C0E">
      <w:pPr>
        <w:pStyle w:val="ListParagraph"/>
        <w:numPr>
          <w:ilvl w:val="0"/>
          <w:numId w:val="10"/>
        </w:numPr>
        <w:ind w:left="360"/>
        <w:rPr>
          <w:rFonts w:asciiTheme="minorHAnsi" w:hAnsiTheme="minorHAnsi"/>
        </w:rPr>
      </w:pPr>
      <w:r w:rsidRPr="00137E64">
        <w:rPr>
          <w:rFonts w:asciiTheme="minorHAnsi" w:hAnsiTheme="minorHAnsi"/>
          <w:i/>
        </w:rPr>
        <w:t>Medical:</w:t>
      </w:r>
      <w:r w:rsidRPr="00137E64">
        <w:rPr>
          <w:rFonts w:asciiTheme="minorHAnsi" w:hAnsiTheme="minorHAnsi"/>
        </w:rPr>
        <w:t xml:space="preserve"> All services provided by nurses (with the exception of psychiatric nurses), physical therapists, massage therapists, medical doctors (with the exception of psychiatrists), dentists, or other medical service providers that specifically address medical or physical issues. </w:t>
      </w:r>
    </w:p>
    <w:p w:rsidR="00EC47D3" w:rsidRPr="00137E64" w:rsidRDefault="00EC47D3" w:rsidP="00E03C0E">
      <w:pPr>
        <w:pStyle w:val="ListParagraph"/>
        <w:ind w:left="0"/>
        <w:rPr>
          <w:rFonts w:asciiTheme="minorHAnsi" w:hAnsiTheme="minorHAnsi"/>
        </w:rPr>
      </w:pPr>
    </w:p>
    <w:p w:rsidR="00EC47D3" w:rsidRPr="00DC1D61" w:rsidRDefault="00EC47D3" w:rsidP="00E03C0E">
      <w:pPr>
        <w:pStyle w:val="ListParagraph"/>
        <w:numPr>
          <w:ilvl w:val="0"/>
          <w:numId w:val="10"/>
        </w:numPr>
        <w:ind w:left="360"/>
        <w:rPr>
          <w:rFonts w:asciiTheme="minorHAnsi" w:hAnsiTheme="minorHAnsi"/>
        </w:rPr>
      </w:pPr>
      <w:r w:rsidRPr="00DC1D61">
        <w:rPr>
          <w:rFonts w:asciiTheme="minorHAnsi" w:hAnsiTheme="minorHAnsi"/>
          <w:i/>
        </w:rPr>
        <w:t>Mental health:</w:t>
      </w:r>
      <w:r w:rsidRPr="00DC1D61">
        <w:rPr>
          <w:rFonts w:asciiTheme="minorHAnsi" w:hAnsiTheme="minorHAnsi"/>
        </w:rPr>
        <w:t xml:space="preserve"> All services provided by psychologists, psychiatrists, licensed clinical social workers (providing explicit mental health treatment), psychiatric nurses, or other qualified mental health professionals that address specific mental health, psychiatric, or psychological issues. </w:t>
      </w:r>
    </w:p>
    <w:p w:rsidR="00EC47D3" w:rsidRPr="00DC1D61" w:rsidRDefault="00EC47D3" w:rsidP="00E03C0E">
      <w:pPr>
        <w:pStyle w:val="ListParagraph"/>
        <w:ind w:left="360"/>
        <w:rPr>
          <w:rFonts w:asciiTheme="minorHAnsi" w:hAnsiTheme="minorHAnsi"/>
        </w:rPr>
      </w:pPr>
    </w:p>
    <w:p w:rsidR="00EC47D3" w:rsidRDefault="00EC47D3" w:rsidP="00E03C0E">
      <w:pPr>
        <w:pStyle w:val="ListParagraph"/>
        <w:numPr>
          <w:ilvl w:val="0"/>
          <w:numId w:val="10"/>
        </w:numPr>
        <w:ind w:left="360"/>
        <w:rPr>
          <w:rFonts w:asciiTheme="minorHAnsi" w:hAnsiTheme="minorHAnsi"/>
        </w:rPr>
      </w:pPr>
      <w:r w:rsidRPr="00DC1D61">
        <w:rPr>
          <w:rFonts w:asciiTheme="minorHAnsi" w:hAnsiTheme="minorHAnsi"/>
          <w:i/>
        </w:rPr>
        <w:t xml:space="preserve">Social: </w:t>
      </w:r>
      <w:r w:rsidRPr="00DC1D61">
        <w:rPr>
          <w:rFonts w:asciiTheme="minorHAnsi" w:hAnsiTheme="minorHAnsi"/>
        </w:rPr>
        <w:t xml:space="preserve">All services provided by social workers (with the exception of licensed clinical social workers or equivalent who provide explicit mental health treatment) or other social service providers  or services that address housing, clothing, employment, transportation, case management, or other specific social service issues. </w:t>
      </w:r>
    </w:p>
    <w:p w:rsidR="001C6E3C" w:rsidRPr="001C6E3C" w:rsidRDefault="001C6E3C" w:rsidP="00E03C0E">
      <w:pPr>
        <w:pStyle w:val="ListParagraph"/>
        <w:ind w:left="0"/>
        <w:rPr>
          <w:rFonts w:asciiTheme="minorHAnsi" w:hAnsiTheme="minorHAnsi"/>
        </w:rPr>
      </w:pPr>
    </w:p>
    <w:p w:rsidR="001C6E3C" w:rsidRPr="00DC1D61" w:rsidRDefault="001C6E3C" w:rsidP="00E03C0E">
      <w:pPr>
        <w:pStyle w:val="ListParagraph"/>
        <w:numPr>
          <w:ilvl w:val="0"/>
          <w:numId w:val="10"/>
        </w:numPr>
        <w:ind w:left="360"/>
        <w:rPr>
          <w:rFonts w:asciiTheme="minorHAnsi" w:hAnsiTheme="minorHAnsi"/>
        </w:rPr>
      </w:pPr>
      <w:r w:rsidRPr="001C6E3C">
        <w:rPr>
          <w:rFonts w:asciiTheme="minorHAnsi" w:hAnsiTheme="minorHAnsi"/>
          <w:i/>
        </w:rPr>
        <w:t>General</w:t>
      </w:r>
      <w:r w:rsidR="001C267C">
        <w:rPr>
          <w:rFonts w:asciiTheme="minorHAnsi" w:hAnsiTheme="minorHAnsi"/>
          <w:i/>
        </w:rPr>
        <w:t xml:space="preserve"> </w:t>
      </w:r>
      <w:r w:rsidR="004A316B">
        <w:rPr>
          <w:rFonts w:asciiTheme="minorHAnsi" w:hAnsiTheme="minorHAnsi"/>
          <w:i/>
        </w:rPr>
        <w:t>v</w:t>
      </w:r>
      <w:r w:rsidR="001C267C">
        <w:rPr>
          <w:rFonts w:asciiTheme="minorHAnsi" w:hAnsiTheme="minorHAnsi"/>
          <w:i/>
        </w:rPr>
        <w:t xml:space="preserve">olunteer </w:t>
      </w:r>
      <w:r w:rsidR="004A316B">
        <w:rPr>
          <w:rFonts w:asciiTheme="minorHAnsi" w:hAnsiTheme="minorHAnsi"/>
          <w:i/>
        </w:rPr>
        <w:t>h</w:t>
      </w:r>
      <w:r w:rsidR="001C267C">
        <w:rPr>
          <w:rFonts w:asciiTheme="minorHAnsi" w:hAnsiTheme="minorHAnsi"/>
          <w:i/>
        </w:rPr>
        <w:t>ours</w:t>
      </w:r>
      <w:r>
        <w:rPr>
          <w:rFonts w:asciiTheme="minorHAnsi" w:hAnsiTheme="minorHAnsi"/>
        </w:rPr>
        <w:t xml:space="preserve">: </w:t>
      </w:r>
      <w:r w:rsidR="004A316B">
        <w:rPr>
          <w:rFonts w:asciiTheme="minorHAnsi" w:hAnsiTheme="minorHAnsi"/>
        </w:rPr>
        <w:t>Services may include a</w:t>
      </w:r>
      <w:r>
        <w:rPr>
          <w:rFonts w:asciiTheme="minorHAnsi" w:hAnsiTheme="minorHAnsi"/>
        </w:rPr>
        <w:t>dministrative</w:t>
      </w:r>
      <w:r w:rsidR="003E5A42">
        <w:rPr>
          <w:rFonts w:asciiTheme="minorHAnsi" w:hAnsiTheme="minorHAnsi"/>
        </w:rPr>
        <w:t xml:space="preserve"> or </w:t>
      </w:r>
      <w:r w:rsidRPr="001C6E3C">
        <w:rPr>
          <w:rFonts w:asciiTheme="minorHAnsi" w:hAnsiTheme="minorHAnsi"/>
        </w:rPr>
        <w:t>coordination</w:t>
      </w:r>
      <w:r w:rsidR="003E5A42">
        <w:rPr>
          <w:rFonts w:asciiTheme="minorHAnsi" w:hAnsiTheme="minorHAnsi"/>
        </w:rPr>
        <w:t xml:space="preserve"> activities</w:t>
      </w:r>
      <w:r w:rsidRPr="001C6E3C">
        <w:rPr>
          <w:rFonts w:asciiTheme="minorHAnsi" w:hAnsiTheme="minorHAnsi"/>
        </w:rPr>
        <w:t xml:space="preserve">, </w:t>
      </w:r>
      <w:r w:rsidR="003E5A42">
        <w:rPr>
          <w:rFonts w:asciiTheme="minorHAnsi" w:hAnsiTheme="minorHAnsi"/>
        </w:rPr>
        <w:t xml:space="preserve">facilitating groups or </w:t>
      </w:r>
      <w:r w:rsidRPr="001C6E3C">
        <w:rPr>
          <w:rFonts w:asciiTheme="minorHAnsi" w:hAnsiTheme="minorHAnsi"/>
        </w:rPr>
        <w:t xml:space="preserve">teaching </w:t>
      </w:r>
      <w:r w:rsidR="003E5A42">
        <w:rPr>
          <w:rFonts w:asciiTheme="minorHAnsi" w:hAnsiTheme="minorHAnsi"/>
        </w:rPr>
        <w:t xml:space="preserve">classes </w:t>
      </w:r>
      <w:r w:rsidRPr="001C6E3C">
        <w:rPr>
          <w:rFonts w:asciiTheme="minorHAnsi" w:hAnsiTheme="minorHAnsi"/>
        </w:rPr>
        <w:t>by interns, students, community members</w:t>
      </w:r>
      <w:r>
        <w:rPr>
          <w:rFonts w:asciiTheme="minorHAnsi" w:hAnsiTheme="minorHAnsi"/>
        </w:rPr>
        <w:t xml:space="preserve">, </w:t>
      </w:r>
      <w:r w:rsidR="003E5A42">
        <w:rPr>
          <w:rFonts w:asciiTheme="minorHAnsi" w:hAnsiTheme="minorHAnsi"/>
        </w:rPr>
        <w:t>or transportation</w:t>
      </w:r>
      <w:r>
        <w:rPr>
          <w:rFonts w:asciiTheme="minorHAnsi" w:hAnsiTheme="minorHAnsi"/>
        </w:rPr>
        <w:t>.</w:t>
      </w:r>
    </w:p>
    <w:p w:rsidR="00137E64" w:rsidRPr="00137E64" w:rsidRDefault="00137E64" w:rsidP="00E03C0E">
      <w:pPr>
        <w:pStyle w:val="ListParagraph"/>
        <w:ind w:left="360"/>
        <w:rPr>
          <w:rFonts w:asciiTheme="minorHAnsi" w:hAnsiTheme="minorHAnsi"/>
        </w:rPr>
      </w:pPr>
    </w:p>
    <w:p w:rsidR="000F2FE9" w:rsidRDefault="00EC47D3" w:rsidP="000F2FE9">
      <w:pPr>
        <w:pStyle w:val="ListParagraph"/>
        <w:numPr>
          <w:ilvl w:val="0"/>
          <w:numId w:val="10"/>
        </w:numPr>
        <w:ind w:left="360"/>
        <w:rPr>
          <w:rFonts w:asciiTheme="minorHAnsi" w:hAnsiTheme="minorHAnsi"/>
        </w:rPr>
      </w:pPr>
      <w:r w:rsidRPr="005C50C5">
        <w:rPr>
          <w:rFonts w:asciiTheme="minorHAnsi" w:hAnsiTheme="minorHAnsi"/>
          <w:i/>
        </w:rPr>
        <w:t xml:space="preserve">Other: </w:t>
      </w:r>
      <w:r w:rsidRPr="005C50C5">
        <w:rPr>
          <w:rFonts w:asciiTheme="minorHAnsi" w:hAnsiTheme="minorHAnsi"/>
        </w:rPr>
        <w:t>All</w:t>
      </w:r>
      <w:r w:rsidRPr="005C50C5">
        <w:rPr>
          <w:rFonts w:asciiTheme="minorHAnsi" w:hAnsiTheme="minorHAnsi"/>
          <w:i/>
        </w:rPr>
        <w:t xml:space="preserve"> </w:t>
      </w:r>
      <w:r w:rsidRPr="005C50C5">
        <w:rPr>
          <w:rFonts w:asciiTheme="minorHAnsi" w:hAnsiTheme="minorHAnsi"/>
        </w:rPr>
        <w:t xml:space="preserve">services that do not fit into any of the preceding categories. </w:t>
      </w:r>
    </w:p>
    <w:p w:rsidR="005C50C5" w:rsidRPr="005C50C5" w:rsidRDefault="005C50C5" w:rsidP="005C50C5">
      <w:pPr>
        <w:pStyle w:val="ListParagraph"/>
        <w:rPr>
          <w:rFonts w:asciiTheme="minorHAnsi" w:hAnsiTheme="minorHAnsi"/>
        </w:rPr>
      </w:pPr>
    </w:p>
    <w:p w:rsidR="000F2FE9" w:rsidRDefault="000F2FE9" w:rsidP="000F2FE9">
      <w:pPr>
        <w:rPr>
          <w:rFonts w:asciiTheme="minorHAnsi" w:hAnsiTheme="minorHAnsi"/>
        </w:rPr>
      </w:pPr>
      <w:r>
        <w:rPr>
          <w:rFonts w:asciiTheme="minorHAnsi" w:hAnsiTheme="minorHAnsi"/>
        </w:rPr>
        <w:t>0</w:t>
      </w:r>
      <w:r w:rsidR="00C3404C">
        <w:rPr>
          <w:rFonts w:asciiTheme="minorHAnsi" w:hAnsiTheme="minorHAnsi"/>
        </w:rPr>
        <w:t>8</w:t>
      </w:r>
      <w:r>
        <w:rPr>
          <w:rFonts w:asciiTheme="minorHAnsi" w:hAnsiTheme="minorHAnsi"/>
        </w:rPr>
        <w:t>: GRANT ACTIVITIES BY PERCENTAGE</w:t>
      </w:r>
    </w:p>
    <w:tbl>
      <w:tblPr>
        <w:tblStyle w:val="TableGrid"/>
        <w:tblW w:w="0" w:type="auto"/>
        <w:tblLook w:val="04A0" w:firstRow="1" w:lastRow="0" w:firstColumn="1" w:lastColumn="0" w:noHBand="0" w:noVBand="1"/>
      </w:tblPr>
      <w:tblGrid>
        <w:gridCol w:w="7980"/>
        <w:gridCol w:w="1596"/>
      </w:tblGrid>
      <w:tr w:rsidR="000F2FE9" w:rsidTr="007128A6">
        <w:trPr>
          <w:trHeight w:val="305"/>
        </w:trPr>
        <w:tc>
          <w:tcPr>
            <w:tcW w:w="9576" w:type="dxa"/>
            <w:gridSpan w:val="2"/>
            <w:shd w:val="pct20" w:color="auto" w:fill="auto"/>
          </w:tcPr>
          <w:p w:rsidR="000F2FE9" w:rsidRDefault="00C3404C" w:rsidP="007128A6">
            <w:r>
              <w:rPr>
                <w:rFonts w:asciiTheme="minorHAnsi" w:hAnsiTheme="minorHAnsi"/>
                <w:b/>
                <w:sz w:val="20"/>
                <w:szCs w:val="20"/>
              </w:rPr>
              <w:t>8</w:t>
            </w:r>
            <w:r w:rsidR="000F2FE9">
              <w:rPr>
                <w:rFonts w:asciiTheme="minorHAnsi" w:hAnsiTheme="minorHAnsi"/>
                <w:b/>
                <w:sz w:val="20"/>
                <w:szCs w:val="20"/>
              </w:rPr>
              <w:t xml:space="preserve">. Please provide a breakdown by percentage of RHP grant activities:  </w:t>
            </w:r>
            <w:r w:rsidR="000F2FE9" w:rsidRPr="0034026A">
              <w:rPr>
                <w:rFonts w:asciiTheme="minorHAnsi" w:hAnsiTheme="minorHAnsi"/>
                <w:bCs/>
                <w:i/>
                <w:sz w:val="16"/>
                <w:szCs w:val="16"/>
              </w:rPr>
              <w:t xml:space="preserve"> </w:t>
            </w:r>
          </w:p>
        </w:tc>
      </w:tr>
      <w:tr w:rsidR="000F2FE9" w:rsidTr="007128A6">
        <w:trPr>
          <w:trHeight w:val="260"/>
        </w:trPr>
        <w:tc>
          <w:tcPr>
            <w:tcW w:w="7980" w:type="dxa"/>
          </w:tcPr>
          <w:p w:rsidR="000F2FE9" w:rsidRDefault="000F2FE9" w:rsidP="007128A6">
            <w:pPr>
              <w:pStyle w:val="NoSpacing"/>
              <w:jc w:val="right"/>
              <w:rPr>
                <w:sz w:val="20"/>
                <w:szCs w:val="20"/>
              </w:rPr>
            </w:pPr>
            <w:r>
              <w:rPr>
                <w:sz w:val="20"/>
                <w:szCs w:val="20"/>
              </w:rPr>
              <w:t>Medical Case Management</w:t>
            </w:r>
          </w:p>
        </w:tc>
        <w:tc>
          <w:tcPr>
            <w:tcW w:w="1596" w:type="dxa"/>
          </w:tcPr>
          <w:p w:rsidR="000F2FE9" w:rsidRDefault="000F2FE9" w:rsidP="007128A6">
            <w:pPr>
              <w:pStyle w:val="NoSpacing"/>
              <w:rPr>
                <w:b/>
                <w:sz w:val="20"/>
                <w:szCs w:val="20"/>
              </w:rPr>
            </w:pPr>
          </w:p>
        </w:tc>
      </w:tr>
      <w:tr w:rsidR="000F2FE9" w:rsidTr="007128A6">
        <w:trPr>
          <w:trHeight w:val="260"/>
        </w:trPr>
        <w:tc>
          <w:tcPr>
            <w:tcW w:w="7980" w:type="dxa"/>
          </w:tcPr>
          <w:p w:rsidR="000F2FE9" w:rsidRDefault="000F2FE9" w:rsidP="007128A6">
            <w:pPr>
              <w:pStyle w:val="NoSpacing"/>
              <w:jc w:val="right"/>
              <w:rPr>
                <w:sz w:val="20"/>
                <w:szCs w:val="20"/>
              </w:rPr>
            </w:pPr>
            <w:r>
              <w:rPr>
                <w:sz w:val="20"/>
                <w:szCs w:val="20"/>
              </w:rPr>
              <w:t>Mental Health Case Management</w:t>
            </w:r>
          </w:p>
        </w:tc>
        <w:tc>
          <w:tcPr>
            <w:tcW w:w="1596" w:type="dxa"/>
          </w:tcPr>
          <w:p w:rsidR="000F2FE9" w:rsidRDefault="000F2FE9" w:rsidP="007128A6">
            <w:pPr>
              <w:pStyle w:val="NoSpacing"/>
              <w:rPr>
                <w:b/>
                <w:sz w:val="20"/>
                <w:szCs w:val="20"/>
              </w:rPr>
            </w:pPr>
          </w:p>
        </w:tc>
      </w:tr>
      <w:tr w:rsidR="000F2FE9" w:rsidTr="007128A6">
        <w:trPr>
          <w:trHeight w:val="260"/>
        </w:trPr>
        <w:tc>
          <w:tcPr>
            <w:tcW w:w="7980" w:type="dxa"/>
          </w:tcPr>
          <w:p w:rsidR="000F2FE9" w:rsidRDefault="000F2FE9" w:rsidP="007128A6">
            <w:pPr>
              <w:pStyle w:val="NoSpacing"/>
              <w:jc w:val="right"/>
              <w:rPr>
                <w:sz w:val="20"/>
                <w:szCs w:val="20"/>
              </w:rPr>
            </w:pPr>
            <w:r>
              <w:rPr>
                <w:sz w:val="20"/>
                <w:szCs w:val="20"/>
              </w:rPr>
              <w:t>Interpretation/Translation</w:t>
            </w:r>
          </w:p>
        </w:tc>
        <w:tc>
          <w:tcPr>
            <w:tcW w:w="1596" w:type="dxa"/>
          </w:tcPr>
          <w:p w:rsidR="000F2FE9" w:rsidRDefault="000F2FE9" w:rsidP="007128A6">
            <w:pPr>
              <w:pStyle w:val="NoSpacing"/>
              <w:rPr>
                <w:b/>
                <w:sz w:val="20"/>
                <w:szCs w:val="20"/>
              </w:rPr>
            </w:pPr>
          </w:p>
        </w:tc>
      </w:tr>
      <w:tr w:rsidR="000F2FE9" w:rsidTr="007128A6">
        <w:trPr>
          <w:trHeight w:val="260"/>
        </w:trPr>
        <w:tc>
          <w:tcPr>
            <w:tcW w:w="7980" w:type="dxa"/>
          </w:tcPr>
          <w:p w:rsidR="000F2FE9" w:rsidRDefault="000F2FE9" w:rsidP="007128A6">
            <w:pPr>
              <w:pStyle w:val="NoSpacing"/>
              <w:jc w:val="right"/>
              <w:rPr>
                <w:sz w:val="20"/>
                <w:szCs w:val="20"/>
              </w:rPr>
            </w:pPr>
            <w:r>
              <w:rPr>
                <w:sz w:val="20"/>
                <w:szCs w:val="20"/>
              </w:rPr>
              <w:t>Health Orientation/Education</w:t>
            </w:r>
          </w:p>
        </w:tc>
        <w:tc>
          <w:tcPr>
            <w:tcW w:w="1596" w:type="dxa"/>
          </w:tcPr>
          <w:p w:rsidR="000F2FE9" w:rsidRDefault="000F2FE9" w:rsidP="007128A6">
            <w:pPr>
              <w:pStyle w:val="NoSpacing"/>
              <w:rPr>
                <w:b/>
                <w:sz w:val="20"/>
                <w:szCs w:val="20"/>
              </w:rPr>
            </w:pPr>
          </w:p>
        </w:tc>
      </w:tr>
      <w:tr w:rsidR="000F2FE9" w:rsidTr="007128A6">
        <w:trPr>
          <w:trHeight w:val="260"/>
        </w:trPr>
        <w:tc>
          <w:tcPr>
            <w:tcW w:w="7980" w:type="dxa"/>
          </w:tcPr>
          <w:p w:rsidR="000F2FE9" w:rsidRDefault="000F2FE9" w:rsidP="007128A6">
            <w:pPr>
              <w:pStyle w:val="NoSpacing"/>
              <w:jc w:val="right"/>
              <w:rPr>
                <w:sz w:val="20"/>
                <w:szCs w:val="20"/>
              </w:rPr>
            </w:pPr>
            <w:r>
              <w:rPr>
                <w:sz w:val="20"/>
                <w:szCs w:val="20"/>
              </w:rPr>
              <w:t>Adjustment or Support Groups</w:t>
            </w:r>
          </w:p>
        </w:tc>
        <w:tc>
          <w:tcPr>
            <w:tcW w:w="1596" w:type="dxa"/>
          </w:tcPr>
          <w:p w:rsidR="000F2FE9" w:rsidRDefault="000F2FE9" w:rsidP="007128A6">
            <w:pPr>
              <w:pStyle w:val="NoSpacing"/>
              <w:rPr>
                <w:b/>
                <w:sz w:val="20"/>
                <w:szCs w:val="20"/>
              </w:rPr>
            </w:pPr>
          </w:p>
        </w:tc>
      </w:tr>
      <w:tr w:rsidR="000F2FE9" w:rsidTr="007128A6">
        <w:trPr>
          <w:trHeight w:val="260"/>
        </w:trPr>
        <w:tc>
          <w:tcPr>
            <w:tcW w:w="7980" w:type="dxa"/>
          </w:tcPr>
          <w:p w:rsidR="000F2FE9" w:rsidRDefault="000F2FE9" w:rsidP="007128A6">
            <w:pPr>
              <w:pStyle w:val="NoSpacing"/>
              <w:jc w:val="right"/>
              <w:rPr>
                <w:sz w:val="20"/>
                <w:szCs w:val="20"/>
              </w:rPr>
            </w:pPr>
            <w:r>
              <w:rPr>
                <w:sz w:val="20"/>
                <w:szCs w:val="20"/>
              </w:rPr>
              <w:t>Administrative</w:t>
            </w:r>
          </w:p>
        </w:tc>
        <w:tc>
          <w:tcPr>
            <w:tcW w:w="1596" w:type="dxa"/>
          </w:tcPr>
          <w:p w:rsidR="000F2FE9" w:rsidRDefault="000F2FE9" w:rsidP="007128A6">
            <w:pPr>
              <w:pStyle w:val="NoSpacing"/>
              <w:rPr>
                <w:b/>
                <w:sz w:val="20"/>
                <w:szCs w:val="20"/>
              </w:rPr>
            </w:pPr>
          </w:p>
        </w:tc>
      </w:tr>
      <w:tr w:rsidR="000F2FE9" w:rsidTr="007128A6">
        <w:trPr>
          <w:trHeight w:val="260"/>
        </w:trPr>
        <w:tc>
          <w:tcPr>
            <w:tcW w:w="7980" w:type="dxa"/>
          </w:tcPr>
          <w:p w:rsidR="000F2FE9" w:rsidRDefault="000F2FE9" w:rsidP="007128A6">
            <w:pPr>
              <w:pStyle w:val="NoSpacing"/>
              <w:jc w:val="right"/>
              <w:rPr>
                <w:sz w:val="20"/>
                <w:szCs w:val="20"/>
              </w:rPr>
            </w:pPr>
            <w:r>
              <w:rPr>
                <w:sz w:val="20"/>
                <w:szCs w:val="20"/>
              </w:rPr>
              <w:t>Other Activities</w:t>
            </w:r>
          </w:p>
        </w:tc>
        <w:tc>
          <w:tcPr>
            <w:tcW w:w="1596" w:type="dxa"/>
          </w:tcPr>
          <w:p w:rsidR="000F2FE9" w:rsidRDefault="000F2FE9" w:rsidP="007128A6">
            <w:pPr>
              <w:pStyle w:val="NoSpacing"/>
              <w:rPr>
                <w:b/>
                <w:sz w:val="20"/>
                <w:szCs w:val="20"/>
              </w:rPr>
            </w:pPr>
          </w:p>
        </w:tc>
      </w:tr>
    </w:tbl>
    <w:p w:rsidR="0045402F" w:rsidRDefault="0045402F" w:rsidP="000F2FE9">
      <w:pPr>
        <w:rPr>
          <w:rFonts w:asciiTheme="minorHAnsi" w:hAnsiTheme="minorHAnsi"/>
          <w:i/>
        </w:rPr>
      </w:pPr>
    </w:p>
    <w:p w:rsidR="000F2FE9" w:rsidRPr="00FC0D8B" w:rsidRDefault="000F2FE9" w:rsidP="000F2FE9">
      <w:pPr>
        <w:rPr>
          <w:rFonts w:asciiTheme="minorHAnsi" w:hAnsiTheme="minorHAnsi"/>
        </w:rPr>
      </w:pPr>
      <w:r w:rsidRPr="005A03C1">
        <w:rPr>
          <w:rFonts w:asciiTheme="minorHAnsi" w:hAnsiTheme="minorHAnsi"/>
          <w:i/>
        </w:rPr>
        <w:t>Note:</w:t>
      </w:r>
      <w:r>
        <w:rPr>
          <w:rFonts w:asciiTheme="minorHAnsi" w:hAnsiTheme="minorHAnsi"/>
        </w:rPr>
        <w:t xml:space="preserve"> The percentages provided here should indicate the percentage of RHP funds used for each activity.  The total of these percentages should equal 100%.  </w:t>
      </w:r>
    </w:p>
    <w:p w:rsidR="001B3135" w:rsidRDefault="001B3135" w:rsidP="001B3135"/>
    <w:sectPr w:rsidR="001B313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74" w:rsidRDefault="00026A74" w:rsidP="00B6044B">
      <w:r>
        <w:separator/>
      </w:r>
    </w:p>
  </w:endnote>
  <w:endnote w:type="continuationSeparator" w:id="0">
    <w:p w:rsidR="00026A74" w:rsidRDefault="00026A74" w:rsidP="00B6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92F" w:rsidRDefault="00DC492F">
    <w:pPr>
      <w:pStyle w:val="Footer"/>
      <w:pBdr>
        <w:top w:val="single" w:sz="4" w:space="1" w:color="D9D9D9" w:themeColor="background1" w:themeShade="D9"/>
      </w:pBdr>
      <w:jc w:val="right"/>
    </w:pPr>
  </w:p>
  <w:p w:rsidR="009855D3" w:rsidRDefault="00D558BF">
    <w:pPr>
      <w:pStyle w:val="Footer"/>
      <w:pBdr>
        <w:top w:val="single" w:sz="4" w:space="1" w:color="D9D9D9" w:themeColor="background1" w:themeShade="D9"/>
      </w:pBdr>
      <w:jc w:val="right"/>
    </w:pPr>
    <w:sdt>
      <w:sdtPr>
        <w:id w:val="1168450164"/>
        <w:docPartObj>
          <w:docPartGallery w:val="Page Numbers (Bottom of Page)"/>
          <w:docPartUnique/>
        </w:docPartObj>
      </w:sdtPr>
      <w:sdtEndPr>
        <w:rPr>
          <w:color w:val="808080" w:themeColor="background1" w:themeShade="80"/>
          <w:spacing w:val="60"/>
        </w:rPr>
      </w:sdtEndPr>
      <w:sdtContent>
        <w:r w:rsidR="009855D3">
          <w:fldChar w:fldCharType="begin"/>
        </w:r>
        <w:r w:rsidR="009855D3">
          <w:instrText xml:space="preserve"> PAGE   \* MERGEFORMAT </w:instrText>
        </w:r>
        <w:r w:rsidR="009855D3">
          <w:fldChar w:fldCharType="separate"/>
        </w:r>
        <w:r>
          <w:rPr>
            <w:noProof/>
          </w:rPr>
          <w:t>1</w:t>
        </w:r>
        <w:r w:rsidR="009855D3">
          <w:rPr>
            <w:noProof/>
          </w:rPr>
          <w:fldChar w:fldCharType="end"/>
        </w:r>
        <w:r w:rsidR="009855D3">
          <w:t xml:space="preserve"> | </w:t>
        </w:r>
        <w:r w:rsidR="009855D3">
          <w:rPr>
            <w:color w:val="808080" w:themeColor="background1" w:themeShade="80"/>
            <w:spacing w:val="60"/>
          </w:rPr>
          <w:t>Page</w:t>
        </w:r>
      </w:sdtContent>
    </w:sdt>
  </w:p>
  <w:p w:rsidR="009855D3" w:rsidRDefault="009855D3">
    <w:pPr>
      <w:pStyle w:val="Footer"/>
    </w:pPr>
    <w:r>
      <w:tab/>
    </w:r>
    <w:r>
      <w:tab/>
      <w:t>September 2017</w:t>
    </w:r>
  </w:p>
  <w:p w:rsidR="00DC492F" w:rsidRDefault="00DC492F" w:rsidP="00DC492F">
    <w:pPr>
      <w:pStyle w:val="Footer"/>
      <w:pBdr>
        <w:top w:val="single" w:sz="4" w:space="1" w:color="D9D9D9" w:themeColor="background1" w:themeShade="D9"/>
      </w:pBdr>
      <w:jc w:val="right"/>
    </w:pPr>
    <w:r>
      <w:t>OMB Control Number: 0970-0490</w:t>
    </w:r>
  </w:p>
  <w:p w:rsidR="00DC492F" w:rsidRDefault="00DC492F" w:rsidP="00DC492F">
    <w:pPr>
      <w:pStyle w:val="Footer"/>
      <w:pBdr>
        <w:top w:val="single" w:sz="4" w:space="1" w:color="D9D9D9" w:themeColor="background1" w:themeShade="D9"/>
      </w:pBdr>
      <w:jc w:val="right"/>
    </w:pPr>
    <w:r>
      <w:tab/>
      <w:t>Expiration date: 1/31/2020</w:t>
    </w:r>
  </w:p>
  <w:p w:rsidR="00DC492F" w:rsidRDefault="00DC4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74" w:rsidRDefault="00026A74" w:rsidP="00B6044B">
      <w:r>
        <w:separator/>
      </w:r>
    </w:p>
  </w:footnote>
  <w:footnote w:type="continuationSeparator" w:id="0">
    <w:p w:rsidR="00026A74" w:rsidRDefault="00026A74" w:rsidP="00B60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8F" w:rsidRDefault="00D558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30497"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8F" w:rsidRDefault="00D558BF" w:rsidP="00A054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30498"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1E1C8F" w:rsidRDefault="001E1C8F" w:rsidP="00A054D5">
    <w:pPr>
      <w:pStyle w:val="Header"/>
    </w:pPr>
  </w:p>
  <w:p w:rsidR="001E1C8F" w:rsidRPr="00A054D5" w:rsidRDefault="001E1C8F" w:rsidP="00A05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8F" w:rsidRDefault="00D558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630496"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1A"/>
    <w:multiLevelType w:val="hybridMultilevel"/>
    <w:tmpl w:val="EA149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C2906"/>
    <w:multiLevelType w:val="hybridMultilevel"/>
    <w:tmpl w:val="60F2B89A"/>
    <w:lvl w:ilvl="0" w:tplc="78561DD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5D1050"/>
    <w:multiLevelType w:val="hybridMultilevel"/>
    <w:tmpl w:val="C91E0D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C3CD1"/>
    <w:multiLevelType w:val="hybridMultilevel"/>
    <w:tmpl w:val="C9181B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B86C29"/>
    <w:multiLevelType w:val="hybridMultilevel"/>
    <w:tmpl w:val="7E4483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637A76"/>
    <w:multiLevelType w:val="hybridMultilevel"/>
    <w:tmpl w:val="4EB28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D1917"/>
    <w:multiLevelType w:val="hybridMultilevel"/>
    <w:tmpl w:val="5FE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F1A01"/>
    <w:multiLevelType w:val="hybridMultilevel"/>
    <w:tmpl w:val="F7CCE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B503EB"/>
    <w:multiLevelType w:val="hybridMultilevel"/>
    <w:tmpl w:val="0EC02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5A48EA"/>
    <w:multiLevelType w:val="hybridMultilevel"/>
    <w:tmpl w:val="541634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0E7A8E"/>
    <w:multiLevelType w:val="hybridMultilevel"/>
    <w:tmpl w:val="7ED04F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A7253A"/>
    <w:multiLevelType w:val="hybridMultilevel"/>
    <w:tmpl w:val="BEA075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875679"/>
    <w:multiLevelType w:val="hybridMultilevel"/>
    <w:tmpl w:val="2D322E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267A81"/>
    <w:multiLevelType w:val="hybridMultilevel"/>
    <w:tmpl w:val="42F6686A"/>
    <w:lvl w:ilvl="0" w:tplc="F850CAE4">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13"/>
  </w:num>
  <w:num w:numId="5">
    <w:abstractNumId w:val="2"/>
  </w:num>
  <w:num w:numId="6">
    <w:abstractNumId w:val="0"/>
  </w:num>
  <w:num w:numId="7">
    <w:abstractNumId w:val="7"/>
  </w:num>
  <w:num w:numId="8">
    <w:abstractNumId w:val="3"/>
  </w:num>
  <w:num w:numId="9">
    <w:abstractNumId w:val="11"/>
  </w:num>
  <w:num w:numId="10">
    <w:abstractNumId w:val="4"/>
  </w:num>
  <w:num w:numId="11">
    <w:abstractNumId w:val="9"/>
  </w:num>
  <w:num w:numId="12">
    <w:abstractNumId w:val="5"/>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56"/>
    <w:rsid w:val="00001E35"/>
    <w:rsid w:val="00002273"/>
    <w:rsid w:val="00014C3B"/>
    <w:rsid w:val="0001567F"/>
    <w:rsid w:val="00015A45"/>
    <w:rsid w:val="00020002"/>
    <w:rsid w:val="00023400"/>
    <w:rsid w:val="00023F8B"/>
    <w:rsid w:val="00026269"/>
    <w:rsid w:val="00026A74"/>
    <w:rsid w:val="00034BFE"/>
    <w:rsid w:val="00040FFC"/>
    <w:rsid w:val="00044BE1"/>
    <w:rsid w:val="00045919"/>
    <w:rsid w:val="00065B15"/>
    <w:rsid w:val="0007112D"/>
    <w:rsid w:val="00072D8E"/>
    <w:rsid w:val="0007345D"/>
    <w:rsid w:val="00080318"/>
    <w:rsid w:val="00094409"/>
    <w:rsid w:val="00096413"/>
    <w:rsid w:val="000A186F"/>
    <w:rsid w:val="000A5513"/>
    <w:rsid w:val="000B0113"/>
    <w:rsid w:val="000B019A"/>
    <w:rsid w:val="000B0D0E"/>
    <w:rsid w:val="000B110D"/>
    <w:rsid w:val="000B2F13"/>
    <w:rsid w:val="000B7242"/>
    <w:rsid w:val="000C3D5C"/>
    <w:rsid w:val="000C6D86"/>
    <w:rsid w:val="000C6E90"/>
    <w:rsid w:val="000C76FF"/>
    <w:rsid w:val="000D2B44"/>
    <w:rsid w:val="000E54DB"/>
    <w:rsid w:val="000F153F"/>
    <w:rsid w:val="000F2FE9"/>
    <w:rsid w:val="0010202E"/>
    <w:rsid w:val="00107598"/>
    <w:rsid w:val="0011362E"/>
    <w:rsid w:val="00113D68"/>
    <w:rsid w:val="00114C3F"/>
    <w:rsid w:val="001237DC"/>
    <w:rsid w:val="001311C8"/>
    <w:rsid w:val="00131837"/>
    <w:rsid w:val="0013208F"/>
    <w:rsid w:val="00137E64"/>
    <w:rsid w:val="00141DF4"/>
    <w:rsid w:val="00144799"/>
    <w:rsid w:val="00152CAE"/>
    <w:rsid w:val="00164872"/>
    <w:rsid w:val="0016737F"/>
    <w:rsid w:val="0017110C"/>
    <w:rsid w:val="00173E04"/>
    <w:rsid w:val="001746A3"/>
    <w:rsid w:val="00174E3E"/>
    <w:rsid w:val="0018770D"/>
    <w:rsid w:val="001919B5"/>
    <w:rsid w:val="001951A2"/>
    <w:rsid w:val="00197C42"/>
    <w:rsid w:val="001A0505"/>
    <w:rsid w:val="001A6CE2"/>
    <w:rsid w:val="001A789F"/>
    <w:rsid w:val="001B0BD2"/>
    <w:rsid w:val="001B3135"/>
    <w:rsid w:val="001B5639"/>
    <w:rsid w:val="001B61A2"/>
    <w:rsid w:val="001B6611"/>
    <w:rsid w:val="001B7BBC"/>
    <w:rsid w:val="001C0752"/>
    <w:rsid w:val="001C267C"/>
    <w:rsid w:val="001C6E3C"/>
    <w:rsid w:val="001D34E8"/>
    <w:rsid w:val="001E1C8F"/>
    <w:rsid w:val="001E565A"/>
    <w:rsid w:val="001E59EC"/>
    <w:rsid w:val="001F1981"/>
    <w:rsid w:val="001F2C9B"/>
    <w:rsid w:val="001F53D8"/>
    <w:rsid w:val="00203553"/>
    <w:rsid w:val="002059DA"/>
    <w:rsid w:val="00210C95"/>
    <w:rsid w:val="002131C0"/>
    <w:rsid w:val="002147BD"/>
    <w:rsid w:val="0021719E"/>
    <w:rsid w:val="00224CC6"/>
    <w:rsid w:val="002322AC"/>
    <w:rsid w:val="00232D11"/>
    <w:rsid w:val="00235B7D"/>
    <w:rsid w:val="00236D81"/>
    <w:rsid w:val="002370D6"/>
    <w:rsid w:val="00241904"/>
    <w:rsid w:val="00242232"/>
    <w:rsid w:val="00250A79"/>
    <w:rsid w:val="00250C0D"/>
    <w:rsid w:val="00250F3D"/>
    <w:rsid w:val="002536DE"/>
    <w:rsid w:val="00263E11"/>
    <w:rsid w:val="002665D5"/>
    <w:rsid w:val="00266D68"/>
    <w:rsid w:val="00273D14"/>
    <w:rsid w:val="00274E0A"/>
    <w:rsid w:val="002A298F"/>
    <w:rsid w:val="002A2E63"/>
    <w:rsid w:val="002A3F67"/>
    <w:rsid w:val="002B0D99"/>
    <w:rsid w:val="002B3993"/>
    <w:rsid w:val="002B565F"/>
    <w:rsid w:val="002C0444"/>
    <w:rsid w:val="002C6015"/>
    <w:rsid w:val="002D1E30"/>
    <w:rsid w:val="002E11D7"/>
    <w:rsid w:val="002F1806"/>
    <w:rsid w:val="002F2E96"/>
    <w:rsid w:val="002F3CC0"/>
    <w:rsid w:val="002F59AF"/>
    <w:rsid w:val="0030087C"/>
    <w:rsid w:val="00300F40"/>
    <w:rsid w:val="00303A29"/>
    <w:rsid w:val="0031219B"/>
    <w:rsid w:val="00313D76"/>
    <w:rsid w:val="00317535"/>
    <w:rsid w:val="00320B57"/>
    <w:rsid w:val="00321F27"/>
    <w:rsid w:val="00326D5E"/>
    <w:rsid w:val="00332285"/>
    <w:rsid w:val="00334505"/>
    <w:rsid w:val="00334D69"/>
    <w:rsid w:val="00335A4C"/>
    <w:rsid w:val="00336263"/>
    <w:rsid w:val="00337AA7"/>
    <w:rsid w:val="0034026A"/>
    <w:rsid w:val="00351F95"/>
    <w:rsid w:val="003549FA"/>
    <w:rsid w:val="00356906"/>
    <w:rsid w:val="00362735"/>
    <w:rsid w:val="00385678"/>
    <w:rsid w:val="003868AF"/>
    <w:rsid w:val="003B5F95"/>
    <w:rsid w:val="003C0768"/>
    <w:rsid w:val="003C1742"/>
    <w:rsid w:val="003C7F6D"/>
    <w:rsid w:val="003D45A6"/>
    <w:rsid w:val="003D6E28"/>
    <w:rsid w:val="003E543C"/>
    <w:rsid w:val="003E5679"/>
    <w:rsid w:val="003E5942"/>
    <w:rsid w:val="003E5A42"/>
    <w:rsid w:val="003E7AAE"/>
    <w:rsid w:val="003F0ED4"/>
    <w:rsid w:val="003F0FFE"/>
    <w:rsid w:val="003F2A9F"/>
    <w:rsid w:val="003F4475"/>
    <w:rsid w:val="00400AD8"/>
    <w:rsid w:val="0040472D"/>
    <w:rsid w:val="00413BA4"/>
    <w:rsid w:val="00422E79"/>
    <w:rsid w:val="00423976"/>
    <w:rsid w:val="004263E2"/>
    <w:rsid w:val="00431602"/>
    <w:rsid w:val="00432E9F"/>
    <w:rsid w:val="00435897"/>
    <w:rsid w:val="00442C13"/>
    <w:rsid w:val="004516B7"/>
    <w:rsid w:val="0045402F"/>
    <w:rsid w:val="00456B0D"/>
    <w:rsid w:val="00461351"/>
    <w:rsid w:val="004641AA"/>
    <w:rsid w:val="00470204"/>
    <w:rsid w:val="00480806"/>
    <w:rsid w:val="00480AFB"/>
    <w:rsid w:val="004A316B"/>
    <w:rsid w:val="004A40E7"/>
    <w:rsid w:val="004B268D"/>
    <w:rsid w:val="004B27D9"/>
    <w:rsid w:val="004B4662"/>
    <w:rsid w:val="004B5573"/>
    <w:rsid w:val="004C0447"/>
    <w:rsid w:val="004C342E"/>
    <w:rsid w:val="004E53CA"/>
    <w:rsid w:val="004E68A3"/>
    <w:rsid w:val="004F005F"/>
    <w:rsid w:val="004F066F"/>
    <w:rsid w:val="004F099D"/>
    <w:rsid w:val="004F5548"/>
    <w:rsid w:val="004F6684"/>
    <w:rsid w:val="00510F52"/>
    <w:rsid w:val="00512E16"/>
    <w:rsid w:val="0051328D"/>
    <w:rsid w:val="0051479E"/>
    <w:rsid w:val="00527542"/>
    <w:rsid w:val="0053071C"/>
    <w:rsid w:val="00540240"/>
    <w:rsid w:val="005416F3"/>
    <w:rsid w:val="00543BFE"/>
    <w:rsid w:val="0055658F"/>
    <w:rsid w:val="00564E46"/>
    <w:rsid w:val="00567457"/>
    <w:rsid w:val="0057786B"/>
    <w:rsid w:val="00583141"/>
    <w:rsid w:val="00587915"/>
    <w:rsid w:val="005961A4"/>
    <w:rsid w:val="005A03C1"/>
    <w:rsid w:val="005A41CA"/>
    <w:rsid w:val="005A43F3"/>
    <w:rsid w:val="005A6A6C"/>
    <w:rsid w:val="005B21A9"/>
    <w:rsid w:val="005B35F3"/>
    <w:rsid w:val="005B6BC0"/>
    <w:rsid w:val="005C24A4"/>
    <w:rsid w:val="005C279C"/>
    <w:rsid w:val="005C2CC6"/>
    <w:rsid w:val="005C50C5"/>
    <w:rsid w:val="005C539E"/>
    <w:rsid w:val="005C772E"/>
    <w:rsid w:val="005C7CC8"/>
    <w:rsid w:val="005D00F7"/>
    <w:rsid w:val="005E113B"/>
    <w:rsid w:val="005E476E"/>
    <w:rsid w:val="005F691D"/>
    <w:rsid w:val="0060340E"/>
    <w:rsid w:val="006035A4"/>
    <w:rsid w:val="00615AD1"/>
    <w:rsid w:val="00616F1D"/>
    <w:rsid w:val="006209D9"/>
    <w:rsid w:val="006236F4"/>
    <w:rsid w:val="006262DE"/>
    <w:rsid w:val="00626580"/>
    <w:rsid w:val="00633897"/>
    <w:rsid w:val="006367F2"/>
    <w:rsid w:val="00637398"/>
    <w:rsid w:val="00637E94"/>
    <w:rsid w:val="00640FD2"/>
    <w:rsid w:val="00644246"/>
    <w:rsid w:val="00645B81"/>
    <w:rsid w:val="00651E81"/>
    <w:rsid w:val="00652C28"/>
    <w:rsid w:val="00664998"/>
    <w:rsid w:val="006660D7"/>
    <w:rsid w:val="00673259"/>
    <w:rsid w:val="00674F07"/>
    <w:rsid w:val="0067799D"/>
    <w:rsid w:val="006831F0"/>
    <w:rsid w:val="00684843"/>
    <w:rsid w:val="00692F4E"/>
    <w:rsid w:val="0069576B"/>
    <w:rsid w:val="0069599A"/>
    <w:rsid w:val="006A31B1"/>
    <w:rsid w:val="006B3F41"/>
    <w:rsid w:val="006C3FC7"/>
    <w:rsid w:val="006D3477"/>
    <w:rsid w:val="006D6A19"/>
    <w:rsid w:val="006E0C19"/>
    <w:rsid w:val="006E3C8A"/>
    <w:rsid w:val="006E4042"/>
    <w:rsid w:val="006E4A54"/>
    <w:rsid w:val="006F2A13"/>
    <w:rsid w:val="00702157"/>
    <w:rsid w:val="00703B34"/>
    <w:rsid w:val="0072353E"/>
    <w:rsid w:val="00725121"/>
    <w:rsid w:val="0073788B"/>
    <w:rsid w:val="00753432"/>
    <w:rsid w:val="007570B1"/>
    <w:rsid w:val="00760CD0"/>
    <w:rsid w:val="00760D17"/>
    <w:rsid w:val="00770505"/>
    <w:rsid w:val="00770944"/>
    <w:rsid w:val="00772A4A"/>
    <w:rsid w:val="00773E25"/>
    <w:rsid w:val="0077695D"/>
    <w:rsid w:val="00777318"/>
    <w:rsid w:val="00780D8A"/>
    <w:rsid w:val="00781506"/>
    <w:rsid w:val="00782A86"/>
    <w:rsid w:val="00786DA8"/>
    <w:rsid w:val="00787395"/>
    <w:rsid w:val="007938D4"/>
    <w:rsid w:val="007A1F95"/>
    <w:rsid w:val="007A2DA7"/>
    <w:rsid w:val="007A4883"/>
    <w:rsid w:val="007B1DC5"/>
    <w:rsid w:val="007C4818"/>
    <w:rsid w:val="007D2169"/>
    <w:rsid w:val="007D70F9"/>
    <w:rsid w:val="007E2B1C"/>
    <w:rsid w:val="007F42C8"/>
    <w:rsid w:val="00804BE7"/>
    <w:rsid w:val="008066BF"/>
    <w:rsid w:val="00810308"/>
    <w:rsid w:val="0081484E"/>
    <w:rsid w:val="00817826"/>
    <w:rsid w:val="00820940"/>
    <w:rsid w:val="0082378B"/>
    <w:rsid w:val="00826505"/>
    <w:rsid w:val="00835672"/>
    <w:rsid w:val="00836D27"/>
    <w:rsid w:val="00847F50"/>
    <w:rsid w:val="0085126D"/>
    <w:rsid w:val="008560F6"/>
    <w:rsid w:val="008609A0"/>
    <w:rsid w:val="008836C9"/>
    <w:rsid w:val="00887E46"/>
    <w:rsid w:val="00890CE3"/>
    <w:rsid w:val="0089323E"/>
    <w:rsid w:val="008958EC"/>
    <w:rsid w:val="008961A7"/>
    <w:rsid w:val="008A7E87"/>
    <w:rsid w:val="008B3524"/>
    <w:rsid w:val="008D10E7"/>
    <w:rsid w:val="008D2F4A"/>
    <w:rsid w:val="008D376F"/>
    <w:rsid w:val="008D4B1D"/>
    <w:rsid w:val="008D6B88"/>
    <w:rsid w:val="008E24F2"/>
    <w:rsid w:val="008F420B"/>
    <w:rsid w:val="008F54D0"/>
    <w:rsid w:val="008F7DD2"/>
    <w:rsid w:val="009106E4"/>
    <w:rsid w:val="009134A0"/>
    <w:rsid w:val="009150A0"/>
    <w:rsid w:val="00915A3A"/>
    <w:rsid w:val="00916A60"/>
    <w:rsid w:val="00920BC1"/>
    <w:rsid w:val="009302AA"/>
    <w:rsid w:val="0093144E"/>
    <w:rsid w:val="009339FD"/>
    <w:rsid w:val="00934FC6"/>
    <w:rsid w:val="009364D5"/>
    <w:rsid w:val="009366CA"/>
    <w:rsid w:val="00943E09"/>
    <w:rsid w:val="00964926"/>
    <w:rsid w:val="00966D38"/>
    <w:rsid w:val="00970B65"/>
    <w:rsid w:val="00976F18"/>
    <w:rsid w:val="00977565"/>
    <w:rsid w:val="00984A8E"/>
    <w:rsid w:val="009855D3"/>
    <w:rsid w:val="00994BC5"/>
    <w:rsid w:val="00995F1B"/>
    <w:rsid w:val="009A141E"/>
    <w:rsid w:val="009A47F7"/>
    <w:rsid w:val="009B1409"/>
    <w:rsid w:val="009C29D9"/>
    <w:rsid w:val="009C4AC6"/>
    <w:rsid w:val="009C690E"/>
    <w:rsid w:val="009D20AD"/>
    <w:rsid w:val="009E2000"/>
    <w:rsid w:val="009E2542"/>
    <w:rsid w:val="009F485B"/>
    <w:rsid w:val="009F794C"/>
    <w:rsid w:val="00A00D83"/>
    <w:rsid w:val="00A01E54"/>
    <w:rsid w:val="00A0428B"/>
    <w:rsid w:val="00A054D5"/>
    <w:rsid w:val="00A069B0"/>
    <w:rsid w:val="00A07083"/>
    <w:rsid w:val="00A103B3"/>
    <w:rsid w:val="00A11ACE"/>
    <w:rsid w:val="00A17383"/>
    <w:rsid w:val="00A23546"/>
    <w:rsid w:val="00A23B2B"/>
    <w:rsid w:val="00A25F55"/>
    <w:rsid w:val="00A33F29"/>
    <w:rsid w:val="00A35238"/>
    <w:rsid w:val="00A411CF"/>
    <w:rsid w:val="00A42AD7"/>
    <w:rsid w:val="00A4358B"/>
    <w:rsid w:val="00A438A7"/>
    <w:rsid w:val="00A504FA"/>
    <w:rsid w:val="00A50860"/>
    <w:rsid w:val="00A604D1"/>
    <w:rsid w:val="00A624EC"/>
    <w:rsid w:val="00A656ED"/>
    <w:rsid w:val="00A67E17"/>
    <w:rsid w:val="00A831DD"/>
    <w:rsid w:val="00A8652E"/>
    <w:rsid w:val="00A9679E"/>
    <w:rsid w:val="00AA0AFC"/>
    <w:rsid w:val="00AA1422"/>
    <w:rsid w:val="00AA4242"/>
    <w:rsid w:val="00AA4E94"/>
    <w:rsid w:val="00AB77D6"/>
    <w:rsid w:val="00AC0A44"/>
    <w:rsid w:val="00AC1CAF"/>
    <w:rsid w:val="00AC6470"/>
    <w:rsid w:val="00AD0677"/>
    <w:rsid w:val="00AE5036"/>
    <w:rsid w:val="00AE5527"/>
    <w:rsid w:val="00AE5B71"/>
    <w:rsid w:val="00AE6CD0"/>
    <w:rsid w:val="00AF0718"/>
    <w:rsid w:val="00AF3233"/>
    <w:rsid w:val="00AF6D02"/>
    <w:rsid w:val="00AF7924"/>
    <w:rsid w:val="00B01F53"/>
    <w:rsid w:val="00B061C1"/>
    <w:rsid w:val="00B10CC3"/>
    <w:rsid w:val="00B14ECE"/>
    <w:rsid w:val="00B31BC7"/>
    <w:rsid w:val="00B3470E"/>
    <w:rsid w:val="00B409DA"/>
    <w:rsid w:val="00B41400"/>
    <w:rsid w:val="00B44090"/>
    <w:rsid w:val="00B51D0A"/>
    <w:rsid w:val="00B55411"/>
    <w:rsid w:val="00B55EE4"/>
    <w:rsid w:val="00B56CE8"/>
    <w:rsid w:val="00B6044B"/>
    <w:rsid w:val="00B628B2"/>
    <w:rsid w:val="00B62D3D"/>
    <w:rsid w:val="00B7737A"/>
    <w:rsid w:val="00B8152B"/>
    <w:rsid w:val="00B831DC"/>
    <w:rsid w:val="00B9442C"/>
    <w:rsid w:val="00B96664"/>
    <w:rsid w:val="00BB06A4"/>
    <w:rsid w:val="00BB1035"/>
    <w:rsid w:val="00BB2A66"/>
    <w:rsid w:val="00BB3096"/>
    <w:rsid w:val="00BC3074"/>
    <w:rsid w:val="00BD4D92"/>
    <w:rsid w:val="00BE0083"/>
    <w:rsid w:val="00BE5936"/>
    <w:rsid w:val="00C239D1"/>
    <w:rsid w:val="00C31FF5"/>
    <w:rsid w:val="00C34040"/>
    <w:rsid w:val="00C3404C"/>
    <w:rsid w:val="00C34174"/>
    <w:rsid w:val="00C4173C"/>
    <w:rsid w:val="00C41C86"/>
    <w:rsid w:val="00C421B2"/>
    <w:rsid w:val="00C45A17"/>
    <w:rsid w:val="00C5128B"/>
    <w:rsid w:val="00C54B83"/>
    <w:rsid w:val="00C55405"/>
    <w:rsid w:val="00C563A8"/>
    <w:rsid w:val="00C56FBC"/>
    <w:rsid w:val="00C638A3"/>
    <w:rsid w:val="00C63BF6"/>
    <w:rsid w:val="00C65314"/>
    <w:rsid w:val="00C718AA"/>
    <w:rsid w:val="00C74251"/>
    <w:rsid w:val="00C74311"/>
    <w:rsid w:val="00C77BF7"/>
    <w:rsid w:val="00C92944"/>
    <w:rsid w:val="00C93C91"/>
    <w:rsid w:val="00C96F6D"/>
    <w:rsid w:val="00CA1AE7"/>
    <w:rsid w:val="00CA4687"/>
    <w:rsid w:val="00CA6042"/>
    <w:rsid w:val="00CA612E"/>
    <w:rsid w:val="00CB2205"/>
    <w:rsid w:val="00CB35C3"/>
    <w:rsid w:val="00CB3905"/>
    <w:rsid w:val="00CC2423"/>
    <w:rsid w:val="00CC609F"/>
    <w:rsid w:val="00CD3844"/>
    <w:rsid w:val="00CD56E5"/>
    <w:rsid w:val="00CE6AB1"/>
    <w:rsid w:val="00CE7D22"/>
    <w:rsid w:val="00CF444E"/>
    <w:rsid w:val="00CF48AA"/>
    <w:rsid w:val="00D002C4"/>
    <w:rsid w:val="00D0706A"/>
    <w:rsid w:val="00D1543F"/>
    <w:rsid w:val="00D2031D"/>
    <w:rsid w:val="00D2273C"/>
    <w:rsid w:val="00D326CE"/>
    <w:rsid w:val="00D33B34"/>
    <w:rsid w:val="00D34CAE"/>
    <w:rsid w:val="00D37C40"/>
    <w:rsid w:val="00D42D2A"/>
    <w:rsid w:val="00D45ADD"/>
    <w:rsid w:val="00D45AED"/>
    <w:rsid w:val="00D558BF"/>
    <w:rsid w:val="00D632A6"/>
    <w:rsid w:val="00D65934"/>
    <w:rsid w:val="00D67D89"/>
    <w:rsid w:val="00D72C16"/>
    <w:rsid w:val="00D75DDD"/>
    <w:rsid w:val="00D778C7"/>
    <w:rsid w:val="00D77E0C"/>
    <w:rsid w:val="00D81DF1"/>
    <w:rsid w:val="00D82D34"/>
    <w:rsid w:val="00D87289"/>
    <w:rsid w:val="00D9138E"/>
    <w:rsid w:val="00D9218D"/>
    <w:rsid w:val="00D956FF"/>
    <w:rsid w:val="00DA2DA7"/>
    <w:rsid w:val="00DA48CA"/>
    <w:rsid w:val="00DB1A1F"/>
    <w:rsid w:val="00DB77E4"/>
    <w:rsid w:val="00DC1D61"/>
    <w:rsid w:val="00DC374E"/>
    <w:rsid w:val="00DC492F"/>
    <w:rsid w:val="00DD4D24"/>
    <w:rsid w:val="00DE47ED"/>
    <w:rsid w:val="00DE6C60"/>
    <w:rsid w:val="00DF20AD"/>
    <w:rsid w:val="00E03C0E"/>
    <w:rsid w:val="00E05169"/>
    <w:rsid w:val="00E05466"/>
    <w:rsid w:val="00E05BE1"/>
    <w:rsid w:val="00E06693"/>
    <w:rsid w:val="00E15534"/>
    <w:rsid w:val="00E17E35"/>
    <w:rsid w:val="00E22770"/>
    <w:rsid w:val="00E265DF"/>
    <w:rsid w:val="00E2794E"/>
    <w:rsid w:val="00E3158E"/>
    <w:rsid w:val="00E3269F"/>
    <w:rsid w:val="00E32A6C"/>
    <w:rsid w:val="00E37833"/>
    <w:rsid w:val="00E43B36"/>
    <w:rsid w:val="00E44708"/>
    <w:rsid w:val="00E4622A"/>
    <w:rsid w:val="00E50DAB"/>
    <w:rsid w:val="00E6323F"/>
    <w:rsid w:val="00E64FF5"/>
    <w:rsid w:val="00E657DD"/>
    <w:rsid w:val="00E72505"/>
    <w:rsid w:val="00E7602F"/>
    <w:rsid w:val="00E76F82"/>
    <w:rsid w:val="00E86784"/>
    <w:rsid w:val="00E869B1"/>
    <w:rsid w:val="00EA5C3A"/>
    <w:rsid w:val="00EB0179"/>
    <w:rsid w:val="00EB3252"/>
    <w:rsid w:val="00EC47D3"/>
    <w:rsid w:val="00EC703B"/>
    <w:rsid w:val="00ED2821"/>
    <w:rsid w:val="00F00379"/>
    <w:rsid w:val="00F007BA"/>
    <w:rsid w:val="00F017C8"/>
    <w:rsid w:val="00F0257F"/>
    <w:rsid w:val="00F05570"/>
    <w:rsid w:val="00F057C5"/>
    <w:rsid w:val="00F062FF"/>
    <w:rsid w:val="00F07A69"/>
    <w:rsid w:val="00F14467"/>
    <w:rsid w:val="00F21AE1"/>
    <w:rsid w:val="00F3025D"/>
    <w:rsid w:val="00F31379"/>
    <w:rsid w:val="00F50773"/>
    <w:rsid w:val="00F52CD7"/>
    <w:rsid w:val="00F53C38"/>
    <w:rsid w:val="00F55056"/>
    <w:rsid w:val="00F57D1A"/>
    <w:rsid w:val="00F65BA3"/>
    <w:rsid w:val="00F70B68"/>
    <w:rsid w:val="00F77058"/>
    <w:rsid w:val="00F809CC"/>
    <w:rsid w:val="00F9310A"/>
    <w:rsid w:val="00FA5361"/>
    <w:rsid w:val="00FA632A"/>
    <w:rsid w:val="00FB5A85"/>
    <w:rsid w:val="00FB6C9B"/>
    <w:rsid w:val="00FC0D8B"/>
    <w:rsid w:val="00FD3D67"/>
    <w:rsid w:val="00FE22C1"/>
    <w:rsid w:val="00FE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04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056"/>
    <w:pPr>
      <w:spacing w:after="0" w:line="240" w:lineRule="auto"/>
    </w:pPr>
  </w:style>
  <w:style w:type="table" w:styleId="TableGrid">
    <w:name w:val="Table Grid"/>
    <w:basedOn w:val="TableNormal"/>
    <w:uiPriority w:val="59"/>
    <w:rsid w:val="00F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4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044B"/>
  </w:style>
  <w:style w:type="paragraph" w:styleId="Footer">
    <w:name w:val="footer"/>
    <w:basedOn w:val="Normal"/>
    <w:link w:val="FooterChar"/>
    <w:uiPriority w:val="99"/>
    <w:unhideWhenUsed/>
    <w:rsid w:val="00B6044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044B"/>
  </w:style>
  <w:style w:type="character" w:customStyle="1" w:styleId="Heading1Char">
    <w:name w:val="Heading 1 Char"/>
    <w:basedOn w:val="DefaultParagraphFont"/>
    <w:link w:val="Heading1"/>
    <w:uiPriority w:val="9"/>
    <w:rsid w:val="00B6044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6044B"/>
    <w:rPr>
      <w:sz w:val="16"/>
      <w:szCs w:val="16"/>
    </w:rPr>
  </w:style>
  <w:style w:type="paragraph" w:styleId="CommentText">
    <w:name w:val="annotation text"/>
    <w:basedOn w:val="Normal"/>
    <w:link w:val="CommentTextChar"/>
    <w:uiPriority w:val="99"/>
    <w:unhideWhenUsed/>
    <w:rsid w:val="00B6044B"/>
    <w:rPr>
      <w:sz w:val="20"/>
      <w:szCs w:val="20"/>
    </w:rPr>
  </w:style>
  <w:style w:type="character" w:customStyle="1" w:styleId="CommentTextChar">
    <w:name w:val="Comment Text Char"/>
    <w:basedOn w:val="DefaultParagraphFont"/>
    <w:link w:val="CommentText"/>
    <w:uiPriority w:val="99"/>
    <w:rsid w:val="00B604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6044B"/>
    <w:rPr>
      <w:rFonts w:ascii="Tahoma" w:hAnsi="Tahoma" w:cs="Tahoma"/>
      <w:sz w:val="16"/>
      <w:szCs w:val="16"/>
    </w:rPr>
  </w:style>
  <w:style w:type="character" w:customStyle="1" w:styleId="BalloonTextChar">
    <w:name w:val="Balloon Text Char"/>
    <w:basedOn w:val="DefaultParagraphFont"/>
    <w:link w:val="BalloonText"/>
    <w:uiPriority w:val="99"/>
    <w:semiHidden/>
    <w:rsid w:val="00B6044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054D5"/>
    <w:rPr>
      <w:b/>
      <w:bCs/>
    </w:rPr>
  </w:style>
  <w:style w:type="character" w:customStyle="1" w:styleId="CommentSubjectChar">
    <w:name w:val="Comment Subject Char"/>
    <w:basedOn w:val="CommentTextChar"/>
    <w:link w:val="CommentSubject"/>
    <w:uiPriority w:val="99"/>
    <w:semiHidden/>
    <w:rsid w:val="00A054D5"/>
    <w:rPr>
      <w:rFonts w:ascii="Times New Roman" w:eastAsia="Times New Roman" w:hAnsi="Times New Roman" w:cs="Times New Roman"/>
      <w:b/>
      <w:bCs/>
      <w:sz w:val="20"/>
      <w:szCs w:val="20"/>
    </w:rPr>
  </w:style>
  <w:style w:type="paragraph" w:styleId="ListParagraph">
    <w:name w:val="List Paragraph"/>
    <w:basedOn w:val="Normal"/>
    <w:uiPriority w:val="34"/>
    <w:qFormat/>
    <w:rsid w:val="0031219B"/>
    <w:pPr>
      <w:ind w:left="720"/>
      <w:contextualSpacing/>
    </w:pPr>
  </w:style>
  <w:style w:type="character" w:customStyle="1" w:styleId="field-content">
    <w:name w:val="field-content"/>
    <w:basedOn w:val="DefaultParagraphFont"/>
    <w:rsid w:val="0031219B"/>
  </w:style>
  <w:style w:type="paragraph" w:styleId="Revision">
    <w:name w:val="Revision"/>
    <w:hidden/>
    <w:uiPriority w:val="99"/>
    <w:semiHidden/>
    <w:rsid w:val="00A624E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04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056"/>
    <w:pPr>
      <w:spacing w:after="0" w:line="240" w:lineRule="auto"/>
    </w:pPr>
  </w:style>
  <w:style w:type="table" w:styleId="TableGrid">
    <w:name w:val="Table Grid"/>
    <w:basedOn w:val="TableNormal"/>
    <w:uiPriority w:val="59"/>
    <w:rsid w:val="00F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4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044B"/>
  </w:style>
  <w:style w:type="paragraph" w:styleId="Footer">
    <w:name w:val="footer"/>
    <w:basedOn w:val="Normal"/>
    <w:link w:val="FooterChar"/>
    <w:uiPriority w:val="99"/>
    <w:unhideWhenUsed/>
    <w:rsid w:val="00B6044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044B"/>
  </w:style>
  <w:style w:type="character" w:customStyle="1" w:styleId="Heading1Char">
    <w:name w:val="Heading 1 Char"/>
    <w:basedOn w:val="DefaultParagraphFont"/>
    <w:link w:val="Heading1"/>
    <w:uiPriority w:val="9"/>
    <w:rsid w:val="00B6044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6044B"/>
    <w:rPr>
      <w:sz w:val="16"/>
      <w:szCs w:val="16"/>
    </w:rPr>
  </w:style>
  <w:style w:type="paragraph" w:styleId="CommentText">
    <w:name w:val="annotation text"/>
    <w:basedOn w:val="Normal"/>
    <w:link w:val="CommentTextChar"/>
    <w:uiPriority w:val="99"/>
    <w:unhideWhenUsed/>
    <w:rsid w:val="00B6044B"/>
    <w:rPr>
      <w:sz w:val="20"/>
      <w:szCs w:val="20"/>
    </w:rPr>
  </w:style>
  <w:style w:type="character" w:customStyle="1" w:styleId="CommentTextChar">
    <w:name w:val="Comment Text Char"/>
    <w:basedOn w:val="DefaultParagraphFont"/>
    <w:link w:val="CommentText"/>
    <w:uiPriority w:val="99"/>
    <w:rsid w:val="00B604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6044B"/>
    <w:rPr>
      <w:rFonts w:ascii="Tahoma" w:hAnsi="Tahoma" w:cs="Tahoma"/>
      <w:sz w:val="16"/>
      <w:szCs w:val="16"/>
    </w:rPr>
  </w:style>
  <w:style w:type="character" w:customStyle="1" w:styleId="BalloonTextChar">
    <w:name w:val="Balloon Text Char"/>
    <w:basedOn w:val="DefaultParagraphFont"/>
    <w:link w:val="BalloonText"/>
    <w:uiPriority w:val="99"/>
    <w:semiHidden/>
    <w:rsid w:val="00B6044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054D5"/>
    <w:rPr>
      <w:b/>
      <w:bCs/>
    </w:rPr>
  </w:style>
  <w:style w:type="character" w:customStyle="1" w:styleId="CommentSubjectChar">
    <w:name w:val="Comment Subject Char"/>
    <w:basedOn w:val="CommentTextChar"/>
    <w:link w:val="CommentSubject"/>
    <w:uiPriority w:val="99"/>
    <w:semiHidden/>
    <w:rsid w:val="00A054D5"/>
    <w:rPr>
      <w:rFonts w:ascii="Times New Roman" w:eastAsia="Times New Roman" w:hAnsi="Times New Roman" w:cs="Times New Roman"/>
      <w:b/>
      <w:bCs/>
      <w:sz w:val="20"/>
      <w:szCs w:val="20"/>
    </w:rPr>
  </w:style>
  <w:style w:type="paragraph" w:styleId="ListParagraph">
    <w:name w:val="List Paragraph"/>
    <w:basedOn w:val="Normal"/>
    <w:uiPriority w:val="34"/>
    <w:qFormat/>
    <w:rsid w:val="0031219B"/>
    <w:pPr>
      <w:ind w:left="720"/>
      <w:contextualSpacing/>
    </w:pPr>
  </w:style>
  <w:style w:type="character" w:customStyle="1" w:styleId="field-content">
    <w:name w:val="field-content"/>
    <w:basedOn w:val="DefaultParagraphFont"/>
    <w:rsid w:val="0031219B"/>
  </w:style>
  <w:style w:type="paragraph" w:styleId="Revision">
    <w:name w:val="Revision"/>
    <w:hidden/>
    <w:uiPriority w:val="99"/>
    <w:semiHidden/>
    <w:rsid w:val="00A624E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9914-9C3D-4C8A-BEB6-6E74D2DF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2017-11-22T17:40:00Z</dcterms:created>
  <dcterms:modified xsi:type="dcterms:W3CDTF">2017-11-22T17:40:00Z</dcterms:modified>
</cp:coreProperties>
</file>