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8984966" w14:textId="6070DF9F" w:rsidR="00300B0D" w:rsidRPr="00300B0D" w:rsidRDefault="00300B0D" w:rsidP="00C915CC">
      <w:pPr>
        <w:widowControl/>
        <w:tabs>
          <w:tab w:val="left" w:pos="360"/>
          <w:tab w:val="left" w:pos="720"/>
        </w:tabs>
        <w:autoSpaceDE/>
        <w:autoSpaceDN/>
        <w:adjustRightInd/>
        <w:jc w:val="center"/>
        <w:rPr>
          <w:rFonts w:ascii="Arial" w:hAnsi="Arial" w:cs="Arial"/>
          <w:b/>
          <w:bCs/>
          <w:caps/>
          <w:sz w:val="26"/>
          <w:szCs w:val="26"/>
        </w:rPr>
      </w:pPr>
      <w:r w:rsidRPr="00300B0D">
        <w:rPr>
          <w:rFonts w:ascii="Arial" w:hAnsi="Arial" w:cs="Arial"/>
          <w:sz w:val="26"/>
          <w:szCs w:val="26"/>
        </w:rPr>
        <w:fldChar w:fldCharType="begin"/>
      </w:r>
      <w:r w:rsidRPr="00300B0D">
        <w:rPr>
          <w:rFonts w:ascii="Arial" w:hAnsi="Arial" w:cs="Arial"/>
          <w:sz w:val="26"/>
          <w:szCs w:val="26"/>
        </w:rPr>
        <w:instrText xml:space="preserve"> SEQ CHAPTER \h \r 1</w:instrText>
      </w:r>
      <w:r w:rsidRPr="00300B0D">
        <w:rPr>
          <w:rFonts w:ascii="Arial" w:hAnsi="Arial" w:cs="Arial"/>
          <w:sz w:val="26"/>
          <w:szCs w:val="26"/>
        </w:rPr>
        <w:fldChar w:fldCharType="end"/>
      </w:r>
      <w:r w:rsidRPr="00300B0D">
        <w:rPr>
          <w:rFonts w:ascii="Arial" w:hAnsi="Arial" w:cs="Arial"/>
          <w:caps/>
          <w:sz w:val="26"/>
          <w:szCs w:val="26"/>
          <w:lang w:val="en-CA"/>
        </w:rPr>
        <w:fldChar w:fldCharType="begin"/>
      </w:r>
      <w:r w:rsidRPr="00300B0D">
        <w:rPr>
          <w:rFonts w:ascii="Arial" w:hAnsi="Arial" w:cs="Arial"/>
          <w:caps/>
          <w:sz w:val="26"/>
          <w:szCs w:val="26"/>
          <w:lang w:val="en-CA"/>
        </w:rPr>
        <w:instrText xml:space="preserve"> SEQ CHAPTER \h \r 1</w:instrText>
      </w:r>
      <w:r w:rsidRPr="00300B0D">
        <w:rPr>
          <w:rFonts w:ascii="Arial" w:hAnsi="Arial" w:cs="Arial"/>
          <w:caps/>
          <w:sz w:val="26"/>
          <w:szCs w:val="26"/>
          <w:lang w:val="en-CA"/>
        </w:rPr>
        <w:fldChar w:fldCharType="end"/>
      </w:r>
      <w:r w:rsidRPr="00300B0D">
        <w:rPr>
          <w:rFonts w:ascii="Arial" w:hAnsi="Arial" w:cs="Arial"/>
          <w:b/>
          <w:bCs/>
          <w:caps/>
          <w:sz w:val="26"/>
          <w:szCs w:val="26"/>
        </w:rPr>
        <w:t xml:space="preserve">Supporting Statement A for </w:t>
      </w:r>
    </w:p>
    <w:p w14:paraId="1544B349" w14:textId="77777777" w:rsidR="00300B0D" w:rsidRPr="00300B0D" w:rsidRDefault="00300B0D" w:rsidP="00C915CC">
      <w:pPr>
        <w:keepLines/>
        <w:widowControl/>
        <w:tabs>
          <w:tab w:val="left" w:pos="360"/>
          <w:tab w:val="left" w:pos="720"/>
        </w:tabs>
        <w:autoSpaceDE/>
        <w:autoSpaceDN/>
        <w:adjustRightInd/>
        <w:jc w:val="center"/>
        <w:rPr>
          <w:rFonts w:ascii="Arial" w:hAnsi="Arial" w:cs="Arial"/>
          <w:b/>
          <w:sz w:val="26"/>
          <w:szCs w:val="26"/>
        </w:rPr>
      </w:pPr>
      <w:r w:rsidRPr="00300B0D">
        <w:rPr>
          <w:rFonts w:ascii="Arial" w:hAnsi="Arial" w:cs="Arial"/>
          <w:b/>
          <w:bCs/>
          <w:caps/>
          <w:sz w:val="26"/>
          <w:szCs w:val="26"/>
        </w:rPr>
        <w:t>Paperwork Reduction Act Submission</w:t>
      </w:r>
      <w:r w:rsidRPr="00300B0D">
        <w:rPr>
          <w:rFonts w:ascii="Arial" w:hAnsi="Arial" w:cs="Arial"/>
          <w:b/>
          <w:sz w:val="26"/>
          <w:szCs w:val="26"/>
        </w:rPr>
        <w:t xml:space="preserve"> </w:t>
      </w:r>
    </w:p>
    <w:p w14:paraId="079EBA36" w14:textId="77777777" w:rsidR="00300B0D" w:rsidRPr="00300B0D" w:rsidRDefault="00300B0D" w:rsidP="00C915CC">
      <w:pPr>
        <w:keepLines/>
        <w:widowControl/>
        <w:tabs>
          <w:tab w:val="left" w:pos="360"/>
          <w:tab w:val="left" w:pos="720"/>
        </w:tabs>
        <w:autoSpaceDE/>
        <w:autoSpaceDN/>
        <w:adjustRightInd/>
        <w:jc w:val="center"/>
        <w:rPr>
          <w:rFonts w:ascii="Arial" w:hAnsi="Arial" w:cs="Arial"/>
          <w:b/>
          <w:sz w:val="26"/>
          <w:szCs w:val="26"/>
        </w:rPr>
      </w:pPr>
      <w:r w:rsidRPr="00300B0D">
        <w:rPr>
          <w:rFonts w:ascii="Arial" w:hAnsi="Arial" w:cs="Arial"/>
          <w:b/>
          <w:sz w:val="26"/>
          <w:szCs w:val="26"/>
        </w:rPr>
        <w:fldChar w:fldCharType="begin"/>
      </w:r>
      <w:r w:rsidRPr="00300B0D">
        <w:rPr>
          <w:rFonts w:ascii="Arial" w:hAnsi="Arial" w:cs="Arial"/>
          <w:b/>
          <w:sz w:val="26"/>
          <w:szCs w:val="26"/>
        </w:rPr>
        <w:instrText xml:space="preserve"> TC \l1 "</w:instrText>
      </w:r>
      <w:r w:rsidRPr="00300B0D">
        <w:rPr>
          <w:rFonts w:ascii="Arial" w:hAnsi="Arial" w:cs="Arial"/>
          <w:b/>
          <w:sz w:val="26"/>
          <w:szCs w:val="26"/>
        </w:rPr>
        <w:fldChar w:fldCharType="end"/>
      </w:r>
    </w:p>
    <w:p w14:paraId="48F79E94" w14:textId="5FD271E3" w:rsidR="00F62723" w:rsidRDefault="00F62723" w:rsidP="00C915CC">
      <w:pPr>
        <w:tabs>
          <w:tab w:val="left" w:pos="-360"/>
          <w:tab w:val="left" w:pos="360"/>
          <w:tab w:val="left" w:pos="720"/>
        </w:tabs>
        <w:ind w:right="-360"/>
        <w:jc w:val="center"/>
        <w:rPr>
          <w:rFonts w:ascii="Arial" w:hAnsi="Arial" w:cs="Arial"/>
          <w:b/>
          <w:sz w:val="26"/>
          <w:szCs w:val="26"/>
        </w:rPr>
      </w:pPr>
      <w:r w:rsidRPr="00C915CC">
        <w:rPr>
          <w:rFonts w:ascii="Arial" w:hAnsi="Arial" w:cs="Arial"/>
          <w:b/>
          <w:sz w:val="26"/>
          <w:szCs w:val="26"/>
        </w:rPr>
        <w:t>Natural and Cultural Resource Agencies Customer Relationship Management</w:t>
      </w:r>
    </w:p>
    <w:p w14:paraId="2767EC81" w14:textId="1B4B53BE" w:rsidR="00B5482D" w:rsidRPr="00C915CC" w:rsidRDefault="00B5482D" w:rsidP="00C915CC">
      <w:pPr>
        <w:tabs>
          <w:tab w:val="left" w:pos="-360"/>
          <w:tab w:val="left" w:pos="360"/>
          <w:tab w:val="left" w:pos="720"/>
        </w:tabs>
        <w:ind w:right="-360"/>
        <w:jc w:val="center"/>
        <w:rPr>
          <w:rFonts w:ascii="Arial" w:hAnsi="Arial" w:cs="Arial"/>
          <w:b/>
          <w:sz w:val="26"/>
          <w:szCs w:val="26"/>
        </w:rPr>
      </w:pPr>
      <w:r>
        <w:rPr>
          <w:rFonts w:ascii="Arial" w:hAnsi="Arial" w:cs="Arial"/>
          <w:b/>
          <w:sz w:val="26"/>
          <w:szCs w:val="26"/>
        </w:rPr>
        <w:t>(Formerly “</w:t>
      </w:r>
      <w:r w:rsidRPr="00B5482D">
        <w:rPr>
          <w:rFonts w:ascii="Arial" w:hAnsi="Arial" w:cs="Arial"/>
          <w:b/>
          <w:sz w:val="26"/>
          <w:szCs w:val="26"/>
        </w:rPr>
        <w:t>Volunteer Partnership Management</w:t>
      </w:r>
      <w:r>
        <w:rPr>
          <w:rFonts w:ascii="Arial" w:hAnsi="Arial" w:cs="Arial"/>
          <w:b/>
          <w:sz w:val="26"/>
          <w:szCs w:val="26"/>
        </w:rPr>
        <w:t>”)</w:t>
      </w:r>
    </w:p>
    <w:p w14:paraId="4A2BAA86" w14:textId="100E6F5A" w:rsidR="00300B0D" w:rsidRPr="00C915CC" w:rsidRDefault="00300B0D" w:rsidP="00C915CC">
      <w:pPr>
        <w:tabs>
          <w:tab w:val="left" w:pos="-360"/>
          <w:tab w:val="left" w:pos="360"/>
          <w:tab w:val="left" w:pos="720"/>
        </w:tabs>
        <w:ind w:right="-360"/>
        <w:jc w:val="center"/>
        <w:rPr>
          <w:rFonts w:ascii="Arial" w:hAnsi="Arial" w:cs="Arial"/>
          <w:b/>
          <w:color w:val="3366FF"/>
          <w:sz w:val="26"/>
          <w:szCs w:val="26"/>
          <w:u w:val="single"/>
        </w:rPr>
      </w:pPr>
      <w:r w:rsidRPr="00C915CC">
        <w:rPr>
          <w:rFonts w:ascii="Arial" w:hAnsi="Arial" w:cs="Arial"/>
          <w:b/>
          <w:sz w:val="26"/>
          <w:szCs w:val="26"/>
        </w:rPr>
        <w:t>OMB Control No. 1093-0006</w:t>
      </w:r>
    </w:p>
    <w:p w14:paraId="27A74163" w14:textId="77777777" w:rsidR="00637854" w:rsidRPr="00513453" w:rsidRDefault="00637854" w:rsidP="00513453">
      <w:pPr>
        <w:tabs>
          <w:tab w:val="left" w:pos="360"/>
          <w:tab w:val="left" w:pos="720"/>
        </w:tabs>
        <w:rPr>
          <w:rFonts w:ascii="Arial" w:hAnsi="Arial" w:cs="Arial"/>
          <w:b/>
          <w:bCs/>
          <w:sz w:val="22"/>
          <w:szCs w:val="22"/>
        </w:rPr>
      </w:pPr>
    </w:p>
    <w:p w14:paraId="5684283D" w14:textId="77777777" w:rsidR="00504DB9" w:rsidRPr="00513453" w:rsidRDefault="00637854" w:rsidP="00C915CC">
      <w:pPr>
        <w:tabs>
          <w:tab w:val="left" w:pos="360"/>
          <w:tab w:val="left" w:pos="720"/>
        </w:tabs>
        <w:rPr>
          <w:rFonts w:ascii="Arial" w:hAnsi="Arial" w:cs="Arial"/>
          <w:b/>
          <w:bCs/>
          <w:sz w:val="22"/>
          <w:szCs w:val="22"/>
        </w:rPr>
      </w:pPr>
      <w:r w:rsidRPr="00513453">
        <w:rPr>
          <w:rFonts w:ascii="Arial" w:hAnsi="Arial" w:cs="Arial"/>
          <w:b/>
          <w:bCs/>
          <w:sz w:val="22"/>
          <w:szCs w:val="22"/>
        </w:rPr>
        <w:t xml:space="preserve">Terms of Clearance: </w:t>
      </w:r>
      <w:r w:rsidRPr="00513453">
        <w:rPr>
          <w:rFonts w:ascii="Arial" w:hAnsi="Arial" w:cs="Arial"/>
          <w:bCs/>
          <w:sz w:val="22"/>
          <w:szCs w:val="22"/>
        </w:rPr>
        <w:t>None</w:t>
      </w:r>
      <w:r w:rsidR="00DF082E" w:rsidRPr="00513453">
        <w:rPr>
          <w:rFonts w:ascii="Arial" w:hAnsi="Arial" w:cs="Arial"/>
          <w:bCs/>
          <w:sz w:val="22"/>
          <w:szCs w:val="22"/>
        </w:rPr>
        <w:t xml:space="preserve">     </w:t>
      </w:r>
    </w:p>
    <w:p w14:paraId="27088B9F" w14:textId="77777777" w:rsidR="00637854" w:rsidRPr="00513453" w:rsidRDefault="00637854" w:rsidP="00C915CC">
      <w:pPr>
        <w:tabs>
          <w:tab w:val="left" w:pos="360"/>
          <w:tab w:val="left" w:pos="720"/>
        </w:tabs>
        <w:rPr>
          <w:rFonts w:ascii="Arial" w:hAnsi="Arial" w:cs="Arial"/>
          <w:b/>
          <w:bCs/>
          <w:sz w:val="22"/>
          <w:szCs w:val="22"/>
        </w:rPr>
      </w:pPr>
    </w:p>
    <w:p w14:paraId="354B67C2" w14:textId="77777777" w:rsidR="00C915CC" w:rsidRPr="00513453" w:rsidRDefault="00C915CC" w:rsidP="00C915CC">
      <w:pPr>
        <w:tabs>
          <w:tab w:val="left" w:pos="360"/>
          <w:tab w:val="left" w:pos="720"/>
        </w:tabs>
        <w:rPr>
          <w:rFonts w:ascii="Arial" w:hAnsi="Arial" w:cs="Arial"/>
          <w:b/>
          <w:sz w:val="22"/>
          <w:szCs w:val="22"/>
        </w:rPr>
      </w:pPr>
      <w:r w:rsidRPr="00513453">
        <w:rPr>
          <w:rFonts w:ascii="Arial" w:hAnsi="Arial" w:cs="Arial"/>
          <w:b/>
          <w:sz w:val="22"/>
          <w:szCs w:val="22"/>
        </w:rPr>
        <w:t>1.</w:t>
      </w:r>
      <w:r w:rsidRPr="00513453">
        <w:rPr>
          <w:rFonts w:ascii="Arial" w:hAnsi="Arial" w:cs="Arial"/>
          <w:b/>
          <w:sz w:val="22"/>
          <w:szCs w:val="22"/>
        </w:rPr>
        <w:tab/>
        <w:t>Explain the circumstances that make the collection of information necessary.  Identify any legal or administrative requirements that necessitate the collection.</w:t>
      </w:r>
    </w:p>
    <w:p w14:paraId="28D84A81" w14:textId="26EB4445" w:rsidR="00C915CC" w:rsidRPr="00513453" w:rsidRDefault="00C915CC" w:rsidP="00C915CC">
      <w:pPr>
        <w:tabs>
          <w:tab w:val="left" w:pos="360"/>
          <w:tab w:val="left" w:pos="720"/>
        </w:tabs>
        <w:rPr>
          <w:rFonts w:ascii="Arial" w:hAnsi="Arial" w:cs="Arial"/>
          <w:sz w:val="22"/>
          <w:szCs w:val="22"/>
        </w:rPr>
      </w:pPr>
    </w:p>
    <w:p w14:paraId="6A51A5B2" w14:textId="6EB4C638" w:rsidR="003B08EB" w:rsidRPr="00513453" w:rsidRDefault="00320366" w:rsidP="00C915CC">
      <w:pPr>
        <w:pStyle w:val="ListParagraph"/>
        <w:tabs>
          <w:tab w:val="left" w:pos="360"/>
          <w:tab w:val="left" w:pos="720"/>
        </w:tabs>
        <w:ind w:left="0"/>
        <w:rPr>
          <w:rFonts w:ascii="Arial" w:hAnsi="Arial" w:cs="Arial"/>
          <w:sz w:val="22"/>
          <w:szCs w:val="22"/>
        </w:rPr>
      </w:pPr>
      <w:r w:rsidRPr="00513453">
        <w:rPr>
          <w:rFonts w:ascii="Arial" w:hAnsi="Arial" w:cs="Arial"/>
          <w:sz w:val="22"/>
          <w:szCs w:val="22"/>
        </w:rPr>
        <w:t>L</w:t>
      </w:r>
      <w:r w:rsidR="003B08EB" w:rsidRPr="00513453">
        <w:rPr>
          <w:rFonts w:ascii="Arial" w:hAnsi="Arial" w:cs="Arial"/>
          <w:sz w:val="22"/>
          <w:szCs w:val="22"/>
        </w:rPr>
        <w:t xml:space="preserve">aws, statutes, and regulations </w:t>
      </w:r>
      <w:r w:rsidRPr="00513453">
        <w:rPr>
          <w:rFonts w:ascii="Arial" w:hAnsi="Arial" w:cs="Arial"/>
          <w:sz w:val="22"/>
          <w:szCs w:val="22"/>
        </w:rPr>
        <w:t xml:space="preserve">listed below </w:t>
      </w:r>
      <w:r w:rsidR="003B08EB" w:rsidRPr="00513453">
        <w:rPr>
          <w:rFonts w:ascii="Arial" w:hAnsi="Arial" w:cs="Arial"/>
          <w:sz w:val="22"/>
          <w:szCs w:val="22"/>
        </w:rPr>
        <w:t xml:space="preserve">authorize </w:t>
      </w:r>
      <w:r w:rsidR="00554FBD" w:rsidRPr="00513453">
        <w:rPr>
          <w:rFonts w:ascii="Arial" w:hAnsi="Arial" w:cs="Arial"/>
          <w:sz w:val="22"/>
          <w:szCs w:val="22"/>
        </w:rPr>
        <w:t xml:space="preserve">Federal land management agencies </w:t>
      </w:r>
      <w:r w:rsidR="003B08EB" w:rsidRPr="00513453">
        <w:rPr>
          <w:rFonts w:ascii="Arial" w:hAnsi="Arial" w:cs="Arial"/>
          <w:sz w:val="22"/>
          <w:szCs w:val="22"/>
        </w:rPr>
        <w:t xml:space="preserve">(identified in Table 1A below) </w:t>
      </w:r>
      <w:r w:rsidR="00554FBD" w:rsidRPr="00513453">
        <w:rPr>
          <w:rFonts w:ascii="Arial" w:hAnsi="Arial" w:cs="Arial"/>
          <w:sz w:val="22"/>
          <w:szCs w:val="22"/>
        </w:rPr>
        <w:t>to work with volunteers, youth, and partner organizations to plan, develop, maintain, and manage projects and service activities on public lands and adjacent p</w:t>
      </w:r>
      <w:r w:rsidR="003B08EB" w:rsidRPr="00513453">
        <w:rPr>
          <w:rFonts w:ascii="Arial" w:hAnsi="Arial" w:cs="Arial"/>
          <w:sz w:val="22"/>
          <w:szCs w:val="22"/>
        </w:rPr>
        <w:t>rojects throughout the nation by:</w:t>
      </w:r>
    </w:p>
    <w:p w14:paraId="0A2526E8" w14:textId="33132F04" w:rsidR="003B08EB" w:rsidRPr="00513453" w:rsidRDefault="003B08EB" w:rsidP="00C915CC">
      <w:pPr>
        <w:pStyle w:val="ListParagraph"/>
        <w:tabs>
          <w:tab w:val="left" w:pos="360"/>
          <w:tab w:val="left" w:pos="720"/>
        </w:tabs>
        <w:ind w:left="0"/>
        <w:rPr>
          <w:rFonts w:ascii="Arial" w:hAnsi="Arial" w:cs="Arial"/>
          <w:sz w:val="22"/>
          <w:szCs w:val="22"/>
        </w:rPr>
      </w:pPr>
    </w:p>
    <w:p w14:paraId="344CE3E5" w14:textId="01F7B2AB" w:rsidR="003B08EB" w:rsidRPr="00513453" w:rsidRDefault="003B08EB" w:rsidP="003B08EB">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b w:val="0"/>
          <w:bCs w:val="0"/>
          <w:sz w:val="22"/>
          <w:szCs w:val="22"/>
        </w:rPr>
      </w:pPr>
      <w:r w:rsidRPr="00513453">
        <w:rPr>
          <w:rFonts w:ascii="Arial" w:hAnsi="Arial" w:cs="Arial"/>
          <w:b w:val="0"/>
          <w:bCs w:val="0"/>
          <w:sz w:val="22"/>
          <w:szCs w:val="22"/>
        </w:rPr>
        <w:t>16 U.S.C. §1721 et. seq.</w:t>
      </w:r>
      <w:r w:rsidR="00F51B8F">
        <w:rPr>
          <w:rFonts w:ascii="Arial" w:hAnsi="Arial" w:cs="Arial"/>
          <w:b w:val="0"/>
          <w:bCs w:val="0"/>
          <w:sz w:val="22"/>
          <w:szCs w:val="22"/>
        </w:rPr>
        <w:t xml:space="preserve"> </w:t>
      </w:r>
      <w:r w:rsidR="00F51B8F" w:rsidRPr="00513453">
        <w:rPr>
          <w:rFonts w:ascii="Arial" w:hAnsi="Arial" w:cs="Arial"/>
          <w:b w:val="0"/>
          <w:bCs w:val="0"/>
          <w:sz w:val="22"/>
          <w:szCs w:val="22"/>
        </w:rPr>
        <w:t xml:space="preserve">– </w:t>
      </w:r>
      <w:r w:rsidRPr="00513453">
        <w:rPr>
          <w:rFonts w:ascii="Arial" w:hAnsi="Arial" w:cs="Arial"/>
          <w:b w:val="0"/>
          <w:bCs w:val="0"/>
          <w:sz w:val="22"/>
          <w:szCs w:val="22"/>
        </w:rPr>
        <w:t>Public Lands Corps Act (PLC)</w:t>
      </w:r>
    </w:p>
    <w:p w14:paraId="04CF8A95" w14:textId="03970803" w:rsidR="003B08EB" w:rsidRPr="00513453" w:rsidRDefault="007A5C94" w:rsidP="003B08EB">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b w:val="0"/>
          <w:bCs w:val="0"/>
          <w:sz w:val="22"/>
          <w:szCs w:val="22"/>
        </w:rPr>
      </w:pPr>
      <w:r w:rsidRPr="007A5C94">
        <w:rPr>
          <w:rFonts w:ascii="Arial" w:hAnsi="Arial" w:cs="Arial"/>
          <w:b w:val="0"/>
          <w:bCs w:val="0"/>
          <w:sz w:val="22"/>
          <w:szCs w:val="22"/>
        </w:rPr>
        <w:t xml:space="preserve">16 U.S.C. </w:t>
      </w:r>
      <w:r w:rsidRPr="00F7748F">
        <w:rPr>
          <w:rFonts w:ascii="Arial" w:hAnsi="Arial"/>
          <w:b w:val="0"/>
          <w:sz w:val="22"/>
        </w:rPr>
        <w:t>§4601</w:t>
      </w:r>
      <w:r w:rsidR="003B08EB" w:rsidRPr="00513453">
        <w:rPr>
          <w:rFonts w:ascii="Arial" w:hAnsi="Arial" w:cs="Arial"/>
          <w:b w:val="0"/>
          <w:bCs w:val="0"/>
          <w:sz w:val="22"/>
          <w:szCs w:val="22"/>
        </w:rPr>
        <w:t xml:space="preserve"> – Outdoor Recreation Authority</w:t>
      </w:r>
    </w:p>
    <w:p w14:paraId="2904270F" w14:textId="328F83EB" w:rsidR="003B08EB" w:rsidRPr="00513453" w:rsidRDefault="003B08EB" w:rsidP="003B08EB">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b w:val="0"/>
          <w:bCs w:val="0"/>
          <w:sz w:val="22"/>
          <w:szCs w:val="22"/>
        </w:rPr>
      </w:pPr>
      <w:r w:rsidRPr="00513453">
        <w:rPr>
          <w:rFonts w:ascii="Arial" w:hAnsi="Arial" w:cs="Arial"/>
          <w:b w:val="0"/>
          <w:bCs w:val="0"/>
          <w:sz w:val="22"/>
          <w:szCs w:val="22"/>
        </w:rPr>
        <w:t xml:space="preserve">16 </w:t>
      </w:r>
      <w:r w:rsidR="00F7748F" w:rsidRPr="007A5C94">
        <w:rPr>
          <w:rFonts w:ascii="Arial" w:hAnsi="Arial" w:cs="Arial"/>
          <w:b w:val="0"/>
          <w:bCs w:val="0"/>
          <w:sz w:val="22"/>
          <w:szCs w:val="22"/>
        </w:rPr>
        <w:t xml:space="preserve">U.S.C. </w:t>
      </w:r>
      <w:r w:rsidR="00F7748F" w:rsidRPr="00F7748F">
        <w:rPr>
          <w:rFonts w:ascii="Arial" w:hAnsi="Arial"/>
          <w:b w:val="0"/>
          <w:sz w:val="22"/>
        </w:rPr>
        <w:t>§</w:t>
      </w:r>
      <w:r w:rsidRPr="00513453">
        <w:rPr>
          <w:rFonts w:ascii="Arial" w:hAnsi="Arial" w:cs="Arial"/>
          <w:b w:val="0"/>
          <w:bCs w:val="0"/>
          <w:sz w:val="22"/>
          <w:szCs w:val="22"/>
        </w:rPr>
        <w:t>558 a-d – Volunteers in the National Forests Program</w:t>
      </w:r>
    </w:p>
    <w:p w14:paraId="1F5B3561" w14:textId="757C9CAE" w:rsidR="003B08EB" w:rsidRPr="00513453" w:rsidRDefault="007A5C94" w:rsidP="003B08EB">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b w:val="0"/>
          <w:bCs w:val="0"/>
          <w:sz w:val="22"/>
          <w:szCs w:val="22"/>
        </w:rPr>
      </w:pPr>
      <w:r>
        <w:rPr>
          <w:rFonts w:ascii="Arial" w:hAnsi="Arial" w:cs="Arial"/>
          <w:b w:val="0"/>
          <w:bCs w:val="0"/>
          <w:sz w:val="22"/>
          <w:szCs w:val="22"/>
        </w:rPr>
        <w:t xml:space="preserve">16 </w:t>
      </w:r>
      <w:r w:rsidR="00F7748F" w:rsidRPr="007A5C94">
        <w:rPr>
          <w:rFonts w:ascii="Arial" w:hAnsi="Arial" w:cs="Arial"/>
          <w:b w:val="0"/>
          <w:bCs w:val="0"/>
          <w:sz w:val="22"/>
          <w:szCs w:val="22"/>
        </w:rPr>
        <w:t xml:space="preserve">U.S.C. </w:t>
      </w:r>
      <w:r w:rsidR="00F7748F" w:rsidRPr="00F7748F">
        <w:rPr>
          <w:rFonts w:ascii="Arial" w:hAnsi="Arial"/>
          <w:b w:val="0"/>
          <w:sz w:val="22"/>
        </w:rPr>
        <w:t>§</w:t>
      </w:r>
      <w:r>
        <w:rPr>
          <w:rFonts w:ascii="Arial" w:hAnsi="Arial" w:cs="Arial"/>
          <w:b w:val="0"/>
          <w:bCs w:val="0"/>
          <w:sz w:val="22"/>
          <w:szCs w:val="22"/>
        </w:rPr>
        <w:t>583j</w:t>
      </w:r>
      <w:r w:rsidR="003B08EB" w:rsidRPr="00513453">
        <w:rPr>
          <w:rFonts w:ascii="Arial" w:hAnsi="Arial" w:cs="Arial"/>
          <w:b w:val="0"/>
          <w:bCs w:val="0"/>
          <w:sz w:val="22"/>
          <w:szCs w:val="22"/>
        </w:rPr>
        <w:t xml:space="preserve"> – Forest Foundation Volunteers</w:t>
      </w:r>
    </w:p>
    <w:p w14:paraId="091B964B" w14:textId="6AB3B752" w:rsidR="003B08EB" w:rsidRPr="00513453" w:rsidRDefault="003B08EB" w:rsidP="003B08EB">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b w:val="0"/>
          <w:bCs w:val="0"/>
          <w:sz w:val="22"/>
          <w:szCs w:val="22"/>
        </w:rPr>
      </w:pPr>
      <w:r w:rsidRPr="00513453">
        <w:rPr>
          <w:rFonts w:ascii="Arial" w:hAnsi="Arial" w:cs="Arial"/>
          <w:b w:val="0"/>
          <w:bCs w:val="0"/>
          <w:sz w:val="22"/>
          <w:szCs w:val="22"/>
        </w:rPr>
        <w:t xml:space="preserve">16 </w:t>
      </w:r>
      <w:r w:rsidR="00F7748F" w:rsidRPr="007A5C94">
        <w:rPr>
          <w:rFonts w:ascii="Arial" w:hAnsi="Arial" w:cs="Arial"/>
          <w:b w:val="0"/>
          <w:bCs w:val="0"/>
          <w:sz w:val="22"/>
          <w:szCs w:val="22"/>
        </w:rPr>
        <w:t xml:space="preserve">U.S.C. </w:t>
      </w:r>
      <w:r w:rsidR="00F7748F" w:rsidRPr="00F7748F">
        <w:rPr>
          <w:rFonts w:ascii="Arial" w:hAnsi="Arial"/>
          <w:b w:val="0"/>
          <w:sz w:val="22"/>
        </w:rPr>
        <w:t>§</w:t>
      </w:r>
      <w:r w:rsidRPr="00513453">
        <w:rPr>
          <w:rFonts w:ascii="Arial" w:hAnsi="Arial" w:cs="Arial"/>
          <w:b w:val="0"/>
          <w:bCs w:val="0"/>
          <w:sz w:val="22"/>
          <w:szCs w:val="22"/>
        </w:rPr>
        <w:t>1246 – Administration and development of national trails system</w:t>
      </w:r>
    </w:p>
    <w:p w14:paraId="02617CBD" w14:textId="75958544" w:rsidR="003B08EB" w:rsidRPr="00513453" w:rsidRDefault="003B08EB" w:rsidP="003B08EB">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b w:val="0"/>
          <w:bCs w:val="0"/>
          <w:sz w:val="22"/>
          <w:szCs w:val="22"/>
        </w:rPr>
      </w:pPr>
      <w:r w:rsidRPr="00513453">
        <w:rPr>
          <w:rFonts w:ascii="Arial" w:hAnsi="Arial" w:cs="Arial"/>
          <w:b w:val="0"/>
          <w:bCs w:val="0"/>
          <w:sz w:val="22"/>
          <w:szCs w:val="22"/>
        </w:rPr>
        <w:t xml:space="preserve">16 </w:t>
      </w:r>
      <w:r w:rsidR="00F7748F" w:rsidRPr="007A5C94">
        <w:rPr>
          <w:rFonts w:ascii="Arial" w:hAnsi="Arial" w:cs="Arial"/>
          <w:b w:val="0"/>
          <w:bCs w:val="0"/>
          <w:sz w:val="22"/>
          <w:szCs w:val="22"/>
        </w:rPr>
        <w:t xml:space="preserve">U.S.C. </w:t>
      </w:r>
      <w:r w:rsidR="00F7748F" w:rsidRPr="00F7748F">
        <w:rPr>
          <w:rFonts w:ascii="Arial" w:hAnsi="Arial"/>
          <w:b w:val="0"/>
          <w:sz w:val="22"/>
        </w:rPr>
        <w:t>§</w:t>
      </w:r>
      <w:r w:rsidRPr="00513453">
        <w:rPr>
          <w:rFonts w:ascii="Arial" w:hAnsi="Arial" w:cs="Arial"/>
          <w:b w:val="0"/>
          <w:bCs w:val="0"/>
          <w:sz w:val="22"/>
          <w:szCs w:val="22"/>
        </w:rPr>
        <w:t>1250 – Volunteer trails assistance</w:t>
      </w:r>
    </w:p>
    <w:p w14:paraId="70FB08B1" w14:textId="7F97945C" w:rsidR="003B08EB" w:rsidRPr="00513453" w:rsidRDefault="003B08EB" w:rsidP="00F7748F">
      <w:pPr>
        <w:pStyle w:val="BodyTextIndent2"/>
        <w:numPr>
          <w:ilvl w:val="0"/>
          <w:numId w:val="5"/>
        </w:numPr>
        <w:tabs>
          <w:tab w:val="clear" w:pos="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720"/>
        </w:tabs>
        <w:rPr>
          <w:rFonts w:ascii="Arial" w:hAnsi="Arial" w:cs="Arial"/>
          <w:b w:val="0"/>
          <w:bCs w:val="0"/>
          <w:sz w:val="22"/>
          <w:szCs w:val="22"/>
        </w:rPr>
      </w:pPr>
      <w:r w:rsidRPr="00513453">
        <w:rPr>
          <w:rFonts w:ascii="Arial" w:hAnsi="Arial" w:cs="Arial"/>
          <w:b w:val="0"/>
          <w:bCs w:val="0"/>
          <w:sz w:val="22"/>
          <w:szCs w:val="22"/>
        </w:rPr>
        <w:t xml:space="preserve">31 </w:t>
      </w:r>
      <w:r w:rsidR="00771F05" w:rsidRPr="00513453">
        <w:rPr>
          <w:rFonts w:ascii="Arial" w:hAnsi="Arial" w:cs="Arial"/>
          <w:b w:val="0"/>
          <w:bCs w:val="0"/>
          <w:sz w:val="22"/>
          <w:szCs w:val="22"/>
        </w:rPr>
        <w:t>U</w:t>
      </w:r>
      <w:r w:rsidR="00771F05">
        <w:rPr>
          <w:rFonts w:ascii="Arial" w:hAnsi="Arial" w:cs="Arial"/>
          <w:b w:val="0"/>
          <w:bCs w:val="0"/>
          <w:sz w:val="22"/>
          <w:szCs w:val="22"/>
        </w:rPr>
        <w:t>.</w:t>
      </w:r>
      <w:r w:rsidR="00771F05" w:rsidRPr="00513453">
        <w:rPr>
          <w:rFonts w:ascii="Arial" w:hAnsi="Arial" w:cs="Arial"/>
          <w:b w:val="0"/>
          <w:bCs w:val="0"/>
          <w:sz w:val="22"/>
          <w:szCs w:val="22"/>
        </w:rPr>
        <w:t>S</w:t>
      </w:r>
      <w:r w:rsidR="00771F05">
        <w:rPr>
          <w:rFonts w:ascii="Arial" w:hAnsi="Arial" w:cs="Arial"/>
          <w:b w:val="0"/>
          <w:bCs w:val="0"/>
          <w:sz w:val="22"/>
          <w:szCs w:val="22"/>
        </w:rPr>
        <w:t>.</w:t>
      </w:r>
      <w:r w:rsidR="00771F05" w:rsidRPr="00513453">
        <w:rPr>
          <w:rFonts w:ascii="Arial" w:hAnsi="Arial" w:cs="Arial"/>
          <w:b w:val="0"/>
          <w:bCs w:val="0"/>
          <w:sz w:val="22"/>
          <w:szCs w:val="22"/>
        </w:rPr>
        <w:t>C</w:t>
      </w:r>
      <w:r w:rsidR="00771F05">
        <w:rPr>
          <w:rFonts w:ascii="Arial" w:hAnsi="Arial" w:cs="Arial"/>
          <w:b w:val="0"/>
          <w:bCs w:val="0"/>
          <w:sz w:val="22"/>
          <w:szCs w:val="22"/>
        </w:rPr>
        <w:t>.</w:t>
      </w:r>
      <w:r w:rsidR="00771F05" w:rsidRPr="00513453">
        <w:rPr>
          <w:rFonts w:ascii="Arial" w:hAnsi="Arial" w:cs="Arial"/>
          <w:b w:val="0"/>
          <w:bCs w:val="0"/>
          <w:sz w:val="22"/>
          <w:szCs w:val="22"/>
        </w:rPr>
        <w:t xml:space="preserve"> </w:t>
      </w:r>
      <w:r w:rsidR="005E1185" w:rsidRPr="005E1185">
        <w:rPr>
          <w:rFonts w:ascii="Arial" w:hAnsi="Arial" w:cs="Arial"/>
          <w:b w:val="0"/>
          <w:bCs w:val="0"/>
          <w:sz w:val="22"/>
          <w:szCs w:val="22"/>
        </w:rPr>
        <w:t>§</w:t>
      </w:r>
      <w:r w:rsidRPr="00513453">
        <w:rPr>
          <w:rFonts w:ascii="Arial" w:hAnsi="Arial" w:cs="Arial"/>
          <w:b w:val="0"/>
          <w:bCs w:val="0"/>
          <w:sz w:val="22"/>
          <w:szCs w:val="22"/>
        </w:rPr>
        <w:t>3325 – Authorizes payment of vouchers</w:t>
      </w:r>
    </w:p>
    <w:p w14:paraId="2C3811CF" w14:textId="77777777" w:rsidR="00BF0A2C" w:rsidRPr="00513453" w:rsidRDefault="00986FA4" w:rsidP="00BF0A2C">
      <w:pPr>
        <w:pStyle w:val="NormalWeb"/>
        <w:numPr>
          <w:ilvl w:val="0"/>
          <w:numId w:val="5"/>
        </w:numPr>
        <w:shd w:val="clear" w:color="auto" w:fill="FFFFFF"/>
        <w:tabs>
          <w:tab w:val="left" w:pos="360"/>
          <w:tab w:val="left" w:pos="720"/>
        </w:tabs>
        <w:spacing w:before="0" w:beforeAutospacing="0" w:after="0" w:afterAutospacing="0"/>
        <w:rPr>
          <w:rFonts w:ascii="Arial" w:hAnsi="Arial" w:cs="Arial"/>
          <w:sz w:val="22"/>
          <w:szCs w:val="22"/>
        </w:rPr>
      </w:pPr>
      <w:hyperlink r:id="rId9" w:history="1">
        <w:r w:rsidR="00BF0A2C" w:rsidRPr="00513453">
          <w:rPr>
            <w:rFonts w:ascii="Arial" w:hAnsi="Arial" w:cs="Arial"/>
            <w:sz w:val="22"/>
            <w:szCs w:val="22"/>
          </w:rPr>
          <w:t>38 U</w:t>
        </w:r>
        <w:r w:rsidR="00BF0A2C">
          <w:rPr>
            <w:rFonts w:ascii="Arial" w:hAnsi="Arial" w:cs="Arial"/>
            <w:b/>
            <w:bCs/>
            <w:sz w:val="22"/>
            <w:szCs w:val="22"/>
          </w:rPr>
          <w:t>.</w:t>
        </w:r>
        <w:r w:rsidR="00BF0A2C" w:rsidRPr="00513453">
          <w:rPr>
            <w:rFonts w:ascii="Arial" w:hAnsi="Arial" w:cs="Arial"/>
            <w:sz w:val="22"/>
            <w:szCs w:val="22"/>
          </w:rPr>
          <w:t>S</w:t>
        </w:r>
        <w:r w:rsidR="00BF0A2C">
          <w:rPr>
            <w:rFonts w:ascii="Arial" w:hAnsi="Arial" w:cs="Arial"/>
            <w:b/>
            <w:bCs/>
            <w:sz w:val="22"/>
            <w:szCs w:val="22"/>
          </w:rPr>
          <w:t>.</w:t>
        </w:r>
        <w:r w:rsidR="00BF0A2C" w:rsidRPr="00513453">
          <w:rPr>
            <w:rFonts w:ascii="Arial" w:hAnsi="Arial" w:cs="Arial"/>
            <w:sz w:val="22"/>
            <w:szCs w:val="22"/>
          </w:rPr>
          <w:t>C</w:t>
        </w:r>
        <w:r w:rsidR="00BF0A2C">
          <w:rPr>
            <w:rFonts w:ascii="Arial" w:hAnsi="Arial" w:cs="Arial"/>
            <w:b/>
            <w:bCs/>
            <w:sz w:val="22"/>
            <w:szCs w:val="22"/>
          </w:rPr>
          <w:t>.</w:t>
        </w:r>
        <w:r w:rsidR="00BF0A2C" w:rsidRPr="00513453">
          <w:rPr>
            <w:rFonts w:ascii="Arial" w:hAnsi="Arial" w:cs="Arial"/>
            <w:sz w:val="22"/>
            <w:szCs w:val="22"/>
          </w:rPr>
          <w:t xml:space="preserve"> §4301</w:t>
        </w:r>
      </w:hyperlink>
      <w:r w:rsidR="00BF0A2C" w:rsidRPr="00513453">
        <w:rPr>
          <w:rFonts w:ascii="Arial" w:hAnsi="Arial" w:cs="Arial"/>
          <w:color w:val="000000"/>
          <w:sz w:val="22"/>
          <w:szCs w:val="22"/>
        </w:rPr>
        <w:t xml:space="preserve"> </w:t>
      </w:r>
      <w:r w:rsidR="00BF0A2C" w:rsidRPr="00513453">
        <w:rPr>
          <w:rFonts w:ascii="Arial" w:hAnsi="Arial" w:cs="Arial"/>
          <w:b/>
          <w:bCs/>
          <w:sz w:val="22"/>
          <w:szCs w:val="22"/>
        </w:rPr>
        <w:t xml:space="preserve">– </w:t>
      </w:r>
      <w:r w:rsidR="00BF0A2C" w:rsidRPr="00513453">
        <w:rPr>
          <w:rFonts w:ascii="Arial" w:hAnsi="Arial" w:cs="Arial"/>
          <w:sz w:val="22"/>
          <w:szCs w:val="22"/>
        </w:rPr>
        <w:t xml:space="preserve">The Uniformed Services Employment and Reemployment Rights Act </w:t>
      </w:r>
    </w:p>
    <w:p w14:paraId="57CE9A35" w14:textId="05F2F933" w:rsidR="003B08EB" w:rsidRDefault="003B08EB" w:rsidP="003B08EB">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b w:val="0"/>
          <w:bCs w:val="0"/>
          <w:sz w:val="22"/>
          <w:szCs w:val="22"/>
        </w:rPr>
      </w:pPr>
      <w:r w:rsidRPr="00513453">
        <w:rPr>
          <w:rFonts w:ascii="Arial" w:hAnsi="Arial" w:cs="Arial"/>
          <w:b w:val="0"/>
          <w:bCs w:val="0"/>
          <w:sz w:val="22"/>
          <w:szCs w:val="22"/>
        </w:rPr>
        <w:t xml:space="preserve">16 U.S.C. §1246(h)(1) </w:t>
      </w:r>
      <w:r w:rsidR="00F51B8F" w:rsidRPr="00513453">
        <w:rPr>
          <w:rFonts w:ascii="Arial" w:hAnsi="Arial" w:cs="Arial"/>
          <w:b w:val="0"/>
          <w:bCs w:val="0"/>
          <w:sz w:val="22"/>
          <w:szCs w:val="22"/>
        </w:rPr>
        <w:t xml:space="preserve">– </w:t>
      </w:r>
      <w:r w:rsidRPr="00513453">
        <w:rPr>
          <w:rFonts w:ascii="Arial" w:hAnsi="Arial" w:cs="Arial"/>
          <w:b w:val="0"/>
          <w:bCs w:val="0"/>
          <w:sz w:val="22"/>
          <w:szCs w:val="22"/>
        </w:rPr>
        <w:t>Agreements to Operate, Develop, and Maintain Portions of National Trails</w:t>
      </w:r>
    </w:p>
    <w:p w14:paraId="191F5E11" w14:textId="77777777" w:rsidR="00BF0A2C" w:rsidRPr="00513453" w:rsidRDefault="00BF0A2C" w:rsidP="00BF0A2C">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s>
        <w:rPr>
          <w:rFonts w:ascii="Arial" w:hAnsi="Arial" w:cs="Arial"/>
          <w:b w:val="0"/>
          <w:bCs w:val="0"/>
          <w:sz w:val="22"/>
          <w:szCs w:val="22"/>
        </w:rPr>
      </w:pPr>
      <w:r w:rsidRPr="006905AF">
        <w:rPr>
          <w:rFonts w:ascii="Arial" w:hAnsi="Arial" w:cs="Arial"/>
          <w:b w:val="0"/>
          <w:bCs w:val="0"/>
          <w:sz w:val="22"/>
          <w:szCs w:val="22"/>
        </w:rPr>
        <w:t>54 U.S.C. §101702(a) Cooperative Agreements, Transfer of Service Appropriated Funds</w:t>
      </w:r>
    </w:p>
    <w:p w14:paraId="568CB352" w14:textId="0019CFEA" w:rsidR="006905AF" w:rsidRDefault="006905AF" w:rsidP="006905AF">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s>
        <w:rPr>
          <w:rFonts w:ascii="Arial" w:hAnsi="Arial" w:cs="Arial"/>
          <w:b w:val="0"/>
          <w:bCs w:val="0"/>
          <w:sz w:val="22"/>
          <w:szCs w:val="22"/>
        </w:rPr>
      </w:pPr>
      <w:r w:rsidRPr="006905AF">
        <w:rPr>
          <w:rFonts w:ascii="Arial" w:hAnsi="Arial" w:cs="Arial"/>
          <w:b w:val="0"/>
          <w:bCs w:val="0"/>
          <w:sz w:val="22"/>
          <w:szCs w:val="22"/>
        </w:rPr>
        <w:t>54 U.S.C. §101702(b) Cooperative Agreements, Cooperative Research and Training Programs</w:t>
      </w:r>
    </w:p>
    <w:p w14:paraId="636303A5" w14:textId="77777777" w:rsidR="003B08EB" w:rsidRPr="00513453" w:rsidRDefault="003B08EB" w:rsidP="003B08EB">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b w:val="0"/>
          <w:bCs w:val="0"/>
          <w:sz w:val="22"/>
          <w:szCs w:val="22"/>
        </w:rPr>
      </w:pPr>
      <w:r w:rsidRPr="00513453">
        <w:rPr>
          <w:rFonts w:ascii="Arial" w:hAnsi="Arial" w:cs="Arial"/>
          <w:b w:val="0"/>
          <w:bCs w:val="0"/>
          <w:sz w:val="22"/>
          <w:szCs w:val="22"/>
        </w:rPr>
        <w:t>Presidential Memorandum -- Expanding National Service, July 15, 2013</w:t>
      </w:r>
    </w:p>
    <w:p w14:paraId="688FC7DA" w14:textId="4035D74E" w:rsidR="003B08EB" w:rsidRPr="00513453" w:rsidRDefault="003B08EB" w:rsidP="003B08EB">
      <w:pPr>
        <w:pStyle w:val="BodyTextIndent2"/>
        <w:numPr>
          <w:ilvl w:val="0"/>
          <w:numId w:val="5"/>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b w:val="0"/>
          <w:bCs w:val="0"/>
          <w:sz w:val="22"/>
          <w:szCs w:val="22"/>
        </w:rPr>
      </w:pPr>
      <w:r w:rsidRPr="00513453">
        <w:rPr>
          <w:rFonts w:ascii="Arial" w:hAnsi="Arial" w:cs="Arial"/>
          <w:b w:val="0"/>
          <w:bCs w:val="0"/>
          <w:sz w:val="22"/>
          <w:szCs w:val="22"/>
        </w:rPr>
        <w:t xml:space="preserve">Department of </w:t>
      </w:r>
      <w:r w:rsidR="00BF0A2C">
        <w:rPr>
          <w:rFonts w:ascii="Arial" w:hAnsi="Arial" w:cs="Arial"/>
          <w:b w:val="0"/>
          <w:bCs w:val="0"/>
          <w:sz w:val="22"/>
          <w:szCs w:val="22"/>
        </w:rPr>
        <w:t>the Interior Secretary Order No.</w:t>
      </w:r>
      <w:r w:rsidRPr="00513453">
        <w:rPr>
          <w:rFonts w:ascii="Arial" w:hAnsi="Arial" w:cs="Arial"/>
          <w:b w:val="0"/>
          <w:bCs w:val="0"/>
          <w:sz w:val="22"/>
          <w:szCs w:val="22"/>
        </w:rPr>
        <w:t xml:space="preserve"> 33</w:t>
      </w:r>
      <w:r w:rsidR="004429C1">
        <w:rPr>
          <w:rFonts w:ascii="Arial" w:hAnsi="Arial" w:cs="Arial"/>
          <w:b w:val="0"/>
          <w:bCs w:val="0"/>
          <w:sz w:val="22"/>
          <w:szCs w:val="22"/>
        </w:rPr>
        <w:t>33</w:t>
      </w:r>
    </w:p>
    <w:p w14:paraId="6EF2DA26" w14:textId="77777777" w:rsidR="003B08EB" w:rsidRPr="00513453" w:rsidRDefault="003B08EB" w:rsidP="003B08EB">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b w:val="0"/>
          <w:bCs w:val="0"/>
          <w:sz w:val="22"/>
          <w:szCs w:val="22"/>
          <w:u w:val="single"/>
        </w:rPr>
      </w:pPr>
    </w:p>
    <w:tbl>
      <w:tblPr>
        <w:tblStyle w:val="TableGrid"/>
        <w:tblW w:w="0" w:type="auto"/>
        <w:tblLook w:val="04A0" w:firstRow="1" w:lastRow="0" w:firstColumn="1" w:lastColumn="0" w:noHBand="0" w:noVBand="1"/>
      </w:tblPr>
      <w:tblGrid>
        <w:gridCol w:w="9350"/>
      </w:tblGrid>
      <w:tr w:rsidR="006661ED" w:rsidRPr="00513453" w14:paraId="44F24FB4" w14:textId="77777777" w:rsidTr="006661ED">
        <w:tc>
          <w:tcPr>
            <w:tcW w:w="9350" w:type="dxa"/>
            <w:tcBorders>
              <w:bottom w:val="single" w:sz="4" w:space="0" w:color="auto"/>
            </w:tcBorders>
            <w:shd w:val="clear" w:color="auto" w:fill="8DB3E2" w:themeFill="text2" w:themeFillTint="66"/>
          </w:tcPr>
          <w:p w14:paraId="06B766E0" w14:textId="058AD4A0" w:rsidR="006661ED" w:rsidRPr="00513453" w:rsidRDefault="006661ED" w:rsidP="003B08EB">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Cs w:val="0"/>
                <w:sz w:val="22"/>
                <w:szCs w:val="22"/>
              </w:rPr>
            </w:pPr>
            <w:r w:rsidRPr="00513453">
              <w:rPr>
                <w:rFonts w:ascii="Arial" w:hAnsi="Arial" w:cs="Arial"/>
                <w:bCs w:val="0"/>
                <w:sz w:val="22"/>
                <w:szCs w:val="22"/>
              </w:rPr>
              <w:t>Table 1A – Participating</w:t>
            </w:r>
            <w:r w:rsidR="001438B8" w:rsidRPr="00513453">
              <w:rPr>
                <w:rFonts w:ascii="Arial" w:hAnsi="Arial" w:cs="Arial"/>
                <w:bCs w:val="0"/>
                <w:sz w:val="22"/>
                <w:szCs w:val="22"/>
              </w:rPr>
              <w:t xml:space="preserve"> Land Management</w:t>
            </w:r>
            <w:r w:rsidRPr="00513453">
              <w:rPr>
                <w:rFonts w:ascii="Arial" w:hAnsi="Arial" w:cs="Arial"/>
                <w:bCs w:val="0"/>
                <w:sz w:val="22"/>
                <w:szCs w:val="22"/>
              </w:rPr>
              <w:t xml:space="preserve"> Agencies</w:t>
            </w:r>
          </w:p>
        </w:tc>
      </w:tr>
      <w:tr w:rsidR="006661ED" w:rsidRPr="00513453" w14:paraId="7BB3C5ED" w14:textId="77777777" w:rsidTr="006661ED">
        <w:tc>
          <w:tcPr>
            <w:tcW w:w="9350" w:type="dxa"/>
            <w:tcBorders>
              <w:bottom w:val="single" w:sz="4" w:space="0" w:color="auto"/>
            </w:tcBorders>
            <w:shd w:val="clear" w:color="auto" w:fill="D9D9D9" w:themeFill="background1" w:themeFillShade="D9"/>
          </w:tcPr>
          <w:p w14:paraId="7700FB40" w14:textId="3D5451E3" w:rsidR="006661ED" w:rsidRPr="00513453" w:rsidRDefault="006661ED" w:rsidP="003B08EB">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 w:val="0"/>
                <w:bCs w:val="0"/>
                <w:sz w:val="22"/>
                <w:szCs w:val="22"/>
              </w:rPr>
            </w:pPr>
            <w:r w:rsidRPr="00513453">
              <w:rPr>
                <w:rFonts w:ascii="Arial" w:hAnsi="Arial" w:cs="Arial"/>
                <w:bCs w:val="0"/>
                <w:sz w:val="22"/>
                <w:szCs w:val="22"/>
              </w:rPr>
              <w:t>Department of Agriculture</w:t>
            </w:r>
          </w:p>
        </w:tc>
      </w:tr>
      <w:tr w:rsidR="006661ED" w:rsidRPr="00513453" w14:paraId="5312D553" w14:textId="77777777" w:rsidTr="00A45B98">
        <w:tc>
          <w:tcPr>
            <w:tcW w:w="9350" w:type="dxa"/>
          </w:tcPr>
          <w:p w14:paraId="1D7CEA4D" w14:textId="33BE29B2" w:rsidR="006661ED" w:rsidRPr="00513453" w:rsidRDefault="006661ED" w:rsidP="00885DA9">
            <w:pPr>
              <w:pStyle w:val="BodyTextIndent2"/>
              <w:numPr>
                <w:ilvl w:val="0"/>
                <w:numId w:val="10"/>
              </w:numPr>
              <w:tabs>
                <w:tab w:val="clear" w:pos="0"/>
                <w:tab w:val="clear" w:pos="361"/>
                <w:tab w:val="clear"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695"/>
              </w:tabs>
              <w:ind w:left="692" w:hanging="357"/>
              <w:rPr>
                <w:rFonts w:ascii="Arial" w:hAnsi="Arial" w:cs="Arial"/>
                <w:b w:val="0"/>
                <w:bCs w:val="0"/>
                <w:sz w:val="22"/>
                <w:szCs w:val="22"/>
              </w:rPr>
            </w:pPr>
            <w:r w:rsidRPr="00513453">
              <w:rPr>
                <w:rFonts w:ascii="Arial" w:hAnsi="Arial" w:cs="Arial"/>
                <w:b w:val="0"/>
                <w:bCs w:val="0"/>
                <w:sz w:val="22"/>
                <w:szCs w:val="22"/>
              </w:rPr>
              <w:t>U.S. Forest Service</w:t>
            </w:r>
            <w:r w:rsidR="00545486">
              <w:rPr>
                <w:rFonts w:ascii="Arial" w:hAnsi="Arial" w:cs="Arial"/>
                <w:b w:val="0"/>
                <w:bCs w:val="0"/>
                <w:sz w:val="22"/>
                <w:szCs w:val="22"/>
              </w:rPr>
              <w:t>, and</w:t>
            </w:r>
          </w:p>
          <w:p w14:paraId="024603F7" w14:textId="7EA73E49" w:rsidR="007A5C94" w:rsidRPr="00DE584F" w:rsidRDefault="006661ED" w:rsidP="00DE584F">
            <w:pPr>
              <w:pStyle w:val="BodyTextIndent2"/>
              <w:numPr>
                <w:ilvl w:val="0"/>
                <w:numId w:val="10"/>
              </w:numPr>
              <w:tabs>
                <w:tab w:val="clear" w:pos="0"/>
                <w:tab w:val="clear" w:pos="361"/>
                <w:tab w:val="clear" w:pos="72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695"/>
              </w:tabs>
              <w:ind w:left="692" w:hanging="357"/>
              <w:rPr>
                <w:rFonts w:ascii="Arial" w:hAnsi="Arial" w:cs="Arial"/>
                <w:b w:val="0"/>
                <w:bCs w:val="0"/>
                <w:sz w:val="22"/>
                <w:szCs w:val="22"/>
              </w:rPr>
            </w:pPr>
            <w:r w:rsidRPr="00513453">
              <w:rPr>
                <w:rFonts w:ascii="Arial" w:hAnsi="Arial" w:cs="Arial"/>
                <w:b w:val="0"/>
                <w:bCs w:val="0"/>
                <w:sz w:val="22"/>
                <w:szCs w:val="22"/>
              </w:rPr>
              <w:t xml:space="preserve">National Resources Conservation Service </w:t>
            </w:r>
          </w:p>
        </w:tc>
      </w:tr>
      <w:tr w:rsidR="006661ED" w:rsidRPr="00513453" w14:paraId="4AD111B8" w14:textId="77777777" w:rsidTr="006661ED">
        <w:tc>
          <w:tcPr>
            <w:tcW w:w="9350" w:type="dxa"/>
            <w:shd w:val="clear" w:color="auto" w:fill="D9D9D9" w:themeFill="background1" w:themeFillShade="D9"/>
            <w:vAlign w:val="center"/>
          </w:tcPr>
          <w:p w14:paraId="45899976" w14:textId="145C2E53" w:rsidR="006661ED" w:rsidRPr="00513453" w:rsidRDefault="006661ED" w:rsidP="006661ED">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s>
              <w:ind w:left="0"/>
              <w:rPr>
                <w:rFonts w:ascii="Arial" w:hAnsi="Arial" w:cs="Arial"/>
                <w:b w:val="0"/>
                <w:bCs w:val="0"/>
                <w:sz w:val="22"/>
                <w:szCs w:val="22"/>
              </w:rPr>
            </w:pPr>
            <w:r w:rsidRPr="00513453">
              <w:rPr>
                <w:rFonts w:ascii="Arial" w:hAnsi="Arial" w:cs="Arial"/>
                <w:bCs w:val="0"/>
                <w:sz w:val="22"/>
                <w:szCs w:val="22"/>
              </w:rPr>
              <w:t>Department of the Interior</w:t>
            </w:r>
          </w:p>
        </w:tc>
      </w:tr>
      <w:tr w:rsidR="006661ED" w:rsidRPr="00513453" w14:paraId="76FF82A3" w14:textId="77777777" w:rsidTr="00A45B98">
        <w:tc>
          <w:tcPr>
            <w:tcW w:w="9350" w:type="dxa"/>
          </w:tcPr>
          <w:p w14:paraId="224EE79D" w14:textId="391AFD31" w:rsidR="007A5C94" w:rsidRDefault="007A5C94" w:rsidP="006661ED">
            <w:pPr>
              <w:pStyle w:val="BodyTextIndent2"/>
              <w:numPr>
                <w:ilvl w:val="0"/>
                <w:numId w:val="11"/>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692"/>
              <w:rPr>
                <w:rFonts w:ascii="Arial" w:hAnsi="Arial" w:cs="Arial"/>
                <w:b w:val="0"/>
                <w:bCs w:val="0"/>
                <w:sz w:val="22"/>
                <w:szCs w:val="22"/>
              </w:rPr>
            </w:pPr>
            <w:r>
              <w:rPr>
                <w:rFonts w:ascii="Arial" w:hAnsi="Arial" w:cs="Arial"/>
                <w:b w:val="0"/>
                <w:bCs w:val="0"/>
                <w:sz w:val="22"/>
                <w:szCs w:val="22"/>
              </w:rPr>
              <w:t>Office of the Secretary (OS)</w:t>
            </w:r>
            <w:r w:rsidR="00545486">
              <w:rPr>
                <w:rFonts w:ascii="Arial" w:hAnsi="Arial" w:cs="Arial"/>
                <w:b w:val="0"/>
                <w:bCs w:val="0"/>
                <w:sz w:val="22"/>
                <w:szCs w:val="22"/>
              </w:rPr>
              <w:t>,</w:t>
            </w:r>
          </w:p>
          <w:p w14:paraId="6B1F0007" w14:textId="77777777" w:rsidR="006661ED" w:rsidRPr="00513453" w:rsidRDefault="006661ED" w:rsidP="006661ED">
            <w:pPr>
              <w:pStyle w:val="BodyTextIndent2"/>
              <w:numPr>
                <w:ilvl w:val="0"/>
                <w:numId w:val="11"/>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692"/>
              <w:rPr>
                <w:rFonts w:ascii="Arial" w:hAnsi="Arial" w:cs="Arial"/>
                <w:b w:val="0"/>
                <w:bCs w:val="0"/>
                <w:sz w:val="22"/>
                <w:szCs w:val="22"/>
              </w:rPr>
            </w:pPr>
            <w:r w:rsidRPr="00513453">
              <w:rPr>
                <w:rFonts w:ascii="Arial" w:hAnsi="Arial" w:cs="Arial"/>
                <w:b w:val="0"/>
                <w:bCs w:val="0"/>
                <w:sz w:val="22"/>
                <w:szCs w:val="22"/>
              </w:rPr>
              <w:t xml:space="preserve">Bureau of Indian Affairs (BIA), </w:t>
            </w:r>
          </w:p>
          <w:p w14:paraId="1F50FE96" w14:textId="77777777" w:rsidR="006661ED" w:rsidRPr="00513453" w:rsidRDefault="006661ED" w:rsidP="006661ED">
            <w:pPr>
              <w:pStyle w:val="BodyTextIndent2"/>
              <w:numPr>
                <w:ilvl w:val="0"/>
                <w:numId w:val="11"/>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692"/>
              <w:rPr>
                <w:rFonts w:ascii="Arial" w:hAnsi="Arial" w:cs="Arial"/>
                <w:b w:val="0"/>
                <w:bCs w:val="0"/>
                <w:sz w:val="22"/>
                <w:szCs w:val="22"/>
              </w:rPr>
            </w:pPr>
            <w:r w:rsidRPr="00513453">
              <w:rPr>
                <w:rFonts w:ascii="Arial" w:hAnsi="Arial" w:cs="Arial"/>
                <w:b w:val="0"/>
                <w:bCs w:val="0"/>
                <w:sz w:val="22"/>
                <w:szCs w:val="22"/>
              </w:rPr>
              <w:t xml:space="preserve">Bureau of Land Management (BLM), </w:t>
            </w:r>
          </w:p>
          <w:p w14:paraId="014385A8" w14:textId="6D85FA3D" w:rsidR="006661ED" w:rsidRPr="00513453" w:rsidRDefault="006661ED" w:rsidP="006661ED">
            <w:pPr>
              <w:pStyle w:val="BodyTextIndent2"/>
              <w:numPr>
                <w:ilvl w:val="0"/>
                <w:numId w:val="11"/>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692"/>
              <w:rPr>
                <w:rFonts w:ascii="Arial" w:hAnsi="Arial" w:cs="Arial"/>
                <w:b w:val="0"/>
                <w:bCs w:val="0"/>
                <w:sz w:val="22"/>
                <w:szCs w:val="22"/>
              </w:rPr>
            </w:pPr>
            <w:r w:rsidRPr="00513453">
              <w:rPr>
                <w:rFonts w:ascii="Arial" w:hAnsi="Arial" w:cs="Arial"/>
                <w:b w:val="0"/>
                <w:bCs w:val="0"/>
                <w:sz w:val="22"/>
                <w:szCs w:val="22"/>
              </w:rPr>
              <w:t>Bureau of Reclamation (B</w:t>
            </w:r>
            <w:r w:rsidR="002C452D">
              <w:rPr>
                <w:rFonts w:ascii="Arial" w:hAnsi="Arial" w:cs="Arial"/>
                <w:b w:val="0"/>
                <w:bCs w:val="0"/>
                <w:sz w:val="22"/>
                <w:szCs w:val="22"/>
              </w:rPr>
              <w:t>O</w:t>
            </w:r>
            <w:r w:rsidRPr="00513453">
              <w:rPr>
                <w:rFonts w:ascii="Arial" w:hAnsi="Arial" w:cs="Arial"/>
                <w:b w:val="0"/>
                <w:bCs w:val="0"/>
                <w:sz w:val="22"/>
                <w:szCs w:val="22"/>
              </w:rPr>
              <w:t xml:space="preserve">R), </w:t>
            </w:r>
          </w:p>
          <w:p w14:paraId="40FE4ACC" w14:textId="055A9F23" w:rsidR="007A5C94" w:rsidRDefault="006661ED" w:rsidP="006661ED">
            <w:pPr>
              <w:pStyle w:val="BodyTextIndent2"/>
              <w:numPr>
                <w:ilvl w:val="0"/>
                <w:numId w:val="11"/>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692"/>
              <w:rPr>
                <w:rFonts w:ascii="Arial" w:hAnsi="Arial" w:cs="Arial"/>
                <w:b w:val="0"/>
                <w:bCs w:val="0"/>
                <w:sz w:val="22"/>
                <w:szCs w:val="22"/>
              </w:rPr>
            </w:pPr>
            <w:r w:rsidRPr="00513453">
              <w:rPr>
                <w:rFonts w:ascii="Arial" w:hAnsi="Arial" w:cs="Arial"/>
                <w:b w:val="0"/>
                <w:bCs w:val="0"/>
                <w:sz w:val="22"/>
                <w:szCs w:val="22"/>
              </w:rPr>
              <w:t>National Park Service (NPS),</w:t>
            </w:r>
          </w:p>
          <w:p w14:paraId="166B243F" w14:textId="54963A7E" w:rsidR="006661ED" w:rsidRPr="00513453" w:rsidRDefault="007A5C94" w:rsidP="006661ED">
            <w:pPr>
              <w:pStyle w:val="BodyTextIndent2"/>
              <w:numPr>
                <w:ilvl w:val="0"/>
                <w:numId w:val="11"/>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692"/>
              <w:rPr>
                <w:rFonts w:ascii="Arial" w:hAnsi="Arial" w:cs="Arial"/>
                <w:b w:val="0"/>
                <w:bCs w:val="0"/>
                <w:sz w:val="22"/>
                <w:szCs w:val="22"/>
              </w:rPr>
            </w:pPr>
            <w:r>
              <w:rPr>
                <w:rFonts w:ascii="Arial" w:hAnsi="Arial" w:cs="Arial"/>
                <w:b w:val="0"/>
                <w:bCs w:val="0"/>
                <w:sz w:val="22"/>
                <w:szCs w:val="22"/>
              </w:rPr>
              <w:t>Office of Surface Mining Reclamation and Enforcement (OSMRE),</w:t>
            </w:r>
            <w:r w:rsidR="006661ED" w:rsidRPr="00513453">
              <w:rPr>
                <w:rFonts w:ascii="Arial" w:hAnsi="Arial" w:cs="Arial"/>
                <w:b w:val="0"/>
                <w:bCs w:val="0"/>
                <w:sz w:val="22"/>
                <w:szCs w:val="22"/>
              </w:rPr>
              <w:t xml:space="preserve"> </w:t>
            </w:r>
          </w:p>
          <w:p w14:paraId="275A50CB" w14:textId="77777777" w:rsidR="006661ED" w:rsidRPr="00513453" w:rsidRDefault="006661ED" w:rsidP="006661ED">
            <w:pPr>
              <w:pStyle w:val="BodyTextIndent2"/>
              <w:numPr>
                <w:ilvl w:val="0"/>
                <w:numId w:val="11"/>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692"/>
              <w:rPr>
                <w:rFonts w:ascii="Arial" w:hAnsi="Arial" w:cs="Arial"/>
                <w:b w:val="0"/>
                <w:bCs w:val="0"/>
                <w:sz w:val="22"/>
                <w:szCs w:val="22"/>
              </w:rPr>
            </w:pPr>
            <w:r w:rsidRPr="00513453">
              <w:rPr>
                <w:rFonts w:ascii="Arial" w:hAnsi="Arial" w:cs="Arial"/>
                <w:b w:val="0"/>
                <w:bCs w:val="0"/>
                <w:sz w:val="22"/>
                <w:szCs w:val="22"/>
              </w:rPr>
              <w:t>U.S. Fish and Wildlife Service (FWS), and</w:t>
            </w:r>
          </w:p>
          <w:p w14:paraId="69121D6B" w14:textId="169DC2D9" w:rsidR="006661ED" w:rsidRPr="00513453" w:rsidRDefault="006661ED" w:rsidP="006661ED">
            <w:pPr>
              <w:pStyle w:val="BodyTextIndent2"/>
              <w:numPr>
                <w:ilvl w:val="0"/>
                <w:numId w:val="11"/>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692"/>
              <w:rPr>
                <w:rFonts w:ascii="Arial" w:hAnsi="Arial" w:cs="Arial"/>
                <w:b w:val="0"/>
                <w:bCs w:val="0"/>
                <w:sz w:val="22"/>
                <w:szCs w:val="22"/>
              </w:rPr>
            </w:pPr>
            <w:r w:rsidRPr="00513453">
              <w:rPr>
                <w:rFonts w:ascii="Arial" w:hAnsi="Arial" w:cs="Arial"/>
                <w:b w:val="0"/>
                <w:bCs w:val="0"/>
                <w:sz w:val="22"/>
                <w:szCs w:val="22"/>
              </w:rPr>
              <w:t>U.S. Geological  Survey (USGS)</w:t>
            </w:r>
          </w:p>
        </w:tc>
      </w:tr>
      <w:tr w:rsidR="00DE584F" w:rsidRPr="00513453" w14:paraId="3E91F8B2" w14:textId="77777777" w:rsidTr="00DE584F">
        <w:tc>
          <w:tcPr>
            <w:tcW w:w="9350" w:type="dxa"/>
            <w:shd w:val="clear" w:color="auto" w:fill="D9D9D9" w:themeFill="background1" w:themeFillShade="D9"/>
          </w:tcPr>
          <w:p w14:paraId="6786EF29" w14:textId="77777777" w:rsidR="00DE584F" w:rsidRDefault="00DE584F" w:rsidP="004429C1">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s>
              <w:ind w:left="-25"/>
              <w:rPr>
                <w:rFonts w:ascii="Arial" w:hAnsi="Arial" w:cs="Arial"/>
                <w:bCs w:val="0"/>
                <w:sz w:val="22"/>
                <w:szCs w:val="22"/>
              </w:rPr>
            </w:pPr>
            <w:r>
              <w:rPr>
                <w:rFonts w:ascii="Arial" w:hAnsi="Arial" w:cs="Arial"/>
                <w:bCs w:val="0"/>
                <w:sz w:val="22"/>
                <w:szCs w:val="22"/>
              </w:rPr>
              <w:t>U.S. Department of Commerce</w:t>
            </w:r>
          </w:p>
        </w:tc>
      </w:tr>
      <w:tr w:rsidR="00DE584F" w:rsidRPr="00513453" w14:paraId="51B7D4AD" w14:textId="77777777" w:rsidTr="00A45B98">
        <w:tc>
          <w:tcPr>
            <w:tcW w:w="9350" w:type="dxa"/>
          </w:tcPr>
          <w:p w14:paraId="4F3224BA" w14:textId="65227BC6" w:rsidR="00DE584F" w:rsidRDefault="00DE584F" w:rsidP="006661ED">
            <w:pPr>
              <w:pStyle w:val="BodyTextIndent2"/>
              <w:numPr>
                <w:ilvl w:val="0"/>
                <w:numId w:val="11"/>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692"/>
              <w:rPr>
                <w:rFonts w:ascii="Arial" w:hAnsi="Arial" w:cs="Arial"/>
                <w:b w:val="0"/>
                <w:bCs w:val="0"/>
                <w:sz w:val="22"/>
                <w:szCs w:val="22"/>
              </w:rPr>
            </w:pPr>
            <w:r>
              <w:rPr>
                <w:rFonts w:ascii="Arial" w:hAnsi="Arial" w:cs="Arial"/>
                <w:b w:val="0"/>
                <w:bCs w:val="0"/>
                <w:sz w:val="22"/>
                <w:szCs w:val="22"/>
              </w:rPr>
              <w:t>National Oceanic and Atmospheric Administration (NOAA)</w:t>
            </w:r>
          </w:p>
        </w:tc>
      </w:tr>
      <w:tr w:rsidR="00DE584F" w:rsidRPr="00513453" w14:paraId="4EFA2197" w14:textId="77777777" w:rsidTr="00DE584F">
        <w:tc>
          <w:tcPr>
            <w:tcW w:w="9350" w:type="dxa"/>
            <w:shd w:val="clear" w:color="auto" w:fill="D9D9D9" w:themeFill="background1" w:themeFillShade="D9"/>
          </w:tcPr>
          <w:p w14:paraId="370ED47A" w14:textId="31802FB6" w:rsidR="00DE584F" w:rsidRPr="00DE584F" w:rsidRDefault="00DE584F" w:rsidP="00DE584F">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s>
              <w:ind w:left="-25"/>
              <w:rPr>
                <w:rFonts w:ascii="Arial" w:hAnsi="Arial" w:cs="Arial"/>
                <w:bCs w:val="0"/>
                <w:sz w:val="22"/>
                <w:szCs w:val="22"/>
              </w:rPr>
            </w:pPr>
            <w:r>
              <w:rPr>
                <w:rFonts w:ascii="Arial" w:hAnsi="Arial" w:cs="Arial"/>
                <w:bCs w:val="0"/>
                <w:sz w:val="22"/>
                <w:szCs w:val="22"/>
              </w:rPr>
              <w:t>U.S. Army Corps of Engineers</w:t>
            </w:r>
          </w:p>
        </w:tc>
      </w:tr>
    </w:tbl>
    <w:p w14:paraId="340DC4DE" w14:textId="77777777" w:rsidR="003B08EB" w:rsidRPr="00513453" w:rsidRDefault="003B08EB" w:rsidP="00C915CC">
      <w:pPr>
        <w:pStyle w:val="ListParagraph"/>
        <w:tabs>
          <w:tab w:val="left" w:pos="360"/>
          <w:tab w:val="left" w:pos="720"/>
        </w:tabs>
        <w:ind w:left="0"/>
        <w:rPr>
          <w:rFonts w:ascii="Arial" w:hAnsi="Arial" w:cs="Arial"/>
          <w:sz w:val="22"/>
          <w:szCs w:val="22"/>
        </w:rPr>
      </w:pPr>
    </w:p>
    <w:p w14:paraId="3825D511" w14:textId="7EAE91C8" w:rsidR="00554FBD" w:rsidRPr="00513453" w:rsidRDefault="00554FBD" w:rsidP="00C915CC">
      <w:pPr>
        <w:pStyle w:val="ListParagraph"/>
        <w:tabs>
          <w:tab w:val="left" w:pos="360"/>
          <w:tab w:val="left" w:pos="720"/>
        </w:tabs>
        <w:ind w:left="0"/>
        <w:rPr>
          <w:rFonts w:ascii="Arial" w:hAnsi="Arial" w:cs="Arial"/>
          <w:sz w:val="22"/>
          <w:szCs w:val="22"/>
        </w:rPr>
      </w:pPr>
      <w:r w:rsidRPr="00513453">
        <w:rPr>
          <w:rFonts w:ascii="Arial" w:hAnsi="Arial" w:cs="Arial"/>
          <w:sz w:val="22"/>
          <w:szCs w:val="22"/>
        </w:rPr>
        <w:t>Agencies and their authorized partners may recruit, train, and accept the services of individuals to aid in interpretive functions, visitor services, conse</w:t>
      </w:r>
      <w:r w:rsidR="00815054" w:rsidRPr="00513453">
        <w:rPr>
          <w:rFonts w:ascii="Arial" w:hAnsi="Arial" w:cs="Arial"/>
          <w:sz w:val="22"/>
          <w:szCs w:val="22"/>
        </w:rPr>
        <w:t>rvation measures</w:t>
      </w:r>
      <w:r w:rsidRPr="00513453">
        <w:rPr>
          <w:rFonts w:ascii="Arial" w:hAnsi="Arial" w:cs="Arial"/>
          <w:sz w:val="22"/>
          <w:szCs w:val="22"/>
        </w:rPr>
        <w:t xml:space="preserve">, research and development, recreation, and or other activities in nearly all areas of service. </w:t>
      </w:r>
      <w:r w:rsidR="00395237" w:rsidRPr="00513453">
        <w:rPr>
          <w:rFonts w:ascii="Arial" w:hAnsi="Arial" w:cs="Arial"/>
          <w:sz w:val="22"/>
          <w:szCs w:val="22"/>
        </w:rPr>
        <w:t xml:space="preserve"> </w:t>
      </w:r>
      <w:r w:rsidR="00633C78">
        <w:rPr>
          <w:rFonts w:ascii="Arial" w:hAnsi="Arial" w:cs="Arial"/>
          <w:sz w:val="22"/>
          <w:szCs w:val="22"/>
        </w:rPr>
        <w:t>Agencies provide t</w:t>
      </w:r>
      <w:r w:rsidRPr="00513453">
        <w:rPr>
          <w:rFonts w:ascii="Arial" w:hAnsi="Arial" w:cs="Arial"/>
          <w:sz w:val="22"/>
          <w:szCs w:val="22"/>
        </w:rPr>
        <w:t>he</w:t>
      </w:r>
      <w:r w:rsidR="007573AB" w:rsidRPr="00513453">
        <w:rPr>
          <w:rFonts w:ascii="Arial" w:hAnsi="Arial" w:cs="Arial"/>
          <w:sz w:val="22"/>
          <w:szCs w:val="22"/>
        </w:rPr>
        <w:t xml:space="preserve"> participants of these </w:t>
      </w:r>
      <w:r w:rsidR="003B08EB" w:rsidRPr="00513453">
        <w:rPr>
          <w:rFonts w:ascii="Arial" w:hAnsi="Arial" w:cs="Arial"/>
          <w:sz w:val="22"/>
          <w:szCs w:val="22"/>
        </w:rPr>
        <w:t>efforts</w:t>
      </w:r>
      <w:r w:rsidR="007573AB" w:rsidRPr="00513453">
        <w:rPr>
          <w:rFonts w:ascii="Arial" w:hAnsi="Arial" w:cs="Arial"/>
          <w:sz w:val="22"/>
          <w:szCs w:val="22"/>
        </w:rPr>
        <w:t xml:space="preserve"> </w:t>
      </w:r>
      <w:r w:rsidR="00633C78">
        <w:rPr>
          <w:rFonts w:ascii="Arial" w:hAnsi="Arial" w:cs="Arial"/>
          <w:sz w:val="22"/>
          <w:szCs w:val="22"/>
        </w:rPr>
        <w:t xml:space="preserve">with </w:t>
      </w:r>
      <w:r w:rsidR="003B08EB" w:rsidRPr="00513453">
        <w:rPr>
          <w:rFonts w:ascii="Arial" w:hAnsi="Arial" w:cs="Arial"/>
          <w:sz w:val="22"/>
          <w:szCs w:val="22"/>
        </w:rPr>
        <w:t>benefits that</w:t>
      </w:r>
      <w:r w:rsidR="00815054" w:rsidRPr="00513453">
        <w:rPr>
          <w:rFonts w:ascii="Arial" w:hAnsi="Arial" w:cs="Arial"/>
          <w:sz w:val="22"/>
          <w:szCs w:val="22"/>
        </w:rPr>
        <w:t xml:space="preserve"> </w:t>
      </w:r>
      <w:r w:rsidR="00AA0AD6" w:rsidRPr="00513453">
        <w:rPr>
          <w:rFonts w:ascii="Arial" w:hAnsi="Arial" w:cs="Arial"/>
          <w:sz w:val="22"/>
          <w:szCs w:val="22"/>
        </w:rPr>
        <w:t>require verification of identification</w:t>
      </w:r>
      <w:r w:rsidR="00815054" w:rsidRPr="00513453">
        <w:rPr>
          <w:rFonts w:ascii="Arial" w:hAnsi="Arial" w:cs="Arial"/>
          <w:sz w:val="22"/>
          <w:szCs w:val="22"/>
        </w:rPr>
        <w:t xml:space="preserve"> and enrollment. </w:t>
      </w:r>
    </w:p>
    <w:p w14:paraId="2317576F" w14:textId="77777777" w:rsidR="00554FBD" w:rsidRPr="00513453" w:rsidRDefault="00554FBD" w:rsidP="00C915CC">
      <w:pPr>
        <w:pStyle w:val="ListParagraph"/>
        <w:tabs>
          <w:tab w:val="left" w:pos="360"/>
          <w:tab w:val="left" w:pos="720"/>
        </w:tabs>
        <w:ind w:left="0"/>
        <w:rPr>
          <w:rFonts w:ascii="Arial" w:hAnsi="Arial" w:cs="Arial"/>
          <w:sz w:val="22"/>
          <w:szCs w:val="22"/>
        </w:rPr>
      </w:pPr>
    </w:p>
    <w:p w14:paraId="5853E177" w14:textId="63DE920C" w:rsidR="007573AB" w:rsidRPr="00513453" w:rsidRDefault="00484521" w:rsidP="00C915CC">
      <w:pPr>
        <w:pStyle w:val="ListParagraph"/>
        <w:tabs>
          <w:tab w:val="left" w:pos="360"/>
          <w:tab w:val="left" w:pos="720"/>
        </w:tabs>
        <w:ind w:left="0"/>
        <w:rPr>
          <w:rFonts w:ascii="Arial" w:hAnsi="Arial" w:cs="Arial"/>
          <w:sz w:val="22"/>
          <w:szCs w:val="22"/>
        </w:rPr>
      </w:pPr>
      <w:r w:rsidRPr="00513453">
        <w:rPr>
          <w:rFonts w:ascii="Arial" w:hAnsi="Arial" w:cs="Arial"/>
          <w:sz w:val="22"/>
          <w:szCs w:val="22"/>
        </w:rPr>
        <w:t xml:space="preserve">The customer relationship management web based portals are the agencies response for meeting citizens’ expectations for streamlined digital services to access and apply for civic engagement opportunities and benefits such as but not limited to volunteer, youth, and partnership opportunities.  </w:t>
      </w:r>
      <w:r w:rsidR="00AA0AD6" w:rsidRPr="00513453">
        <w:rPr>
          <w:rFonts w:ascii="Arial" w:hAnsi="Arial" w:cs="Arial"/>
          <w:sz w:val="22"/>
          <w:szCs w:val="22"/>
        </w:rPr>
        <w:t>T</w:t>
      </w:r>
      <w:r w:rsidR="007573AB" w:rsidRPr="00513453">
        <w:rPr>
          <w:rFonts w:ascii="Arial" w:hAnsi="Arial" w:cs="Arial"/>
          <w:sz w:val="22"/>
          <w:szCs w:val="22"/>
        </w:rPr>
        <w:t>he portals allow</w:t>
      </w:r>
      <w:r w:rsidR="00395237" w:rsidRPr="00513453">
        <w:rPr>
          <w:rFonts w:ascii="Arial" w:hAnsi="Arial" w:cs="Arial"/>
          <w:sz w:val="22"/>
          <w:szCs w:val="22"/>
        </w:rPr>
        <w:t>s</w:t>
      </w:r>
      <w:r w:rsidR="007573AB" w:rsidRPr="00513453">
        <w:rPr>
          <w:rFonts w:ascii="Arial" w:hAnsi="Arial" w:cs="Arial"/>
          <w:sz w:val="22"/>
          <w:szCs w:val="22"/>
        </w:rPr>
        <w:t xml:space="preserve"> prospective and current program participants to establish an account for electronic submission of program applications and to obtain status of applications, enrollments, benefits, and requirements.  Additionally, citizens have the option of using self-service features to report hours, apply for opportunities, or register for program benefits such as America the Beautiful Pas</w:t>
      </w:r>
      <w:r w:rsidR="00860A8F" w:rsidRPr="00513453">
        <w:rPr>
          <w:rFonts w:ascii="Arial" w:hAnsi="Arial" w:cs="Arial"/>
          <w:sz w:val="22"/>
          <w:szCs w:val="22"/>
        </w:rPr>
        <w:t>s, Public Land Corps register,</w:t>
      </w:r>
      <w:r w:rsidR="007573AB" w:rsidRPr="00513453">
        <w:rPr>
          <w:rFonts w:ascii="Arial" w:hAnsi="Arial" w:cs="Arial"/>
          <w:sz w:val="22"/>
          <w:szCs w:val="22"/>
        </w:rPr>
        <w:t xml:space="preserve"> </w:t>
      </w:r>
      <w:r w:rsidR="00860A8F" w:rsidRPr="00513453">
        <w:rPr>
          <w:rFonts w:ascii="Arial" w:hAnsi="Arial" w:cs="Arial"/>
          <w:sz w:val="22"/>
          <w:szCs w:val="22"/>
        </w:rPr>
        <w:t xml:space="preserve">Service Learning verification and other items as allow per agency guidance. </w:t>
      </w:r>
      <w:r w:rsidR="007573AB" w:rsidRPr="00513453">
        <w:rPr>
          <w:rFonts w:ascii="Arial" w:hAnsi="Arial" w:cs="Arial"/>
          <w:sz w:val="22"/>
          <w:szCs w:val="22"/>
        </w:rPr>
        <w:t xml:space="preserve">  </w:t>
      </w:r>
    </w:p>
    <w:p w14:paraId="773B3600" w14:textId="77777777" w:rsidR="007573AB" w:rsidRPr="00513453" w:rsidRDefault="007573AB" w:rsidP="00C915CC">
      <w:pPr>
        <w:pStyle w:val="ListParagraph"/>
        <w:tabs>
          <w:tab w:val="left" w:pos="360"/>
          <w:tab w:val="left" w:pos="720"/>
        </w:tabs>
        <w:ind w:left="0"/>
        <w:rPr>
          <w:rFonts w:ascii="Arial" w:hAnsi="Arial" w:cs="Arial"/>
          <w:sz w:val="22"/>
          <w:szCs w:val="22"/>
        </w:rPr>
      </w:pPr>
    </w:p>
    <w:p w14:paraId="5DCD71D6" w14:textId="72EE9039" w:rsidR="00A66FA8" w:rsidRPr="00513453" w:rsidRDefault="00484521" w:rsidP="00C915CC">
      <w:pPr>
        <w:pStyle w:val="ListParagraph"/>
        <w:tabs>
          <w:tab w:val="left" w:pos="360"/>
          <w:tab w:val="left" w:pos="720"/>
        </w:tabs>
        <w:ind w:left="0"/>
        <w:rPr>
          <w:rFonts w:ascii="Arial" w:hAnsi="Arial" w:cs="Arial"/>
          <w:sz w:val="22"/>
          <w:szCs w:val="22"/>
        </w:rPr>
      </w:pPr>
      <w:r w:rsidRPr="00513453">
        <w:rPr>
          <w:rFonts w:ascii="Arial" w:hAnsi="Arial" w:cs="Arial"/>
          <w:sz w:val="22"/>
          <w:szCs w:val="22"/>
        </w:rPr>
        <w:t>Additionally, the</w:t>
      </w:r>
      <w:r w:rsidR="00860A8F" w:rsidRPr="00513453">
        <w:rPr>
          <w:rFonts w:ascii="Arial" w:hAnsi="Arial" w:cs="Arial"/>
          <w:sz w:val="22"/>
          <w:szCs w:val="22"/>
        </w:rPr>
        <w:t xml:space="preserve"> collection addresses </w:t>
      </w:r>
      <w:r w:rsidR="00554FBD" w:rsidRPr="00513453">
        <w:rPr>
          <w:rFonts w:ascii="Arial" w:hAnsi="Arial" w:cs="Arial"/>
          <w:sz w:val="22"/>
          <w:szCs w:val="22"/>
        </w:rPr>
        <w:t>partners</w:t>
      </w:r>
      <w:r w:rsidRPr="00513453">
        <w:rPr>
          <w:rFonts w:ascii="Arial" w:hAnsi="Arial" w:cs="Arial"/>
          <w:sz w:val="22"/>
          <w:szCs w:val="22"/>
        </w:rPr>
        <w:t xml:space="preserve"> request to</w:t>
      </w:r>
      <w:r w:rsidR="00554FBD" w:rsidRPr="00513453">
        <w:rPr>
          <w:rFonts w:ascii="Arial" w:hAnsi="Arial" w:cs="Arial"/>
          <w:sz w:val="22"/>
          <w:szCs w:val="22"/>
        </w:rPr>
        <w:t xml:space="preserve"> standardize </w:t>
      </w:r>
      <w:r w:rsidR="00860A8F" w:rsidRPr="00513453">
        <w:rPr>
          <w:rFonts w:ascii="Arial" w:hAnsi="Arial" w:cs="Arial"/>
          <w:sz w:val="22"/>
          <w:szCs w:val="22"/>
        </w:rPr>
        <w:t xml:space="preserve">and centralize </w:t>
      </w:r>
      <w:r w:rsidR="00554FBD" w:rsidRPr="00513453">
        <w:rPr>
          <w:rFonts w:ascii="Arial" w:hAnsi="Arial" w:cs="Arial"/>
          <w:sz w:val="22"/>
          <w:szCs w:val="22"/>
        </w:rPr>
        <w:t>data collection for more efficient and improved</w:t>
      </w:r>
      <w:r w:rsidRPr="00513453">
        <w:rPr>
          <w:rFonts w:ascii="Arial" w:hAnsi="Arial" w:cs="Arial"/>
          <w:sz w:val="22"/>
          <w:szCs w:val="22"/>
        </w:rPr>
        <w:t xml:space="preserve"> </w:t>
      </w:r>
      <w:r w:rsidR="00554FBD" w:rsidRPr="00513453">
        <w:rPr>
          <w:rFonts w:ascii="Arial" w:hAnsi="Arial" w:cs="Arial"/>
          <w:sz w:val="22"/>
          <w:szCs w:val="22"/>
        </w:rPr>
        <w:t xml:space="preserve">data sharing that results improved mission outcome and less burden. </w:t>
      </w:r>
      <w:r w:rsidR="00797282" w:rsidRPr="00513453">
        <w:rPr>
          <w:rFonts w:ascii="Arial" w:hAnsi="Arial" w:cs="Arial"/>
          <w:sz w:val="22"/>
          <w:szCs w:val="22"/>
        </w:rPr>
        <w:t xml:space="preserve"> </w:t>
      </w:r>
      <w:r w:rsidR="00A66FA8" w:rsidRPr="00513453">
        <w:rPr>
          <w:rFonts w:ascii="Arial" w:hAnsi="Arial" w:cs="Arial"/>
          <w:sz w:val="22"/>
          <w:szCs w:val="22"/>
        </w:rPr>
        <w:t>The renew</w:t>
      </w:r>
      <w:r w:rsidR="00385229" w:rsidRPr="00513453">
        <w:rPr>
          <w:rFonts w:ascii="Arial" w:hAnsi="Arial" w:cs="Arial"/>
          <w:sz w:val="22"/>
          <w:szCs w:val="22"/>
        </w:rPr>
        <w:t>al</w:t>
      </w:r>
      <w:r w:rsidR="00A66FA8" w:rsidRPr="00513453">
        <w:rPr>
          <w:rFonts w:ascii="Arial" w:hAnsi="Arial" w:cs="Arial"/>
          <w:sz w:val="22"/>
          <w:szCs w:val="22"/>
        </w:rPr>
        <w:t xml:space="preserve"> of this collection specifically reduces the number</w:t>
      </w:r>
      <w:r w:rsidR="00CD5BE7" w:rsidRPr="00513453">
        <w:rPr>
          <w:rFonts w:ascii="Arial" w:hAnsi="Arial" w:cs="Arial"/>
          <w:sz w:val="22"/>
          <w:szCs w:val="22"/>
        </w:rPr>
        <w:t xml:space="preserve"> of portals from 7 to 3 while also establishing standard Application Program Interfaces (API) which allows for more effective data sharing so citizens are not burdened with entering the same information into different por</w:t>
      </w:r>
      <w:r w:rsidR="00EA2E6B" w:rsidRPr="00513453">
        <w:rPr>
          <w:rFonts w:ascii="Arial" w:hAnsi="Arial" w:cs="Arial"/>
          <w:sz w:val="22"/>
          <w:szCs w:val="22"/>
        </w:rPr>
        <w:t xml:space="preserve">tals. This </w:t>
      </w:r>
      <w:r w:rsidR="00B13CFF" w:rsidRPr="00513453">
        <w:rPr>
          <w:rFonts w:ascii="Arial" w:hAnsi="Arial" w:cs="Arial"/>
          <w:sz w:val="22"/>
          <w:szCs w:val="22"/>
        </w:rPr>
        <w:t>revision</w:t>
      </w:r>
      <w:r w:rsidR="00EA2E6B" w:rsidRPr="00513453">
        <w:rPr>
          <w:rFonts w:ascii="Arial" w:hAnsi="Arial" w:cs="Arial"/>
          <w:sz w:val="22"/>
          <w:szCs w:val="22"/>
        </w:rPr>
        <w:t xml:space="preserve"> shifts the</w:t>
      </w:r>
      <w:r w:rsidR="00CD5BE7" w:rsidRPr="00513453">
        <w:rPr>
          <w:rFonts w:ascii="Arial" w:hAnsi="Arial" w:cs="Arial"/>
          <w:sz w:val="22"/>
          <w:szCs w:val="22"/>
        </w:rPr>
        <w:t xml:space="preserve"> burden to agencies to establish imports and APIs to minimize the amount of data that citizens must enter. </w:t>
      </w:r>
    </w:p>
    <w:p w14:paraId="72A05870" w14:textId="77777777" w:rsidR="00A66FA8" w:rsidRPr="00513453" w:rsidRDefault="00A66FA8" w:rsidP="00C915CC">
      <w:pPr>
        <w:pStyle w:val="ListParagraph"/>
        <w:tabs>
          <w:tab w:val="left" w:pos="360"/>
          <w:tab w:val="left" w:pos="720"/>
        </w:tabs>
        <w:ind w:left="0"/>
        <w:rPr>
          <w:rFonts w:ascii="Arial" w:hAnsi="Arial" w:cs="Arial"/>
          <w:sz w:val="22"/>
          <w:szCs w:val="22"/>
        </w:rPr>
      </w:pPr>
    </w:p>
    <w:p w14:paraId="73842398" w14:textId="6D3E9A3A" w:rsidR="00582FEA" w:rsidRPr="00513453" w:rsidRDefault="00CD5BE7" w:rsidP="00C915CC">
      <w:pPr>
        <w:tabs>
          <w:tab w:val="left" w:pos="360"/>
          <w:tab w:val="left" w:pos="720"/>
        </w:tabs>
        <w:rPr>
          <w:rFonts w:ascii="Arial" w:hAnsi="Arial" w:cs="Arial"/>
          <w:sz w:val="22"/>
          <w:szCs w:val="22"/>
        </w:rPr>
      </w:pPr>
      <w:r w:rsidRPr="00513453">
        <w:rPr>
          <w:rFonts w:ascii="Arial" w:hAnsi="Arial" w:cs="Arial"/>
          <w:sz w:val="22"/>
          <w:szCs w:val="22"/>
        </w:rPr>
        <w:t>Furthermore, this</w:t>
      </w:r>
      <w:r w:rsidR="00582FEA" w:rsidRPr="00513453">
        <w:rPr>
          <w:rFonts w:ascii="Arial" w:hAnsi="Arial" w:cs="Arial"/>
          <w:sz w:val="22"/>
          <w:szCs w:val="22"/>
        </w:rPr>
        <w:t xml:space="preserve"> collection includes the modernization of electronic process</w:t>
      </w:r>
      <w:r w:rsidR="00860A8F" w:rsidRPr="00513453">
        <w:rPr>
          <w:rFonts w:ascii="Arial" w:hAnsi="Arial" w:cs="Arial"/>
          <w:sz w:val="22"/>
          <w:szCs w:val="22"/>
        </w:rPr>
        <w:t>es</w:t>
      </w:r>
      <w:r w:rsidR="00582FEA" w:rsidRPr="00513453">
        <w:rPr>
          <w:rFonts w:ascii="Arial" w:hAnsi="Arial" w:cs="Arial"/>
          <w:sz w:val="22"/>
          <w:szCs w:val="22"/>
        </w:rPr>
        <w:t xml:space="preserve"> so citize</w:t>
      </w:r>
      <w:r w:rsidR="00860A8F" w:rsidRPr="00513453">
        <w:rPr>
          <w:rFonts w:ascii="Arial" w:hAnsi="Arial" w:cs="Arial"/>
          <w:sz w:val="22"/>
          <w:szCs w:val="22"/>
        </w:rPr>
        <w:t>ns maintain a</w:t>
      </w:r>
      <w:r w:rsidR="00C546F3" w:rsidRPr="00513453">
        <w:rPr>
          <w:rFonts w:ascii="Arial" w:hAnsi="Arial" w:cs="Arial"/>
          <w:sz w:val="22"/>
          <w:szCs w:val="22"/>
        </w:rPr>
        <w:t xml:space="preserve"> single account</w:t>
      </w:r>
      <w:r w:rsidR="00582FEA" w:rsidRPr="00513453">
        <w:rPr>
          <w:rFonts w:ascii="Arial" w:hAnsi="Arial" w:cs="Arial"/>
          <w:sz w:val="22"/>
          <w:szCs w:val="22"/>
        </w:rPr>
        <w:t xml:space="preserve"> </w:t>
      </w:r>
      <w:r w:rsidR="00395237" w:rsidRPr="00513453">
        <w:rPr>
          <w:rFonts w:ascii="Arial" w:hAnsi="Arial" w:cs="Arial"/>
          <w:sz w:val="22"/>
          <w:szCs w:val="22"/>
        </w:rPr>
        <w:t>application for reuse and updating</w:t>
      </w:r>
      <w:r w:rsidR="00582FEA" w:rsidRPr="00513453">
        <w:rPr>
          <w:rFonts w:ascii="Arial" w:hAnsi="Arial" w:cs="Arial"/>
          <w:sz w:val="22"/>
          <w:szCs w:val="22"/>
        </w:rPr>
        <w:t xml:space="preserve"> to apply for all interested opportunities verse </w:t>
      </w:r>
      <w:r w:rsidR="006857DB" w:rsidRPr="00513453">
        <w:rPr>
          <w:rFonts w:ascii="Arial" w:hAnsi="Arial" w:cs="Arial"/>
          <w:sz w:val="22"/>
          <w:szCs w:val="22"/>
        </w:rPr>
        <w:t xml:space="preserve">existing process that requires </w:t>
      </w:r>
      <w:r w:rsidR="00582FEA" w:rsidRPr="00513453">
        <w:rPr>
          <w:rFonts w:ascii="Arial" w:hAnsi="Arial" w:cs="Arial"/>
          <w:sz w:val="22"/>
          <w:szCs w:val="22"/>
        </w:rPr>
        <w:t xml:space="preserve">program participants electronically complete the application anew for each opportunity they wish to be considered.  This specifically minimizes the burden on this collection on the respondents. </w:t>
      </w:r>
      <w:r w:rsidR="00797282" w:rsidRPr="00513453">
        <w:rPr>
          <w:rFonts w:ascii="Arial" w:hAnsi="Arial" w:cs="Arial"/>
          <w:sz w:val="22"/>
          <w:szCs w:val="22"/>
        </w:rPr>
        <w:t xml:space="preserve"> </w:t>
      </w:r>
      <w:r w:rsidR="00815054" w:rsidRPr="00513453">
        <w:rPr>
          <w:rFonts w:ascii="Arial" w:hAnsi="Arial" w:cs="Arial"/>
          <w:sz w:val="22"/>
          <w:szCs w:val="22"/>
        </w:rPr>
        <w:t xml:space="preserve">Additionally, </w:t>
      </w:r>
      <w:r w:rsidR="00A66FA8" w:rsidRPr="00513453">
        <w:rPr>
          <w:rFonts w:ascii="Arial" w:hAnsi="Arial" w:cs="Arial"/>
          <w:sz w:val="22"/>
          <w:szCs w:val="22"/>
        </w:rPr>
        <w:t xml:space="preserve">modernization of the technology and a standard data collection will allow for </w:t>
      </w:r>
      <w:r w:rsidR="00815054" w:rsidRPr="00513453">
        <w:rPr>
          <w:rFonts w:ascii="Arial" w:hAnsi="Arial" w:cs="Arial"/>
          <w:sz w:val="22"/>
          <w:szCs w:val="22"/>
        </w:rPr>
        <w:t xml:space="preserve">data imports </w:t>
      </w:r>
      <w:r w:rsidR="00A66FA8" w:rsidRPr="00513453">
        <w:rPr>
          <w:rFonts w:ascii="Arial" w:hAnsi="Arial" w:cs="Arial"/>
          <w:sz w:val="22"/>
          <w:szCs w:val="22"/>
        </w:rPr>
        <w:t>and application interfaces</w:t>
      </w:r>
      <w:r w:rsidR="00C546F3" w:rsidRPr="00513453">
        <w:rPr>
          <w:rFonts w:ascii="Arial" w:hAnsi="Arial" w:cs="Arial"/>
          <w:sz w:val="22"/>
          <w:szCs w:val="22"/>
        </w:rPr>
        <w:t xml:space="preserve"> with</w:t>
      </w:r>
      <w:r w:rsidR="00815054" w:rsidRPr="00513453">
        <w:rPr>
          <w:rFonts w:ascii="Arial" w:hAnsi="Arial" w:cs="Arial"/>
          <w:sz w:val="22"/>
          <w:szCs w:val="22"/>
        </w:rPr>
        <w:t xml:space="preserve"> partners to submit </w:t>
      </w:r>
      <w:r w:rsidR="00A66FA8" w:rsidRPr="00513453">
        <w:rPr>
          <w:rFonts w:ascii="Arial" w:hAnsi="Arial" w:cs="Arial"/>
          <w:sz w:val="22"/>
          <w:szCs w:val="22"/>
        </w:rPr>
        <w:t>more efficiently the data</w:t>
      </w:r>
      <w:r w:rsidR="00C546F3" w:rsidRPr="00513453">
        <w:rPr>
          <w:rFonts w:ascii="Arial" w:hAnsi="Arial" w:cs="Arial"/>
          <w:sz w:val="22"/>
          <w:szCs w:val="22"/>
        </w:rPr>
        <w:t xml:space="preserve"> for events, projects and positions</w:t>
      </w:r>
      <w:r w:rsidR="00A66FA8" w:rsidRPr="00513453">
        <w:rPr>
          <w:rFonts w:ascii="Arial" w:hAnsi="Arial" w:cs="Arial"/>
          <w:sz w:val="22"/>
          <w:szCs w:val="22"/>
        </w:rPr>
        <w:t xml:space="preserve">.  </w:t>
      </w:r>
    </w:p>
    <w:p w14:paraId="5E07CF43" w14:textId="77777777" w:rsidR="00582FEA" w:rsidRPr="00513453" w:rsidRDefault="00582FEA" w:rsidP="00C915CC">
      <w:pPr>
        <w:pStyle w:val="ListParagraph"/>
        <w:tabs>
          <w:tab w:val="left" w:pos="360"/>
          <w:tab w:val="left" w:pos="720"/>
        </w:tabs>
        <w:ind w:left="0"/>
        <w:rPr>
          <w:rFonts w:ascii="Arial" w:hAnsi="Arial" w:cs="Arial"/>
          <w:sz w:val="22"/>
          <w:szCs w:val="22"/>
        </w:rPr>
      </w:pPr>
    </w:p>
    <w:p w14:paraId="4BE5CFAE" w14:textId="55F62C4C" w:rsidR="007573AB" w:rsidRPr="00513453" w:rsidRDefault="007573AB" w:rsidP="00C915CC">
      <w:pPr>
        <w:pStyle w:val="ListParagraph"/>
        <w:tabs>
          <w:tab w:val="left" w:pos="360"/>
          <w:tab w:val="left" w:pos="720"/>
        </w:tabs>
        <w:ind w:left="0"/>
        <w:rPr>
          <w:rFonts w:ascii="Arial" w:hAnsi="Arial" w:cs="Arial"/>
          <w:sz w:val="22"/>
          <w:szCs w:val="22"/>
        </w:rPr>
      </w:pPr>
      <w:r w:rsidRPr="00513453">
        <w:rPr>
          <w:rFonts w:ascii="Arial" w:hAnsi="Arial" w:cs="Arial"/>
          <w:sz w:val="22"/>
          <w:szCs w:val="22"/>
        </w:rPr>
        <w:t xml:space="preserve">While electronic records provides a means to streamline data collection and allow citizen access to track benefits and control the sharing of their data, the participating agencies may also provide an accessible paper </w:t>
      </w:r>
      <w:r w:rsidR="00815054" w:rsidRPr="00513453">
        <w:rPr>
          <w:rFonts w:ascii="Arial" w:hAnsi="Arial" w:cs="Arial"/>
          <w:sz w:val="22"/>
          <w:szCs w:val="22"/>
        </w:rPr>
        <w:t>ve</w:t>
      </w:r>
      <w:r w:rsidR="000071A5" w:rsidRPr="00513453">
        <w:rPr>
          <w:rFonts w:ascii="Arial" w:hAnsi="Arial" w:cs="Arial"/>
          <w:sz w:val="22"/>
          <w:szCs w:val="22"/>
        </w:rPr>
        <w:t xml:space="preserve">rsion of the volunteer forms.  </w:t>
      </w:r>
    </w:p>
    <w:p w14:paraId="763EA5CB" w14:textId="79EB375D" w:rsidR="006E2B33" w:rsidRPr="00513453" w:rsidRDefault="006E2B33" w:rsidP="003B08EB">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 w:val="0"/>
          <w:bCs w:val="0"/>
          <w:sz w:val="22"/>
          <w:szCs w:val="22"/>
          <w:u w:val="single"/>
        </w:rPr>
      </w:pPr>
    </w:p>
    <w:p w14:paraId="459E3E69" w14:textId="77777777" w:rsidR="00C915CC" w:rsidRPr="00513453" w:rsidRDefault="00C915CC" w:rsidP="00C915CC">
      <w:pPr>
        <w:tabs>
          <w:tab w:val="left" w:pos="360"/>
          <w:tab w:val="left" w:pos="720"/>
        </w:tabs>
        <w:rPr>
          <w:rFonts w:ascii="Arial" w:hAnsi="Arial" w:cs="Arial"/>
          <w:b/>
          <w:sz w:val="22"/>
          <w:szCs w:val="22"/>
        </w:rPr>
      </w:pPr>
      <w:r w:rsidRPr="00513453">
        <w:rPr>
          <w:rFonts w:ascii="Arial" w:hAnsi="Arial" w:cs="Arial"/>
          <w:b/>
          <w:sz w:val="22"/>
          <w:szCs w:val="22"/>
        </w:rPr>
        <w:t>2.</w:t>
      </w:r>
      <w:r w:rsidRPr="00513453">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62CD2F03" w14:textId="77777777" w:rsidR="00C915CC" w:rsidRPr="00513453" w:rsidRDefault="00C915CC" w:rsidP="0014064B">
      <w:pPr>
        <w:tabs>
          <w:tab w:val="left" w:pos="360"/>
          <w:tab w:val="left" w:pos="720"/>
        </w:tabs>
        <w:rPr>
          <w:rFonts w:ascii="Arial" w:hAnsi="Arial" w:cs="Arial"/>
          <w:sz w:val="22"/>
          <w:szCs w:val="22"/>
        </w:rPr>
      </w:pPr>
    </w:p>
    <w:p w14:paraId="0DB1BD87" w14:textId="614232D5" w:rsidR="000E467B" w:rsidRPr="00513453" w:rsidRDefault="00184810"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ight="720"/>
        <w:rPr>
          <w:rFonts w:ascii="Arial" w:hAnsi="Arial" w:cs="Arial"/>
          <w:b/>
          <w:bCs/>
          <w:color w:val="FF0000"/>
          <w:sz w:val="22"/>
          <w:szCs w:val="22"/>
          <w:u w:val="single"/>
        </w:rPr>
      </w:pPr>
      <w:r w:rsidRPr="00513453">
        <w:rPr>
          <w:rFonts w:ascii="Arial" w:hAnsi="Arial" w:cs="Arial"/>
          <w:b/>
          <w:bCs/>
          <w:sz w:val="22"/>
          <w:szCs w:val="22"/>
          <w:u w:val="single"/>
        </w:rPr>
        <w:t>Volunteer</w:t>
      </w:r>
      <w:r w:rsidR="00D947DF" w:rsidRPr="00513453">
        <w:rPr>
          <w:rFonts w:ascii="Arial" w:hAnsi="Arial" w:cs="Arial"/>
          <w:b/>
          <w:bCs/>
          <w:sz w:val="22"/>
          <w:szCs w:val="22"/>
          <w:u w:val="single"/>
        </w:rPr>
        <w:t xml:space="preserve"> Management </w:t>
      </w:r>
      <w:r w:rsidR="00154C6E" w:rsidRPr="00513453">
        <w:rPr>
          <w:rFonts w:ascii="Arial" w:hAnsi="Arial" w:cs="Arial"/>
          <w:b/>
          <w:bCs/>
          <w:sz w:val="22"/>
          <w:szCs w:val="22"/>
          <w:u w:val="single"/>
        </w:rPr>
        <w:t>Portal</w:t>
      </w:r>
      <w:r w:rsidR="00D947DF" w:rsidRPr="00513453">
        <w:rPr>
          <w:rFonts w:ascii="Arial" w:hAnsi="Arial" w:cs="Arial"/>
          <w:b/>
          <w:bCs/>
          <w:sz w:val="22"/>
          <w:szCs w:val="22"/>
          <w:u w:val="single"/>
        </w:rPr>
        <w:t xml:space="preserve"> </w:t>
      </w:r>
    </w:p>
    <w:p w14:paraId="3884B5E0" w14:textId="02D26737" w:rsidR="003E4A4B" w:rsidRPr="00513453" w:rsidRDefault="00154C6E"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ight="720"/>
        <w:rPr>
          <w:rFonts w:ascii="Arial" w:hAnsi="Arial" w:cs="Arial"/>
          <w:bCs/>
          <w:sz w:val="22"/>
          <w:szCs w:val="22"/>
        </w:rPr>
      </w:pPr>
      <w:r w:rsidRPr="00513453">
        <w:rPr>
          <w:rFonts w:ascii="Arial" w:hAnsi="Arial" w:cs="Arial"/>
          <w:bCs/>
          <w:sz w:val="22"/>
          <w:szCs w:val="22"/>
        </w:rPr>
        <w:t xml:space="preserve">The Volunteer Management Portal </w:t>
      </w:r>
      <w:r w:rsidR="00751A66" w:rsidRPr="00513453">
        <w:rPr>
          <w:rFonts w:ascii="Arial" w:hAnsi="Arial" w:cs="Arial"/>
          <w:bCs/>
          <w:sz w:val="22"/>
          <w:szCs w:val="22"/>
        </w:rPr>
        <w:t xml:space="preserve">consolidates </w:t>
      </w:r>
      <w:r w:rsidR="00F56118" w:rsidRPr="00513453">
        <w:rPr>
          <w:rFonts w:ascii="Arial" w:hAnsi="Arial" w:cs="Arial"/>
          <w:bCs/>
          <w:sz w:val="22"/>
          <w:szCs w:val="22"/>
        </w:rPr>
        <w:t>and enhances functions of V</w:t>
      </w:r>
      <w:r w:rsidR="00751A66" w:rsidRPr="00513453">
        <w:rPr>
          <w:rFonts w:ascii="Arial" w:hAnsi="Arial" w:cs="Arial"/>
          <w:bCs/>
          <w:sz w:val="22"/>
          <w:szCs w:val="22"/>
        </w:rPr>
        <w:t>olunteer.gov, NPS Volunteer-In-Parks (VIP) Reporting Tool, Volunteer Time Tracking Portal</w:t>
      </w:r>
      <w:r w:rsidR="00797282" w:rsidRPr="00513453">
        <w:rPr>
          <w:rFonts w:ascii="Arial" w:hAnsi="Arial" w:cs="Arial"/>
          <w:bCs/>
          <w:sz w:val="22"/>
          <w:szCs w:val="22"/>
        </w:rPr>
        <w:t>,</w:t>
      </w:r>
      <w:r w:rsidR="00751A66" w:rsidRPr="00513453">
        <w:rPr>
          <w:rFonts w:ascii="Arial" w:hAnsi="Arial" w:cs="Arial"/>
          <w:bCs/>
          <w:sz w:val="22"/>
          <w:szCs w:val="22"/>
        </w:rPr>
        <w:t xml:space="preserve"> and the FWS Volunteer Tracker Module into one volunteer management portal offered as a shared service</w:t>
      </w:r>
      <w:r w:rsidR="00F56118" w:rsidRPr="00513453">
        <w:rPr>
          <w:rFonts w:ascii="Arial" w:hAnsi="Arial" w:cs="Arial"/>
          <w:bCs/>
          <w:sz w:val="22"/>
          <w:szCs w:val="22"/>
        </w:rPr>
        <w:t xml:space="preserve"> to </w:t>
      </w:r>
      <w:r w:rsidR="00FF385B" w:rsidRPr="00513453">
        <w:rPr>
          <w:rFonts w:ascii="Arial" w:hAnsi="Arial" w:cs="Arial"/>
          <w:bCs/>
          <w:sz w:val="22"/>
          <w:szCs w:val="22"/>
        </w:rPr>
        <w:t xml:space="preserve">federal </w:t>
      </w:r>
      <w:r w:rsidR="00F56118" w:rsidRPr="00513453">
        <w:rPr>
          <w:rFonts w:ascii="Arial" w:hAnsi="Arial" w:cs="Arial"/>
          <w:bCs/>
          <w:sz w:val="22"/>
          <w:szCs w:val="22"/>
        </w:rPr>
        <w:t xml:space="preserve">agencies and partners managing </w:t>
      </w:r>
      <w:r w:rsidR="00D63BC3" w:rsidRPr="00513453">
        <w:rPr>
          <w:rFonts w:ascii="Arial" w:hAnsi="Arial" w:cs="Arial"/>
          <w:bCs/>
          <w:sz w:val="22"/>
          <w:szCs w:val="22"/>
        </w:rPr>
        <w:t xml:space="preserve">natural and cultural resources </w:t>
      </w:r>
      <w:r w:rsidR="00797282" w:rsidRPr="00513453">
        <w:rPr>
          <w:rFonts w:ascii="Arial" w:hAnsi="Arial" w:cs="Arial"/>
          <w:bCs/>
          <w:sz w:val="22"/>
          <w:szCs w:val="22"/>
        </w:rPr>
        <w:t>projects, events, and programs.</w:t>
      </w:r>
      <w:r w:rsidR="00F56118" w:rsidRPr="00513453">
        <w:rPr>
          <w:rFonts w:ascii="Arial" w:hAnsi="Arial" w:cs="Arial"/>
          <w:bCs/>
          <w:sz w:val="22"/>
          <w:szCs w:val="22"/>
        </w:rPr>
        <w:t xml:space="preserve">  The Volunteer Management Portal provides digital services</w:t>
      </w:r>
      <w:r w:rsidRPr="00513453">
        <w:rPr>
          <w:rFonts w:ascii="Arial" w:hAnsi="Arial" w:cs="Arial"/>
          <w:bCs/>
          <w:sz w:val="22"/>
          <w:szCs w:val="22"/>
        </w:rPr>
        <w:t xml:space="preserve"> needed to manage the security, safety, reporting, </w:t>
      </w:r>
      <w:r w:rsidR="007455F5" w:rsidRPr="00513453">
        <w:rPr>
          <w:rFonts w:ascii="Arial" w:hAnsi="Arial" w:cs="Arial"/>
          <w:bCs/>
          <w:sz w:val="22"/>
          <w:szCs w:val="22"/>
        </w:rPr>
        <w:t xml:space="preserve">recruitment, placement, </w:t>
      </w:r>
      <w:r w:rsidR="001560B6" w:rsidRPr="00513453">
        <w:rPr>
          <w:rFonts w:ascii="Arial" w:hAnsi="Arial" w:cs="Arial"/>
          <w:bCs/>
          <w:sz w:val="22"/>
          <w:szCs w:val="22"/>
        </w:rPr>
        <w:t xml:space="preserve">training, </w:t>
      </w:r>
      <w:r w:rsidR="00200267" w:rsidRPr="00513453">
        <w:rPr>
          <w:rFonts w:ascii="Arial" w:hAnsi="Arial" w:cs="Arial"/>
          <w:bCs/>
          <w:sz w:val="22"/>
          <w:szCs w:val="22"/>
        </w:rPr>
        <w:t>on</w:t>
      </w:r>
      <w:r w:rsidR="00200267">
        <w:rPr>
          <w:rFonts w:ascii="Arial" w:hAnsi="Arial" w:cs="Arial"/>
          <w:bCs/>
          <w:sz w:val="22"/>
          <w:szCs w:val="22"/>
        </w:rPr>
        <w:t xml:space="preserve"> boarding</w:t>
      </w:r>
      <w:r w:rsidR="001560B6" w:rsidRPr="00513453">
        <w:rPr>
          <w:rFonts w:ascii="Arial" w:hAnsi="Arial" w:cs="Arial"/>
          <w:bCs/>
          <w:sz w:val="22"/>
          <w:szCs w:val="22"/>
        </w:rPr>
        <w:t xml:space="preserve">, </w:t>
      </w:r>
      <w:r w:rsidR="007455F5" w:rsidRPr="00513453">
        <w:rPr>
          <w:rFonts w:ascii="Arial" w:hAnsi="Arial" w:cs="Arial"/>
          <w:bCs/>
          <w:sz w:val="22"/>
          <w:szCs w:val="22"/>
        </w:rPr>
        <w:t xml:space="preserve">benefits, </w:t>
      </w:r>
      <w:r w:rsidRPr="00513453">
        <w:rPr>
          <w:rFonts w:ascii="Arial" w:hAnsi="Arial" w:cs="Arial"/>
          <w:bCs/>
          <w:sz w:val="22"/>
          <w:szCs w:val="22"/>
        </w:rPr>
        <w:t>an</w:t>
      </w:r>
      <w:r w:rsidR="008B1698" w:rsidRPr="00513453">
        <w:rPr>
          <w:rFonts w:ascii="Arial" w:hAnsi="Arial" w:cs="Arial"/>
          <w:bCs/>
          <w:sz w:val="22"/>
          <w:szCs w:val="22"/>
        </w:rPr>
        <w:t>d experience of volunteers.  This</w:t>
      </w:r>
      <w:r w:rsidRPr="00513453">
        <w:rPr>
          <w:rFonts w:ascii="Arial" w:hAnsi="Arial" w:cs="Arial"/>
          <w:bCs/>
          <w:sz w:val="22"/>
          <w:szCs w:val="22"/>
        </w:rPr>
        <w:t xml:space="preserve"> online portal provide</w:t>
      </w:r>
      <w:r w:rsidR="008B1698" w:rsidRPr="00513453">
        <w:rPr>
          <w:rFonts w:ascii="Arial" w:hAnsi="Arial" w:cs="Arial"/>
          <w:bCs/>
          <w:sz w:val="22"/>
          <w:szCs w:val="22"/>
        </w:rPr>
        <w:t>s</w:t>
      </w:r>
      <w:r w:rsidRPr="00513453">
        <w:rPr>
          <w:rFonts w:ascii="Arial" w:hAnsi="Arial" w:cs="Arial"/>
          <w:bCs/>
          <w:sz w:val="22"/>
          <w:szCs w:val="22"/>
        </w:rPr>
        <w:t xml:space="preserve"> volunteers and volunteer managers i</w:t>
      </w:r>
      <w:r w:rsidR="00101786" w:rsidRPr="00513453">
        <w:rPr>
          <w:rFonts w:ascii="Arial" w:hAnsi="Arial" w:cs="Arial"/>
          <w:bCs/>
          <w:sz w:val="22"/>
          <w:szCs w:val="22"/>
        </w:rPr>
        <w:t>n the field the ability to perform</w:t>
      </w:r>
      <w:r w:rsidRPr="00513453">
        <w:rPr>
          <w:rFonts w:ascii="Arial" w:hAnsi="Arial" w:cs="Arial"/>
          <w:bCs/>
          <w:sz w:val="22"/>
          <w:szCs w:val="22"/>
        </w:rPr>
        <w:t xml:space="preserve"> </w:t>
      </w:r>
      <w:r w:rsidRPr="00513453">
        <w:rPr>
          <w:rFonts w:ascii="Arial" w:hAnsi="Arial" w:cs="Arial"/>
          <w:bCs/>
          <w:sz w:val="22"/>
          <w:szCs w:val="22"/>
        </w:rPr>
        <w:lastRenderedPageBreak/>
        <w:t>recruitment, selection, orientation, proj</w:t>
      </w:r>
      <w:r w:rsidR="00101786" w:rsidRPr="00513453">
        <w:rPr>
          <w:rFonts w:ascii="Arial" w:hAnsi="Arial" w:cs="Arial"/>
          <w:bCs/>
          <w:sz w:val="22"/>
          <w:szCs w:val="22"/>
        </w:rPr>
        <w:t>ect</w:t>
      </w:r>
      <w:r w:rsidR="004052F2" w:rsidRPr="00513453">
        <w:rPr>
          <w:rFonts w:ascii="Arial" w:hAnsi="Arial" w:cs="Arial"/>
          <w:bCs/>
          <w:sz w:val="22"/>
          <w:szCs w:val="22"/>
        </w:rPr>
        <w:t xml:space="preserve"> safety</w:t>
      </w:r>
      <w:r w:rsidR="008D77BB" w:rsidRPr="00513453">
        <w:rPr>
          <w:rFonts w:ascii="Arial" w:hAnsi="Arial" w:cs="Arial"/>
          <w:bCs/>
          <w:sz w:val="22"/>
          <w:szCs w:val="22"/>
        </w:rPr>
        <w:t>, and recognition activities</w:t>
      </w:r>
      <w:r w:rsidR="00101786" w:rsidRPr="00513453">
        <w:rPr>
          <w:rFonts w:ascii="Arial" w:hAnsi="Arial" w:cs="Arial"/>
          <w:bCs/>
          <w:sz w:val="22"/>
          <w:szCs w:val="22"/>
        </w:rPr>
        <w:t xml:space="preserve"> locally and nationally by accessing </w:t>
      </w:r>
      <w:r w:rsidR="008B1698" w:rsidRPr="00513453">
        <w:rPr>
          <w:rFonts w:ascii="Arial" w:hAnsi="Arial" w:cs="Arial"/>
          <w:bCs/>
          <w:sz w:val="22"/>
          <w:szCs w:val="22"/>
        </w:rPr>
        <w:t xml:space="preserve">required </w:t>
      </w:r>
      <w:r w:rsidR="004052F2" w:rsidRPr="00513453">
        <w:rPr>
          <w:rFonts w:ascii="Arial" w:hAnsi="Arial" w:cs="Arial"/>
          <w:bCs/>
          <w:sz w:val="22"/>
          <w:szCs w:val="22"/>
        </w:rPr>
        <w:t xml:space="preserve">services and </w:t>
      </w:r>
      <w:r w:rsidR="008B1698" w:rsidRPr="00513453">
        <w:rPr>
          <w:rFonts w:ascii="Arial" w:hAnsi="Arial" w:cs="Arial"/>
          <w:bCs/>
          <w:sz w:val="22"/>
          <w:szCs w:val="22"/>
        </w:rPr>
        <w:t>data in a</w:t>
      </w:r>
      <w:r w:rsidRPr="00513453">
        <w:rPr>
          <w:rFonts w:ascii="Arial" w:hAnsi="Arial" w:cs="Arial"/>
          <w:bCs/>
          <w:sz w:val="22"/>
          <w:szCs w:val="22"/>
        </w:rPr>
        <w:t xml:space="preserve"> friendly web-based format.  </w:t>
      </w:r>
      <w:r w:rsidR="00544A98" w:rsidRPr="00513453">
        <w:rPr>
          <w:rFonts w:ascii="Arial" w:hAnsi="Arial" w:cs="Arial"/>
          <w:bCs/>
          <w:sz w:val="22"/>
          <w:szCs w:val="22"/>
        </w:rPr>
        <w:t xml:space="preserve">Consolidation of portals </w:t>
      </w:r>
      <w:r w:rsidR="003E4A4B" w:rsidRPr="00513453">
        <w:rPr>
          <w:rFonts w:ascii="Arial" w:hAnsi="Arial" w:cs="Arial"/>
          <w:bCs/>
          <w:sz w:val="22"/>
          <w:szCs w:val="22"/>
        </w:rPr>
        <w:t>reduces burden on individuals by providing</w:t>
      </w:r>
      <w:r w:rsidR="00544A98" w:rsidRPr="00513453">
        <w:rPr>
          <w:rFonts w:ascii="Arial" w:hAnsi="Arial" w:cs="Arial"/>
          <w:bCs/>
          <w:sz w:val="22"/>
          <w:szCs w:val="22"/>
        </w:rPr>
        <w:t xml:space="preserve"> </w:t>
      </w:r>
      <w:r w:rsidR="003E4A4B" w:rsidRPr="00513453">
        <w:rPr>
          <w:rFonts w:ascii="Arial" w:hAnsi="Arial" w:cs="Arial"/>
          <w:bCs/>
          <w:sz w:val="22"/>
          <w:szCs w:val="22"/>
        </w:rPr>
        <w:t xml:space="preserve">a single </w:t>
      </w:r>
      <w:r w:rsidR="008B1698" w:rsidRPr="00513453">
        <w:rPr>
          <w:rFonts w:ascii="Arial" w:hAnsi="Arial" w:cs="Arial"/>
          <w:bCs/>
          <w:sz w:val="22"/>
          <w:szCs w:val="22"/>
        </w:rPr>
        <w:t xml:space="preserve">access </w:t>
      </w:r>
      <w:r w:rsidR="003E4A4B" w:rsidRPr="00513453">
        <w:rPr>
          <w:rFonts w:ascii="Arial" w:hAnsi="Arial" w:cs="Arial"/>
          <w:bCs/>
          <w:sz w:val="22"/>
          <w:szCs w:val="22"/>
        </w:rPr>
        <w:t xml:space="preserve">process </w:t>
      </w:r>
      <w:r w:rsidR="008B1698" w:rsidRPr="00513453">
        <w:rPr>
          <w:rFonts w:ascii="Arial" w:hAnsi="Arial" w:cs="Arial"/>
          <w:bCs/>
          <w:sz w:val="22"/>
          <w:szCs w:val="22"/>
        </w:rPr>
        <w:t>to search</w:t>
      </w:r>
      <w:r w:rsidR="00544A98" w:rsidRPr="00513453">
        <w:rPr>
          <w:rFonts w:ascii="Arial" w:hAnsi="Arial" w:cs="Arial"/>
          <w:bCs/>
          <w:sz w:val="22"/>
          <w:szCs w:val="22"/>
        </w:rPr>
        <w:t xml:space="preserve"> and apply for </w:t>
      </w:r>
      <w:r w:rsidR="008D77BB" w:rsidRPr="00513453">
        <w:rPr>
          <w:rFonts w:ascii="Arial" w:hAnsi="Arial" w:cs="Arial"/>
          <w:bCs/>
          <w:sz w:val="22"/>
          <w:szCs w:val="22"/>
        </w:rPr>
        <w:t>appropriate opportunities</w:t>
      </w:r>
      <w:r w:rsidR="004052F2" w:rsidRPr="00513453">
        <w:rPr>
          <w:rFonts w:ascii="Arial" w:hAnsi="Arial" w:cs="Arial"/>
          <w:bCs/>
          <w:sz w:val="22"/>
          <w:szCs w:val="22"/>
        </w:rPr>
        <w:t xml:space="preserve"> and services.  </w:t>
      </w:r>
      <w:r w:rsidR="00544A98" w:rsidRPr="00513453">
        <w:rPr>
          <w:rFonts w:ascii="Arial" w:hAnsi="Arial" w:cs="Arial"/>
          <w:bCs/>
          <w:sz w:val="22"/>
          <w:szCs w:val="22"/>
        </w:rPr>
        <w:t>Additionally, the modernized architecture allows the ability for individuals to</w:t>
      </w:r>
      <w:r w:rsidR="004052F2" w:rsidRPr="00513453">
        <w:rPr>
          <w:rFonts w:ascii="Arial" w:hAnsi="Arial" w:cs="Arial"/>
          <w:bCs/>
          <w:sz w:val="22"/>
          <w:szCs w:val="22"/>
        </w:rPr>
        <w:t xml:space="preserve"> establish an</w:t>
      </w:r>
      <w:r w:rsidR="008D77BB" w:rsidRPr="00513453">
        <w:rPr>
          <w:rFonts w:ascii="Arial" w:hAnsi="Arial" w:cs="Arial"/>
          <w:bCs/>
          <w:sz w:val="22"/>
          <w:szCs w:val="22"/>
        </w:rPr>
        <w:t xml:space="preserve"> </w:t>
      </w:r>
      <w:r w:rsidR="004052F2" w:rsidRPr="00513453">
        <w:rPr>
          <w:rFonts w:ascii="Arial" w:hAnsi="Arial" w:cs="Arial"/>
          <w:bCs/>
          <w:sz w:val="22"/>
          <w:szCs w:val="22"/>
        </w:rPr>
        <w:t>account for applying, tracking</w:t>
      </w:r>
      <w:r w:rsidR="00544A98" w:rsidRPr="00513453">
        <w:rPr>
          <w:rFonts w:ascii="Arial" w:hAnsi="Arial" w:cs="Arial"/>
          <w:bCs/>
          <w:sz w:val="22"/>
          <w:szCs w:val="22"/>
        </w:rPr>
        <w:t xml:space="preserve">, and managing their interests and </w:t>
      </w:r>
      <w:r w:rsidR="00231BE2" w:rsidRPr="00513453">
        <w:rPr>
          <w:rFonts w:ascii="Arial" w:hAnsi="Arial" w:cs="Arial"/>
          <w:bCs/>
          <w:sz w:val="22"/>
          <w:szCs w:val="22"/>
        </w:rPr>
        <w:t xml:space="preserve">applications. </w:t>
      </w:r>
      <w:r w:rsidR="004052F2" w:rsidRPr="00513453">
        <w:rPr>
          <w:rFonts w:ascii="Arial" w:hAnsi="Arial" w:cs="Arial"/>
          <w:bCs/>
          <w:sz w:val="22"/>
          <w:szCs w:val="22"/>
        </w:rPr>
        <w:t xml:space="preserve"> </w:t>
      </w:r>
    </w:p>
    <w:p w14:paraId="4F948FD6" w14:textId="77777777" w:rsidR="003E4A4B" w:rsidRPr="00513453" w:rsidRDefault="003E4A4B"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ight="720"/>
        <w:rPr>
          <w:rFonts w:ascii="Arial" w:hAnsi="Arial" w:cs="Arial"/>
          <w:bCs/>
          <w:sz w:val="22"/>
          <w:szCs w:val="22"/>
        </w:rPr>
      </w:pPr>
    </w:p>
    <w:p w14:paraId="378257AF" w14:textId="546DB67E" w:rsidR="003E4A4B" w:rsidRPr="00513453" w:rsidRDefault="00544A98"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ight="720"/>
        <w:rPr>
          <w:rFonts w:ascii="Arial" w:hAnsi="Arial" w:cs="Arial"/>
          <w:bCs/>
          <w:sz w:val="22"/>
          <w:szCs w:val="22"/>
        </w:rPr>
      </w:pPr>
      <w:r w:rsidRPr="00513453">
        <w:rPr>
          <w:rFonts w:ascii="Arial" w:hAnsi="Arial" w:cs="Arial"/>
          <w:bCs/>
          <w:sz w:val="22"/>
          <w:szCs w:val="22"/>
        </w:rPr>
        <w:t xml:space="preserve">Furthermore, </w:t>
      </w:r>
      <w:r w:rsidR="003F03F0" w:rsidRPr="00513453">
        <w:rPr>
          <w:rFonts w:ascii="Arial" w:hAnsi="Arial" w:cs="Arial"/>
          <w:bCs/>
          <w:sz w:val="22"/>
          <w:szCs w:val="22"/>
        </w:rPr>
        <w:t xml:space="preserve">this centralized volunteer management database captures the hours </w:t>
      </w:r>
      <w:r w:rsidRPr="00513453">
        <w:rPr>
          <w:rFonts w:ascii="Arial" w:hAnsi="Arial" w:cs="Arial"/>
          <w:bCs/>
          <w:sz w:val="22"/>
          <w:szCs w:val="22"/>
        </w:rPr>
        <w:t>needed to provide</w:t>
      </w:r>
      <w:r w:rsidR="003F03F0" w:rsidRPr="00513453">
        <w:rPr>
          <w:rFonts w:ascii="Arial" w:hAnsi="Arial" w:cs="Arial"/>
          <w:bCs/>
          <w:sz w:val="22"/>
          <w:szCs w:val="22"/>
        </w:rPr>
        <w:t xml:space="preserve"> America the Beautiful Volunteer Passes for those individuals that have contribute more than 250 hours.  </w:t>
      </w:r>
      <w:r w:rsidR="003F03F0" w:rsidRPr="00352AEA">
        <w:rPr>
          <w:rFonts w:ascii="Arial" w:hAnsi="Arial" w:cs="Arial"/>
          <w:bCs/>
          <w:sz w:val="22"/>
          <w:szCs w:val="22"/>
        </w:rPr>
        <w:t>Volunteers</w:t>
      </w:r>
      <w:r w:rsidR="00352AEA" w:rsidRPr="00352AEA">
        <w:rPr>
          <w:rFonts w:ascii="Arial" w:hAnsi="Arial" w:cs="Arial"/>
          <w:bCs/>
          <w:sz w:val="22"/>
          <w:szCs w:val="22"/>
        </w:rPr>
        <w:t xml:space="preserve"> can apply their</w:t>
      </w:r>
      <w:r w:rsidR="003F03F0" w:rsidRPr="00352AEA">
        <w:rPr>
          <w:rFonts w:ascii="Arial" w:hAnsi="Arial" w:cs="Arial"/>
          <w:bCs/>
          <w:sz w:val="22"/>
          <w:szCs w:val="22"/>
        </w:rPr>
        <w:t xml:space="preserve"> hours to</w:t>
      </w:r>
      <w:r w:rsidR="00352AEA" w:rsidRPr="00352AEA">
        <w:rPr>
          <w:rFonts w:ascii="Arial" w:hAnsi="Arial" w:cs="Arial"/>
          <w:bCs/>
          <w:sz w:val="22"/>
          <w:szCs w:val="22"/>
        </w:rPr>
        <w:t>ward</w:t>
      </w:r>
      <w:r w:rsidR="003F03F0" w:rsidRPr="00352AEA">
        <w:rPr>
          <w:rFonts w:ascii="Arial" w:hAnsi="Arial" w:cs="Arial"/>
          <w:bCs/>
          <w:sz w:val="22"/>
          <w:szCs w:val="22"/>
        </w:rPr>
        <w:t xml:space="preserve"> earn</w:t>
      </w:r>
      <w:r w:rsidR="00352AEA" w:rsidRPr="00352AEA">
        <w:rPr>
          <w:rFonts w:ascii="Arial" w:hAnsi="Arial" w:cs="Arial"/>
          <w:bCs/>
          <w:sz w:val="22"/>
          <w:szCs w:val="22"/>
        </w:rPr>
        <w:t>ing</w:t>
      </w:r>
      <w:r w:rsidR="003F03F0" w:rsidRPr="00352AEA">
        <w:rPr>
          <w:rFonts w:ascii="Arial" w:hAnsi="Arial" w:cs="Arial"/>
          <w:bCs/>
          <w:sz w:val="22"/>
          <w:szCs w:val="22"/>
        </w:rPr>
        <w:t xml:space="preserve"> an American the Beautiful Pass that provides free access to more than 2,000 federal recreation sites.</w:t>
      </w:r>
      <w:r w:rsidR="003F03F0" w:rsidRPr="00513453">
        <w:rPr>
          <w:rFonts w:ascii="Arial" w:hAnsi="Arial" w:cs="Arial"/>
          <w:bCs/>
          <w:sz w:val="22"/>
          <w:szCs w:val="22"/>
        </w:rPr>
        <w:t xml:space="preserve"> </w:t>
      </w:r>
      <w:r w:rsidR="00352AEA">
        <w:rPr>
          <w:rFonts w:ascii="Arial" w:hAnsi="Arial" w:cs="Arial"/>
          <w:bCs/>
          <w:sz w:val="22"/>
          <w:szCs w:val="22"/>
        </w:rPr>
        <w:t xml:space="preserve"> </w:t>
      </w:r>
      <w:r w:rsidR="003F03F0" w:rsidRPr="00513453">
        <w:rPr>
          <w:rFonts w:ascii="Arial" w:hAnsi="Arial" w:cs="Arial"/>
          <w:bCs/>
          <w:sz w:val="22"/>
          <w:szCs w:val="22"/>
        </w:rPr>
        <w:t xml:space="preserve">Each pass covers entrance fees at national parks and national wildlife refuges as well as standard amenity fees at national forests and grasslands, and at lands managed by the Bureau of Land Management, Bureau of Reclamation and U.S. Army Corps of Engineers.  </w:t>
      </w:r>
      <w:r w:rsidR="00A06943">
        <w:rPr>
          <w:rFonts w:ascii="Arial" w:hAnsi="Arial" w:cs="Arial"/>
          <w:bCs/>
          <w:sz w:val="22"/>
          <w:szCs w:val="22"/>
        </w:rPr>
        <w:t>The</w:t>
      </w:r>
      <w:r w:rsidR="003F03F0" w:rsidRPr="00513453">
        <w:rPr>
          <w:rFonts w:ascii="Arial" w:hAnsi="Arial" w:cs="Arial"/>
          <w:bCs/>
          <w:sz w:val="22"/>
          <w:szCs w:val="22"/>
        </w:rPr>
        <w:t xml:space="preserve"> pass covers entrance and standard amenity fees for a driver and all passengers in a personal vehicle at per vehicle fee areas (or up to four adults at sites that charge per person).</w:t>
      </w:r>
      <w:r w:rsidR="00A06943">
        <w:rPr>
          <w:rFonts w:ascii="Arial" w:hAnsi="Arial" w:cs="Arial"/>
          <w:bCs/>
          <w:sz w:val="22"/>
          <w:szCs w:val="22"/>
        </w:rPr>
        <w:t xml:space="preserve"> </w:t>
      </w:r>
      <w:r w:rsidR="003F03F0" w:rsidRPr="00513453">
        <w:rPr>
          <w:rFonts w:ascii="Arial" w:hAnsi="Arial" w:cs="Arial"/>
          <w:bCs/>
          <w:sz w:val="22"/>
          <w:szCs w:val="22"/>
        </w:rPr>
        <w:t xml:space="preserve"> Children age 15 or under are admitted free.  This time reporting is required to receive the benefit of the America the Beautiful pass.  As government property with monetary value, </w:t>
      </w:r>
      <w:r w:rsidR="003E4A4B" w:rsidRPr="00513453">
        <w:rPr>
          <w:rFonts w:ascii="Arial" w:hAnsi="Arial" w:cs="Arial"/>
          <w:bCs/>
          <w:sz w:val="22"/>
          <w:szCs w:val="22"/>
        </w:rPr>
        <w:t xml:space="preserve">the government must track and audit the </w:t>
      </w:r>
      <w:r w:rsidR="003F03F0" w:rsidRPr="00513453">
        <w:rPr>
          <w:rFonts w:ascii="Arial" w:hAnsi="Arial" w:cs="Arial"/>
          <w:bCs/>
          <w:sz w:val="22"/>
          <w:szCs w:val="22"/>
        </w:rPr>
        <w:t>passes</w:t>
      </w:r>
      <w:r w:rsidR="003E4A4B" w:rsidRPr="00513453">
        <w:rPr>
          <w:rFonts w:ascii="Arial" w:hAnsi="Arial" w:cs="Arial"/>
          <w:bCs/>
          <w:sz w:val="22"/>
          <w:szCs w:val="22"/>
        </w:rPr>
        <w:t xml:space="preserve"> annually.</w:t>
      </w:r>
      <w:r w:rsidR="003F03F0" w:rsidRPr="00513453">
        <w:rPr>
          <w:rFonts w:ascii="Arial" w:hAnsi="Arial" w:cs="Arial"/>
          <w:bCs/>
          <w:sz w:val="22"/>
          <w:szCs w:val="22"/>
        </w:rPr>
        <w:t xml:space="preserve"> </w:t>
      </w:r>
    </w:p>
    <w:p w14:paraId="2C63D292" w14:textId="77777777" w:rsidR="003E4A4B" w:rsidRPr="00513453" w:rsidRDefault="003E4A4B"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ight="720"/>
        <w:rPr>
          <w:rFonts w:ascii="Arial" w:hAnsi="Arial" w:cs="Arial"/>
          <w:bCs/>
          <w:sz w:val="22"/>
          <w:szCs w:val="22"/>
        </w:rPr>
      </w:pPr>
    </w:p>
    <w:p w14:paraId="169AC698" w14:textId="31AB7222" w:rsidR="003F03F0" w:rsidRPr="00513453" w:rsidRDefault="003F03F0"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ight="720"/>
        <w:rPr>
          <w:rFonts w:ascii="Arial" w:hAnsi="Arial" w:cs="Arial"/>
          <w:bCs/>
          <w:sz w:val="22"/>
          <w:szCs w:val="22"/>
        </w:rPr>
      </w:pPr>
      <w:r w:rsidRPr="00513453">
        <w:rPr>
          <w:rFonts w:ascii="Arial" w:hAnsi="Arial" w:cs="Arial"/>
          <w:bCs/>
          <w:sz w:val="22"/>
          <w:szCs w:val="22"/>
        </w:rPr>
        <w:t xml:space="preserve">The </w:t>
      </w:r>
      <w:r w:rsidR="00A06943">
        <w:rPr>
          <w:rFonts w:ascii="Arial" w:hAnsi="Arial" w:cs="Arial"/>
          <w:bCs/>
          <w:sz w:val="22"/>
          <w:szCs w:val="22"/>
        </w:rPr>
        <w:t xml:space="preserve">government uses the </w:t>
      </w:r>
      <w:r w:rsidRPr="00513453">
        <w:rPr>
          <w:rFonts w:ascii="Arial" w:hAnsi="Arial" w:cs="Arial"/>
          <w:bCs/>
          <w:sz w:val="22"/>
          <w:szCs w:val="22"/>
        </w:rPr>
        <w:t xml:space="preserve">on-line portal </w:t>
      </w:r>
      <w:r w:rsidR="00A06943">
        <w:rPr>
          <w:rFonts w:ascii="Arial" w:hAnsi="Arial" w:cs="Arial"/>
          <w:bCs/>
          <w:sz w:val="22"/>
          <w:szCs w:val="22"/>
        </w:rPr>
        <w:t xml:space="preserve">to manage and account for passes </w:t>
      </w:r>
      <w:r w:rsidRPr="00513453">
        <w:rPr>
          <w:rFonts w:ascii="Arial" w:hAnsi="Arial" w:cs="Arial"/>
          <w:bCs/>
          <w:sz w:val="22"/>
          <w:szCs w:val="22"/>
        </w:rPr>
        <w:t>and aids in the prevention of fraud an</w:t>
      </w:r>
      <w:r w:rsidR="007952E3" w:rsidRPr="00513453">
        <w:rPr>
          <w:rFonts w:ascii="Arial" w:hAnsi="Arial" w:cs="Arial"/>
          <w:bCs/>
          <w:sz w:val="22"/>
          <w:szCs w:val="22"/>
        </w:rPr>
        <w:t>d misuse of government property for services.</w:t>
      </w:r>
      <w:r w:rsidRPr="00513453">
        <w:rPr>
          <w:rFonts w:ascii="Arial" w:hAnsi="Arial" w:cs="Arial"/>
          <w:bCs/>
          <w:sz w:val="22"/>
          <w:szCs w:val="22"/>
        </w:rPr>
        <w:t xml:space="preserve">  The business imp</w:t>
      </w:r>
      <w:r w:rsidR="007952E3" w:rsidRPr="00513453">
        <w:rPr>
          <w:rFonts w:ascii="Arial" w:hAnsi="Arial" w:cs="Arial"/>
          <w:bCs/>
          <w:sz w:val="22"/>
          <w:szCs w:val="22"/>
        </w:rPr>
        <w:t xml:space="preserve">act of misused or abused passes and services </w:t>
      </w:r>
      <w:r w:rsidRPr="00513453">
        <w:rPr>
          <w:rFonts w:ascii="Arial" w:hAnsi="Arial" w:cs="Arial"/>
          <w:bCs/>
          <w:sz w:val="22"/>
          <w:szCs w:val="22"/>
        </w:rPr>
        <w:t>could reach millions of dollars of lost rev</w:t>
      </w:r>
      <w:r w:rsidR="00A06943">
        <w:rPr>
          <w:rFonts w:ascii="Arial" w:hAnsi="Arial" w:cs="Arial"/>
          <w:bCs/>
          <w:sz w:val="22"/>
          <w:szCs w:val="22"/>
        </w:rPr>
        <w:t>enue yearly without management.</w:t>
      </w:r>
      <w:r w:rsidRPr="00513453">
        <w:rPr>
          <w:rFonts w:ascii="Arial" w:hAnsi="Arial" w:cs="Arial"/>
          <w:bCs/>
          <w:sz w:val="22"/>
          <w:szCs w:val="22"/>
        </w:rPr>
        <w:t xml:space="preserve">  </w:t>
      </w:r>
      <w:r w:rsidR="00536CD2" w:rsidRPr="00513453">
        <w:rPr>
          <w:rFonts w:ascii="Arial" w:hAnsi="Arial" w:cs="Arial"/>
          <w:bCs/>
          <w:sz w:val="22"/>
          <w:szCs w:val="22"/>
        </w:rPr>
        <w:t>The on-line portal</w:t>
      </w:r>
      <w:r w:rsidRPr="00513453">
        <w:rPr>
          <w:rFonts w:ascii="Arial" w:hAnsi="Arial" w:cs="Arial"/>
          <w:bCs/>
          <w:sz w:val="22"/>
          <w:szCs w:val="22"/>
        </w:rPr>
        <w:t xml:space="preserve"> </w:t>
      </w:r>
      <w:r w:rsidR="00A06943">
        <w:rPr>
          <w:rFonts w:ascii="Arial" w:hAnsi="Arial" w:cs="Arial"/>
          <w:bCs/>
          <w:sz w:val="22"/>
          <w:szCs w:val="22"/>
        </w:rPr>
        <w:t>allows</w:t>
      </w:r>
      <w:r w:rsidRPr="00513453">
        <w:rPr>
          <w:rFonts w:ascii="Arial" w:hAnsi="Arial" w:cs="Arial"/>
          <w:bCs/>
          <w:sz w:val="22"/>
          <w:szCs w:val="22"/>
        </w:rPr>
        <w:t xml:space="preserve"> agencies </w:t>
      </w:r>
      <w:r w:rsidR="00A06943">
        <w:rPr>
          <w:rFonts w:ascii="Arial" w:hAnsi="Arial" w:cs="Arial"/>
          <w:bCs/>
          <w:sz w:val="22"/>
          <w:szCs w:val="22"/>
        </w:rPr>
        <w:t xml:space="preserve">to track volunteer </w:t>
      </w:r>
      <w:r w:rsidRPr="00513453">
        <w:rPr>
          <w:rFonts w:ascii="Arial" w:hAnsi="Arial" w:cs="Arial"/>
          <w:bCs/>
          <w:sz w:val="22"/>
          <w:szCs w:val="22"/>
        </w:rPr>
        <w:t xml:space="preserve">hours </w:t>
      </w:r>
      <w:r w:rsidR="00A06943">
        <w:rPr>
          <w:rFonts w:ascii="Arial" w:hAnsi="Arial" w:cs="Arial"/>
          <w:bCs/>
          <w:sz w:val="22"/>
          <w:szCs w:val="22"/>
        </w:rPr>
        <w:t xml:space="preserve">through a </w:t>
      </w:r>
      <w:r w:rsidR="00A06943" w:rsidRPr="00513453">
        <w:rPr>
          <w:rFonts w:ascii="Arial" w:hAnsi="Arial" w:cs="Arial"/>
          <w:bCs/>
          <w:sz w:val="22"/>
          <w:szCs w:val="22"/>
        </w:rPr>
        <w:t xml:space="preserve">log </w:t>
      </w:r>
      <w:r w:rsidR="00A06943">
        <w:rPr>
          <w:rFonts w:ascii="Arial" w:hAnsi="Arial" w:cs="Arial"/>
          <w:bCs/>
          <w:sz w:val="22"/>
          <w:szCs w:val="22"/>
        </w:rPr>
        <w:t xml:space="preserve">that collects the </w:t>
      </w:r>
      <w:r w:rsidRPr="00513453">
        <w:rPr>
          <w:rFonts w:ascii="Arial" w:hAnsi="Arial" w:cs="Arial"/>
          <w:bCs/>
          <w:sz w:val="22"/>
          <w:szCs w:val="22"/>
        </w:rPr>
        <w:t xml:space="preserve">address, name, email, and </w:t>
      </w:r>
      <w:r w:rsidR="007C0A1D" w:rsidRPr="00513453">
        <w:rPr>
          <w:rFonts w:ascii="Arial" w:hAnsi="Arial" w:cs="Arial"/>
          <w:bCs/>
          <w:sz w:val="22"/>
          <w:szCs w:val="22"/>
        </w:rPr>
        <w:t>locations of</w:t>
      </w:r>
      <w:r w:rsidRPr="00513453">
        <w:rPr>
          <w:rFonts w:ascii="Arial" w:hAnsi="Arial" w:cs="Arial"/>
          <w:bCs/>
          <w:sz w:val="22"/>
          <w:szCs w:val="22"/>
        </w:rPr>
        <w:t xml:space="preserve"> </w:t>
      </w:r>
      <w:r w:rsidR="007C0A1D" w:rsidRPr="00513453">
        <w:rPr>
          <w:rFonts w:ascii="Arial" w:hAnsi="Arial" w:cs="Arial"/>
          <w:bCs/>
          <w:sz w:val="22"/>
          <w:szCs w:val="22"/>
        </w:rPr>
        <w:t xml:space="preserve">the </w:t>
      </w:r>
      <w:r w:rsidRPr="00513453">
        <w:rPr>
          <w:rFonts w:ascii="Arial" w:hAnsi="Arial" w:cs="Arial"/>
          <w:bCs/>
          <w:sz w:val="22"/>
          <w:szCs w:val="22"/>
        </w:rPr>
        <w:t xml:space="preserve">volunteer service </w:t>
      </w:r>
      <w:r w:rsidR="007952E3" w:rsidRPr="00513453">
        <w:rPr>
          <w:rFonts w:ascii="Arial" w:hAnsi="Arial" w:cs="Arial"/>
          <w:bCs/>
          <w:sz w:val="22"/>
          <w:szCs w:val="22"/>
        </w:rPr>
        <w:t xml:space="preserve">prior to receiving the pass or reporting a Worker Compensation claim per established guidance. </w:t>
      </w:r>
      <w:r w:rsidRPr="00513453">
        <w:rPr>
          <w:rFonts w:ascii="Arial" w:hAnsi="Arial" w:cs="Arial"/>
          <w:bCs/>
          <w:sz w:val="22"/>
          <w:szCs w:val="22"/>
        </w:rPr>
        <w:t xml:space="preserve"> </w:t>
      </w:r>
      <w:r w:rsidRPr="00513453">
        <w:rPr>
          <w:rFonts w:ascii="Arial" w:hAnsi="Arial" w:cs="Arial"/>
          <w:bCs/>
          <w:sz w:val="22"/>
          <w:szCs w:val="22"/>
          <w:highlight w:val="yellow"/>
        </w:rPr>
        <w:t xml:space="preserve">   </w:t>
      </w:r>
    </w:p>
    <w:p w14:paraId="308C9F37" w14:textId="77777777" w:rsidR="007E08A8" w:rsidRPr="00513453" w:rsidRDefault="007E08A8"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ight="720"/>
        <w:rPr>
          <w:rFonts w:ascii="Arial" w:hAnsi="Arial" w:cs="Arial"/>
          <w:bCs/>
          <w:sz w:val="22"/>
          <w:szCs w:val="22"/>
        </w:rPr>
      </w:pPr>
    </w:p>
    <w:p w14:paraId="5612F4A9" w14:textId="2F6621D2" w:rsidR="007660B9" w:rsidRPr="00513453" w:rsidRDefault="0050343A"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ight="720"/>
        <w:rPr>
          <w:rFonts w:ascii="Arial" w:hAnsi="Arial" w:cs="Arial"/>
          <w:b/>
          <w:bCs/>
          <w:sz w:val="22"/>
          <w:szCs w:val="22"/>
          <w:u w:val="single"/>
        </w:rPr>
      </w:pPr>
      <w:r w:rsidRPr="00513453">
        <w:rPr>
          <w:rFonts w:ascii="Arial" w:hAnsi="Arial" w:cs="Arial"/>
          <w:b/>
          <w:bCs/>
          <w:sz w:val="22"/>
          <w:szCs w:val="22"/>
          <w:u w:val="single"/>
        </w:rPr>
        <w:t>Stewardship Engagement Portal</w:t>
      </w:r>
      <w:r w:rsidR="000E467B" w:rsidRPr="00513453">
        <w:rPr>
          <w:rFonts w:ascii="Arial" w:hAnsi="Arial" w:cs="Arial"/>
          <w:b/>
          <w:bCs/>
          <w:sz w:val="22"/>
          <w:szCs w:val="22"/>
          <w:u w:val="single"/>
        </w:rPr>
        <w:t xml:space="preserve"> </w:t>
      </w:r>
      <w:r w:rsidR="00F91A3B" w:rsidRPr="00513453">
        <w:rPr>
          <w:rFonts w:ascii="Arial" w:hAnsi="Arial" w:cs="Arial"/>
          <w:b/>
          <w:bCs/>
          <w:sz w:val="22"/>
          <w:szCs w:val="22"/>
          <w:u w:val="single"/>
        </w:rPr>
        <w:t>Module</w:t>
      </w:r>
    </w:p>
    <w:p w14:paraId="3040EDDC" w14:textId="72ECAF65" w:rsidR="00BB1370" w:rsidRPr="00513453" w:rsidRDefault="0042414A" w:rsidP="0014064B">
      <w:pPr>
        <w:pStyle w:val="Default"/>
        <w:tabs>
          <w:tab w:val="left" w:pos="360"/>
          <w:tab w:val="left" w:pos="720"/>
        </w:tabs>
        <w:ind w:right="720"/>
        <w:rPr>
          <w:rFonts w:ascii="Arial" w:hAnsi="Arial" w:cs="Arial"/>
          <w:bCs/>
          <w:sz w:val="22"/>
          <w:szCs w:val="22"/>
        </w:rPr>
      </w:pPr>
      <w:r w:rsidRPr="00513453">
        <w:rPr>
          <w:rFonts w:ascii="Arial" w:hAnsi="Arial" w:cs="Arial"/>
          <w:bCs/>
          <w:sz w:val="22"/>
          <w:szCs w:val="22"/>
        </w:rPr>
        <w:t xml:space="preserve">The </w:t>
      </w:r>
      <w:r w:rsidR="0050343A" w:rsidRPr="00513453">
        <w:rPr>
          <w:rFonts w:ascii="Arial" w:hAnsi="Arial" w:cs="Arial"/>
          <w:bCs/>
          <w:sz w:val="22"/>
          <w:szCs w:val="22"/>
        </w:rPr>
        <w:t>Stewardship Engagement Portal</w:t>
      </w:r>
      <w:r w:rsidR="00591A2D" w:rsidRPr="00513453">
        <w:rPr>
          <w:rFonts w:ascii="Arial" w:hAnsi="Arial" w:cs="Arial"/>
          <w:bCs/>
          <w:sz w:val="22"/>
          <w:szCs w:val="22"/>
        </w:rPr>
        <w:t xml:space="preserve"> </w:t>
      </w:r>
      <w:r w:rsidR="007952E3" w:rsidRPr="00513453">
        <w:rPr>
          <w:rFonts w:ascii="Arial" w:hAnsi="Arial" w:cs="Arial"/>
          <w:bCs/>
          <w:sz w:val="22"/>
          <w:szCs w:val="22"/>
        </w:rPr>
        <w:t xml:space="preserve">consolidations </w:t>
      </w:r>
      <w:r w:rsidR="00C438DC" w:rsidRPr="00513453">
        <w:rPr>
          <w:rFonts w:ascii="Arial" w:hAnsi="Arial" w:cs="Arial"/>
          <w:bCs/>
          <w:sz w:val="22"/>
          <w:szCs w:val="22"/>
        </w:rPr>
        <w:t xml:space="preserve">and streamlines </w:t>
      </w:r>
      <w:r w:rsidR="007952E3" w:rsidRPr="00513453">
        <w:rPr>
          <w:rFonts w:ascii="Arial" w:hAnsi="Arial" w:cs="Arial"/>
          <w:bCs/>
          <w:sz w:val="22"/>
          <w:szCs w:val="22"/>
        </w:rPr>
        <w:t>the Youth Partner Tracking Module and the Outreach Recruitment</w:t>
      </w:r>
      <w:r w:rsidR="005B2EE6" w:rsidRPr="00513453">
        <w:rPr>
          <w:rFonts w:ascii="Arial" w:hAnsi="Arial" w:cs="Arial"/>
          <w:bCs/>
          <w:sz w:val="22"/>
          <w:szCs w:val="22"/>
        </w:rPr>
        <w:t xml:space="preserve"> Resume Module</w:t>
      </w:r>
      <w:r w:rsidR="007952E3" w:rsidRPr="00513453">
        <w:rPr>
          <w:rFonts w:ascii="Arial" w:hAnsi="Arial" w:cs="Arial"/>
          <w:bCs/>
          <w:sz w:val="22"/>
          <w:szCs w:val="22"/>
        </w:rPr>
        <w:t xml:space="preserve">. </w:t>
      </w:r>
      <w:r w:rsidR="00A45B98">
        <w:rPr>
          <w:rFonts w:ascii="Arial" w:hAnsi="Arial" w:cs="Arial"/>
          <w:bCs/>
          <w:sz w:val="22"/>
          <w:szCs w:val="22"/>
        </w:rPr>
        <w:t xml:space="preserve"> </w:t>
      </w:r>
      <w:r w:rsidR="007952E3" w:rsidRPr="00513453">
        <w:rPr>
          <w:rFonts w:ascii="Arial" w:hAnsi="Arial" w:cs="Arial"/>
          <w:bCs/>
          <w:sz w:val="22"/>
          <w:szCs w:val="22"/>
        </w:rPr>
        <w:t xml:space="preserve">This </w:t>
      </w:r>
      <w:r w:rsidR="00EB6403" w:rsidRPr="00513453">
        <w:rPr>
          <w:rFonts w:ascii="Arial" w:hAnsi="Arial" w:cs="Arial"/>
          <w:bCs/>
          <w:sz w:val="22"/>
          <w:szCs w:val="22"/>
        </w:rPr>
        <w:t>Stewardship Engagement</w:t>
      </w:r>
      <w:r w:rsidR="005B2EE6" w:rsidRPr="00513453">
        <w:rPr>
          <w:rFonts w:ascii="Arial" w:hAnsi="Arial" w:cs="Arial"/>
          <w:bCs/>
          <w:sz w:val="22"/>
          <w:szCs w:val="22"/>
        </w:rPr>
        <w:t xml:space="preserve"> </w:t>
      </w:r>
      <w:r w:rsidR="00C438DC" w:rsidRPr="00513453">
        <w:rPr>
          <w:rFonts w:ascii="Arial" w:hAnsi="Arial" w:cs="Arial"/>
          <w:bCs/>
          <w:sz w:val="22"/>
          <w:szCs w:val="22"/>
        </w:rPr>
        <w:t xml:space="preserve">module will collect data from individuals who apply and engage in youth, veteran, internships, </w:t>
      </w:r>
      <w:r w:rsidR="00EB6403" w:rsidRPr="00513453">
        <w:rPr>
          <w:rFonts w:ascii="Arial" w:hAnsi="Arial" w:cs="Arial"/>
          <w:bCs/>
          <w:sz w:val="22"/>
          <w:szCs w:val="22"/>
        </w:rPr>
        <w:t>apprenticeships and other special programs designed t</w:t>
      </w:r>
      <w:r w:rsidR="003B051F" w:rsidRPr="00513453">
        <w:rPr>
          <w:rFonts w:ascii="Arial" w:hAnsi="Arial" w:cs="Arial"/>
          <w:bCs/>
          <w:sz w:val="22"/>
          <w:szCs w:val="22"/>
        </w:rPr>
        <w:t>o support skill development and</w:t>
      </w:r>
      <w:r w:rsidR="00EB6403" w:rsidRPr="00513453">
        <w:rPr>
          <w:rFonts w:ascii="Arial" w:hAnsi="Arial" w:cs="Arial"/>
          <w:bCs/>
          <w:sz w:val="22"/>
          <w:szCs w:val="22"/>
        </w:rPr>
        <w:t xml:space="preserve"> enhan</w:t>
      </w:r>
      <w:r w:rsidR="003B051F" w:rsidRPr="00513453">
        <w:rPr>
          <w:rFonts w:ascii="Arial" w:hAnsi="Arial" w:cs="Arial"/>
          <w:bCs/>
          <w:sz w:val="22"/>
          <w:szCs w:val="22"/>
        </w:rPr>
        <w:t>ce employment opportunities, while engaging in meaningful projects that further public service to citizens.</w:t>
      </w:r>
      <w:r w:rsidR="00EB6403" w:rsidRPr="00513453">
        <w:rPr>
          <w:rFonts w:ascii="Arial" w:hAnsi="Arial" w:cs="Arial"/>
          <w:bCs/>
          <w:sz w:val="22"/>
          <w:szCs w:val="22"/>
        </w:rPr>
        <w:t xml:space="preserve">  The streamlining of </w:t>
      </w:r>
      <w:r w:rsidR="003B051F" w:rsidRPr="00513453">
        <w:rPr>
          <w:rFonts w:ascii="Arial" w:hAnsi="Arial" w:cs="Arial"/>
          <w:bCs/>
          <w:sz w:val="22"/>
          <w:szCs w:val="22"/>
        </w:rPr>
        <w:t xml:space="preserve">these </w:t>
      </w:r>
      <w:r w:rsidR="00EB6403" w:rsidRPr="00513453">
        <w:rPr>
          <w:rFonts w:ascii="Arial" w:hAnsi="Arial" w:cs="Arial"/>
          <w:bCs/>
          <w:sz w:val="22"/>
          <w:szCs w:val="22"/>
        </w:rPr>
        <w:t xml:space="preserve">portals </w:t>
      </w:r>
      <w:r w:rsidR="003B051F" w:rsidRPr="00513453">
        <w:rPr>
          <w:rFonts w:ascii="Arial" w:hAnsi="Arial" w:cs="Arial"/>
          <w:bCs/>
          <w:sz w:val="22"/>
          <w:szCs w:val="22"/>
        </w:rPr>
        <w:t xml:space="preserve">also establishes </w:t>
      </w:r>
      <w:r w:rsidR="00AE15CC" w:rsidRPr="00513453">
        <w:rPr>
          <w:rFonts w:ascii="Arial" w:hAnsi="Arial" w:cs="Arial"/>
          <w:bCs/>
          <w:sz w:val="22"/>
          <w:szCs w:val="22"/>
        </w:rPr>
        <w:t xml:space="preserve">core </w:t>
      </w:r>
      <w:r w:rsidR="003B051F" w:rsidRPr="00513453">
        <w:rPr>
          <w:rFonts w:ascii="Arial" w:hAnsi="Arial" w:cs="Arial"/>
          <w:bCs/>
          <w:sz w:val="22"/>
          <w:szCs w:val="22"/>
        </w:rPr>
        <w:t xml:space="preserve">common data fields to lessen the reporting burden </w:t>
      </w:r>
      <w:r w:rsidR="005B2EE6" w:rsidRPr="00513453">
        <w:rPr>
          <w:rFonts w:ascii="Arial" w:hAnsi="Arial" w:cs="Arial"/>
          <w:bCs/>
          <w:sz w:val="22"/>
          <w:szCs w:val="22"/>
        </w:rPr>
        <w:t xml:space="preserve">to </w:t>
      </w:r>
      <w:r w:rsidR="00591A2D" w:rsidRPr="00513453">
        <w:rPr>
          <w:rFonts w:ascii="Arial" w:hAnsi="Arial" w:cs="Arial"/>
          <w:bCs/>
          <w:sz w:val="22"/>
          <w:szCs w:val="22"/>
        </w:rPr>
        <w:t xml:space="preserve">collect data </w:t>
      </w:r>
      <w:r w:rsidR="00624412" w:rsidRPr="00513453">
        <w:rPr>
          <w:rFonts w:ascii="Arial" w:hAnsi="Arial" w:cs="Arial"/>
          <w:bCs/>
          <w:sz w:val="22"/>
          <w:szCs w:val="22"/>
        </w:rPr>
        <w:t>from individuals</w:t>
      </w:r>
      <w:r w:rsidR="002B7184" w:rsidRPr="00513453">
        <w:rPr>
          <w:rFonts w:ascii="Arial" w:hAnsi="Arial" w:cs="Arial"/>
          <w:bCs/>
          <w:sz w:val="22"/>
          <w:szCs w:val="22"/>
        </w:rPr>
        <w:t xml:space="preserve"> between 16</w:t>
      </w:r>
      <w:r w:rsidR="007660B9" w:rsidRPr="00513453">
        <w:rPr>
          <w:rFonts w:ascii="Arial" w:hAnsi="Arial" w:cs="Arial"/>
          <w:bCs/>
          <w:sz w:val="22"/>
          <w:szCs w:val="22"/>
        </w:rPr>
        <w:t xml:space="preserve"> and </w:t>
      </w:r>
      <w:r w:rsidR="00621EAE" w:rsidRPr="00513453">
        <w:rPr>
          <w:rFonts w:ascii="Arial" w:hAnsi="Arial" w:cs="Arial"/>
          <w:bCs/>
          <w:sz w:val="22"/>
          <w:szCs w:val="22"/>
        </w:rPr>
        <w:t>30</w:t>
      </w:r>
      <w:r w:rsidR="00624412" w:rsidRPr="00513453">
        <w:rPr>
          <w:rFonts w:ascii="Arial" w:hAnsi="Arial" w:cs="Arial"/>
          <w:bCs/>
          <w:sz w:val="22"/>
          <w:szCs w:val="22"/>
        </w:rPr>
        <w:t xml:space="preserve"> </w:t>
      </w:r>
      <w:r w:rsidR="00621EAE" w:rsidRPr="00513453">
        <w:rPr>
          <w:rFonts w:ascii="Arial" w:hAnsi="Arial" w:cs="Arial"/>
          <w:bCs/>
          <w:sz w:val="22"/>
          <w:szCs w:val="22"/>
        </w:rPr>
        <w:t xml:space="preserve">who participate in youth employment </w:t>
      </w:r>
      <w:r w:rsidR="002B7184" w:rsidRPr="00513453">
        <w:rPr>
          <w:rFonts w:ascii="Arial" w:hAnsi="Arial" w:cs="Arial"/>
          <w:bCs/>
          <w:sz w:val="22"/>
          <w:szCs w:val="22"/>
        </w:rPr>
        <w:t xml:space="preserve">under the 16 U.S.C. §1722 et. seq., Public Lands Corps </w:t>
      </w:r>
      <w:r w:rsidR="00BB1370" w:rsidRPr="00513453">
        <w:rPr>
          <w:rFonts w:ascii="Arial" w:hAnsi="Arial" w:cs="Arial"/>
          <w:bCs/>
          <w:sz w:val="22"/>
          <w:szCs w:val="22"/>
        </w:rPr>
        <w:t xml:space="preserve">(PLC) </w:t>
      </w:r>
      <w:r w:rsidR="002B7184" w:rsidRPr="00513453">
        <w:rPr>
          <w:rFonts w:ascii="Arial" w:hAnsi="Arial" w:cs="Arial"/>
          <w:bCs/>
          <w:sz w:val="22"/>
          <w:szCs w:val="22"/>
        </w:rPr>
        <w:t xml:space="preserve">Act and </w:t>
      </w:r>
      <w:r w:rsidR="0000608F" w:rsidRPr="00513453">
        <w:rPr>
          <w:rFonts w:ascii="Arial" w:hAnsi="Arial" w:cs="Arial"/>
          <w:bCs/>
          <w:sz w:val="22"/>
          <w:szCs w:val="22"/>
        </w:rPr>
        <w:t xml:space="preserve">Interior </w:t>
      </w:r>
      <w:r w:rsidR="002B7184" w:rsidRPr="00513453">
        <w:rPr>
          <w:rFonts w:ascii="Arial" w:hAnsi="Arial" w:cs="Arial"/>
          <w:bCs/>
          <w:sz w:val="22"/>
          <w:szCs w:val="22"/>
        </w:rPr>
        <w:t>Depa</w:t>
      </w:r>
      <w:r w:rsidR="000C6BEE" w:rsidRPr="00513453">
        <w:rPr>
          <w:rFonts w:ascii="Arial" w:hAnsi="Arial" w:cs="Arial"/>
          <w:bCs/>
          <w:sz w:val="22"/>
          <w:szCs w:val="22"/>
        </w:rPr>
        <w:t>rtmental Secretarial Order 3332</w:t>
      </w:r>
      <w:r w:rsidR="00624412" w:rsidRPr="00513453">
        <w:rPr>
          <w:rFonts w:ascii="Arial" w:hAnsi="Arial" w:cs="Arial"/>
          <w:bCs/>
          <w:sz w:val="22"/>
          <w:szCs w:val="22"/>
        </w:rPr>
        <w:t xml:space="preserve">. </w:t>
      </w:r>
    </w:p>
    <w:p w14:paraId="662FFAC9" w14:textId="77777777" w:rsidR="007E08A8" w:rsidRPr="00513453" w:rsidRDefault="007E08A8" w:rsidP="0014064B">
      <w:pPr>
        <w:pStyle w:val="Default"/>
        <w:tabs>
          <w:tab w:val="left" w:pos="360"/>
          <w:tab w:val="left" w:pos="720"/>
        </w:tabs>
        <w:ind w:right="720"/>
        <w:rPr>
          <w:rFonts w:ascii="Arial" w:hAnsi="Arial" w:cs="Arial"/>
          <w:bCs/>
          <w:sz w:val="22"/>
          <w:szCs w:val="22"/>
        </w:rPr>
      </w:pPr>
    </w:p>
    <w:p w14:paraId="4E02AC2D" w14:textId="7881801A" w:rsidR="00AE15CC" w:rsidRPr="00513453" w:rsidRDefault="006943E2" w:rsidP="0014064B">
      <w:pPr>
        <w:pStyle w:val="Default"/>
        <w:tabs>
          <w:tab w:val="left" w:pos="360"/>
          <w:tab w:val="left" w:pos="720"/>
        </w:tabs>
        <w:ind w:right="720"/>
        <w:rPr>
          <w:rFonts w:ascii="Arial" w:hAnsi="Arial" w:cs="Arial"/>
          <w:bCs/>
          <w:sz w:val="22"/>
          <w:szCs w:val="22"/>
        </w:rPr>
      </w:pPr>
      <w:r w:rsidRPr="00513453">
        <w:rPr>
          <w:rFonts w:ascii="Arial" w:hAnsi="Arial" w:cs="Arial"/>
          <w:bCs/>
          <w:sz w:val="22"/>
          <w:szCs w:val="22"/>
        </w:rPr>
        <w:t xml:space="preserve">The </w:t>
      </w:r>
      <w:r w:rsidR="00EC36A4" w:rsidRPr="00513453">
        <w:rPr>
          <w:rFonts w:ascii="Arial" w:hAnsi="Arial" w:cs="Arial"/>
          <w:bCs/>
          <w:sz w:val="22"/>
          <w:szCs w:val="22"/>
        </w:rPr>
        <w:t xml:space="preserve">PLC </w:t>
      </w:r>
      <w:r w:rsidRPr="00513453">
        <w:rPr>
          <w:rFonts w:ascii="Arial" w:hAnsi="Arial" w:cs="Arial"/>
          <w:bCs/>
          <w:sz w:val="22"/>
          <w:szCs w:val="22"/>
        </w:rPr>
        <w:t xml:space="preserve">Act </w:t>
      </w:r>
      <w:r w:rsidR="00BB1370" w:rsidRPr="00513453">
        <w:rPr>
          <w:rFonts w:ascii="Arial" w:hAnsi="Arial" w:cs="Arial"/>
          <w:bCs/>
          <w:sz w:val="22"/>
          <w:szCs w:val="22"/>
        </w:rPr>
        <w:t xml:space="preserve">under Section 1726 of Title 16 of the United States Code (USC) authorizes the Secretary of Agriculture and </w:t>
      </w:r>
      <w:r w:rsidRPr="00513453">
        <w:rPr>
          <w:rFonts w:ascii="Arial" w:hAnsi="Arial" w:cs="Arial"/>
          <w:bCs/>
          <w:sz w:val="22"/>
          <w:szCs w:val="22"/>
        </w:rPr>
        <w:t>Secretary</w:t>
      </w:r>
      <w:r w:rsidR="00BB1370" w:rsidRPr="00513453">
        <w:rPr>
          <w:rFonts w:ascii="Arial" w:hAnsi="Arial" w:cs="Arial"/>
          <w:bCs/>
          <w:sz w:val="22"/>
          <w:szCs w:val="22"/>
        </w:rPr>
        <w:t xml:space="preserve"> of </w:t>
      </w:r>
      <w:r w:rsidR="00A421DA" w:rsidRPr="00513453">
        <w:rPr>
          <w:rFonts w:ascii="Arial" w:hAnsi="Arial" w:cs="Arial"/>
          <w:bCs/>
          <w:sz w:val="22"/>
          <w:szCs w:val="22"/>
        </w:rPr>
        <w:t xml:space="preserve">the </w:t>
      </w:r>
      <w:r w:rsidR="00BB1370" w:rsidRPr="00513453">
        <w:rPr>
          <w:rFonts w:ascii="Arial" w:hAnsi="Arial" w:cs="Arial"/>
          <w:bCs/>
          <w:sz w:val="22"/>
          <w:szCs w:val="22"/>
        </w:rPr>
        <w:t>Interior to grant members of the Public Lands Corps (PLC) credit for time served with the PLC</w:t>
      </w:r>
      <w:r w:rsidR="007078D6" w:rsidRPr="00513453">
        <w:rPr>
          <w:rFonts w:ascii="Arial" w:hAnsi="Arial" w:cs="Arial"/>
          <w:bCs/>
          <w:sz w:val="22"/>
          <w:szCs w:val="22"/>
        </w:rPr>
        <w:t xml:space="preserve">.  This credit </w:t>
      </w:r>
      <w:r w:rsidR="00BB1370" w:rsidRPr="00513453">
        <w:rPr>
          <w:rFonts w:ascii="Arial" w:hAnsi="Arial" w:cs="Arial"/>
          <w:bCs/>
          <w:sz w:val="22"/>
          <w:szCs w:val="22"/>
        </w:rPr>
        <w:t>may be used towards future Federal hiring; and provide</w:t>
      </w:r>
      <w:r w:rsidR="00621EAE" w:rsidRPr="00513453">
        <w:rPr>
          <w:rFonts w:ascii="Arial" w:hAnsi="Arial" w:cs="Arial"/>
          <w:bCs/>
          <w:sz w:val="22"/>
          <w:szCs w:val="22"/>
        </w:rPr>
        <w:t xml:space="preserve">s </w:t>
      </w:r>
      <w:r w:rsidR="00BB1370" w:rsidRPr="00513453">
        <w:rPr>
          <w:rFonts w:ascii="Arial" w:hAnsi="Arial" w:cs="Arial"/>
          <w:bCs/>
          <w:sz w:val="22"/>
          <w:szCs w:val="22"/>
        </w:rPr>
        <w:t xml:space="preserve">former </w:t>
      </w:r>
      <w:r w:rsidR="00621EAE" w:rsidRPr="00513453">
        <w:rPr>
          <w:rFonts w:ascii="Arial" w:hAnsi="Arial" w:cs="Arial"/>
          <w:bCs/>
          <w:sz w:val="22"/>
          <w:szCs w:val="22"/>
        </w:rPr>
        <w:t xml:space="preserve">eligible </w:t>
      </w:r>
      <w:r w:rsidR="00BB1370" w:rsidRPr="00513453">
        <w:rPr>
          <w:rFonts w:ascii="Arial" w:hAnsi="Arial" w:cs="Arial"/>
          <w:bCs/>
          <w:sz w:val="22"/>
          <w:szCs w:val="22"/>
        </w:rPr>
        <w:t xml:space="preserve">members of the PLC </w:t>
      </w:r>
      <w:r w:rsidR="00621EAE" w:rsidRPr="00513453">
        <w:rPr>
          <w:rFonts w:ascii="Arial" w:hAnsi="Arial" w:cs="Arial"/>
          <w:bCs/>
          <w:sz w:val="22"/>
          <w:szCs w:val="22"/>
        </w:rPr>
        <w:t xml:space="preserve">with </w:t>
      </w:r>
      <w:r w:rsidR="0045498F" w:rsidRPr="00513453">
        <w:rPr>
          <w:rFonts w:ascii="Arial" w:hAnsi="Arial" w:cs="Arial"/>
          <w:bCs/>
          <w:sz w:val="22"/>
          <w:szCs w:val="22"/>
        </w:rPr>
        <w:t>qualifying</w:t>
      </w:r>
      <w:r w:rsidR="00621EAE" w:rsidRPr="00513453">
        <w:rPr>
          <w:rFonts w:ascii="Arial" w:hAnsi="Arial" w:cs="Arial"/>
          <w:bCs/>
          <w:sz w:val="22"/>
          <w:szCs w:val="22"/>
        </w:rPr>
        <w:t xml:space="preserve"> experience </w:t>
      </w:r>
      <w:r w:rsidR="00BB1370" w:rsidRPr="00513453">
        <w:rPr>
          <w:rFonts w:ascii="Arial" w:hAnsi="Arial" w:cs="Arial"/>
          <w:bCs/>
          <w:sz w:val="22"/>
          <w:szCs w:val="22"/>
        </w:rPr>
        <w:t xml:space="preserve">noncompetitive hiring status for a period </w:t>
      </w:r>
      <w:r w:rsidR="00621EAE" w:rsidRPr="00513453">
        <w:rPr>
          <w:rFonts w:ascii="Arial" w:hAnsi="Arial" w:cs="Arial"/>
          <w:bCs/>
          <w:sz w:val="22"/>
          <w:szCs w:val="22"/>
        </w:rPr>
        <w:t xml:space="preserve">of time </w:t>
      </w:r>
      <w:r w:rsidR="00BB1370" w:rsidRPr="00513453">
        <w:rPr>
          <w:rFonts w:ascii="Arial" w:hAnsi="Arial" w:cs="Arial"/>
          <w:bCs/>
          <w:sz w:val="22"/>
          <w:szCs w:val="22"/>
        </w:rPr>
        <w:t xml:space="preserve">not more than </w:t>
      </w:r>
      <w:r w:rsidR="00621EAE" w:rsidRPr="00513453">
        <w:rPr>
          <w:rFonts w:ascii="Arial" w:hAnsi="Arial" w:cs="Arial"/>
          <w:bCs/>
          <w:sz w:val="22"/>
          <w:szCs w:val="22"/>
        </w:rPr>
        <w:t>2 years</w:t>
      </w:r>
      <w:r w:rsidR="00BB1370" w:rsidRPr="00513453">
        <w:rPr>
          <w:rFonts w:ascii="Arial" w:hAnsi="Arial" w:cs="Arial"/>
          <w:bCs/>
          <w:sz w:val="22"/>
          <w:szCs w:val="22"/>
        </w:rPr>
        <w:t xml:space="preserve"> after completion of </w:t>
      </w:r>
      <w:r w:rsidR="00621EAE" w:rsidRPr="00513453">
        <w:rPr>
          <w:rFonts w:ascii="Arial" w:hAnsi="Arial" w:cs="Arial"/>
          <w:bCs/>
          <w:sz w:val="22"/>
          <w:szCs w:val="22"/>
        </w:rPr>
        <w:t xml:space="preserve">their </w:t>
      </w:r>
      <w:r w:rsidR="00BB1370" w:rsidRPr="00513453">
        <w:rPr>
          <w:rFonts w:ascii="Arial" w:hAnsi="Arial" w:cs="Arial"/>
          <w:bCs/>
          <w:sz w:val="22"/>
          <w:szCs w:val="22"/>
        </w:rPr>
        <w:t xml:space="preserve">PLC service. </w:t>
      </w:r>
      <w:r w:rsidR="00A45B98">
        <w:rPr>
          <w:rFonts w:ascii="Arial" w:hAnsi="Arial" w:cs="Arial"/>
          <w:bCs/>
          <w:sz w:val="22"/>
          <w:szCs w:val="22"/>
        </w:rPr>
        <w:t xml:space="preserve"> </w:t>
      </w:r>
      <w:r w:rsidR="00C519ED" w:rsidRPr="00513453">
        <w:rPr>
          <w:rFonts w:ascii="Arial" w:hAnsi="Arial" w:cs="Arial"/>
          <w:bCs/>
          <w:sz w:val="22"/>
          <w:szCs w:val="22"/>
        </w:rPr>
        <w:t xml:space="preserve">Some of this information is currently collected on paper, and in various formats.  This renew will update the collection to allow for imports and interfaces that consolidate the data and lessen the burden on respondents.  </w:t>
      </w:r>
      <w:r w:rsidR="001A1A2E" w:rsidRPr="00513453">
        <w:rPr>
          <w:rFonts w:ascii="Arial" w:hAnsi="Arial" w:cs="Arial"/>
          <w:bCs/>
          <w:sz w:val="22"/>
          <w:szCs w:val="22"/>
        </w:rPr>
        <w:t>Additionally, the upd</w:t>
      </w:r>
      <w:r w:rsidR="00936A93" w:rsidRPr="00513453">
        <w:rPr>
          <w:rFonts w:ascii="Arial" w:hAnsi="Arial" w:cs="Arial"/>
          <w:bCs/>
          <w:sz w:val="22"/>
          <w:szCs w:val="22"/>
        </w:rPr>
        <w:t xml:space="preserve">ated portal reduces paper and </w:t>
      </w:r>
      <w:r w:rsidR="001A1A2E" w:rsidRPr="00513453">
        <w:rPr>
          <w:rFonts w:ascii="Arial" w:hAnsi="Arial" w:cs="Arial"/>
          <w:bCs/>
          <w:sz w:val="22"/>
          <w:szCs w:val="22"/>
        </w:rPr>
        <w:t>entering</w:t>
      </w:r>
      <w:r w:rsidR="00936A93" w:rsidRPr="00513453">
        <w:rPr>
          <w:rFonts w:ascii="Arial" w:hAnsi="Arial" w:cs="Arial"/>
          <w:bCs/>
          <w:sz w:val="22"/>
          <w:szCs w:val="22"/>
        </w:rPr>
        <w:t xml:space="preserve"> data into </w:t>
      </w:r>
      <w:r w:rsidR="00936A93" w:rsidRPr="00513453">
        <w:rPr>
          <w:rFonts w:ascii="Arial" w:hAnsi="Arial" w:cs="Arial"/>
          <w:bCs/>
          <w:sz w:val="22"/>
          <w:szCs w:val="22"/>
        </w:rPr>
        <w:lastRenderedPageBreak/>
        <w:t>multiple systems by</w:t>
      </w:r>
      <w:r w:rsidR="001A1A2E" w:rsidRPr="00513453">
        <w:rPr>
          <w:rFonts w:ascii="Arial" w:hAnsi="Arial" w:cs="Arial"/>
          <w:bCs/>
          <w:sz w:val="22"/>
          <w:szCs w:val="22"/>
        </w:rPr>
        <w:t xml:space="preserve"> allowing individuals to maintain one account to view and share qualifying experience with </w:t>
      </w:r>
      <w:r w:rsidR="00936A93" w:rsidRPr="00513453">
        <w:rPr>
          <w:rFonts w:ascii="Arial" w:hAnsi="Arial" w:cs="Arial"/>
          <w:bCs/>
          <w:sz w:val="22"/>
          <w:szCs w:val="22"/>
        </w:rPr>
        <w:t>agencies</w:t>
      </w:r>
      <w:r w:rsidR="001A1A2E" w:rsidRPr="00513453">
        <w:rPr>
          <w:rFonts w:ascii="Arial" w:hAnsi="Arial" w:cs="Arial"/>
          <w:bCs/>
          <w:sz w:val="22"/>
          <w:szCs w:val="22"/>
        </w:rPr>
        <w:t xml:space="preserve">. </w:t>
      </w:r>
    </w:p>
    <w:p w14:paraId="260750AB" w14:textId="77777777" w:rsidR="00AE15CC" w:rsidRPr="00513453" w:rsidRDefault="00AE15CC" w:rsidP="0014064B">
      <w:pPr>
        <w:pStyle w:val="Default"/>
        <w:tabs>
          <w:tab w:val="left" w:pos="360"/>
          <w:tab w:val="left" w:pos="720"/>
        </w:tabs>
        <w:ind w:right="720"/>
        <w:rPr>
          <w:rFonts w:ascii="Arial" w:hAnsi="Arial" w:cs="Arial"/>
          <w:bCs/>
          <w:sz w:val="22"/>
          <w:szCs w:val="22"/>
        </w:rPr>
      </w:pPr>
    </w:p>
    <w:p w14:paraId="45F1CB11" w14:textId="73986A8A" w:rsidR="007660B9" w:rsidRPr="00513453" w:rsidRDefault="00095A0A" w:rsidP="0014064B">
      <w:pPr>
        <w:pStyle w:val="Default"/>
        <w:tabs>
          <w:tab w:val="left" w:pos="360"/>
          <w:tab w:val="left" w:pos="720"/>
        </w:tabs>
        <w:ind w:right="720"/>
        <w:rPr>
          <w:rFonts w:ascii="Arial" w:hAnsi="Arial" w:cs="Arial"/>
          <w:bCs/>
          <w:sz w:val="22"/>
          <w:szCs w:val="22"/>
        </w:rPr>
      </w:pPr>
      <w:r w:rsidRPr="00513453">
        <w:rPr>
          <w:rFonts w:ascii="Arial" w:hAnsi="Arial" w:cs="Arial"/>
          <w:bCs/>
          <w:sz w:val="22"/>
          <w:szCs w:val="22"/>
        </w:rPr>
        <w:t>The DOI</w:t>
      </w:r>
      <w:r w:rsidR="001B3E00" w:rsidRPr="00513453">
        <w:rPr>
          <w:rFonts w:ascii="Arial" w:hAnsi="Arial" w:cs="Arial"/>
          <w:bCs/>
          <w:sz w:val="22"/>
          <w:szCs w:val="22"/>
        </w:rPr>
        <w:t xml:space="preserve"> and USDA</w:t>
      </w:r>
      <w:r w:rsidR="007660B9" w:rsidRPr="00513453">
        <w:rPr>
          <w:rFonts w:ascii="Arial" w:hAnsi="Arial" w:cs="Arial"/>
          <w:bCs/>
          <w:sz w:val="22"/>
          <w:szCs w:val="22"/>
        </w:rPr>
        <w:t xml:space="preserve"> </w:t>
      </w:r>
      <w:r w:rsidR="00624412" w:rsidRPr="00513453">
        <w:rPr>
          <w:rFonts w:ascii="Arial" w:hAnsi="Arial" w:cs="Arial"/>
          <w:bCs/>
          <w:sz w:val="22"/>
          <w:szCs w:val="22"/>
        </w:rPr>
        <w:t>will</w:t>
      </w:r>
      <w:r w:rsidR="007660B9" w:rsidRPr="00513453">
        <w:rPr>
          <w:rFonts w:ascii="Arial" w:hAnsi="Arial" w:cs="Arial"/>
          <w:bCs/>
          <w:sz w:val="22"/>
          <w:szCs w:val="22"/>
        </w:rPr>
        <w:t xml:space="preserve"> collect contact information, hours </w:t>
      </w:r>
      <w:r w:rsidR="0000608F" w:rsidRPr="00513453">
        <w:rPr>
          <w:rFonts w:ascii="Arial" w:hAnsi="Arial" w:cs="Arial"/>
          <w:bCs/>
          <w:sz w:val="22"/>
          <w:szCs w:val="22"/>
        </w:rPr>
        <w:t xml:space="preserve">of </w:t>
      </w:r>
      <w:r w:rsidR="007660B9" w:rsidRPr="00513453">
        <w:rPr>
          <w:rFonts w:ascii="Arial" w:hAnsi="Arial" w:cs="Arial"/>
          <w:bCs/>
          <w:sz w:val="22"/>
          <w:szCs w:val="22"/>
        </w:rPr>
        <w:t xml:space="preserve">service performed, date of birth, and optional demographic </w:t>
      </w:r>
      <w:r w:rsidR="003715D8" w:rsidRPr="00513453">
        <w:rPr>
          <w:rFonts w:ascii="Arial" w:hAnsi="Arial" w:cs="Arial"/>
          <w:bCs/>
          <w:sz w:val="22"/>
          <w:szCs w:val="22"/>
        </w:rPr>
        <w:t>information</w:t>
      </w:r>
      <w:r w:rsidR="007660B9" w:rsidRPr="00513453">
        <w:rPr>
          <w:rFonts w:ascii="Arial" w:hAnsi="Arial" w:cs="Arial"/>
          <w:bCs/>
          <w:sz w:val="22"/>
          <w:szCs w:val="22"/>
        </w:rPr>
        <w:t xml:space="preserve"> such as race, </w:t>
      </w:r>
      <w:r w:rsidRPr="00513453">
        <w:rPr>
          <w:rFonts w:ascii="Arial" w:hAnsi="Arial" w:cs="Arial"/>
          <w:bCs/>
          <w:sz w:val="22"/>
          <w:szCs w:val="22"/>
        </w:rPr>
        <w:t xml:space="preserve">ethnicity, </w:t>
      </w:r>
      <w:r w:rsidR="00936A93" w:rsidRPr="00513453">
        <w:rPr>
          <w:rFonts w:ascii="Arial" w:hAnsi="Arial" w:cs="Arial"/>
          <w:bCs/>
          <w:sz w:val="22"/>
          <w:szCs w:val="22"/>
        </w:rPr>
        <w:t>and veteran’s</w:t>
      </w:r>
      <w:r w:rsidR="0045498F" w:rsidRPr="00513453">
        <w:rPr>
          <w:rFonts w:ascii="Arial" w:hAnsi="Arial" w:cs="Arial"/>
          <w:bCs/>
          <w:sz w:val="22"/>
          <w:szCs w:val="22"/>
        </w:rPr>
        <w:t xml:space="preserve"> </w:t>
      </w:r>
      <w:r w:rsidR="00EC36A4" w:rsidRPr="00513453">
        <w:rPr>
          <w:rFonts w:ascii="Arial" w:hAnsi="Arial" w:cs="Arial"/>
          <w:bCs/>
          <w:sz w:val="22"/>
          <w:szCs w:val="22"/>
        </w:rPr>
        <w:t xml:space="preserve">status </w:t>
      </w:r>
      <w:r w:rsidR="006943E2" w:rsidRPr="00513453">
        <w:rPr>
          <w:rFonts w:ascii="Arial" w:hAnsi="Arial" w:cs="Arial"/>
          <w:bCs/>
          <w:sz w:val="22"/>
          <w:szCs w:val="22"/>
        </w:rPr>
        <w:t xml:space="preserve">from these individuals </w:t>
      </w:r>
      <w:r w:rsidR="00EC36A4" w:rsidRPr="00513453">
        <w:rPr>
          <w:rFonts w:ascii="Arial" w:hAnsi="Arial" w:cs="Arial"/>
          <w:bCs/>
          <w:sz w:val="22"/>
          <w:szCs w:val="22"/>
        </w:rPr>
        <w:t xml:space="preserve">to document and report </w:t>
      </w:r>
      <w:r w:rsidR="006943E2" w:rsidRPr="00513453">
        <w:rPr>
          <w:rFonts w:ascii="Arial" w:hAnsi="Arial" w:cs="Arial"/>
          <w:bCs/>
          <w:sz w:val="22"/>
          <w:szCs w:val="22"/>
        </w:rPr>
        <w:t>their</w:t>
      </w:r>
      <w:r w:rsidR="00EC36A4" w:rsidRPr="00513453">
        <w:rPr>
          <w:rFonts w:ascii="Arial" w:hAnsi="Arial" w:cs="Arial"/>
          <w:bCs/>
          <w:sz w:val="22"/>
          <w:szCs w:val="22"/>
        </w:rPr>
        <w:t xml:space="preserve"> </w:t>
      </w:r>
      <w:r w:rsidR="00BB1370" w:rsidRPr="00513453">
        <w:rPr>
          <w:rFonts w:ascii="Arial" w:hAnsi="Arial" w:cs="Arial"/>
          <w:bCs/>
          <w:sz w:val="22"/>
          <w:szCs w:val="22"/>
        </w:rPr>
        <w:t>eligibility for non-comp</w:t>
      </w:r>
      <w:r w:rsidR="00EC36A4" w:rsidRPr="00513453">
        <w:rPr>
          <w:rFonts w:ascii="Arial" w:hAnsi="Arial" w:cs="Arial"/>
          <w:bCs/>
          <w:sz w:val="22"/>
          <w:szCs w:val="22"/>
        </w:rPr>
        <w:t>et</w:t>
      </w:r>
      <w:r w:rsidR="006943E2" w:rsidRPr="00513453">
        <w:rPr>
          <w:rFonts w:ascii="Arial" w:hAnsi="Arial" w:cs="Arial"/>
          <w:bCs/>
          <w:sz w:val="22"/>
          <w:szCs w:val="22"/>
        </w:rPr>
        <w:t>itive</w:t>
      </w:r>
      <w:r w:rsidR="00EC36A4" w:rsidRPr="00513453">
        <w:rPr>
          <w:rFonts w:ascii="Arial" w:hAnsi="Arial" w:cs="Arial"/>
          <w:bCs/>
          <w:sz w:val="22"/>
          <w:szCs w:val="22"/>
        </w:rPr>
        <w:t xml:space="preserve"> hiring status. </w:t>
      </w:r>
      <w:r w:rsidR="00BB1370" w:rsidRPr="00513453">
        <w:rPr>
          <w:rFonts w:ascii="Arial" w:hAnsi="Arial" w:cs="Arial"/>
          <w:bCs/>
          <w:sz w:val="22"/>
          <w:szCs w:val="22"/>
        </w:rPr>
        <w:t xml:space="preserve"> </w:t>
      </w:r>
      <w:r w:rsidR="007078D6" w:rsidRPr="00513453">
        <w:rPr>
          <w:rFonts w:ascii="Arial" w:hAnsi="Arial" w:cs="Arial"/>
          <w:bCs/>
          <w:sz w:val="22"/>
          <w:szCs w:val="22"/>
        </w:rPr>
        <w:t xml:space="preserve">We will collect this </w:t>
      </w:r>
      <w:r w:rsidR="00AB091A" w:rsidRPr="00513453">
        <w:rPr>
          <w:rFonts w:ascii="Arial" w:hAnsi="Arial" w:cs="Arial"/>
          <w:bCs/>
          <w:sz w:val="22"/>
          <w:szCs w:val="22"/>
        </w:rPr>
        <w:t xml:space="preserve">optional demographic </w:t>
      </w:r>
      <w:r w:rsidR="003715D8" w:rsidRPr="00513453">
        <w:rPr>
          <w:rFonts w:ascii="Arial" w:hAnsi="Arial" w:cs="Arial"/>
          <w:bCs/>
          <w:sz w:val="22"/>
          <w:szCs w:val="22"/>
        </w:rPr>
        <w:t>information</w:t>
      </w:r>
      <w:r w:rsidR="00EC36A4" w:rsidRPr="00513453">
        <w:rPr>
          <w:rFonts w:ascii="Arial" w:hAnsi="Arial" w:cs="Arial"/>
          <w:bCs/>
          <w:sz w:val="22"/>
          <w:szCs w:val="22"/>
        </w:rPr>
        <w:t xml:space="preserve"> </w:t>
      </w:r>
      <w:r w:rsidR="00AB091A" w:rsidRPr="00513453">
        <w:rPr>
          <w:rFonts w:ascii="Arial" w:hAnsi="Arial" w:cs="Arial"/>
          <w:bCs/>
          <w:sz w:val="22"/>
          <w:szCs w:val="22"/>
        </w:rPr>
        <w:t xml:space="preserve">to monitor </w:t>
      </w:r>
      <w:r w:rsidR="00895275">
        <w:rPr>
          <w:rFonts w:ascii="Arial" w:hAnsi="Arial" w:cs="Arial"/>
          <w:bCs/>
          <w:sz w:val="22"/>
          <w:szCs w:val="22"/>
        </w:rPr>
        <w:t xml:space="preserve">compliance with </w:t>
      </w:r>
      <w:r w:rsidR="00AB091A" w:rsidRPr="00513453">
        <w:rPr>
          <w:rFonts w:ascii="Arial" w:hAnsi="Arial" w:cs="Arial"/>
          <w:bCs/>
          <w:sz w:val="22"/>
          <w:szCs w:val="22"/>
        </w:rPr>
        <w:t xml:space="preserve">the </w:t>
      </w:r>
      <w:r w:rsidR="00057815" w:rsidRPr="00513453">
        <w:rPr>
          <w:rFonts w:ascii="Arial" w:hAnsi="Arial" w:cs="Arial"/>
          <w:bCs/>
          <w:sz w:val="22"/>
          <w:szCs w:val="22"/>
        </w:rPr>
        <w:t>Administration</w:t>
      </w:r>
      <w:r w:rsidR="006943E2" w:rsidRPr="00513453">
        <w:rPr>
          <w:rFonts w:ascii="Arial" w:hAnsi="Arial" w:cs="Arial"/>
          <w:bCs/>
          <w:sz w:val="22"/>
          <w:szCs w:val="22"/>
        </w:rPr>
        <w:t>’s</w:t>
      </w:r>
      <w:r w:rsidR="00EC36A4" w:rsidRPr="00513453">
        <w:rPr>
          <w:rFonts w:ascii="Arial" w:hAnsi="Arial" w:cs="Arial"/>
          <w:bCs/>
          <w:sz w:val="22"/>
          <w:szCs w:val="22"/>
        </w:rPr>
        <w:t xml:space="preserve"> and</w:t>
      </w:r>
      <w:r w:rsidR="00057815" w:rsidRPr="00513453">
        <w:rPr>
          <w:rFonts w:ascii="Arial" w:hAnsi="Arial" w:cs="Arial"/>
          <w:bCs/>
          <w:sz w:val="22"/>
          <w:szCs w:val="22"/>
        </w:rPr>
        <w:t xml:space="preserve"> Secretary’s</w:t>
      </w:r>
      <w:r w:rsidR="00EC36A4" w:rsidRPr="00513453">
        <w:rPr>
          <w:rFonts w:ascii="Arial" w:hAnsi="Arial" w:cs="Arial"/>
          <w:bCs/>
          <w:sz w:val="22"/>
          <w:szCs w:val="22"/>
        </w:rPr>
        <w:t xml:space="preserve"> goals </w:t>
      </w:r>
      <w:r w:rsidR="006943E2" w:rsidRPr="00513453">
        <w:rPr>
          <w:rFonts w:ascii="Arial" w:hAnsi="Arial" w:cs="Arial"/>
          <w:bCs/>
          <w:sz w:val="22"/>
          <w:szCs w:val="22"/>
        </w:rPr>
        <w:t xml:space="preserve">of </w:t>
      </w:r>
      <w:r w:rsidR="00AB091A" w:rsidRPr="00513453">
        <w:rPr>
          <w:rFonts w:ascii="Arial" w:hAnsi="Arial" w:cs="Arial"/>
          <w:bCs/>
          <w:sz w:val="22"/>
          <w:szCs w:val="22"/>
        </w:rPr>
        <w:t xml:space="preserve">attaining a more diverse workforce. </w:t>
      </w:r>
    </w:p>
    <w:p w14:paraId="400E2C3E" w14:textId="77777777" w:rsidR="007E08A8" w:rsidRPr="00513453" w:rsidRDefault="007E08A8" w:rsidP="0014064B">
      <w:pPr>
        <w:pStyle w:val="Default"/>
        <w:tabs>
          <w:tab w:val="left" w:pos="360"/>
          <w:tab w:val="left" w:pos="720"/>
        </w:tabs>
        <w:ind w:right="720"/>
        <w:rPr>
          <w:rFonts w:ascii="Arial" w:hAnsi="Arial" w:cs="Arial"/>
          <w:sz w:val="22"/>
          <w:szCs w:val="22"/>
        </w:rPr>
      </w:pPr>
    </w:p>
    <w:p w14:paraId="62EFA3A3" w14:textId="76C5FFBB" w:rsidR="00884CBC" w:rsidRPr="00513453" w:rsidRDefault="00884CBC"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ight="720"/>
        <w:rPr>
          <w:rFonts w:ascii="Arial" w:hAnsi="Arial" w:cs="Arial"/>
          <w:b/>
          <w:bCs/>
          <w:sz w:val="22"/>
          <w:szCs w:val="22"/>
          <w:u w:val="single"/>
        </w:rPr>
      </w:pPr>
      <w:r w:rsidRPr="00513453">
        <w:rPr>
          <w:rFonts w:ascii="Arial" w:hAnsi="Arial" w:cs="Arial"/>
          <w:b/>
          <w:bCs/>
          <w:sz w:val="22"/>
          <w:szCs w:val="22"/>
          <w:u w:val="single"/>
        </w:rPr>
        <w:t xml:space="preserve">Partnerships </w:t>
      </w:r>
      <w:r w:rsidR="00936A93" w:rsidRPr="00513453">
        <w:rPr>
          <w:rFonts w:ascii="Arial" w:hAnsi="Arial" w:cs="Arial"/>
          <w:b/>
          <w:bCs/>
          <w:sz w:val="22"/>
          <w:szCs w:val="22"/>
          <w:u w:val="single"/>
        </w:rPr>
        <w:t xml:space="preserve">and Cooperating </w:t>
      </w:r>
      <w:r w:rsidR="00B51FAB" w:rsidRPr="00513453">
        <w:rPr>
          <w:rFonts w:ascii="Arial" w:hAnsi="Arial" w:cs="Arial"/>
          <w:b/>
          <w:bCs/>
          <w:sz w:val="22"/>
          <w:szCs w:val="22"/>
          <w:u w:val="single"/>
        </w:rPr>
        <w:t xml:space="preserve">Association </w:t>
      </w:r>
      <w:r w:rsidR="002E677A" w:rsidRPr="00513453">
        <w:rPr>
          <w:rFonts w:ascii="Arial" w:hAnsi="Arial" w:cs="Arial"/>
          <w:b/>
          <w:bCs/>
          <w:sz w:val="22"/>
          <w:szCs w:val="22"/>
          <w:u w:val="single"/>
        </w:rPr>
        <w:t xml:space="preserve">Portal </w:t>
      </w:r>
      <w:r w:rsidR="00F91A3B" w:rsidRPr="00513453">
        <w:rPr>
          <w:rFonts w:ascii="Arial" w:hAnsi="Arial" w:cs="Arial"/>
          <w:b/>
          <w:bCs/>
          <w:sz w:val="22"/>
          <w:szCs w:val="22"/>
          <w:u w:val="single"/>
        </w:rPr>
        <w:t>Module</w:t>
      </w:r>
    </w:p>
    <w:p w14:paraId="0B36E3F5" w14:textId="69FA90D3" w:rsidR="0078702A" w:rsidRPr="00513453" w:rsidRDefault="00265E73"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ight="720"/>
        <w:rPr>
          <w:rFonts w:ascii="Arial" w:hAnsi="Arial" w:cs="Arial"/>
          <w:bCs/>
          <w:sz w:val="22"/>
          <w:szCs w:val="22"/>
        </w:rPr>
      </w:pPr>
      <w:r w:rsidRPr="00513453">
        <w:rPr>
          <w:rFonts w:ascii="Arial" w:hAnsi="Arial" w:cs="Arial"/>
          <w:bCs/>
          <w:sz w:val="22"/>
          <w:szCs w:val="22"/>
        </w:rPr>
        <w:t>This renew consolidates the Partnership Module and Coo</w:t>
      </w:r>
      <w:r w:rsidR="00B51FAB" w:rsidRPr="00513453">
        <w:rPr>
          <w:rFonts w:ascii="Arial" w:hAnsi="Arial" w:cs="Arial"/>
          <w:bCs/>
          <w:sz w:val="22"/>
          <w:szCs w:val="22"/>
        </w:rPr>
        <w:t xml:space="preserve">perating Association Module. </w:t>
      </w:r>
      <w:r w:rsidRPr="00513453">
        <w:rPr>
          <w:rFonts w:ascii="Arial" w:hAnsi="Arial" w:cs="Arial"/>
          <w:bCs/>
          <w:sz w:val="22"/>
          <w:szCs w:val="22"/>
        </w:rPr>
        <w:t xml:space="preserve"> </w:t>
      </w:r>
      <w:r w:rsidR="00884CBC" w:rsidRPr="00513453">
        <w:rPr>
          <w:rFonts w:ascii="Arial" w:hAnsi="Arial" w:cs="Arial"/>
          <w:bCs/>
          <w:sz w:val="22"/>
          <w:szCs w:val="22"/>
        </w:rPr>
        <w:t>Formal partners such as Friends groups</w:t>
      </w:r>
      <w:r w:rsidR="00936A93" w:rsidRPr="00513453">
        <w:rPr>
          <w:rFonts w:ascii="Arial" w:hAnsi="Arial" w:cs="Arial"/>
          <w:bCs/>
          <w:sz w:val="22"/>
          <w:szCs w:val="22"/>
        </w:rPr>
        <w:t xml:space="preserve"> and Cooperating Associations</w:t>
      </w:r>
      <w:r w:rsidR="00884CBC" w:rsidRPr="00513453">
        <w:rPr>
          <w:rFonts w:ascii="Arial" w:hAnsi="Arial" w:cs="Arial"/>
          <w:bCs/>
          <w:sz w:val="22"/>
          <w:szCs w:val="22"/>
        </w:rPr>
        <w:t>, which are under national agreements to manage services</w:t>
      </w:r>
      <w:r w:rsidRPr="00513453">
        <w:rPr>
          <w:rFonts w:ascii="Arial" w:hAnsi="Arial" w:cs="Arial"/>
          <w:bCs/>
          <w:sz w:val="22"/>
          <w:szCs w:val="22"/>
        </w:rPr>
        <w:t xml:space="preserve">, programs, and or bookstores </w:t>
      </w:r>
      <w:r w:rsidR="006427BA" w:rsidRPr="00513453">
        <w:rPr>
          <w:rFonts w:ascii="Arial" w:hAnsi="Arial" w:cs="Arial"/>
          <w:bCs/>
          <w:sz w:val="22"/>
          <w:szCs w:val="22"/>
        </w:rPr>
        <w:t xml:space="preserve">on public lands </w:t>
      </w:r>
      <w:r w:rsidR="00884CBC" w:rsidRPr="00513453">
        <w:rPr>
          <w:rFonts w:ascii="Arial" w:hAnsi="Arial" w:cs="Arial"/>
          <w:bCs/>
          <w:sz w:val="22"/>
          <w:szCs w:val="22"/>
        </w:rPr>
        <w:t>for citizens</w:t>
      </w:r>
      <w:r w:rsidR="00A421DA" w:rsidRPr="00513453">
        <w:rPr>
          <w:rFonts w:ascii="Arial" w:hAnsi="Arial" w:cs="Arial"/>
          <w:bCs/>
          <w:sz w:val="22"/>
          <w:szCs w:val="22"/>
        </w:rPr>
        <w:t>,</w:t>
      </w:r>
      <w:r w:rsidR="00884CBC" w:rsidRPr="00513453">
        <w:rPr>
          <w:rFonts w:ascii="Arial" w:hAnsi="Arial" w:cs="Arial"/>
          <w:bCs/>
          <w:sz w:val="22"/>
          <w:szCs w:val="22"/>
        </w:rPr>
        <w:t xml:space="preserve"> provide </w:t>
      </w:r>
      <w:r w:rsidR="002348CB" w:rsidRPr="00513453">
        <w:rPr>
          <w:rFonts w:ascii="Arial" w:hAnsi="Arial" w:cs="Arial"/>
          <w:bCs/>
          <w:sz w:val="22"/>
          <w:szCs w:val="22"/>
        </w:rPr>
        <w:t xml:space="preserve">an </w:t>
      </w:r>
      <w:r w:rsidR="00884CBC" w:rsidRPr="00513453">
        <w:rPr>
          <w:rFonts w:ascii="Arial" w:hAnsi="Arial" w:cs="Arial"/>
          <w:bCs/>
          <w:sz w:val="22"/>
          <w:szCs w:val="22"/>
        </w:rPr>
        <w:t xml:space="preserve">annual summary of their activities.  </w:t>
      </w:r>
      <w:r w:rsidRPr="00513453">
        <w:rPr>
          <w:rFonts w:ascii="Arial" w:hAnsi="Arial" w:cs="Arial"/>
          <w:bCs/>
          <w:sz w:val="22"/>
          <w:szCs w:val="22"/>
        </w:rPr>
        <w:t>These not-for-profit partners enhance site visits through services such as operating bookstores, developing publications, and su</w:t>
      </w:r>
      <w:r w:rsidR="00B51FAB" w:rsidRPr="00513453">
        <w:rPr>
          <w:rFonts w:ascii="Arial" w:hAnsi="Arial" w:cs="Arial"/>
          <w:bCs/>
          <w:sz w:val="22"/>
          <w:szCs w:val="22"/>
        </w:rPr>
        <w:t xml:space="preserve">pporting public programs </w:t>
      </w:r>
      <w:r w:rsidRPr="00513453">
        <w:rPr>
          <w:rFonts w:ascii="Arial" w:hAnsi="Arial" w:cs="Arial"/>
          <w:bCs/>
          <w:sz w:val="22"/>
          <w:szCs w:val="22"/>
        </w:rPr>
        <w:t xml:space="preserve">for their local or regional public land partners.  </w:t>
      </w:r>
      <w:r w:rsidR="00B51FAB" w:rsidRPr="00513453">
        <w:rPr>
          <w:rFonts w:ascii="Arial" w:hAnsi="Arial" w:cs="Arial"/>
          <w:bCs/>
          <w:sz w:val="22"/>
          <w:szCs w:val="22"/>
        </w:rPr>
        <w:t>The information collected from these partners includes reporting yearly events, contact information, annual sales reports, and IRS public financial data and program activities. The information is currently</w:t>
      </w:r>
      <w:r w:rsidR="00254EDA" w:rsidRPr="00513453">
        <w:rPr>
          <w:rFonts w:ascii="Arial" w:hAnsi="Arial" w:cs="Arial"/>
          <w:bCs/>
          <w:sz w:val="22"/>
          <w:szCs w:val="22"/>
        </w:rPr>
        <w:t xml:space="preserve"> collected annually and allows for tracking impacts and risks</w:t>
      </w:r>
      <w:r w:rsidR="00B51FAB" w:rsidRPr="00513453">
        <w:rPr>
          <w:rFonts w:ascii="Arial" w:hAnsi="Arial" w:cs="Arial"/>
          <w:bCs/>
          <w:sz w:val="22"/>
          <w:szCs w:val="22"/>
        </w:rPr>
        <w:t>.</w:t>
      </w:r>
      <w:r w:rsidR="00254EDA" w:rsidRPr="00513453">
        <w:rPr>
          <w:rFonts w:ascii="Arial" w:hAnsi="Arial" w:cs="Arial"/>
          <w:bCs/>
          <w:sz w:val="22"/>
          <w:szCs w:val="22"/>
        </w:rPr>
        <w:t xml:space="preserve"> </w:t>
      </w:r>
      <w:r w:rsidR="000426E2" w:rsidRPr="00513453">
        <w:rPr>
          <w:rFonts w:ascii="Arial" w:hAnsi="Arial" w:cs="Arial"/>
          <w:bCs/>
          <w:sz w:val="22"/>
          <w:szCs w:val="22"/>
        </w:rPr>
        <w:t xml:space="preserve"> </w:t>
      </w:r>
      <w:r w:rsidR="00AB091A" w:rsidRPr="00513453">
        <w:rPr>
          <w:rFonts w:ascii="Arial" w:hAnsi="Arial" w:cs="Arial"/>
          <w:bCs/>
          <w:sz w:val="22"/>
          <w:szCs w:val="22"/>
        </w:rPr>
        <w:t>Collecting this information and ho</w:t>
      </w:r>
      <w:r w:rsidR="00EC37AA" w:rsidRPr="00513453">
        <w:rPr>
          <w:rFonts w:ascii="Arial" w:hAnsi="Arial" w:cs="Arial"/>
          <w:bCs/>
          <w:sz w:val="22"/>
          <w:szCs w:val="22"/>
        </w:rPr>
        <w:t>u</w:t>
      </w:r>
      <w:r w:rsidR="00AB091A" w:rsidRPr="00513453">
        <w:rPr>
          <w:rFonts w:ascii="Arial" w:hAnsi="Arial" w:cs="Arial"/>
          <w:bCs/>
          <w:sz w:val="22"/>
          <w:szCs w:val="22"/>
        </w:rPr>
        <w:t>sing it elec</w:t>
      </w:r>
      <w:r w:rsidR="00254EDA" w:rsidRPr="00513453">
        <w:rPr>
          <w:rFonts w:ascii="Arial" w:hAnsi="Arial" w:cs="Arial"/>
          <w:bCs/>
          <w:sz w:val="22"/>
          <w:szCs w:val="22"/>
        </w:rPr>
        <w:t>tronically allows the agencies</w:t>
      </w:r>
      <w:r w:rsidR="00AB091A" w:rsidRPr="00513453">
        <w:rPr>
          <w:rFonts w:ascii="Arial" w:hAnsi="Arial" w:cs="Arial"/>
          <w:bCs/>
          <w:sz w:val="22"/>
          <w:szCs w:val="22"/>
        </w:rPr>
        <w:t xml:space="preserve"> to easily track </w:t>
      </w:r>
      <w:r w:rsidR="00254EDA" w:rsidRPr="00513453">
        <w:rPr>
          <w:rFonts w:ascii="Arial" w:hAnsi="Arial" w:cs="Arial"/>
          <w:bCs/>
          <w:sz w:val="22"/>
          <w:szCs w:val="22"/>
        </w:rPr>
        <w:t xml:space="preserve">and reuse all partnership data to conduct real time reports.  </w:t>
      </w:r>
      <w:r w:rsidR="004E270A" w:rsidRPr="00513453">
        <w:rPr>
          <w:rFonts w:ascii="Arial" w:hAnsi="Arial" w:cs="Arial"/>
          <w:bCs/>
          <w:sz w:val="22"/>
          <w:szCs w:val="22"/>
        </w:rPr>
        <w:t xml:space="preserve">The </w:t>
      </w:r>
      <w:r w:rsidR="00254EDA" w:rsidRPr="00513453">
        <w:rPr>
          <w:rFonts w:ascii="Arial" w:hAnsi="Arial" w:cs="Arial"/>
          <w:bCs/>
          <w:sz w:val="22"/>
          <w:szCs w:val="22"/>
        </w:rPr>
        <w:t xml:space="preserve">on-line portal </w:t>
      </w:r>
      <w:r w:rsidR="00E37448" w:rsidRPr="00513453">
        <w:rPr>
          <w:rFonts w:ascii="Arial" w:hAnsi="Arial" w:cs="Arial"/>
          <w:bCs/>
          <w:sz w:val="22"/>
          <w:szCs w:val="22"/>
        </w:rPr>
        <w:t>assist</w:t>
      </w:r>
      <w:r w:rsidR="000426E2" w:rsidRPr="00513453">
        <w:rPr>
          <w:rFonts w:ascii="Arial" w:hAnsi="Arial" w:cs="Arial"/>
          <w:bCs/>
          <w:sz w:val="22"/>
          <w:szCs w:val="22"/>
        </w:rPr>
        <w:t>s</w:t>
      </w:r>
      <w:r w:rsidR="00E37448" w:rsidRPr="00513453">
        <w:rPr>
          <w:rFonts w:ascii="Arial" w:hAnsi="Arial" w:cs="Arial"/>
          <w:bCs/>
          <w:sz w:val="22"/>
          <w:szCs w:val="22"/>
        </w:rPr>
        <w:t xml:space="preserve"> in gathering this information in a timely and cost effective manner</w:t>
      </w:r>
      <w:r w:rsidR="004E270A" w:rsidRPr="00513453">
        <w:rPr>
          <w:rFonts w:ascii="Arial" w:hAnsi="Arial" w:cs="Arial"/>
          <w:bCs/>
          <w:sz w:val="22"/>
          <w:szCs w:val="22"/>
        </w:rPr>
        <w:t xml:space="preserve"> and establish</w:t>
      </w:r>
      <w:r w:rsidR="000426E2" w:rsidRPr="00513453">
        <w:rPr>
          <w:rFonts w:ascii="Arial" w:hAnsi="Arial" w:cs="Arial"/>
          <w:bCs/>
          <w:sz w:val="22"/>
          <w:szCs w:val="22"/>
        </w:rPr>
        <w:t>es</w:t>
      </w:r>
      <w:r w:rsidR="004E270A" w:rsidRPr="00513453">
        <w:rPr>
          <w:rFonts w:ascii="Arial" w:hAnsi="Arial" w:cs="Arial"/>
          <w:bCs/>
          <w:sz w:val="22"/>
          <w:szCs w:val="22"/>
        </w:rPr>
        <w:t xml:space="preserve"> common data eleme</w:t>
      </w:r>
      <w:r w:rsidR="00254EDA" w:rsidRPr="00513453">
        <w:rPr>
          <w:rFonts w:ascii="Arial" w:hAnsi="Arial" w:cs="Arial"/>
          <w:bCs/>
          <w:sz w:val="22"/>
          <w:szCs w:val="22"/>
        </w:rPr>
        <w:t xml:space="preserve">nts </w:t>
      </w:r>
      <w:r w:rsidR="000426E2" w:rsidRPr="00513453">
        <w:rPr>
          <w:rFonts w:ascii="Arial" w:hAnsi="Arial" w:cs="Arial"/>
          <w:bCs/>
          <w:sz w:val="22"/>
          <w:szCs w:val="22"/>
        </w:rPr>
        <w:t>to reduce</w:t>
      </w:r>
      <w:r w:rsidR="004E270A" w:rsidRPr="00513453">
        <w:rPr>
          <w:rFonts w:ascii="Arial" w:hAnsi="Arial" w:cs="Arial"/>
          <w:bCs/>
          <w:sz w:val="22"/>
          <w:szCs w:val="22"/>
        </w:rPr>
        <w:t xml:space="preserve"> the burden on partner</w:t>
      </w:r>
      <w:r w:rsidR="00A421DA" w:rsidRPr="00513453">
        <w:rPr>
          <w:rFonts w:ascii="Arial" w:hAnsi="Arial" w:cs="Arial"/>
          <w:bCs/>
          <w:sz w:val="22"/>
          <w:szCs w:val="22"/>
        </w:rPr>
        <w:t>s</w:t>
      </w:r>
      <w:r w:rsidR="00254EDA" w:rsidRPr="00513453">
        <w:rPr>
          <w:rFonts w:ascii="Arial" w:hAnsi="Arial" w:cs="Arial"/>
          <w:bCs/>
          <w:sz w:val="22"/>
          <w:szCs w:val="22"/>
        </w:rPr>
        <w:t xml:space="preserve"> for submissions.</w:t>
      </w:r>
    </w:p>
    <w:p w14:paraId="72BAD0DB" w14:textId="77777777" w:rsidR="007E08A8" w:rsidRPr="00513453" w:rsidRDefault="007E08A8" w:rsidP="0014064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Cs/>
          <w:sz w:val="22"/>
          <w:szCs w:val="22"/>
        </w:rPr>
      </w:pPr>
    </w:p>
    <w:p w14:paraId="53D3E1EE" w14:textId="0B07C565" w:rsidR="006E2B33" w:rsidRPr="00513453" w:rsidRDefault="009B7F40"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
          <w:bCs/>
          <w:sz w:val="22"/>
          <w:szCs w:val="22"/>
        </w:rPr>
      </w:pPr>
      <w:r w:rsidRPr="00513453">
        <w:rPr>
          <w:rFonts w:ascii="Arial" w:hAnsi="Arial" w:cs="Arial"/>
          <w:b/>
          <w:bCs/>
          <w:sz w:val="22"/>
          <w:szCs w:val="22"/>
        </w:rPr>
        <w:t xml:space="preserve">Table </w:t>
      </w:r>
      <w:r w:rsidR="006C437A" w:rsidRPr="00513453">
        <w:rPr>
          <w:rFonts w:ascii="Arial" w:hAnsi="Arial" w:cs="Arial"/>
          <w:b/>
          <w:bCs/>
          <w:sz w:val="22"/>
          <w:szCs w:val="22"/>
        </w:rPr>
        <w:t>2A1</w:t>
      </w:r>
      <w:r w:rsidRPr="00513453">
        <w:rPr>
          <w:rFonts w:ascii="Arial" w:hAnsi="Arial" w:cs="Arial"/>
          <w:b/>
          <w:bCs/>
          <w:sz w:val="22"/>
          <w:szCs w:val="22"/>
        </w:rPr>
        <w:t xml:space="preserve">:  Itemized </w:t>
      </w:r>
      <w:r w:rsidR="006D3D46" w:rsidRPr="00513453">
        <w:rPr>
          <w:rFonts w:ascii="Arial" w:hAnsi="Arial" w:cs="Arial"/>
          <w:b/>
          <w:bCs/>
          <w:sz w:val="22"/>
          <w:szCs w:val="22"/>
        </w:rPr>
        <w:t>List</w:t>
      </w:r>
      <w:r w:rsidR="0000608F" w:rsidRPr="00513453">
        <w:rPr>
          <w:rFonts w:ascii="Arial" w:hAnsi="Arial" w:cs="Arial"/>
          <w:b/>
          <w:bCs/>
          <w:sz w:val="22"/>
          <w:szCs w:val="22"/>
        </w:rPr>
        <w:t xml:space="preserve">ing </w:t>
      </w:r>
      <w:r w:rsidR="00F91A3B" w:rsidRPr="00513453">
        <w:rPr>
          <w:rFonts w:ascii="Arial" w:hAnsi="Arial" w:cs="Arial"/>
          <w:b/>
          <w:bCs/>
          <w:sz w:val="22"/>
          <w:szCs w:val="22"/>
        </w:rPr>
        <w:t>of Modules</w:t>
      </w:r>
    </w:p>
    <w:p w14:paraId="4C13E0CB" w14:textId="2A3A251E" w:rsidR="00794130" w:rsidRPr="00513453" w:rsidRDefault="0076733B"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Cs/>
          <w:sz w:val="22"/>
          <w:szCs w:val="22"/>
        </w:rPr>
      </w:pPr>
      <w:r w:rsidRPr="00513453">
        <w:rPr>
          <w:rFonts w:ascii="Arial" w:hAnsi="Arial" w:cs="Arial"/>
          <w:bCs/>
          <w:sz w:val="22"/>
          <w:szCs w:val="22"/>
        </w:rPr>
        <w:t>We designed t</w:t>
      </w:r>
      <w:r w:rsidR="003A4F2F" w:rsidRPr="00513453">
        <w:rPr>
          <w:rFonts w:ascii="Arial" w:hAnsi="Arial" w:cs="Arial"/>
          <w:bCs/>
          <w:sz w:val="22"/>
          <w:szCs w:val="22"/>
        </w:rPr>
        <w:t xml:space="preserve">hese </w:t>
      </w:r>
      <w:r w:rsidR="00F91A3B" w:rsidRPr="00513453">
        <w:rPr>
          <w:rFonts w:ascii="Arial" w:hAnsi="Arial" w:cs="Arial"/>
          <w:bCs/>
          <w:sz w:val="22"/>
          <w:szCs w:val="22"/>
        </w:rPr>
        <w:t>modules</w:t>
      </w:r>
      <w:r w:rsidR="003A4F2F" w:rsidRPr="00513453">
        <w:rPr>
          <w:rFonts w:ascii="Arial" w:hAnsi="Arial" w:cs="Arial"/>
          <w:bCs/>
          <w:sz w:val="22"/>
          <w:szCs w:val="22"/>
        </w:rPr>
        <w:t xml:space="preserve"> to meet the requests and expectations of customers for on-line access and transactions. </w:t>
      </w:r>
      <w:r w:rsidRPr="00513453">
        <w:rPr>
          <w:rFonts w:ascii="Arial" w:hAnsi="Arial" w:cs="Arial"/>
          <w:bCs/>
          <w:sz w:val="22"/>
          <w:szCs w:val="22"/>
        </w:rPr>
        <w:t xml:space="preserve"> </w:t>
      </w:r>
      <w:r w:rsidR="004E270A" w:rsidRPr="00513453">
        <w:rPr>
          <w:rFonts w:ascii="Arial" w:hAnsi="Arial" w:cs="Arial"/>
          <w:bCs/>
          <w:sz w:val="22"/>
          <w:szCs w:val="22"/>
        </w:rPr>
        <w:t xml:space="preserve">The information </w:t>
      </w:r>
      <w:r w:rsidR="00FC3E3D" w:rsidRPr="00513453">
        <w:rPr>
          <w:rFonts w:ascii="Arial" w:hAnsi="Arial" w:cs="Arial"/>
          <w:bCs/>
          <w:sz w:val="22"/>
          <w:szCs w:val="22"/>
        </w:rPr>
        <w:t xml:space="preserve">collected </w:t>
      </w:r>
      <w:r w:rsidRPr="00513453">
        <w:rPr>
          <w:rFonts w:ascii="Arial" w:hAnsi="Arial" w:cs="Arial"/>
          <w:bCs/>
          <w:sz w:val="22"/>
          <w:szCs w:val="22"/>
        </w:rPr>
        <w:t xml:space="preserve">once </w:t>
      </w:r>
      <w:r w:rsidR="00FC3E3D" w:rsidRPr="00513453">
        <w:rPr>
          <w:rFonts w:ascii="Arial" w:hAnsi="Arial" w:cs="Arial"/>
          <w:bCs/>
          <w:sz w:val="22"/>
          <w:szCs w:val="22"/>
        </w:rPr>
        <w:t>from the on-line portal and with paper forms</w:t>
      </w:r>
      <w:r w:rsidRPr="00513453">
        <w:rPr>
          <w:rFonts w:ascii="Arial" w:hAnsi="Arial" w:cs="Arial"/>
          <w:bCs/>
          <w:sz w:val="22"/>
          <w:szCs w:val="22"/>
        </w:rPr>
        <w:t xml:space="preserve">, </w:t>
      </w:r>
      <w:r w:rsidR="00251D3F" w:rsidRPr="00513453">
        <w:rPr>
          <w:rFonts w:ascii="Arial" w:hAnsi="Arial" w:cs="Arial"/>
          <w:bCs/>
          <w:sz w:val="22"/>
          <w:szCs w:val="22"/>
        </w:rPr>
        <w:t xml:space="preserve">stored </w:t>
      </w:r>
      <w:r w:rsidR="004E270A" w:rsidRPr="00513453">
        <w:rPr>
          <w:rFonts w:ascii="Arial" w:hAnsi="Arial" w:cs="Arial"/>
          <w:bCs/>
          <w:sz w:val="22"/>
          <w:szCs w:val="22"/>
        </w:rPr>
        <w:t>in a common database</w:t>
      </w:r>
      <w:r w:rsidR="00EF696C" w:rsidRPr="00513453">
        <w:rPr>
          <w:rFonts w:ascii="Arial" w:hAnsi="Arial" w:cs="Arial"/>
          <w:bCs/>
          <w:sz w:val="22"/>
          <w:szCs w:val="22"/>
        </w:rPr>
        <w:t xml:space="preserve"> </w:t>
      </w:r>
      <w:r w:rsidRPr="00513453">
        <w:rPr>
          <w:rFonts w:ascii="Arial" w:hAnsi="Arial" w:cs="Arial"/>
          <w:bCs/>
          <w:sz w:val="22"/>
          <w:szCs w:val="22"/>
        </w:rPr>
        <w:t>in</w:t>
      </w:r>
      <w:r w:rsidR="004E270A" w:rsidRPr="00513453">
        <w:rPr>
          <w:rFonts w:ascii="Arial" w:hAnsi="Arial" w:cs="Arial"/>
          <w:bCs/>
          <w:sz w:val="22"/>
          <w:szCs w:val="22"/>
        </w:rPr>
        <w:t xml:space="preserve"> a more efficient and effective way</w:t>
      </w:r>
      <w:r w:rsidRPr="00513453">
        <w:rPr>
          <w:rFonts w:ascii="Arial" w:hAnsi="Arial" w:cs="Arial"/>
          <w:bCs/>
          <w:sz w:val="22"/>
          <w:szCs w:val="22"/>
        </w:rPr>
        <w:t xml:space="preserve">, and ensures the </w:t>
      </w:r>
      <w:r w:rsidR="004E270A" w:rsidRPr="00513453">
        <w:rPr>
          <w:rFonts w:ascii="Arial" w:hAnsi="Arial" w:cs="Arial"/>
          <w:bCs/>
          <w:sz w:val="22"/>
          <w:szCs w:val="22"/>
        </w:rPr>
        <w:t>informa</w:t>
      </w:r>
      <w:r w:rsidRPr="00513453">
        <w:rPr>
          <w:rFonts w:ascii="Arial" w:hAnsi="Arial" w:cs="Arial"/>
          <w:bCs/>
          <w:sz w:val="22"/>
          <w:szCs w:val="22"/>
        </w:rPr>
        <w:t>tion is reusable</w:t>
      </w:r>
      <w:r w:rsidR="004E270A" w:rsidRPr="00513453">
        <w:rPr>
          <w:rFonts w:ascii="Arial" w:hAnsi="Arial" w:cs="Arial"/>
          <w:bCs/>
          <w:sz w:val="22"/>
          <w:szCs w:val="22"/>
        </w:rPr>
        <w:t xml:space="preserve"> for multiple purposes. </w:t>
      </w:r>
      <w:r w:rsidRPr="00513453">
        <w:rPr>
          <w:rFonts w:ascii="Arial" w:hAnsi="Arial" w:cs="Arial"/>
          <w:bCs/>
          <w:sz w:val="22"/>
          <w:szCs w:val="22"/>
        </w:rPr>
        <w:t xml:space="preserve"> </w:t>
      </w:r>
      <w:r w:rsidR="003A4F2F" w:rsidRPr="00513453">
        <w:rPr>
          <w:rFonts w:ascii="Arial" w:hAnsi="Arial" w:cs="Arial"/>
          <w:bCs/>
          <w:sz w:val="22"/>
          <w:szCs w:val="22"/>
        </w:rPr>
        <w:t>Customer</w:t>
      </w:r>
      <w:r w:rsidR="00EF696C" w:rsidRPr="00513453">
        <w:rPr>
          <w:rFonts w:ascii="Arial" w:hAnsi="Arial" w:cs="Arial"/>
          <w:bCs/>
          <w:sz w:val="22"/>
          <w:szCs w:val="22"/>
        </w:rPr>
        <w:t>s</w:t>
      </w:r>
      <w:r w:rsidR="003A4F2F" w:rsidRPr="00513453">
        <w:rPr>
          <w:rFonts w:ascii="Arial" w:hAnsi="Arial" w:cs="Arial"/>
          <w:bCs/>
          <w:sz w:val="22"/>
          <w:szCs w:val="22"/>
        </w:rPr>
        <w:t xml:space="preserve"> also have easy access to update and review data. </w:t>
      </w:r>
    </w:p>
    <w:p w14:paraId="74655DD2" w14:textId="77777777" w:rsidR="00C915CC" w:rsidRPr="00513453" w:rsidRDefault="00C915CC"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Cs/>
          <w:sz w:val="22"/>
          <w:szCs w:val="22"/>
        </w:rPr>
      </w:pPr>
    </w:p>
    <w:tbl>
      <w:tblPr>
        <w:tblStyle w:val="TableGrid"/>
        <w:tblW w:w="9540" w:type="dxa"/>
        <w:tblInd w:w="-5" w:type="dxa"/>
        <w:tblLook w:val="04A0" w:firstRow="1" w:lastRow="0" w:firstColumn="1" w:lastColumn="0" w:noHBand="0" w:noVBand="1"/>
      </w:tblPr>
      <w:tblGrid>
        <w:gridCol w:w="3591"/>
        <w:gridCol w:w="539"/>
        <w:gridCol w:w="539"/>
        <w:gridCol w:w="412"/>
        <w:gridCol w:w="411"/>
        <w:gridCol w:w="449"/>
        <w:gridCol w:w="449"/>
        <w:gridCol w:w="449"/>
        <w:gridCol w:w="411"/>
        <w:gridCol w:w="411"/>
        <w:gridCol w:w="448"/>
        <w:gridCol w:w="535"/>
        <w:gridCol w:w="448"/>
        <w:gridCol w:w="448"/>
      </w:tblGrid>
      <w:tr w:rsidR="003B08EB" w:rsidRPr="00513453" w14:paraId="752717CF" w14:textId="14B99459" w:rsidTr="007F23FB">
        <w:trPr>
          <w:cantSplit/>
          <w:trHeight w:val="2321"/>
        </w:trPr>
        <w:tc>
          <w:tcPr>
            <w:tcW w:w="3600" w:type="dxa"/>
            <w:vAlign w:val="bottom"/>
          </w:tcPr>
          <w:p w14:paraId="32442A0E" w14:textId="77777777"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
                <w:bCs/>
                <w:sz w:val="16"/>
                <w:szCs w:val="22"/>
              </w:rPr>
            </w:pPr>
          </w:p>
          <w:p w14:paraId="7C0E2DF4" w14:textId="77777777"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
                <w:bCs/>
                <w:sz w:val="16"/>
                <w:szCs w:val="22"/>
              </w:rPr>
            </w:pPr>
          </w:p>
          <w:p w14:paraId="4705F42F" w14:textId="77777777"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
                <w:bCs/>
                <w:sz w:val="16"/>
                <w:szCs w:val="22"/>
              </w:rPr>
            </w:pPr>
          </w:p>
          <w:p w14:paraId="77C6FED0" w14:textId="530B6F91"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6"/>
                <w:szCs w:val="22"/>
              </w:rPr>
            </w:pPr>
            <w:r w:rsidRPr="00885DA9">
              <w:rPr>
                <w:rFonts w:ascii="Arial" w:hAnsi="Arial" w:cs="Arial"/>
                <w:b/>
                <w:bCs/>
                <w:sz w:val="16"/>
                <w:szCs w:val="22"/>
              </w:rPr>
              <w:t>Data Collection Methods</w:t>
            </w:r>
          </w:p>
        </w:tc>
        <w:tc>
          <w:tcPr>
            <w:tcW w:w="540" w:type="dxa"/>
            <w:textDirection w:val="btLr"/>
            <w:vAlign w:val="center"/>
          </w:tcPr>
          <w:p w14:paraId="282A79B6" w14:textId="4DA9975E"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Name, Address, Phone, and E-mail</w:t>
            </w:r>
          </w:p>
        </w:tc>
        <w:tc>
          <w:tcPr>
            <w:tcW w:w="540" w:type="dxa"/>
            <w:textDirection w:val="btLr"/>
            <w:vAlign w:val="center"/>
          </w:tcPr>
          <w:p w14:paraId="008BF03F" w14:textId="2A0E613F" w:rsidR="004F56D9" w:rsidRPr="00885DA9" w:rsidRDefault="00324442"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 xml:space="preserve">Contact </w:t>
            </w:r>
            <w:r w:rsidR="004F56D9" w:rsidRPr="00885DA9">
              <w:rPr>
                <w:rFonts w:ascii="Arial" w:hAnsi="Arial" w:cs="Arial"/>
                <w:bCs/>
                <w:sz w:val="16"/>
                <w:szCs w:val="22"/>
              </w:rPr>
              <w:t>and Emergency Notification Information</w:t>
            </w:r>
          </w:p>
        </w:tc>
        <w:tc>
          <w:tcPr>
            <w:tcW w:w="412" w:type="dxa"/>
            <w:textDirection w:val="btLr"/>
            <w:vAlign w:val="center"/>
          </w:tcPr>
          <w:p w14:paraId="138C4C0C" w14:textId="2BB02981"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Consent of Parent/Guardian</w:t>
            </w:r>
          </w:p>
        </w:tc>
        <w:tc>
          <w:tcPr>
            <w:tcW w:w="406" w:type="dxa"/>
            <w:textDirection w:val="btLr"/>
            <w:vAlign w:val="center"/>
          </w:tcPr>
          <w:p w14:paraId="084E33D1" w14:textId="5F9CA659"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Areas of Interest</w:t>
            </w:r>
          </w:p>
        </w:tc>
        <w:tc>
          <w:tcPr>
            <w:tcW w:w="449" w:type="dxa"/>
            <w:textDirection w:val="btLr"/>
            <w:vAlign w:val="center"/>
          </w:tcPr>
          <w:p w14:paraId="3B269488" w14:textId="54FDB55A"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Physical Limitations</w:t>
            </w:r>
          </w:p>
        </w:tc>
        <w:tc>
          <w:tcPr>
            <w:tcW w:w="449" w:type="dxa"/>
            <w:textDirection w:val="btLr"/>
            <w:vAlign w:val="center"/>
          </w:tcPr>
          <w:p w14:paraId="521CFF0F" w14:textId="489BA937"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Qualifications/ Experience</w:t>
            </w:r>
          </w:p>
        </w:tc>
        <w:tc>
          <w:tcPr>
            <w:tcW w:w="449" w:type="dxa"/>
            <w:textDirection w:val="btLr"/>
            <w:vAlign w:val="center"/>
          </w:tcPr>
          <w:p w14:paraId="3D71B5EB" w14:textId="7F955099"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Gender and Age (optional)</w:t>
            </w:r>
          </w:p>
        </w:tc>
        <w:tc>
          <w:tcPr>
            <w:tcW w:w="409" w:type="dxa"/>
            <w:textDirection w:val="btLr"/>
            <w:vAlign w:val="center"/>
          </w:tcPr>
          <w:p w14:paraId="4E5CDF8C" w14:textId="5EFE2747"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Ethnicity (optional)</w:t>
            </w:r>
          </w:p>
        </w:tc>
        <w:tc>
          <w:tcPr>
            <w:tcW w:w="406" w:type="dxa"/>
            <w:textDirection w:val="btLr"/>
            <w:vAlign w:val="center"/>
          </w:tcPr>
          <w:p w14:paraId="5BF8DC45" w14:textId="390B90DA"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Pubic Financial</w:t>
            </w:r>
          </w:p>
        </w:tc>
        <w:tc>
          <w:tcPr>
            <w:tcW w:w="448" w:type="dxa"/>
            <w:textDirection w:val="btLr"/>
            <w:vAlign w:val="center"/>
          </w:tcPr>
          <w:p w14:paraId="3ADF825C" w14:textId="6DE26DF5"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Photo and Program Reports</w:t>
            </w:r>
          </w:p>
        </w:tc>
        <w:tc>
          <w:tcPr>
            <w:tcW w:w="536" w:type="dxa"/>
            <w:textDirection w:val="btLr"/>
            <w:vAlign w:val="center"/>
          </w:tcPr>
          <w:p w14:paraId="02506489" w14:textId="78C3F85F"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Time Volunteered or Served</w:t>
            </w:r>
          </w:p>
        </w:tc>
        <w:tc>
          <w:tcPr>
            <w:tcW w:w="448" w:type="dxa"/>
            <w:textDirection w:val="btLr"/>
            <w:vAlign w:val="center"/>
          </w:tcPr>
          <w:p w14:paraId="2E7CCFE8" w14:textId="7E20D8FF"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Training Information</w:t>
            </w:r>
          </w:p>
        </w:tc>
        <w:tc>
          <w:tcPr>
            <w:tcW w:w="448" w:type="dxa"/>
            <w:textDirection w:val="btLr"/>
            <w:vAlign w:val="center"/>
          </w:tcPr>
          <w:p w14:paraId="0540CC41" w14:textId="4D31A566" w:rsidR="004F56D9" w:rsidRPr="00885DA9"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113" w:right="113"/>
              <w:rPr>
                <w:rFonts w:ascii="Arial" w:hAnsi="Arial" w:cs="Arial"/>
                <w:bCs/>
                <w:sz w:val="16"/>
                <w:szCs w:val="22"/>
              </w:rPr>
            </w:pPr>
            <w:r w:rsidRPr="00885DA9">
              <w:rPr>
                <w:rFonts w:ascii="Arial" w:hAnsi="Arial" w:cs="Arial"/>
                <w:bCs/>
                <w:sz w:val="16"/>
                <w:szCs w:val="22"/>
              </w:rPr>
              <w:t>References</w:t>
            </w:r>
          </w:p>
        </w:tc>
      </w:tr>
      <w:tr w:rsidR="00C915CC" w:rsidRPr="00395237" w14:paraId="0C8DE3A7" w14:textId="14158E51" w:rsidTr="003B08EB">
        <w:tc>
          <w:tcPr>
            <w:tcW w:w="9540" w:type="dxa"/>
            <w:gridSpan w:val="14"/>
            <w:tcBorders>
              <w:right w:val="single" w:sz="4" w:space="0" w:color="auto"/>
            </w:tcBorders>
            <w:shd w:val="clear" w:color="auto" w:fill="BFBFBF" w:themeFill="background1" w:themeFillShade="BF"/>
            <w:vAlign w:val="center"/>
          </w:tcPr>
          <w:p w14:paraId="457C176A" w14:textId="7FDACACB" w:rsidR="00C915CC" w:rsidRPr="00395237" w:rsidRDefault="00C915CC"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b/>
                <w:bCs/>
                <w:sz w:val="18"/>
                <w:szCs w:val="18"/>
              </w:rPr>
              <w:t>On-line Portal Modules</w:t>
            </w:r>
          </w:p>
        </w:tc>
      </w:tr>
      <w:tr w:rsidR="003B08EB" w:rsidRPr="00395237" w14:paraId="539263AE" w14:textId="44EC6011" w:rsidTr="003B08EB">
        <w:trPr>
          <w:trHeight w:val="216"/>
        </w:trPr>
        <w:tc>
          <w:tcPr>
            <w:tcW w:w="3600" w:type="dxa"/>
            <w:vAlign w:val="center"/>
          </w:tcPr>
          <w:p w14:paraId="36A32B89" w14:textId="7832BDD1"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18"/>
                <w:szCs w:val="18"/>
              </w:rPr>
            </w:pPr>
            <w:r w:rsidRPr="00395237">
              <w:rPr>
                <w:rFonts w:ascii="Arial" w:hAnsi="Arial" w:cs="Arial"/>
                <w:sz w:val="18"/>
                <w:szCs w:val="18"/>
              </w:rPr>
              <w:t>Portal Account</w:t>
            </w:r>
            <w:r w:rsidR="00324442" w:rsidRPr="00395237">
              <w:rPr>
                <w:rFonts w:ascii="Arial" w:hAnsi="Arial" w:cs="Arial"/>
                <w:sz w:val="18"/>
                <w:szCs w:val="18"/>
              </w:rPr>
              <w:t xml:space="preserve"> (all)</w:t>
            </w:r>
          </w:p>
        </w:tc>
        <w:tc>
          <w:tcPr>
            <w:tcW w:w="540" w:type="dxa"/>
            <w:tcBorders>
              <w:left w:val="single" w:sz="4" w:space="0" w:color="auto"/>
              <w:right w:val="single" w:sz="4" w:space="0" w:color="auto"/>
            </w:tcBorders>
            <w:shd w:val="clear" w:color="auto" w:fill="auto"/>
            <w:vAlign w:val="center"/>
          </w:tcPr>
          <w:p w14:paraId="2CC9E5A3" w14:textId="1C494D2F"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sz w:val="18"/>
                <w:szCs w:val="18"/>
              </w:rPr>
              <w:t>X</w:t>
            </w:r>
          </w:p>
        </w:tc>
        <w:tc>
          <w:tcPr>
            <w:tcW w:w="540" w:type="dxa"/>
            <w:tcBorders>
              <w:left w:val="single" w:sz="4" w:space="0" w:color="auto"/>
              <w:right w:val="single" w:sz="4" w:space="0" w:color="auto"/>
            </w:tcBorders>
            <w:shd w:val="clear" w:color="auto" w:fill="auto"/>
            <w:vAlign w:val="center"/>
          </w:tcPr>
          <w:p w14:paraId="587B60E6"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12" w:type="dxa"/>
            <w:tcBorders>
              <w:left w:val="single" w:sz="4" w:space="0" w:color="auto"/>
              <w:right w:val="single" w:sz="4" w:space="0" w:color="auto"/>
            </w:tcBorders>
            <w:shd w:val="clear" w:color="auto" w:fill="auto"/>
            <w:vAlign w:val="center"/>
          </w:tcPr>
          <w:p w14:paraId="10414AB9"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06" w:type="dxa"/>
            <w:tcBorders>
              <w:left w:val="single" w:sz="4" w:space="0" w:color="auto"/>
              <w:right w:val="single" w:sz="4" w:space="0" w:color="auto"/>
            </w:tcBorders>
            <w:shd w:val="clear" w:color="auto" w:fill="auto"/>
            <w:vAlign w:val="center"/>
          </w:tcPr>
          <w:p w14:paraId="33DC55A7" w14:textId="381E286B"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26CEB538" w14:textId="5C925330"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49" w:type="dxa"/>
            <w:tcBorders>
              <w:left w:val="single" w:sz="4" w:space="0" w:color="auto"/>
              <w:right w:val="single" w:sz="4" w:space="0" w:color="auto"/>
            </w:tcBorders>
            <w:shd w:val="clear" w:color="auto" w:fill="auto"/>
            <w:vAlign w:val="center"/>
          </w:tcPr>
          <w:p w14:paraId="630AFF1B" w14:textId="3D2A70A6"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49" w:type="dxa"/>
            <w:tcBorders>
              <w:left w:val="single" w:sz="4" w:space="0" w:color="auto"/>
              <w:right w:val="single" w:sz="4" w:space="0" w:color="auto"/>
            </w:tcBorders>
            <w:shd w:val="clear" w:color="auto" w:fill="auto"/>
            <w:vAlign w:val="center"/>
          </w:tcPr>
          <w:p w14:paraId="37E99FE0" w14:textId="7AB9C5B5"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9" w:type="dxa"/>
            <w:tcBorders>
              <w:left w:val="single" w:sz="4" w:space="0" w:color="auto"/>
              <w:right w:val="single" w:sz="4" w:space="0" w:color="auto"/>
            </w:tcBorders>
            <w:shd w:val="clear" w:color="auto" w:fill="auto"/>
            <w:vAlign w:val="center"/>
          </w:tcPr>
          <w:p w14:paraId="18A731E3" w14:textId="133BA389"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6" w:type="dxa"/>
            <w:tcBorders>
              <w:left w:val="single" w:sz="4" w:space="0" w:color="auto"/>
              <w:right w:val="single" w:sz="4" w:space="0" w:color="auto"/>
            </w:tcBorders>
            <w:vAlign w:val="center"/>
          </w:tcPr>
          <w:p w14:paraId="61319F50"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48" w:type="dxa"/>
            <w:tcBorders>
              <w:left w:val="single" w:sz="4" w:space="0" w:color="auto"/>
              <w:right w:val="single" w:sz="4" w:space="0" w:color="auto"/>
            </w:tcBorders>
            <w:vAlign w:val="center"/>
          </w:tcPr>
          <w:p w14:paraId="47B9B5B3"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536" w:type="dxa"/>
            <w:tcBorders>
              <w:left w:val="single" w:sz="4" w:space="0" w:color="auto"/>
              <w:right w:val="single" w:sz="4" w:space="0" w:color="auto"/>
            </w:tcBorders>
            <w:vAlign w:val="center"/>
          </w:tcPr>
          <w:p w14:paraId="3A7C749C"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tcPr>
          <w:p w14:paraId="3B2E39A7"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tcPr>
          <w:p w14:paraId="77668E76"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r>
      <w:tr w:rsidR="003B08EB" w:rsidRPr="00395237" w14:paraId="174006A1" w14:textId="172C5979" w:rsidTr="003B08EB">
        <w:trPr>
          <w:trHeight w:val="216"/>
        </w:trPr>
        <w:tc>
          <w:tcPr>
            <w:tcW w:w="3600" w:type="dxa"/>
            <w:vAlign w:val="center"/>
          </w:tcPr>
          <w:p w14:paraId="12CBE5A6" w14:textId="111C4788"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Cs/>
                <w:sz w:val="18"/>
                <w:szCs w:val="18"/>
              </w:rPr>
            </w:pPr>
            <w:r w:rsidRPr="00395237">
              <w:rPr>
                <w:rFonts w:ascii="Arial" w:hAnsi="Arial" w:cs="Arial"/>
                <w:sz w:val="18"/>
                <w:szCs w:val="18"/>
              </w:rPr>
              <w:t>Volunteer Management Portal</w:t>
            </w:r>
          </w:p>
        </w:tc>
        <w:tc>
          <w:tcPr>
            <w:tcW w:w="540" w:type="dxa"/>
            <w:tcBorders>
              <w:left w:val="single" w:sz="4" w:space="0" w:color="auto"/>
              <w:right w:val="single" w:sz="4" w:space="0" w:color="auto"/>
            </w:tcBorders>
            <w:shd w:val="clear" w:color="auto" w:fill="auto"/>
            <w:vAlign w:val="center"/>
          </w:tcPr>
          <w:p w14:paraId="3335CD06" w14:textId="52ABC5B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540" w:type="dxa"/>
            <w:tcBorders>
              <w:left w:val="single" w:sz="4" w:space="0" w:color="auto"/>
              <w:right w:val="single" w:sz="4" w:space="0" w:color="auto"/>
            </w:tcBorders>
            <w:shd w:val="clear" w:color="auto" w:fill="auto"/>
            <w:vAlign w:val="center"/>
          </w:tcPr>
          <w:p w14:paraId="3207301A" w14:textId="11EFCF13"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12" w:type="dxa"/>
            <w:tcBorders>
              <w:left w:val="single" w:sz="4" w:space="0" w:color="auto"/>
              <w:right w:val="single" w:sz="4" w:space="0" w:color="auto"/>
            </w:tcBorders>
            <w:shd w:val="clear" w:color="auto" w:fill="auto"/>
            <w:vAlign w:val="center"/>
          </w:tcPr>
          <w:p w14:paraId="58CD35E0" w14:textId="2B8F5BCF"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6" w:type="dxa"/>
            <w:tcBorders>
              <w:left w:val="single" w:sz="4" w:space="0" w:color="auto"/>
              <w:right w:val="single" w:sz="4" w:space="0" w:color="auto"/>
            </w:tcBorders>
            <w:shd w:val="clear" w:color="auto" w:fill="auto"/>
            <w:vAlign w:val="center"/>
          </w:tcPr>
          <w:p w14:paraId="5398C9CF"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49" w:type="dxa"/>
            <w:tcBorders>
              <w:left w:val="single" w:sz="4" w:space="0" w:color="auto"/>
              <w:right w:val="single" w:sz="4" w:space="0" w:color="auto"/>
            </w:tcBorders>
            <w:shd w:val="clear" w:color="auto" w:fill="auto"/>
            <w:vAlign w:val="center"/>
          </w:tcPr>
          <w:p w14:paraId="2782F892" w14:textId="72BB15A6" w:rsidR="004F56D9" w:rsidRPr="00395237" w:rsidRDefault="00324442"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6686C1DE" w14:textId="6616E992" w:rsidR="004F56D9" w:rsidRPr="00395237" w:rsidRDefault="00324442"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5AC850C4"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09" w:type="dxa"/>
            <w:tcBorders>
              <w:left w:val="single" w:sz="4" w:space="0" w:color="auto"/>
              <w:right w:val="single" w:sz="4" w:space="0" w:color="auto"/>
            </w:tcBorders>
            <w:shd w:val="clear" w:color="auto" w:fill="auto"/>
            <w:vAlign w:val="center"/>
          </w:tcPr>
          <w:p w14:paraId="51CF575A"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06" w:type="dxa"/>
            <w:tcBorders>
              <w:left w:val="single" w:sz="4" w:space="0" w:color="auto"/>
              <w:right w:val="single" w:sz="4" w:space="0" w:color="auto"/>
            </w:tcBorders>
            <w:vAlign w:val="center"/>
          </w:tcPr>
          <w:p w14:paraId="1A5703F8"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48" w:type="dxa"/>
            <w:tcBorders>
              <w:left w:val="single" w:sz="4" w:space="0" w:color="auto"/>
              <w:right w:val="single" w:sz="4" w:space="0" w:color="auto"/>
            </w:tcBorders>
            <w:vAlign w:val="center"/>
          </w:tcPr>
          <w:p w14:paraId="43B190CD" w14:textId="2AD4935F"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sz w:val="18"/>
                <w:szCs w:val="18"/>
              </w:rPr>
              <w:t>X</w:t>
            </w:r>
          </w:p>
        </w:tc>
        <w:tc>
          <w:tcPr>
            <w:tcW w:w="536" w:type="dxa"/>
            <w:tcBorders>
              <w:left w:val="single" w:sz="4" w:space="0" w:color="auto"/>
              <w:right w:val="single" w:sz="4" w:space="0" w:color="auto"/>
            </w:tcBorders>
            <w:vAlign w:val="center"/>
          </w:tcPr>
          <w:p w14:paraId="2D33462C" w14:textId="4B5AB813"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sz w:val="18"/>
                <w:szCs w:val="18"/>
              </w:rPr>
              <w:t>X</w:t>
            </w:r>
          </w:p>
        </w:tc>
        <w:tc>
          <w:tcPr>
            <w:tcW w:w="448" w:type="dxa"/>
            <w:tcBorders>
              <w:left w:val="single" w:sz="4" w:space="0" w:color="auto"/>
              <w:right w:val="single" w:sz="4" w:space="0" w:color="auto"/>
            </w:tcBorders>
          </w:tcPr>
          <w:p w14:paraId="1B71403D" w14:textId="62B6E2EA"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sz w:val="18"/>
                <w:szCs w:val="18"/>
              </w:rPr>
              <w:t>X</w:t>
            </w:r>
          </w:p>
        </w:tc>
        <w:tc>
          <w:tcPr>
            <w:tcW w:w="448" w:type="dxa"/>
            <w:tcBorders>
              <w:left w:val="single" w:sz="4" w:space="0" w:color="auto"/>
              <w:right w:val="single" w:sz="4" w:space="0" w:color="auto"/>
            </w:tcBorders>
          </w:tcPr>
          <w:p w14:paraId="62BA305C" w14:textId="0D297D40"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sz w:val="18"/>
                <w:szCs w:val="18"/>
              </w:rPr>
              <w:t>X</w:t>
            </w:r>
          </w:p>
        </w:tc>
      </w:tr>
      <w:tr w:rsidR="003B08EB" w:rsidRPr="00395237" w14:paraId="0CC05CEA" w14:textId="099A799D" w:rsidTr="003B08EB">
        <w:trPr>
          <w:trHeight w:val="216"/>
        </w:trPr>
        <w:tc>
          <w:tcPr>
            <w:tcW w:w="3600" w:type="dxa"/>
            <w:vAlign w:val="center"/>
          </w:tcPr>
          <w:p w14:paraId="0E4B178C" w14:textId="26C13EAC"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Cs/>
                <w:sz w:val="18"/>
                <w:szCs w:val="18"/>
              </w:rPr>
            </w:pPr>
            <w:r w:rsidRPr="00395237">
              <w:rPr>
                <w:rFonts w:ascii="Arial" w:hAnsi="Arial" w:cs="Arial"/>
                <w:sz w:val="18"/>
                <w:szCs w:val="18"/>
              </w:rPr>
              <w:t>Stewardship Engagement Portal</w:t>
            </w:r>
          </w:p>
        </w:tc>
        <w:tc>
          <w:tcPr>
            <w:tcW w:w="540" w:type="dxa"/>
            <w:tcBorders>
              <w:left w:val="single" w:sz="4" w:space="0" w:color="auto"/>
              <w:right w:val="single" w:sz="4" w:space="0" w:color="auto"/>
            </w:tcBorders>
            <w:shd w:val="clear" w:color="auto" w:fill="auto"/>
            <w:vAlign w:val="center"/>
          </w:tcPr>
          <w:p w14:paraId="71D30D27" w14:textId="47EDDAC5"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540" w:type="dxa"/>
            <w:tcBorders>
              <w:left w:val="single" w:sz="4" w:space="0" w:color="auto"/>
              <w:right w:val="single" w:sz="4" w:space="0" w:color="auto"/>
            </w:tcBorders>
            <w:shd w:val="clear" w:color="auto" w:fill="auto"/>
            <w:vAlign w:val="center"/>
          </w:tcPr>
          <w:p w14:paraId="48AC9351" w14:textId="0A0F8C44"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12" w:type="dxa"/>
            <w:tcBorders>
              <w:left w:val="single" w:sz="4" w:space="0" w:color="auto"/>
              <w:right w:val="single" w:sz="4" w:space="0" w:color="auto"/>
            </w:tcBorders>
            <w:shd w:val="clear" w:color="auto" w:fill="auto"/>
            <w:vAlign w:val="center"/>
          </w:tcPr>
          <w:p w14:paraId="1F9C77E6" w14:textId="657CE641" w:rsidR="004F56D9" w:rsidRPr="00395237" w:rsidRDefault="00324442"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6" w:type="dxa"/>
            <w:tcBorders>
              <w:left w:val="single" w:sz="4" w:space="0" w:color="auto"/>
              <w:right w:val="single" w:sz="4" w:space="0" w:color="auto"/>
            </w:tcBorders>
            <w:shd w:val="clear" w:color="auto" w:fill="auto"/>
            <w:vAlign w:val="center"/>
          </w:tcPr>
          <w:p w14:paraId="50B0747E"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49" w:type="dxa"/>
            <w:tcBorders>
              <w:left w:val="single" w:sz="4" w:space="0" w:color="auto"/>
              <w:right w:val="single" w:sz="4" w:space="0" w:color="auto"/>
            </w:tcBorders>
            <w:shd w:val="clear" w:color="auto" w:fill="auto"/>
            <w:vAlign w:val="center"/>
          </w:tcPr>
          <w:p w14:paraId="1C71D99F" w14:textId="14DD5805" w:rsidR="004F56D9" w:rsidRPr="00395237" w:rsidRDefault="00324442"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56B6660D" w14:textId="70E04D68" w:rsidR="004F56D9" w:rsidRPr="00395237" w:rsidRDefault="00324442"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2E75F0E4"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09" w:type="dxa"/>
            <w:tcBorders>
              <w:left w:val="single" w:sz="4" w:space="0" w:color="auto"/>
              <w:right w:val="single" w:sz="4" w:space="0" w:color="auto"/>
            </w:tcBorders>
            <w:shd w:val="clear" w:color="auto" w:fill="auto"/>
            <w:vAlign w:val="center"/>
          </w:tcPr>
          <w:p w14:paraId="7DA73171"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06" w:type="dxa"/>
            <w:tcBorders>
              <w:left w:val="single" w:sz="4" w:space="0" w:color="auto"/>
              <w:right w:val="single" w:sz="4" w:space="0" w:color="auto"/>
            </w:tcBorders>
            <w:vAlign w:val="center"/>
          </w:tcPr>
          <w:p w14:paraId="1220BB5B"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48" w:type="dxa"/>
            <w:tcBorders>
              <w:left w:val="single" w:sz="4" w:space="0" w:color="auto"/>
              <w:right w:val="single" w:sz="4" w:space="0" w:color="auto"/>
            </w:tcBorders>
            <w:vAlign w:val="center"/>
          </w:tcPr>
          <w:p w14:paraId="21D10C07"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536" w:type="dxa"/>
            <w:tcBorders>
              <w:left w:val="single" w:sz="4" w:space="0" w:color="auto"/>
              <w:right w:val="single" w:sz="4" w:space="0" w:color="auto"/>
            </w:tcBorders>
            <w:vAlign w:val="center"/>
          </w:tcPr>
          <w:p w14:paraId="64D30041" w14:textId="265D9723"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8" w:type="dxa"/>
            <w:tcBorders>
              <w:left w:val="single" w:sz="4" w:space="0" w:color="auto"/>
              <w:right w:val="single" w:sz="4" w:space="0" w:color="auto"/>
            </w:tcBorders>
          </w:tcPr>
          <w:p w14:paraId="06382061" w14:textId="7E8A3AF8" w:rsidR="00324442" w:rsidRPr="00395237" w:rsidRDefault="00324442"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8" w:type="dxa"/>
            <w:tcBorders>
              <w:left w:val="single" w:sz="4" w:space="0" w:color="auto"/>
              <w:right w:val="single" w:sz="4" w:space="0" w:color="auto"/>
            </w:tcBorders>
          </w:tcPr>
          <w:p w14:paraId="323EE063" w14:textId="1BA8C96C" w:rsidR="004F56D9" w:rsidRPr="00395237" w:rsidRDefault="00324442"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r>
      <w:tr w:rsidR="003B08EB" w:rsidRPr="00395237" w14:paraId="74FD316C" w14:textId="0A363D57" w:rsidTr="003B08EB">
        <w:trPr>
          <w:trHeight w:val="216"/>
        </w:trPr>
        <w:tc>
          <w:tcPr>
            <w:tcW w:w="3600" w:type="dxa"/>
            <w:vAlign w:val="center"/>
          </w:tcPr>
          <w:p w14:paraId="4452988E" w14:textId="2408B002"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Cs/>
                <w:sz w:val="18"/>
                <w:szCs w:val="18"/>
              </w:rPr>
            </w:pPr>
            <w:r w:rsidRPr="00395237">
              <w:rPr>
                <w:rFonts w:ascii="Arial" w:hAnsi="Arial" w:cs="Arial"/>
                <w:sz w:val="18"/>
                <w:szCs w:val="18"/>
              </w:rPr>
              <w:t xml:space="preserve">Partnership </w:t>
            </w:r>
            <w:r w:rsidR="003B08EB">
              <w:rPr>
                <w:rFonts w:ascii="Arial" w:hAnsi="Arial" w:cs="Arial"/>
                <w:sz w:val="18"/>
                <w:szCs w:val="18"/>
              </w:rPr>
              <w:t>&amp; Cooperating Assoc.</w:t>
            </w:r>
            <w:r w:rsidR="00254EDA" w:rsidRPr="00395237">
              <w:rPr>
                <w:rFonts w:ascii="Arial" w:hAnsi="Arial" w:cs="Arial"/>
                <w:sz w:val="18"/>
                <w:szCs w:val="18"/>
              </w:rPr>
              <w:t xml:space="preserve"> </w:t>
            </w:r>
            <w:r w:rsidRPr="00395237">
              <w:rPr>
                <w:rFonts w:ascii="Arial" w:hAnsi="Arial" w:cs="Arial"/>
                <w:sz w:val="18"/>
                <w:szCs w:val="18"/>
              </w:rPr>
              <w:t>Module</w:t>
            </w:r>
          </w:p>
        </w:tc>
        <w:tc>
          <w:tcPr>
            <w:tcW w:w="540" w:type="dxa"/>
            <w:tcBorders>
              <w:left w:val="single" w:sz="4" w:space="0" w:color="auto"/>
              <w:right w:val="single" w:sz="4" w:space="0" w:color="auto"/>
            </w:tcBorders>
            <w:shd w:val="clear" w:color="auto" w:fill="auto"/>
            <w:vAlign w:val="center"/>
          </w:tcPr>
          <w:p w14:paraId="2FB354C8" w14:textId="54478BBE"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540" w:type="dxa"/>
            <w:tcBorders>
              <w:left w:val="single" w:sz="4" w:space="0" w:color="auto"/>
              <w:right w:val="single" w:sz="4" w:space="0" w:color="auto"/>
            </w:tcBorders>
            <w:shd w:val="clear" w:color="auto" w:fill="auto"/>
            <w:vAlign w:val="center"/>
          </w:tcPr>
          <w:p w14:paraId="0DC8444B"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12" w:type="dxa"/>
            <w:tcBorders>
              <w:left w:val="single" w:sz="4" w:space="0" w:color="auto"/>
              <w:right w:val="single" w:sz="4" w:space="0" w:color="auto"/>
            </w:tcBorders>
            <w:shd w:val="clear" w:color="auto" w:fill="auto"/>
            <w:vAlign w:val="center"/>
          </w:tcPr>
          <w:p w14:paraId="56F0973C"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06" w:type="dxa"/>
            <w:tcBorders>
              <w:left w:val="single" w:sz="4" w:space="0" w:color="auto"/>
              <w:right w:val="single" w:sz="4" w:space="0" w:color="auto"/>
            </w:tcBorders>
            <w:shd w:val="clear" w:color="auto" w:fill="auto"/>
            <w:vAlign w:val="center"/>
          </w:tcPr>
          <w:p w14:paraId="66E6B628"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49" w:type="dxa"/>
            <w:tcBorders>
              <w:left w:val="single" w:sz="4" w:space="0" w:color="auto"/>
              <w:right w:val="single" w:sz="4" w:space="0" w:color="auto"/>
            </w:tcBorders>
            <w:shd w:val="clear" w:color="auto" w:fill="auto"/>
            <w:vAlign w:val="center"/>
          </w:tcPr>
          <w:p w14:paraId="3BE702CF"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49" w:type="dxa"/>
            <w:tcBorders>
              <w:left w:val="single" w:sz="4" w:space="0" w:color="auto"/>
              <w:right w:val="single" w:sz="4" w:space="0" w:color="auto"/>
            </w:tcBorders>
            <w:shd w:val="clear" w:color="auto" w:fill="auto"/>
            <w:vAlign w:val="center"/>
          </w:tcPr>
          <w:p w14:paraId="286396B8"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49" w:type="dxa"/>
            <w:tcBorders>
              <w:left w:val="single" w:sz="4" w:space="0" w:color="auto"/>
              <w:right w:val="single" w:sz="4" w:space="0" w:color="auto"/>
            </w:tcBorders>
            <w:shd w:val="clear" w:color="auto" w:fill="auto"/>
            <w:vAlign w:val="center"/>
          </w:tcPr>
          <w:p w14:paraId="0F99CA51"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09" w:type="dxa"/>
            <w:tcBorders>
              <w:left w:val="single" w:sz="4" w:space="0" w:color="auto"/>
              <w:right w:val="single" w:sz="4" w:space="0" w:color="auto"/>
            </w:tcBorders>
            <w:shd w:val="clear" w:color="auto" w:fill="auto"/>
            <w:vAlign w:val="center"/>
          </w:tcPr>
          <w:p w14:paraId="19F3451E"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p>
        </w:tc>
        <w:tc>
          <w:tcPr>
            <w:tcW w:w="406" w:type="dxa"/>
            <w:tcBorders>
              <w:left w:val="single" w:sz="4" w:space="0" w:color="auto"/>
              <w:right w:val="single" w:sz="4" w:space="0" w:color="auto"/>
            </w:tcBorders>
            <w:vAlign w:val="center"/>
          </w:tcPr>
          <w:p w14:paraId="24AF5283" w14:textId="6E65620B"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sz w:val="18"/>
                <w:szCs w:val="18"/>
              </w:rPr>
              <w:t>X</w:t>
            </w:r>
          </w:p>
        </w:tc>
        <w:tc>
          <w:tcPr>
            <w:tcW w:w="448" w:type="dxa"/>
            <w:tcBorders>
              <w:left w:val="single" w:sz="4" w:space="0" w:color="auto"/>
              <w:right w:val="single" w:sz="4" w:space="0" w:color="auto"/>
            </w:tcBorders>
            <w:vAlign w:val="center"/>
          </w:tcPr>
          <w:p w14:paraId="263E8D3E" w14:textId="3D5749C0"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sz w:val="18"/>
                <w:szCs w:val="18"/>
              </w:rPr>
              <w:t>X</w:t>
            </w:r>
          </w:p>
        </w:tc>
        <w:tc>
          <w:tcPr>
            <w:tcW w:w="536" w:type="dxa"/>
            <w:tcBorders>
              <w:left w:val="single" w:sz="4" w:space="0" w:color="auto"/>
              <w:right w:val="single" w:sz="4" w:space="0" w:color="auto"/>
            </w:tcBorders>
            <w:vAlign w:val="center"/>
          </w:tcPr>
          <w:p w14:paraId="79B9A7A4"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tcPr>
          <w:p w14:paraId="5DDBE1A9"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tcPr>
          <w:p w14:paraId="576CECEE"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r>
      <w:tr w:rsidR="00395237" w:rsidRPr="00395237" w14:paraId="10052723" w14:textId="592B3B77" w:rsidTr="003B08EB">
        <w:tc>
          <w:tcPr>
            <w:tcW w:w="9540" w:type="dxa"/>
            <w:gridSpan w:val="14"/>
            <w:tcBorders>
              <w:right w:val="single" w:sz="4" w:space="0" w:color="auto"/>
            </w:tcBorders>
            <w:shd w:val="clear" w:color="auto" w:fill="BFBFBF" w:themeFill="background1" w:themeFillShade="BF"/>
            <w:vAlign w:val="center"/>
          </w:tcPr>
          <w:p w14:paraId="79B19C0A" w14:textId="3AA5FE52" w:rsidR="00395237" w:rsidRPr="00395237" w:rsidRDefault="00395237"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b/>
                <w:sz w:val="18"/>
                <w:szCs w:val="18"/>
              </w:rPr>
              <w:t>Paper-Based Volunteer Forms</w:t>
            </w:r>
          </w:p>
        </w:tc>
      </w:tr>
      <w:tr w:rsidR="003B08EB" w:rsidRPr="00395237" w14:paraId="00B626C7" w14:textId="1F601851" w:rsidTr="003B08EB">
        <w:tc>
          <w:tcPr>
            <w:tcW w:w="3600" w:type="dxa"/>
            <w:vAlign w:val="center"/>
          </w:tcPr>
          <w:p w14:paraId="18B38FE9" w14:textId="32366CDD"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18"/>
                <w:szCs w:val="18"/>
              </w:rPr>
            </w:pPr>
            <w:r w:rsidRPr="00395237">
              <w:rPr>
                <w:rFonts w:ascii="Arial" w:hAnsi="Arial" w:cs="Arial"/>
                <w:sz w:val="18"/>
                <w:szCs w:val="18"/>
              </w:rPr>
              <w:t>Standard Form 301</w:t>
            </w:r>
          </w:p>
        </w:tc>
        <w:tc>
          <w:tcPr>
            <w:tcW w:w="540" w:type="dxa"/>
            <w:tcBorders>
              <w:left w:val="single" w:sz="4" w:space="0" w:color="auto"/>
              <w:right w:val="single" w:sz="4" w:space="0" w:color="auto"/>
            </w:tcBorders>
            <w:shd w:val="clear" w:color="auto" w:fill="auto"/>
            <w:vAlign w:val="center"/>
          </w:tcPr>
          <w:p w14:paraId="3BA48AE7" w14:textId="053B0F09"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sz w:val="18"/>
                <w:szCs w:val="18"/>
              </w:rPr>
              <w:t>X</w:t>
            </w:r>
          </w:p>
        </w:tc>
        <w:tc>
          <w:tcPr>
            <w:tcW w:w="540" w:type="dxa"/>
            <w:tcBorders>
              <w:left w:val="single" w:sz="4" w:space="0" w:color="auto"/>
              <w:right w:val="single" w:sz="4" w:space="0" w:color="auto"/>
            </w:tcBorders>
            <w:shd w:val="clear" w:color="auto" w:fill="auto"/>
            <w:vAlign w:val="center"/>
          </w:tcPr>
          <w:p w14:paraId="32718EAB" w14:textId="662600B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12" w:type="dxa"/>
            <w:tcBorders>
              <w:left w:val="single" w:sz="4" w:space="0" w:color="auto"/>
              <w:right w:val="single" w:sz="4" w:space="0" w:color="auto"/>
            </w:tcBorders>
            <w:shd w:val="clear" w:color="auto" w:fill="auto"/>
            <w:vAlign w:val="center"/>
          </w:tcPr>
          <w:p w14:paraId="497B0C4A" w14:textId="290B2FD6"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6" w:type="dxa"/>
            <w:tcBorders>
              <w:left w:val="single" w:sz="4" w:space="0" w:color="auto"/>
              <w:right w:val="single" w:sz="4" w:space="0" w:color="auto"/>
            </w:tcBorders>
            <w:shd w:val="clear" w:color="auto" w:fill="auto"/>
            <w:vAlign w:val="center"/>
          </w:tcPr>
          <w:p w14:paraId="10934861" w14:textId="1B750C4C"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7D4C6E60" w14:textId="79E4D32C"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78336177" w14:textId="75BA56B8"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662F1787" w14:textId="05D1CF59"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9" w:type="dxa"/>
            <w:tcBorders>
              <w:left w:val="single" w:sz="4" w:space="0" w:color="auto"/>
              <w:right w:val="single" w:sz="4" w:space="0" w:color="auto"/>
            </w:tcBorders>
            <w:shd w:val="clear" w:color="auto" w:fill="auto"/>
            <w:vAlign w:val="center"/>
          </w:tcPr>
          <w:p w14:paraId="37A67547" w14:textId="6018067F"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6" w:type="dxa"/>
            <w:tcBorders>
              <w:left w:val="single" w:sz="4" w:space="0" w:color="auto"/>
              <w:right w:val="single" w:sz="4" w:space="0" w:color="auto"/>
            </w:tcBorders>
            <w:vAlign w:val="center"/>
          </w:tcPr>
          <w:p w14:paraId="07EDF977" w14:textId="55E5ADF0"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vAlign w:val="center"/>
          </w:tcPr>
          <w:p w14:paraId="4F880772" w14:textId="38DCD856"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sz w:val="18"/>
                <w:szCs w:val="18"/>
              </w:rPr>
              <w:t>X</w:t>
            </w:r>
          </w:p>
        </w:tc>
        <w:tc>
          <w:tcPr>
            <w:tcW w:w="536" w:type="dxa"/>
            <w:tcBorders>
              <w:left w:val="single" w:sz="4" w:space="0" w:color="auto"/>
              <w:right w:val="single" w:sz="4" w:space="0" w:color="auto"/>
            </w:tcBorders>
            <w:vAlign w:val="center"/>
          </w:tcPr>
          <w:p w14:paraId="3092899D"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tcPr>
          <w:p w14:paraId="4491A9E0"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tcPr>
          <w:p w14:paraId="232ED709"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r>
      <w:tr w:rsidR="003B08EB" w:rsidRPr="00395237" w14:paraId="30817238" w14:textId="4AD9B87B" w:rsidTr="003B08EB">
        <w:tc>
          <w:tcPr>
            <w:tcW w:w="3600" w:type="dxa"/>
            <w:vAlign w:val="center"/>
          </w:tcPr>
          <w:p w14:paraId="454F76C5" w14:textId="09B762EE"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18"/>
                <w:szCs w:val="18"/>
              </w:rPr>
            </w:pPr>
            <w:r w:rsidRPr="00395237">
              <w:rPr>
                <w:rFonts w:ascii="Arial" w:hAnsi="Arial" w:cs="Arial"/>
                <w:sz w:val="18"/>
                <w:szCs w:val="18"/>
              </w:rPr>
              <w:t>Standard Form 301a</w:t>
            </w:r>
          </w:p>
        </w:tc>
        <w:tc>
          <w:tcPr>
            <w:tcW w:w="540" w:type="dxa"/>
            <w:tcBorders>
              <w:left w:val="single" w:sz="4" w:space="0" w:color="auto"/>
              <w:right w:val="single" w:sz="4" w:space="0" w:color="auto"/>
            </w:tcBorders>
            <w:shd w:val="clear" w:color="auto" w:fill="auto"/>
            <w:vAlign w:val="center"/>
          </w:tcPr>
          <w:p w14:paraId="148C4FFE" w14:textId="72EFCF49"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sz w:val="18"/>
                <w:szCs w:val="18"/>
              </w:rPr>
              <w:t>X</w:t>
            </w:r>
          </w:p>
        </w:tc>
        <w:tc>
          <w:tcPr>
            <w:tcW w:w="540" w:type="dxa"/>
            <w:tcBorders>
              <w:left w:val="single" w:sz="4" w:space="0" w:color="auto"/>
              <w:right w:val="single" w:sz="4" w:space="0" w:color="auto"/>
            </w:tcBorders>
            <w:shd w:val="clear" w:color="auto" w:fill="auto"/>
            <w:vAlign w:val="center"/>
          </w:tcPr>
          <w:p w14:paraId="65E57061" w14:textId="0D44E240"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12" w:type="dxa"/>
            <w:tcBorders>
              <w:left w:val="single" w:sz="4" w:space="0" w:color="auto"/>
              <w:right w:val="single" w:sz="4" w:space="0" w:color="auto"/>
            </w:tcBorders>
            <w:shd w:val="clear" w:color="auto" w:fill="auto"/>
            <w:vAlign w:val="center"/>
          </w:tcPr>
          <w:p w14:paraId="2E15206A" w14:textId="517E9B4D"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6" w:type="dxa"/>
            <w:tcBorders>
              <w:left w:val="single" w:sz="4" w:space="0" w:color="auto"/>
              <w:right w:val="single" w:sz="4" w:space="0" w:color="auto"/>
            </w:tcBorders>
            <w:shd w:val="clear" w:color="auto" w:fill="auto"/>
            <w:vAlign w:val="center"/>
          </w:tcPr>
          <w:p w14:paraId="7B8960EA" w14:textId="5A286E21"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6057EC1D" w14:textId="334F514D"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2809FF29" w14:textId="54A5A435"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228E8D94" w14:textId="37023F8C"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9" w:type="dxa"/>
            <w:tcBorders>
              <w:left w:val="single" w:sz="4" w:space="0" w:color="auto"/>
              <w:right w:val="single" w:sz="4" w:space="0" w:color="auto"/>
            </w:tcBorders>
            <w:shd w:val="clear" w:color="auto" w:fill="auto"/>
            <w:vAlign w:val="center"/>
          </w:tcPr>
          <w:p w14:paraId="51DA3DC2" w14:textId="1F6D5D39"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6" w:type="dxa"/>
            <w:tcBorders>
              <w:left w:val="single" w:sz="4" w:space="0" w:color="auto"/>
              <w:right w:val="single" w:sz="4" w:space="0" w:color="auto"/>
            </w:tcBorders>
            <w:vAlign w:val="center"/>
          </w:tcPr>
          <w:p w14:paraId="3C8010E5"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vAlign w:val="center"/>
          </w:tcPr>
          <w:p w14:paraId="1814FDBB" w14:textId="2970557E"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sz w:val="18"/>
                <w:szCs w:val="18"/>
              </w:rPr>
              <w:t>X</w:t>
            </w:r>
          </w:p>
        </w:tc>
        <w:tc>
          <w:tcPr>
            <w:tcW w:w="536" w:type="dxa"/>
            <w:tcBorders>
              <w:left w:val="single" w:sz="4" w:space="0" w:color="auto"/>
              <w:right w:val="single" w:sz="4" w:space="0" w:color="auto"/>
            </w:tcBorders>
            <w:vAlign w:val="center"/>
          </w:tcPr>
          <w:p w14:paraId="7856AEEB"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tcPr>
          <w:p w14:paraId="1D871E34"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tcPr>
          <w:p w14:paraId="639E6A5C"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r>
      <w:tr w:rsidR="003B08EB" w:rsidRPr="00395237" w14:paraId="182A4BDB" w14:textId="0325D852" w:rsidTr="003B08EB">
        <w:tc>
          <w:tcPr>
            <w:tcW w:w="3600" w:type="dxa"/>
            <w:vAlign w:val="center"/>
          </w:tcPr>
          <w:p w14:paraId="0FFB6346" w14:textId="23B2CAD3"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18"/>
                <w:szCs w:val="18"/>
              </w:rPr>
            </w:pPr>
            <w:r w:rsidRPr="00395237">
              <w:rPr>
                <w:rFonts w:ascii="Arial" w:hAnsi="Arial" w:cs="Arial"/>
                <w:sz w:val="18"/>
                <w:szCs w:val="18"/>
              </w:rPr>
              <w:t>Standard Form 301b</w:t>
            </w:r>
          </w:p>
        </w:tc>
        <w:tc>
          <w:tcPr>
            <w:tcW w:w="540" w:type="dxa"/>
            <w:tcBorders>
              <w:left w:val="single" w:sz="4" w:space="0" w:color="auto"/>
              <w:right w:val="single" w:sz="4" w:space="0" w:color="auto"/>
            </w:tcBorders>
            <w:shd w:val="clear" w:color="auto" w:fill="auto"/>
            <w:vAlign w:val="center"/>
          </w:tcPr>
          <w:p w14:paraId="3A1C2FA0" w14:textId="6D36D54A"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sz w:val="18"/>
                <w:szCs w:val="18"/>
              </w:rPr>
              <w:t>X</w:t>
            </w:r>
          </w:p>
        </w:tc>
        <w:tc>
          <w:tcPr>
            <w:tcW w:w="540" w:type="dxa"/>
            <w:tcBorders>
              <w:left w:val="single" w:sz="4" w:space="0" w:color="auto"/>
              <w:right w:val="single" w:sz="4" w:space="0" w:color="auto"/>
            </w:tcBorders>
            <w:shd w:val="clear" w:color="auto" w:fill="auto"/>
            <w:vAlign w:val="center"/>
          </w:tcPr>
          <w:p w14:paraId="665BD3A1" w14:textId="02B9D66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12" w:type="dxa"/>
            <w:tcBorders>
              <w:left w:val="single" w:sz="4" w:space="0" w:color="auto"/>
              <w:right w:val="single" w:sz="4" w:space="0" w:color="auto"/>
            </w:tcBorders>
            <w:shd w:val="clear" w:color="auto" w:fill="auto"/>
            <w:vAlign w:val="center"/>
          </w:tcPr>
          <w:p w14:paraId="6BD2C4C4" w14:textId="72F9DAC2"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6" w:type="dxa"/>
            <w:tcBorders>
              <w:left w:val="single" w:sz="4" w:space="0" w:color="auto"/>
              <w:right w:val="single" w:sz="4" w:space="0" w:color="auto"/>
            </w:tcBorders>
            <w:shd w:val="clear" w:color="auto" w:fill="auto"/>
            <w:vAlign w:val="center"/>
          </w:tcPr>
          <w:p w14:paraId="0FD38805" w14:textId="2CA00041"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4115E230" w14:textId="61AADB1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7F931204" w14:textId="4CA9C6C2"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49" w:type="dxa"/>
            <w:tcBorders>
              <w:left w:val="single" w:sz="4" w:space="0" w:color="auto"/>
              <w:right w:val="single" w:sz="4" w:space="0" w:color="auto"/>
            </w:tcBorders>
            <w:shd w:val="clear" w:color="auto" w:fill="auto"/>
            <w:vAlign w:val="center"/>
          </w:tcPr>
          <w:p w14:paraId="482727B4" w14:textId="2A4ACD92"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9" w:type="dxa"/>
            <w:tcBorders>
              <w:left w:val="single" w:sz="4" w:space="0" w:color="auto"/>
              <w:right w:val="single" w:sz="4" w:space="0" w:color="auto"/>
            </w:tcBorders>
            <w:shd w:val="clear" w:color="auto" w:fill="auto"/>
            <w:vAlign w:val="center"/>
          </w:tcPr>
          <w:p w14:paraId="212AEECC" w14:textId="4FD80C6F"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bCs/>
                <w:sz w:val="18"/>
                <w:szCs w:val="18"/>
              </w:rPr>
            </w:pPr>
            <w:r w:rsidRPr="00395237">
              <w:rPr>
                <w:rFonts w:ascii="Arial" w:hAnsi="Arial" w:cs="Arial"/>
                <w:bCs/>
                <w:sz w:val="18"/>
                <w:szCs w:val="18"/>
              </w:rPr>
              <w:t>X</w:t>
            </w:r>
          </w:p>
        </w:tc>
        <w:tc>
          <w:tcPr>
            <w:tcW w:w="406" w:type="dxa"/>
            <w:tcBorders>
              <w:left w:val="single" w:sz="4" w:space="0" w:color="auto"/>
              <w:right w:val="single" w:sz="4" w:space="0" w:color="auto"/>
            </w:tcBorders>
            <w:vAlign w:val="center"/>
          </w:tcPr>
          <w:p w14:paraId="0717C9C0"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vAlign w:val="center"/>
          </w:tcPr>
          <w:p w14:paraId="36A382B9" w14:textId="24C5A269"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r w:rsidRPr="00395237">
              <w:rPr>
                <w:rFonts w:ascii="Arial" w:hAnsi="Arial" w:cs="Arial"/>
                <w:sz w:val="18"/>
                <w:szCs w:val="18"/>
              </w:rPr>
              <w:t>X</w:t>
            </w:r>
          </w:p>
        </w:tc>
        <w:tc>
          <w:tcPr>
            <w:tcW w:w="536" w:type="dxa"/>
            <w:tcBorders>
              <w:left w:val="single" w:sz="4" w:space="0" w:color="auto"/>
              <w:right w:val="single" w:sz="4" w:space="0" w:color="auto"/>
            </w:tcBorders>
            <w:vAlign w:val="center"/>
          </w:tcPr>
          <w:p w14:paraId="39DAC0FC"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tcPr>
          <w:p w14:paraId="5DE885BF"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c>
          <w:tcPr>
            <w:tcW w:w="448" w:type="dxa"/>
            <w:tcBorders>
              <w:left w:val="single" w:sz="4" w:space="0" w:color="auto"/>
              <w:right w:val="single" w:sz="4" w:space="0" w:color="auto"/>
            </w:tcBorders>
          </w:tcPr>
          <w:p w14:paraId="3C5FE6ED" w14:textId="77777777" w:rsidR="004F56D9" w:rsidRPr="00395237" w:rsidRDefault="004F56D9"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center"/>
              <w:rPr>
                <w:rFonts w:ascii="Arial" w:hAnsi="Arial" w:cs="Arial"/>
                <w:sz w:val="18"/>
                <w:szCs w:val="18"/>
              </w:rPr>
            </w:pPr>
          </w:p>
        </w:tc>
      </w:tr>
    </w:tbl>
    <w:p w14:paraId="75A2F3F1" w14:textId="77777777" w:rsidR="004E270A" w:rsidRPr="00C915CC" w:rsidRDefault="004E270A" w:rsidP="00513453">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Cs/>
          <w:sz w:val="22"/>
          <w:szCs w:val="22"/>
        </w:rPr>
      </w:pPr>
    </w:p>
    <w:p w14:paraId="603F43CF" w14:textId="5F7D4615" w:rsidR="00D4165F" w:rsidRPr="00C915CC" w:rsidRDefault="006C437A" w:rsidP="007E08A8">
      <w:pPr>
        <w:tabs>
          <w:tab w:val="left" w:pos="360"/>
          <w:tab w:val="left" w:pos="720"/>
        </w:tabs>
        <w:rPr>
          <w:rFonts w:ascii="Arial" w:hAnsi="Arial" w:cs="Arial"/>
          <w:b/>
          <w:sz w:val="22"/>
          <w:szCs w:val="22"/>
        </w:rPr>
      </w:pPr>
      <w:r>
        <w:rPr>
          <w:rFonts w:ascii="Arial" w:hAnsi="Arial" w:cs="Arial"/>
          <w:sz w:val="22"/>
          <w:szCs w:val="22"/>
        </w:rPr>
        <w:t xml:space="preserve">We collect </w:t>
      </w:r>
      <w:r w:rsidR="00F74FF1" w:rsidRPr="00C915CC">
        <w:rPr>
          <w:rFonts w:ascii="Arial" w:hAnsi="Arial" w:cs="Arial"/>
          <w:sz w:val="22"/>
          <w:szCs w:val="22"/>
        </w:rPr>
        <w:t xml:space="preserve">information from potential and selected </w:t>
      </w:r>
      <w:r w:rsidR="00044C49" w:rsidRPr="00C915CC">
        <w:rPr>
          <w:rFonts w:ascii="Arial" w:hAnsi="Arial" w:cs="Arial"/>
          <w:sz w:val="22"/>
          <w:szCs w:val="22"/>
        </w:rPr>
        <w:t>volunteers;</w:t>
      </w:r>
      <w:r w:rsidR="006338F8" w:rsidRPr="00C915CC">
        <w:rPr>
          <w:rFonts w:ascii="Arial" w:hAnsi="Arial" w:cs="Arial"/>
          <w:sz w:val="22"/>
          <w:szCs w:val="22"/>
        </w:rPr>
        <w:t xml:space="preserve"> youth program participants</w:t>
      </w:r>
      <w:r w:rsidR="00330F24" w:rsidRPr="00C915CC">
        <w:rPr>
          <w:rFonts w:ascii="Arial" w:hAnsi="Arial" w:cs="Arial"/>
          <w:sz w:val="22"/>
          <w:szCs w:val="22"/>
        </w:rPr>
        <w:t>,</w:t>
      </w:r>
      <w:r w:rsidR="006338F8" w:rsidRPr="00C915CC">
        <w:rPr>
          <w:rFonts w:ascii="Arial" w:hAnsi="Arial" w:cs="Arial"/>
          <w:sz w:val="22"/>
          <w:szCs w:val="22"/>
        </w:rPr>
        <w:t xml:space="preserve"> </w:t>
      </w:r>
      <w:r w:rsidR="00F876D8" w:rsidRPr="00C915CC">
        <w:rPr>
          <w:rFonts w:ascii="Arial" w:hAnsi="Arial" w:cs="Arial"/>
          <w:sz w:val="22"/>
          <w:szCs w:val="22"/>
        </w:rPr>
        <w:t xml:space="preserve">veterans, prospective job applicants, cooperating associations, </w:t>
      </w:r>
      <w:r w:rsidR="006338F8" w:rsidRPr="00C915CC">
        <w:rPr>
          <w:rFonts w:ascii="Arial" w:hAnsi="Arial" w:cs="Arial"/>
          <w:sz w:val="22"/>
          <w:szCs w:val="22"/>
        </w:rPr>
        <w:t xml:space="preserve">and partner </w:t>
      </w:r>
      <w:r w:rsidR="00330F24" w:rsidRPr="00C915CC">
        <w:rPr>
          <w:rFonts w:ascii="Arial" w:hAnsi="Arial" w:cs="Arial"/>
          <w:sz w:val="22"/>
          <w:szCs w:val="22"/>
        </w:rPr>
        <w:t>organizations.</w:t>
      </w:r>
      <w:r w:rsidR="00F74FF1" w:rsidRPr="00C915CC">
        <w:rPr>
          <w:rFonts w:ascii="Arial" w:hAnsi="Arial" w:cs="Arial"/>
          <w:sz w:val="22"/>
          <w:szCs w:val="22"/>
        </w:rPr>
        <w:t xml:space="preserve">  </w:t>
      </w:r>
      <w:r w:rsidR="00F74FF1" w:rsidRPr="00C915CC">
        <w:rPr>
          <w:rFonts w:ascii="Arial" w:hAnsi="Arial" w:cs="Arial"/>
          <w:sz w:val="22"/>
          <w:szCs w:val="22"/>
        </w:rPr>
        <w:lastRenderedPageBreak/>
        <w:t>Those under 18 years of age must have written consent from parent or guardian.</w:t>
      </w:r>
      <w:r w:rsidR="00E81AD9" w:rsidRPr="00C915CC">
        <w:rPr>
          <w:rFonts w:ascii="Arial" w:hAnsi="Arial" w:cs="Arial"/>
          <w:b/>
          <w:sz w:val="22"/>
          <w:szCs w:val="22"/>
        </w:rPr>
        <w:t xml:space="preserve"> </w:t>
      </w:r>
    </w:p>
    <w:p w14:paraId="76193D4E" w14:textId="77777777" w:rsidR="00D4165F" w:rsidRPr="00C915CC" w:rsidRDefault="00D4165F" w:rsidP="007E08A8">
      <w:pPr>
        <w:tabs>
          <w:tab w:val="left" w:pos="360"/>
          <w:tab w:val="left" w:pos="720"/>
        </w:tabs>
        <w:rPr>
          <w:rFonts w:ascii="Arial" w:hAnsi="Arial" w:cs="Arial"/>
          <w:b/>
          <w:sz w:val="22"/>
          <w:szCs w:val="22"/>
        </w:rPr>
      </w:pPr>
    </w:p>
    <w:p w14:paraId="190E5D56" w14:textId="5FDEF159" w:rsidR="00504B59" w:rsidRPr="00C915CC" w:rsidRDefault="00F74FF1" w:rsidP="007E08A8">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r w:rsidRPr="00C915CC">
        <w:rPr>
          <w:rFonts w:ascii="Arial" w:hAnsi="Arial" w:cs="Arial"/>
          <w:sz w:val="22"/>
          <w:szCs w:val="22"/>
        </w:rPr>
        <w:t xml:space="preserve">Participating natural </w:t>
      </w:r>
      <w:r w:rsidR="00F876D8" w:rsidRPr="00C915CC">
        <w:rPr>
          <w:rFonts w:ascii="Arial" w:hAnsi="Arial" w:cs="Arial"/>
          <w:sz w:val="22"/>
          <w:szCs w:val="22"/>
        </w:rPr>
        <w:t xml:space="preserve">and cultural </w:t>
      </w:r>
      <w:r w:rsidRPr="00C915CC">
        <w:rPr>
          <w:rFonts w:ascii="Arial" w:hAnsi="Arial" w:cs="Arial"/>
          <w:sz w:val="22"/>
          <w:szCs w:val="22"/>
        </w:rPr>
        <w:t>resource agencies will use this information to manage agency volunteer</w:t>
      </w:r>
      <w:r w:rsidR="006338F8" w:rsidRPr="00C915CC">
        <w:rPr>
          <w:rFonts w:ascii="Arial" w:hAnsi="Arial" w:cs="Arial"/>
          <w:sz w:val="22"/>
          <w:szCs w:val="22"/>
        </w:rPr>
        <w:t>, youth</w:t>
      </w:r>
      <w:r w:rsidR="00F876D8" w:rsidRPr="00C915CC">
        <w:rPr>
          <w:rFonts w:ascii="Arial" w:hAnsi="Arial" w:cs="Arial"/>
          <w:sz w:val="22"/>
          <w:szCs w:val="22"/>
        </w:rPr>
        <w:t>, outreach, recruitment</w:t>
      </w:r>
      <w:r w:rsidR="006338F8" w:rsidRPr="00C915CC">
        <w:rPr>
          <w:rFonts w:ascii="Arial" w:hAnsi="Arial" w:cs="Arial"/>
          <w:sz w:val="22"/>
          <w:szCs w:val="22"/>
        </w:rPr>
        <w:t xml:space="preserve"> and partner</w:t>
      </w:r>
      <w:r w:rsidRPr="00C915CC">
        <w:rPr>
          <w:rFonts w:ascii="Arial" w:hAnsi="Arial" w:cs="Arial"/>
          <w:sz w:val="22"/>
          <w:szCs w:val="22"/>
        </w:rPr>
        <w:t xml:space="preserve"> programs</w:t>
      </w:r>
      <w:r w:rsidR="006338F8" w:rsidRPr="00C915CC">
        <w:rPr>
          <w:rFonts w:ascii="Arial" w:hAnsi="Arial" w:cs="Arial"/>
          <w:sz w:val="22"/>
          <w:szCs w:val="22"/>
        </w:rPr>
        <w:t xml:space="preserve"> that support work on public lands</w:t>
      </w:r>
      <w:r w:rsidR="00A42D87" w:rsidRPr="00C915CC">
        <w:rPr>
          <w:rFonts w:ascii="Arial" w:hAnsi="Arial" w:cs="Arial"/>
          <w:sz w:val="22"/>
          <w:szCs w:val="22"/>
        </w:rPr>
        <w:t xml:space="preserve"> and projects</w:t>
      </w:r>
      <w:r w:rsidRPr="00C915CC">
        <w:rPr>
          <w:rFonts w:ascii="Arial" w:hAnsi="Arial" w:cs="Arial"/>
          <w:sz w:val="22"/>
          <w:szCs w:val="22"/>
        </w:rPr>
        <w:t>.</w:t>
      </w:r>
      <w:r w:rsidR="006C437A">
        <w:rPr>
          <w:rFonts w:ascii="Arial" w:hAnsi="Arial" w:cs="Arial"/>
          <w:sz w:val="22"/>
          <w:szCs w:val="22"/>
        </w:rPr>
        <w:t xml:space="preserve"> </w:t>
      </w:r>
      <w:r w:rsidRPr="00C915CC">
        <w:rPr>
          <w:rFonts w:ascii="Arial" w:hAnsi="Arial" w:cs="Arial"/>
          <w:sz w:val="22"/>
          <w:szCs w:val="22"/>
        </w:rPr>
        <w:t xml:space="preserve"> </w:t>
      </w:r>
      <w:r w:rsidR="006C437A">
        <w:rPr>
          <w:rFonts w:ascii="Arial" w:hAnsi="Arial" w:cs="Arial"/>
          <w:sz w:val="22"/>
          <w:szCs w:val="22"/>
        </w:rPr>
        <w:t>F</w:t>
      </w:r>
      <w:r w:rsidR="000106B4" w:rsidRPr="00C915CC">
        <w:rPr>
          <w:rFonts w:ascii="Arial" w:hAnsi="Arial" w:cs="Arial"/>
          <w:sz w:val="22"/>
          <w:szCs w:val="22"/>
        </w:rPr>
        <w:t>ederal agencies will be more accountable to taxpayer</w:t>
      </w:r>
      <w:r w:rsidR="006C437A">
        <w:rPr>
          <w:rFonts w:ascii="Arial" w:hAnsi="Arial" w:cs="Arial"/>
          <w:sz w:val="22"/>
          <w:szCs w:val="22"/>
        </w:rPr>
        <w:t>s</w:t>
      </w:r>
      <w:r w:rsidR="000106B4" w:rsidRPr="00C915CC">
        <w:rPr>
          <w:rFonts w:ascii="Arial" w:hAnsi="Arial" w:cs="Arial"/>
          <w:sz w:val="22"/>
          <w:szCs w:val="22"/>
        </w:rPr>
        <w:t xml:space="preserve"> by providing annual reports and program description</w:t>
      </w:r>
      <w:r w:rsidR="006C437A">
        <w:rPr>
          <w:rFonts w:ascii="Arial" w:hAnsi="Arial" w:cs="Arial"/>
          <w:sz w:val="22"/>
          <w:szCs w:val="22"/>
        </w:rPr>
        <w:t>s</w:t>
      </w:r>
      <w:r w:rsidR="000106B4" w:rsidRPr="00C915CC">
        <w:rPr>
          <w:rFonts w:ascii="Arial" w:hAnsi="Arial" w:cs="Arial"/>
          <w:sz w:val="22"/>
          <w:szCs w:val="22"/>
        </w:rPr>
        <w:t xml:space="preserve"> of partnership </w:t>
      </w:r>
      <w:r w:rsidR="006C437A" w:rsidRPr="00C915CC">
        <w:rPr>
          <w:rFonts w:ascii="Arial" w:hAnsi="Arial" w:cs="Arial"/>
          <w:sz w:val="22"/>
          <w:szCs w:val="22"/>
        </w:rPr>
        <w:t>activities</w:t>
      </w:r>
      <w:r w:rsidR="006C437A">
        <w:rPr>
          <w:rFonts w:ascii="Arial" w:hAnsi="Arial" w:cs="Arial"/>
          <w:sz w:val="22"/>
          <w:szCs w:val="22"/>
        </w:rPr>
        <w:t>.  This information</w:t>
      </w:r>
      <w:r w:rsidR="006C437A" w:rsidRPr="00C915CC">
        <w:rPr>
          <w:rFonts w:ascii="Arial" w:hAnsi="Arial" w:cs="Arial"/>
          <w:sz w:val="22"/>
          <w:szCs w:val="22"/>
        </w:rPr>
        <w:t xml:space="preserve"> </w:t>
      </w:r>
      <w:r w:rsidR="000106B4" w:rsidRPr="00C915CC">
        <w:rPr>
          <w:rFonts w:ascii="Arial" w:hAnsi="Arial" w:cs="Arial"/>
          <w:sz w:val="22"/>
          <w:szCs w:val="22"/>
        </w:rPr>
        <w:t>will be accessible on-line</w:t>
      </w:r>
      <w:r w:rsidR="006C437A">
        <w:rPr>
          <w:rFonts w:ascii="Arial" w:hAnsi="Arial" w:cs="Arial"/>
          <w:sz w:val="22"/>
          <w:szCs w:val="22"/>
        </w:rPr>
        <w:t xml:space="preserve"> from information gathered through the </w:t>
      </w:r>
      <w:r w:rsidR="000106B4" w:rsidRPr="00C915CC">
        <w:rPr>
          <w:rFonts w:ascii="Arial" w:hAnsi="Arial" w:cs="Arial"/>
          <w:sz w:val="22"/>
          <w:szCs w:val="22"/>
        </w:rPr>
        <w:t xml:space="preserve">Volunteer.gov </w:t>
      </w:r>
      <w:r w:rsidR="00A421DA" w:rsidRPr="00C915CC">
        <w:rPr>
          <w:rFonts w:ascii="Arial" w:hAnsi="Arial" w:cs="Arial"/>
          <w:sz w:val="22"/>
          <w:szCs w:val="22"/>
        </w:rPr>
        <w:t xml:space="preserve">website and on the </w:t>
      </w:r>
      <w:r w:rsidR="00F91A3B" w:rsidRPr="00C915CC">
        <w:rPr>
          <w:rFonts w:ascii="Arial" w:hAnsi="Arial" w:cs="Arial"/>
          <w:sz w:val="22"/>
          <w:szCs w:val="22"/>
        </w:rPr>
        <w:t>participating federal</w:t>
      </w:r>
      <w:r w:rsidR="000106B4" w:rsidRPr="00C915CC">
        <w:rPr>
          <w:rFonts w:ascii="Arial" w:hAnsi="Arial" w:cs="Arial"/>
          <w:sz w:val="22"/>
          <w:szCs w:val="22"/>
        </w:rPr>
        <w:t xml:space="preserve"> age</w:t>
      </w:r>
      <w:r w:rsidR="00A421DA" w:rsidRPr="00C915CC">
        <w:rPr>
          <w:rFonts w:ascii="Arial" w:hAnsi="Arial" w:cs="Arial"/>
          <w:sz w:val="22"/>
          <w:szCs w:val="22"/>
        </w:rPr>
        <w:t>ncy websites</w:t>
      </w:r>
      <w:r w:rsidR="000106B4" w:rsidRPr="00C915CC">
        <w:rPr>
          <w:rFonts w:ascii="Arial" w:hAnsi="Arial" w:cs="Arial"/>
          <w:sz w:val="22"/>
          <w:szCs w:val="22"/>
        </w:rPr>
        <w:t xml:space="preserve">. </w:t>
      </w:r>
      <w:r w:rsidRPr="00C915CC">
        <w:rPr>
          <w:rFonts w:ascii="Arial" w:hAnsi="Arial" w:cs="Arial"/>
          <w:sz w:val="22"/>
          <w:szCs w:val="22"/>
        </w:rPr>
        <w:t xml:space="preserve"> </w:t>
      </w:r>
      <w:r w:rsidR="000106B4" w:rsidRPr="00C915CC">
        <w:rPr>
          <w:rFonts w:ascii="Arial" w:hAnsi="Arial" w:cs="Arial"/>
          <w:sz w:val="22"/>
          <w:szCs w:val="22"/>
        </w:rPr>
        <w:t xml:space="preserve">The specific uses for each of the on-line </w:t>
      </w:r>
      <w:r w:rsidR="009C083D" w:rsidRPr="00C915CC">
        <w:rPr>
          <w:rFonts w:ascii="Arial" w:hAnsi="Arial" w:cs="Arial"/>
          <w:sz w:val="22"/>
          <w:szCs w:val="22"/>
        </w:rPr>
        <w:t>portal</w:t>
      </w:r>
      <w:r w:rsidR="000106B4" w:rsidRPr="00C915CC">
        <w:rPr>
          <w:rFonts w:ascii="Arial" w:hAnsi="Arial" w:cs="Arial"/>
          <w:sz w:val="22"/>
          <w:szCs w:val="22"/>
        </w:rPr>
        <w:t xml:space="preserve"> </w:t>
      </w:r>
      <w:r w:rsidR="00A421DA" w:rsidRPr="00C915CC">
        <w:rPr>
          <w:rFonts w:ascii="Arial" w:hAnsi="Arial" w:cs="Arial"/>
          <w:sz w:val="22"/>
          <w:szCs w:val="22"/>
        </w:rPr>
        <w:t>are</w:t>
      </w:r>
      <w:r w:rsidR="000106B4" w:rsidRPr="00C915CC">
        <w:rPr>
          <w:rFonts w:ascii="Arial" w:hAnsi="Arial" w:cs="Arial"/>
          <w:sz w:val="22"/>
          <w:szCs w:val="22"/>
        </w:rPr>
        <w:t xml:space="preserve"> as follows</w:t>
      </w:r>
      <w:r w:rsidRPr="00C915CC">
        <w:rPr>
          <w:rFonts w:ascii="Arial" w:hAnsi="Arial" w:cs="Arial"/>
          <w:sz w:val="22"/>
          <w:szCs w:val="22"/>
        </w:rPr>
        <w:t>:</w:t>
      </w:r>
    </w:p>
    <w:p w14:paraId="570BBDD6" w14:textId="77777777" w:rsidR="001C0158" w:rsidRPr="00C915CC" w:rsidRDefault="001C0158" w:rsidP="007E08A8">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b/>
          <w:bCs/>
          <w:sz w:val="22"/>
          <w:szCs w:val="22"/>
          <w:u w:val="single"/>
        </w:rPr>
      </w:pPr>
    </w:p>
    <w:p w14:paraId="3C8491DE" w14:textId="395BDCE5" w:rsidR="0000253E" w:rsidRPr="00C915CC" w:rsidRDefault="00632672" w:rsidP="006C437A">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right="720"/>
        <w:rPr>
          <w:rFonts w:ascii="Arial" w:hAnsi="Arial" w:cs="Arial"/>
          <w:sz w:val="22"/>
          <w:szCs w:val="22"/>
        </w:rPr>
      </w:pPr>
      <w:r>
        <w:rPr>
          <w:rFonts w:ascii="Arial" w:hAnsi="Arial" w:cs="Arial"/>
          <w:b/>
          <w:sz w:val="22"/>
          <w:szCs w:val="22"/>
        </w:rPr>
        <w:t>Volunteer Management Portal:</w:t>
      </w:r>
      <w:r>
        <w:rPr>
          <w:rFonts w:ascii="Arial" w:hAnsi="Arial" w:cs="Arial"/>
          <w:sz w:val="22"/>
          <w:szCs w:val="22"/>
        </w:rPr>
        <w:t xml:space="preserve">  </w:t>
      </w:r>
      <w:r w:rsidR="009C083D" w:rsidRPr="00C915CC">
        <w:rPr>
          <w:rFonts w:ascii="Arial" w:hAnsi="Arial" w:cs="Arial"/>
          <w:sz w:val="22"/>
          <w:szCs w:val="22"/>
        </w:rPr>
        <w:t>The module allows for time and cost saving by providing standard volunteer management processes to field managers and also a means to address volunteer security, safety and operational readiness by tracking volunteer required training</w:t>
      </w:r>
      <w:r w:rsidR="00F34CA8" w:rsidRPr="00C915CC">
        <w:rPr>
          <w:rFonts w:ascii="Arial" w:hAnsi="Arial" w:cs="Arial"/>
          <w:sz w:val="22"/>
          <w:szCs w:val="22"/>
        </w:rPr>
        <w:t>,</w:t>
      </w:r>
      <w:r w:rsidR="009C083D" w:rsidRPr="00C915CC">
        <w:rPr>
          <w:rFonts w:ascii="Arial" w:hAnsi="Arial" w:cs="Arial"/>
          <w:sz w:val="22"/>
          <w:szCs w:val="22"/>
        </w:rPr>
        <w:t xml:space="preserve"> orientation</w:t>
      </w:r>
      <w:r w:rsidR="00F34CA8" w:rsidRPr="00C915CC">
        <w:rPr>
          <w:rFonts w:ascii="Arial" w:hAnsi="Arial" w:cs="Arial"/>
          <w:sz w:val="22"/>
          <w:szCs w:val="22"/>
        </w:rPr>
        <w:t>,</w:t>
      </w:r>
      <w:r w:rsidR="009C083D" w:rsidRPr="00C915CC">
        <w:rPr>
          <w:rFonts w:ascii="Arial" w:hAnsi="Arial" w:cs="Arial"/>
          <w:sz w:val="22"/>
          <w:szCs w:val="22"/>
        </w:rPr>
        <w:t xml:space="preserve"> and projec</w:t>
      </w:r>
      <w:r w:rsidR="00F34CA8" w:rsidRPr="00C915CC">
        <w:rPr>
          <w:rFonts w:ascii="Arial" w:hAnsi="Arial" w:cs="Arial"/>
          <w:sz w:val="22"/>
          <w:szCs w:val="22"/>
        </w:rPr>
        <w:t xml:space="preserve">t task </w:t>
      </w:r>
      <w:r w:rsidR="009C083D" w:rsidRPr="00C915CC">
        <w:rPr>
          <w:rFonts w:ascii="Arial" w:hAnsi="Arial" w:cs="Arial"/>
          <w:sz w:val="22"/>
          <w:szCs w:val="22"/>
        </w:rPr>
        <w:t xml:space="preserve">on public lands.  The </w:t>
      </w:r>
      <w:r w:rsidR="00A63E76">
        <w:rPr>
          <w:rFonts w:ascii="Arial" w:hAnsi="Arial" w:cs="Arial"/>
          <w:sz w:val="22"/>
          <w:szCs w:val="22"/>
        </w:rPr>
        <w:t xml:space="preserve">purpose of the </w:t>
      </w:r>
      <w:r w:rsidR="009C083D" w:rsidRPr="00C915CC">
        <w:rPr>
          <w:rFonts w:ascii="Arial" w:hAnsi="Arial" w:cs="Arial"/>
          <w:sz w:val="22"/>
          <w:szCs w:val="22"/>
        </w:rPr>
        <w:t xml:space="preserve">module is to reduce redundancies and replications and have safeguards to manage volunteer vital deployment records and forms.  </w:t>
      </w:r>
      <w:r w:rsidR="00FC3E3D" w:rsidRPr="00C915CC">
        <w:rPr>
          <w:rFonts w:ascii="Arial" w:hAnsi="Arial" w:cs="Arial"/>
          <w:sz w:val="22"/>
          <w:szCs w:val="22"/>
        </w:rPr>
        <w:t xml:space="preserve">This address specifically feedback from our customer who desire a streamlined system for </w:t>
      </w:r>
      <w:r w:rsidR="00A42D87" w:rsidRPr="00C915CC">
        <w:rPr>
          <w:rFonts w:ascii="Arial" w:hAnsi="Arial" w:cs="Arial"/>
          <w:sz w:val="22"/>
          <w:szCs w:val="22"/>
        </w:rPr>
        <w:t>gathering and managing</w:t>
      </w:r>
      <w:r w:rsidR="00FC3E3D" w:rsidRPr="00C915CC">
        <w:rPr>
          <w:rFonts w:ascii="Arial" w:hAnsi="Arial" w:cs="Arial"/>
          <w:sz w:val="22"/>
          <w:szCs w:val="22"/>
        </w:rPr>
        <w:t xml:space="preserve"> their data. </w:t>
      </w:r>
      <w:r w:rsidR="009C083D" w:rsidRPr="00C915CC">
        <w:rPr>
          <w:rFonts w:ascii="Arial" w:hAnsi="Arial" w:cs="Arial"/>
          <w:sz w:val="22"/>
          <w:szCs w:val="22"/>
        </w:rPr>
        <w:t xml:space="preserve"> Additionally, the portal </w:t>
      </w:r>
      <w:r w:rsidR="00066CEE" w:rsidRPr="00C915CC">
        <w:rPr>
          <w:rFonts w:ascii="Arial" w:hAnsi="Arial" w:cs="Arial"/>
          <w:sz w:val="22"/>
          <w:szCs w:val="22"/>
        </w:rPr>
        <w:t>capture</w:t>
      </w:r>
      <w:r w:rsidR="009C083D" w:rsidRPr="00C915CC">
        <w:rPr>
          <w:rFonts w:ascii="Arial" w:hAnsi="Arial" w:cs="Arial"/>
          <w:sz w:val="22"/>
          <w:szCs w:val="22"/>
        </w:rPr>
        <w:t>s</w:t>
      </w:r>
      <w:r w:rsidR="00DF0B3E" w:rsidRPr="00C915CC">
        <w:rPr>
          <w:rFonts w:ascii="Arial" w:hAnsi="Arial" w:cs="Arial"/>
          <w:sz w:val="22"/>
          <w:szCs w:val="22"/>
        </w:rPr>
        <w:t xml:space="preserve"> their </w:t>
      </w:r>
      <w:r w:rsidR="00066CEE" w:rsidRPr="00C915CC">
        <w:rPr>
          <w:rFonts w:ascii="Arial" w:hAnsi="Arial" w:cs="Arial"/>
          <w:sz w:val="22"/>
          <w:szCs w:val="22"/>
        </w:rPr>
        <w:t xml:space="preserve">volunteer </w:t>
      </w:r>
      <w:r w:rsidR="00DF0B3E" w:rsidRPr="00C915CC">
        <w:rPr>
          <w:rFonts w:ascii="Arial" w:hAnsi="Arial" w:cs="Arial"/>
          <w:sz w:val="22"/>
          <w:szCs w:val="22"/>
        </w:rPr>
        <w:t>hours for obtaining benefits of the America the Beautiful pass.</w:t>
      </w:r>
      <w:r w:rsidR="00D24F1F" w:rsidRPr="00C915CC">
        <w:rPr>
          <w:rFonts w:ascii="Arial" w:hAnsi="Arial" w:cs="Arial"/>
          <w:sz w:val="22"/>
          <w:szCs w:val="22"/>
        </w:rPr>
        <w:t xml:space="preserve"> </w:t>
      </w:r>
      <w:r w:rsidR="00A63E76">
        <w:rPr>
          <w:rFonts w:ascii="Arial" w:hAnsi="Arial" w:cs="Arial"/>
          <w:sz w:val="22"/>
          <w:szCs w:val="22"/>
        </w:rPr>
        <w:t xml:space="preserve"> </w:t>
      </w:r>
      <w:r w:rsidR="004A2E34" w:rsidRPr="00C915CC">
        <w:rPr>
          <w:rFonts w:ascii="Arial" w:hAnsi="Arial" w:cs="Arial"/>
          <w:sz w:val="22"/>
          <w:szCs w:val="22"/>
        </w:rPr>
        <w:t xml:space="preserve">Those individuals that volunteer over 250 hours are eligible for an American the Beautiful Pass </w:t>
      </w:r>
      <w:r w:rsidR="00A63E76" w:rsidRPr="00C915CC">
        <w:rPr>
          <w:rFonts w:ascii="Arial" w:hAnsi="Arial" w:cs="Arial"/>
          <w:sz w:val="22"/>
          <w:szCs w:val="22"/>
        </w:rPr>
        <w:t>that</w:t>
      </w:r>
      <w:r w:rsidR="004A2E34" w:rsidRPr="00C915CC">
        <w:rPr>
          <w:rFonts w:ascii="Arial" w:hAnsi="Arial" w:cs="Arial"/>
          <w:sz w:val="22"/>
          <w:szCs w:val="22"/>
        </w:rPr>
        <w:t xml:space="preserve"> allows them free access to over 2</w:t>
      </w:r>
      <w:r w:rsidR="00A63E76">
        <w:rPr>
          <w:rFonts w:ascii="Arial" w:hAnsi="Arial" w:cs="Arial"/>
          <w:sz w:val="22"/>
          <w:szCs w:val="22"/>
        </w:rPr>
        <w:t>,</w:t>
      </w:r>
      <w:r w:rsidR="004A2E34" w:rsidRPr="00C915CC">
        <w:rPr>
          <w:rFonts w:ascii="Arial" w:hAnsi="Arial" w:cs="Arial"/>
          <w:sz w:val="22"/>
          <w:szCs w:val="22"/>
        </w:rPr>
        <w:t>000 federal recreation site</w:t>
      </w:r>
      <w:r w:rsidR="00A42D87" w:rsidRPr="00C915CC">
        <w:rPr>
          <w:rFonts w:ascii="Arial" w:hAnsi="Arial" w:cs="Arial"/>
          <w:sz w:val="22"/>
          <w:szCs w:val="22"/>
        </w:rPr>
        <w:t>s</w:t>
      </w:r>
      <w:r w:rsidR="004A2E34" w:rsidRPr="00C915CC">
        <w:rPr>
          <w:rFonts w:ascii="Arial" w:hAnsi="Arial" w:cs="Arial"/>
          <w:sz w:val="22"/>
          <w:szCs w:val="22"/>
        </w:rPr>
        <w:t xml:space="preserve">.  </w:t>
      </w:r>
      <w:r w:rsidR="00A42D87" w:rsidRPr="00C915CC">
        <w:rPr>
          <w:rFonts w:ascii="Arial" w:hAnsi="Arial" w:cs="Arial"/>
          <w:sz w:val="22"/>
          <w:szCs w:val="22"/>
        </w:rPr>
        <w:t>The portal also</w:t>
      </w:r>
      <w:r w:rsidR="00D24F1F" w:rsidRPr="00C915CC">
        <w:rPr>
          <w:rFonts w:ascii="Arial" w:hAnsi="Arial" w:cs="Arial"/>
          <w:sz w:val="22"/>
          <w:szCs w:val="22"/>
        </w:rPr>
        <w:t xml:space="preserve"> provides a means for agencies to account and tr</w:t>
      </w:r>
      <w:r w:rsidR="00A42D87" w:rsidRPr="00C915CC">
        <w:rPr>
          <w:rFonts w:ascii="Arial" w:hAnsi="Arial" w:cs="Arial"/>
          <w:sz w:val="22"/>
          <w:szCs w:val="22"/>
        </w:rPr>
        <w:t xml:space="preserve">ack safety requirements as well as passes given to volunteers. </w:t>
      </w:r>
    </w:p>
    <w:p w14:paraId="7D06B95A" w14:textId="77777777" w:rsidR="00DF0B3E" w:rsidRPr="00C915CC" w:rsidRDefault="00DF0B3E" w:rsidP="006C437A">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right="720"/>
        <w:rPr>
          <w:rFonts w:ascii="Arial" w:hAnsi="Arial" w:cs="Arial"/>
          <w:b/>
          <w:bCs/>
          <w:sz w:val="22"/>
          <w:szCs w:val="22"/>
          <w:u w:val="single"/>
        </w:rPr>
      </w:pPr>
    </w:p>
    <w:p w14:paraId="08DC2446" w14:textId="1594EE63" w:rsidR="009B39AF" w:rsidRPr="00C915CC" w:rsidRDefault="009C083D" w:rsidP="006C437A">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right="720"/>
        <w:rPr>
          <w:rFonts w:ascii="Arial" w:hAnsi="Arial" w:cs="Arial"/>
          <w:bCs/>
          <w:sz w:val="22"/>
          <w:szCs w:val="22"/>
        </w:rPr>
      </w:pPr>
      <w:r w:rsidRPr="00C915CC">
        <w:rPr>
          <w:rFonts w:ascii="Arial" w:hAnsi="Arial" w:cs="Arial"/>
          <w:b/>
          <w:bCs/>
          <w:sz w:val="22"/>
          <w:szCs w:val="22"/>
        </w:rPr>
        <w:t xml:space="preserve">Stewardship </w:t>
      </w:r>
      <w:r w:rsidR="004F56D9" w:rsidRPr="00C915CC">
        <w:rPr>
          <w:rFonts w:ascii="Arial" w:hAnsi="Arial" w:cs="Arial"/>
          <w:b/>
          <w:bCs/>
          <w:sz w:val="22"/>
          <w:szCs w:val="22"/>
        </w:rPr>
        <w:t>Engagement</w:t>
      </w:r>
      <w:r w:rsidRPr="00C915CC">
        <w:rPr>
          <w:rFonts w:ascii="Arial" w:hAnsi="Arial" w:cs="Arial"/>
          <w:b/>
          <w:bCs/>
          <w:sz w:val="22"/>
          <w:szCs w:val="22"/>
        </w:rPr>
        <w:t xml:space="preserve"> Portal</w:t>
      </w:r>
      <w:r w:rsidR="00632672">
        <w:rPr>
          <w:rFonts w:ascii="Arial" w:hAnsi="Arial" w:cs="Arial"/>
          <w:b/>
          <w:bCs/>
          <w:sz w:val="22"/>
          <w:szCs w:val="22"/>
        </w:rPr>
        <w:t>:</w:t>
      </w:r>
      <w:r w:rsidR="00632672">
        <w:rPr>
          <w:rFonts w:ascii="Arial" w:hAnsi="Arial" w:cs="Arial"/>
          <w:bCs/>
          <w:sz w:val="22"/>
          <w:szCs w:val="22"/>
        </w:rPr>
        <w:t xml:space="preserve">  </w:t>
      </w:r>
      <w:r w:rsidR="00606CF0" w:rsidRPr="00C915CC">
        <w:rPr>
          <w:rFonts w:ascii="Arial" w:hAnsi="Arial" w:cs="Arial"/>
          <w:sz w:val="22"/>
          <w:szCs w:val="22"/>
        </w:rPr>
        <w:t xml:space="preserve">The collection of </w:t>
      </w:r>
      <w:r w:rsidR="00A42D87" w:rsidRPr="00C915CC">
        <w:rPr>
          <w:rFonts w:ascii="Arial" w:hAnsi="Arial" w:cs="Arial"/>
          <w:sz w:val="22"/>
          <w:szCs w:val="22"/>
        </w:rPr>
        <w:t xml:space="preserve">youth, internships, </w:t>
      </w:r>
      <w:r w:rsidR="002F0682" w:rsidRPr="00C915CC">
        <w:rPr>
          <w:rFonts w:ascii="Arial" w:hAnsi="Arial" w:cs="Arial"/>
          <w:sz w:val="22"/>
          <w:szCs w:val="22"/>
        </w:rPr>
        <w:t>apprenticeships</w:t>
      </w:r>
      <w:r w:rsidR="004E417A" w:rsidRPr="00C915CC">
        <w:rPr>
          <w:rFonts w:ascii="Arial" w:hAnsi="Arial" w:cs="Arial"/>
          <w:sz w:val="22"/>
          <w:szCs w:val="22"/>
        </w:rPr>
        <w:t>,</w:t>
      </w:r>
      <w:r w:rsidR="002F0682" w:rsidRPr="00C915CC">
        <w:rPr>
          <w:rFonts w:ascii="Arial" w:hAnsi="Arial" w:cs="Arial"/>
          <w:sz w:val="22"/>
          <w:szCs w:val="22"/>
        </w:rPr>
        <w:t xml:space="preserve"> </w:t>
      </w:r>
      <w:r w:rsidR="00A42D87" w:rsidRPr="00C915CC">
        <w:rPr>
          <w:rFonts w:ascii="Arial" w:hAnsi="Arial" w:cs="Arial"/>
          <w:sz w:val="22"/>
          <w:szCs w:val="22"/>
        </w:rPr>
        <w:t xml:space="preserve">and other related special programs </w:t>
      </w:r>
      <w:r w:rsidR="00606CF0" w:rsidRPr="00C915CC">
        <w:rPr>
          <w:rFonts w:ascii="Arial" w:hAnsi="Arial" w:cs="Arial"/>
          <w:sz w:val="22"/>
          <w:szCs w:val="22"/>
        </w:rPr>
        <w:t>participants service</w:t>
      </w:r>
      <w:r w:rsidR="009B39AF" w:rsidRPr="00C915CC">
        <w:rPr>
          <w:rFonts w:ascii="Arial" w:hAnsi="Arial" w:cs="Arial"/>
          <w:sz w:val="22"/>
          <w:szCs w:val="22"/>
        </w:rPr>
        <w:t xml:space="preserve"> hours</w:t>
      </w:r>
      <w:r w:rsidR="002F0682" w:rsidRPr="00C915CC">
        <w:rPr>
          <w:rFonts w:ascii="Arial" w:hAnsi="Arial" w:cs="Arial"/>
          <w:sz w:val="22"/>
          <w:szCs w:val="22"/>
        </w:rPr>
        <w:t>, project information,</w:t>
      </w:r>
      <w:r w:rsidR="009B39AF" w:rsidRPr="00C915CC">
        <w:rPr>
          <w:rFonts w:ascii="Arial" w:hAnsi="Arial" w:cs="Arial"/>
          <w:sz w:val="22"/>
          <w:szCs w:val="22"/>
        </w:rPr>
        <w:t xml:space="preserve"> and demographic information all</w:t>
      </w:r>
      <w:r w:rsidR="00F34CA8" w:rsidRPr="00C915CC">
        <w:rPr>
          <w:rFonts w:ascii="Arial" w:hAnsi="Arial" w:cs="Arial"/>
          <w:sz w:val="22"/>
          <w:szCs w:val="22"/>
        </w:rPr>
        <w:t>ow</w:t>
      </w:r>
      <w:r w:rsidR="00A63E76">
        <w:rPr>
          <w:rFonts w:ascii="Arial" w:hAnsi="Arial" w:cs="Arial"/>
          <w:sz w:val="22"/>
          <w:szCs w:val="22"/>
        </w:rPr>
        <w:t>s</w:t>
      </w:r>
      <w:r w:rsidR="00F34CA8" w:rsidRPr="00C915CC">
        <w:rPr>
          <w:rFonts w:ascii="Arial" w:hAnsi="Arial" w:cs="Arial"/>
          <w:sz w:val="22"/>
          <w:szCs w:val="22"/>
        </w:rPr>
        <w:t xml:space="preserve"> the agencies</w:t>
      </w:r>
      <w:r w:rsidR="009B39AF" w:rsidRPr="00C915CC">
        <w:rPr>
          <w:rFonts w:ascii="Arial" w:hAnsi="Arial" w:cs="Arial"/>
          <w:sz w:val="22"/>
          <w:szCs w:val="22"/>
        </w:rPr>
        <w:t xml:space="preserve"> to provide </w:t>
      </w:r>
      <w:r w:rsidR="00606CF0" w:rsidRPr="00C915CC">
        <w:rPr>
          <w:rFonts w:ascii="Arial" w:hAnsi="Arial" w:cs="Arial"/>
          <w:sz w:val="22"/>
          <w:szCs w:val="22"/>
        </w:rPr>
        <w:t>effective</w:t>
      </w:r>
      <w:r w:rsidR="009B39AF" w:rsidRPr="00C915CC">
        <w:rPr>
          <w:rFonts w:ascii="Arial" w:hAnsi="Arial" w:cs="Arial"/>
          <w:sz w:val="22"/>
          <w:szCs w:val="22"/>
        </w:rPr>
        <w:t xml:space="preserve"> customer service to </w:t>
      </w:r>
      <w:r w:rsidR="002F0682" w:rsidRPr="00C915CC">
        <w:rPr>
          <w:rFonts w:ascii="Arial" w:hAnsi="Arial" w:cs="Arial"/>
          <w:sz w:val="22"/>
          <w:szCs w:val="22"/>
        </w:rPr>
        <w:t xml:space="preserve">program </w:t>
      </w:r>
      <w:r w:rsidR="009B39AF" w:rsidRPr="00C915CC">
        <w:rPr>
          <w:rFonts w:ascii="Arial" w:hAnsi="Arial" w:cs="Arial"/>
          <w:sz w:val="22"/>
          <w:szCs w:val="22"/>
        </w:rPr>
        <w:t xml:space="preserve">participants who have </w:t>
      </w:r>
      <w:r w:rsidR="00606CF0" w:rsidRPr="00C915CC">
        <w:rPr>
          <w:rFonts w:ascii="Arial" w:hAnsi="Arial" w:cs="Arial"/>
          <w:sz w:val="22"/>
          <w:szCs w:val="22"/>
        </w:rPr>
        <w:t xml:space="preserve">served in </w:t>
      </w:r>
      <w:r w:rsidR="009B39AF" w:rsidRPr="00C915CC">
        <w:rPr>
          <w:rFonts w:ascii="Arial" w:hAnsi="Arial" w:cs="Arial"/>
          <w:bCs/>
          <w:sz w:val="22"/>
          <w:szCs w:val="22"/>
        </w:rPr>
        <w:t xml:space="preserve">Public Lands Corps (PLC) </w:t>
      </w:r>
      <w:r w:rsidR="002F0682" w:rsidRPr="00C915CC">
        <w:rPr>
          <w:rFonts w:ascii="Arial" w:hAnsi="Arial" w:cs="Arial"/>
          <w:bCs/>
          <w:sz w:val="22"/>
          <w:szCs w:val="22"/>
        </w:rPr>
        <w:t>and other programs</w:t>
      </w:r>
      <w:r w:rsidR="004E417A" w:rsidRPr="00C915CC">
        <w:rPr>
          <w:rFonts w:ascii="Arial" w:hAnsi="Arial" w:cs="Arial"/>
          <w:bCs/>
          <w:sz w:val="22"/>
          <w:szCs w:val="22"/>
        </w:rPr>
        <w:t xml:space="preserve"> seek</w:t>
      </w:r>
      <w:r w:rsidR="00A63E76">
        <w:rPr>
          <w:rFonts w:ascii="Arial" w:hAnsi="Arial" w:cs="Arial"/>
          <w:bCs/>
          <w:sz w:val="22"/>
          <w:szCs w:val="22"/>
        </w:rPr>
        <w:t>ing</w:t>
      </w:r>
      <w:r w:rsidR="004E417A" w:rsidRPr="00C915CC">
        <w:rPr>
          <w:rFonts w:ascii="Arial" w:hAnsi="Arial" w:cs="Arial"/>
          <w:bCs/>
          <w:sz w:val="22"/>
          <w:szCs w:val="22"/>
        </w:rPr>
        <w:t xml:space="preserve"> to leverage their skills development or</w:t>
      </w:r>
      <w:r w:rsidR="002F0682" w:rsidRPr="00C915CC">
        <w:rPr>
          <w:rFonts w:ascii="Arial" w:hAnsi="Arial" w:cs="Arial"/>
          <w:bCs/>
          <w:sz w:val="22"/>
          <w:szCs w:val="22"/>
        </w:rPr>
        <w:t xml:space="preserve"> non-competit</w:t>
      </w:r>
      <w:r w:rsidR="004E417A" w:rsidRPr="00C915CC">
        <w:rPr>
          <w:rFonts w:ascii="Arial" w:hAnsi="Arial" w:cs="Arial"/>
          <w:bCs/>
          <w:sz w:val="22"/>
          <w:szCs w:val="22"/>
        </w:rPr>
        <w:t>ive hiring authority</w:t>
      </w:r>
      <w:r w:rsidR="000E374A" w:rsidRPr="00C915CC">
        <w:rPr>
          <w:rFonts w:ascii="Arial" w:hAnsi="Arial" w:cs="Arial"/>
          <w:bCs/>
          <w:sz w:val="22"/>
          <w:szCs w:val="22"/>
        </w:rPr>
        <w:t xml:space="preserve"> to search for eligible employment.</w:t>
      </w:r>
      <w:r w:rsidR="004E417A" w:rsidRPr="00C915CC">
        <w:rPr>
          <w:rFonts w:ascii="Arial" w:hAnsi="Arial" w:cs="Arial"/>
          <w:bCs/>
          <w:sz w:val="22"/>
          <w:szCs w:val="22"/>
        </w:rPr>
        <w:t xml:space="preserve">  </w:t>
      </w:r>
      <w:r w:rsidR="002F0682" w:rsidRPr="00C915CC">
        <w:rPr>
          <w:rFonts w:ascii="Arial" w:hAnsi="Arial" w:cs="Arial"/>
          <w:bCs/>
          <w:sz w:val="22"/>
          <w:szCs w:val="22"/>
        </w:rPr>
        <w:t xml:space="preserve">Many of the programs </w:t>
      </w:r>
      <w:r w:rsidR="009B39AF" w:rsidRPr="00C915CC">
        <w:rPr>
          <w:rFonts w:ascii="Arial" w:hAnsi="Arial" w:cs="Arial"/>
          <w:bCs/>
          <w:sz w:val="22"/>
          <w:szCs w:val="22"/>
        </w:rPr>
        <w:t>p</w:t>
      </w:r>
      <w:r w:rsidR="002F0682" w:rsidRPr="00C915CC">
        <w:rPr>
          <w:rFonts w:ascii="Arial" w:hAnsi="Arial" w:cs="Arial"/>
          <w:bCs/>
          <w:sz w:val="22"/>
          <w:szCs w:val="22"/>
        </w:rPr>
        <w:t>rovide former program participants</w:t>
      </w:r>
      <w:r w:rsidR="009B39AF" w:rsidRPr="00C915CC">
        <w:rPr>
          <w:rFonts w:ascii="Arial" w:hAnsi="Arial" w:cs="Arial"/>
          <w:bCs/>
          <w:sz w:val="22"/>
          <w:szCs w:val="22"/>
        </w:rPr>
        <w:t xml:space="preserve"> </w:t>
      </w:r>
      <w:r w:rsidR="00FF1CD5" w:rsidRPr="00C915CC">
        <w:rPr>
          <w:rFonts w:ascii="Arial" w:hAnsi="Arial" w:cs="Arial"/>
          <w:bCs/>
          <w:sz w:val="22"/>
          <w:szCs w:val="22"/>
        </w:rPr>
        <w:t>who have</w:t>
      </w:r>
      <w:r w:rsidR="00606CF0" w:rsidRPr="00C915CC">
        <w:rPr>
          <w:rFonts w:ascii="Arial" w:hAnsi="Arial" w:cs="Arial"/>
          <w:bCs/>
          <w:sz w:val="22"/>
          <w:szCs w:val="22"/>
        </w:rPr>
        <w:t xml:space="preserve"> qualifying experience </w:t>
      </w:r>
      <w:r w:rsidR="009B39AF" w:rsidRPr="00C915CC">
        <w:rPr>
          <w:rFonts w:ascii="Arial" w:hAnsi="Arial" w:cs="Arial"/>
          <w:bCs/>
          <w:sz w:val="22"/>
          <w:szCs w:val="22"/>
        </w:rPr>
        <w:t xml:space="preserve">noncompetitive hiring status for a period of not more than </w:t>
      </w:r>
      <w:r w:rsidR="00606CF0" w:rsidRPr="00C915CC">
        <w:rPr>
          <w:rFonts w:ascii="Arial" w:hAnsi="Arial" w:cs="Arial"/>
          <w:bCs/>
          <w:sz w:val="22"/>
          <w:szCs w:val="22"/>
        </w:rPr>
        <w:t>2 years</w:t>
      </w:r>
      <w:r w:rsidR="009B39AF" w:rsidRPr="00C915CC">
        <w:rPr>
          <w:rFonts w:ascii="Arial" w:hAnsi="Arial" w:cs="Arial"/>
          <w:bCs/>
          <w:sz w:val="22"/>
          <w:szCs w:val="22"/>
        </w:rPr>
        <w:t xml:space="preserve"> after completion of </w:t>
      </w:r>
      <w:r w:rsidR="002F0682" w:rsidRPr="00C915CC">
        <w:rPr>
          <w:rFonts w:ascii="Arial" w:hAnsi="Arial" w:cs="Arial"/>
          <w:bCs/>
          <w:sz w:val="22"/>
          <w:szCs w:val="22"/>
        </w:rPr>
        <w:t>their</w:t>
      </w:r>
      <w:r w:rsidR="009B39AF" w:rsidRPr="00C915CC">
        <w:rPr>
          <w:rFonts w:ascii="Arial" w:hAnsi="Arial" w:cs="Arial"/>
          <w:bCs/>
          <w:sz w:val="22"/>
          <w:szCs w:val="22"/>
        </w:rPr>
        <w:t xml:space="preserve"> service.  </w:t>
      </w:r>
      <w:r w:rsidR="00F34CA8" w:rsidRPr="00C915CC">
        <w:rPr>
          <w:rFonts w:ascii="Arial" w:hAnsi="Arial" w:cs="Arial"/>
          <w:bCs/>
          <w:sz w:val="22"/>
          <w:szCs w:val="22"/>
        </w:rPr>
        <w:t xml:space="preserve">In this </w:t>
      </w:r>
      <w:r w:rsidR="00185401" w:rsidRPr="00C915CC">
        <w:rPr>
          <w:rFonts w:ascii="Arial" w:hAnsi="Arial" w:cs="Arial"/>
          <w:bCs/>
          <w:sz w:val="22"/>
          <w:szCs w:val="22"/>
        </w:rPr>
        <w:t>portal,</w:t>
      </w:r>
      <w:r w:rsidR="00F34CA8" w:rsidRPr="00C915CC">
        <w:rPr>
          <w:rFonts w:ascii="Arial" w:hAnsi="Arial" w:cs="Arial"/>
          <w:bCs/>
          <w:sz w:val="22"/>
          <w:szCs w:val="22"/>
        </w:rPr>
        <w:t xml:space="preserve"> we </w:t>
      </w:r>
      <w:r w:rsidR="00185401">
        <w:rPr>
          <w:rFonts w:ascii="Arial" w:hAnsi="Arial" w:cs="Arial"/>
          <w:bCs/>
          <w:sz w:val="22"/>
          <w:szCs w:val="22"/>
        </w:rPr>
        <w:t xml:space="preserve">will </w:t>
      </w:r>
      <w:r w:rsidR="00F34CA8" w:rsidRPr="00C915CC">
        <w:rPr>
          <w:rFonts w:ascii="Arial" w:hAnsi="Arial" w:cs="Arial"/>
          <w:bCs/>
          <w:sz w:val="22"/>
          <w:szCs w:val="22"/>
        </w:rPr>
        <w:t xml:space="preserve">collect </w:t>
      </w:r>
      <w:r w:rsidR="002F0682" w:rsidRPr="00C915CC">
        <w:rPr>
          <w:rFonts w:ascii="Arial" w:hAnsi="Arial" w:cs="Arial"/>
          <w:bCs/>
          <w:sz w:val="22"/>
          <w:szCs w:val="22"/>
        </w:rPr>
        <w:t>name, project</w:t>
      </w:r>
      <w:r w:rsidR="00F34CA8" w:rsidRPr="00C915CC">
        <w:rPr>
          <w:rFonts w:ascii="Arial" w:hAnsi="Arial" w:cs="Arial"/>
          <w:bCs/>
          <w:sz w:val="22"/>
          <w:szCs w:val="22"/>
        </w:rPr>
        <w:t xml:space="preserve"> details</w:t>
      </w:r>
      <w:r w:rsidR="002F0682" w:rsidRPr="00C915CC">
        <w:rPr>
          <w:rFonts w:ascii="Arial" w:hAnsi="Arial" w:cs="Arial"/>
          <w:bCs/>
          <w:sz w:val="22"/>
          <w:szCs w:val="22"/>
        </w:rPr>
        <w:t>, date</w:t>
      </w:r>
      <w:r w:rsidR="00F34CA8" w:rsidRPr="00C915CC">
        <w:rPr>
          <w:rFonts w:ascii="Arial" w:hAnsi="Arial" w:cs="Arial"/>
          <w:bCs/>
          <w:sz w:val="22"/>
          <w:szCs w:val="22"/>
        </w:rPr>
        <w:t>s</w:t>
      </w:r>
      <w:r w:rsidR="002F0682" w:rsidRPr="00C915CC">
        <w:rPr>
          <w:rFonts w:ascii="Arial" w:hAnsi="Arial" w:cs="Arial"/>
          <w:bCs/>
          <w:sz w:val="22"/>
          <w:szCs w:val="22"/>
        </w:rPr>
        <w:t xml:space="preserve"> </w:t>
      </w:r>
      <w:r w:rsidR="00F34CA8" w:rsidRPr="00C915CC">
        <w:rPr>
          <w:rFonts w:ascii="Arial" w:hAnsi="Arial" w:cs="Arial"/>
          <w:bCs/>
          <w:sz w:val="22"/>
          <w:szCs w:val="22"/>
        </w:rPr>
        <w:t xml:space="preserve">and optional qualification information that would be useful to matching employment opportunities such as references. </w:t>
      </w:r>
      <w:r w:rsidR="002F0682" w:rsidRPr="00C915CC">
        <w:rPr>
          <w:rFonts w:ascii="Arial" w:hAnsi="Arial" w:cs="Arial"/>
          <w:bCs/>
          <w:sz w:val="22"/>
          <w:szCs w:val="22"/>
        </w:rPr>
        <w:t xml:space="preserve"> </w:t>
      </w:r>
      <w:r w:rsidR="009B39AF" w:rsidRPr="00C915CC">
        <w:rPr>
          <w:rFonts w:ascii="Arial" w:hAnsi="Arial" w:cs="Arial"/>
          <w:bCs/>
          <w:sz w:val="22"/>
          <w:szCs w:val="22"/>
        </w:rPr>
        <w:t xml:space="preserve">In addition, </w:t>
      </w:r>
      <w:r w:rsidR="00BE4C72">
        <w:rPr>
          <w:rFonts w:ascii="Arial" w:hAnsi="Arial" w:cs="Arial"/>
          <w:bCs/>
          <w:sz w:val="22"/>
          <w:szCs w:val="22"/>
        </w:rPr>
        <w:t xml:space="preserve">we may share </w:t>
      </w:r>
      <w:r w:rsidR="00606CF0" w:rsidRPr="00C915CC">
        <w:rPr>
          <w:rFonts w:ascii="Arial" w:hAnsi="Arial" w:cs="Arial"/>
          <w:bCs/>
          <w:sz w:val="22"/>
          <w:szCs w:val="22"/>
        </w:rPr>
        <w:t>the information collected with Congress and the White House</w:t>
      </w:r>
      <w:r w:rsidR="00FF1CD5" w:rsidRPr="00C915CC">
        <w:rPr>
          <w:rFonts w:ascii="Arial" w:hAnsi="Arial" w:cs="Arial"/>
          <w:bCs/>
          <w:sz w:val="22"/>
          <w:szCs w:val="22"/>
        </w:rPr>
        <w:t xml:space="preserve"> for accountability purposes</w:t>
      </w:r>
      <w:r w:rsidR="00606CF0" w:rsidRPr="00C915CC">
        <w:rPr>
          <w:rFonts w:ascii="Arial" w:hAnsi="Arial" w:cs="Arial"/>
          <w:bCs/>
          <w:sz w:val="22"/>
          <w:szCs w:val="22"/>
        </w:rPr>
        <w:t>.</w:t>
      </w:r>
    </w:p>
    <w:p w14:paraId="744FA741" w14:textId="77777777" w:rsidR="001C0158" w:rsidRPr="00C915CC" w:rsidRDefault="001C0158" w:rsidP="006C437A">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right="720"/>
        <w:rPr>
          <w:rFonts w:ascii="Arial" w:hAnsi="Arial" w:cs="Arial"/>
          <w:sz w:val="22"/>
          <w:szCs w:val="22"/>
        </w:rPr>
      </w:pPr>
    </w:p>
    <w:p w14:paraId="2C40F6E4" w14:textId="376C6220" w:rsidR="00F74FF1" w:rsidRPr="00C915CC" w:rsidRDefault="00C5469C" w:rsidP="006C437A">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right="720"/>
        <w:rPr>
          <w:rFonts w:ascii="Arial" w:hAnsi="Arial" w:cs="Arial"/>
          <w:sz w:val="22"/>
          <w:szCs w:val="22"/>
        </w:rPr>
      </w:pPr>
      <w:r w:rsidRPr="00632672">
        <w:rPr>
          <w:rFonts w:ascii="Arial" w:hAnsi="Arial" w:cs="Arial"/>
          <w:b/>
          <w:bCs/>
          <w:sz w:val="22"/>
          <w:szCs w:val="22"/>
        </w:rPr>
        <w:t xml:space="preserve">Partnerships </w:t>
      </w:r>
      <w:r w:rsidR="004E417A" w:rsidRPr="00632672">
        <w:rPr>
          <w:rFonts w:ascii="Arial" w:hAnsi="Arial" w:cs="Arial"/>
          <w:b/>
          <w:bCs/>
          <w:sz w:val="22"/>
          <w:szCs w:val="22"/>
        </w:rPr>
        <w:t xml:space="preserve">and Cooperating Association </w:t>
      </w:r>
      <w:r w:rsidR="00F91A3B" w:rsidRPr="00632672">
        <w:rPr>
          <w:rFonts w:ascii="Arial" w:hAnsi="Arial" w:cs="Arial"/>
          <w:b/>
          <w:bCs/>
          <w:sz w:val="22"/>
          <w:szCs w:val="22"/>
        </w:rPr>
        <w:t>Module</w:t>
      </w:r>
      <w:r w:rsidR="00632672">
        <w:rPr>
          <w:rFonts w:ascii="Arial" w:hAnsi="Arial" w:cs="Arial"/>
          <w:b/>
          <w:bCs/>
          <w:sz w:val="22"/>
          <w:szCs w:val="22"/>
        </w:rPr>
        <w:t>:</w:t>
      </w:r>
      <w:r w:rsidR="00632672">
        <w:rPr>
          <w:rFonts w:ascii="Arial" w:hAnsi="Arial" w:cs="Arial"/>
          <w:bCs/>
          <w:sz w:val="22"/>
          <w:szCs w:val="22"/>
        </w:rPr>
        <w:t xml:space="preserve">  </w:t>
      </w:r>
      <w:r w:rsidR="0057192A" w:rsidRPr="00C915CC">
        <w:rPr>
          <w:rFonts w:ascii="Arial" w:hAnsi="Arial" w:cs="Arial"/>
          <w:sz w:val="22"/>
          <w:szCs w:val="22"/>
        </w:rPr>
        <w:t xml:space="preserve">Collects </w:t>
      </w:r>
      <w:r w:rsidR="002725FF" w:rsidRPr="00C915CC">
        <w:rPr>
          <w:rFonts w:ascii="Arial" w:hAnsi="Arial" w:cs="Arial"/>
          <w:sz w:val="22"/>
          <w:szCs w:val="22"/>
        </w:rPr>
        <w:t>p</w:t>
      </w:r>
      <w:r w:rsidR="006338F8" w:rsidRPr="00C915CC">
        <w:rPr>
          <w:rFonts w:ascii="Arial" w:hAnsi="Arial" w:cs="Arial"/>
          <w:sz w:val="22"/>
          <w:szCs w:val="22"/>
        </w:rPr>
        <w:t xml:space="preserve">artnership </w:t>
      </w:r>
      <w:r w:rsidR="00CD0662" w:rsidRPr="00C915CC">
        <w:rPr>
          <w:rFonts w:ascii="Arial" w:hAnsi="Arial" w:cs="Arial"/>
          <w:sz w:val="22"/>
          <w:szCs w:val="22"/>
        </w:rPr>
        <w:t>a</w:t>
      </w:r>
      <w:r w:rsidR="006338F8" w:rsidRPr="00C915CC">
        <w:rPr>
          <w:rFonts w:ascii="Arial" w:hAnsi="Arial" w:cs="Arial"/>
          <w:sz w:val="22"/>
          <w:szCs w:val="22"/>
        </w:rPr>
        <w:t>greements and partner information including public financial data, annual re</w:t>
      </w:r>
      <w:r w:rsidR="00F876D8" w:rsidRPr="00C915CC">
        <w:rPr>
          <w:rFonts w:ascii="Arial" w:hAnsi="Arial" w:cs="Arial"/>
          <w:sz w:val="22"/>
          <w:szCs w:val="22"/>
        </w:rPr>
        <w:t xml:space="preserve">ports, and contact information for sharing with employees and compiling reports. </w:t>
      </w:r>
      <w:r w:rsidR="00CD0662" w:rsidRPr="00C915CC">
        <w:rPr>
          <w:rFonts w:ascii="Arial" w:hAnsi="Arial" w:cs="Arial"/>
          <w:sz w:val="22"/>
          <w:szCs w:val="22"/>
        </w:rPr>
        <w:t xml:space="preserve"> This information will </w:t>
      </w:r>
      <w:r w:rsidR="0057192A" w:rsidRPr="00C915CC">
        <w:rPr>
          <w:rFonts w:ascii="Arial" w:hAnsi="Arial" w:cs="Arial"/>
          <w:sz w:val="22"/>
          <w:szCs w:val="22"/>
        </w:rPr>
        <w:t>leverage</w:t>
      </w:r>
      <w:r w:rsidR="00CD0662" w:rsidRPr="00C915CC">
        <w:rPr>
          <w:rFonts w:ascii="Arial" w:hAnsi="Arial" w:cs="Arial"/>
          <w:sz w:val="22"/>
          <w:szCs w:val="22"/>
        </w:rPr>
        <w:t xml:space="preserve"> program assistance, challenge cost share, and foundation dollars to support programs on public lands using volunteers, youth program participants, and partners.  We will </w:t>
      </w:r>
      <w:r w:rsidR="003A4F2F" w:rsidRPr="00C915CC">
        <w:rPr>
          <w:rFonts w:ascii="Arial" w:hAnsi="Arial" w:cs="Arial"/>
          <w:sz w:val="22"/>
          <w:szCs w:val="22"/>
        </w:rPr>
        <w:t>use partnership</w:t>
      </w:r>
      <w:r w:rsidR="00CD0662" w:rsidRPr="00C915CC">
        <w:rPr>
          <w:rFonts w:ascii="Arial" w:hAnsi="Arial" w:cs="Arial"/>
          <w:sz w:val="22"/>
          <w:szCs w:val="22"/>
        </w:rPr>
        <w:t xml:space="preserve"> </w:t>
      </w:r>
      <w:r w:rsidR="00057815" w:rsidRPr="00C915CC">
        <w:rPr>
          <w:rFonts w:ascii="Arial" w:hAnsi="Arial" w:cs="Arial"/>
          <w:sz w:val="22"/>
          <w:szCs w:val="22"/>
        </w:rPr>
        <w:t xml:space="preserve">data </w:t>
      </w:r>
      <w:r w:rsidR="00CD0662" w:rsidRPr="00C915CC">
        <w:rPr>
          <w:rFonts w:ascii="Arial" w:hAnsi="Arial" w:cs="Arial"/>
          <w:sz w:val="22"/>
          <w:szCs w:val="22"/>
        </w:rPr>
        <w:t xml:space="preserve">to </w:t>
      </w:r>
      <w:r w:rsidR="003A4F2F" w:rsidRPr="00C915CC">
        <w:rPr>
          <w:rFonts w:ascii="Arial" w:hAnsi="Arial" w:cs="Arial"/>
          <w:sz w:val="22"/>
          <w:szCs w:val="22"/>
        </w:rPr>
        <w:t>expand</w:t>
      </w:r>
      <w:r w:rsidR="00EC145F" w:rsidRPr="00C915CC">
        <w:rPr>
          <w:rFonts w:ascii="Arial" w:hAnsi="Arial" w:cs="Arial"/>
          <w:sz w:val="22"/>
          <w:szCs w:val="22"/>
        </w:rPr>
        <w:t xml:space="preserve"> the</w:t>
      </w:r>
      <w:r w:rsidR="003A4F2F" w:rsidRPr="00C915CC">
        <w:rPr>
          <w:rFonts w:ascii="Arial" w:hAnsi="Arial" w:cs="Arial"/>
          <w:sz w:val="22"/>
          <w:szCs w:val="22"/>
        </w:rPr>
        <w:t xml:space="preserve"> number of projects </w:t>
      </w:r>
      <w:r w:rsidR="000E374A" w:rsidRPr="00C915CC">
        <w:rPr>
          <w:rFonts w:ascii="Arial" w:hAnsi="Arial" w:cs="Arial"/>
          <w:sz w:val="22"/>
          <w:szCs w:val="22"/>
        </w:rPr>
        <w:t xml:space="preserve">and resources for </w:t>
      </w:r>
      <w:r w:rsidR="00CD0662" w:rsidRPr="00C915CC">
        <w:rPr>
          <w:rFonts w:ascii="Arial" w:hAnsi="Arial" w:cs="Arial"/>
          <w:sz w:val="22"/>
          <w:szCs w:val="22"/>
        </w:rPr>
        <w:t>address</w:t>
      </w:r>
      <w:r w:rsidR="003A4F2F" w:rsidRPr="00C915CC">
        <w:rPr>
          <w:rFonts w:ascii="Arial" w:hAnsi="Arial" w:cs="Arial"/>
          <w:sz w:val="22"/>
          <w:szCs w:val="22"/>
        </w:rPr>
        <w:t>ing</w:t>
      </w:r>
      <w:r w:rsidR="00CD0662" w:rsidRPr="00C915CC">
        <w:rPr>
          <w:rFonts w:ascii="Arial" w:hAnsi="Arial" w:cs="Arial"/>
          <w:sz w:val="22"/>
          <w:szCs w:val="22"/>
        </w:rPr>
        <w:t xml:space="preserve"> critical needs</w:t>
      </w:r>
      <w:r w:rsidR="003A4F2F" w:rsidRPr="00C915CC">
        <w:rPr>
          <w:rFonts w:ascii="Arial" w:hAnsi="Arial" w:cs="Arial"/>
          <w:sz w:val="22"/>
          <w:szCs w:val="22"/>
        </w:rPr>
        <w:t xml:space="preserve"> and or to support disaster recovery efforts. </w:t>
      </w:r>
      <w:r w:rsidR="004E417A" w:rsidRPr="00C915CC">
        <w:rPr>
          <w:rFonts w:ascii="Arial" w:hAnsi="Arial" w:cs="Arial"/>
          <w:sz w:val="22"/>
          <w:szCs w:val="22"/>
        </w:rPr>
        <w:t xml:space="preserve"> </w:t>
      </w:r>
      <w:r w:rsidR="0057192A" w:rsidRPr="00C915CC">
        <w:rPr>
          <w:rFonts w:ascii="Arial" w:hAnsi="Arial" w:cs="Arial"/>
          <w:sz w:val="22"/>
          <w:szCs w:val="22"/>
        </w:rPr>
        <w:t xml:space="preserve">The </w:t>
      </w:r>
      <w:r w:rsidR="007C01E3" w:rsidRPr="00C915CC">
        <w:rPr>
          <w:rFonts w:ascii="Arial" w:hAnsi="Arial" w:cs="Arial"/>
          <w:sz w:val="22"/>
          <w:szCs w:val="22"/>
        </w:rPr>
        <w:t>Cooperating Association</w:t>
      </w:r>
      <w:r w:rsidR="00F876D8" w:rsidRPr="00C915CC">
        <w:rPr>
          <w:rFonts w:ascii="Arial" w:hAnsi="Arial" w:cs="Arial"/>
          <w:sz w:val="22"/>
          <w:szCs w:val="22"/>
        </w:rPr>
        <w:t xml:space="preserve"> </w:t>
      </w:r>
      <w:r w:rsidR="0057192A" w:rsidRPr="00C915CC">
        <w:rPr>
          <w:rFonts w:ascii="Arial" w:hAnsi="Arial" w:cs="Arial"/>
          <w:sz w:val="22"/>
          <w:szCs w:val="22"/>
        </w:rPr>
        <w:t>O</w:t>
      </w:r>
      <w:r w:rsidR="007C01E3" w:rsidRPr="00C915CC">
        <w:rPr>
          <w:rFonts w:ascii="Arial" w:hAnsi="Arial" w:cs="Arial"/>
          <w:sz w:val="22"/>
          <w:szCs w:val="22"/>
        </w:rPr>
        <w:t xml:space="preserve">n-line </w:t>
      </w:r>
      <w:r w:rsidR="0057192A" w:rsidRPr="00C915CC">
        <w:rPr>
          <w:rFonts w:ascii="Arial" w:hAnsi="Arial" w:cs="Arial"/>
          <w:sz w:val="22"/>
          <w:szCs w:val="22"/>
        </w:rPr>
        <w:t>F</w:t>
      </w:r>
      <w:r w:rsidR="007C01E3" w:rsidRPr="00C915CC">
        <w:rPr>
          <w:rFonts w:ascii="Arial" w:hAnsi="Arial" w:cs="Arial"/>
          <w:sz w:val="22"/>
          <w:szCs w:val="22"/>
        </w:rPr>
        <w:t>orm collects</w:t>
      </w:r>
      <w:r w:rsidR="002A2665" w:rsidRPr="00C915CC">
        <w:rPr>
          <w:rFonts w:ascii="Arial" w:hAnsi="Arial" w:cs="Arial"/>
          <w:sz w:val="22"/>
          <w:szCs w:val="22"/>
        </w:rPr>
        <w:t xml:space="preserve"> education, </w:t>
      </w:r>
      <w:r w:rsidR="007C01E3" w:rsidRPr="00C915CC">
        <w:rPr>
          <w:rFonts w:ascii="Arial" w:hAnsi="Arial" w:cs="Arial"/>
          <w:sz w:val="22"/>
          <w:szCs w:val="22"/>
        </w:rPr>
        <w:t>sales, contributions</w:t>
      </w:r>
      <w:r w:rsidR="002A2665" w:rsidRPr="00C915CC">
        <w:rPr>
          <w:rFonts w:ascii="Arial" w:hAnsi="Arial" w:cs="Arial"/>
          <w:sz w:val="22"/>
          <w:szCs w:val="22"/>
        </w:rPr>
        <w:t xml:space="preserve">, and events </w:t>
      </w:r>
      <w:r w:rsidR="007C01E3" w:rsidRPr="00C915CC">
        <w:rPr>
          <w:rFonts w:ascii="Arial" w:hAnsi="Arial" w:cs="Arial"/>
          <w:sz w:val="22"/>
          <w:szCs w:val="22"/>
        </w:rPr>
        <w:t>provided to</w:t>
      </w:r>
      <w:r w:rsidR="002A2665" w:rsidRPr="00C915CC">
        <w:rPr>
          <w:rFonts w:ascii="Arial" w:hAnsi="Arial" w:cs="Arial"/>
          <w:sz w:val="22"/>
          <w:szCs w:val="22"/>
        </w:rPr>
        <w:t xml:space="preserve"> engage </w:t>
      </w:r>
      <w:r w:rsidR="007C01E3" w:rsidRPr="00C915CC">
        <w:rPr>
          <w:rFonts w:ascii="Arial" w:hAnsi="Arial" w:cs="Arial"/>
          <w:sz w:val="22"/>
          <w:szCs w:val="22"/>
        </w:rPr>
        <w:t>all citizen</w:t>
      </w:r>
      <w:r w:rsidR="0057192A" w:rsidRPr="00C915CC">
        <w:rPr>
          <w:rFonts w:ascii="Arial" w:hAnsi="Arial" w:cs="Arial"/>
          <w:sz w:val="22"/>
          <w:szCs w:val="22"/>
        </w:rPr>
        <w:t>s</w:t>
      </w:r>
      <w:r w:rsidR="002A2665" w:rsidRPr="00C915CC">
        <w:rPr>
          <w:rFonts w:ascii="Arial" w:hAnsi="Arial" w:cs="Arial"/>
          <w:sz w:val="22"/>
          <w:szCs w:val="22"/>
        </w:rPr>
        <w:t xml:space="preserve"> </w:t>
      </w:r>
      <w:r w:rsidR="007C01E3" w:rsidRPr="00C915CC">
        <w:rPr>
          <w:rFonts w:ascii="Arial" w:hAnsi="Arial" w:cs="Arial"/>
          <w:sz w:val="22"/>
          <w:szCs w:val="22"/>
        </w:rPr>
        <w:t xml:space="preserve">in </w:t>
      </w:r>
      <w:r w:rsidR="002A2665" w:rsidRPr="00C915CC">
        <w:rPr>
          <w:rFonts w:ascii="Arial" w:hAnsi="Arial" w:cs="Arial"/>
          <w:sz w:val="22"/>
          <w:szCs w:val="22"/>
        </w:rPr>
        <w:t xml:space="preserve">stewardship of our public lands.  The effectiveness of this on-line capture of information will enable federal agencies to share with </w:t>
      </w:r>
      <w:r w:rsidR="007C01E3" w:rsidRPr="00C915CC">
        <w:rPr>
          <w:rFonts w:ascii="Arial" w:hAnsi="Arial" w:cs="Arial"/>
          <w:sz w:val="22"/>
          <w:szCs w:val="22"/>
        </w:rPr>
        <w:t>citizens</w:t>
      </w:r>
      <w:r w:rsidR="002A2665" w:rsidRPr="00C915CC">
        <w:rPr>
          <w:rFonts w:ascii="Arial" w:hAnsi="Arial" w:cs="Arial"/>
          <w:sz w:val="22"/>
          <w:szCs w:val="22"/>
        </w:rPr>
        <w:t xml:space="preserve"> who wish to participate and donate their time and resources to improve public lands. </w:t>
      </w:r>
      <w:r w:rsidR="00F876D8" w:rsidRPr="00C915CC">
        <w:rPr>
          <w:rFonts w:ascii="Arial" w:hAnsi="Arial" w:cs="Arial"/>
          <w:sz w:val="22"/>
          <w:szCs w:val="22"/>
        </w:rPr>
        <w:t xml:space="preserve"> </w:t>
      </w:r>
    </w:p>
    <w:p w14:paraId="5E7CEA3B" w14:textId="77777777" w:rsidR="001C0158" w:rsidRPr="00C915CC" w:rsidRDefault="001C0158" w:rsidP="007E08A8">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p>
    <w:p w14:paraId="32C5BF10" w14:textId="5E824CCE" w:rsidR="00956037" w:rsidRDefault="0014064B" w:rsidP="007E08A8">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r>
        <w:rPr>
          <w:rFonts w:ascii="Arial" w:hAnsi="Arial" w:cs="Arial"/>
          <w:sz w:val="22"/>
          <w:szCs w:val="22"/>
        </w:rPr>
        <w:t>We collect t</w:t>
      </w:r>
      <w:r w:rsidR="00B27F53" w:rsidRPr="00C915CC">
        <w:rPr>
          <w:rFonts w:ascii="Arial" w:hAnsi="Arial" w:cs="Arial"/>
          <w:sz w:val="22"/>
          <w:szCs w:val="22"/>
        </w:rPr>
        <w:t xml:space="preserve">he information using the </w:t>
      </w:r>
      <w:r w:rsidR="0077092C" w:rsidRPr="00C915CC">
        <w:rPr>
          <w:rFonts w:ascii="Arial" w:hAnsi="Arial" w:cs="Arial"/>
          <w:sz w:val="22"/>
          <w:szCs w:val="22"/>
        </w:rPr>
        <w:t xml:space="preserve">on-line </w:t>
      </w:r>
      <w:r w:rsidR="00FC3E3D" w:rsidRPr="00C915CC">
        <w:rPr>
          <w:rFonts w:ascii="Arial" w:hAnsi="Arial" w:cs="Arial"/>
          <w:sz w:val="22"/>
          <w:szCs w:val="22"/>
        </w:rPr>
        <w:t>portal</w:t>
      </w:r>
      <w:r>
        <w:rPr>
          <w:rFonts w:ascii="Arial" w:hAnsi="Arial" w:cs="Arial"/>
          <w:sz w:val="22"/>
          <w:szCs w:val="22"/>
        </w:rPr>
        <w:t>s</w:t>
      </w:r>
      <w:r w:rsidR="00FC3E3D" w:rsidRPr="00C915CC">
        <w:rPr>
          <w:rFonts w:ascii="Arial" w:hAnsi="Arial" w:cs="Arial"/>
          <w:sz w:val="22"/>
          <w:szCs w:val="22"/>
        </w:rPr>
        <w:t xml:space="preserve"> and paper forms</w:t>
      </w:r>
      <w:r w:rsidR="00B27F53" w:rsidRPr="00C915CC">
        <w:rPr>
          <w:rFonts w:ascii="Arial" w:hAnsi="Arial" w:cs="Arial"/>
          <w:sz w:val="22"/>
          <w:szCs w:val="22"/>
        </w:rPr>
        <w:t xml:space="preserve"> listed</w:t>
      </w:r>
      <w:r w:rsidR="0077092C" w:rsidRPr="00C915CC">
        <w:rPr>
          <w:rFonts w:ascii="Arial" w:hAnsi="Arial" w:cs="Arial"/>
          <w:sz w:val="22"/>
          <w:szCs w:val="22"/>
        </w:rPr>
        <w:t xml:space="preserve"> and</w:t>
      </w:r>
      <w:r w:rsidR="00AB091A" w:rsidRPr="00C915CC">
        <w:rPr>
          <w:rFonts w:ascii="Arial" w:hAnsi="Arial" w:cs="Arial"/>
          <w:sz w:val="22"/>
          <w:szCs w:val="22"/>
        </w:rPr>
        <w:t>/</w:t>
      </w:r>
      <w:r w:rsidR="0077092C" w:rsidRPr="00C915CC">
        <w:rPr>
          <w:rFonts w:ascii="Arial" w:hAnsi="Arial" w:cs="Arial"/>
          <w:sz w:val="22"/>
          <w:szCs w:val="22"/>
        </w:rPr>
        <w:t>or given to federal emplo</w:t>
      </w:r>
      <w:r w:rsidR="00FC3E3D" w:rsidRPr="00C915CC">
        <w:rPr>
          <w:rFonts w:ascii="Arial" w:hAnsi="Arial" w:cs="Arial"/>
          <w:sz w:val="22"/>
          <w:szCs w:val="22"/>
        </w:rPr>
        <w:t>yees as follows.  All of these on-line and paper forms</w:t>
      </w:r>
      <w:r w:rsidR="000106B4" w:rsidRPr="00C915CC">
        <w:rPr>
          <w:rFonts w:ascii="Arial" w:hAnsi="Arial" w:cs="Arial"/>
          <w:sz w:val="22"/>
          <w:szCs w:val="22"/>
        </w:rPr>
        <w:t xml:space="preserve"> are accessible via the </w:t>
      </w:r>
      <w:r w:rsidR="000106B4" w:rsidRPr="00C915CC">
        <w:rPr>
          <w:rFonts w:ascii="Arial" w:hAnsi="Arial" w:cs="Arial"/>
          <w:sz w:val="22"/>
          <w:szCs w:val="22"/>
        </w:rPr>
        <w:lastRenderedPageBreak/>
        <w:t xml:space="preserve">Internet and the data is stored in a centralized database for ongoing use.  </w:t>
      </w:r>
    </w:p>
    <w:p w14:paraId="47C95B45" w14:textId="255F7949" w:rsidR="00956037" w:rsidRDefault="00956037">
      <w:pPr>
        <w:widowControl/>
        <w:autoSpaceDE/>
        <w:autoSpaceDN/>
        <w:adjustRightInd/>
        <w:rPr>
          <w:rFonts w:ascii="Arial" w:hAnsi="Arial" w:cs="Arial"/>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7272"/>
      </w:tblGrid>
      <w:tr w:rsidR="0077092C" w:rsidRPr="00395237" w14:paraId="6B3DF040" w14:textId="77777777" w:rsidTr="00395237">
        <w:trPr>
          <w:trHeight w:val="321"/>
          <w:tblHeader/>
        </w:trPr>
        <w:tc>
          <w:tcPr>
            <w:tcW w:w="2250" w:type="dxa"/>
            <w:vMerge w:val="restart"/>
            <w:tcBorders>
              <w:top w:val="single" w:sz="4" w:space="0" w:color="auto"/>
              <w:left w:val="single" w:sz="4" w:space="0" w:color="auto"/>
              <w:right w:val="single" w:sz="4" w:space="0" w:color="auto"/>
            </w:tcBorders>
            <w:shd w:val="clear" w:color="auto" w:fill="BFBFBF" w:themeFill="background1" w:themeFillShade="BF"/>
            <w:vAlign w:val="bottom"/>
          </w:tcPr>
          <w:p w14:paraId="0F4712BB" w14:textId="5FBDDD75" w:rsidR="0077092C" w:rsidRPr="00395237" w:rsidRDefault="0077092C" w:rsidP="00D917CF">
            <w:pPr>
              <w:pStyle w:val="Level2"/>
              <w:tabs>
                <w:tab w:val="left" w:pos="360"/>
                <w:tab w:val="left" w:pos="720"/>
              </w:tabs>
              <w:ind w:left="0" w:firstLine="0"/>
              <w:jc w:val="center"/>
              <w:rPr>
                <w:rFonts w:ascii="Arial" w:hAnsi="Arial" w:cs="Arial"/>
                <w:b/>
                <w:bCs/>
                <w:sz w:val="20"/>
                <w:szCs w:val="20"/>
              </w:rPr>
            </w:pPr>
            <w:r w:rsidRPr="00395237">
              <w:rPr>
                <w:rFonts w:ascii="Arial" w:hAnsi="Arial" w:cs="Arial"/>
                <w:b/>
                <w:bCs/>
                <w:sz w:val="20"/>
                <w:szCs w:val="20"/>
              </w:rPr>
              <w:t>On-line</w:t>
            </w:r>
            <w:r w:rsidR="009C083D" w:rsidRPr="00395237">
              <w:rPr>
                <w:rFonts w:ascii="Arial" w:hAnsi="Arial" w:cs="Arial"/>
                <w:b/>
                <w:bCs/>
                <w:sz w:val="20"/>
                <w:szCs w:val="20"/>
              </w:rPr>
              <w:t xml:space="preserve"> </w:t>
            </w:r>
            <w:r w:rsidR="002E677A" w:rsidRPr="00395237">
              <w:rPr>
                <w:rFonts w:ascii="Arial" w:hAnsi="Arial" w:cs="Arial"/>
                <w:b/>
                <w:bCs/>
                <w:sz w:val="20"/>
                <w:szCs w:val="20"/>
              </w:rPr>
              <w:t>Module Portal Data Collection</w:t>
            </w:r>
          </w:p>
        </w:tc>
        <w:tc>
          <w:tcPr>
            <w:tcW w:w="7100" w:type="dxa"/>
            <w:vMerge w:val="restart"/>
            <w:tcBorders>
              <w:top w:val="single" w:sz="4" w:space="0" w:color="auto"/>
              <w:left w:val="single" w:sz="4" w:space="0" w:color="auto"/>
              <w:right w:val="single" w:sz="4" w:space="0" w:color="auto"/>
            </w:tcBorders>
            <w:shd w:val="clear" w:color="auto" w:fill="BFBFBF" w:themeFill="background1" w:themeFillShade="BF"/>
            <w:vAlign w:val="bottom"/>
          </w:tcPr>
          <w:p w14:paraId="34A64F53" w14:textId="77777777" w:rsidR="0077092C" w:rsidRPr="00395237" w:rsidRDefault="0077092C" w:rsidP="00D917CF">
            <w:pPr>
              <w:pStyle w:val="Level2"/>
              <w:tabs>
                <w:tab w:val="left" w:pos="360"/>
                <w:tab w:val="left" w:pos="720"/>
              </w:tabs>
              <w:ind w:left="0" w:firstLine="0"/>
              <w:jc w:val="center"/>
              <w:rPr>
                <w:rFonts w:ascii="Arial" w:hAnsi="Arial" w:cs="Arial"/>
                <w:b/>
                <w:bCs/>
                <w:sz w:val="20"/>
                <w:szCs w:val="20"/>
              </w:rPr>
            </w:pPr>
            <w:r w:rsidRPr="00395237">
              <w:rPr>
                <w:rFonts w:ascii="Arial" w:hAnsi="Arial" w:cs="Arial"/>
                <w:b/>
                <w:bCs/>
                <w:sz w:val="20"/>
                <w:szCs w:val="20"/>
              </w:rPr>
              <w:t>Frequency of Information Collected</w:t>
            </w:r>
          </w:p>
        </w:tc>
      </w:tr>
      <w:tr w:rsidR="0077092C" w:rsidRPr="00395237" w14:paraId="18B65A18" w14:textId="77777777" w:rsidTr="00395237">
        <w:trPr>
          <w:trHeight w:val="253"/>
          <w:tblHeader/>
        </w:trPr>
        <w:tc>
          <w:tcPr>
            <w:tcW w:w="225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236C3EE" w14:textId="77777777" w:rsidR="0077092C" w:rsidRPr="00395237" w:rsidRDefault="0077092C" w:rsidP="007E08A8">
            <w:pPr>
              <w:pStyle w:val="Level2"/>
              <w:tabs>
                <w:tab w:val="left" w:pos="360"/>
                <w:tab w:val="left" w:pos="720"/>
              </w:tabs>
              <w:ind w:left="0" w:firstLine="0"/>
              <w:rPr>
                <w:rFonts w:ascii="Arial" w:hAnsi="Arial" w:cs="Arial"/>
                <w:sz w:val="20"/>
                <w:szCs w:val="20"/>
              </w:rPr>
            </w:pPr>
          </w:p>
        </w:tc>
        <w:tc>
          <w:tcPr>
            <w:tcW w:w="710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A0764E4" w14:textId="77777777" w:rsidR="0077092C" w:rsidRPr="00395237" w:rsidRDefault="0077092C" w:rsidP="007E08A8">
            <w:pPr>
              <w:pStyle w:val="Level2"/>
              <w:tabs>
                <w:tab w:val="left" w:pos="360"/>
                <w:tab w:val="left" w:pos="720"/>
              </w:tabs>
              <w:ind w:left="0" w:firstLine="0"/>
              <w:rPr>
                <w:rFonts w:ascii="Arial" w:hAnsi="Arial" w:cs="Arial"/>
                <w:sz w:val="20"/>
                <w:szCs w:val="20"/>
              </w:rPr>
            </w:pPr>
          </w:p>
        </w:tc>
      </w:tr>
      <w:tr w:rsidR="00D917CF" w:rsidRPr="00395237" w14:paraId="1E9D82CB" w14:textId="77777777" w:rsidTr="00D917CF">
        <w:trPr>
          <w:trHeight w:val="348"/>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54610" w14:textId="7095DCE5" w:rsidR="00D917CF" w:rsidRPr="00395237" w:rsidRDefault="00D917CF" w:rsidP="007E08A8">
            <w:pPr>
              <w:pStyle w:val="Level2"/>
              <w:tabs>
                <w:tab w:val="left" w:pos="360"/>
                <w:tab w:val="left" w:pos="720"/>
              </w:tabs>
              <w:ind w:left="0" w:firstLine="0"/>
              <w:rPr>
                <w:rFonts w:ascii="Arial" w:hAnsi="Arial" w:cs="Arial"/>
                <w:sz w:val="20"/>
                <w:szCs w:val="20"/>
              </w:rPr>
            </w:pPr>
            <w:r w:rsidRPr="00395237">
              <w:rPr>
                <w:rFonts w:ascii="Arial" w:hAnsi="Arial" w:cs="Arial"/>
                <w:b/>
                <w:sz w:val="20"/>
                <w:szCs w:val="20"/>
              </w:rPr>
              <w:t>Portal Account Management</w:t>
            </w:r>
          </w:p>
        </w:tc>
      </w:tr>
      <w:tr w:rsidR="000106B4" w:rsidRPr="00395237" w14:paraId="350DE3E1" w14:textId="77777777" w:rsidTr="00395237">
        <w:trPr>
          <w:trHeight w:val="348"/>
        </w:trPr>
        <w:tc>
          <w:tcPr>
            <w:tcW w:w="2250" w:type="dxa"/>
            <w:tcBorders>
              <w:top w:val="single" w:sz="4" w:space="0" w:color="auto"/>
              <w:left w:val="single" w:sz="4" w:space="0" w:color="auto"/>
              <w:bottom w:val="single" w:sz="4" w:space="0" w:color="auto"/>
              <w:right w:val="single" w:sz="4" w:space="0" w:color="auto"/>
            </w:tcBorders>
            <w:vAlign w:val="center"/>
          </w:tcPr>
          <w:p w14:paraId="1BAF7B51" w14:textId="124CA822" w:rsidR="000106B4" w:rsidRPr="00395237" w:rsidRDefault="000106B4" w:rsidP="00D917CF">
            <w:pPr>
              <w:pStyle w:val="Level2"/>
              <w:tabs>
                <w:tab w:val="left" w:pos="360"/>
              </w:tabs>
              <w:ind w:left="0" w:hanging="19"/>
              <w:rPr>
                <w:rFonts w:ascii="Arial" w:hAnsi="Arial" w:cs="Arial"/>
                <w:sz w:val="20"/>
                <w:szCs w:val="20"/>
              </w:rPr>
            </w:pPr>
            <w:r w:rsidRPr="00395237">
              <w:rPr>
                <w:rFonts w:ascii="Arial" w:hAnsi="Arial" w:cs="Arial"/>
                <w:sz w:val="20"/>
                <w:szCs w:val="20"/>
              </w:rPr>
              <w:t xml:space="preserve">Create </w:t>
            </w:r>
            <w:r w:rsidR="00DB4489" w:rsidRPr="00395237">
              <w:rPr>
                <w:rFonts w:ascii="Arial" w:hAnsi="Arial" w:cs="Arial"/>
                <w:sz w:val="20"/>
                <w:szCs w:val="20"/>
              </w:rPr>
              <w:t xml:space="preserve">Individual or Group </w:t>
            </w:r>
            <w:r w:rsidRPr="00395237">
              <w:rPr>
                <w:rFonts w:ascii="Arial" w:hAnsi="Arial" w:cs="Arial"/>
                <w:sz w:val="20"/>
                <w:szCs w:val="20"/>
              </w:rPr>
              <w:t>Account</w:t>
            </w:r>
          </w:p>
        </w:tc>
        <w:tc>
          <w:tcPr>
            <w:tcW w:w="7100" w:type="dxa"/>
            <w:tcBorders>
              <w:top w:val="single" w:sz="4" w:space="0" w:color="auto"/>
              <w:left w:val="single" w:sz="4" w:space="0" w:color="auto"/>
              <w:bottom w:val="single" w:sz="4" w:space="0" w:color="auto"/>
              <w:right w:val="single" w:sz="4" w:space="0" w:color="auto"/>
            </w:tcBorders>
            <w:vAlign w:val="center"/>
          </w:tcPr>
          <w:p w14:paraId="361A9689" w14:textId="7C9CE7BE" w:rsidR="000106B4" w:rsidRPr="00395237" w:rsidRDefault="005700E9"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 xml:space="preserve">Once for each new </w:t>
            </w:r>
            <w:r w:rsidR="006714CF" w:rsidRPr="00395237">
              <w:rPr>
                <w:rFonts w:ascii="Arial" w:hAnsi="Arial" w:cs="Arial"/>
                <w:sz w:val="20"/>
                <w:szCs w:val="20"/>
              </w:rPr>
              <w:t>portal member or group; They update their information at least once annually or have option to update a</w:t>
            </w:r>
            <w:r w:rsidR="0086301B" w:rsidRPr="00395237">
              <w:rPr>
                <w:rFonts w:ascii="Arial" w:hAnsi="Arial" w:cs="Arial"/>
                <w:sz w:val="20"/>
                <w:szCs w:val="20"/>
              </w:rPr>
              <w:t>s needed to apply for programs, events, or positions</w:t>
            </w:r>
            <w:r w:rsidR="006714CF" w:rsidRPr="00395237">
              <w:rPr>
                <w:rFonts w:ascii="Arial" w:hAnsi="Arial" w:cs="Arial"/>
                <w:sz w:val="20"/>
                <w:szCs w:val="20"/>
              </w:rPr>
              <w:t xml:space="preserve">. </w:t>
            </w:r>
          </w:p>
        </w:tc>
      </w:tr>
      <w:tr w:rsidR="00D917CF" w:rsidRPr="00395237" w14:paraId="0CD24C93" w14:textId="77777777" w:rsidTr="00D917CF">
        <w:trPr>
          <w:trHeight w:val="348"/>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9482B" w14:textId="601413FD" w:rsidR="00D917CF" w:rsidRPr="00395237" w:rsidRDefault="00D917CF" w:rsidP="007E08A8">
            <w:pPr>
              <w:pStyle w:val="Level2"/>
              <w:tabs>
                <w:tab w:val="left" w:pos="360"/>
                <w:tab w:val="left" w:pos="720"/>
              </w:tabs>
              <w:ind w:left="0" w:firstLine="0"/>
              <w:rPr>
                <w:rFonts w:ascii="Arial" w:hAnsi="Arial" w:cs="Arial"/>
                <w:sz w:val="20"/>
                <w:szCs w:val="20"/>
              </w:rPr>
            </w:pPr>
            <w:r w:rsidRPr="00395237">
              <w:rPr>
                <w:rFonts w:ascii="Arial" w:hAnsi="Arial" w:cs="Arial"/>
                <w:b/>
                <w:sz w:val="20"/>
                <w:szCs w:val="20"/>
              </w:rPr>
              <w:t>Volunteer Management Portal</w:t>
            </w:r>
          </w:p>
        </w:tc>
      </w:tr>
      <w:tr w:rsidR="000106B4" w:rsidRPr="00395237" w14:paraId="0FB6555C" w14:textId="77777777" w:rsidTr="00395237">
        <w:trPr>
          <w:trHeight w:val="348"/>
        </w:trPr>
        <w:tc>
          <w:tcPr>
            <w:tcW w:w="2250" w:type="dxa"/>
            <w:tcBorders>
              <w:top w:val="single" w:sz="4" w:space="0" w:color="auto"/>
              <w:left w:val="single" w:sz="4" w:space="0" w:color="auto"/>
              <w:bottom w:val="single" w:sz="4" w:space="0" w:color="auto"/>
              <w:right w:val="single" w:sz="4" w:space="0" w:color="auto"/>
            </w:tcBorders>
            <w:vAlign w:val="center"/>
          </w:tcPr>
          <w:p w14:paraId="70EC0DF8" w14:textId="09F32E89" w:rsidR="000106B4" w:rsidRPr="00395237" w:rsidRDefault="009C083D" w:rsidP="00D917CF">
            <w:pPr>
              <w:pStyle w:val="Level2"/>
              <w:tabs>
                <w:tab w:val="left" w:pos="360"/>
                <w:tab w:val="left" w:pos="720"/>
              </w:tabs>
              <w:ind w:left="0" w:hanging="19"/>
              <w:rPr>
                <w:rFonts w:ascii="Arial" w:hAnsi="Arial" w:cs="Arial"/>
                <w:sz w:val="20"/>
                <w:szCs w:val="20"/>
              </w:rPr>
            </w:pPr>
            <w:r w:rsidRPr="00395237">
              <w:rPr>
                <w:rFonts w:ascii="Arial" w:hAnsi="Arial" w:cs="Arial"/>
                <w:sz w:val="20"/>
                <w:szCs w:val="20"/>
              </w:rPr>
              <w:t xml:space="preserve">Submit In Application </w:t>
            </w:r>
          </w:p>
        </w:tc>
        <w:tc>
          <w:tcPr>
            <w:tcW w:w="7100" w:type="dxa"/>
            <w:tcBorders>
              <w:top w:val="single" w:sz="4" w:space="0" w:color="auto"/>
              <w:left w:val="single" w:sz="4" w:space="0" w:color="auto"/>
              <w:bottom w:val="single" w:sz="4" w:space="0" w:color="auto"/>
              <w:right w:val="single" w:sz="4" w:space="0" w:color="auto"/>
            </w:tcBorders>
            <w:vAlign w:val="center"/>
          </w:tcPr>
          <w:p w14:paraId="2AE0DE21" w14:textId="0C1F5793" w:rsidR="000106B4" w:rsidRPr="00395237" w:rsidRDefault="0086301B"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One application is maintained and submitted to multiple opportunities</w:t>
            </w:r>
            <w:r w:rsidR="00163126" w:rsidRPr="00395237">
              <w:rPr>
                <w:rFonts w:ascii="Arial" w:hAnsi="Arial" w:cs="Arial"/>
                <w:sz w:val="20"/>
                <w:szCs w:val="20"/>
              </w:rPr>
              <w:t xml:space="preserve"> as desired by individuals</w:t>
            </w:r>
          </w:p>
        </w:tc>
      </w:tr>
      <w:tr w:rsidR="005700E9" w:rsidRPr="00395237" w14:paraId="0A2007B1" w14:textId="77777777" w:rsidTr="00395237">
        <w:trPr>
          <w:trHeight w:val="348"/>
        </w:trPr>
        <w:tc>
          <w:tcPr>
            <w:tcW w:w="2250" w:type="dxa"/>
            <w:tcBorders>
              <w:top w:val="single" w:sz="4" w:space="0" w:color="auto"/>
              <w:left w:val="single" w:sz="4" w:space="0" w:color="auto"/>
              <w:bottom w:val="single" w:sz="4" w:space="0" w:color="auto"/>
              <w:right w:val="single" w:sz="4" w:space="0" w:color="auto"/>
            </w:tcBorders>
            <w:vAlign w:val="center"/>
          </w:tcPr>
          <w:p w14:paraId="60F554D4" w14:textId="77777777" w:rsidR="005700E9" w:rsidRPr="00395237" w:rsidRDefault="005700E9" w:rsidP="00D917CF">
            <w:pPr>
              <w:pStyle w:val="Level2"/>
              <w:tabs>
                <w:tab w:val="left" w:pos="360"/>
                <w:tab w:val="left" w:pos="720"/>
              </w:tabs>
              <w:ind w:left="0" w:hanging="19"/>
              <w:rPr>
                <w:rFonts w:ascii="Arial" w:hAnsi="Arial" w:cs="Arial"/>
                <w:sz w:val="20"/>
                <w:szCs w:val="20"/>
              </w:rPr>
            </w:pPr>
            <w:r w:rsidRPr="00395237">
              <w:rPr>
                <w:rFonts w:ascii="Arial" w:hAnsi="Arial" w:cs="Arial"/>
                <w:sz w:val="20"/>
                <w:szCs w:val="20"/>
              </w:rPr>
              <w:tab/>
              <w:t>Time Entry</w:t>
            </w:r>
          </w:p>
        </w:tc>
        <w:tc>
          <w:tcPr>
            <w:tcW w:w="7100" w:type="dxa"/>
            <w:tcBorders>
              <w:top w:val="single" w:sz="4" w:space="0" w:color="auto"/>
              <w:left w:val="single" w:sz="4" w:space="0" w:color="auto"/>
              <w:bottom w:val="single" w:sz="4" w:space="0" w:color="auto"/>
              <w:right w:val="single" w:sz="4" w:space="0" w:color="auto"/>
            </w:tcBorders>
            <w:vAlign w:val="center"/>
          </w:tcPr>
          <w:p w14:paraId="3EC441E0" w14:textId="4B8569F4" w:rsidR="005700E9" w:rsidRPr="00395237" w:rsidRDefault="0086301B"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Every two weeks</w:t>
            </w:r>
            <w:r w:rsidR="005700E9" w:rsidRPr="00395237">
              <w:rPr>
                <w:rFonts w:ascii="Arial" w:hAnsi="Arial" w:cs="Arial"/>
                <w:sz w:val="20"/>
                <w:szCs w:val="20"/>
              </w:rPr>
              <w:t xml:space="preserve"> during </w:t>
            </w:r>
            <w:r w:rsidRPr="00395237">
              <w:rPr>
                <w:rFonts w:ascii="Arial" w:hAnsi="Arial" w:cs="Arial"/>
                <w:sz w:val="20"/>
                <w:szCs w:val="20"/>
              </w:rPr>
              <w:t xml:space="preserve">active </w:t>
            </w:r>
            <w:r w:rsidR="005700E9" w:rsidRPr="00395237">
              <w:rPr>
                <w:rFonts w:ascii="Arial" w:hAnsi="Arial" w:cs="Arial"/>
                <w:sz w:val="20"/>
                <w:szCs w:val="20"/>
              </w:rPr>
              <w:t>periods</w:t>
            </w:r>
            <w:r w:rsidRPr="00395237">
              <w:rPr>
                <w:rFonts w:ascii="Arial" w:hAnsi="Arial" w:cs="Arial"/>
                <w:sz w:val="20"/>
                <w:szCs w:val="20"/>
              </w:rPr>
              <w:t xml:space="preserve"> or as designated by an agency process</w:t>
            </w:r>
            <w:r w:rsidR="00163126" w:rsidRPr="00395237">
              <w:rPr>
                <w:rFonts w:ascii="Arial" w:hAnsi="Arial" w:cs="Arial"/>
                <w:sz w:val="20"/>
                <w:szCs w:val="20"/>
              </w:rPr>
              <w:t xml:space="preserve"> for type of opportunity (this may be auto filled based on opportunity type)</w:t>
            </w:r>
          </w:p>
        </w:tc>
      </w:tr>
      <w:tr w:rsidR="007F46A0" w:rsidRPr="00395237" w14:paraId="51772B41" w14:textId="77777777" w:rsidTr="00395237">
        <w:trPr>
          <w:trHeight w:val="348"/>
        </w:trPr>
        <w:tc>
          <w:tcPr>
            <w:tcW w:w="2250" w:type="dxa"/>
            <w:tcBorders>
              <w:top w:val="single" w:sz="4" w:space="0" w:color="auto"/>
              <w:left w:val="single" w:sz="4" w:space="0" w:color="auto"/>
              <w:bottom w:val="single" w:sz="4" w:space="0" w:color="auto"/>
              <w:right w:val="single" w:sz="4" w:space="0" w:color="auto"/>
            </w:tcBorders>
            <w:vAlign w:val="center"/>
          </w:tcPr>
          <w:p w14:paraId="09D3D890" w14:textId="7A025C20" w:rsidR="007F46A0" w:rsidRPr="00395237" w:rsidRDefault="006714CF" w:rsidP="00D917CF">
            <w:pPr>
              <w:pStyle w:val="Level2"/>
              <w:tabs>
                <w:tab w:val="left" w:pos="360"/>
                <w:tab w:val="left" w:pos="720"/>
              </w:tabs>
              <w:ind w:left="0" w:hanging="19"/>
              <w:rPr>
                <w:rFonts w:ascii="Arial" w:hAnsi="Arial" w:cs="Arial"/>
                <w:b/>
                <w:sz w:val="20"/>
                <w:szCs w:val="20"/>
              </w:rPr>
            </w:pPr>
            <w:r w:rsidRPr="00395237">
              <w:rPr>
                <w:rFonts w:ascii="Arial" w:hAnsi="Arial" w:cs="Arial"/>
                <w:sz w:val="20"/>
                <w:szCs w:val="20"/>
              </w:rPr>
              <w:t>Training and Supporting Information</w:t>
            </w:r>
            <w:r w:rsidR="009C083D" w:rsidRPr="00395237" w:rsidDel="009C083D">
              <w:rPr>
                <w:rFonts w:ascii="Arial" w:hAnsi="Arial" w:cs="Arial"/>
                <w:b/>
                <w:sz w:val="20"/>
                <w:szCs w:val="20"/>
              </w:rPr>
              <w:t xml:space="preserve"> </w:t>
            </w:r>
          </w:p>
        </w:tc>
        <w:tc>
          <w:tcPr>
            <w:tcW w:w="7100" w:type="dxa"/>
            <w:tcBorders>
              <w:top w:val="single" w:sz="4" w:space="0" w:color="auto"/>
              <w:left w:val="single" w:sz="4" w:space="0" w:color="auto"/>
              <w:bottom w:val="single" w:sz="4" w:space="0" w:color="auto"/>
              <w:right w:val="single" w:sz="4" w:space="0" w:color="auto"/>
            </w:tcBorders>
            <w:vAlign w:val="center"/>
          </w:tcPr>
          <w:p w14:paraId="1F27B5D3" w14:textId="76B7CF63" w:rsidR="007F46A0" w:rsidRPr="00395237" w:rsidRDefault="006714CF"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As required for position</w:t>
            </w:r>
            <w:r w:rsidR="0086301B" w:rsidRPr="00395237">
              <w:rPr>
                <w:rFonts w:ascii="Arial" w:hAnsi="Arial" w:cs="Arial"/>
                <w:sz w:val="20"/>
                <w:szCs w:val="20"/>
              </w:rPr>
              <w:t>, event, or program</w:t>
            </w:r>
          </w:p>
        </w:tc>
      </w:tr>
      <w:tr w:rsidR="007F46A0" w:rsidRPr="00395237" w14:paraId="6C3D6833" w14:textId="77777777" w:rsidTr="00395237">
        <w:trPr>
          <w:trHeight w:val="348"/>
        </w:trPr>
        <w:tc>
          <w:tcPr>
            <w:tcW w:w="2250" w:type="dxa"/>
            <w:tcBorders>
              <w:top w:val="single" w:sz="4" w:space="0" w:color="auto"/>
              <w:left w:val="single" w:sz="4" w:space="0" w:color="auto"/>
              <w:bottom w:val="single" w:sz="4" w:space="0" w:color="auto"/>
              <w:right w:val="single" w:sz="4" w:space="0" w:color="auto"/>
            </w:tcBorders>
            <w:vAlign w:val="center"/>
          </w:tcPr>
          <w:p w14:paraId="6E2C1874" w14:textId="4C134E33" w:rsidR="007F46A0" w:rsidRPr="00395237" w:rsidRDefault="006714CF" w:rsidP="00D917CF">
            <w:pPr>
              <w:pStyle w:val="Level2"/>
              <w:tabs>
                <w:tab w:val="left" w:pos="360"/>
                <w:tab w:val="left" w:pos="720"/>
              </w:tabs>
              <w:ind w:left="0" w:hanging="19"/>
              <w:rPr>
                <w:rFonts w:ascii="Arial" w:hAnsi="Arial" w:cs="Arial"/>
                <w:b/>
                <w:sz w:val="20"/>
                <w:szCs w:val="20"/>
              </w:rPr>
            </w:pPr>
            <w:r w:rsidRPr="00395237">
              <w:rPr>
                <w:rFonts w:ascii="Arial" w:hAnsi="Arial" w:cs="Arial"/>
                <w:sz w:val="20"/>
                <w:szCs w:val="20"/>
              </w:rPr>
              <w:t>Complete a volunteer agre</w:t>
            </w:r>
            <w:r w:rsidR="0086301B" w:rsidRPr="00395237">
              <w:rPr>
                <w:rFonts w:ascii="Arial" w:hAnsi="Arial" w:cs="Arial"/>
                <w:sz w:val="20"/>
                <w:szCs w:val="20"/>
              </w:rPr>
              <w:t>ement</w:t>
            </w:r>
            <w:r w:rsidRPr="00395237">
              <w:rPr>
                <w:rFonts w:ascii="Arial" w:hAnsi="Arial" w:cs="Arial"/>
                <w:sz w:val="20"/>
                <w:szCs w:val="20"/>
              </w:rPr>
              <w:t xml:space="preserve"> </w:t>
            </w:r>
          </w:p>
        </w:tc>
        <w:tc>
          <w:tcPr>
            <w:tcW w:w="7100" w:type="dxa"/>
            <w:tcBorders>
              <w:top w:val="single" w:sz="4" w:space="0" w:color="auto"/>
              <w:left w:val="single" w:sz="4" w:space="0" w:color="auto"/>
              <w:bottom w:val="single" w:sz="4" w:space="0" w:color="auto"/>
              <w:right w:val="single" w:sz="4" w:space="0" w:color="auto"/>
            </w:tcBorders>
            <w:vAlign w:val="center"/>
          </w:tcPr>
          <w:p w14:paraId="2CB30E6E" w14:textId="397D0773" w:rsidR="007F46A0" w:rsidRPr="00395237" w:rsidRDefault="00163126"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 xml:space="preserve">Auto-filled from position and application.  More than one position can be listed on agreement for same supervisor or government rep to sign. </w:t>
            </w:r>
          </w:p>
        </w:tc>
      </w:tr>
      <w:tr w:rsidR="0086301B" w:rsidRPr="00395237" w14:paraId="77E21E8F" w14:textId="77777777" w:rsidTr="00395237">
        <w:trPr>
          <w:trHeight w:val="348"/>
        </w:trPr>
        <w:tc>
          <w:tcPr>
            <w:tcW w:w="2250" w:type="dxa"/>
            <w:tcBorders>
              <w:top w:val="single" w:sz="4" w:space="0" w:color="auto"/>
              <w:left w:val="single" w:sz="4" w:space="0" w:color="auto"/>
              <w:bottom w:val="single" w:sz="4" w:space="0" w:color="auto"/>
              <w:right w:val="single" w:sz="4" w:space="0" w:color="auto"/>
            </w:tcBorders>
            <w:vAlign w:val="center"/>
          </w:tcPr>
          <w:p w14:paraId="48ED6CF5" w14:textId="6001C5F7" w:rsidR="0086301B" w:rsidRPr="00395237" w:rsidRDefault="0086301B" w:rsidP="00D917CF">
            <w:pPr>
              <w:pStyle w:val="Level2"/>
              <w:tabs>
                <w:tab w:val="left" w:pos="360"/>
                <w:tab w:val="left" w:pos="720"/>
              </w:tabs>
              <w:ind w:left="0" w:hanging="19"/>
              <w:rPr>
                <w:rFonts w:ascii="Arial" w:hAnsi="Arial" w:cs="Arial"/>
                <w:sz w:val="20"/>
                <w:szCs w:val="20"/>
              </w:rPr>
            </w:pPr>
            <w:r w:rsidRPr="00395237">
              <w:rPr>
                <w:rFonts w:ascii="Arial" w:hAnsi="Arial" w:cs="Arial"/>
                <w:sz w:val="20"/>
                <w:szCs w:val="20"/>
              </w:rPr>
              <w:t>Registration for volunteer event</w:t>
            </w:r>
          </w:p>
        </w:tc>
        <w:tc>
          <w:tcPr>
            <w:tcW w:w="7100" w:type="dxa"/>
            <w:tcBorders>
              <w:top w:val="single" w:sz="4" w:space="0" w:color="auto"/>
              <w:left w:val="single" w:sz="4" w:space="0" w:color="auto"/>
              <w:bottom w:val="single" w:sz="4" w:space="0" w:color="auto"/>
              <w:right w:val="single" w:sz="4" w:space="0" w:color="auto"/>
            </w:tcBorders>
            <w:vAlign w:val="center"/>
          </w:tcPr>
          <w:p w14:paraId="5779D4B6" w14:textId="02BD85C9" w:rsidR="0086301B" w:rsidRPr="00395237" w:rsidRDefault="0086301B"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Registrati</w:t>
            </w:r>
            <w:r w:rsidR="00163126" w:rsidRPr="00395237">
              <w:rPr>
                <w:rFonts w:ascii="Arial" w:hAnsi="Arial" w:cs="Arial"/>
                <w:sz w:val="20"/>
                <w:szCs w:val="20"/>
              </w:rPr>
              <w:t xml:space="preserve">on is required for each event but is auto filled with details from profile and event description. </w:t>
            </w:r>
          </w:p>
        </w:tc>
      </w:tr>
      <w:tr w:rsidR="00875F1C" w:rsidRPr="00395237" w14:paraId="00724A81" w14:textId="77777777" w:rsidTr="00395237">
        <w:trPr>
          <w:trHeight w:val="348"/>
        </w:trPr>
        <w:tc>
          <w:tcPr>
            <w:tcW w:w="2250" w:type="dxa"/>
            <w:tcBorders>
              <w:top w:val="single" w:sz="4" w:space="0" w:color="auto"/>
              <w:left w:val="single" w:sz="4" w:space="0" w:color="auto"/>
              <w:bottom w:val="single" w:sz="4" w:space="0" w:color="auto"/>
              <w:right w:val="single" w:sz="4" w:space="0" w:color="auto"/>
            </w:tcBorders>
            <w:vAlign w:val="center"/>
          </w:tcPr>
          <w:p w14:paraId="64B7AECF" w14:textId="6525993C" w:rsidR="00875F1C" w:rsidRPr="00395237" w:rsidRDefault="00A6634B" w:rsidP="00D917CF">
            <w:pPr>
              <w:pStyle w:val="Level2"/>
              <w:tabs>
                <w:tab w:val="left" w:pos="360"/>
                <w:tab w:val="left" w:pos="720"/>
              </w:tabs>
              <w:ind w:left="0" w:hanging="19"/>
              <w:rPr>
                <w:rFonts w:ascii="Arial" w:hAnsi="Arial" w:cs="Arial"/>
                <w:sz w:val="20"/>
                <w:szCs w:val="20"/>
              </w:rPr>
            </w:pPr>
            <w:r w:rsidRPr="00395237">
              <w:rPr>
                <w:rFonts w:ascii="Arial" w:hAnsi="Arial" w:cs="Arial"/>
                <w:sz w:val="20"/>
                <w:szCs w:val="20"/>
              </w:rPr>
              <w:t>Customer Service Survey</w:t>
            </w:r>
          </w:p>
        </w:tc>
        <w:tc>
          <w:tcPr>
            <w:tcW w:w="7100" w:type="dxa"/>
            <w:tcBorders>
              <w:top w:val="single" w:sz="4" w:space="0" w:color="auto"/>
              <w:left w:val="single" w:sz="4" w:space="0" w:color="auto"/>
              <w:bottom w:val="single" w:sz="4" w:space="0" w:color="auto"/>
              <w:right w:val="single" w:sz="4" w:space="0" w:color="auto"/>
            </w:tcBorders>
            <w:vAlign w:val="center"/>
          </w:tcPr>
          <w:p w14:paraId="75BA2033" w14:textId="24AA4D87" w:rsidR="00875F1C" w:rsidRPr="00395237" w:rsidRDefault="00A6634B"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Standard 5 point optional Customer Service Survey to be completed after self-service portal tasks in this module</w:t>
            </w:r>
          </w:p>
        </w:tc>
      </w:tr>
      <w:tr w:rsidR="00D917CF" w:rsidRPr="00395237" w14:paraId="4746349D" w14:textId="77777777" w:rsidTr="00D917CF">
        <w:trPr>
          <w:trHeight w:val="348"/>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3AF3A" w14:textId="4E92426F" w:rsidR="00D917CF" w:rsidRPr="00395237" w:rsidRDefault="00D917CF" w:rsidP="007E08A8">
            <w:pPr>
              <w:pStyle w:val="Level2"/>
              <w:tabs>
                <w:tab w:val="left" w:pos="360"/>
                <w:tab w:val="left" w:pos="720"/>
              </w:tabs>
              <w:ind w:left="0" w:firstLine="0"/>
              <w:rPr>
                <w:rFonts w:ascii="Arial" w:hAnsi="Arial" w:cs="Arial"/>
                <w:sz w:val="20"/>
                <w:szCs w:val="20"/>
              </w:rPr>
            </w:pPr>
            <w:r w:rsidRPr="00395237">
              <w:rPr>
                <w:rFonts w:ascii="Arial" w:hAnsi="Arial" w:cs="Arial"/>
                <w:b/>
                <w:sz w:val="20"/>
                <w:szCs w:val="20"/>
              </w:rPr>
              <w:t>Stewardship Engagement Module</w:t>
            </w:r>
          </w:p>
        </w:tc>
      </w:tr>
      <w:tr w:rsidR="00DB4489" w:rsidRPr="00395237" w14:paraId="58D49A85" w14:textId="77777777" w:rsidTr="00395237">
        <w:trPr>
          <w:trHeight w:val="348"/>
        </w:trPr>
        <w:tc>
          <w:tcPr>
            <w:tcW w:w="2250" w:type="dxa"/>
            <w:tcBorders>
              <w:top w:val="single" w:sz="4" w:space="0" w:color="auto"/>
              <w:left w:val="single" w:sz="4" w:space="0" w:color="auto"/>
              <w:bottom w:val="single" w:sz="4" w:space="0" w:color="auto"/>
              <w:right w:val="single" w:sz="4" w:space="0" w:color="auto"/>
            </w:tcBorders>
            <w:vAlign w:val="center"/>
          </w:tcPr>
          <w:p w14:paraId="6B5D3E47" w14:textId="0A6FBAD0" w:rsidR="00DB4489" w:rsidRPr="00395237" w:rsidRDefault="00DB4489" w:rsidP="00D917CF">
            <w:pPr>
              <w:pStyle w:val="Level2"/>
              <w:tabs>
                <w:tab w:val="left" w:pos="360"/>
                <w:tab w:val="left" w:pos="688"/>
              </w:tabs>
              <w:ind w:left="0" w:hanging="19"/>
              <w:rPr>
                <w:rFonts w:ascii="Arial" w:hAnsi="Arial" w:cs="Arial"/>
                <w:b/>
                <w:sz w:val="20"/>
                <w:szCs w:val="20"/>
              </w:rPr>
            </w:pPr>
            <w:r w:rsidRPr="00395237">
              <w:rPr>
                <w:rFonts w:ascii="Arial" w:hAnsi="Arial" w:cs="Arial"/>
                <w:sz w:val="20"/>
                <w:szCs w:val="20"/>
              </w:rPr>
              <w:t>Create Application/Profile</w:t>
            </w:r>
          </w:p>
        </w:tc>
        <w:tc>
          <w:tcPr>
            <w:tcW w:w="7100" w:type="dxa"/>
            <w:tcBorders>
              <w:top w:val="single" w:sz="4" w:space="0" w:color="auto"/>
              <w:left w:val="single" w:sz="4" w:space="0" w:color="auto"/>
              <w:bottom w:val="single" w:sz="4" w:space="0" w:color="auto"/>
              <w:right w:val="single" w:sz="4" w:space="0" w:color="auto"/>
            </w:tcBorders>
            <w:vAlign w:val="center"/>
          </w:tcPr>
          <w:p w14:paraId="732B226D" w14:textId="519C606C" w:rsidR="00DB4489" w:rsidRPr="00395237" w:rsidRDefault="00DB4489"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One account per individual is maintained and updated f</w:t>
            </w:r>
            <w:r w:rsidR="00875F1C" w:rsidRPr="00395237">
              <w:rPr>
                <w:rFonts w:ascii="Arial" w:hAnsi="Arial" w:cs="Arial"/>
                <w:sz w:val="20"/>
                <w:szCs w:val="20"/>
              </w:rPr>
              <w:t>or applying/recording events or requesting services.</w:t>
            </w:r>
          </w:p>
        </w:tc>
      </w:tr>
      <w:tr w:rsidR="00DB4489" w:rsidRPr="00395237" w14:paraId="0B2FFBAF" w14:textId="77777777" w:rsidTr="00395237">
        <w:trPr>
          <w:trHeight w:val="348"/>
        </w:trPr>
        <w:tc>
          <w:tcPr>
            <w:tcW w:w="2250" w:type="dxa"/>
            <w:tcBorders>
              <w:top w:val="single" w:sz="4" w:space="0" w:color="auto"/>
              <w:left w:val="single" w:sz="4" w:space="0" w:color="auto"/>
              <w:bottom w:val="single" w:sz="4" w:space="0" w:color="auto"/>
              <w:right w:val="single" w:sz="4" w:space="0" w:color="auto"/>
            </w:tcBorders>
            <w:vAlign w:val="center"/>
          </w:tcPr>
          <w:p w14:paraId="79B67348" w14:textId="77777777" w:rsidR="00DB4489" w:rsidRPr="00395237" w:rsidRDefault="00DB4489" w:rsidP="00D917CF">
            <w:pPr>
              <w:pStyle w:val="Level2"/>
              <w:tabs>
                <w:tab w:val="left" w:pos="360"/>
                <w:tab w:val="left" w:pos="688"/>
              </w:tabs>
              <w:ind w:left="0" w:hanging="19"/>
              <w:rPr>
                <w:rFonts w:ascii="Arial" w:hAnsi="Arial" w:cs="Arial"/>
                <w:sz w:val="20"/>
                <w:szCs w:val="20"/>
              </w:rPr>
            </w:pPr>
            <w:r w:rsidRPr="00395237">
              <w:rPr>
                <w:rFonts w:ascii="Arial" w:hAnsi="Arial" w:cs="Arial"/>
                <w:sz w:val="20"/>
                <w:szCs w:val="20"/>
              </w:rPr>
              <w:t>Time Entry</w:t>
            </w:r>
          </w:p>
        </w:tc>
        <w:tc>
          <w:tcPr>
            <w:tcW w:w="7100" w:type="dxa"/>
            <w:tcBorders>
              <w:top w:val="single" w:sz="4" w:space="0" w:color="auto"/>
              <w:left w:val="single" w:sz="4" w:space="0" w:color="auto"/>
              <w:bottom w:val="single" w:sz="4" w:space="0" w:color="auto"/>
              <w:right w:val="single" w:sz="4" w:space="0" w:color="auto"/>
            </w:tcBorders>
            <w:vAlign w:val="center"/>
          </w:tcPr>
          <w:p w14:paraId="67719362" w14:textId="14EC4955" w:rsidR="00DB4489" w:rsidRPr="00395237" w:rsidRDefault="00875F1C"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 xml:space="preserve">As needed by individuals to provide accurate and up to date information for services and benefits. </w:t>
            </w:r>
            <w:r w:rsidR="00574DA2" w:rsidRPr="00395237">
              <w:rPr>
                <w:rFonts w:ascii="Arial" w:hAnsi="Arial" w:cs="Arial"/>
                <w:sz w:val="20"/>
                <w:szCs w:val="20"/>
              </w:rPr>
              <w:t xml:space="preserve">No more than once prior to end of term of service.  </w:t>
            </w:r>
          </w:p>
        </w:tc>
      </w:tr>
      <w:tr w:rsidR="00DB4489" w:rsidRPr="00395237" w14:paraId="66535B6B" w14:textId="77777777" w:rsidTr="00395237">
        <w:trPr>
          <w:trHeight w:val="211"/>
        </w:trPr>
        <w:tc>
          <w:tcPr>
            <w:tcW w:w="2250" w:type="dxa"/>
            <w:tcBorders>
              <w:top w:val="single" w:sz="4" w:space="0" w:color="auto"/>
              <w:left w:val="single" w:sz="4" w:space="0" w:color="auto"/>
              <w:bottom w:val="single" w:sz="4" w:space="0" w:color="auto"/>
              <w:right w:val="single" w:sz="4" w:space="0" w:color="auto"/>
            </w:tcBorders>
            <w:vAlign w:val="center"/>
          </w:tcPr>
          <w:p w14:paraId="7A02A361" w14:textId="77777777" w:rsidR="00DB4489" w:rsidRPr="00395237" w:rsidRDefault="00DB4489" w:rsidP="00D917CF">
            <w:pPr>
              <w:pStyle w:val="Level2"/>
              <w:tabs>
                <w:tab w:val="left" w:pos="360"/>
                <w:tab w:val="left" w:pos="688"/>
              </w:tabs>
              <w:ind w:left="0" w:hanging="19"/>
              <w:rPr>
                <w:rFonts w:ascii="Arial" w:hAnsi="Arial" w:cs="Arial"/>
                <w:sz w:val="20"/>
                <w:szCs w:val="20"/>
              </w:rPr>
            </w:pPr>
            <w:r w:rsidRPr="00395237">
              <w:rPr>
                <w:rFonts w:ascii="Arial" w:hAnsi="Arial" w:cs="Arial"/>
                <w:sz w:val="20"/>
                <w:szCs w:val="20"/>
              </w:rPr>
              <w:t>Manage Partner</w:t>
            </w:r>
          </w:p>
        </w:tc>
        <w:tc>
          <w:tcPr>
            <w:tcW w:w="7100" w:type="dxa"/>
            <w:tcBorders>
              <w:top w:val="single" w:sz="4" w:space="0" w:color="auto"/>
              <w:left w:val="single" w:sz="4" w:space="0" w:color="auto"/>
              <w:bottom w:val="single" w:sz="4" w:space="0" w:color="auto"/>
              <w:right w:val="single" w:sz="4" w:space="0" w:color="auto"/>
            </w:tcBorders>
            <w:vAlign w:val="center"/>
          </w:tcPr>
          <w:p w14:paraId="5242C383" w14:textId="74697633" w:rsidR="00DB4489" w:rsidRPr="00395237" w:rsidRDefault="00875F1C"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At least i</w:t>
            </w:r>
            <w:r w:rsidR="00DB4489" w:rsidRPr="00395237">
              <w:rPr>
                <w:rFonts w:ascii="Arial" w:hAnsi="Arial" w:cs="Arial"/>
                <w:sz w:val="20"/>
                <w:szCs w:val="20"/>
              </w:rPr>
              <w:t>mported and update</w:t>
            </w:r>
            <w:r w:rsidRPr="00395237">
              <w:rPr>
                <w:rFonts w:ascii="Arial" w:hAnsi="Arial" w:cs="Arial"/>
                <w:sz w:val="20"/>
                <w:szCs w:val="20"/>
              </w:rPr>
              <w:t>d</w:t>
            </w:r>
            <w:r w:rsidR="00DB4489" w:rsidRPr="00395237">
              <w:rPr>
                <w:rFonts w:ascii="Arial" w:hAnsi="Arial" w:cs="Arial"/>
                <w:sz w:val="20"/>
                <w:szCs w:val="20"/>
              </w:rPr>
              <w:t xml:space="preserve"> yearly from </w:t>
            </w:r>
            <w:r w:rsidR="000A358C" w:rsidRPr="00395237">
              <w:rPr>
                <w:rFonts w:ascii="Arial" w:hAnsi="Arial" w:cs="Arial"/>
                <w:sz w:val="20"/>
                <w:szCs w:val="20"/>
              </w:rPr>
              <w:t>internal and external sources.</w:t>
            </w:r>
            <w:r w:rsidRPr="00395237">
              <w:rPr>
                <w:rFonts w:ascii="Arial" w:hAnsi="Arial" w:cs="Arial"/>
                <w:sz w:val="20"/>
                <w:szCs w:val="20"/>
              </w:rPr>
              <w:t xml:space="preserve"> </w:t>
            </w:r>
            <w:r w:rsidR="00574DA2" w:rsidRPr="00395237">
              <w:rPr>
                <w:rFonts w:ascii="Arial" w:hAnsi="Arial" w:cs="Arial"/>
                <w:sz w:val="20"/>
                <w:szCs w:val="20"/>
              </w:rPr>
              <w:t xml:space="preserve">This will auto fill options for individuals to records and manage time. </w:t>
            </w:r>
            <w:r w:rsidRPr="00395237">
              <w:rPr>
                <w:rFonts w:ascii="Arial" w:hAnsi="Arial" w:cs="Arial"/>
                <w:sz w:val="20"/>
                <w:szCs w:val="20"/>
              </w:rPr>
              <w:t>We will also provide data import and sharing feature to collect this information.</w:t>
            </w:r>
          </w:p>
        </w:tc>
      </w:tr>
      <w:tr w:rsidR="00DB4489" w:rsidRPr="00395237" w14:paraId="12A36015" w14:textId="77777777" w:rsidTr="00395237">
        <w:trPr>
          <w:trHeight w:val="211"/>
        </w:trPr>
        <w:tc>
          <w:tcPr>
            <w:tcW w:w="2250" w:type="dxa"/>
            <w:tcBorders>
              <w:top w:val="single" w:sz="4" w:space="0" w:color="auto"/>
              <w:left w:val="single" w:sz="4" w:space="0" w:color="auto"/>
              <w:bottom w:val="single" w:sz="4" w:space="0" w:color="auto"/>
              <w:right w:val="single" w:sz="4" w:space="0" w:color="auto"/>
            </w:tcBorders>
            <w:vAlign w:val="center"/>
          </w:tcPr>
          <w:p w14:paraId="26E7081E" w14:textId="77777777" w:rsidR="00DB4489" w:rsidRPr="00395237" w:rsidRDefault="00DB4489" w:rsidP="00D917CF">
            <w:pPr>
              <w:pStyle w:val="Level2"/>
              <w:tabs>
                <w:tab w:val="left" w:pos="360"/>
                <w:tab w:val="left" w:pos="688"/>
              </w:tabs>
              <w:ind w:left="0" w:hanging="19"/>
              <w:rPr>
                <w:rFonts w:ascii="Arial" w:hAnsi="Arial" w:cs="Arial"/>
                <w:sz w:val="20"/>
                <w:szCs w:val="20"/>
              </w:rPr>
            </w:pPr>
            <w:r w:rsidRPr="00395237">
              <w:rPr>
                <w:rFonts w:ascii="Arial" w:hAnsi="Arial" w:cs="Arial"/>
                <w:sz w:val="20"/>
                <w:szCs w:val="20"/>
              </w:rPr>
              <w:t>Manage Project</w:t>
            </w:r>
          </w:p>
        </w:tc>
        <w:tc>
          <w:tcPr>
            <w:tcW w:w="7100" w:type="dxa"/>
            <w:tcBorders>
              <w:top w:val="single" w:sz="4" w:space="0" w:color="auto"/>
              <w:left w:val="single" w:sz="4" w:space="0" w:color="auto"/>
              <w:bottom w:val="single" w:sz="4" w:space="0" w:color="auto"/>
              <w:right w:val="single" w:sz="4" w:space="0" w:color="auto"/>
            </w:tcBorders>
            <w:vAlign w:val="center"/>
          </w:tcPr>
          <w:p w14:paraId="082F1E20" w14:textId="10B72166" w:rsidR="00DB4489" w:rsidRPr="00395237" w:rsidRDefault="000A358C" w:rsidP="007168BC">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 xml:space="preserve">Based on the number of projects acquired by partner, </w:t>
            </w:r>
            <w:r w:rsidR="007168BC">
              <w:rPr>
                <w:rFonts w:ascii="Arial" w:hAnsi="Arial" w:cs="Arial"/>
                <w:sz w:val="20"/>
                <w:szCs w:val="20"/>
              </w:rPr>
              <w:t xml:space="preserve">we will validate </w:t>
            </w:r>
            <w:r w:rsidRPr="00395237">
              <w:rPr>
                <w:rFonts w:ascii="Arial" w:hAnsi="Arial" w:cs="Arial"/>
                <w:sz w:val="20"/>
                <w:szCs w:val="20"/>
              </w:rPr>
              <w:t>the data by external partner at least by the end of project. (This data will be auto filled as much as possible from existing databases or by internal resources.)</w:t>
            </w:r>
            <w:r w:rsidR="00875F1C" w:rsidRPr="00395237">
              <w:rPr>
                <w:rFonts w:ascii="Arial" w:hAnsi="Arial" w:cs="Arial"/>
                <w:sz w:val="20"/>
                <w:szCs w:val="20"/>
              </w:rPr>
              <w:t xml:space="preserve"> We will also provide data import and sharing feature to collect this information.</w:t>
            </w:r>
          </w:p>
        </w:tc>
      </w:tr>
      <w:tr w:rsidR="00DB4489" w:rsidRPr="00395237" w14:paraId="09CF8787" w14:textId="77777777" w:rsidTr="00395237">
        <w:trPr>
          <w:trHeight w:val="211"/>
        </w:trPr>
        <w:tc>
          <w:tcPr>
            <w:tcW w:w="2250" w:type="dxa"/>
            <w:tcBorders>
              <w:top w:val="single" w:sz="4" w:space="0" w:color="auto"/>
              <w:left w:val="single" w:sz="4" w:space="0" w:color="auto"/>
              <w:bottom w:val="single" w:sz="4" w:space="0" w:color="auto"/>
              <w:right w:val="single" w:sz="4" w:space="0" w:color="auto"/>
            </w:tcBorders>
            <w:vAlign w:val="center"/>
          </w:tcPr>
          <w:p w14:paraId="20A9D0C9" w14:textId="0F72788F" w:rsidR="00DB4489" w:rsidRPr="00395237" w:rsidRDefault="00DB4489" w:rsidP="00D917CF">
            <w:pPr>
              <w:pStyle w:val="Level2"/>
              <w:tabs>
                <w:tab w:val="left" w:pos="360"/>
                <w:tab w:val="left" w:pos="688"/>
              </w:tabs>
              <w:ind w:left="0" w:hanging="19"/>
              <w:rPr>
                <w:rFonts w:ascii="Arial" w:hAnsi="Arial" w:cs="Arial"/>
                <w:sz w:val="20"/>
                <w:szCs w:val="20"/>
              </w:rPr>
            </w:pPr>
            <w:r w:rsidRPr="00395237">
              <w:rPr>
                <w:rFonts w:ascii="Arial" w:hAnsi="Arial" w:cs="Arial"/>
                <w:sz w:val="20"/>
                <w:szCs w:val="20"/>
              </w:rPr>
              <w:t>Manage Youth Participants</w:t>
            </w:r>
          </w:p>
        </w:tc>
        <w:tc>
          <w:tcPr>
            <w:tcW w:w="7100" w:type="dxa"/>
            <w:tcBorders>
              <w:top w:val="single" w:sz="4" w:space="0" w:color="auto"/>
              <w:left w:val="single" w:sz="4" w:space="0" w:color="auto"/>
              <w:bottom w:val="single" w:sz="4" w:space="0" w:color="auto"/>
              <w:right w:val="single" w:sz="4" w:space="0" w:color="auto"/>
            </w:tcBorders>
            <w:vAlign w:val="center"/>
          </w:tcPr>
          <w:p w14:paraId="2DBB699D" w14:textId="3587B4A1" w:rsidR="00DB4489" w:rsidRPr="00395237" w:rsidRDefault="00DB4489"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Multiple times per year depending the number of youth participants that are added to or leave a particular partner</w:t>
            </w:r>
          </w:p>
        </w:tc>
      </w:tr>
      <w:tr w:rsidR="00A6634B" w:rsidRPr="00395237" w14:paraId="172043C1" w14:textId="77777777" w:rsidTr="00395237">
        <w:trPr>
          <w:trHeight w:val="211"/>
        </w:trPr>
        <w:tc>
          <w:tcPr>
            <w:tcW w:w="2250" w:type="dxa"/>
            <w:tcBorders>
              <w:top w:val="single" w:sz="4" w:space="0" w:color="auto"/>
              <w:left w:val="single" w:sz="4" w:space="0" w:color="auto"/>
              <w:bottom w:val="single" w:sz="4" w:space="0" w:color="auto"/>
              <w:right w:val="single" w:sz="4" w:space="0" w:color="auto"/>
            </w:tcBorders>
            <w:vAlign w:val="center"/>
          </w:tcPr>
          <w:p w14:paraId="5A1033F6" w14:textId="696062E4" w:rsidR="00A6634B" w:rsidRPr="00395237" w:rsidRDefault="00A6634B" w:rsidP="00D917CF">
            <w:pPr>
              <w:pStyle w:val="Level2"/>
              <w:tabs>
                <w:tab w:val="left" w:pos="360"/>
                <w:tab w:val="left" w:pos="688"/>
              </w:tabs>
              <w:ind w:left="0" w:hanging="19"/>
              <w:rPr>
                <w:rFonts w:ascii="Arial" w:hAnsi="Arial" w:cs="Arial"/>
                <w:sz w:val="20"/>
                <w:szCs w:val="20"/>
              </w:rPr>
            </w:pPr>
            <w:r w:rsidRPr="00395237">
              <w:rPr>
                <w:rFonts w:ascii="Arial" w:hAnsi="Arial" w:cs="Arial"/>
                <w:sz w:val="20"/>
                <w:szCs w:val="20"/>
              </w:rPr>
              <w:t>Customer Service Survey</w:t>
            </w:r>
          </w:p>
        </w:tc>
        <w:tc>
          <w:tcPr>
            <w:tcW w:w="7100" w:type="dxa"/>
            <w:tcBorders>
              <w:top w:val="single" w:sz="4" w:space="0" w:color="auto"/>
              <w:left w:val="single" w:sz="4" w:space="0" w:color="auto"/>
              <w:bottom w:val="single" w:sz="4" w:space="0" w:color="auto"/>
              <w:right w:val="single" w:sz="4" w:space="0" w:color="auto"/>
            </w:tcBorders>
            <w:vAlign w:val="center"/>
          </w:tcPr>
          <w:p w14:paraId="3AA64134" w14:textId="31BEC3AF" w:rsidR="00A6634B" w:rsidRPr="00395237" w:rsidRDefault="00A6634B"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Standard 5 point optional Customer Service Survey to be completed after self-service portal tasks</w:t>
            </w:r>
          </w:p>
        </w:tc>
      </w:tr>
      <w:tr w:rsidR="00D917CF" w:rsidRPr="00395237" w14:paraId="4098AC8C" w14:textId="77777777" w:rsidTr="00EF2F66">
        <w:trPr>
          <w:trHeight w:val="47"/>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39C1C" w14:textId="2A3A32DD" w:rsidR="00D917CF" w:rsidRPr="00395237" w:rsidRDefault="00D917CF" w:rsidP="007E08A8">
            <w:pPr>
              <w:pStyle w:val="Level2"/>
              <w:tabs>
                <w:tab w:val="left" w:pos="360"/>
                <w:tab w:val="left" w:pos="720"/>
              </w:tabs>
              <w:ind w:left="0" w:firstLine="0"/>
              <w:rPr>
                <w:rFonts w:ascii="Arial" w:hAnsi="Arial" w:cs="Arial"/>
                <w:sz w:val="20"/>
                <w:szCs w:val="20"/>
              </w:rPr>
            </w:pPr>
            <w:r w:rsidRPr="00395237">
              <w:rPr>
                <w:rFonts w:ascii="Arial" w:hAnsi="Arial" w:cs="Arial"/>
                <w:b/>
                <w:sz w:val="20"/>
                <w:szCs w:val="20"/>
              </w:rPr>
              <w:t>Partnership and Cooperating Association Module</w:t>
            </w:r>
          </w:p>
        </w:tc>
      </w:tr>
      <w:tr w:rsidR="00A6634B" w:rsidRPr="00395237" w14:paraId="10EE48A6" w14:textId="77777777" w:rsidTr="00956037">
        <w:trPr>
          <w:trHeight w:val="47"/>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F8C4CA8" w14:textId="0AB02300" w:rsidR="00A6634B" w:rsidRPr="00956037" w:rsidRDefault="00956037" w:rsidP="007E08A8">
            <w:pPr>
              <w:pStyle w:val="Level2"/>
              <w:tabs>
                <w:tab w:val="left" w:pos="360"/>
                <w:tab w:val="left" w:pos="720"/>
              </w:tabs>
              <w:ind w:left="0" w:firstLine="0"/>
              <w:rPr>
                <w:rFonts w:ascii="Arial" w:hAnsi="Arial" w:cs="Arial"/>
                <w:sz w:val="20"/>
                <w:szCs w:val="20"/>
              </w:rPr>
            </w:pPr>
            <w:r w:rsidRPr="00956037">
              <w:rPr>
                <w:rFonts w:ascii="Arial" w:hAnsi="Arial" w:cs="Arial"/>
                <w:sz w:val="20"/>
                <w:szCs w:val="20"/>
              </w:rPr>
              <w:t>Annual Updates</w:t>
            </w:r>
          </w:p>
        </w:tc>
        <w:tc>
          <w:tcPr>
            <w:tcW w:w="7100" w:type="dxa"/>
            <w:tcBorders>
              <w:top w:val="single" w:sz="4" w:space="0" w:color="auto"/>
              <w:left w:val="single" w:sz="4" w:space="0" w:color="auto"/>
              <w:bottom w:val="single" w:sz="4" w:space="0" w:color="auto"/>
              <w:right w:val="single" w:sz="4" w:space="0" w:color="auto"/>
            </w:tcBorders>
            <w:vAlign w:val="center"/>
          </w:tcPr>
          <w:p w14:paraId="4465D021" w14:textId="3C05F53D" w:rsidR="00A6634B" w:rsidRPr="00395237" w:rsidRDefault="00A6634B"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Once per year per respondent</w:t>
            </w:r>
          </w:p>
        </w:tc>
      </w:tr>
      <w:tr w:rsidR="00A6634B" w:rsidRPr="00395237" w14:paraId="26699929" w14:textId="77777777" w:rsidTr="00395237">
        <w:trPr>
          <w:trHeight w:val="47"/>
        </w:trPr>
        <w:tc>
          <w:tcPr>
            <w:tcW w:w="2250" w:type="dxa"/>
            <w:tcBorders>
              <w:top w:val="single" w:sz="4" w:space="0" w:color="auto"/>
              <w:left w:val="single" w:sz="4" w:space="0" w:color="auto"/>
              <w:bottom w:val="single" w:sz="4" w:space="0" w:color="auto"/>
              <w:right w:val="single" w:sz="4" w:space="0" w:color="auto"/>
            </w:tcBorders>
            <w:vAlign w:val="center"/>
          </w:tcPr>
          <w:p w14:paraId="0D85CB15" w14:textId="2AF57227" w:rsidR="00A6634B" w:rsidRPr="00395237" w:rsidRDefault="00A6634B"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Customer Service Survey</w:t>
            </w:r>
          </w:p>
        </w:tc>
        <w:tc>
          <w:tcPr>
            <w:tcW w:w="7100" w:type="dxa"/>
            <w:tcBorders>
              <w:top w:val="single" w:sz="4" w:space="0" w:color="auto"/>
              <w:left w:val="single" w:sz="4" w:space="0" w:color="auto"/>
              <w:bottom w:val="single" w:sz="4" w:space="0" w:color="auto"/>
              <w:right w:val="single" w:sz="4" w:space="0" w:color="auto"/>
            </w:tcBorders>
            <w:vAlign w:val="center"/>
          </w:tcPr>
          <w:p w14:paraId="60CCA883" w14:textId="6E381AF4" w:rsidR="00A6634B" w:rsidRPr="00395237" w:rsidRDefault="00A6634B" w:rsidP="007E08A8">
            <w:pPr>
              <w:pStyle w:val="Level2"/>
              <w:tabs>
                <w:tab w:val="left" w:pos="360"/>
                <w:tab w:val="left" w:pos="720"/>
              </w:tabs>
              <w:ind w:left="0" w:firstLine="0"/>
              <w:rPr>
                <w:rFonts w:ascii="Arial" w:hAnsi="Arial" w:cs="Arial"/>
                <w:sz w:val="20"/>
                <w:szCs w:val="20"/>
              </w:rPr>
            </w:pPr>
            <w:r w:rsidRPr="00395237">
              <w:rPr>
                <w:rFonts w:ascii="Arial" w:hAnsi="Arial" w:cs="Arial"/>
                <w:sz w:val="20"/>
                <w:szCs w:val="20"/>
              </w:rPr>
              <w:t>Standard 5 point optional Customer Service Survey to be completed after self-service portal tasks in this module</w:t>
            </w:r>
          </w:p>
        </w:tc>
      </w:tr>
    </w:tbl>
    <w:p w14:paraId="7D88344F" w14:textId="0682598D" w:rsidR="0077092C" w:rsidRPr="00C915CC" w:rsidRDefault="0077092C"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p>
    <w:tbl>
      <w:tblPr>
        <w:tblStyle w:val="TableGrid"/>
        <w:tblW w:w="9360" w:type="dxa"/>
        <w:tblInd w:w="-5" w:type="dxa"/>
        <w:tblLook w:val="04A0" w:firstRow="1" w:lastRow="0" w:firstColumn="1" w:lastColumn="0" w:noHBand="0" w:noVBand="1"/>
      </w:tblPr>
      <w:tblGrid>
        <w:gridCol w:w="1170"/>
        <w:gridCol w:w="8190"/>
      </w:tblGrid>
      <w:tr w:rsidR="00A6634B" w:rsidRPr="00C915CC" w14:paraId="282D34AE" w14:textId="77777777" w:rsidTr="00D917CF">
        <w:tc>
          <w:tcPr>
            <w:tcW w:w="9360" w:type="dxa"/>
            <w:gridSpan w:val="2"/>
            <w:tcBorders>
              <w:right w:val="single" w:sz="4" w:space="0" w:color="auto"/>
            </w:tcBorders>
            <w:shd w:val="clear" w:color="auto" w:fill="D9D9D9" w:themeFill="background1" w:themeFillShade="D9"/>
            <w:vAlign w:val="center"/>
          </w:tcPr>
          <w:p w14:paraId="4D1A0B8C" w14:textId="526BD7E9" w:rsidR="00A6634B" w:rsidRPr="00C915CC" w:rsidRDefault="00A6634B"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r w:rsidRPr="00C915CC">
              <w:rPr>
                <w:rFonts w:ascii="Arial" w:hAnsi="Arial" w:cs="Arial"/>
                <w:b/>
                <w:sz w:val="22"/>
                <w:szCs w:val="22"/>
              </w:rPr>
              <w:t xml:space="preserve">Paper-Based Volunteer Forms </w:t>
            </w:r>
          </w:p>
        </w:tc>
      </w:tr>
      <w:tr w:rsidR="00740203" w:rsidRPr="00C915CC" w14:paraId="267D7331" w14:textId="77777777" w:rsidTr="000F221D">
        <w:tc>
          <w:tcPr>
            <w:tcW w:w="1170" w:type="dxa"/>
            <w:vAlign w:val="center"/>
          </w:tcPr>
          <w:p w14:paraId="694AC044" w14:textId="1EEFF11C" w:rsidR="00740203" w:rsidRPr="00C915CC" w:rsidRDefault="004429C1" w:rsidP="00D917CF">
            <w:pPr>
              <w:pStyle w:val="BodyTextIndent"/>
              <w:tabs>
                <w:tab w:val="clear" w:pos="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720"/>
              </w:tabs>
              <w:ind w:left="0"/>
              <w:rPr>
                <w:rFonts w:ascii="Arial" w:hAnsi="Arial" w:cs="Arial"/>
                <w:sz w:val="22"/>
                <w:szCs w:val="22"/>
              </w:rPr>
            </w:pPr>
            <w:r>
              <w:rPr>
                <w:rFonts w:ascii="Arial" w:hAnsi="Arial" w:cs="Arial"/>
                <w:sz w:val="22"/>
                <w:szCs w:val="22"/>
              </w:rPr>
              <w:t>O</w:t>
            </w:r>
            <w:r w:rsidR="00D917CF">
              <w:rPr>
                <w:rFonts w:ascii="Arial" w:hAnsi="Arial" w:cs="Arial"/>
                <w:sz w:val="22"/>
                <w:szCs w:val="22"/>
              </w:rPr>
              <w:t>F-</w:t>
            </w:r>
            <w:r w:rsidR="00740203" w:rsidRPr="00C915CC">
              <w:rPr>
                <w:rFonts w:ascii="Arial" w:hAnsi="Arial" w:cs="Arial"/>
                <w:sz w:val="22"/>
                <w:szCs w:val="22"/>
              </w:rPr>
              <w:t>301</w:t>
            </w:r>
          </w:p>
        </w:tc>
        <w:tc>
          <w:tcPr>
            <w:tcW w:w="8190" w:type="dxa"/>
            <w:tcBorders>
              <w:left w:val="single" w:sz="4" w:space="0" w:color="auto"/>
              <w:right w:val="single" w:sz="4" w:space="0" w:color="auto"/>
            </w:tcBorders>
            <w:shd w:val="clear" w:color="auto" w:fill="auto"/>
            <w:vAlign w:val="center"/>
          </w:tcPr>
          <w:p w14:paraId="73BECE5C" w14:textId="0922E8C7" w:rsidR="00740203" w:rsidRPr="00C915CC" w:rsidRDefault="00740203" w:rsidP="00D917CF">
            <w:pPr>
              <w:pStyle w:val="BodyTextIndent"/>
              <w:tabs>
                <w:tab w:val="clear" w:pos="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720"/>
              </w:tabs>
              <w:ind w:left="0"/>
              <w:rPr>
                <w:rFonts w:ascii="Arial" w:hAnsi="Arial" w:cs="Arial"/>
                <w:sz w:val="22"/>
                <w:szCs w:val="22"/>
              </w:rPr>
            </w:pPr>
            <w:r w:rsidRPr="00C915CC">
              <w:rPr>
                <w:rFonts w:ascii="Arial" w:hAnsi="Arial" w:cs="Arial"/>
                <w:sz w:val="22"/>
                <w:szCs w:val="22"/>
              </w:rPr>
              <w:t>Once for every volunteer opportunity they seek to apply</w:t>
            </w:r>
            <w:r w:rsidR="00D917CF">
              <w:rPr>
                <w:rFonts w:ascii="Arial" w:hAnsi="Arial" w:cs="Arial"/>
                <w:sz w:val="22"/>
                <w:szCs w:val="22"/>
              </w:rPr>
              <w:t xml:space="preserve">.  </w:t>
            </w:r>
            <w:r w:rsidRPr="00C915CC">
              <w:rPr>
                <w:rFonts w:ascii="Arial" w:hAnsi="Arial" w:cs="Arial"/>
                <w:sz w:val="22"/>
                <w:szCs w:val="22"/>
              </w:rPr>
              <w:t xml:space="preserve">Unlike the electronic application </w:t>
            </w:r>
            <w:r w:rsidR="00A6634B" w:rsidRPr="00C915CC">
              <w:rPr>
                <w:rFonts w:ascii="Arial" w:hAnsi="Arial" w:cs="Arial"/>
                <w:sz w:val="22"/>
                <w:szCs w:val="22"/>
              </w:rPr>
              <w:t xml:space="preserve">which is maintained to apply for multiple opportunities in the catalog. </w:t>
            </w:r>
          </w:p>
        </w:tc>
      </w:tr>
      <w:tr w:rsidR="00740203" w:rsidRPr="00C915CC" w14:paraId="3562E921" w14:textId="77777777" w:rsidTr="000F221D">
        <w:tc>
          <w:tcPr>
            <w:tcW w:w="1170" w:type="dxa"/>
            <w:vAlign w:val="center"/>
          </w:tcPr>
          <w:p w14:paraId="35B8EDC7" w14:textId="05E5860F" w:rsidR="00740203" w:rsidRPr="00C915CC" w:rsidRDefault="004429C1"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r>
              <w:rPr>
                <w:rFonts w:ascii="Arial" w:hAnsi="Arial" w:cs="Arial"/>
                <w:sz w:val="22"/>
                <w:szCs w:val="22"/>
              </w:rPr>
              <w:t>O</w:t>
            </w:r>
            <w:r w:rsidR="00D917CF">
              <w:rPr>
                <w:rFonts w:ascii="Arial" w:hAnsi="Arial" w:cs="Arial"/>
                <w:sz w:val="22"/>
                <w:szCs w:val="22"/>
              </w:rPr>
              <w:t>F-</w:t>
            </w:r>
            <w:r w:rsidR="00740203" w:rsidRPr="00C915CC">
              <w:rPr>
                <w:rFonts w:ascii="Arial" w:hAnsi="Arial" w:cs="Arial"/>
                <w:sz w:val="22"/>
                <w:szCs w:val="22"/>
              </w:rPr>
              <w:t>301a</w:t>
            </w:r>
          </w:p>
        </w:tc>
        <w:tc>
          <w:tcPr>
            <w:tcW w:w="8190" w:type="dxa"/>
            <w:tcBorders>
              <w:left w:val="single" w:sz="4" w:space="0" w:color="auto"/>
              <w:right w:val="single" w:sz="4" w:space="0" w:color="auto"/>
            </w:tcBorders>
            <w:shd w:val="clear" w:color="auto" w:fill="auto"/>
            <w:vAlign w:val="center"/>
          </w:tcPr>
          <w:p w14:paraId="1286B001" w14:textId="3D4B602B" w:rsidR="00740203" w:rsidRPr="00C915CC" w:rsidRDefault="00A6634B" w:rsidP="00D917CF">
            <w:pPr>
              <w:pStyle w:val="BodyTextIndent"/>
              <w:tabs>
                <w:tab w:val="clear" w:pos="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720"/>
              </w:tabs>
              <w:ind w:left="0"/>
              <w:rPr>
                <w:rFonts w:ascii="Arial" w:hAnsi="Arial" w:cs="Arial"/>
                <w:sz w:val="22"/>
                <w:szCs w:val="22"/>
              </w:rPr>
            </w:pPr>
            <w:r w:rsidRPr="00C915CC">
              <w:rPr>
                <w:rFonts w:ascii="Arial" w:hAnsi="Arial" w:cs="Arial"/>
                <w:sz w:val="22"/>
                <w:szCs w:val="22"/>
              </w:rPr>
              <w:t>Once for every volunteer opportunity they seek to apply</w:t>
            </w:r>
            <w:r w:rsidR="00D917CF">
              <w:rPr>
                <w:rFonts w:ascii="Arial" w:hAnsi="Arial" w:cs="Arial"/>
                <w:sz w:val="22"/>
                <w:szCs w:val="22"/>
              </w:rPr>
              <w:t xml:space="preserve">.  </w:t>
            </w:r>
            <w:r w:rsidRPr="00C915CC">
              <w:rPr>
                <w:rFonts w:ascii="Arial" w:hAnsi="Arial" w:cs="Arial"/>
                <w:sz w:val="22"/>
                <w:szCs w:val="22"/>
              </w:rPr>
              <w:t xml:space="preserve">Unlike the electronic application which is maintained to apply for multiple opportunities in the catalog. </w:t>
            </w:r>
          </w:p>
        </w:tc>
      </w:tr>
      <w:tr w:rsidR="00740203" w:rsidRPr="00C915CC" w14:paraId="4BECBE78" w14:textId="77777777" w:rsidTr="000F221D">
        <w:tc>
          <w:tcPr>
            <w:tcW w:w="1170" w:type="dxa"/>
            <w:vAlign w:val="center"/>
          </w:tcPr>
          <w:p w14:paraId="2E967433" w14:textId="17D663CD" w:rsidR="00740203" w:rsidRPr="00C915CC" w:rsidRDefault="004429C1" w:rsidP="00C915CC">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r>
              <w:rPr>
                <w:rFonts w:ascii="Arial" w:hAnsi="Arial" w:cs="Arial"/>
                <w:sz w:val="22"/>
                <w:szCs w:val="22"/>
              </w:rPr>
              <w:t>O</w:t>
            </w:r>
            <w:r w:rsidR="00D917CF">
              <w:rPr>
                <w:rFonts w:ascii="Arial" w:hAnsi="Arial" w:cs="Arial"/>
                <w:sz w:val="22"/>
                <w:szCs w:val="22"/>
              </w:rPr>
              <w:t>F-</w:t>
            </w:r>
            <w:r w:rsidR="00740203" w:rsidRPr="00C915CC">
              <w:rPr>
                <w:rFonts w:ascii="Arial" w:hAnsi="Arial" w:cs="Arial"/>
                <w:sz w:val="22"/>
                <w:szCs w:val="22"/>
              </w:rPr>
              <w:t>301b</w:t>
            </w:r>
          </w:p>
        </w:tc>
        <w:tc>
          <w:tcPr>
            <w:tcW w:w="8190" w:type="dxa"/>
            <w:tcBorders>
              <w:left w:val="single" w:sz="4" w:space="0" w:color="auto"/>
              <w:right w:val="single" w:sz="4" w:space="0" w:color="auto"/>
            </w:tcBorders>
            <w:shd w:val="clear" w:color="auto" w:fill="auto"/>
            <w:vAlign w:val="center"/>
          </w:tcPr>
          <w:p w14:paraId="5CF4A0DE" w14:textId="0A99882C" w:rsidR="00740203" w:rsidRPr="00C915CC" w:rsidRDefault="00612641" w:rsidP="00D917CF">
            <w:pPr>
              <w:pStyle w:val="BodyTextIndent"/>
              <w:tabs>
                <w:tab w:val="clear" w:pos="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720"/>
              </w:tabs>
              <w:ind w:left="0"/>
              <w:rPr>
                <w:rFonts w:ascii="Arial" w:hAnsi="Arial" w:cs="Arial"/>
                <w:sz w:val="22"/>
                <w:szCs w:val="22"/>
              </w:rPr>
            </w:pPr>
            <w:r w:rsidRPr="00C915CC">
              <w:rPr>
                <w:rFonts w:ascii="Arial" w:hAnsi="Arial" w:cs="Arial"/>
                <w:sz w:val="22"/>
                <w:szCs w:val="22"/>
              </w:rPr>
              <w:t>Once for every volunteer opportunity they seek to apply</w:t>
            </w:r>
            <w:r w:rsidR="00D917CF">
              <w:rPr>
                <w:rFonts w:ascii="Arial" w:hAnsi="Arial" w:cs="Arial"/>
                <w:sz w:val="22"/>
                <w:szCs w:val="22"/>
              </w:rPr>
              <w:t xml:space="preserve">.  </w:t>
            </w:r>
            <w:r w:rsidRPr="00C915CC">
              <w:rPr>
                <w:rFonts w:ascii="Arial" w:hAnsi="Arial" w:cs="Arial"/>
                <w:sz w:val="22"/>
                <w:szCs w:val="22"/>
              </w:rPr>
              <w:t xml:space="preserve">Unlike the electronic application which is maintained to apply for multiple opportunities in the catalog. </w:t>
            </w:r>
          </w:p>
        </w:tc>
      </w:tr>
    </w:tbl>
    <w:p w14:paraId="0E1A1890" w14:textId="2FDC6BC0" w:rsidR="00B27F53" w:rsidRPr="00390E7F" w:rsidRDefault="007168BC" w:rsidP="007E08A8">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r>
        <w:rPr>
          <w:rFonts w:ascii="Arial" w:hAnsi="Arial" w:cs="Arial"/>
          <w:sz w:val="22"/>
          <w:szCs w:val="22"/>
        </w:rPr>
        <w:t>We will share g</w:t>
      </w:r>
      <w:r w:rsidR="00B27F53" w:rsidRPr="00390E7F">
        <w:rPr>
          <w:rFonts w:ascii="Arial" w:hAnsi="Arial" w:cs="Arial"/>
          <w:sz w:val="22"/>
          <w:szCs w:val="22"/>
        </w:rPr>
        <w:t xml:space="preserve">eneral </w:t>
      </w:r>
      <w:r w:rsidR="007C01E3" w:rsidRPr="00390E7F">
        <w:rPr>
          <w:rFonts w:ascii="Arial" w:hAnsi="Arial" w:cs="Arial"/>
          <w:sz w:val="22"/>
          <w:szCs w:val="22"/>
        </w:rPr>
        <w:t xml:space="preserve">and summary </w:t>
      </w:r>
      <w:r w:rsidR="00B27F53" w:rsidRPr="00390E7F">
        <w:rPr>
          <w:rFonts w:ascii="Arial" w:hAnsi="Arial" w:cs="Arial"/>
          <w:sz w:val="22"/>
          <w:szCs w:val="22"/>
        </w:rPr>
        <w:t xml:space="preserve">information in reports </w:t>
      </w:r>
      <w:r w:rsidR="001353EA" w:rsidRPr="00390E7F">
        <w:rPr>
          <w:rFonts w:ascii="Arial" w:hAnsi="Arial" w:cs="Arial"/>
          <w:sz w:val="22"/>
          <w:szCs w:val="22"/>
        </w:rPr>
        <w:t xml:space="preserve">to </w:t>
      </w:r>
      <w:r w:rsidR="00AB272E" w:rsidRPr="00390E7F">
        <w:rPr>
          <w:rFonts w:ascii="Arial" w:hAnsi="Arial" w:cs="Arial"/>
          <w:sz w:val="22"/>
          <w:szCs w:val="22"/>
        </w:rPr>
        <w:t>participating agencies youth, recruitment, and partnership</w:t>
      </w:r>
      <w:r w:rsidR="00B27F53" w:rsidRPr="00390E7F">
        <w:rPr>
          <w:rFonts w:ascii="Arial" w:hAnsi="Arial" w:cs="Arial"/>
          <w:sz w:val="22"/>
          <w:szCs w:val="22"/>
        </w:rPr>
        <w:t xml:space="preserve"> programs.  </w:t>
      </w:r>
      <w:r>
        <w:rPr>
          <w:rFonts w:ascii="Arial" w:hAnsi="Arial" w:cs="Arial"/>
          <w:sz w:val="22"/>
          <w:szCs w:val="22"/>
        </w:rPr>
        <w:t>We may also provide t</w:t>
      </w:r>
      <w:r w:rsidR="00B27F53" w:rsidRPr="00390E7F">
        <w:rPr>
          <w:rFonts w:ascii="Arial" w:hAnsi="Arial" w:cs="Arial"/>
          <w:sz w:val="22"/>
          <w:szCs w:val="22"/>
        </w:rPr>
        <w:t xml:space="preserve">his information to Congress and the public in reports.  </w:t>
      </w:r>
      <w:r>
        <w:rPr>
          <w:rFonts w:ascii="Arial" w:hAnsi="Arial" w:cs="Arial"/>
          <w:sz w:val="22"/>
          <w:szCs w:val="22"/>
        </w:rPr>
        <w:t xml:space="preserve">However, we will not share </w:t>
      </w:r>
      <w:r w:rsidR="00B27F53" w:rsidRPr="00390E7F">
        <w:rPr>
          <w:rFonts w:ascii="Arial" w:hAnsi="Arial" w:cs="Arial"/>
          <w:sz w:val="22"/>
          <w:szCs w:val="22"/>
        </w:rPr>
        <w:t>information</w:t>
      </w:r>
      <w:r w:rsidR="00AB272E" w:rsidRPr="00390E7F">
        <w:rPr>
          <w:rFonts w:ascii="Arial" w:hAnsi="Arial" w:cs="Arial"/>
          <w:sz w:val="22"/>
          <w:szCs w:val="22"/>
        </w:rPr>
        <w:t xml:space="preserve"> regarding individuals</w:t>
      </w:r>
      <w:r w:rsidR="00B27F53" w:rsidRPr="00390E7F">
        <w:rPr>
          <w:rFonts w:ascii="Arial" w:hAnsi="Arial" w:cs="Arial"/>
          <w:sz w:val="22"/>
          <w:szCs w:val="22"/>
        </w:rPr>
        <w:t>.</w:t>
      </w:r>
    </w:p>
    <w:p w14:paraId="24C5A362" w14:textId="77777777" w:rsidR="007E08A8" w:rsidRPr="00390E7F" w:rsidRDefault="007E08A8" w:rsidP="007E08A8">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p>
    <w:p w14:paraId="49CB4C29" w14:textId="035EE5A9" w:rsidR="00785EFA" w:rsidRPr="00390E7F" w:rsidRDefault="00785EFA" w:rsidP="007E08A8">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r w:rsidRPr="00390E7F">
        <w:rPr>
          <w:rFonts w:ascii="Arial" w:hAnsi="Arial" w:cs="Arial"/>
          <w:sz w:val="22"/>
          <w:szCs w:val="22"/>
        </w:rPr>
        <w:t>Collection</w:t>
      </w:r>
      <w:r w:rsidR="00B27F53" w:rsidRPr="00390E7F">
        <w:rPr>
          <w:rFonts w:ascii="Arial" w:hAnsi="Arial" w:cs="Arial"/>
          <w:sz w:val="22"/>
          <w:szCs w:val="22"/>
        </w:rPr>
        <w:t xml:space="preserve"> requirements have evolved over time to include data collection that will result in enhanced ability to </w:t>
      </w:r>
      <w:r w:rsidR="007C01E3" w:rsidRPr="00390E7F">
        <w:rPr>
          <w:rFonts w:ascii="Arial" w:hAnsi="Arial" w:cs="Arial"/>
          <w:sz w:val="22"/>
          <w:szCs w:val="22"/>
        </w:rPr>
        <w:t xml:space="preserve">centralize and </w:t>
      </w:r>
      <w:r w:rsidR="00B27F53" w:rsidRPr="00390E7F">
        <w:rPr>
          <w:rFonts w:ascii="Arial" w:hAnsi="Arial" w:cs="Arial"/>
          <w:sz w:val="22"/>
          <w:szCs w:val="22"/>
        </w:rPr>
        <w:t>standardize reporting across pa</w:t>
      </w:r>
      <w:r w:rsidR="00AB272E" w:rsidRPr="00390E7F">
        <w:rPr>
          <w:rFonts w:ascii="Arial" w:hAnsi="Arial" w:cs="Arial"/>
          <w:sz w:val="22"/>
          <w:szCs w:val="22"/>
        </w:rPr>
        <w:t xml:space="preserve">rticipating agencies </w:t>
      </w:r>
      <w:r w:rsidR="00E21D95" w:rsidRPr="00390E7F">
        <w:rPr>
          <w:rFonts w:ascii="Arial" w:hAnsi="Arial" w:cs="Arial"/>
          <w:sz w:val="22"/>
          <w:szCs w:val="22"/>
        </w:rPr>
        <w:t xml:space="preserve">concerning </w:t>
      </w:r>
      <w:r w:rsidR="00AB272E" w:rsidRPr="00390E7F">
        <w:rPr>
          <w:rFonts w:ascii="Arial" w:hAnsi="Arial" w:cs="Arial"/>
          <w:sz w:val="22"/>
          <w:szCs w:val="22"/>
        </w:rPr>
        <w:t xml:space="preserve">volunteers, youth programs, and partnership demographics and </w:t>
      </w:r>
      <w:r w:rsidR="00B27F53" w:rsidRPr="00390E7F">
        <w:rPr>
          <w:rFonts w:ascii="Arial" w:hAnsi="Arial" w:cs="Arial"/>
          <w:sz w:val="22"/>
          <w:szCs w:val="22"/>
        </w:rPr>
        <w:t xml:space="preserve">activities.  </w:t>
      </w:r>
      <w:r w:rsidR="00947494" w:rsidRPr="00390E7F">
        <w:rPr>
          <w:rFonts w:ascii="Arial" w:hAnsi="Arial" w:cs="Arial"/>
          <w:sz w:val="22"/>
          <w:szCs w:val="22"/>
        </w:rPr>
        <w:t xml:space="preserve">The retirement </w:t>
      </w:r>
      <w:r w:rsidR="00F34CA8" w:rsidRPr="00390E7F">
        <w:rPr>
          <w:rFonts w:ascii="Arial" w:hAnsi="Arial" w:cs="Arial"/>
          <w:sz w:val="22"/>
          <w:szCs w:val="22"/>
        </w:rPr>
        <w:t>of the</w:t>
      </w:r>
      <w:r w:rsidR="00947494" w:rsidRPr="00390E7F">
        <w:rPr>
          <w:rFonts w:ascii="Arial" w:hAnsi="Arial" w:cs="Arial"/>
          <w:sz w:val="22"/>
          <w:szCs w:val="22"/>
        </w:rPr>
        <w:t xml:space="preserve"> paper </w:t>
      </w:r>
      <w:r w:rsidR="00612641" w:rsidRPr="00390E7F">
        <w:rPr>
          <w:rFonts w:ascii="Arial" w:hAnsi="Arial" w:cs="Arial"/>
          <w:sz w:val="22"/>
          <w:szCs w:val="22"/>
        </w:rPr>
        <w:t xml:space="preserve">and </w:t>
      </w:r>
      <w:r w:rsidR="00947494" w:rsidRPr="00390E7F">
        <w:rPr>
          <w:rFonts w:ascii="Arial" w:hAnsi="Arial" w:cs="Arial"/>
          <w:sz w:val="22"/>
          <w:szCs w:val="22"/>
        </w:rPr>
        <w:t>legacy system</w:t>
      </w:r>
      <w:r w:rsidR="00E41D41" w:rsidRPr="00390E7F">
        <w:rPr>
          <w:rFonts w:ascii="Arial" w:hAnsi="Arial" w:cs="Arial"/>
          <w:sz w:val="22"/>
          <w:szCs w:val="22"/>
        </w:rPr>
        <w:t>s</w:t>
      </w:r>
      <w:r w:rsidR="00612641" w:rsidRPr="00390E7F">
        <w:rPr>
          <w:rFonts w:ascii="Arial" w:hAnsi="Arial" w:cs="Arial"/>
          <w:sz w:val="22"/>
          <w:szCs w:val="22"/>
        </w:rPr>
        <w:t xml:space="preserve"> will allow thousands</w:t>
      </w:r>
      <w:r w:rsidR="00E41D41" w:rsidRPr="00390E7F">
        <w:rPr>
          <w:rFonts w:ascii="Arial" w:hAnsi="Arial" w:cs="Arial"/>
          <w:sz w:val="22"/>
          <w:szCs w:val="22"/>
        </w:rPr>
        <w:t xml:space="preserve"> </w:t>
      </w:r>
      <w:r w:rsidR="00612641" w:rsidRPr="00390E7F">
        <w:rPr>
          <w:rFonts w:ascii="Arial" w:hAnsi="Arial" w:cs="Arial"/>
          <w:sz w:val="22"/>
          <w:szCs w:val="22"/>
        </w:rPr>
        <w:t xml:space="preserve">federal field units’ one </w:t>
      </w:r>
      <w:r w:rsidR="00E41D41" w:rsidRPr="00390E7F">
        <w:rPr>
          <w:rFonts w:ascii="Arial" w:hAnsi="Arial" w:cs="Arial"/>
          <w:sz w:val="22"/>
          <w:szCs w:val="22"/>
        </w:rPr>
        <w:t xml:space="preserve">system of records for </w:t>
      </w:r>
      <w:r w:rsidR="00612641" w:rsidRPr="00390E7F">
        <w:rPr>
          <w:rFonts w:ascii="Arial" w:hAnsi="Arial" w:cs="Arial"/>
          <w:sz w:val="22"/>
          <w:szCs w:val="22"/>
        </w:rPr>
        <w:t xml:space="preserve">citizen engagement opportunities </w:t>
      </w:r>
      <w:r w:rsidR="00E41D41" w:rsidRPr="00390E7F">
        <w:rPr>
          <w:rFonts w:ascii="Arial" w:hAnsi="Arial" w:cs="Arial"/>
          <w:sz w:val="22"/>
          <w:szCs w:val="22"/>
        </w:rPr>
        <w:t xml:space="preserve">allowing for greater </w:t>
      </w:r>
      <w:r w:rsidR="00612641" w:rsidRPr="00390E7F">
        <w:rPr>
          <w:rFonts w:ascii="Arial" w:hAnsi="Arial" w:cs="Arial"/>
          <w:sz w:val="22"/>
          <w:szCs w:val="22"/>
        </w:rPr>
        <w:t xml:space="preserve">citizen usability, </w:t>
      </w:r>
      <w:r w:rsidR="00E41D41" w:rsidRPr="00390E7F">
        <w:rPr>
          <w:rFonts w:ascii="Arial" w:hAnsi="Arial" w:cs="Arial"/>
          <w:sz w:val="22"/>
          <w:szCs w:val="22"/>
        </w:rPr>
        <w:t>security</w:t>
      </w:r>
      <w:r w:rsidR="00612641" w:rsidRPr="00390E7F">
        <w:rPr>
          <w:rFonts w:ascii="Arial" w:hAnsi="Arial" w:cs="Arial"/>
          <w:sz w:val="22"/>
          <w:szCs w:val="22"/>
        </w:rPr>
        <w:t>, and accessibility to digital services</w:t>
      </w:r>
      <w:r w:rsidR="00E41D41" w:rsidRPr="00390E7F">
        <w:rPr>
          <w:rFonts w:ascii="Arial" w:hAnsi="Arial" w:cs="Arial"/>
          <w:sz w:val="22"/>
          <w:szCs w:val="22"/>
        </w:rPr>
        <w:t xml:space="preserve">.  </w:t>
      </w:r>
    </w:p>
    <w:p w14:paraId="57A0C166" w14:textId="77777777" w:rsidR="007E08A8" w:rsidRPr="00390E7F" w:rsidRDefault="007E08A8" w:rsidP="007E08A8">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p>
    <w:p w14:paraId="4D72CBF5" w14:textId="6BDED94B" w:rsidR="006B0DD3" w:rsidRPr="00390E7F" w:rsidRDefault="006B0DD3" w:rsidP="007E08A8">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both"/>
        <w:rPr>
          <w:rFonts w:ascii="Arial" w:hAnsi="Arial" w:cs="Arial"/>
          <w:sz w:val="22"/>
          <w:szCs w:val="22"/>
        </w:rPr>
      </w:pPr>
      <w:r w:rsidRPr="00390E7F">
        <w:rPr>
          <w:rFonts w:ascii="Arial" w:hAnsi="Arial" w:cs="Arial"/>
          <w:b/>
          <w:sz w:val="22"/>
          <w:szCs w:val="22"/>
        </w:rPr>
        <w:t>NOTE:</w:t>
      </w:r>
      <w:r w:rsidR="00611D4F" w:rsidRPr="00390E7F">
        <w:rPr>
          <w:rFonts w:ascii="Arial" w:hAnsi="Arial" w:cs="Arial"/>
          <w:sz w:val="22"/>
          <w:szCs w:val="22"/>
        </w:rPr>
        <w:t xml:space="preserve"> S</w:t>
      </w:r>
      <w:r w:rsidRPr="00390E7F">
        <w:rPr>
          <w:rFonts w:ascii="Arial" w:hAnsi="Arial" w:cs="Arial"/>
          <w:sz w:val="22"/>
          <w:szCs w:val="22"/>
        </w:rPr>
        <w:t xml:space="preserve">ome forms associated with this request </w:t>
      </w:r>
      <w:r w:rsidR="00611D4F" w:rsidRPr="00390E7F">
        <w:rPr>
          <w:rFonts w:ascii="Arial" w:hAnsi="Arial" w:cs="Arial"/>
          <w:sz w:val="22"/>
          <w:szCs w:val="22"/>
        </w:rPr>
        <w:t>are</w:t>
      </w:r>
      <w:r w:rsidR="00F34CA8" w:rsidRPr="00390E7F">
        <w:rPr>
          <w:rFonts w:ascii="Arial" w:hAnsi="Arial" w:cs="Arial"/>
          <w:sz w:val="22"/>
          <w:szCs w:val="22"/>
        </w:rPr>
        <w:t xml:space="preserve"> “Common Forms”</w:t>
      </w:r>
      <w:r w:rsidRPr="00390E7F">
        <w:rPr>
          <w:rFonts w:ascii="Arial" w:hAnsi="Arial" w:cs="Arial"/>
          <w:sz w:val="22"/>
          <w:szCs w:val="22"/>
        </w:rPr>
        <w:t xml:space="preserve">.  </w:t>
      </w:r>
    </w:p>
    <w:p w14:paraId="3FDA8EB9" w14:textId="77777777" w:rsidR="007E08A8" w:rsidRPr="00390E7F" w:rsidRDefault="007E08A8" w:rsidP="007E08A8">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jc w:val="both"/>
        <w:rPr>
          <w:rFonts w:ascii="Arial" w:hAnsi="Arial" w:cs="Arial"/>
          <w:sz w:val="22"/>
          <w:szCs w:val="22"/>
        </w:rPr>
      </w:pPr>
    </w:p>
    <w:p w14:paraId="42F82EAC" w14:textId="77777777" w:rsidR="007E08A8" w:rsidRPr="00390E7F" w:rsidRDefault="007E08A8" w:rsidP="007E08A8">
      <w:pPr>
        <w:tabs>
          <w:tab w:val="left" w:pos="360"/>
          <w:tab w:val="left" w:pos="720"/>
        </w:tabs>
        <w:rPr>
          <w:rFonts w:ascii="Arial" w:hAnsi="Arial" w:cs="Arial"/>
          <w:b/>
          <w:sz w:val="22"/>
          <w:szCs w:val="22"/>
        </w:rPr>
      </w:pPr>
      <w:r w:rsidRPr="00390E7F">
        <w:rPr>
          <w:rFonts w:ascii="Arial" w:hAnsi="Arial" w:cs="Arial"/>
          <w:b/>
          <w:sz w:val="22"/>
          <w:szCs w:val="22"/>
        </w:rPr>
        <w:t>3.</w:t>
      </w:r>
      <w:r w:rsidRPr="00390E7F">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46235FD7" w14:textId="77777777" w:rsidR="007E08A8" w:rsidRPr="00390E7F" w:rsidRDefault="007E08A8" w:rsidP="007E08A8">
      <w:pPr>
        <w:tabs>
          <w:tab w:val="left" w:pos="360"/>
          <w:tab w:val="left" w:pos="720"/>
        </w:tabs>
        <w:rPr>
          <w:rFonts w:ascii="Arial" w:hAnsi="Arial" w:cs="Arial"/>
          <w:sz w:val="22"/>
          <w:szCs w:val="22"/>
        </w:rPr>
      </w:pPr>
    </w:p>
    <w:p w14:paraId="4845A0F4" w14:textId="7CCC1760" w:rsidR="00AB272E" w:rsidRPr="00390E7F" w:rsidRDefault="00612641" w:rsidP="007E08A8">
      <w:pPr>
        <w:tabs>
          <w:tab w:val="left" w:pos="360"/>
          <w:tab w:val="left" w:pos="720"/>
        </w:tabs>
        <w:rPr>
          <w:rFonts w:ascii="Arial" w:hAnsi="Arial" w:cs="Arial"/>
          <w:sz w:val="22"/>
          <w:szCs w:val="22"/>
        </w:rPr>
      </w:pPr>
      <w:r w:rsidRPr="00390E7F">
        <w:rPr>
          <w:rFonts w:ascii="Arial" w:hAnsi="Arial" w:cs="Arial"/>
          <w:sz w:val="22"/>
          <w:szCs w:val="22"/>
        </w:rPr>
        <w:t>E</w:t>
      </w:r>
      <w:r w:rsidR="00B27F53" w:rsidRPr="00390E7F">
        <w:rPr>
          <w:rFonts w:ascii="Arial" w:hAnsi="Arial" w:cs="Arial"/>
          <w:sz w:val="22"/>
          <w:szCs w:val="22"/>
        </w:rPr>
        <w:t xml:space="preserve">lectronic </w:t>
      </w:r>
      <w:r w:rsidR="00AB272E" w:rsidRPr="00390E7F">
        <w:rPr>
          <w:rFonts w:ascii="Arial" w:hAnsi="Arial" w:cs="Arial"/>
          <w:sz w:val="22"/>
          <w:szCs w:val="22"/>
        </w:rPr>
        <w:t>on-line version</w:t>
      </w:r>
      <w:r w:rsidR="00205B5F" w:rsidRPr="00390E7F">
        <w:rPr>
          <w:rFonts w:ascii="Arial" w:hAnsi="Arial" w:cs="Arial"/>
          <w:sz w:val="22"/>
          <w:szCs w:val="22"/>
        </w:rPr>
        <w:t>s</w:t>
      </w:r>
      <w:r w:rsidR="00AB272E" w:rsidRPr="00390E7F">
        <w:rPr>
          <w:rFonts w:ascii="Arial" w:hAnsi="Arial" w:cs="Arial"/>
          <w:sz w:val="22"/>
          <w:szCs w:val="22"/>
        </w:rPr>
        <w:t xml:space="preserve"> of these forms are available</w:t>
      </w:r>
      <w:r w:rsidR="00611D4F" w:rsidRPr="00390E7F">
        <w:rPr>
          <w:rFonts w:ascii="Arial" w:hAnsi="Arial" w:cs="Arial"/>
          <w:sz w:val="22"/>
          <w:szCs w:val="22"/>
        </w:rPr>
        <w:t xml:space="preserve"> and their use is </w:t>
      </w:r>
      <w:r w:rsidRPr="00390E7F">
        <w:rPr>
          <w:rFonts w:ascii="Arial" w:hAnsi="Arial" w:cs="Arial"/>
          <w:sz w:val="22"/>
          <w:szCs w:val="22"/>
        </w:rPr>
        <w:t xml:space="preserve">highly </w:t>
      </w:r>
      <w:r w:rsidR="00611D4F" w:rsidRPr="00390E7F">
        <w:rPr>
          <w:rFonts w:ascii="Arial" w:hAnsi="Arial" w:cs="Arial"/>
          <w:sz w:val="22"/>
          <w:szCs w:val="22"/>
        </w:rPr>
        <w:t>encouraged</w:t>
      </w:r>
      <w:r w:rsidR="00AB272E" w:rsidRPr="00390E7F">
        <w:rPr>
          <w:rFonts w:ascii="Arial" w:hAnsi="Arial" w:cs="Arial"/>
          <w:sz w:val="22"/>
          <w:szCs w:val="22"/>
        </w:rPr>
        <w:t xml:space="preserve">.  </w:t>
      </w:r>
      <w:r w:rsidR="0079564C" w:rsidRPr="00390E7F">
        <w:rPr>
          <w:rFonts w:ascii="Arial" w:hAnsi="Arial" w:cs="Arial"/>
          <w:sz w:val="22"/>
          <w:szCs w:val="22"/>
        </w:rPr>
        <w:t xml:space="preserve">Federal employees will assist and enter data for </w:t>
      </w:r>
      <w:r w:rsidR="00AB272E" w:rsidRPr="00390E7F">
        <w:rPr>
          <w:rFonts w:ascii="Arial" w:hAnsi="Arial" w:cs="Arial"/>
          <w:sz w:val="22"/>
          <w:szCs w:val="22"/>
        </w:rPr>
        <w:t>citizen</w:t>
      </w:r>
      <w:r w:rsidR="0079564C" w:rsidRPr="00390E7F">
        <w:rPr>
          <w:rFonts w:ascii="Arial" w:hAnsi="Arial" w:cs="Arial"/>
          <w:sz w:val="22"/>
          <w:szCs w:val="22"/>
        </w:rPr>
        <w:t>s</w:t>
      </w:r>
      <w:r w:rsidR="00AB272E" w:rsidRPr="00390E7F">
        <w:rPr>
          <w:rFonts w:ascii="Arial" w:hAnsi="Arial" w:cs="Arial"/>
          <w:sz w:val="22"/>
          <w:szCs w:val="22"/>
        </w:rPr>
        <w:t xml:space="preserve"> </w:t>
      </w:r>
      <w:r w:rsidR="0079564C" w:rsidRPr="00390E7F">
        <w:rPr>
          <w:rFonts w:ascii="Arial" w:hAnsi="Arial" w:cs="Arial"/>
          <w:sz w:val="22"/>
          <w:szCs w:val="22"/>
        </w:rPr>
        <w:t xml:space="preserve">who are unable to </w:t>
      </w:r>
      <w:r w:rsidR="00205B5F" w:rsidRPr="00390E7F">
        <w:rPr>
          <w:rFonts w:ascii="Arial" w:hAnsi="Arial" w:cs="Arial"/>
          <w:sz w:val="22"/>
          <w:szCs w:val="22"/>
        </w:rPr>
        <w:t>provide data</w:t>
      </w:r>
      <w:r w:rsidR="00AB272E" w:rsidRPr="00390E7F">
        <w:rPr>
          <w:rFonts w:ascii="Arial" w:hAnsi="Arial" w:cs="Arial"/>
          <w:sz w:val="22"/>
          <w:szCs w:val="22"/>
        </w:rPr>
        <w:t xml:space="preserve"> electronically</w:t>
      </w:r>
      <w:r w:rsidR="0079564C" w:rsidRPr="00390E7F">
        <w:rPr>
          <w:rFonts w:ascii="Arial" w:hAnsi="Arial" w:cs="Arial"/>
          <w:sz w:val="22"/>
          <w:szCs w:val="22"/>
        </w:rPr>
        <w:t xml:space="preserve">.  </w:t>
      </w:r>
      <w:r w:rsidR="00517493" w:rsidRPr="00390E7F">
        <w:rPr>
          <w:rFonts w:ascii="Arial" w:hAnsi="Arial" w:cs="Arial"/>
          <w:sz w:val="22"/>
          <w:szCs w:val="22"/>
        </w:rPr>
        <w:t>This increases the efficiency and accuracy of the process by eliminating the inconsistently used paper forms.</w:t>
      </w:r>
    </w:p>
    <w:p w14:paraId="6EFC1CA4" w14:textId="77777777" w:rsidR="007E08A8" w:rsidRPr="00390E7F" w:rsidRDefault="007E08A8" w:rsidP="007E08A8">
      <w:pPr>
        <w:tabs>
          <w:tab w:val="left" w:pos="360"/>
          <w:tab w:val="left" w:pos="720"/>
        </w:tabs>
        <w:rPr>
          <w:rFonts w:ascii="Arial" w:hAnsi="Arial" w:cs="Arial"/>
          <w:sz w:val="22"/>
          <w:szCs w:val="22"/>
        </w:rPr>
      </w:pPr>
    </w:p>
    <w:p w14:paraId="5D03133C" w14:textId="77777777" w:rsidR="007E08A8" w:rsidRPr="00390E7F" w:rsidRDefault="007E08A8" w:rsidP="007E08A8">
      <w:pPr>
        <w:tabs>
          <w:tab w:val="left" w:pos="360"/>
          <w:tab w:val="left" w:pos="720"/>
        </w:tabs>
        <w:rPr>
          <w:rFonts w:ascii="Arial" w:hAnsi="Arial" w:cs="Arial"/>
          <w:b/>
          <w:sz w:val="22"/>
          <w:szCs w:val="22"/>
        </w:rPr>
      </w:pPr>
      <w:r w:rsidRPr="00390E7F">
        <w:rPr>
          <w:rFonts w:ascii="Arial" w:hAnsi="Arial" w:cs="Arial"/>
          <w:b/>
          <w:sz w:val="22"/>
          <w:szCs w:val="22"/>
        </w:rPr>
        <w:t>4.</w:t>
      </w:r>
      <w:r w:rsidRPr="00390E7F">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5A05BC50" w14:textId="77777777" w:rsidR="007E08A8" w:rsidRPr="00390E7F" w:rsidRDefault="007E08A8" w:rsidP="007E08A8">
      <w:pPr>
        <w:tabs>
          <w:tab w:val="left" w:pos="360"/>
          <w:tab w:val="left" w:pos="720"/>
        </w:tabs>
        <w:rPr>
          <w:rFonts w:ascii="Arial" w:hAnsi="Arial" w:cs="Arial"/>
          <w:sz w:val="22"/>
          <w:szCs w:val="22"/>
        </w:rPr>
      </w:pPr>
    </w:p>
    <w:p w14:paraId="0B3CBA80" w14:textId="77777777" w:rsidR="008108BC" w:rsidRPr="00390E7F" w:rsidRDefault="00AB272E" w:rsidP="007E08A8">
      <w:pPr>
        <w:tabs>
          <w:tab w:val="left" w:pos="360"/>
          <w:tab w:val="left" w:pos="720"/>
        </w:tabs>
        <w:rPr>
          <w:rFonts w:ascii="Arial" w:hAnsi="Arial" w:cs="Arial"/>
          <w:sz w:val="22"/>
          <w:szCs w:val="22"/>
        </w:rPr>
      </w:pPr>
      <w:r w:rsidRPr="00390E7F">
        <w:rPr>
          <w:rFonts w:ascii="Arial" w:hAnsi="Arial" w:cs="Arial"/>
          <w:sz w:val="22"/>
          <w:szCs w:val="22"/>
        </w:rPr>
        <w:t xml:space="preserve">These on-line </w:t>
      </w:r>
      <w:r w:rsidR="00611D4F" w:rsidRPr="00390E7F">
        <w:rPr>
          <w:rFonts w:ascii="Arial" w:hAnsi="Arial" w:cs="Arial"/>
          <w:sz w:val="22"/>
          <w:szCs w:val="22"/>
        </w:rPr>
        <w:t>portal and paper forms</w:t>
      </w:r>
      <w:r w:rsidR="00B27F53" w:rsidRPr="00390E7F">
        <w:rPr>
          <w:rFonts w:ascii="Arial" w:hAnsi="Arial" w:cs="Arial"/>
          <w:sz w:val="22"/>
          <w:szCs w:val="22"/>
        </w:rPr>
        <w:t xml:space="preserve"> </w:t>
      </w:r>
      <w:r w:rsidRPr="00390E7F">
        <w:rPr>
          <w:rFonts w:ascii="Arial" w:hAnsi="Arial" w:cs="Arial"/>
          <w:sz w:val="22"/>
          <w:szCs w:val="22"/>
        </w:rPr>
        <w:t>were</w:t>
      </w:r>
      <w:r w:rsidR="00B27F53" w:rsidRPr="00390E7F">
        <w:rPr>
          <w:rFonts w:ascii="Arial" w:hAnsi="Arial" w:cs="Arial"/>
          <w:sz w:val="22"/>
          <w:szCs w:val="22"/>
        </w:rPr>
        <w:t xml:space="preserve"> developed</w:t>
      </w:r>
      <w:r w:rsidR="00A53F20" w:rsidRPr="00390E7F">
        <w:rPr>
          <w:rFonts w:ascii="Arial" w:hAnsi="Arial" w:cs="Arial"/>
          <w:sz w:val="22"/>
          <w:szCs w:val="22"/>
        </w:rPr>
        <w:t xml:space="preserve"> to help centralize tracking and reporting</w:t>
      </w:r>
      <w:r w:rsidR="007E7864" w:rsidRPr="00390E7F">
        <w:rPr>
          <w:rFonts w:ascii="Arial" w:hAnsi="Arial" w:cs="Arial"/>
          <w:sz w:val="22"/>
          <w:szCs w:val="22"/>
        </w:rPr>
        <w:t xml:space="preserve"> and to provide better customer service. </w:t>
      </w:r>
      <w:r w:rsidR="004A6658" w:rsidRPr="00390E7F">
        <w:rPr>
          <w:rFonts w:ascii="Arial" w:hAnsi="Arial" w:cs="Arial"/>
          <w:sz w:val="22"/>
          <w:szCs w:val="22"/>
        </w:rPr>
        <w:t xml:space="preserve"> The public expects on-line methods to provide </w:t>
      </w:r>
      <w:r w:rsidR="00395237" w:rsidRPr="00390E7F">
        <w:rPr>
          <w:rFonts w:ascii="Arial" w:hAnsi="Arial" w:cs="Arial"/>
          <w:sz w:val="22"/>
          <w:szCs w:val="22"/>
        </w:rPr>
        <w:t>information that</w:t>
      </w:r>
      <w:r w:rsidR="008F2D90" w:rsidRPr="00390E7F">
        <w:rPr>
          <w:rFonts w:ascii="Arial" w:hAnsi="Arial" w:cs="Arial"/>
          <w:sz w:val="22"/>
          <w:szCs w:val="22"/>
        </w:rPr>
        <w:t xml:space="preserve"> </w:t>
      </w:r>
      <w:r w:rsidR="007C01E3" w:rsidRPr="00390E7F">
        <w:rPr>
          <w:rFonts w:ascii="Arial" w:hAnsi="Arial" w:cs="Arial"/>
          <w:sz w:val="22"/>
          <w:szCs w:val="22"/>
        </w:rPr>
        <w:t xml:space="preserve">is essential to providing great customer service. </w:t>
      </w:r>
      <w:r w:rsidR="00A53F20" w:rsidRPr="00390E7F">
        <w:rPr>
          <w:rFonts w:ascii="Arial" w:hAnsi="Arial" w:cs="Arial"/>
          <w:sz w:val="22"/>
          <w:szCs w:val="22"/>
        </w:rPr>
        <w:t xml:space="preserve"> The </w:t>
      </w:r>
      <w:r w:rsidR="004A6658" w:rsidRPr="00390E7F">
        <w:rPr>
          <w:rFonts w:ascii="Arial" w:hAnsi="Arial" w:cs="Arial"/>
          <w:sz w:val="22"/>
          <w:szCs w:val="22"/>
        </w:rPr>
        <w:t xml:space="preserve">on-line </w:t>
      </w:r>
      <w:r w:rsidR="00611D4F" w:rsidRPr="00390E7F">
        <w:rPr>
          <w:rFonts w:ascii="Arial" w:hAnsi="Arial" w:cs="Arial"/>
          <w:sz w:val="22"/>
          <w:szCs w:val="22"/>
        </w:rPr>
        <w:t>portals</w:t>
      </w:r>
      <w:r w:rsidR="00A53F20" w:rsidRPr="00390E7F">
        <w:rPr>
          <w:rFonts w:ascii="Arial" w:hAnsi="Arial" w:cs="Arial"/>
          <w:sz w:val="22"/>
          <w:szCs w:val="22"/>
        </w:rPr>
        <w:t xml:space="preserve"> will also</w:t>
      </w:r>
      <w:r w:rsidR="00B27F53" w:rsidRPr="00390E7F">
        <w:rPr>
          <w:rFonts w:ascii="Arial" w:hAnsi="Arial" w:cs="Arial"/>
          <w:sz w:val="22"/>
          <w:szCs w:val="22"/>
        </w:rPr>
        <w:t xml:space="preserve"> eliminate duplicat</w:t>
      </w:r>
      <w:r w:rsidRPr="00390E7F">
        <w:rPr>
          <w:rFonts w:ascii="Arial" w:hAnsi="Arial" w:cs="Arial"/>
          <w:sz w:val="22"/>
          <w:szCs w:val="22"/>
        </w:rPr>
        <w:t xml:space="preserve">ion of efforts </w:t>
      </w:r>
      <w:r w:rsidR="004A6658" w:rsidRPr="00390E7F">
        <w:rPr>
          <w:rFonts w:ascii="Arial" w:hAnsi="Arial" w:cs="Arial"/>
          <w:sz w:val="22"/>
          <w:szCs w:val="22"/>
        </w:rPr>
        <w:t xml:space="preserve">by </w:t>
      </w:r>
      <w:r w:rsidR="008F2D90" w:rsidRPr="00390E7F">
        <w:rPr>
          <w:rFonts w:ascii="Arial" w:hAnsi="Arial" w:cs="Arial"/>
          <w:sz w:val="22"/>
          <w:szCs w:val="22"/>
        </w:rPr>
        <w:t xml:space="preserve">creating one central point for partner tracking as opposed to </w:t>
      </w:r>
      <w:r w:rsidR="00A53F20" w:rsidRPr="00390E7F">
        <w:rPr>
          <w:rFonts w:ascii="Arial" w:hAnsi="Arial" w:cs="Arial"/>
          <w:sz w:val="22"/>
          <w:szCs w:val="22"/>
        </w:rPr>
        <w:t xml:space="preserve">using </w:t>
      </w:r>
      <w:r w:rsidR="008F2D90" w:rsidRPr="00390E7F">
        <w:rPr>
          <w:rFonts w:ascii="Arial" w:hAnsi="Arial" w:cs="Arial"/>
          <w:sz w:val="22"/>
          <w:szCs w:val="22"/>
        </w:rPr>
        <w:t xml:space="preserve">various independent </w:t>
      </w:r>
      <w:r w:rsidR="00A53F20" w:rsidRPr="00390E7F">
        <w:rPr>
          <w:rFonts w:ascii="Arial" w:hAnsi="Arial" w:cs="Arial"/>
          <w:sz w:val="22"/>
          <w:szCs w:val="22"/>
        </w:rPr>
        <w:t xml:space="preserve">systems </w:t>
      </w:r>
      <w:r w:rsidRPr="00390E7F">
        <w:rPr>
          <w:rFonts w:ascii="Arial" w:hAnsi="Arial" w:cs="Arial"/>
          <w:sz w:val="22"/>
          <w:szCs w:val="22"/>
        </w:rPr>
        <w:t>among</w:t>
      </w:r>
      <w:r w:rsidR="00B27F53" w:rsidRPr="00390E7F">
        <w:rPr>
          <w:rFonts w:ascii="Arial" w:hAnsi="Arial" w:cs="Arial"/>
          <w:sz w:val="22"/>
          <w:szCs w:val="22"/>
        </w:rPr>
        <w:t xml:space="preserve"> agencies</w:t>
      </w:r>
      <w:r w:rsidR="00B16BB1" w:rsidRPr="00390E7F">
        <w:rPr>
          <w:rFonts w:ascii="Arial" w:hAnsi="Arial" w:cs="Arial"/>
          <w:sz w:val="22"/>
          <w:szCs w:val="22"/>
        </w:rPr>
        <w:t xml:space="preserve"> </w:t>
      </w:r>
      <w:r w:rsidR="004A6658" w:rsidRPr="00390E7F">
        <w:rPr>
          <w:rFonts w:ascii="Arial" w:hAnsi="Arial" w:cs="Arial"/>
          <w:sz w:val="22"/>
          <w:szCs w:val="22"/>
        </w:rPr>
        <w:t xml:space="preserve">and </w:t>
      </w:r>
      <w:r w:rsidR="00B27F53" w:rsidRPr="00390E7F">
        <w:rPr>
          <w:rFonts w:ascii="Arial" w:hAnsi="Arial" w:cs="Arial"/>
          <w:sz w:val="22"/>
          <w:szCs w:val="22"/>
        </w:rPr>
        <w:t xml:space="preserve">by streamlining </w:t>
      </w:r>
      <w:r w:rsidR="00A53F20" w:rsidRPr="00390E7F">
        <w:rPr>
          <w:rFonts w:ascii="Arial" w:hAnsi="Arial" w:cs="Arial"/>
          <w:sz w:val="22"/>
          <w:szCs w:val="22"/>
        </w:rPr>
        <w:t xml:space="preserve">individual </w:t>
      </w:r>
      <w:r w:rsidR="00B27F53" w:rsidRPr="00390E7F">
        <w:rPr>
          <w:rFonts w:ascii="Arial" w:hAnsi="Arial" w:cs="Arial"/>
          <w:sz w:val="22"/>
          <w:szCs w:val="22"/>
        </w:rPr>
        <w:t xml:space="preserve">cumbersome </w:t>
      </w:r>
      <w:r w:rsidR="006D6EF5" w:rsidRPr="00390E7F">
        <w:rPr>
          <w:rFonts w:ascii="Arial" w:hAnsi="Arial" w:cs="Arial"/>
          <w:sz w:val="22"/>
          <w:szCs w:val="22"/>
        </w:rPr>
        <w:t>reporting and tracking tools</w:t>
      </w:r>
      <w:r w:rsidR="008F2D90" w:rsidRPr="00390E7F">
        <w:rPr>
          <w:rFonts w:ascii="Arial" w:hAnsi="Arial" w:cs="Arial"/>
          <w:sz w:val="22"/>
          <w:szCs w:val="22"/>
        </w:rPr>
        <w:t xml:space="preserve"> current</w:t>
      </w:r>
      <w:r w:rsidR="00731B6A" w:rsidRPr="00390E7F">
        <w:rPr>
          <w:rFonts w:ascii="Arial" w:hAnsi="Arial" w:cs="Arial"/>
          <w:sz w:val="22"/>
          <w:szCs w:val="22"/>
        </w:rPr>
        <w:t>ly</w:t>
      </w:r>
      <w:r w:rsidR="008F2D90" w:rsidRPr="00390E7F">
        <w:rPr>
          <w:rFonts w:ascii="Arial" w:hAnsi="Arial" w:cs="Arial"/>
          <w:sz w:val="22"/>
          <w:szCs w:val="22"/>
        </w:rPr>
        <w:t xml:space="preserve"> used</w:t>
      </w:r>
      <w:r w:rsidRPr="00390E7F">
        <w:rPr>
          <w:rFonts w:ascii="Arial" w:hAnsi="Arial" w:cs="Arial"/>
          <w:sz w:val="22"/>
          <w:szCs w:val="22"/>
        </w:rPr>
        <w:t xml:space="preserve"> within large decentralized agencies. </w:t>
      </w:r>
      <w:r w:rsidR="008108BC" w:rsidRPr="00390E7F">
        <w:rPr>
          <w:rFonts w:ascii="Arial" w:hAnsi="Arial" w:cs="Arial"/>
          <w:sz w:val="22"/>
          <w:szCs w:val="22"/>
        </w:rPr>
        <w:t xml:space="preserve"> </w:t>
      </w:r>
      <w:r w:rsidRPr="00390E7F">
        <w:rPr>
          <w:rFonts w:ascii="Arial" w:hAnsi="Arial" w:cs="Arial"/>
          <w:sz w:val="22"/>
          <w:szCs w:val="22"/>
        </w:rPr>
        <w:t xml:space="preserve">These on-line </w:t>
      </w:r>
      <w:r w:rsidR="00611D4F" w:rsidRPr="00390E7F">
        <w:rPr>
          <w:rFonts w:ascii="Arial" w:hAnsi="Arial" w:cs="Arial"/>
          <w:sz w:val="22"/>
          <w:szCs w:val="22"/>
        </w:rPr>
        <w:t>portals</w:t>
      </w:r>
      <w:r w:rsidR="00B27F53" w:rsidRPr="00390E7F">
        <w:rPr>
          <w:rFonts w:ascii="Arial" w:hAnsi="Arial" w:cs="Arial"/>
          <w:sz w:val="22"/>
          <w:szCs w:val="22"/>
        </w:rPr>
        <w:t xml:space="preserve"> </w:t>
      </w:r>
      <w:r w:rsidR="006D6EF5" w:rsidRPr="00390E7F">
        <w:rPr>
          <w:rFonts w:ascii="Arial" w:hAnsi="Arial" w:cs="Arial"/>
          <w:sz w:val="22"/>
          <w:szCs w:val="22"/>
        </w:rPr>
        <w:t>are available</w:t>
      </w:r>
      <w:r w:rsidR="00EA0C9B" w:rsidRPr="00390E7F">
        <w:rPr>
          <w:rFonts w:ascii="Arial" w:hAnsi="Arial" w:cs="Arial"/>
          <w:sz w:val="22"/>
          <w:szCs w:val="22"/>
        </w:rPr>
        <w:t xml:space="preserve"> for use as a shared service</w:t>
      </w:r>
      <w:r w:rsidR="00B27F53" w:rsidRPr="00390E7F">
        <w:rPr>
          <w:rFonts w:ascii="Arial" w:hAnsi="Arial" w:cs="Arial"/>
          <w:sz w:val="22"/>
          <w:szCs w:val="22"/>
        </w:rPr>
        <w:t xml:space="preserve">. </w:t>
      </w:r>
      <w:r w:rsidR="008108BC" w:rsidRPr="00390E7F">
        <w:rPr>
          <w:rFonts w:ascii="Arial" w:hAnsi="Arial" w:cs="Arial"/>
          <w:sz w:val="22"/>
          <w:szCs w:val="22"/>
        </w:rPr>
        <w:t xml:space="preserve"> </w:t>
      </w:r>
    </w:p>
    <w:p w14:paraId="77E9A629" w14:textId="77777777" w:rsidR="008108BC" w:rsidRPr="00390E7F" w:rsidRDefault="008108BC" w:rsidP="007E08A8">
      <w:pPr>
        <w:tabs>
          <w:tab w:val="left" w:pos="360"/>
          <w:tab w:val="left" w:pos="720"/>
        </w:tabs>
        <w:rPr>
          <w:rFonts w:ascii="Arial" w:hAnsi="Arial" w:cs="Arial"/>
          <w:sz w:val="22"/>
          <w:szCs w:val="22"/>
        </w:rPr>
      </w:pPr>
    </w:p>
    <w:p w14:paraId="56A7ED38" w14:textId="543FCBC1" w:rsidR="00ED5A27" w:rsidRPr="00390E7F" w:rsidRDefault="00611D4F" w:rsidP="007E08A8">
      <w:pPr>
        <w:tabs>
          <w:tab w:val="left" w:pos="360"/>
          <w:tab w:val="left" w:pos="720"/>
        </w:tabs>
        <w:rPr>
          <w:rFonts w:ascii="Arial" w:hAnsi="Arial" w:cs="Arial"/>
          <w:sz w:val="22"/>
          <w:szCs w:val="22"/>
        </w:rPr>
      </w:pPr>
      <w:r w:rsidRPr="00390E7F">
        <w:rPr>
          <w:rFonts w:ascii="Arial" w:hAnsi="Arial" w:cs="Arial"/>
          <w:sz w:val="22"/>
          <w:szCs w:val="22"/>
        </w:rPr>
        <w:t>The on-line portals</w:t>
      </w:r>
      <w:r w:rsidR="00ED5A27" w:rsidRPr="00390E7F">
        <w:rPr>
          <w:rFonts w:ascii="Arial" w:hAnsi="Arial" w:cs="Arial"/>
          <w:sz w:val="22"/>
          <w:szCs w:val="22"/>
        </w:rPr>
        <w:t xml:space="preserve"> </w:t>
      </w:r>
      <w:r w:rsidR="00395237" w:rsidRPr="00390E7F">
        <w:rPr>
          <w:rFonts w:ascii="Arial" w:hAnsi="Arial" w:cs="Arial"/>
          <w:sz w:val="22"/>
          <w:szCs w:val="22"/>
        </w:rPr>
        <w:t>are</w:t>
      </w:r>
      <w:r w:rsidR="00ED5A27" w:rsidRPr="00390E7F">
        <w:rPr>
          <w:rFonts w:ascii="Arial" w:hAnsi="Arial" w:cs="Arial"/>
          <w:sz w:val="22"/>
          <w:szCs w:val="22"/>
        </w:rPr>
        <w:t xml:space="preserve"> customiz</w:t>
      </w:r>
      <w:r w:rsidR="00395237" w:rsidRPr="00390E7F">
        <w:rPr>
          <w:rFonts w:ascii="Arial" w:hAnsi="Arial" w:cs="Arial"/>
          <w:sz w:val="22"/>
          <w:szCs w:val="22"/>
        </w:rPr>
        <w:t>able</w:t>
      </w:r>
      <w:r w:rsidR="00ED5A27" w:rsidRPr="00390E7F">
        <w:rPr>
          <w:rFonts w:ascii="Arial" w:hAnsi="Arial" w:cs="Arial"/>
          <w:sz w:val="22"/>
          <w:szCs w:val="22"/>
        </w:rPr>
        <w:t xml:space="preserve"> for agency specific needs, but </w:t>
      </w:r>
      <w:r w:rsidR="00891C9D" w:rsidRPr="00390E7F">
        <w:rPr>
          <w:rFonts w:ascii="Arial" w:hAnsi="Arial" w:cs="Arial"/>
          <w:sz w:val="22"/>
          <w:szCs w:val="22"/>
        </w:rPr>
        <w:t xml:space="preserve">contain </w:t>
      </w:r>
      <w:r w:rsidR="00ED5A27" w:rsidRPr="00390E7F">
        <w:rPr>
          <w:rFonts w:ascii="Arial" w:hAnsi="Arial" w:cs="Arial"/>
          <w:sz w:val="22"/>
          <w:szCs w:val="22"/>
        </w:rPr>
        <w:t xml:space="preserve">data elements </w:t>
      </w:r>
      <w:r w:rsidR="007C01E3" w:rsidRPr="00390E7F">
        <w:rPr>
          <w:rFonts w:ascii="Arial" w:hAnsi="Arial" w:cs="Arial"/>
          <w:sz w:val="22"/>
          <w:szCs w:val="22"/>
        </w:rPr>
        <w:t xml:space="preserve">common for </w:t>
      </w:r>
      <w:r w:rsidR="00ED5A27" w:rsidRPr="00390E7F">
        <w:rPr>
          <w:rFonts w:ascii="Arial" w:hAnsi="Arial" w:cs="Arial"/>
          <w:sz w:val="22"/>
          <w:szCs w:val="22"/>
        </w:rPr>
        <w:t xml:space="preserve">all participating agencies. </w:t>
      </w:r>
      <w:r w:rsidR="008108BC" w:rsidRPr="00390E7F">
        <w:rPr>
          <w:rFonts w:ascii="Arial" w:hAnsi="Arial" w:cs="Arial"/>
          <w:sz w:val="22"/>
          <w:szCs w:val="22"/>
        </w:rPr>
        <w:t xml:space="preserve"> We consulted with t</w:t>
      </w:r>
      <w:r w:rsidR="00ED5A27" w:rsidRPr="00390E7F">
        <w:rPr>
          <w:rFonts w:ascii="Arial" w:hAnsi="Arial" w:cs="Arial"/>
          <w:sz w:val="22"/>
          <w:szCs w:val="22"/>
        </w:rPr>
        <w:t>he 21</w:t>
      </w:r>
      <w:r w:rsidR="00ED5A27" w:rsidRPr="00390E7F">
        <w:rPr>
          <w:rFonts w:ascii="Arial" w:hAnsi="Arial" w:cs="Arial"/>
          <w:sz w:val="22"/>
          <w:szCs w:val="22"/>
          <w:vertAlign w:val="superscript"/>
        </w:rPr>
        <w:t>st</w:t>
      </w:r>
      <w:r w:rsidR="00EC145F" w:rsidRPr="00390E7F">
        <w:rPr>
          <w:rFonts w:ascii="Arial" w:hAnsi="Arial" w:cs="Arial"/>
          <w:sz w:val="22"/>
          <w:szCs w:val="22"/>
        </w:rPr>
        <w:t xml:space="preserve"> Century Service C</w:t>
      </w:r>
      <w:r w:rsidR="00ED5A27" w:rsidRPr="00390E7F">
        <w:rPr>
          <w:rFonts w:ascii="Arial" w:hAnsi="Arial" w:cs="Arial"/>
          <w:sz w:val="22"/>
          <w:szCs w:val="22"/>
        </w:rPr>
        <w:t>o</w:t>
      </w:r>
      <w:r w:rsidR="00EC145F" w:rsidRPr="00390E7F">
        <w:rPr>
          <w:rFonts w:ascii="Arial" w:hAnsi="Arial" w:cs="Arial"/>
          <w:sz w:val="22"/>
          <w:szCs w:val="22"/>
        </w:rPr>
        <w:t>r</w:t>
      </w:r>
      <w:r w:rsidR="00ED5A27" w:rsidRPr="00390E7F">
        <w:rPr>
          <w:rFonts w:ascii="Arial" w:hAnsi="Arial" w:cs="Arial"/>
          <w:sz w:val="22"/>
          <w:szCs w:val="22"/>
        </w:rPr>
        <w:t xml:space="preserve">ps, the Federal Interagency Team on Volunteerism, </w:t>
      </w:r>
      <w:r w:rsidR="00C20CFE" w:rsidRPr="00390E7F">
        <w:rPr>
          <w:rFonts w:ascii="Arial" w:hAnsi="Arial" w:cs="Arial"/>
          <w:sz w:val="22"/>
          <w:szCs w:val="22"/>
        </w:rPr>
        <w:t xml:space="preserve">Public Lands Alliance, </w:t>
      </w:r>
      <w:r w:rsidR="00ED5A27" w:rsidRPr="00390E7F">
        <w:rPr>
          <w:rFonts w:ascii="Arial" w:hAnsi="Arial" w:cs="Arial"/>
          <w:sz w:val="22"/>
          <w:szCs w:val="22"/>
        </w:rPr>
        <w:t>and t</w:t>
      </w:r>
      <w:r w:rsidR="00EA0C9B" w:rsidRPr="00390E7F">
        <w:rPr>
          <w:rFonts w:ascii="Arial" w:hAnsi="Arial" w:cs="Arial"/>
          <w:sz w:val="22"/>
          <w:szCs w:val="22"/>
        </w:rPr>
        <w:t xml:space="preserve">he Corps </w:t>
      </w:r>
      <w:r w:rsidR="00395237" w:rsidRPr="00390E7F">
        <w:rPr>
          <w:rFonts w:ascii="Arial" w:hAnsi="Arial" w:cs="Arial"/>
          <w:sz w:val="22"/>
          <w:szCs w:val="22"/>
        </w:rPr>
        <w:t xml:space="preserve">Network </w:t>
      </w:r>
      <w:r w:rsidR="008108BC" w:rsidRPr="00390E7F">
        <w:rPr>
          <w:rFonts w:ascii="Arial" w:hAnsi="Arial" w:cs="Arial"/>
          <w:sz w:val="22"/>
          <w:szCs w:val="22"/>
        </w:rPr>
        <w:t>who represent</w:t>
      </w:r>
      <w:r w:rsidR="00395237" w:rsidRPr="00390E7F">
        <w:rPr>
          <w:rFonts w:ascii="Arial" w:hAnsi="Arial" w:cs="Arial"/>
          <w:sz w:val="22"/>
          <w:szCs w:val="22"/>
        </w:rPr>
        <w:t xml:space="preserve"> 130 </w:t>
      </w:r>
      <w:r w:rsidR="008108BC" w:rsidRPr="00390E7F">
        <w:rPr>
          <w:rFonts w:ascii="Arial" w:hAnsi="Arial" w:cs="Arial"/>
          <w:sz w:val="22"/>
          <w:szCs w:val="22"/>
        </w:rPr>
        <w:t>s</w:t>
      </w:r>
      <w:r w:rsidR="00395237" w:rsidRPr="00390E7F">
        <w:rPr>
          <w:rFonts w:ascii="Arial" w:hAnsi="Arial" w:cs="Arial"/>
          <w:sz w:val="22"/>
          <w:szCs w:val="22"/>
        </w:rPr>
        <w:t xml:space="preserve">ervice and </w:t>
      </w:r>
      <w:r w:rsidR="008108BC" w:rsidRPr="00390E7F">
        <w:rPr>
          <w:rFonts w:ascii="Arial" w:hAnsi="Arial" w:cs="Arial"/>
          <w:sz w:val="22"/>
          <w:szCs w:val="22"/>
        </w:rPr>
        <w:t>c</w:t>
      </w:r>
      <w:r w:rsidR="00395237" w:rsidRPr="00390E7F">
        <w:rPr>
          <w:rFonts w:ascii="Arial" w:hAnsi="Arial" w:cs="Arial"/>
          <w:sz w:val="22"/>
          <w:szCs w:val="22"/>
        </w:rPr>
        <w:t>onservation</w:t>
      </w:r>
      <w:r w:rsidR="008108BC" w:rsidRPr="00390E7F">
        <w:rPr>
          <w:rFonts w:ascii="Arial" w:hAnsi="Arial" w:cs="Arial"/>
          <w:sz w:val="22"/>
          <w:szCs w:val="22"/>
        </w:rPr>
        <w:t xml:space="preserve"> organizations</w:t>
      </w:r>
      <w:r w:rsidR="00EA0C9B" w:rsidRPr="00390E7F">
        <w:rPr>
          <w:rFonts w:ascii="Arial" w:hAnsi="Arial" w:cs="Arial"/>
          <w:sz w:val="22"/>
          <w:szCs w:val="22"/>
        </w:rPr>
        <w:t xml:space="preserve"> that work in close partnership with land and water management agencies</w:t>
      </w:r>
      <w:r w:rsidR="008108BC" w:rsidRPr="00390E7F">
        <w:rPr>
          <w:rFonts w:ascii="Arial" w:hAnsi="Arial" w:cs="Arial"/>
          <w:sz w:val="22"/>
          <w:szCs w:val="22"/>
        </w:rPr>
        <w:t xml:space="preserve"> who endorse</w:t>
      </w:r>
      <w:r w:rsidR="00ED5A27" w:rsidRPr="00390E7F">
        <w:rPr>
          <w:rFonts w:ascii="Arial" w:hAnsi="Arial" w:cs="Arial"/>
          <w:sz w:val="22"/>
          <w:szCs w:val="22"/>
        </w:rPr>
        <w:t xml:space="preserve"> de</w:t>
      </w:r>
      <w:r w:rsidRPr="00390E7F">
        <w:rPr>
          <w:rFonts w:ascii="Arial" w:hAnsi="Arial" w:cs="Arial"/>
          <w:sz w:val="22"/>
          <w:szCs w:val="22"/>
        </w:rPr>
        <w:t>velopment of t</w:t>
      </w:r>
      <w:r w:rsidR="00DA411A" w:rsidRPr="00390E7F">
        <w:rPr>
          <w:rFonts w:ascii="Arial" w:hAnsi="Arial" w:cs="Arial"/>
          <w:sz w:val="22"/>
          <w:szCs w:val="22"/>
        </w:rPr>
        <w:t xml:space="preserve">hese efforts to streamline and consolidate data collection for these purposes. </w:t>
      </w:r>
      <w:r w:rsidR="00ED5A27" w:rsidRPr="00390E7F">
        <w:rPr>
          <w:rFonts w:ascii="Arial" w:hAnsi="Arial" w:cs="Arial"/>
          <w:sz w:val="22"/>
          <w:szCs w:val="22"/>
        </w:rPr>
        <w:t xml:space="preserve"> </w:t>
      </w:r>
    </w:p>
    <w:p w14:paraId="7643AC14" w14:textId="77777777" w:rsidR="007E08A8" w:rsidRPr="00390E7F" w:rsidRDefault="007E08A8" w:rsidP="007E08A8">
      <w:pPr>
        <w:tabs>
          <w:tab w:val="left" w:pos="360"/>
          <w:tab w:val="left" w:pos="720"/>
        </w:tabs>
        <w:rPr>
          <w:rFonts w:ascii="Arial" w:hAnsi="Arial" w:cs="Arial"/>
          <w:sz w:val="22"/>
          <w:szCs w:val="22"/>
        </w:rPr>
      </w:pPr>
    </w:p>
    <w:p w14:paraId="778C7EFA" w14:textId="77777777" w:rsidR="007E08A8" w:rsidRPr="00390E7F" w:rsidRDefault="007E08A8" w:rsidP="007E08A8">
      <w:pPr>
        <w:tabs>
          <w:tab w:val="left" w:pos="360"/>
          <w:tab w:val="left" w:pos="720"/>
        </w:tabs>
        <w:rPr>
          <w:rFonts w:ascii="Arial" w:hAnsi="Arial" w:cs="Arial"/>
          <w:b/>
          <w:sz w:val="22"/>
          <w:szCs w:val="22"/>
        </w:rPr>
      </w:pPr>
      <w:r w:rsidRPr="00390E7F">
        <w:rPr>
          <w:rFonts w:ascii="Arial" w:hAnsi="Arial" w:cs="Arial"/>
          <w:b/>
          <w:sz w:val="22"/>
          <w:szCs w:val="22"/>
        </w:rPr>
        <w:t>5.</w:t>
      </w:r>
      <w:r w:rsidRPr="00390E7F">
        <w:rPr>
          <w:rFonts w:ascii="Arial" w:hAnsi="Arial" w:cs="Arial"/>
          <w:b/>
          <w:sz w:val="22"/>
          <w:szCs w:val="22"/>
        </w:rPr>
        <w:tab/>
        <w:t>If the collection of information impacts small businesses or other small entities, describe any methods used to minimize burden.</w:t>
      </w:r>
    </w:p>
    <w:p w14:paraId="63F04603" w14:textId="77777777" w:rsidR="007E08A8" w:rsidRPr="00390E7F" w:rsidRDefault="007E08A8" w:rsidP="007E08A8">
      <w:pPr>
        <w:tabs>
          <w:tab w:val="left" w:pos="360"/>
          <w:tab w:val="left" w:pos="720"/>
        </w:tabs>
        <w:rPr>
          <w:rFonts w:ascii="Arial" w:hAnsi="Arial" w:cs="Arial"/>
          <w:sz w:val="22"/>
          <w:szCs w:val="22"/>
        </w:rPr>
      </w:pPr>
    </w:p>
    <w:p w14:paraId="1264EB99" w14:textId="65B4B418" w:rsidR="00952D86" w:rsidRPr="00390E7F" w:rsidRDefault="00ED5A27" w:rsidP="007E08A8">
      <w:pPr>
        <w:tabs>
          <w:tab w:val="left" w:pos="360"/>
          <w:tab w:val="left" w:pos="720"/>
        </w:tabs>
        <w:rPr>
          <w:rFonts w:ascii="Arial" w:hAnsi="Arial" w:cs="Arial"/>
          <w:sz w:val="22"/>
          <w:szCs w:val="22"/>
        </w:rPr>
      </w:pPr>
      <w:r w:rsidRPr="00390E7F">
        <w:rPr>
          <w:rFonts w:ascii="Arial" w:hAnsi="Arial" w:cs="Arial"/>
          <w:sz w:val="22"/>
          <w:szCs w:val="22"/>
        </w:rPr>
        <w:t xml:space="preserve">Small </w:t>
      </w:r>
      <w:r w:rsidR="004970CC" w:rsidRPr="00390E7F">
        <w:rPr>
          <w:rFonts w:ascii="Arial" w:hAnsi="Arial" w:cs="Arial"/>
          <w:sz w:val="22"/>
          <w:szCs w:val="22"/>
        </w:rPr>
        <w:t>businesses that have entered into partnership agreements currently</w:t>
      </w:r>
      <w:r w:rsidRPr="00390E7F">
        <w:rPr>
          <w:rFonts w:ascii="Arial" w:hAnsi="Arial" w:cs="Arial"/>
          <w:sz w:val="22"/>
          <w:szCs w:val="22"/>
        </w:rPr>
        <w:t xml:space="preserve"> collect this information for multiple </w:t>
      </w:r>
      <w:r w:rsidR="00395237" w:rsidRPr="00390E7F">
        <w:rPr>
          <w:rFonts w:ascii="Arial" w:hAnsi="Arial" w:cs="Arial"/>
          <w:sz w:val="22"/>
          <w:szCs w:val="22"/>
        </w:rPr>
        <w:t>F</w:t>
      </w:r>
      <w:r w:rsidRPr="00390E7F">
        <w:rPr>
          <w:rFonts w:ascii="Arial" w:hAnsi="Arial" w:cs="Arial"/>
          <w:sz w:val="22"/>
          <w:szCs w:val="22"/>
        </w:rPr>
        <w:t xml:space="preserve">ederal, state, and private purposes. </w:t>
      </w:r>
      <w:r w:rsidR="00257D70">
        <w:rPr>
          <w:rFonts w:ascii="Arial" w:hAnsi="Arial" w:cs="Arial"/>
          <w:sz w:val="22"/>
          <w:szCs w:val="22"/>
        </w:rPr>
        <w:t xml:space="preserve"> </w:t>
      </w:r>
      <w:r w:rsidRPr="00390E7F">
        <w:rPr>
          <w:rFonts w:ascii="Arial" w:hAnsi="Arial" w:cs="Arial"/>
          <w:sz w:val="22"/>
          <w:szCs w:val="22"/>
        </w:rPr>
        <w:t xml:space="preserve">This effort </w:t>
      </w:r>
      <w:r w:rsidR="00911B4E" w:rsidRPr="00390E7F">
        <w:rPr>
          <w:rFonts w:ascii="Arial" w:hAnsi="Arial" w:cs="Arial"/>
          <w:sz w:val="22"/>
          <w:szCs w:val="22"/>
        </w:rPr>
        <w:t xml:space="preserve">establishes common data elements and </w:t>
      </w:r>
      <w:r w:rsidRPr="00390E7F">
        <w:rPr>
          <w:rFonts w:ascii="Arial" w:hAnsi="Arial" w:cs="Arial"/>
          <w:sz w:val="22"/>
          <w:szCs w:val="22"/>
        </w:rPr>
        <w:t>centralizes the data collected for repurposing</w:t>
      </w:r>
      <w:r w:rsidR="00EC145F" w:rsidRPr="00390E7F">
        <w:rPr>
          <w:rFonts w:ascii="Arial" w:hAnsi="Arial" w:cs="Arial"/>
          <w:sz w:val="22"/>
          <w:szCs w:val="22"/>
        </w:rPr>
        <w:t xml:space="preserve">.  </w:t>
      </w:r>
      <w:r w:rsidRPr="00390E7F">
        <w:rPr>
          <w:rFonts w:ascii="Arial" w:hAnsi="Arial" w:cs="Arial"/>
          <w:sz w:val="22"/>
          <w:szCs w:val="22"/>
        </w:rPr>
        <w:t>The</w:t>
      </w:r>
      <w:r w:rsidR="00DA411A" w:rsidRPr="00390E7F">
        <w:rPr>
          <w:rFonts w:ascii="Arial" w:hAnsi="Arial" w:cs="Arial"/>
          <w:sz w:val="22"/>
          <w:szCs w:val="22"/>
        </w:rPr>
        <w:t xml:space="preserve"> information on the on-line portal</w:t>
      </w:r>
      <w:r w:rsidRPr="00390E7F">
        <w:rPr>
          <w:rFonts w:ascii="Arial" w:hAnsi="Arial" w:cs="Arial"/>
          <w:sz w:val="22"/>
          <w:szCs w:val="22"/>
        </w:rPr>
        <w:t xml:space="preserve"> is </w:t>
      </w:r>
      <w:r w:rsidR="004A6658" w:rsidRPr="00390E7F">
        <w:rPr>
          <w:rFonts w:ascii="Arial" w:hAnsi="Arial" w:cs="Arial"/>
          <w:sz w:val="22"/>
          <w:szCs w:val="22"/>
        </w:rPr>
        <w:t>minimal</w:t>
      </w:r>
      <w:r w:rsidR="004970CC" w:rsidRPr="00390E7F">
        <w:rPr>
          <w:rFonts w:ascii="Arial" w:hAnsi="Arial" w:cs="Arial"/>
          <w:sz w:val="22"/>
          <w:szCs w:val="22"/>
        </w:rPr>
        <w:t xml:space="preserve">.  It </w:t>
      </w:r>
      <w:r w:rsidRPr="00390E7F">
        <w:rPr>
          <w:rFonts w:ascii="Arial" w:hAnsi="Arial" w:cs="Arial"/>
          <w:sz w:val="22"/>
          <w:szCs w:val="22"/>
        </w:rPr>
        <w:t xml:space="preserve">does not </w:t>
      </w:r>
      <w:r w:rsidR="004970CC" w:rsidRPr="00390E7F">
        <w:rPr>
          <w:rFonts w:ascii="Arial" w:hAnsi="Arial" w:cs="Arial"/>
          <w:sz w:val="22"/>
          <w:szCs w:val="22"/>
        </w:rPr>
        <w:t xml:space="preserve">impose </w:t>
      </w:r>
      <w:r w:rsidR="004A6658" w:rsidRPr="00390E7F">
        <w:rPr>
          <w:rFonts w:ascii="Arial" w:hAnsi="Arial" w:cs="Arial"/>
          <w:sz w:val="22"/>
          <w:szCs w:val="22"/>
        </w:rPr>
        <w:t>new</w:t>
      </w:r>
      <w:r w:rsidRPr="00390E7F">
        <w:rPr>
          <w:rFonts w:ascii="Arial" w:hAnsi="Arial" w:cs="Arial"/>
          <w:sz w:val="22"/>
          <w:szCs w:val="22"/>
        </w:rPr>
        <w:t xml:space="preserve"> dat</w:t>
      </w:r>
      <w:r w:rsidR="00911B4E" w:rsidRPr="00390E7F">
        <w:rPr>
          <w:rFonts w:ascii="Arial" w:hAnsi="Arial" w:cs="Arial"/>
          <w:sz w:val="22"/>
          <w:szCs w:val="22"/>
        </w:rPr>
        <w:t>a</w:t>
      </w:r>
      <w:r w:rsidRPr="00390E7F">
        <w:rPr>
          <w:rFonts w:ascii="Arial" w:hAnsi="Arial" w:cs="Arial"/>
          <w:sz w:val="22"/>
          <w:szCs w:val="22"/>
        </w:rPr>
        <w:t xml:space="preserve"> elements </w:t>
      </w:r>
      <w:r w:rsidR="004970CC" w:rsidRPr="00390E7F">
        <w:rPr>
          <w:rFonts w:ascii="Arial" w:hAnsi="Arial" w:cs="Arial"/>
          <w:sz w:val="22"/>
          <w:szCs w:val="22"/>
        </w:rPr>
        <w:t xml:space="preserve">on small businesses above what they already collect.  </w:t>
      </w:r>
      <w:r w:rsidRPr="00390E7F">
        <w:rPr>
          <w:rFonts w:ascii="Arial" w:hAnsi="Arial" w:cs="Arial"/>
          <w:sz w:val="22"/>
          <w:szCs w:val="22"/>
        </w:rPr>
        <w:t xml:space="preserve">They will repurpose the already collected data for use by multiple federal agencies rather </w:t>
      </w:r>
      <w:r w:rsidR="00891C9D" w:rsidRPr="00390E7F">
        <w:rPr>
          <w:rFonts w:ascii="Arial" w:hAnsi="Arial" w:cs="Arial"/>
          <w:sz w:val="22"/>
          <w:szCs w:val="22"/>
        </w:rPr>
        <w:t xml:space="preserve">than </w:t>
      </w:r>
      <w:r w:rsidR="004A6658" w:rsidRPr="00390E7F">
        <w:rPr>
          <w:rFonts w:ascii="Arial" w:hAnsi="Arial" w:cs="Arial"/>
          <w:sz w:val="22"/>
          <w:szCs w:val="22"/>
        </w:rPr>
        <w:t xml:space="preserve">reporting </w:t>
      </w:r>
      <w:r w:rsidR="00911B4E" w:rsidRPr="00390E7F">
        <w:rPr>
          <w:rFonts w:ascii="Arial" w:hAnsi="Arial" w:cs="Arial"/>
          <w:sz w:val="22"/>
          <w:szCs w:val="22"/>
        </w:rPr>
        <w:t xml:space="preserve">different </w:t>
      </w:r>
      <w:r w:rsidRPr="00390E7F">
        <w:rPr>
          <w:rFonts w:ascii="Arial" w:hAnsi="Arial" w:cs="Arial"/>
          <w:sz w:val="22"/>
          <w:szCs w:val="22"/>
        </w:rPr>
        <w:t>data element</w:t>
      </w:r>
      <w:r w:rsidR="00891C9D" w:rsidRPr="00390E7F">
        <w:rPr>
          <w:rFonts w:ascii="Arial" w:hAnsi="Arial" w:cs="Arial"/>
          <w:sz w:val="22"/>
          <w:szCs w:val="22"/>
        </w:rPr>
        <w:t>s</w:t>
      </w:r>
      <w:r w:rsidRPr="00390E7F">
        <w:rPr>
          <w:rFonts w:ascii="Arial" w:hAnsi="Arial" w:cs="Arial"/>
          <w:sz w:val="22"/>
          <w:szCs w:val="22"/>
        </w:rPr>
        <w:t xml:space="preserve"> that are unique to each federal agency.  </w:t>
      </w:r>
      <w:r w:rsidR="00B27F53" w:rsidRPr="00390E7F">
        <w:rPr>
          <w:rFonts w:ascii="Arial" w:hAnsi="Arial" w:cs="Arial"/>
          <w:sz w:val="22"/>
          <w:szCs w:val="22"/>
        </w:rPr>
        <w:t>Information collected is the minimal nece</w:t>
      </w:r>
      <w:r w:rsidR="00316787" w:rsidRPr="00390E7F">
        <w:rPr>
          <w:rFonts w:ascii="Arial" w:hAnsi="Arial" w:cs="Arial"/>
          <w:sz w:val="22"/>
          <w:szCs w:val="22"/>
        </w:rPr>
        <w:t xml:space="preserve">ssary for program participation and reporting. </w:t>
      </w:r>
      <w:r w:rsidR="00B27F53" w:rsidRPr="00390E7F">
        <w:rPr>
          <w:rFonts w:ascii="Arial" w:hAnsi="Arial" w:cs="Arial"/>
          <w:sz w:val="22"/>
          <w:szCs w:val="22"/>
        </w:rPr>
        <w:t xml:space="preserve"> </w:t>
      </w:r>
    </w:p>
    <w:p w14:paraId="666056CE" w14:textId="77777777" w:rsidR="00952D86" w:rsidRPr="00390E7F" w:rsidRDefault="00952D86" w:rsidP="007E08A8">
      <w:pPr>
        <w:tabs>
          <w:tab w:val="left" w:pos="360"/>
          <w:tab w:val="left" w:pos="720"/>
        </w:tabs>
        <w:rPr>
          <w:rFonts w:ascii="Arial" w:hAnsi="Arial" w:cs="Arial"/>
          <w:sz w:val="22"/>
          <w:szCs w:val="22"/>
        </w:rPr>
      </w:pPr>
    </w:p>
    <w:p w14:paraId="67922F1F" w14:textId="79FA5817" w:rsidR="00B27F53" w:rsidRPr="00390E7F" w:rsidRDefault="00952D86" w:rsidP="007E08A8">
      <w:pPr>
        <w:tabs>
          <w:tab w:val="left" w:pos="360"/>
          <w:tab w:val="left" w:pos="720"/>
        </w:tabs>
        <w:rPr>
          <w:rFonts w:ascii="Arial" w:hAnsi="Arial" w:cs="Arial"/>
          <w:sz w:val="22"/>
          <w:szCs w:val="22"/>
        </w:rPr>
      </w:pPr>
      <w:r w:rsidRPr="00390E7F">
        <w:rPr>
          <w:rFonts w:ascii="Arial" w:hAnsi="Arial" w:cs="Arial"/>
          <w:sz w:val="22"/>
          <w:szCs w:val="22"/>
        </w:rPr>
        <w:t>We developed t</w:t>
      </w:r>
      <w:r w:rsidR="00611D4F" w:rsidRPr="00390E7F">
        <w:rPr>
          <w:rFonts w:ascii="Arial" w:hAnsi="Arial" w:cs="Arial"/>
          <w:sz w:val="22"/>
          <w:szCs w:val="22"/>
        </w:rPr>
        <w:t>he on-line portals</w:t>
      </w:r>
      <w:r w:rsidR="00316787" w:rsidRPr="00390E7F">
        <w:rPr>
          <w:rFonts w:ascii="Arial" w:hAnsi="Arial" w:cs="Arial"/>
          <w:sz w:val="22"/>
          <w:szCs w:val="22"/>
        </w:rPr>
        <w:t xml:space="preserve"> </w:t>
      </w:r>
      <w:r w:rsidR="00B27F53" w:rsidRPr="00390E7F">
        <w:rPr>
          <w:rFonts w:ascii="Arial" w:hAnsi="Arial" w:cs="Arial"/>
          <w:sz w:val="22"/>
          <w:szCs w:val="22"/>
        </w:rPr>
        <w:t>to minimize the number of forms collected from members of non-profit organizations</w:t>
      </w:r>
      <w:r w:rsidR="00316787" w:rsidRPr="00390E7F">
        <w:rPr>
          <w:rFonts w:ascii="Arial" w:hAnsi="Arial" w:cs="Arial"/>
          <w:sz w:val="22"/>
          <w:szCs w:val="22"/>
        </w:rPr>
        <w:t>, youth, volunteers, and prospective applicants</w:t>
      </w:r>
      <w:r w:rsidRPr="00390E7F">
        <w:rPr>
          <w:rFonts w:ascii="Arial" w:hAnsi="Arial" w:cs="Arial"/>
          <w:sz w:val="22"/>
          <w:szCs w:val="22"/>
        </w:rPr>
        <w:t xml:space="preserve"> and</w:t>
      </w:r>
      <w:r w:rsidR="00B27F53" w:rsidRPr="00390E7F">
        <w:rPr>
          <w:rFonts w:ascii="Arial" w:hAnsi="Arial" w:cs="Arial"/>
          <w:sz w:val="22"/>
          <w:szCs w:val="22"/>
        </w:rPr>
        <w:t xml:space="preserve"> </w:t>
      </w:r>
      <w:r w:rsidRPr="00390E7F">
        <w:rPr>
          <w:rFonts w:ascii="Arial" w:hAnsi="Arial" w:cs="Arial"/>
          <w:sz w:val="22"/>
          <w:szCs w:val="22"/>
        </w:rPr>
        <w:t>to eliminate</w:t>
      </w:r>
      <w:r w:rsidR="00B27F53" w:rsidRPr="00390E7F">
        <w:rPr>
          <w:rFonts w:ascii="Arial" w:hAnsi="Arial" w:cs="Arial"/>
          <w:sz w:val="22"/>
          <w:szCs w:val="22"/>
        </w:rPr>
        <w:t xml:space="preserve"> the need for multiple forms </w:t>
      </w:r>
      <w:r w:rsidR="00316787" w:rsidRPr="00390E7F">
        <w:rPr>
          <w:rFonts w:ascii="Arial" w:hAnsi="Arial" w:cs="Arial"/>
          <w:sz w:val="22"/>
          <w:szCs w:val="22"/>
        </w:rPr>
        <w:t>and format</w:t>
      </w:r>
      <w:r w:rsidR="00891C9D" w:rsidRPr="00390E7F">
        <w:rPr>
          <w:rFonts w:ascii="Arial" w:hAnsi="Arial" w:cs="Arial"/>
          <w:sz w:val="22"/>
          <w:szCs w:val="22"/>
        </w:rPr>
        <w:t>s</w:t>
      </w:r>
      <w:r w:rsidR="00316787" w:rsidRPr="00390E7F">
        <w:rPr>
          <w:rFonts w:ascii="Arial" w:hAnsi="Arial" w:cs="Arial"/>
          <w:sz w:val="22"/>
          <w:szCs w:val="22"/>
        </w:rPr>
        <w:t xml:space="preserve"> when </w:t>
      </w:r>
      <w:r w:rsidR="00891C9D" w:rsidRPr="00390E7F">
        <w:rPr>
          <w:rFonts w:ascii="Arial" w:hAnsi="Arial" w:cs="Arial"/>
          <w:sz w:val="22"/>
          <w:szCs w:val="22"/>
        </w:rPr>
        <w:t>partners</w:t>
      </w:r>
      <w:r w:rsidR="00B27F53" w:rsidRPr="00390E7F">
        <w:rPr>
          <w:rFonts w:ascii="Arial" w:hAnsi="Arial" w:cs="Arial"/>
          <w:sz w:val="22"/>
          <w:szCs w:val="22"/>
        </w:rPr>
        <w:t xml:space="preserve"> serve </w:t>
      </w:r>
      <w:r w:rsidR="00205B5F" w:rsidRPr="00390E7F">
        <w:rPr>
          <w:rFonts w:ascii="Arial" w:hAnsi="Arial" w:cs="Arial"/>
          <w:sz w:val="22"/>
          <w:szCs w:val="22"/>
        </w:rPr>
        <w:t xml:space="preserve">on or </w:t>
      </w:r>
      <w:r w:rsidR="00A107EB" w:rsidRPr="00390E7F">
        <w:rPr>
          <w:rFonts w:ascii="Arial" w:hAnsi="Arial" w:cs="Arial"/>
          <w:sz w:val="22"/>
          <w:szCs w:val="22"/>
        </w:rPr>
        <w:t>organize</w:t>
      </w:r>
      <w:r w:rsidR="00205B5F" w:rsidRPr="00390E7F">
        <w:rPr>
          <w:rFonts w:ascii="Arial" w:hAnsi="Arial" w:cs="Arial"/>
          <w:sz w:val="22"/>
          <w:szCs w:val="22"/>
        </w:rPr>
        <w:t xml:space="preserve"> </w:t>
      </w:r>
      <w:r w:rsidR="00B27F53" w:rsidRPr="00390E7F">
        <w:rPr>
          <w:rFonts w:ascii="Arial" w:hAnsi="Arial" w:cs="Arial"/>
          <w:sz w:val="22"/>
          <w:szCs w:val="22"/>
        </w:rPr>
        <w:t>a project.</w:t>
      </w:r>
      <w:r w:rsidR="00F8563A" w:rsidRPr="00390E7F">
        <w:rPr>
          <w:rFonts w:ascii="Arial" w:hAnsi="Arial" w:cs="Arial"/>
          <w:sz w:val="22"/>
          <w:szCs w:val="22"/>
        </w:rPr>
        <w:t xml:space="preserve"> </w:t>
      </w:r>
      <w:r w:rsidRPr="00390E7F">
        <w:rPr>
          <w:rFonts w:ascii="Arial" w:hAnsi="Arial" w:cs="Arial"/>
          <w:sz w:val="22"/>
          <w:szCs w:val="22"/>
        </w:rPr>
        <w:t xml:space="preserve"> </w:t>
      </w:r>
      <w:r w:rsidR="00F8563A" w:rsidRPr="00390E7F">
        <w:rPr>
          <w:rFonts w:ascii="Arial" w:hAnsi="Arial" w:cs="Arial"/>
          <w:sz w:val="22"/>
          <w:szCs w:val="22"/>
        </w:rPr>
        <w:t xml:space="preserve">Additionally, </w:t>
      </w:r>
      <w:r w:rsidRPr="00390E7F">
        <w:rPr>
          <w:rFonts w:ascii="Arial" w:hAnsi="Arial" w:cs="Arial"/>
          <w:sz w:val="22"/>
          <w:szCs w:val="22"/>
        </w:rPr>
        <w:t xml:space="preserve">we ask </w:t>
      </w:r>
      <w:r w:rsidR="004A6658" w:rsidRPr="00390E7F">
        <w:rPr>
          <w:rFonts w:ascii="Arial" w:hAnsi="Arial" w:cs="Arial"/>
          <w:sz w:val="22"/>
          <w:szCs w:val="22"/>
        </w:rPr>
        <w:t>p</w:t>
      </w:r>
      <w:r w:rsidR="00F8563A" w:rsidRPr="00390E7F">
        <w:rPr>
          <w:rFonts w:ascii="Arial" w:hAnsi="Arial" w:cs="Arial"/>
          <w:sz w:val="22"/>
          <w:szCs w:val="22"/>
        </w:rPr>
        <w:t>artner organizations to input the data on the front end of each project</w:t>
      </w:r>
      <w:r w:rsidRPr="00390E7F">
        <w:rPr>
          <w:rFonts w:ascii="Arial" w:hAnsi="Arial" w:cs="Arial"/>
          <w:sz w:val="22"/>
          <w:szCs w:val="22"/>
        </w:rPr>
        <w:t xml:space="preserve"> resulting in </w:t>
      </w:r>
      <w:r w:rsidR="00F8563A" w:rsidRPr="00390E7F">
        <w:rPr>
          <w:rFonts w:ascii="Arial" w:hAnsi="Arial" w:cs="Arial"/>
          <w:sz w:val="22"/>
          <w:szCs w:val="22"/>
        </w:rPr>
        <w:t>a</w:t>
      </w:r>
      <w:r w:rsidR="00DA411A" w:rsidRPr="00390E7F">
        <w:rPr>
          <w:rFonts w:ascii="Arial" w:hAnsi="Arial" w:cs="Arial"/>
          <w:sz w:val="22"/>
          <w:szCs w:val="22"/>
        </w:rPr>
        <w:t xml:space="preserve"> lessened burden due to a </w:t>
      </w:r>
      <w:r w:rsidR="00F8563A" w:rsidRPr="00390E7F">
        <w:rPr>
          <w:rFonts w:ascii="Arial" w:hAnsi="Arial" w:cs="Arial"/>
          <w:sz w:val="22"/>
          <w:szCs w:val="22"/>
        </w:rPr>
        <w:t xml:space="preserve">decrease in data calls.  </w:t>
      </w:r>
    </w:p>
    <w:p w14:paraId="690BE920" w14:textId="77777777" w:rsidR="007E08A8" w:rsidRPr="00390E7F" w:rsidRDefault="007E08A8" w:rsidP="007E08A8">
      <w:pPr>
        <w:tabs>
          <w:tab w:val="left" w:pos="360"/>
          <w:tab w:val="left" w:pos="720"/>
        </w:tabs>
        <w:rPr>
          <w:rFonts w:ascii="Arial" w:hAnsi="Arial" w:cs="Arial"/>
          <w:sz w:val="22"/>
          <w:szCs w:val="22"/>
        </w:rPr>
      </w:pPr>
    </w:p>
    <w:p w14:paraId="09124F99" w14:textId="77777777" w:rsidR="007E08A8" w:rsidRPr="00390E7F" w:rsidRDefault="007E08A8" w:rsidP="007E08A8">
      <w:pPr>
        <w:tabs>
          <w:tab w:val="left" w:pos="360"/>
          <w:tab w:val="left" w:pos="720"/>
        </w:tabs>
        <w:rPr>
          <w:rFonts w:ascii="Arial" w:hAnsi="Arial" w:cs="Arial"/>
          <w:b/>
          <w:sz w:val="22"/>
          <w:szCs w:val="22"/>
        </w:rPr>
      </w:pPr>
      <w:r w:rsidRPr="00390E7F">
        <w:rPr>
          <w:rFonts w:ascii="Arial" w:hAnsi="Arial" w:cs="Arial"/>
          <w:b/>
          <w:sz w:val="22"/>
          <w:szCs w:val="22"/>
        </w:rPr>
        <w:t>6.</w:t>
      </w:r>
      <w:r w:rsidRPr="00390E7F">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1E845B07" w14:textId="77777777" w:rsidR="007E08A8" w:rsidRPr="00390E7F" w:rsidRDefault="007E08A8" w:rsidP="007E08A8">
      <w:pPr>
        <w:tabs>
          <w:tab w:val="left" w:pos="360"/>
          <w:tab w:val="left" w:pos="720"/>
        </w:tabs>
        <w:rPr>
          <w:rFonts w:ascii="Arial" w:hAnsi="Arial" w:cs="Arial"/>
          <w:sz w:val="22"/>
          <w:szCs w:val="22"/>
        </w:rPr>
      </w:pPr>
    </w:p>
    <w:p w14:paraId="56A4E918" w14:textId="77777777" w:rsidR="007E08A8" w:rsidRPr="00390E7F" w:rsidRDefault="007E08A8" w:rsidP="007E08A8">
      <w:pPr>
        <w:widowControl/>
        <w:tabs>
          <w:tab w:val="left" w:pos="360"/>
          <w:tab w:val="left" w:pos="720"/>
        </w:tabs>
        <w:autoSpaceDE/>
        <w:autoSpaceDN/>
        <w:adjustRightInd/>
        <w:rPr>
          <w:rFonts w:ascii="Arial" w:hAnsi="Arial" w:cs="Arial"/>
          <w:sz w:val="22"/>
          <w:szCs w:val="22"/>
        </w:rPr>
      </w:pPr>
      <w:r w:rsidRPr="00390E7F">
        <w:rPr>
          <w:rFonts w:ascii="Arial" w:hAnsi="Arial" w:cs="Arial"/>
          <w:sz w:val="22"/>
          <w:szCs w:val="22"/>
        </w:rPr>
        <w:t>Without these types of feedback, the Agency will not have timely information to adjust its services to meet customer needs.</w:t>
      </w:r>
    </w:p>
    <w:p w14:paraId="0F8F177C" w14:textId="77777777" w:rsidR="007E08A8" w:rsidRPr="00390E7F" w:rsidRDefault="007E08A8" w:rsidP="007E08A8">
      <w:pPr>
        <w:widowControl/>
        <w:tabs>
          <w:tab w:val="left" w:pos="360"/>
          <w:tab w:val="left" w:pos="720"/>
        </w:tabs>
        <w:autoSpaceDE/>
        <w:autoSpaceDN/>
        <w:adjustRightInd/>
        <w:rPr>
          <w:rFonts w:ascii="Arial" w:hAnsi="Arial" w:cs="Arial"/>
          <w:sz w:val="22"/>
          <w:szCs w:val="22"/>
        </w:rPr>
      </w:pPr>
    </w:p>
    <w:p w14:paraId="25AD3643" w14:textId="77777777" w:rsidR="00413AEF" w:rsidRPr="00390E7F" w:rsidRDefault="00413AEF" w:rsidP="00413AEF">
      <w:pPr>
        <w:tabs>
          <w:tab w:val="left" w:pos="360"/>
          <w:tab w:val="left" w:pos="720"/>
        </w:tabs>
        <w:rPr>
          <w:rFonts w:ascii="Arial" w:hAnsi="Arial" w:cs="Arial"/>
          <w:b/>
          <w:sz w:val="22"/>
          <w:szCs w:val="22"/>
        </w:rPr>
      </w:pPr>
      <w:r w:rsidRPr="00390E7F">
        <w:rPr>
          <w:rFonts w:ascii="Arial" w:hAnsi="Arial" w:cs="Arial"/>
          <w:b/>
          <w:sz w:val="22"/>
          <w:szCs w:val="22"/>
        </w:rPr>
        <w:t>7.</w:t>
      </w:r>
      <w:r w:rsidRPr="00390E7F">
        <w:rPr>
          <w:rFonts w:ascii="Arial" w:hAnsi="Arial" w:cs="Arial"/>
          <w:b/>
          <w:sz w:val="22"/>
          <w:szCs w:val="22"/>
        </w:rPr>
        <w:tab/>
        <w:t>Explain any special circumstances that would cause an information collection to be conducted in a manner:</w:t>
      </w:r>
    </w:p>
    <w:p w14:paraId="01075DD8" w14:textId="77777777" w:rsidR="00413AEF" w:rsidRPr="00390E7F" w:rsidRDefault="00413AEF" w:rsidP="00413AEF">
      <w:pPr>
        <w:tabs>
          <w:tab w:val="left" w:pos="360"/>
          <w:tab w:val="left" w:pos="720"/>
        </w:tabs>
        <w:ind w:left="720" w:hanging="720"/>
        <w:rPr>
          <w:rFonts w:ascii="Arial" w:hAnsi="Arial" w:cs="Arial"/>
          <w:b/>
          <w:sz w:val="22"/>
          <w:szCs w:val="22"/>
        </w:rPr>
      </w:pPr>
      <w:r w:rsidRPr="00390E7F">
        <w:rPr>
          <w:rFonts w:ascii="Arial" w:hAnsi="Arial" w:cs="Arial"/>
          <w:b/>
          <w:sz w:val="22"/>
          <w:szCs w:val="22"/>
        </w:rPr>
        <w:tab/>
        <w:t>*</w:t>
      </w:r>
      <w:r w:rsidRPr="00390E7F">
        <w:rPr>
          <w:rFonts w:ascii="Arial" w:hAnsi="Arial" w:cs="Arial"/>
          <w:b/>
          <w:sz w:val="22"/>
          <w:szCs w:val="22"/>
        </w:rPr>
        <w:tab/>
        <w:t>requiring respondents to report information to the agency more often than quarterly;</w:t>
      </w:r>
    </w:p>
    <w:p w14:paraId="12A7CF1C" w14:textId="77777777" w:rsidR="00413AEF" w:rsidRPr="00390E7F" w:rsidRDefault="00413AEF" w:rsidP="00413AEF">
      <w:pPr>
        <w:tabs>
          <w:tab w:val="left" w:pos="360"/>
          <w:tab w:val="left" w:pos="720"/>
        </w:tabs>
        <w:ind w:left="720" w:hanging="720"/>
        <w:rPr>
          <w:rFonts w:ascii="Arial" w:hAnsi="Arial" w:cs="Arial"/>
          <w:b/>
          <w:sz w:val="22"/>
          <w:szCs w:val="22"/>
        </w:rPr>
      </w:pPr>
      <w:r w:rsidRPr="00390E7F">
        <w:rPr>
          <w:rFonts w:ascii="Arial" w:hAnsi="Arial" w:cs="Arial"/>
          <w:b/>
          <w:sz w:val="22"/>
          <w:szCs w:val="22"/>
        </w:rPr>
        <w:tab/>
        <w:t>*</w:t>
      </w:r>
      <w:r w:rsidRPr="00390E7F">
        <w:rPr>
          <w:rFonts w:ascii="Arial" w:hAnsi="Arial" w:cs="Arial"/>
          <w:b/>
          <w:sz w:val="22"/>
          <w:szCs w:val="22"/>
        </w:rPr>
        <w:tab/>
        <w:t>requiring respondents to prepare a written response to a collection of information in fewer than 30 days after receipt of it;</w:t>
      </w:r>
    </w:p>
    <w:p w14:paraId="4AC11C05" w14:textId="77777777" w:rsidR="00413AEF" w:rsidRPr="00390E7F" w:rsidRDefault="00413AEF" w:rsidP="00413AEF">
      <w:pPr>
        <w:tabs>
          <w:tab w:val="left" w:pos="360"/>
          <w:tab w:val="left" w:pos="720"/>
        </w:tabs>
        <w:ind w:left="720" w:hanging="720"/>
        <w:rPr>
          <w:rFonts w:ascii="Arial" w:hAnsi="Arial" w:cs="Arial"/>
          <w:b/>
          <w:sz w:val="22"/>
          <w:szCs w:val="22"/>
        </w:rPr>
      </w:pPr>
      <w:r w:rsidRPr="00390E7F">
        <w:rPr>
          <w:rFonts w:ascii="Arial" w:hAnsi="Arial" w:cs="Arial"/>
          <w:b/>
          <w:sz w:val="22"/>
          <w:szCs w:val="22"/>
        </w:rPr>
        <w:tab/>
        <w:t>*</w:t>
      </w:r>
      <w:r w:rsidRPr="00390E7F">
        <w:rPr>
          <w:rFonts w:ascii="Arial" w:hAnsi="Arial" w:cs="Arial"/>
          <w:b/>
          <w:sz w:val="22"/>
          <w:szCs w:val="22"/>
        </w:rPr>
        <w:tab/>
        <w:t>requiring respondents to submit more than an original and two copies of any document;</w:t>
      </w:r>
    </w:p>
    <w:p w14:paraId="6D5CCFA8" w14:textId="77777777" w:rsidR="00413AEF" w:rsidRPr="00390E7F" w:rsidRDefault="00413AEF" w:rsidP="00413AEF">
      <w:pPr>
        <w:tabs>
          <w:tab w:val="left" w:pos="360"/>
          <w:tab w:val="left" w:pos="720"/>
        </w:tabs>
        <w:ind w:left="720" w:hanging="720"/>
        <w:rPr>
          <w:rFonts w:ascii="Arial" w:hAnsi="Arial" w:cs="Arial"/>
          <w:b/>
          <w:sz w:val="22"/>
          <w:szCs w:val="22"/>
        </w:rPr>
      </w:pPr>
      <w:r w:rsidRPr="00390E7F">
        <w:rPr>
          <w:rFonts w:ascii="Arial" w:hAnsi="Arial" w:cs="Arial"/>
          <w:b/>
          <w:sz w:val="22"/>
          <w:szCs w:val="22"/>
        </w:rPr>
        <w:tab/>
        <w:t>*</w:t>
      </w:r>
      <w:r w:rsidRPr="00390E7F">
        <w:rPr>
          <w:rFonts w:ascii="Arial" w:hAnsi="Arial" w:cs="Arial"/>
          <w:b/>
          <w:sz w:val="22"/>
          <w:szCs w:val="22"/>
        </w:rPr>
        <w:tab/>
        <w:t>requiring respondents to retain records, other than health, medical, government contract, grant-in-aid, or tax records, for more than three years;</w:t>
      </w:r>
    </w:p>
    <w:p w14:paraId="1C974E7A" w14:textId="77777777" w:rsidR="00413AEF" w:rsidRPr="00390E7F" w:rsidRDefault="00413AEF" w:rsidP="00413AEF">
      <w:pPr>
        <w:tabs>
          <w:tab w:val="left" w:pos="360"/>
          <w:tab w:val="left" w:pos="720"/>
        </w:tabs>
        <w:ind w:left="720" w:hanging="720"/>
        <w:rPr>
          <w:rFonts w:ascii="Arial" w:hAnsi="Arial" w:cs="Arial"/>
          <w:b/>
          <w:sz w:val="22"/>
          <w:szCs w:val="22"/>
        </w:rPr>
      </w:pPr>
      <w:r w:rsidRPr="00390E7F">
        <w:rPr>
          <w:rFonts w:ascii="Arial" w:hAnsi="Arial" w:cs="Arial"/>
          <w:b/>
          <w:sz w:val="22"/>
          <w:szCs w:val="22"/>
        </w:rPr>
        <w:tab/>
        <w:t>*</w:t>
      </w:r>
      <w:r w:rsidRPr="00390E7F">
        <w:rPr>
          <w:rFonts w:ascii="Arial" w:hAnsi="Arial" w:cs="Arial"/>
          <w:b/>
          <w:sz w:val="22"/>
          <w:szCs w:val="22"/>
        </w:rPr>
        <w:tab/>
        <w:t>in connection with a statistical survey that is not designed to produce valid and reliable results that can be generalized to the universe of study;</w:t>
      </w:r>
    </w:p>
    <w:p w14:paraId="73AA6E44" w14:textId="77777777" w:rsidR="00413AEF" w:rsidRPr="00390E7F" w:rsidRDefault="00413AEF" w:rsidP="00413AEF">
      <w:pPr>
        <w:tabs>
          <w:tab w:val="left" w:pos="360"/>
          <w:tab w:val="left" w:pos="720"/>
        </w:tabs>
        <w:ind w:left="720" w:hanging="720"/>
        <w:rPr>
          <w:rFonts w:ascii="Arial" w:hAnsi="Arial" w:cs="Arial"/>
          <w:b/>
          <w:sz w:val="22"/>
          <w:szCs w:val="22"/>
        </w:rPr>
      </w:pPr>
      <w:r w:rsidRPr="00390E7F">
        <w:rPr>
          <w:rFonts w:ascii="Arial" w:hAnsi="Arial" w:cs="Arial"/>
          <w:b/>
          <w:sz w:val="22"/>
          <w:szCs w:val="22"/>
        </w:rPr>
        <w:tab/>
        <w:t>*</w:t>
      </w:r>
      <w:r w:rsidRPr="00390E7F">
        <w:rPr>
          <w:rFonts w:ascii="Arial" w:hAnsi="Arial" w:cs="Arial"/>
          <w:b/>
          <w:sz w:val="22"/>
          <w:szCs w:val="22"/>
        </w:rPr>
        <w:tab/>
        <w:t>requiring the use of a statistical data classification that has not been reviewed and approved by OMB;</w:t>
      </w:r>
    </w:p>
    <w:p w14:paraId="6C551FA3" w14:textId="77777777" w:rsidR="00413AEF" w:rsidRPr="00390E7F" w:rsidRDefault="00413AEF" w:rsidP="00413AEF">
      <w:pPr>
        <w:tabs>
          <w:tab w:val="left" w:pos="360"/>
          <w:tab w:val="left" w:pos="720"/>
        </w:tabs>
        <w:ind w:left="720" w:hanging="720"/>
        <w:rPr>
          <w:rFonts w:ascii="Arial" w:hAnsi="Arial" w:cs="Arial"/>
          <w:b/>
          <w:sz w:val="22"/>
          <w:szCs w:val="22"/>
        </w:rPr>
      </w:pPr>
      <w:r w:rsidRPr="00390E7F">
        <w:rPr>
          <w:rFonts w:ascii="Arial" w:hAnsi="Arial" w:cs="Arial"/>
          <w:b/>
          <w:sz w:val="22"/>
          <w:szCs w:val="22"/>
        </w:rPr>
        <w:tab/>
        <w:t>*</w:t>
      </w:r>
      <w:r w:rsidRPr="00390E7F">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8AB90A6" w14:textId="77777777" w:rsidR="00413AEF" w:rsidRPr="00390E7F" w:rsidRDefault="00413AEF" w:rsidP="00413AEF">
      <w:pPr>
        <w:tabs>
          <w:tab w:val="left" w:pos="360"/>
          <w:tab w:val="left" w:pos="720"/>
        </w:tabs>
        <w:ind w:left="720" w:hanging="720"/>
        <w:rPr>
          <w:rFonts w:ascii="Arial" w:hAnsi="Arial" w:cs="Arial"/>
          <w:sz w:val="22"/>
          <w:szCs w:val="22"/>
        </w:rPr>
      </w:pPr>
      <w:r w:rsidRPr="00390E7F">
        <w:rPr>
          <w:rFonts w:ascii="Arial" w:hAnsi="Arial" w:cs="Arial"/>
          <w:b/>
          <w:sz w:val="22"/>
          <w:szCs w:val="22"/>
        </w:rPr>
        <w:tab/>
        <w:t>*</w:t>
      </w:r>
      <w:r w:rsidRPr="00390E7F">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08D90175" w14:textId="77777777" w:rsidR="00413AEF" w:rsidRPr="00390E7F" w:rsidRDefault="00413AEF" w:rsidP="00413AEF">
      <w:pPr>
        <w:tabs>
          <w:tab w:val="left" w:pos="360"/>
          <w:tab w:val="left" w:pos="720"/>
        </w:tabs>
        <w:rPr>
          <w:rFonts w:ascii="Arial" w:hAnsi="Arial" w:cs="Arial"/>
          <w:sz w:val="22"/>
          <w:szCs w:val="22"/>
        </w:rPr>
      </w:pPr>
    </w:p>
    <w:p w14:paraId="356FBD64" w14:textId="13CB2B67" w:rsidR="00B27F53" w:rsidRPr="00390E7F" w:rsidRDefault="00585AFC" w:rsidP="00413AEF">
      <w:pPr>
        <w:tabs>
          <w:tab w:val="left" w:pos="360"/>
          <w:tab w:val="left" w:pos="720"/>
        </w:tabs>
        <w:rPr>
          <w:rFonts w:ascii="Arial" w:hAnsi="Arial" w:cs="Arial"/>
          <w:sz w:val="22"/>
          <w:szCs w:val="22"/>
        </w:rPr>
      </w:pPr>
      <w:r w:rsidRPr="00390E7F">
        <w:rPr>
          <w:rFonts w:ascii="Arial" w:hAnsi="Arial" w:cs="Arial"/>
          <w:sz w:val="22"/>
          <w:szCs w:val="22"/>
        </w:rPr>
        <w:t xml:space="preserve">The collection of information is conducted in a manner consistent with the guidelines in 5 CFR 1320.6.  </w:t>
      </w:r>
      <w:r w:rsidR="00590536" w:rsidRPr="00390E7F">
        <w:rPr>
          <w:rFonts w:ascii="Arial" w:hAnsi="Arial" w:cs="Arial"/>
          <w:sz w:val="22"/>
          <w:szCs w:val="22"/>
        </w:rPr>
        <w:t xml:space="preserve">Through this revision, we expect to meet </w:t>
      </w:r>
      <w:r w:rsidR="0066297F" w:rsidRPr="00390E7F">
        <w:rPr>
          <w:rFonts w:ascii="Arial" w:hAnsi="Arial" w:cs="Arial"/>
          <w:sz w:val="22"/>
          <w:szCs w:val="22"/>
        </w:rPr>
        <w:t>citizens’</w:t>
      </w:r>
      <w:r w:rsidR="00BF32E6" w:rsidRPr="00390E7F">
        <w:rPr>
          <w:rFonts w:ascii="Arial" w:hAnsi="Arial" w:cs="Arial"/>
          <w:sz w:val="22"/>
          <w:szCs w:val="22"/>
        </w:rPr>
        <w:t xml:space="preserve"> expectation</w:t>
      </w:r>
      <w:r w:rsidR="0066297F" w:rsidRPr="00390E7F">
        <w:rPr>
          <w:rFonts w:ascii="Arial" w:hAnsi="Arial" w:cs="Arial"/>
          <w:sz w:val="22"/>
          <w:szCs w:val="22"/>
        </w:rPr>
        <w:t>s</w:t>
      </w:r>
      <w:r w:rsidR="00BF32E6" w:rsidRPr="00390E7F">
        <w:rPr>
          <w:rFonts w:ascii="Arial" w:hAnsi="Arial" w:cs="Arial"/>
          <w:sz w:val="22"/>
          <w:szCs w:val="22"/>
        </w:rPr>
        <w:t xml:space="preserve"> </w:t>
      </w:r>
      <w:r w:rsidR="00590536" w:rsidRPr="00390E7F">
        <w:rPr>
          <w:rFonts w:ascii="Arial" w:hAnsi="Arial" w:cs="Arial"/>
          <w:sz w:val="22"/>
          <w:szCs w:val="22"/>
        </w:rPr>
        <w:t xml:space="preserve">to </w:t>
      </w:r>
      <w:r w:rsidR="00BF32E6" w:rsidRPr="00390E7F">
        <w:rPr>
          <w:rFonts w:ascii="Arial" w:hAnsi="Arial" w:cs="Arial"/>
          <w:sz w:val="22"/>
          <w:szCs w:val="22"/>
        </w:rPr>
        <w:t xml:space="preserve">provide </w:t>
      </w:r>
      <w:r w:rsidR="006F53B5" w:rsidRPr="00390E7F">
        <w:rPr>
          <w:rFonts w:ascii="Arial" w:hAnsi="Arial" w:cs="Arial"/>
          <w:sz w:val="22"/>
          <w:szCs w:val="22"/>
        </w:rPr>
        <w:t xml:space="preserve">on-line </w:t>
      </w:r>
      <w:r w:rsidR="00590536" w:rsidRPr="00390E7F">
        <w:rPr>
          <w:rFonts w:ascii="Arial" w:hAnsi="Arial" w:cs="Arial"/>
          <w:sz w:val="22"/>
          <w:szCs w:val="22"/>
        </w:rPr>
        <w:t xml:space="preserve">services </w:t>
      </w:r>
      <w:r w:rsidR="0066297F" w:rsidRPr="00390E7F">
        <w:rPr>
          <w:rFonts w:ascii="Arial" w:hAnsi="Arial" w:cs="Arial"/>
          <w:sz w:val="22"/>
          <w:szCs w:val="22"/>
        </w:rPr>
        <w:t>while reducing</w:t>
      </w:r>
      <w:r w:rsidR="006F53B5" w:rsidRPr="00390E7F">
        <w:rPr>
          <w:rFonts w:ascii="Arial" w:hAnsi="Arial" w:cs="Arial"/>
          <w:sz w:val="22"/>
          <w:szCs w:val="22"/>
        </w:rPr>
        <w:t xml:space="preserve"> the burden on partners. </w:t>
      </w:r>
      <w:r w:rsidR="00590536" w:rsidRPr="00390E7F">
        <w:rPr>
          <w:rFonts w:ascii="Arial" w:hAnsi="Arial" w:cs="Arial"/>
          <w:sz w:val="22"/>
          <w:szCs w:val="22"/>
        </w:rPr>
        <w:t xml:space="preserve"> </w:t>
      </w:r>
      <w:r w:rsidR="00EC6780" w:rsidRPr="00390E7F">
        <w:rPr>
          <w:rFonts w:ascii="Arial" w:hAnsi="Arial" w:cs="Arial"/>
          <w:sz w:val="22"/>
          <w:szCs w:val="22"/>
        </w:rPr>
        <w:t>We have centralized the data element</w:t>
      </w:r>
      <w:r w:rsidR="00911B4E" w:rsidRPr="00390E7F">
        <w:rPr>
          <w:rFonts w:ascii="Arial" w:hAnsi="Arial" w:cs="Arial"/>
          <w:sz w:val="22"/>
          <w:szCs w:val="22"/>
        </w:rPr>
        <w:t>s</w:t>
      </w:r>
      <w:r w:rsidR="00EC6780" w:rsidRPr="00390E7F">
        <w:rPr>
          <w:rFonts w:ascii="Arial" w:hAnsi="Arial" w:cs="Arial"/>
          <w:sz w:val="22"/>
          <w:szCs w:val="22"/>
        </w:rPr>
        <w:t xml:space="preserve"> across agencies and this allow</w:t>
      </w:r>
      <w:r w:rsidR="00911B4E" w:rsidRPr="00390E7F">
        <w:rPr>
          <w:rFonts w:ascii="Arial" w:hAnsi="Arial" w:cs="Arial"/>
          <w:sz w:val="22"/>
          <w:szCs w:val="22"/>
        </w:rPr>
        <w:t>s</w:t>
      </w:r>
      <w:r w:rsidR="00EC6780" w:rsidRPr="00390E7F">
        <w:rPr>
          <w:rFonts w:ascii="Arial" w:hAnsi="Arial" w:cs="Arial"/>
          <w:sz w:val="22"/>
          <w:szCs w:val="22"/>
        </w:rPr>
        <w:t xml:space="preserve"> for those providing the data to have one way of provided data rather than different ways for each different federal agency.</w:t>
      </w:r>
      <w:r w:rsidR="006F53B5" w:rsidRPr="00390E7F">
        <w:rPr>
          <w:rFonts w:ascii="Arial" w:hAnsi="Arial" w:cs="Arial"/>
          <w:sz w:val="22"/>
          <w:szCs w:val="22"/>
        </w:rPr>
        <w:t xml:space="preserve"> </w:t>
      </w:r>
      <w:r w:rsidR="00590536" w:rsidRPr="00390E7F">
        <w:rPr>
          <w:rFonts w:ascii="Arial" w:hAnsi="Arial" w:cs="Arial"/>
          <w:sz w:val="22"/>
          <w:szCs w:val="22"/>
        </w:rPr>
        <w:t xml:space="preserve"> </w:t>
      </w:r>
      <w:r w:rsidR="00A107EB" w:rsidRPr="00390E7F">
        <w:rPr>
          <w:rFonts w:ascii="Arial" w:hAnsi="Arial" w:cs="Arial"/>
          <w:sz w:val="22"/>
          <w:szCs w:val="22"/>
        </w:rPr>
        <w:t xml:space="preserve">If </w:t>
      </w:r>
      <w:r w:rsidR="00590536" w:rsidRPr="00390E7F">
        <w:rPr>
          <w:rFonts w:ascii="Arial" w:hAnsi="Arial" w:cs="Arial"/>
          <w:sz w:val="22"/>
          <w:szCs w:val="22"/>
        </w:rPr>
        <w:t xml:space="preserve">we do not implement </w:t>
      </w:r>
      <w:r w:rsidR="00A107EB" w:rsidRPr="00390E7F">
        <w:rPr>
          <w:rFonts w:ascii="Arial" w:hAnsi="Arial" w:cs="Arial"/>
          <w:sz w:val="22"/>
          <w:szCs w:val="22"/>
        </w:rPr>
        <w:t>these</w:t>
      </w:r>
      <w:r w:rsidR="00911B4E" w:rsidRPr="00390E7F">
        <w:rPr>
          <w:rFonts w:ascii="Arial" w:hAnsi="Arial" w:cs="Arial"/>
          <w:sz w:val="22"/>
          <w:szCs w:val="22"/>
        </w:rPr>
        <w:t xml:space="preserve"> </w:t>
      </w:r>
      <w:r w:rsidR="00A107EB" w:rsidRPr="00390E7F">
        <w:rPr>
          <w:rFonts w:ascii="Arial" w:hAnsi="Arial" w:cs="Arial"/>
          <w:sz w:val="22"/>
          <w:szCs w:val="22"/>
        </w:rPr>
        <w:t xml:space="preserve">methods of collection, the current disorganized and less efficient methods will continue. </w:t>
      </w:r>
      <w:r w:rsidR="00590536" w:rsidRPr="00390E7F">
        <w:rPr>
          <w:rFonts w:ascii="Arial" w:hAnsi="Arial" w:cs="Arial"/>
          <w:sz w:val="22"/>
          <w:szCs w:val="22"/>
        </w:rPr>
        <w:t xml:space="preserve"> We collect d</w:t>
      </w:r>
      <w:r w:rsidR="00B27F53" w:rsidRPr="00390E7F">
        <w:rPr>
          <w:rFonts w:ascii="Arial" w:hAnsi="Arial" w:cs="Arial"/>
          <w:sz w:val="22"/>
          <w:szCs w:val="22"/>
        </w:rPr>
        <w:t>ata as infrequently as possible</w:t>
      </w:r>
      <w:r w:rsidR="00D576D7" w:rsidRPr="00390E7F">
        <w:rPr>
          <w:rFonts w:ascii="Arial" w:hAnsi="Arial" w:cs="Arial"/>
          <w:sz w:val="22"/>
          <w:szCs w:val="22"/>
        </w:rPr>
        <w:t xml:space="preserve"> - </w:t>
      </w:r>
      <w:r w:rsidR="00B27F53" w:rsidRPr="00390E7F">
        <w:rPr>
          <w:rFonts w:ascii="Arial" w:hAnsi="Arial" w:cs="Arial"/>
          <w:sz w:val="22"/>
          <w:szCs w:val="22"/>
        </w:rPr>
        <w:t>generally once</w:t>
      </w:r>
      <w:r w:rsidR="00205B5F" w:rsidRPr="00390E7F">
        <w:rPr>
          <w:rFonts w:ascii="Arial" w:hAnsi="Arial" w:cs="Arial"/>
          <w:sz w:val="22"/>
          <w:szCs w:val="22"/>
        </w:rPr>
        <w:t>, yearly</w:t>
      </w:r>
      <w:r w:rsidR="00590536" w:rsidRPr="00390E7F">
        <w:rPr>
          <w:rFonts w:ascii="Arial" w:hAnsi="Arial" w:cs="Arial"/>
          <w:sz w:val="22"/>
          <w:szCs w:val="22"/>
        </w:rPr>
        <w:t>,</w:t>
      </w:r>
      <w:r w:rsidR="00205B5F" w:rsidRPr="00390E7F">
        <w:rPr>
          <w:rFonts w:ascii="Arial" w:hAnsi="Arial" w:cs="Arial"/>
          <w:sz w:val="22"/>
          <w:szCs w:val="22"/>
        </w:rPr>
        <w:t xml:space="preserve"> or </w:t>
      </w:r>
      <w:r w:rsidR="00B27F53" w:rsidRPr="00390E7F">
        <w:rPr>
          <w:rFonts w:ascii="Arial" w:hAnsi="Arial" w:cs="Arial"/>
          <w:sz w:val="22"/>
          <w:szCs w:val="22"/>
        </w:rPr>
        <w:t>updated only as necessary.</w:t>
      </w:r>
    </w:p>
    <w:p w14:paraId="5DDBABED" w14:textId="2AC4998E" w:rsidR="00413AEF" w:rsidRPr="00390E7F" w:rsidRDefault="00413AEF" w:rsidP="00413AEF">
      <w:pPr>
        <w:tabs>
          <w:tab w:val="left" w:pos="360"/>
          <w:tab w:val="left" w:pos="720"/>
        </w:tabs>
        <w:rPr>
          <w:rFonts w:ascii="Arial" w:hAnsi="Arial" w:cs="Arial"/>
          <w:sz w:val="22"/>
          <w:szCs w:val="22"/>
        </w:rPr>
      </w:pPr>
    </w:p>
    <w:p w14:paraId="7551217A" w14:textId="0B24E0F8" w:rsidR="00413AEF" w:rsidRPr="00390E7F" w:rsidRDefault="00413AEF" w:rsidP="00413AEF">
      <w:pPr>
        <w:pStyle w:val="Level2"/>
        <w:tabs>
          <w:tab w:val="left" w:pos="360"/>
          <w:tab w:val="left" w:pos="720"/>
        </w:tabs>
        <w:ind w:left="0" w:firstLine="0"/>
        <w:rPr>
          <w:rFonts w:ascii="Arial" w:hAnsi="Arial" w:cs="Arial"/>
          <w:b/>
          <w:bCs/>
          <w:sz w:val="22"/>
          <w:szCs w:val="22"/>
        </w:rPr>
      </w:pPr>
      <w:r w:rsidRPr="00390E7F">
        <w:rPr>
          <w:rFonts w:ascii="Arial" w:hAnsi="Arial" w:cs="Arial"/>
          <w:bCs/>
          <w:sz w:val="22"/>
          <w:szCs w:val="22"/>
        </w:rPr>
        <w:t>The time tracking portions of the system is updated weekly or monthly contingent on the type</w:t>
      </w:r>
      <w:r w:rsidR="007741EB" w:rsidRPr="00390E7F">
        <w:rPr>
          <w:rFonts w:ascii="Arial" w:hAnsi="Arial" w:cs="Arial"/>
          <w:bCs/>
          <w:sz w:val="22"/>
          <w:szCs w:val="22"/>
        </w:rPr>
        <w:t xml:space="preserve"> of event, program or position.</w:t>
      </w:r>
      <w:r w:rsidRPr="00390E7F">
        <w:rPr>
          <w:rFonts w:ascii="Arial" w:hAnsi="Arial" w:cs="Arial"/>
          <w:bCs/>
          <w:sz w:val="22"/>
          <w:szCs w:val="22"/>
        </w:rPr>
        <w:t xml:space="preserve">  Some positions r</w:t>
      </w:r>
      <w:r w:rsidR="00F577A1" w:rsidRPr="00390E7F">
        <w:rPr>
          <w:rFonts w:ascii="Arial" w:hAnsi="Arial" w:cs="Arial"/>
          <w:bCs/>
          <w:sz w:val="22"/>
          <w:szCs w:val="22"/>
        </w:rPr>
        <w:t>equire (i.e. children caretaker</w:t>
      </w:r>
      <w:r w:rsidRPr="00390E7F">
        <w:rPr>
          <w:rFonts w:ascii="Arial" w:hAnsi="Arial" w:cs="Arial"/>
          <w:bCs/>
          <w:sz w:val="22"/>
          <w:szCs w:val="22"/>
        </w:rPr>
        <w:t xml:space="preserve"> vs weed removal) to track their hours due to audit requirements, and therefore this data is collected more frequently than quarterly. </w:t>
      </w:r>
    </w:p>
    <w:p w14:paraId="44DCD651" w14:textId="2CF9945B" w:rsidR="00413AEF" w:rsidRPr="00390E7F" w:rsidRDefault="00413AEF" w:rsidP="00413AEF">
      <w:pPr>
        <w:pStyle w:val="Level1"/>
        <w:numPr>
          <w:ilvl w:val="0"/>
          <w:numId w:val="0"/>
        </w:numPr>
        <w:tabs>
          <w:tab w:val="left" w:pos="360"/>
          <w:tab w:val="left" w:pos="720"/>
        </w:tabs>
        <w:outlineLvl w:val="9"/>
        <w:rPr>
          <w:rFonts w:ascii="Arial" w:hAnsi="Arial" w:cs="Arial"/>
          <w:sz w:val="22"/>
          <w:szCs w:val="22"/>
        </w:rPr>
      </w:pPr>
    </w:p>
    <w:p w14:paraId="50FAB241" w14:textId="77777777" w:rsidR="00413AEF" w:rsidRPr="00390E7F" w:rsidRDefault="00413AEF" w:rsidP="00413AEF">
      <w:pPr>
        <w:tabs>
          <w:tab w:val="left" w:pos="360"/>
          <w:tab w:val="left" w:pos="720"/>
        </w:tabs>
        <w:rPr>
          <w:rFonts w:ascii="Arial" w:hAnsi="Arial" w:cs="Arial"/>
          <w:sz w:val="22"/>
          <w:szCs w:val="22"/>
        </w:rPr>
      </w:pPr>
      <w:r w:rsidRPr="00390E7F">
        <w:rPr>
          <w:rFonts w:ascii="Arial" w:hAnsi="Arial" w:cs="Arial"/>
          <w:b/>
          <w:sz w:val="22"/>
          <w:szCs w:val="22"/>
        </w:rPr>
        <w:t>8.</w:t>
      </w:r>
      <w:r w:rsidRPr="00390E7F">
        <w:rPr>
          <w:rFonts w:ascii="Arial" w:hAnsi="Arial" w:cs="Arial"/>
          <w:sz w:val="22"/>
          <w:szCs w:val="22"/>
        </w:rPr>
        <w:tab/>
      </w:r>
      <w:r w:rsidRPr="00390E7F">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3C955190" w14:textId="77777777" w:rsidR="00413AEF" w:rsidRPr="00390E7F" w:rsidRDefault="00413AEF" w:rsidP="00413AEF">
      <w:pPr>
        <w:tabs>
          <w:tab w:val="left" w:pos="360"/>
          <w:tab w:val="left" w:pos="720"/>
        </w:tabs>
        <w:rPr>
          <w:rFonts w:ascii="Arial" w:hAnsi="Arial" w:cs="Arial"/>
          <w:b/>
          <w:sz w:val="22"/>
          <w:szCs w:val="22"/>
        </w:rPr>
      </w:pPr>
    </w:p>
    <w:p w14:paraId="4766D502" w14:textId="77777777" w:rsidR="00413AEF" w:rsidRPr="00390E7F" w:rsidRDefault="00413AEF" w:rsidP="00413AEF">
      <w:pPr>
        <w:tabs>
          <w:tab w:val="left" w:pos="360"/>
          <w:tab w:val="left" w:pos="720"/>
        </w:tabs>
        <w:rPr>
          <w:rFonts w:ascii="Arial" w:hAnsi="Arial" w:cs="Arial"/>
          <w:b/>
          <w:sz w:val="22"/>
          <w:szCs w:val="22"/>
        </w:rPr>
      </w:pPr>
      <w:r w:rsidRPr="00390E7F">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F068372" w14:textId="77777777" w:rsidR="00413AEF" w:rsidRPr="00390E7F" w:rsidRDefault="00413AEF" w:rsidP="00413AEF">
      <w:pPr>
        <w:tabs>
          <w:tab w:val="left" w:pos="360"/>
          <w:tab w:val="left" w:pos="720"/>
        </w:tabs>
        <w:rPr>
          <w:rFonts w:ascii="Arial" w:hAnsi="Arial" w:cs="Arial"/>
          <w:b/>
          <w:sz w:val="22"/>
          <w:szCs w:val="22"/>
        </w:rPr>
      </w:pPr>
    </w:p>
    <w:p w14:paraId="47ED7E76" w14:textId="02775751" w:rsidR="00413AEF" w:rsidRPr="00390E7F" w:rsidRDefault="00413AEF" w:rsidP="00413AEF">
      <w:pPr>
        <w:tabs>
          <w:tab w:val="left" w:pos="360"/>
          <w:tab w:val="left" w:pos="720"/>
        </w:tabs>
        <w:rPr>
          <w:rFonts w:ascii="Arial" w:hAnsi="Arial" w:cs="Arial"/>
          <w:sz w:val="22"/>
          <w:szCs w:val="22"/>
        </w:rPr>
      </w:pPr>
      <w:r w:rsidRPr="00390E7F">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375D62FE" w14:textId="31E72EB5" w:rsidR="00413AEF" w:rsidRPr="00390E7F" w:rsidRDefault="00413AEF" w:rsidP="00413AEF">
      <w:pPr>
        <w:tabs>
          <w:tab w:val="left" w:pos="360"/>
          <w:tab w:val="left" w:pos="720"/>
        </w:tabs>
        <w:rPr>
          <w:rFonts w:ascii="Arial" w:hAnsi="Arial" w:cs="Arial"/>
          <w:sz w:val="22"/>
          <w:szCs w:val="22"/>
        </w:rPr>
      </w:pPr>
    </w:p>
    <w:p w14:paraId="3FCCC929" w14:textId="77777777" w:rsidR="00890BE8" w:rsidRPr="00390E7F" w:rsidRDefault="00890BE8" w:rsidP="00890BE8">
      <w:pPr>
        <w:tabs>
          <w:tab w:val="left" w:pos="360"/>
          <w:tab w:val="left" w:pos="720"/>
        </w:tabs>
        <w:rPr>
          <w:rFonts w:ascii="Arial" w:hAnsi="Arial" w:cs="Arial"/>
          <w:b/>
          <w:sz w:val="22"/>
          <w:szCs w:val="22"/>
        </w:rPr>
      </w:pPr>
      <w:r w:rsidRPr="00390E7F">
        <w:rPr>
          <w:rFonts w:ascii="Arial" w:hAnsi="Arial" w:cs="Arial"/>
          <w:b/>
          <w:sz w:val="22"/>
          <w:szCs w:val="22"/>
        </w:rPr>
        <w:t>8.1 – Publication of 60-day Federal Register Notice</w:t>
      </w:r>
    </w:p>
    <w:p w14:paraId="55975D77" w14:textId="4B1128E4" w:rsidR="00413AEF" w:rsidRPr="00390E7F" w:rsidRDefault="00890BE8" w:rsidP="00590536">
      <w:pPr>
        <w:widowControl/>
        <w:tabs>
          <w:tab w:val="left" w:pos="360"/>
          <w:tab w:val="left" w:pos="720"/>
        </w:tabs>
        <w:spacing w:line="240" w:lineRule="atLeast"/>
        <w:rPr>
          <w:rFonts w:ascii="Arial" w:hAnsi="Arial" w:cs="Arial"/>
          <w:sz w:val="22"/>
          <w:szCs w:val="22"/>
        </w:rPr>
      </w:pPr>
      <w:r w:rsidRPr="00390E7F">
        <w:rPr>
          <w:rFonts w:ascii="Arial" w:hAnsi="Arial" w:cs="Arial"/>
          <w:bCs/>
          <w:sz w:val="22"/>
          <w:szCs w:val="22"/>
        </w:rPr>
        <w:t>On May 11, 2018, w</w:t>
      </w:r>
      <w:r w:rsidR="00590536" w:rsidRPr="00390E7F">
        <w:rPr>
          <w:rFonts w:ascii="Arial" w:hAnsi="Arial" w:cs="Arial"/>
          <w:bCs/>
          <w:sz w:val="22"/>
          <w:szCs w:val="22"/>
        </w:rPr>
        <w:t>e published a</w:t>
      </w:r>
      <w:r w:rsidR="00413AEF" w:rsidRPr="00390E7F">
        <w:rPr>
          <w:rFonts w:ascii="Arial" w:hAnsi="Arial" w:cs="Arial"/>
          <w:bCs/>
          <w:sz w:val="22"/>
          <w:szCs w:val="22"/>
        </w:rPr>
        <w:t xml:space="preserve"> notice asking for comments on this information collection in the </w:t>
      </w:r>
      <w:r w:rsidR="00413AEF" w:rsidRPr="00390E7F">
        <w:rPr>
          <w:rFonts w:ascii="Arial" w:hAnsi="Arial" w:cs="Arial"/>
          <w:bCs/>
          <w:i/>
          <w:sz w:val="22"/>
          <w:szCs w:val="22"/>
        </w:rPr>
        <w:t>Federal Register</w:t>
      </w:r>
      <w:r w:rsidR="00413AEF" w:rsidRPr="00390E7F">
        <w:rPr>
          <w:rFonts w:ascii="Arial" w:hAnsi="Arial" w:cs="Arial"/>
          <w:bCs/>
          <w:sz w:val="22"/>
          <w:szCs w:val="22"/>
        </w:rPr>
        <w:t xml:space="preserve"> (</w:t>
      </w:r>
      <w:hyperlink r:id="rId10" w:history="1">
        <w:r w:rsidR="00413AEF" w:rsidRPr="00390E7F">
          <w:rPr>
            <w:rStyle w:val="Hyperlink"/>
            <w:rFonts w:ascii="Arial" w:hAnsi="Arial" w:cs="Arial"/>
            <w:bCs/>
            <w:sz w:val="22"/>
            <w:szCs w:val="22"/>
          </w:rPr>
          <w:t>83 FR 22097</w:t>
        </w:r>
      </w:hyperlink>
      <w:r w:rsidR="00413AEF" w:rsidRPr="00390E7F">
        <w:rPr>
          <w:rFonts w:ascii="Arial" w:hAnsi="Arial" w:cs="Arial"/>
          <w:bCs/>
          <w:sz w:val="22"/>
          <w:szCs w:val="22"/>
        </w:rPr>
        <w:t>)</w:t>
      </w:r>
      <w:r w:rsidRPr="00390E7F">
        <w:rPr>
          <w:rFonts w:ascii="Arial" w:hAnsi="Arial" w:cs="Arial"/>
          <w:bCs/>
          <w:sz w:val="22"/>
          <w:szCs w:val="22"/>
        </w:rPr>
        <w:t xml:space="preserve"> </w:t>
      </w:r>
      <w:r w:rsidRPr="00390E7F">
        <w:rPr>
          <w:rFonts w:ascii="Arial" w:eastAsia="Arial" w:hAnsi="Arial" w:cs="Arial"/>
          <w:sz w:val="22"/>
          <w:szCs w:val="22"/>
        </w:rPr>
        <w:t xml:space="preserve">a notice of our intent to request that OMB approve this information collection.  In that notice, we solicited comments for 60 days, ending on </w:t>
      </w:r>
      <w:r w:rsidR="00590536" w:rsidRPr="00390E7F">
        <w:rPr>
          <w:rFonts w:ascii="Arial" w:hAnsi="Arial" w:cs="Arial"/>
          <w:bCs/>
          <w:sz w:val="22"/>
          <w:szCs w:val="22"/>
        </w:rPr>
        <w:t xml:space="preserve">July 10, 2018.  </w:t>
      </w:r>
      <w:r w:rsidR="00413AEF" w:rsidRPr="00390E7F">
        <w:rPr>
          <w:rFonts w:ascii="Arial" w:hAnsi="Arial" w:cs="Arial"/>
          <w:bCs/>
          <w:sz w:val="22"/>
          <w:szCs w:val="22"/>
        </w:rPr>
        <w:t xml:space="preserve">We received one public comment in response to this notice.  This public comment represented the consolidate feedback for 130 Service and Conservation Crops.  </w:t>
      </w:r>
      <w:r w:rsidR="00413AEF" w:rsidRPr="00390E7F">
        <w:rPr>
          <w:rFonts w:ascii="Arial" w:hAnsi="Arial" w:cs="Arial"/>
          <w:sz w:val="22"/>
          <w:szCs w:val="22"/>
        </w:rPr>
        <w:t>Here are</w:t>
      </w:r>
      <w:r w:rsidR="00590536" w:rsidRPr="00390E7F">
        <w:rPr>
          <w:rFonts w:ascii="Arial" w:hAnsi="Arial" w:cs="Arial"/>
          <w:sz w:val="22"/>
          <w:szCs w:val="22"/>
        </w:rPr>
        <w:t xml:space="preserve"> specific comments and our responses to the comments:</w:t>
      </w:r>
    </w:p>
    <w:p w14:paraId="3967BC8A" w14:textId="77777777" w:rsidR="00D917CF" w:rsidRPr="00390E7F" w:rsidRDefault="00D917CF" w:rsidP="00413AEF">
      <w:pPr>
        <w:pStyle w:val="Default"/>
        <w:tabs>
          <w:tab w:val="left" w:pos="360"/>
          <w:tab w:val="left" w:pos="720"/>
        </w:tabs>
        <w:rPr>
          <w:rFonts w:ascii="Arial" w:hAnsi="Arial" w:cs="Arial"/>
          <w:sz w:val="22"/>
          <w:szCs w:val="22"/>
        </w:rPr>
      </w:pPr>
    </w:p>
    <w:p w14:paraId="2AE98A34" w14:textId="37F5E842"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
          <w:bCs/>
          <w:i/>
          <w:sz w:val="22"/>
          <w:szCs w:val="22"/>
        </w:rPr>
        <w:t>Comment</w:t>
      </w:r>
      <w:r w:rsidRPr="00390E7F">
        <w:rPr>
          <w:rFonts w:ascii="Arial" w:hAnsi="Arial" w:cs="Arial"/>
          <w:bCs/>
          <w:i/>
          <w:sz w:val="22"/>
          <w:szCs w:val="22"/>
        </w:rPr>
        <w:t>:</w:t>
      </w:r>
      <w:r w:rsidRPr="00390E7F">
        <w:rPr>
          <w:rFonts w:ascii="Arial" w:hAnsi="Arial" w:cs="Arial"/>
          <w:bCs/>
          <w:sz w:val="22"/>
          <w:szCs w:val="22"/>
        </w:rPr>
        <w:t xml:space="preserve">  Is the collection necessary to the proper functions of the Office of the Secretary, Department of the Interior?  While information on our partnerships is important, we believe data around project accomplishments, outcomes, funding, and number of Corps</w:t>
      </w:r>
      <w:r w:rsidR="007A5C94">
        <w:rPr>
          <w:rFonts w:ascii="Arial" w:hAnsi="Arial" w:cs="Arial"/>
          <w:bCs/>
          <w:sz w:val="22"/>
          <w:szCs w:val="22"/>
        </w:rPr>
        <w:t xml:space="preserve"> </w:t>
      </w:r>
      <w:r w:rsidRPr="00390E7F">
        <w:rPr>
          <w:rFonts w:ascii="Arial" w:hAnsi="Arial" w:cs="Arial"/>
          <w:bCs/>
          <w:sz w:val="22"/>
          <w:szCs w:val="22"/>
        </w:rPr>
        <w:t xml:space="preserve">members engaged etc. is already covered through reporting to one of the DOI units, states, regions, or national DOI bureau offices and could be compiled through existing information sources. </w:t>
      </w:r>
      <w:r w:rsidR="00D818E7" w:rsidRPr="00390E7F">
        <w:rPr>
          <w:rFonts w:ascii="Arial" w:hAnsi="Arial" w:cs="Arial"/>
          <w:bCs/>
          <w:sz w:val="22"/>
          <w:szCs w:val="22"/>
        </w:rPr>
        <w:t xml:space="preserve"> </w:t>
      </w:r>
      <w:r w:rsidRPr="00390E7F">
        <w:rPr>
          <w:rFonts w:ascii="Arial" w:hAnsi="Arial" w:cs="Arial"/>
          <w:bCs/>
          <w:sz w:val="22"/>
          <w:szCs w:val="22"/>
        </w:rPr>
        <w:t xml:space="preserve">If this is the level of information envisioned through the Partnerships Module, we encourage DOI to examine internal processes and existing information collection that could be streamlined or revised to provide this data. </w:t>
      </w:r>
      <w:r w:rsidR="00D818E7" w:rsidRPr="00390E7F">
        <w:rPr>
          <w:rFonts w:ascii="Arial" w:hAnsi="Arial" w:cs="Arial"/>
          <w:bCs/>
          <w:sz w:val="22"/>
          <w:szCs w:val="22"/>
        </w:rPr>
        <w:t xml:space="preserve"> </w:t>
      </w:r>
      <w:r w:rsidRPr="00390E7F">
        <w:rPr>
          <w:rFonts w:ascii="Arial" w:hAnsi="Arial" w:cs="Arial"/>
          <w:bCs/>
          <w:sz w:val="22"/>
          <w:szCs w:val="22"/>
        </w:rPr>
        <w:t xml:space="preserve">We hope other </w:t>
      </w:r>
      <w:r w:rsidR="00D818E7" w:rsidRPr="00390E7F">
        <w:rPr>
          <w:rFonts w:ascii="Arial" w:hAnsi="Arial" w:cs="Arial"/>
          <w:bCs/>
          <w:sz w:val="22"/>
          <w:szCs w:val="22"/>
        </w:rPr>
        <w:t>F</w:t>
      </w:r>
      <w:r w:rsidRPr="00390E7F">
        <w:rPr>
          <w:rFonts w:ascii="Arial" w:hAnsi="Arial" w:cs="Arial"/>
          <w:bCs/>
          <w:sz w:val="22"/>
          <w:szCs w:val="22"/>
        </w:rPr>
        <w:t xml:space="preserve">ederal land management agencies will adopt this same approach of a unified data collection system by utilizing this new system DOI is developing, and also examine existing internal data sources before requiring new information collection and reporting which may be duplicative. </w:t>
      </w:r>
    </w:p>
    <w:p w14:paraId="1682E132"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5C67BCEA" w14:textId="23E478EB"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
          <w:bCs/>
          <w:i/>
          <w:sz w:val="22"/>
          <w:szCs w:val="22"/>
        </w:rPr>
        <w:t>Answer</w:t>
      </w:r>
      <w:r w:rsidRPr="00390E7F">
        <w:rPr>
          <w:rFonts w:ascii="Arial" w:hAnsi="Arial" w:cs="Arial"/>
          <w:bCs/>
          <w:i/>
          <w:sz w:val="22"/>
          <w:szCs w:val="22"/>
        </w:rPr>
        <w:t>:</w:t>
      </w:r>
      <w:r w:rsidRPr="00390E7F">
        <w:rPr>
          <w:rFonts w:ascii="Arial" w:hAnsi="Arial" w:cs="Arial"/>
          <w:bCs/>
          <w:sz w:val="22"/>
          <w:szCs w:val="22"/>
        </w:rPr>
        <w:t xml:space="preserve"> This is a valid point and DOI does establish with this collection a single system of record as mandatory.  Furthermore, modernization of portal technology will allow for importing, exporting and sharing by internal sources before validation and use by external partners. </w:t>
      </w:r>
      <w:r w:rsidR="00D818E7" w:rsidRPr="00390E7F">
        <w:rPr>
          <w:rFonts w:ascii="Arial" w:hAnsi="Arial" w:cs="Arial"/>
          <w:bCs/>
          <w:sz w:val="22"/>
          <w:szCs w:val="22"/>
        </w:rPr>
        <w:t xml:space="preserve"> </w:t>
      </w:r>
      <w:r w:rsidRPr="00390E7F">
        <w:rPr>
          <w:rFonts w:ascii="Arial" w:hAnsi="Arial" w:cs="Arial"/>
          <w:bCs/>
          <w:sz w:val="22"/>
          <w:szCs w:val="22"/>
        </w:rPr>
        <w:t xml:space="preserve">Additionally, DOI will offer this portal as a shared service to other federal agencies so end user/respondents input will be not duplicative and redundant for same purposes. </w:t>
      </w:r>
    </w:p>
    <w:p w14:paraId="12C7368D"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0F982EC2" w14:textId="77777777" w:rsidR="00D818E7"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
          <w:bCs/>
          <w:i/>
          <w:sz w:val="22"/>
          <w:szCs w:val="22"/>
        </w:rPr>
        <w:t>Comment</w:t>
      </w:r>
      <w:r w:rsidRPr="00390E7F">
        <w:rPr>
          <w:rFonts w:ascii="Arial" w:hAnsi="Arial" w:cs="Arial"/>
          <w:bCs/>
          <w:i/>
          <w:sz w:val="22"/>
          <w:szCs w:val="22"/>
        </w:rPr>
        <w:t>:</w:t>
      </w:r>
      <w:r w:rsidRPr="00390E7F">
        <w:rPr>
          <w:rFonts w:ascii="Arial" w:hAnsi="Arial" w:cs="Arial"/>
          <w:bCs/>
          <w:sz w:val="22"/>
          <w:szCs w:val="22"/>
        </w:rPr>
        <w:t xml:space="preserve">  With respect to the Stewards Engagement Portal, we support an electronic and uniform system to collect information to determine eligibility for NCE. Presently, different DOI bureaus have different rules around qualifying for PLC NCE, making it confusing for our Corps and even more so for our Corpsmembers. The ability to upload information once, toward the end of a term of service, would be important to minimize the time burden. </w:t>
      </w:r>
      <w:r w:rsidR="00D818E7" w:rsidRPr="00390E7F">
        <w:rPr>
          <w:rFonts w:ascii="Arial" w:hAnsi="Arial" w:cs="Arial"/>
          <w:bCs/>
          <w:sz w:val="22"/>
          <w:szCs w:val="22"/>
        </w:rPr>
        <w:t xml:space="preserve"> </w:t>
      </w:r>
    </w:p>
    <w:p w14:paraId="1F41CB68" w14:textId="77777777" w:rsidR="00D818E7" w:rsidRPr="00390E7F" w:rsidRDefault="00D818E7" w:rsidP="00D917CF">
      <w:pPr>
        <w:widowControl/>
        <w:tabs>
          <w:tab w:val="left" w:pos="360"/>
          <w:tab w:val="left" w:pos="720"/>
        </w:tabs>
        <w:spacing w:line="240" w:lineRule="atLeast"/>
        <w:ind w:left="360" w:right="360"/>
        <w:rPr>
          <w:rFonts w:ascii="Arial" w:hAnsi="Arial" w:cs="Arial"/>
          <w:bCs/>
          <w:sz w:val="22"/>
          <w:szCs w:val="22"/>
        </w:rPr>
      </w:pPr>
    </w:p>
    <w:p w14:paraId="48D066E6" w14:textId="7DC2D112" w:rsidR="00D818E7"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Cs/>
          <w:sz w:val="22"/>
          <w:szCs w:val="22"/>
        </w:rPr>
        <w:t>As to the desire to collect from PLC Corps</w:t>
      </w:r>
      <w:r w:rsidR="007A5C94">
        <w:rPr>
          <w:rFonts w:ascii="Arial" w:hAnsi="Arial" w:cs="Arial"/>
          <w:bCs/>
          <w:sz w:val="22"/>
          <w:szCs w:val="22"/>
        </w:rPr>
        <w:t xml:space="preserve"> </w:t>
      </w:r>
      <w:r w:rsidRPr="00390E7F">
        <w:rPr>
          <w:rFonts w:ascii="Arial" w:hAnsi="Arial" w:cs="Arial"/>
          <w:bCs/>
          <w:sz w:val="22"/>
          <w:szCs w:val="22"/>
        </w:rPr>
        <w:t>members “agency work for, partner organization, project dates, where the work was completed, and total hours worked on the specific project,” it would be useful to have a profile for each partner organization and Corps</w:t>
      </w:r>
      <w:r w:rsidR="007A5C94">
        <w:rPr>
          <w:rFonts w:ascii="Arial" w:hAnsi="Arial" w:cs="Arial"/>
          <w:bCs/>
          <w:sz w:val="22"/>
          <w:szCs w:val="22"/>
        </w:rPr>
        <w:t xml:space="preserve"> </w:t>
      </w:r>
      <w:r w:rsidRPr="00390E7F">
        <w:rPr>
          <w:rFonts w:ascii="Arial" w:hAnsi="Arial" w:cs="Arial"/>
          <w:bCs/>
          <w:sz w:val="22"/>
          <w:szCs w:val="22"/>
        </w:rPr>
        <w:t>member on the new system that can be matched and sorted. NCE qualification can be organized that way as well as different Corps</w:t>
      </w:r>
      <w:r w:rsidR="007A5C94">
        <w:rPr>
          <w:rFonts w:ascii="Arial" w:hAnsi="Arial" w:cs="Arial"/>
          <w:bCs/>
          <w:sz w:val="22"/>
          <w:szCs w:val="22"/>
        </w:rPr>
        <w:t xml:space="preserve"> </w:t>
      </w:r>
      <w:r w:rsidRPr="00390E7F">
        <w:rPr>
          <w:rFonts w:ascii="Arial" w:hAnsi="Arial" w:cs="Arial"/>
          <w:bCs/>
          <w:sz w:val="22"/>
          <w:szCs w:val="22"/>
        </w:rPr>
        <w:t xml:space="preserve">member contributions to different partner organizations. </w:t>
      </w:r>
      <w:r w:rsidR="00D818E7" w:rsidRPr="00390E7F">
        <w:rPr>
          <w:rFonts w:ascii="Arial" w:hAnsi="Arial" w:cs="Arial"/>
          <w:bCs/>
          <w:sz w:val="22"/>
          <w:szCs w:val="22"/>
        </w:rPr>
        <w:t xml:space="preserve"> </w:t>
      </w:r>
      <w:r w:rsidRPr="00390E7F">
        <w:rPr>
          <w:rFonts w:ascii="Arial" w:hAnsi="Arial" w:cs="Arial"/>
          <w:bCs/>
          <w:sz w:val="22"/>
          <w:szCs w:val="22"/>
        </w:rPr>
        <w:t>For example, Corps</w:t>
      </w:r>
      <w:r w:rsidR="007A5C94">
        <w:rPr>
          <w:rFonts w:ascii="Arial" w:hAnsi="Arial" w:cs="Arial"/>
          <w:bCs/>
          <w:sz w:val="22"/>
          <w:szCs w:val="22"/>
        </w:rPr>
        <w:t xml:space="preserve"> </w:t>
      </w:r>
      <w:r w:rsidRPr="00390E7F">
        <w:rPr>
          <w:rFonts w:ascii="Arial" w:hAnsi="Arial" w:cs="Arial"/>
          <w:bCs/>
          <w:sz w:val="22"/>
          <w:szCs w:val="22"/>
        </w:rPr>
        <w:t xml:space="preserve">members may serve with different Corps, on different projects, and with different project partners during their terms of service.  </w:t>
      </w:r>
    </w:p>
    <w:p w14:paraId="25B25E44" w14:textId="77777777" w:rsidR="00D818E7" w:rsidRPr="00390E7F" w:rsidRDefault="00D818E7" w:rsidP="00D917CF">
      <w:pPr>
        <w:widowControl/>
        <w:tabs>
          <w:tab w:val="left" w:pos="360"/>
          <w:tab w:val="left" w:pos="720"/>
        </w:tabs>
        <w:spacing w:line="240" w:lineRule="atLeast"/>
        <w:ind w:left="360" w:right="360"/>
        <w:rPr>
          <w:rFonts w:ascii="Arial" w:hAnsi="Arial" w:cs="Arial"/>
          <w:bCs/>
          <w:sz w:val="22"/>
          <w:szCs w:val="22"/>
        </w:rPr>
      </w:pPr>
    </w:p>
    <w:p w14:paraId="7F847505" w14:textId="07763DC0"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Cs/>
          <w:sz w:val="22"/>
          <w:szCs w:val="22"/>
        </w:rPr>
        <w:t>As to Corps</w:t>
      </w:r>
      <w:r w:rsidR="007A5C94">
        <w:rPr>
          <w:rFonts w:ascii="Arial" w:hAnsi="Arial" w:cs="Arial"/>
          <w:bCs/>
          <w:sz w:val="22"/>
          <w:szCs w:val="22"/>
        </w:rPr>
        <w:t xml:space="preserve"> </w:t>
      </w:r>
      <w:r w:rsidRPr="00390E7F">
        <w:rPr>
          <w:rFonts w:ascii="Arial" w:hAnsi="Arial" w:cs="Arial"/>
          <w:bCs/>
          <w:sz w:val="22"/>
          <w:szCs w:val="22"/>
        </w:rPr>
        <w:t xml:space="preserve">members providing “qualifying factors and training” when developing a profile, we would urge further clarification and standardization around what those may be, as unclear definitions could hurt recruitment and placement of individuals with the wrong opportunities. </w:t>
      </w:r>
      <w:r w:rsidR="00AA1239" w:rsidRPr="00390E7F">
        <w:rPr>
          <w:rFonts w:ascii="Arial" w:hAnsi="Arial" w:cs="Arial"/>
          <w:bCs/>
          <w:sz w:val="22"/>
          <w:szCs w:val="22"/>
        </w:rPr>
        <w:t xml:space="preserve"> </w:t>
      </w:r>
      <w:r w:rsidRPr="00390E7F">
        <w:rPr>
          <w:rFonts w:ascii="Arial" w:hAnsi="Arial" w:cs="Arial"/>
          <w:bCs/>
          <w:sz w:val="22"/>
          <w:szCs w:val="22"/>
        </w:rPr>
        <w:t>In addition, it may be challenging to leave it up to Corps</w:t>
      </w:r>
      <w:r w:rsidR="007A5C94">
        <w:rPr>
          <w:rFonts w:ascii="Arial" w:hAnsi="Arial" w:cs="Arial"/>
          <w:bCs/>
          <w:sz w:val="22"/>
          <w:szCs w:val="22"/>
        </w:rPr>
        <w:t xml:space="preserve"> </w:t>
      </w:r>
      <w:r w:rsidRPr="00390E7F">
        <w:rPr>
          <w:rFonts w:ascii="Arial" w:hAnsi="Arial" w:cs="Arial"/>
          <w:bCs/>
          <w:sz w:val="22"/>
          <w:szCs w:val="22"/>
        </w:rPr>
        <w:t xml:space="preserve">members or the </w:t>
      </w:r>
      <w:r w:rsidR="00AA1239" w:rsidRPr="00390E7F">
        <w:rPr>
          <w:rFonts w:ascii="Arial" w:hAnsi="Arial" w:cs="Arial"/>
          <w:bCs/>
          <w:sz w:val="22"/>
          <w:szCs w:val="22"/>
        </w:rPr>
        <w:t>public</w:t>
      </w:r>
      <w:r w:rsidRPr="00390E7F">
        <w:rPr>
          <w:rFonts w:ascii="Arial" w:hAnsi="Arial" w:cs="Arial"/>
          <w:bCs/>
          <w:sz w:val="22"/>
          <w:szCs w:val="22"/>
        </w:rPr>
        <w:t xml:space="preserve"> to determine their qualifying factors, training, and skill sets for certain projects or programs that Corps offer. </w:t>
      </w:r>
      <w:r w:rsidR="00AA1239" w:rsidRPr="00390E7F">
        <w:rPr>
          <w:rFonts w:ascii="Arial" w:hAnsi="Arial" w:cs="Arial"/>
          <w:bCs/>
          <w:sz w:val="22"/>
          <w:szCs w:val="22"/>
        </w:rPr>
        <w:t xml:space="preserve"> </w:t>
      </w:r>
      <w:r w:rsidRPr="00390E7F">
        <w:rPr>
          <w:rFonts w:ascii="Arial" w:hAnsi="Arial" w:cs="Arial"/>
          <w:bCs/>
          <w:sz w:val="22"/>
          <w:szCs w:val="22"/>
        </w:rPr>
        <w:t xml:space="preserve">Our Corps </w:t>
      </w:r>
      <w:r w:rsidR="00AA1239" w:rsidRPr="00390E7F">
        <w:rPr>
          <w:rFonts w:ascii="Arial" w:hAnsi="Arial" w:cs="Arial"/>
          <w:bCs/>
          <w:sz w:val="22"/>
          <w:szCs w:val="22"/>
        </w:rPr>
        <w:t>use</w:t>
      </w:r>
      <w:r w:rsidRPr="00390E7F">
        <w:rPr>
          <w:rFonts w:ascii="Arial" w:hAnsi="Arial" w:cs="Arial"/>
          <w:bCs/>
          <w:sz w:val="22"/>
          <w:szCs w:val="22"/>
        </w:rPr>
        <w:t xml:space="preserve"> their own recruiting, training, and screening processes to hire Corps</w:t>
      </w:r>
      <w:r w:rsidR="007A5C94">
        <w:rPr>
          <w:rFonts w:ascii="Arial" w:hAnsi="Arial" w:cs="Arial"/>
          <w:bCs/>
          <w:sz w:val="22"/>
          <w:szCs w:val="22"/>
        </w:rPr>
        <w:t xml:space="preserve"> </w:t>
      </w:r>
      <w:r w:rsidRPr="00390E7F">
        <w:rPr>
          <w:rFonts w:ascii="Arial" w:hAnsi="Arial" w:cs="Arial"/>
          <w:bCs/>
          <w:sz w:val="22"/>
          <w:szCs w:val="22"/>
        </w:rPr>
        <w:t>members and meet project partner’s goals. Our Corps are liable for meeting the goals of a project agreement and for the safety of Corps</w:t>
      </w:r>
      <w:r w:rsidR="007A5C94">
        <w:rPr>
          <w:rFonts w:ascii="Arial" w:hAnsi="Arial" w:cs="Arial"/>
          <w:bCs/>
          <w:sz w:val="22"/>
          <w:szCs w:val="22"/>
        </w:rPr>
        <w:t xml:space="preserve"> </w:t>
      </w:r>
      <w:r w:rsidRPr="00390E7F">
        <w:rPr>
          <w:rFonts w:ascii="Arial" w:hAnsi="Arial" w:cs="Arial"/>
          <w:bCs/>
          <w:sz w:val="22"/>
          <w:szCs w:val="22"/>
        </w:rPr>
        <w:t>members and the public, so we should maintain an ability to screen and train Corps</w:t>
      </w:r>
      <w:r w:rsidR="007A5C94">
        <w:rPr>
          <w:rFonts w:ascii="Arial" w:hAnsi="Arial" w:cs="Arial"/>
          <w:bCs/>
          <w:sz w:val="22"/>
          <w:szCs w:val="22"/>
        </w:rPr>
        <w:t xml:space="preserve"> </w:t>
      </w:r>
      <w:r w:rsidRPr="00390E7F">
        <w:rPr>
          <w:rFonts w:ascii="Arial" w:hAnsi="Arial" w:cs="Arial"/>
          <w:bCs/>
          <w:sz w:val="22"/>
          <w:szCs w:val="22"/>
        </w:rPr>
        <w:t xml:space="preserve">members as necessary. </w:t>
      </w:r>
    </w:p>
    <w:p w14:paraId="178A2AB1"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2A94951B" w14:textId="052FA51A"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
          <w:bCs/>
          <w:i/>
          <w:sz w:val="22"/>
          <w:szCs w:val="22"/>
        </w:rPr>
        <w:t>Answer:</w:t>
      </w:r>
      <w:r w:rsidRPr="00390E7F">
        <w:rPr>
          <w:rFonts w:ascii="Arial" w:hAnsi="Arial" w:cs="Arial"/>
          <w:bCs/>
          <w:sz w:val="22"/>
          <w:szCs w:val="22"/>
        </w:rPr>
        <w:t xml:space="preserve">  DOI youth program managers have met and agreed to standardize the collection for NEC data and opportunities across the bureaus. Additionally, we will provide a template to provide data files for uploading information into the system at the end of service terms.  Initially, we will import</w:t>
      </w:r>
      <w:r w:rsidR="00D86813">
        <w:rPr>
          <w:rFonts w:ascii="Arial" w:hAnsi="Arial" w:cs="Arial"/>
          <w:bCs/>
          <w:sz w:val="22"/>
          <w:szCs w:val="22"/>
        </w:rPr>
        <w:t>, and update annually,</w:t>
      </w:r>
      <w:r w:rsidRPr="00390E7F">
        <w:rPr>
          <w:rFonts w:ascii="Arial" w:hAnsi="Arial" w:cs="Arial"/>
          <w:bCs/>
          <w:sz w:val="22"/>
          <w:szCs w:val="22"/>
        </w:rPr>
        <w:t xml:space="preserve"> all partner organization </w:t>
      </w:r>
      <w:r w:rsidR="00AA1239" w:rsidRPr="00390E7F">
        <w:rPr>
          <w:rFonts w:ascii="Arial" w:hAnsi="Arial" w:cs="Arial"/>
          <w:bCs/>
          <w:sz w:val="22"/>
          <w:szCs w:val="22"/>
        </w:rPr>
        <w:t>information</w:t>
      </w:r>
      <w:r w:rsidRPr="00390E7F">
        <w:rPr>
          <w:rFonts w:ascii="Arial" w:hAnsi="Arial" w:cs="Arial"/>
          <w:bCs/>
          <w:sz w:val="22"/>
          <w:szCs w:val="22"/>
        </w:rPr>
        <w:t xml:space="preserve">. </w:t>
      </w:r>
      <w:r w:rsidR="00D818E7" w:rsidRPr="00390E7F">
        <w:rPr>
          <w:rFonts w:ascii="Arial" w:hAnsi="Arial" w:cs="Arial"/>
          <w:bCs/>
          <w:sz w:val="22"/>
          <w:szCs w:val="22"/>
        </w:rPr>
        <w:t xml:space="preserve"> </w:t>
      </w:r>
      <w:r w:rsidRPr="00390E7F">
        <w:rPr>
          <w:rFonts w:ascii="Arial" w:hAnsi="Arial" w:cs="Arial"/>
          <w:bCs/>
          <w:sz w:val="22"/>
          <w:szCs w:val="22"/>
        </w:rPr>
        <w:t>We will work with Corps Network to identify best methods to have project information validated and matched to work projects and individuals.  We have made a commitment to use the Corps Network for testing imports and process before final launch of on portal.</w:t>
      </w:r>
    </w:p>
    <w:p w14:paraId="2128E741"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3CF8D919" w14:textId="77777777" w:rsidR="00D818E7"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
          <w:bCs/>
          <w:i/>
          <w:sz w:val="22"/>
          <w:szCs w:val="22"/>
        </w:rPr>
        <w:t>Comments:</w:t>
      </w:r>
      <w:r w:rsidRPr="00390E7F">
        <w:rPr>
          <w:rFonts w:ascii="Arial" w:hAnsi="Arial" w:cs="Arial"/>
          <w:b/>
          <w:bCs/>
          <w:sz w:val="22"/>
          <w:szCs w:val="22"/>
        </w:rPr>
        <w:t xml:space="preserve">  </w:t>
      </w:r>
      <w:r w:rsidRPr="00390E7F">
        <w:rPr>
          <w:rFonts w:ascii="Arial" w:hAnsi="Arial" w:cs="Arial"/>
          <w:bCs/>
          <w:sz w:val="22"/>
          <w:szCs w:val="22"/>
        </w:rPr>
        <w:t xml:space="preserve">(2) Will this information be processed and used in a timely manner? </w:t>
      </w:r>
    </w:p>
    <w:p w14:paraId="658C6FBF" w14:textId="77777777" w:rsidR="00D818E7" w:rsidRPr="00390E7F" w:rsidRDefault="00D818E7" w:rsidP="00D917CF">
      <w:pPr>
        <w:widowControl/>
        <w:tabs>
          <w:tab w:val="left" w:pos="360"/>
          <w:tab w:val="left" w:pos="720"/>
        </w:tabs>
        <w:spacing w:line="240" w:lineRule="atLeast"/>
        <w:ind w:left="360" w:right="360"/>
        <w:rPr>
          <w:rFonts w:ascii="Arial" w:hAnsi="Arial" w:cs="Arial"/>
          <w:bCs/>
          <w:sz w:val="22"/>
          <w:szCs w:val="22"/>
        </w:rPr>
      </w:pPr>
    </w:p>
    <w:p w14:paraId="393C762A" w14:textId="1E486E0B" w:rsidR="00413AEF" w:rsidRPr="00390E7F" w:rsidRDefault="00413AEF" w:rsidP="00D917CF">
      <w:pPr>
        <w:widowControl/>
        <w:tabs>
          <w:tab w:val="left" w:pos="360"/>
          <w:tab w:val="left" w:pos="720"/>
        </w:tabs>
        <w:spacing w:line="240" w:lineRule="atLeast"/>
        <w:ind w:left="360" w:right="360"/>
        <w:rPr>
          <w:rFonts w:ascii="Arial" w:hAnsi="Arial" w:cs="Arial"/>
          <w:b/>
          <w:bCs/>
          <w:sz w:val="22"/>
          <w:szCs w:val="22"/>
        </w:rPr>
      </w:pPr>
      <w:r w:rsidRPr="00390E7F">
        <w:rPr>
          <w:rFonts w:ascii="Arial" w:hAnsi="Arial" w:cs="Arial"/>
          <w:bCs/>
          <w:sz w:val="22"/>
          <w:szCs w:val="22"/>
        </w:rPr>
        <w:t xml:space="preserve">Collection of information around accomplishments of partner organizations, and hours for NCE, housed electronically in one system will help with timeliness of compilation and utilization of this data. </w:t>
      </w:r>
      <w:r w:rsidR="00D818E7" w:rsidRPr="00390E7F">
        <w:rPr>
          <w:rFonts w:ascii="Arial" w:hAnsi="Arial" w:cs="Arial"/>
          <w:bCs/>
          <w:sz w:val="22"/>
          <w:szCs w:val="22"/>
        </w:rPr>
        <w:t xml:space="preserve"> </w:t>
      </w:r>
      <w:r w:rsidRPr="00390E7F">
        <w:rPr>
          <w:rFonts w:ascii="Arial" w:hAnsi="Arial" w:cs="Arial"/>
          <w:bCs/>
          <w:sz w:val="22"/>
          <w:szCs w:val="22"/>
        </w:rPr>
        <w:t xml:space="preserve">At the same time, if Corps are still required to report to the various DOI units, states, regions, and nationally and report through this new system, it will slow down the process and create an additional burden. </w:t>
      </w:r>
      <w:r w:rsidR="00D818E7" w:rsidRPr="00390E7F">
        <w:rPr>
          <w:rFonts w:ascii="Arial" w:hAnsi="Arial" w:cs="Arial"/>
          <w:bCs/>
          <w:sz w:val="22"/>
          <w:szCs w:val="22"/>
        </w:rPr>
        <w:t xml:space="preserve"> </w:t>
      </w:r>
      <w:r w:rsidRPr="00390E7F">
        <w:rPr>
          <w:rFonts w:ascii="Arial" w:hAnsi="Arial" w:cs="Arial"/>
          <w:bCs/>
          <w:sz w:val="22"/>
          <w:szCs w:val="22"/>
        </w:rPr>
        <w:t xml:space="preserve">Data is only as good as the inputs, so ensuring uniform definitions and categories for collection across DOI, and other federal partners utilizing this system, will be critical and will ease processing and use of data. </w:t>
      </w:r>
    </w:p>
    <w:p w14:paraId="5F8E0305"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6616C7E2" w14:textId="142532AB" w:rsidR="00413AEF" w:rsidRPr="00390E7F" w:rsidRDefault="00413AEF" w:rsidP="00D917CF">
      <w:pPr>
        <w:widowControl/>
        <w:tabs>
          <w:tab w:val="left" w:pos="360"/>
          <w:tab w:val="left" w:pos="720"/>
        </w:tabs>
        <w:spacing w:line="240" w:lineRule="atLeast"/>
        <w:ind w:left="360" w:right="360"/>
        <w:rPr>
          <w:rFonts w:ascii="Arial" w:hAnsi="Arial" w:cs="Arial"/>
          <w:b/>
          <w:bCs/>
          <w:sz w:val="22"/>
          <w:szCs w:val="22"/>
        </w:rPr>
      </w:pPr>
      <w:r w:rsidRPr="00390E7F">
        <w:rPr>
          <w:rFonts w:ascii="Arial" w:hAnsi="Arial" w:cs="Arial"/>
          <w:b/>
          <w:bCs/>
          <w:i/>
          <w:sz w:val="22"/>
          <w:szCs w:val="22"/>
        </w:rPr>
        <w:t>Answer:</w:t>
      </w:r>
      <w:r w:rsidRPr="00390E7F">
        <w:rPr>
          <w:rFonts w:ascii="Arial" w:hAnsi="Arial" w:cs="Arial"/>
          <w:b/>
          <w:bCs/>
          <w:sz w:val="22"/>
          <w:szCs w:val="22"/>
        </w:rPr>
        <w:t xml:space="preserve">  </w:t>
      </w:r>
      <w:r w:rsidRPr="008D54EC">
        <w:rPr>
          <w:rFonts w:ascii="Arial" w:hAnsi="Arial" w:cs="Arial"/>
          <w:bCs/>
          <w:sz w:val="22"/>
          <w:szCs w:val="22"/>
        </w:rPr>
        <w:t xml:space="preserve">DOI will only have one system of record and all units will be required to use a single system </w:t>
      </w:r>
      <w:r w:rsidR="00AA1239" w:rsidRPr="008D54EC">
        <w:rPr>
          <w:rFonts w:ascii="Arial" w:hAnsi="Arial" w:cs="Arial"/>
          <w:bCs/>
          <w:sz w:val="22"/>
          <w:szCs w:val="22"/>
        </w:rPr>
        <w:t>upon deployment of</w:t>
      </w:r>
      <w:r w:rsidRPr="008D54EC">
        <w:rPr>
          <w:rFonts w:ascii="Arial" w:hAnsi="Arial" w:cs="Arial"/>
          <w:bCs/>
          <w:sz w:val="22"/>
          <w:szCs w:val="22"/>
        </w:rPr>
        <w:t xml:space="preserve"> the portal.</w:t>
      </w:r>
      <w:r w:rsidRPr="00390E7F">
        <w:rPr>
          <w:rFonts w:ascii="Arial" w:hAnsi="Arial" w:cs="Arial"/>
          <w:bCs/>
          <w:sz w:val="22"/>
          <w:szCs w:val="22"/>
        </w:rPr>
        <w:t xml:space="preserve">  This </w:t>
      </w:r>
      <w:r w:rsidR="000D216A">
        <w:rPr>
          <w:rFonts w:ascii="Arial" w:hAnsi="Arial" w:cs="Arial"/>
          <w:bCs/>
          <w:sz w:val="22"/>
          <w:szCs w:val="22"/>
        </w:rPr>
        <w:t>portal</w:t>
      </w:r>
      <w:r w:rsidRPr="00390E7F">
        <w:rPr>
          <w:rFonts w:ascii="Arial" w:hAnsi="Arial" w:cs="Arial"/>
          <w:bCs/>
          <w:sz w:val="22"/>
          <w:szCs w:val="22"/>
        </w:rPr>
        <w:t xml:space="preserve"> will have a standard </w:t>
      </w:r>
      <w:r w:rsidR="000D216A">
        <w:rPr>
          <w:rFonts w:ascii="Arial" w:hAnsi="Arial" w:cs="Arial"/>
          <w:bCs/>
          <w:sz w:val="22"/>
          <w:szCs w:val="22"/>
        </w:rPr>
        <w:t xml:space="preserve">shared </w:t>
      </w:r>
      <w:r w:rsidRPr="00390E7F">
        <w:rPr>
          <w:rFonts w:ascii="Arial" w:hAnsi="Arial" w:cs="Arial"/>
          <w:bCs/>
          <w:sz w:val="22"/>
          <w:szCs w:val="22"/>
        </w:rPr>
        <w:t>data dictionary and common data elements</w:t>
      </w:r>
      <w:r w:rsidR="00EC671B">
        <w:rPr>
          <w:rFonts w:ascii="Arial" w:hAnsi="Arial" w:cs="Arial"/>
          <w:bCs/>
          <w:sz w:val="22"/>
          <w:szCs w:val="22"/>
        </w:rPr>
        <w:t xml:space="preserve"> to ensure uniform definitions.  </w:t>
      </w:r>
      <w:r w:rsidRPr="000F221D">
        <w:rPr>
          <w:rFonts w:ascii="Arial" w:hAnsi="Arial" w:cs="Arial"/>
          <w:bCs/>
          <w:sz w:val="22"/>
          <w:szCs w:val="22"/>
        </w:rPr>
        <w:t>We will</w:t>
      </w:r>
      <w:r w:rsidR="00EC671B" w:rsidRPr="000F221D">
        <w:rPr>
          <w:rFonts w:ascii="Arial" w:hAnsi="Arial" w:cs="Arial"/>
          <w:bCs/>
          <w:sz w:val="22"/>
          <w:szCs w:val="22"/>
        </w:rPr>
        <w:t xml:space="preserve"> also collaborate with Corps partners to create and peer review a detailed user manual to ensure common understanding of terms.  </w:t>
      </w:r>
      <w:r w:rsidR="004E0B04" w:rsidRPr="000F221D">
        <w:rPr>
          <w:rFonts w:ascii="Arial" w:hAnsi="Arial" w:cs="Arial"/>
          <w:bCs/>
          <w:sz w:val="22"/>
          <w:szCs w:val="22"/>
        </w:rPr>
        <w:t>We expect the manual to be available by the next renew cycle.</w:t>
      </w:r>
      <w:r w:rsidR="004E0B04">
        <w:rPr>
          <w:rFonts w:ascii="Arial" w:hAnsi="Arial" w:cs="Arial"/>
          <w:bCs/>
          <w:sz w:val="22"/>
          <w:szCs w:val="22"/>
          <w:highlight w:val="green"/>
        </w:rPr>
        <w:t xml:space="preserve">  </w:t>
      </w:r>
    </w:p>
    <w:p w14:paraId="12FF069D"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5CAD82E2" w14:textId="52AC1B02" w:rsidR="00413AEF" w:rsidRPr="00390E7F" w:rsidRDefault="00413AEF" w:rsidP="00D917CF">
      <w:pPr>
        <w:widowControl/>
        <w:tabs>
          <w:tab w:val="left" w:pos="360"/>
          <w:tab w:val="left" w:pos="720"/>
        </w:tabs>
        <w:spacing w:line="240" w:lineRule="atLeast"/>
        <w:ind w:left="360" w:right="360"/>
        <w:rPr>
          <w:rFonts w:ascii="Arial" w:hAnsi="Arial" w:cs="Arial"/>
          <w:b/>
          <w:bCs/>
          <w:sz w:val="22"/>
          <w:szCs w:val="22"/>
        </w:rPr>
      </w:pPr>
      <w:r w:rsidRPr="00390E7F">
        <w:rPr>
          <w:rFonts w:ascii="Arial" w:hAnsi="Arial" w:cs="Arial"/>
          <w:b/>
          <w:bCs/>
          <w:i/>
          <w:sz w:val="22"/>
          <w:szCs w:val="22"/>
        </w:rPr>
        <w:t>Comments:</w:t>
      </w:r>
      <w:r w:rsidRPr="00390E7F">
        <w:rPr>
          <w:rFonts w:ascii="Arial" w:hAnsi="Arial" w:cs="Arial"/>
          <w:b/>
          <w:bCs/>
          <w:sz w:val="22"/>
          <w:szCs w:val="22"/>
        </w:rPr>
        <w:t xml:space="preserve">  </w:t>
      </w:r>
      <w:r w:rsidRPr="00390E7F">
        <w:rPr>
          <w:rFonts w:ascii="Arial" w:hAnsi="Arial" w:cs="Arial"/>
          <w:bCs/>
          <w:sz w:val="22"/>
          <w:szCs w:val="22"/>
        </w:rPr>
        <w:t xml:space="preserve">(3) Is the estimate of burden accurate? </w:t>
      </w:r>
    </w:p>
    <w:p w14:paraId="56DA3A72" w14:textId="77777777" w:rsidR="00D818E7" w:rsidRPr="00390E7F" w:rsidRDefault="00D818E7" w:rsidP="00D917CF">
      <w:pPr>
        <w:widowControl/>
        <w:tabs>
          <w:tab w:val="left" w:pos="360"/>
          <w:tab w:val="left" w:pos="720"/>
        </w:tabs>
        <w:spacing w:line="240" w:lineRule="atLeast"/>
        <w:ind w:left="360" w:right="360"/>
        <w:rPr>
          <w:rFonts w:ascii="Arial" w:hAnsi="Arial" w:cs="Arial"/>
          <w:bCs/>
          <w:sz w:val="22"/>
          <w:szCs w:val="22"/>
        </w:rPr>
      </w:pPr>
    </w:p>
    <w:p w14:paraId="07830DBE" w14:textId="6D4FC1DB"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Cs/>
          <w:sz w:val="22"/>
          <w:szCs w:val="22"/>
        </w:rPr>
        <w:t>Given the different features envisioned through the new online portal system it is difficult for us to estimate the hour’s burden.</w:t>
      </w:r>
      <w:r w:rsidR="00D818E7" w:rsidRPr="00390E7F">
        <w:rPr>
          <w:rFonts w:ascii="Arial" w:hAnsi="Arial" w:cs="Arial"/>
          <w:bCs/>
          <w:sz w:val="22"/>
          <w:szCs w:val="22"/>
        </w:rPr>
        <w:t xml:space="preserve"> </w:t>
      </w:r>
      <w:r w:rsidRPr="00390E7F">
        <w:rPr>
          <w:rFonts w:ascii="Arial" w:hAnsi="Arial" w:cs="Arial"/>
          <w:bCs/>
          <w:sz w:val="22"/>
          <w:szCs w:val="22"/>
        </w:rPr>
        <w:t xml:space="preserve"> If DOI internally utilize</w:t>
      </w:r>
      <w:r w:rsidR="002B71C8" w:rsidRPr="00390E7F">
        <w:rPr>
          <w:rFonts w:ascii="Arial" w:hAnsi="Arial" w:cs="Arial"/>
          <w:bCs/>
          <w:sz w:val="22"/>
          <w:szCs w:val="22"/>
        </w:rPr>
        <w:t>s</w:t>
      </w:r>
      <w:r w:rsidRPr="00390E7F">
        <w:rPr>
          <w:rFonts w:ascii="Arial" w:hAnsi="Arial" w:cs="Arial"/>
          <w:bCs/>
          <w:sz w:val="22"/>
          <w:szCs w:val="22"/>
        </w:rPr>
        <w:t xml:space="preserve"> such data, or Corps are able to utilize existing information already provided to various DOI bureaus, the hour’s burden would be lower.</w:t>
      </w:r>
      <w:r w:rsidR="00D818E7" w:rsidRPr="00390E7F">
        <w:rPr>
          <w:rFonts w:ascii="Arial" w:hAnsi="Arial" w:cs="Arial"/>
          <w:bCs/>
          <w:sz w:val="22"/>
          <w:szCs w:val="22"/>
        </w:rPr>
        <w:t xml:space="preserve"> </w:t>
      </w:r>
      <w:r w:rsidRPr="00390E7F">
        <w:rPr>
          <w:rFonts w:ascii="Arial" w:hAnsi="Arial" w:cs="Arial"/>
          <w:bCs/>
          <w:sz w:val="22"/>
          <w:szCs w:val="22"/>
        </w:rPr>
        <w:t xml:space="preserve"> Additionally, if Corps</w:t>
      </w:r>
      <w:r w:rsidR="007A5C94">
        <w:rPr>
          <w:rFonts w:ascii="Arial" w:hAnsi="Arial" w:cs="Arial"/>
          <w:bCs/>
          <w:sz w:val="22"/>
          <w:szCs w:val="22"/>
        </w:rPr>
        <w:t xml:space="preserve"> </w:t>
      </w:r>
      <w:r w:rsidRPr="00390E7F">
        <w:rPr>
          <w:rFonts w:ascii="Arial" w:hAnsi="Arial" w:cs="Arial"/>
          <w:bCs/>
          <w:sz w:val="22"/>
          <w:szCs w:val="22"/>
        </w:rPr>
        <w:t>members are able to enter their information for NCE one time toward the end of their term of service, and Corps themselves had the ability to upload Corps</w:t>
      </w:r>
      <w:r w:rsidR="007A5C94">
        <w:rPr>
          <w:rFonts w:ascii="Arial" w:hAnsi="Arial" w:cs="Arial"/>
          <w:bCs/>
          <w:sz w:val="22"/>
          <w:szCs w:val="22"/>
        </w:rPr>
        <w:t xml:space="preserve"> </w:t>
      </w:r>
      <w:r w:rsidRPr="00390E7F">
        <w:rPr>
          <w:rFonts w:ascii="Arial" w:hAnsi="Arial" w:cs="Arial"/>
          <w:bCs/>
          <w:sz w:val="22"/>
          <w:szCs w:val="22"/>
        </w:rPr>
        <w:t xml:space="preserve">member information if necessary, that would be helpful in reducing the burden. </w:t>
      </w:r>
    </w:p>
    <w:p w14:paraId="49B2EC3E"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701DE588" w14:textId="5E61B056"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
          <w:bCs/>
          <w:i/>
          <w:sz w:val="22"/>
          <w:szCs w:val="22"/>
        </w:rPr>
        <w:t>Answer:</w:t>
      </w:r>
      <w:r w:rsidRPr="00390E7F">
        <w:rPr>
          <w:rFonts w:ascii="Arial" w:hAnsi="Arial" w:cs="Arial"/>
          <w:bCs/>
          <w:sz w:val="22"/>
          <w:szCs w:val="22"/>
        </w:rPr>
        <w:t xml:space="preserve">  We will allow Corps with approved accounts or via upload service to enter and update Corps</w:t>
      </w:r>
      <w:r w:rsidR="007A5C94">
        <w:rPr>
          <w:rFonts w:ascii="Arial" w:hAnsi="Arial" w:cs="Arial"/>
          <w:bCs/>
          <w:sz w:val="22"/>
          <w:szCs w:val="22"/>
        </w:rPr>
        <w:t xml:space="preserve"> </w:t>
      </w:r>
      <w:r w:rsidRPr="00390E7F">
        <w:rPr>
          <w:rFonts w:ascii="Arial" w:hAnsi="Arial" w:cs="Arial"/>
          <w:bCs/>
          <w:sz w:val="22"/>
          <w:szCs w:val="22"/>
        </w:rPr>
        <w:t>member information as necessary. The burden will depend on if members are just opting to enter just information for PLC or want to share their status with other employment programs like an apprenticeship that may require additional data for placement or benefits.</w:t>
      </w:r>
    </w:p>
    <w:p w14:paraId="45FB7889"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0A46C348" w14:textId="4BDF80BA"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
          <w:bCs/>
          <w:i/>
          <w:sz w:val="22"/>
          <w:szCs w:val="22"/>
        </w:rPr>
        <w:t>Comments:</w:t>
      </w:r>
      <w:r w:rsidRPr="00390E7F">
        <w:rPr>
          <w:rFonts w:ascii="Arial" w:hAnsi="Arial" w:cs="Arial"/>
          <w:bCs/>
          <w:sz w:val="22"/>
          <w:szCs w:val="22"/>
        </w:rPr>
        <w:t xml:space="preserve">  (4) How might the Office of the Secretary, Department of the Interior enhance the quality, utility, and clarity of the information to be collected? </w:t>
      </w:r>
    </w:p>
    <w:p w14:paraId="585A3909"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57BE5BF9" w14:textId="45062C5B"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Cs/>
          <w:sz w:val="22"/>
          <w:szCs w:val="22"/>
        </w:rPr>
        <w:t xml:space="preserve">Again, data is only as good as the inputs, so ensuring uniform definitions and categories for collection across DOI, and other federal partners utilizing this system, will be critical, and will ease processing and use of data. </w:t>
      </w:r>
      <w:r w:rsidR="00D818E7" w:rsidRPr="00390E7F">
        <w:rPr>
          <w:rFonts w:ascii="Arial" w:hAnsi="Arial" w:cs="Arial"/>
          <w:bCs/>
          <w:sz w:val="22"/>
          <w:szCs w:val="22"/>
        </w:rPr>
        <w:t xml:space="preserve"> </w:t>
      </w:r>
      <w:r w:rsidRPr="00390E7F">
        <w:rPr>
          <w:rFonts w:ascii="Arial" w:hAnsi="Arial" w:cs="Arial"/>
          <w:bCs/>
          <w:sz w:val="22"/>
          <w:szCs w:val="22"/>
        </w:rPr>
        <w:t>For example</w:t>
      </w:r>
      <w:r w:rsidR="00D818E7" w:rsidRPr="00390E7F">
        <w:rPr>
          <w:rFonts w:ascii="Arial" w:hAnsi="Arial" w:cs="Arial"/>
          <w:bCs/>
          <w:sz w:val="22"/>
          <w:szCs w:val="22"/>
        </w:rPr>
        <w:t>,</w:t>
      </w:r>
      <w:r w:rsidRPr="00390E7F">
        <w:rPr>
          <w:rFonts w:ascii="Arial" w:hAnsi="Arial" w:cs="Arial"/>
          <w:bCs/>
          <w:sz w:val="22"/>
          <w:szCs w:val="22"/>
        </w:rPr>
        <w:t xml:space="preserve"> when cons</w:t>
      </w:r>
      <w:r w:rsidR="00D818E7" w:rsidRPr="00390E7F">
        <w:rPr>
          <w:rFonts w:ascii="Arial" w:hAnsi="Arial" w:cs="Arial"/>
          <w:bCs/>
          <w:sz w:val="22"/>
          <w:szCs w:val="22"/>
        </w:rPr>
        <w:t>idering the Partnerships Module</w:t>
      </w:r>
      <w:r w:rsidRPr="00390E7F">
        <w:rPr>
          <w:rFonts w:ascii="Arial" w:hAnsi="Arial" w:cs="Arial"/>
          <w:bCs/>
          <w:sz w:val="22"/>
          <w:szCs w:val="22"/>
        </w:rPr>
        <w:t xml:space="preserve"> in the past</w:t>
      </w:r>
      <w:r w:rsidR="00D818E7" w:rsidRPr="00390E7F">
        <w:rPr>
          <w:rFonts w:ascii="Arial" w:hAnsi="Arial" w:cs="Arial"/>
          <w:bCs/>
          <w:sz w:val="22"/>
          <w:szCs w:val="22"/>
        </w:rPr>
        <w:t>,</w:t>
      </w:r>
      <w:r w:rsidRPr="00390E7F">
        <w:rPr>
          <w:rFonts w:ascii="Arial" w:hAnsi="Arial" w:cs="Arial"/>
          <w:bCs/>
          <w:sz w:val="22"/>
          <w:szCs w:val="22"/>
        </w:rPr>
        <w:t xml:space="preserve"> </w:t>
      </w:r>
      <w:r w:rsidR="00D818E7" w:rsidRPr="00390E7F">
        <w:rPr>
          <w:rFonts w:ascii="Arial" w:hAnsi="Arial" w:cs="Arial"/>
          <w:bCs/>
          <w:sz w:val="22"/>
          <w:szCs w:val="22"/>
        </w:rPr>
        <w:t>DOI defined</w:t>
      </w:r>
      <w:r w:rsidRPr="00390E7F">
        <w:rPr>
          <w:rFonts w:ascii="Arial" w:hAnsi="Arial" w:cs="Arial"/>
          <w:bCs/>
          <w:sz w:val="22"/>
          <w:szCs w:val="22"/>
        </w:rPr>
        <w:t xml:space="preserve"> “partner hires” based on the number of hours a Corpsmember worked through a partner organization for a DOI bureau. </w:t>
      </w:r>
      <w:r w:rsidR="00D818E7" w:rsidRPr="00390E7F">
        <w:rPr>
          <w:rFonts w:ascii="Arial" w:hAnsi="Arial" w:cs="Arial"/>
          <w:bCs/>
          <w:sz w:val="22"/>
          <w:szCs w:val="22"/>
        </w:rPr>
        <w:t xml:space="preserve"> </w:t>
      </w:r>
      <w:r w:rsidRPr="00390E7F">
        <w:rPr>
          <w:rFonts w:ascii="Arial" w:hAnsi="Arial" w:cs="Arial"/>
          <w:bCs/>
          <w:sz w:val="22"/>
          <w:szCs w:val="22"/>
        </w:rPr>
        <w:t>In order to ensure accurate data, definitions like this should be developed with input from partners, be uniform across DOI and projects should be tracked for example by partner organization, legal authority, dollar figure, and project type in order for DOI to accurately collect information.</w:t>
      </w:r>
      <w:r w:rsidR="00D818E7" w:rsidRPr="00390E7F">
        <w:rPr>
          <w:rFonts w:ascii="Arial" w:hAnsi="Arial" w:cs="Arial"/>
          <w:bCs/>
          <w:sz w:val="22"/>
          <w:szCs w:val="22"/>
        </w:rPr>
        <w:t xml:space="preserve"> </w:t>
      </w:r>
      <w:r w:rsidRPr="00390E7F">
        <w:rPr>
          <w:rFonts w:ascii="Arial" w:hAnsi="Arial" w:cs="Arial"/>
          <w:bCs/>
          <w:sz w:val="22"/>
          <w:szCs w:val="22"/>
        </w:rPr>
        <w:t xml:space="preserve"> It should not be the burden of partner organizations to track the data though as these are DOI </w:t>
      </w:r>
      <w:r w:rsidR="002B71C8" w:rsidRPr="00390E7F">
        <w:rPr>
          <w:rFonts w:ascii="Arial" w:hAnsi="Arial" w:cs="Arial"/>
          <w:bCs/>
          <w:sz w:val="22"/>
          <w:szCs w:val="22"/>
        </w:rPr>
        <w:t xml:space="preserve">accomplishes these </w:t>
      </w:r>
      <w:r w:rsidRPr="00390E7F">
        <w:rPr>
          <w:rFonts w:ascii="Arial" w:hAnsi="Arial" w:cs="Arial"/>
          <w:bCs/>
          <w:sz w:val="22"/>
          <w:szCs w:val="22"/>
        </w:rPr>
        <w:t xml:space="preserve">projects with DOI funding. </w:t>
      </w:r>
      <w:r w:rsidR="00D818E7" w:rsidRPr="00390E7F">
        <w:rPr>
          <w:rFonts w:ascii="Arial" w:hAnsi="Arial" w:cs="Arial"/>
          <w:bCs/>
          <w:sz w:val="22"/>
          <w:szCs w:val="22"/>
        </w:rPr>
        <w:t xml:space="preserve"> </w:t>
      </w:r>
      <w:r w:rsidRPr="00390E7F">
        <w:rPr>
          <w:rFonts w:ascii="Arial" w:hAnsi="Arial" w:cs="Arial"/>
          <w:bCs/>
          <w:sz w:val="22"/>
          <w:szCs w:val="22"/>
        </w:rPr>
        <w:t xml:space="preserve">A uniform system for tracking and reporting this information across DOI should streamline this information collection, and/or require a re-examination of existing data sources to be uniform across DOI. </w:t>
      </w:r>
    </w:p>
    <w:p w14:paraId="2A18A84B"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3CDB4FDA" w14:textId="3BC16601"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Cs/>
          <w:sz w:val="22"/>
          <w:szCs w:val="22"/>
        </w:rPr>
        <w:t xml:space="preserve">On the Stewards Engagement Portal, one challenge with the utilization of PLC NCE is the inability to represent NCE electronically or search for NCE-approved jobs on USA Jobs. </w:t>
      </w:r>
      <w:r w:rsidR="00D818E7" w:rsidRPr="00390E7F">
        <w:rPr>
          <w:rFonts w:ascii="Arial" w:hAnsi="Arial" w:cs="Arial"/>
          <w:bCs/>
          <w:sz w:val="22"/>
          <w:szCs w:val="22"/>
        </w:rPr>
        <w:t xml:space="preserve"> </w:t>
      </w:r>
      <w:r w:rsidRPr="00390E7F">
        <w:rPr>
          <w:rFonts w:ascii="Arial" w:hAnsi="Arial" w:cs="Arial"/>
          <w:bCs/>
          <w:sz w:val="22"/>
          <w:szCs w:val="22"/>
        </w:rPr>
        <w:t>Developing the ability for Corps</w:t>
      </w:r>
      <w:r w:rsidR="007A5C94">
        <w:rPr>
          <w:rFonts w:ascii="Arial" w:hAnsi="Arial" w:cs="Arial"/>
          <w:bCs/>
          <w:sz w:val="22"/>
          <w:szCs w:val="22"/>
        </w:rPr>
        <w:t xml:space="preserve"> </w:t>
      </w:r>
      <w:r w:rsidRPr="00390E7F">
        <w:rPr>
          <w:rFonts w:ascii="Arial" w:hAnsi="Arial" w:cs="Arial"/>
          <w:bCs/>
          <w:sz w:val="22"/>
          <w:szCs w:val="22"/>
        </w:rPr>
        <w:t xml:space="preserve">members who qualify for NCE to have a PLC NCE designation on their profile on USA Jobs would be helpful, and adding a search term for job postings, or some kind of PLC NCE signifier or certification would also be helpful. </w:t>
      </w:r>
      <w:r w:rsidR="00D818E7" w:rsidRPr="00390E7F">
        <w:rPr>
          <w:rFonts w:ascii="Arial" w:hAnsi="Arial" w:cs="Arial"/>
          <w:bCs/>
          <w:sz w:val="22"/>
          <w:szCs w:val="22"/>
        </w:rPr>
        <w:t xml:space="preserve"> </w:t>
      </w:r>
      <w:r w:rsidRPr="00390E7F">
        <w:rPr>
          <w:rFonts w:ascii="Arial" w:hAnsi="Arial" w:cs="Arial"/>
          <w:bCs/>
          <w:sz w:val="22"/>
          <w:szCs w:val="22"/>
        </w:rPr>
        <w:t xml:space="preserve">An additional consideration is that the federal project supervisor must certify the hours, and sign off on the certificate for NCE. </w:t>
      </w:r>
      <w:r w:rsidR="00D818E7" w:rsidRPr="00390E7F">
        <w:rPr>
          <w:rFonts w:ascii="Arial" w:hAnsi="Arial" w:cs="Arial"/>
          <w:bCs/>
          <w:sz w:val="22"/>
          <w:szCs w:val="22"/>
        </w:rPr>
        <w:t xml:space="preserve"> </w:t>
      </w:r>
      <w:r w:rsidRPr="00390E7F">
        <w:rPr>
          <w:rFonts w:ascii="Arial" w:hAnsi="Arial" w:cs="Arial"/>
          <w:bCs/>
          <w:sz w:val="22"/>
          <w:szCs w:val="22"/>
        </w:rPr>
        <w:t xml:space="preserve">An electronic system where project sponsors are able to certify the hours, and sign a digital certificate would eliminate paperwork and delays. </w:t>
      </w:r>
    </w:p>
    <w:p w14:paraId="4493235B"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5BC026A2" w14:textId="57CE1D1A"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
          <w:bCs/>
          <w:i/>
          <w:sz w:val="22"/>
          <w:szCs w:val="22"/>
        </w:rPr>
        <w:t>Answer:</w:t>
      </w:r>
      <w:r w:rsidRPr="00390E7F">
        <w:rPr>
          <w:rFonts w:ascii="Arial" w:hAnsi="Arial" w:cs="Arial"/>
          <w:bCs/>
          <w:sz w:val="22"/>
          <w:szCs w:val="22"/>
        </w:rPr>
        <w:t xml:space="preserve">  Department of the Interior will establish a user guide with standard definitions so data can be accurate and uniform.  While we can standardize the DOI definitions, we are only able to encourage non</w:t>
      </w:r>
      <w:r w:rsidR="002B71C8" w:rsidRPr="00390E7F">
        <w:rPr>
          <w:rFonts w:ascii="Arial" w:hAnsi="Arial" w:cs="Arial"/>
          <w:bCs/>
          <w:sz w:val="22"/>
          <w:szCs w:val="22"/>
        </w:rPr>
        <w:t>-</w:t>
      </w:r>
      <w:r w:rsidRPr="00390E7F">
        <w:rPr>
          <w:rFonts w:ascii="Arial" w:hAnsi="Arial" w:cs="Arial"/>
          <w:bCs/>
          <w:sz w:val="22"/>
          <w:szCs w:val="22"/>
        </w:rPr>
        <w:t xml:space="preserve">DOI partners to consider a common data dictionary at this time.  We agree with the Corps Network that recruitment is challenging and by expanding the portal to include all skill and special employment programs we can provide better exposure of opportunities to prospective candidates. </w:t>
      </w:r>
      <w:r w:rsidR="00D818E7" w:rsidRPr="00390E7F">
        <w:rPr>
          <w:rFonts w:ascii="Arial" w:hAnsi="Arial" w:cs="Arial"/>
          <w:bCs/>
          <w:sz w:val="22"/>
          <w:szCs w:val="22"/>
        </w:rPr>
        <w:t xml:space="preserve"> </w:t>
      </w:r>
      <w:r w:rsidRPr="00390E7F">
        <w:rPr>
          <w:rFonts w:ascii="Arial" w:hAnsi="Arial" w:cs="Arial"/>
          <w:bCs/>
          <w:sz w:val="22"/>
          <w:szCs w:val="22"/>
        </w:rPr>
        <w:t xml:space="preserve">We can also link existing employment resources and website to resources page on the portal.  We are committed to working closely with Corps Network on recruitment strategies and to explore how to expand the use of veterans. </w:t>
      </w:r>
    </w:p>
    <w:p w14:paraId="7597071D"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3DF8E3D0" w14:textId="7D9453DA"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
          <w:bCs/>
          <w:i/>
          <w:sz w:val="22"/>
          <w:szCs w:val="22"/>
        </w:rPr>
        <w:t>Comments:</w:t>
      </w:r>
      <w:r w:rsidRPr="00390E7F">
        <w:rPr>
          <w:rFonts w:ascii="Arial" w:hAnsi="Arial" w:cs="Arial"/>
          <w:b/>
          <w:bCs/>
          <w:sz w:val="22"/>
          <w:szCs w:val="22"/>
        </w:rPr>
        <w:t xml:space="preserve">  </w:t>
      </w:r>
      <w:r w:rsidRPr="00390E7F">
        <w:rPr>
          <w:rFonts w:ascii="Arial" w:hAnsi="Arial" w:cs="Arial"/>
          <w:bCs/>
          <w:sz w:val="22"/>
          <w:szCs w:val="22"/>
        </w:rPr>
        <w:t xml:space="preserve">(5) How might the Office of the Secretary, Department of the Interior minimize the burden of this collection on the respondents, including </w:t>
      </w:r>
      <w:r w:rsidR="002B71C8" w:rsidRPr="00390E7F">
        <w:rPr>
          <w:rFonts w:ascii="Arial" w:hAnsi="Arial" w:cs="Arial"/>
          <w:bCs/>
          <w:sz w:val="22"/>
          <w:szCs w:val="22"/>
        </w:rPr>
        <w:t>using</w:t>
      </w:r>
      <w:r w:rsidRPr="00390E7F">
        <w:rPr>
          <w:rFonts w:ascii="Arial" w:hAnsi="Arial" w:cs="Arial"/>
          <w:bCs/>
          <w:sz w:val="22"/>
          <w:szCs w:val="22"/>
        </w:rPr>
        <w:t xml:space="preserve"> information </w:t>
      </w:r>
      <w:r w:rsidR="002B71C8" w:rsidRPr="00390E7F">
        <w:rPr>
          <w:rFonts w:ascii="Arial" w:hAnsi="Arial" w:cs="Arial"/>
          <w:bCs/>
          <w:sz w:val="22"/>
          <w:szCs w:val="22"/>
        </w:rPr>
        <w:t>technology?</w:t>
      </w:r>
      <w:r w:rsidRPr="00390E7F">
        <w:rPr>
          <w:rFonts w:ascii="Arial" w:hAnsi="Arial" w:cs="Arial"/>
          <w:bCs/>
          <w:sz w:val="22"/>
          <w:szCs w:val="22"/>
        </w:rPr>
        <w:t xml:space="preserve"> </w:t>
      </w:r>
    </w:p>
    <w:p w14:paraId="6E585CC8" w14:textId="77777777" w:rsidR="00413AEF" w:rsidRPr="00390E7F" w:rsidRDefault="00413AEF" w:rsidP="00D917CF">
      <w:pPr>
        <w:widowControl/>
        <w:tabs>
          <w:tab w:val="left" w:pos="360"/>
          <w:tab w:val="left" w:pos="720"/>
        </w:tabs>
        <w:spacing w:line="240" w:lineRule="atLeast"/>
        <w:ind w:left="360" w:right="360"/>
        <w:rPr>
          <w:rFonts w:ascii="Arial" w:hAnsi="Arial" w:cs="Arial"/>
          <w:b/>
          <w:bCs/>
          <w:sz w:val="22"/>
          <w:szCs w:val="22"/>
        </w:rPr>
      </w:pPr>
    </w:p>
    <w:p w14:paraId="11018DF1" w14:textId="55EBC704" w:rsidR="00D818E7"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Cs/>
          <w:sz w:val="22"/>
          <w:szCs w:val="22"/>
        </w:rPr>
        <w:t xml:space="preserve">Again, we believe that a large amount of data is already available through the annual reporting our Corps provide to individual DOI units, states, regions, or the national office and through internal DOI bureau data sets and project information systems. </w:t>
      </w:r>
      <w:r w:rsidR="00D818E7" w:rsidRPr="00390E7F">
        <w:rPr>
          <w:rFonts w:ascii="Arial" w:hAnsi="Arial" w:cs="Arial"/>
          <w:bCs/>
          <w:sz w:val="22"/>
          <w:szCs w:val="22"/>
        </w:rPr>
        <w:t xml:space="preserve"> </w:t>
      </w:r>
      <w:r w:rsidR="002B71C8" w:rsidRPr="00390E7F">
        <w:rPr>
          <w:rFonts w:ascii="Arial" w:hAnsi="Arial" w:cs="Arial"/>
          <w:bCs/>
          <w:sz w:val="22"/>
          <w:szCs w:val="22"/>
        </w:rPr>
        <w:t>It may warrant a</w:t>
      </w:r>
      <w:r w:rsidRPr="00390E7F">
        <w:rPr>
          <w:rFonts w:ascii="Arial" w:hAnsi="Arial" w:cs="Arial"/>
          <w:bCs/>
          <w:sz w:val="22"/>
          <w:szCs w:val="22"/>
        </w:rPr>
        <w:t xml:space="preserve">n examination of those existing sources and their reporting mechanisms to see how they can be fed in to this new online portal. </w:t>
      </w:r>
      <w:r w:rsidR="00D818E7" w:rsidRPr="00390E7F">
        <w:rPr>
          <w:rFonts w:ascii="Arial" w:hAnsi="Arial" w:cs="Arial"/>
          <w:bCs/>
          <w:sz w:val="22"/>
          <w:szCs w:val="22"/>
        </w:rPr>
        <w:t xml:space="preserve"> </w:t>
      </w:r>
      <w:r w:rsidRPr="00390E7F">
        <w:rPr>
          <w:rFonts w:ascii="Arial" w:hAnsi="Arial" w:cs="Arial"/>
          <w:bCs/>
          <w:sz w:val="22"/>
          <w:szCs w:val="22"/>
        </w:rPr>
        <w:t xml:space="preserve">After an examination of existing data sources and collection requirements by DOI, if there needs to be a new collection of information, we encourage there to be some thoughtfulness around data compatibility, and for batch upload ability along with an examination of what information is truly necessary to demonstrate the impact and outcomes.  </w:t>
      </w:r>
    </w:p>
    <w:p w14:paraId="7F810E29" w14:textId="77777777" w:rsidR="00D818E7" w:rsidRPr="00390E7F" w:rsidRDefault="00D818E7" w:rsidP="00D917CF">
      <w:pPr>
        <w:widowControl/>
        <w:tabs>
          <w:tab w:val="left" w:pos="360"/>
          <w:tab w:val="left" w:pos="720"/>
        </w:tabs>
        <w:spacing w:line="240" w:lineRule="atLeast"/>
        <w:ind w:left="360" w:right="360"/>
        <w:rPr>
          <w:rFonts w:ascii="Arial" w:hAnsi="Arial" w:cs="Arial"/>
          <w:bCs/>
          <w:sz w:val="22"/>
          <w:szCs w:val="22"/>
        </w:rPr>
      </w:pPr>
    </w:p>
    <w:p w14:paraId="10487B35" w14:textId="7C30E639"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Cs/>
          <w:sz w:val="22"/>
          <w:szCs w:val="22"/>
        </w:rPr>
        <w:t xml:space="preserve">Corps also report outcomes and performance measures to the Corporation for National and Community Service, which administers the AmeriCorps and National Civilian Community Corps (NCCC) programs. </w:t>
      </w:r>
      <w:r w:rsidR="00D818E7" w:rsidRPr="00390E7F">
        <w:rPr>
          <w:rFonts w:ascii="Arial" w:hAnsi="Arial" w:cs="Arial"/>
          <w:bCs/>
          <w:sz w:val="22"/>
          <w:szCs w:val="22"/>
        </w:rPr>
        <w:t xml:space="preserve"> </w:t>
      </w:r>
      <w:r w:rsidRPr="00390E7F">
        <w:rPr>
          <w:rFonts w:ascii="Arial" w:hAnsi="Arial" w:cs="Arial"/>
          <w:bCs/>
          <w:sz w:val="22"/>
          <w:szCs w:val="22"/>
        </w:rPr>
        <w:t>Often</w:t>
      </w:r>
      <w:r w:rsidR="00D818E7" w:rsidRPr="00390E7F">
        <w:rPr>
          <w:rFonts w:ascii="Arial" w:hAnsi="Arial" w:cs="Arial"/>
          <w:bCs/>
          <w:sz w:val="22"/>
          <w:szCs w:val="22"/>
        </w:rPr>
        <w:t>,</w:t>
      </w:r>
      <w:r w:rsidRPr="00390E7F">
        <w:rPr>
          <w:rFonts w:ascii="Arial" w:hAnsi="Arial" w:cs="Arial"/>
          <w:bCs/>
          <w:sz w:val="22"/>
          <w:szCs w:val="22"/>
        </w:rPr>
        <w:t xml:space="preserve"> this is duplicative data since the AmeriCorps and NCCC members are working on federal public lands. </w:t>
      </w:r>
      <w:r w:rsidR="00D818E7" w:rsidRPr="00390E7F">
        <w:rPr>
          <w:rFonts w:ascii="Arial" w:hAnsi="Arial" w:cs="Arial"/>
          <w:bCs/>
          <w:sz w:val="22"/>
          <w:szCs w:val="22"/>
        </w:rPr>
        <w:t xml:space="preserve"> </w:t>
      </w:r>
      <w:r w:rsidRPr="00390E7F">
        <w:rPr>
          <w:rFonts w:ascii="Arial" w:hAnsi="Arial" w:cs="Arial"/>
          <w:bCs/>
          <w:sz w:val="22"/>
          <w:szCs w:val="22"/>
        </w:rPr>
        <w:t>Having these systems be compatible would minimize the reporting burden and improve efficiency.</w:t>
      </w:r>
    </w:p>
    <w:p w14:paraId="47AB4F29"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p>
    <w:p w14:paraId="1208A67F" w14:textId="77777777" w:rsidR="00413AEF" w:rsidRPr="00390E7F" w:rsidRDefault="00413AEF" w:rsidP="00D917CF">
      <w:pPr>
        <w:widowControl/>
        <w:tabs>
          <w:tab w:val="left" w:pos="360"/>
          <w:tab w:val="left" w:pos="720"/>
        </w:tabs>
        <w:spacing w:line="240" w:lineRule="atLeast"/>
        <w:ind w:left="360" w:right="360"/>
        <w:rPr>
          <w:rFonts w:ascii="Arial" w:hAnsi="Arial" w:cs="Arial"/>
          <w:bCs/>
          <w:sz w:val="22"/>
          <w:szCs w:val="22"/>
        </w:rPr>
      </w:pPr>
      <w:r w:rsidRPr="00390E7F">
        <w:rPr>
          <w:rFonts w:ascii="Arial" w:hAnsi="Arial" w:cs="Arial"/>
          <w:b/>
          <w:bCs/>
          <w:i/>
          <w:sz w:val="22"/>
          <w:szCs w:val="22"/>
        </w:rPr>
        <w:t>Answer</w:t>
      </w:r>
      <w:r w:rsidRPr="00390E7F">
        <w:rPr>
          <w:rFonts w:ascii="Arial" w:hAnsi="Arial" w:cs="Arial"/>
          <w:bCs/>
          <w:i/>
          <w:sz w:val="22"/>
          <w:szCs w:val="22"/>
        </w:rPr>
        <w:t>:</w:t>
      </w:r>
      <w:r w:rsidRPr="00390E7F">
        <w:rPr>
          <w:rFonts w:ascii="Arial" w:hAnsi="Arial" w:cs="Arial"/>
          <w:bCs/>
          <w:sz w:val="22"/>
          <w:szCs w:val="22"/>
        </w:rPr>
        <w:t xml:space="preserve">  We agree that data exist in many systems so will continue to consolidate and reduce the burden by working closely with Corps Network to identify these data calls and eliminate them where possible or to incorporate the data via import and export features into one system of record. </w:t>
      </w:r>
    </w:p>
    <w:p w14:paraId="70E81E5D" w14:textId="77777777" w:rsidR="00413AEF" w:rsidRPr="00390E7F" w:rsidRDefault="00413AEF" w:rsidP="00413AEF">
      <w:pPr>
        <w:widowControl/>
        <w:tabs>
          <w:tab w:val="left" w:pos="360"/>
          <w:tab w:val="left" w:pos="720"/>
        </w:tabs>
        <w:spacing w:line="240" w:lineRule="atLeast"/>
        <w:rPr>
          <w:rFonts w:ascii="Arial" w:hAnsi="Arial" w:cs="Arial"/>
          <w:bCs/>
          <w:sz w:val="22"/>
          <w:szCs w:val="22"/>
        </w:rPr>
      </w:pPr>
    </w:p>
    <w:p w14:paraId="080929E5" w14:textId="77777777" w:rsidR="00890BE8" w:rsidRPr="00390E7F" w:rsidRDefault="00890BE8" w:rsidP="00890BE8">
      <w:pPr>
        <w:tabs>
          <w:tab w:val="left" w:pos="360"/>
          <w:tab w:val="left" w:pos="720"/>
        </w:tabs>
        <w:rPr>
          <w:rFonts w:ascii="Arial" w:hAnsi="Arial" w:cs="Arial"/>
          <w:b/>
          <w:sz w:val="22"/>
          <w:szCs w:val="22"/>
        </w:rPr>
      </w:pPr>
      <w:r w:rsidRPr="00390E7F">
        <w:rPr>
          <w:rFonts w:ascii="Arial" w:hAnsi="Arial" w:cs="Arial"/>
          <w:b/>
          <w:sz w:val="22"/>
          <w:szCs w:val="22"/>
        </w:rPr>
        <w:t>8.2 – Targeted Outreach</w:t>
      </w:r>
    </w:p>
    <w:p w14:paraId="2C34BBB4" w14:textId="7070D9BD" w:rsidR="00413AEF" w:rsidRPr="00390E7F" w:rsidRDefault="00890BE8" w:rsidP="00890BE8">
      <w:pPr>
        <w:tabs>
          <w:tab w:val="left" w:pos="360"/>
          <w:tab w:val="left" w:pos="720"/>
          <w:tab w:val="left" w:pos="1440"/>
        </w:tabs>
        <w:rPr>
          <w:rFonts w:ascii="Arial" w:hAnsi="Arial" w:cs="Arial"/>
          <w:bCs/>
          <w:sz w:val="22"/>
          <w:szCs w:val="22"/>
        </w:rPr>
      </w:pPr>
      <w:r w:rsidRPr="00390E7F">
        <w:rPr>
          <w:rFonts w:ascii="Arial" w:hAnsi="Arial" w:cs="Arial"/>
          <w:sz w:val="22"/>
          <w:szCs w:val="22"/>
        </w:rPr>
        <w:t xml:space="preserve">In addition to the Federal Register Notice, we consulted with the </w:t>
      </w:r>
      <w:r w:rsidR="00413AEF" w:rsidRPr="00390E7F">
        <w:rPr>
          <w:rFonts w:ascii="Arial" w:hAnsi="Arial" w:cs="Arial"/>
          <w:bCs/>
          <w:sz w:val="22"/>
          <w:szCs w:val="22"/>
        </w:rPr>
        <w:t xml:space="preserve">following individuals to obtain their views on availability of data; frequency of collection; the clarity of instructions and record keeping; disclosure or reporting format; and </w:t>
      </w:r>
      <w:r w:rsidR="00D818E7" w:rsidRPr="00390E7F">
        <w:rPr>
          <w:rFonts w:ascii="Arial" w:hAnsi="Arial" w:cs="Arial"/>
          <w:bCs/>
          <w:sz w:val="22"/>
          <w:szCs w:val="22"/>
        </w:rPr>
        <w:t>record, disclose, or report data elements</w:t>
      </w:r>
      <w:r w:rsidRPr="00390E7F">
        <w:rPr>
          <w:rFonts w:ascii="Arial" w:hAnsi="Arial" w:cs="Arial"/>
          <w:bCs/>
          <w:sz w:val="22"/>
          <w:szCs w:val="22"/>
        </w:rPr>
        <w:t>:</w:t>
      </w:r>
    </w:p>
    <w:p w14:paraId="5E6D0F97" w14:textId="77777777" w:rsidR="00413AEF" w:rsidRPr="00390E7F" w:rsidRDefault="00413AEF" w:rsidP="00413AEF">
      <w:pPr>
        <w:widowControl/>
        <w:tabs>
          <w:tab w:val="left" w:pos="360"/>
          <w:tab w:val="left" w:pos="720"/>
        </w:tabs>
        <w:spacing w:line="240" w:lineRule="atLeast"/>
        <w:rPr>
          <w:rFonts w:ascii="Arial" w:hAnsi="Arial" w:cs="Arial"/>
          <w:bCs/>
          <w:sz w:val="22"/>
          <w:szCs w:val="22"/>
        </w:rPr>
      </w:pPr>
    </w:p>
    <w:p w14:paraId="52079220" w14:textId="52142A04" w:rsidR="00413AEF" w:rsidRPr="00390E7F" w:rsidRDefault="00D818E7" w:rsidP="00413AEF">
      <w:pPr>
        <w:widowControl/>
        <w:tabs>
          <w:tab w:val="left" w:pos="360"/>
          <w:tab w:val="left" w:pos="720"/>
        </w:tabs>
        <w:spacing w:line="240" w:lineRule="atLeast"/>
        <w:rPr>
          <w:rFonts w:ascii="Arial" w:hAnsi="Arial" w:cs="Arial"/>
          <w:b/>
          <w:bCs/>
          <w:sz w:val="22"/>
          <w:szCs w:val="22"/>
        </w:rPr>
      </w:pPr>
      <w:r w:rsidRPr="00390E7F">
        <w:rPr>
          <w:rFonts w:ascii="Arial" w:hAnsi="Arial" w:cs="Arial"/>
          <w:bCs/>
          <w:sz w:val="22"/>
          <w:szCs w:val="22"/>
        </w:rPr>
        <w:t>We consulted with t</w:t>
      </w:r>
      <w:r w:rsidR="00413AEF" w:rsidRPr="00390E7F">
        <w:rPr>
          <w:rFonts w:ascii="Arial" w:hAnsi="Arial" w:cs="Arial"/>
          <w:bCs/>
          <w:sz w:val="22"/>
          <w:szCs w:val="22"/>
        </w:rPr>
        <w:t xml:space="preserve">he following partner organizations </w:t>
      </w:r>
      <w:r w:rsidRPr="00390E7F">
        <w:rPr>
          <w:rFonts w:ascii="Arial" w:hAnsi="Arial" w:cs="Arial"/>
          <w:bCs/>
          <w:sz w:val="22"/>
          <w:szCs w:val="22"/>
        </w:rPr>
        <w:t xml:space="preserve">who </w:t>
      </w:r>
      <w:r w:rsidR="00413AEF" w:rsidRPr="00390E7F">
        <w:rPr>
          <w:rFonts w:ascii="Arial" w:hAnsi="Arial" w:cs="Arial"/>
          <w:bCs/>
          <w:sz w:val="22"/>
          <w:szCs w:val="22"/>
        </w:rPr>
        <w:t xml:space="preserve">provided comments during 2017 and 2018. </w:t>
      </w:r>
      <w:r w:rsidRPr="00390E7F">
        <w:rPr>
          <w:rFonts w:ascii="Arial" w:hAnsi="Arial" w:cs="Arial"/>
          <w:bCs/>
          <w:sz w:val="22"/>
          <w:szCs w:val="22"/>
        </w:rPr>
        <w:t xml:space="preserve"> </w:t>
      </w:r>
      <w:r w:rsidR="00413AEF" w:rsidRPr="00390E7F">
        <w:rPr>
          <w:rFonts w:ascii="Arial" w:hAnsi="Arial" w:cs="Arial"/>
          <w:bCs/>
          <w:sz w:val="22"/>
          <w:szCs w:val="22"/>
        </w:rPr>
        <w:t xml:space="preserve">General comments on the data elements and methods led to further streamlining and consolidation of portals in </w:t>
      </w:r>
      <w:r w:rsidRPr="00390E7F">
        <w:rPr>
          <w:rFonts w:ascii="Arial" w:hAnsi="Arial" w:cs="Arial"/>
          <w:bCs/>
          <w:sz w:val="22"/>
          <w:szCs w:val="22"/>
        </w:rPr>
        <w:t xml:space="preserve">2018 </w:t>
      </w:r>
      <w:r w:rsidR="00413AEF" w:rsidRPr="00390E7F">
        <w:rPr>
          <w:rFonts w:ascii="Arial" w:hAnsi="Arial" w:cs="Arial"/>
          <w:bCs/>
          <w:sz w:val="22"/>
          <w:szCs w:val="22"/>
        </w:rPr>
        <w:t xml:space="preserve">reflected in this supporting statement. </w:t>
      </w:r>
    </w:p>
    <w:p w14:paraId="13A43D6A" w14:textId="38EC9696" w:rsidR="002E491F" w:rsidRPr="00513453" w:rsidRDefault="002E491F" w:rsidP="00413AEF">
      <w:pPr>
        <w:widowControl/>
        <w:tabs>
          <w:tab w:val="left" w:pos="360"/>
          <w:tab w:val="left" w:pos="720"/>
        </w:tabs>
        <w:spacing w:line="240" w:lineRule="atLeast"/>
        <w:rPr>
          <w:rFonts w:ascii="Arial" w:hAnsi="Arial" w:cs="Arial"/>
          <w:b/>
          <w:bCs/>
          <w:sz w:val="22"/>
          <w:szCs w:val="22"/>
        </w:rPr>
      </w:pPr>
    </w:p>
    <w:tbl>
      <w:tblPr>
        <w:tblStyle w:val="TableGrid1"/>
        <w:tblpPr w:leftFromText="180" w:rightFromText="180" w:vertAnchor="text" w:horzAnchor="page" w:tblpX="1436" w:tblpY="-22"/>
        <w:tblOverlap w:val="never"/>
        <w:tblW w:w="9445" w:type="dxa"/>
        <w:tblLook w:val="04A0" w:firstRow="1" w:lastRow="0" w:firstColumn="1" w:lastColumn="0" w:noHBand="0" w:noVBand="1"/>
      </w:tblPr>
      <w:tblGrid>
        <w:gridCol w:w="2785"/>
        <w:gridCol w:w="6660"/>
      </w:tblGrid>
      <w:tr w:rsidR="00413AEF" w:rsidRPr="00513453" w14:paraId="5A737069" w14:textId="77777777" w:rsidTr="00413AEF">
        <w:trPr>
          <w:trHeight w:val="246"/>
          <w:tblHeader/>
        </w:trPr>
        <w:tc>
          <w:tcPr>
            <w:tcW w:w="2785" w:type="dxa"/>
            <w:shd w:val="clear" w:color="auto" w:fill="D9D9D9" w:themeFill="background1" w:themeFillShade="D9"/>
          </w:tcPr>
          <w:p w14:paraId="7C9BB012" w14:textId="77777777" w:rsidR="00413AEF" w:rsidRPr="00513453" w:rsidRDefault="00413AEF" w:rsidP="00413AEF">
            <w:pPr>
              <w:widowControl/>
              <w:tabs>
                <w:tab w:val="left" w:pos="360"/>
                <w:tab w:val="left" w:pos="720"/>
              </w:tabs>
              <w:autoSpaceDE/>
              <w:autoSpaceDN/>
              <w:adjustRightInd/>
              <w:rPr>
                <w:rFonts w:ascii="Arial" w:hAnsi="Arial" w:cs="Arial"/>
                <w:b/>
                <w:sz w:val="22"/>
                <w:szCs w:val="22"/>
              </w:rPr>
            </w:pPr>
            <w:r w:rsidRPr="00513453">
              <w:rPr>
                <w:rFonts w:ascii="Arial" w:hAnsi="Arial" w:cs="Arial"/>
                <w:b/>
                <w:sz w:val="22"/>
                <w:szCs w:val="22"/>
              </w:rPr>
              <w:t>POC</w:t>
            </w:r>
          </w:p>
        </w:tc>
        <w:tc>
          <w:tcPr>
            <w:tcW w:w="6660" w:type="dxa"/>
            <w:shd w:val="clear" w:color="auto" w:fill="D9D9D9" w:themeFill="background1" w:themeFillShade="D9"/>
          </w:tcPr>
          <w:p w14:paraId="7BBE9BFF" w14:textId="77777777" w:rsidR="00413AEF" w:rsidRPr="00513453" w:rsidRDefault="00413AEF" w:rsidP="00413AEF">
            <w:pPr>
              <w:widowControl/>
              <w:tabs>
                <w:tab w:val="left" w:pos="360"/>
                <w:tab w:val="left" w:pos="720"/>
              </w:tabs>
              <w:autoSpaceDE/>
              <w:autoSpaceDN/>
              <w:adjustRightInd/>
              <w:rPr>
                <w:rFonts w:ascii="Arial" w:hAnsi="Arial" w:cs="Arial"/>
                <w:b/>
                <w:sz w:val="22"/>
                <w:szCs w:val="22"/>
              </w:rPr>
            </w:pPr>
            <w:r w:rsidRPr="00513453">
              <w:rPr>
                <w:rFonts w:ascii="Arial" w:hAnsi="Arial" w:cs="Arial"/>
                <w:b/>
                <w:sz w:val="22"/>
                <w:szCs w:val="22"/>
              </w:rPr>
              <w:t>Partner Organization</w:t>
            </w:r>
          </w:p>
        </w:tc>
      </w:tr>
      <w:tr w:rsidR="00413AEF" w:rsidRPr="00513453" w14:paraId="7E38A0B2" w14:textId="77777777" w:rsidTr="00413AEF">
        <w:trPr>
          <w:trHeight w:val="246"/>
        </w:trPr>
        <w:tc>
          <w:tcPr>
            <w:tcW w:w="2785" w:type="dxa"/>
          </w:tcPr>
          <w:p w14:paraId="19AC3FD8" w14:textId="77777777" w:rsidR="00413AEF" w:rsidRPr="00513453" w:rsidRDefault="00413AEF" w:rsidP="00413AEF">
            <w:pPr>
              <w:widowControl/>
              <w:tabs>
                <w:tab w:val="left" w:pos="360"/>
                <w:tab w:val="left" w:pos="720"/>
              </w:tabs>
              <w:autoSpaceDE/>
              <w:autoSpaceDN/>
              <w:adjustRightInd/>
              <w:rPr>
                <w:rFonts w:ascii="Arial" w:hAnsi="Arial" w:cs="Arial"/>
                <w:sz w:val="22"/>
                <w:szCs w:val="22"/>
              </w:rPr>
            </w:pPr>
            <w:r w:rsidRPr="00513453">
              <w:rPr>
                <w:rFonts w:ascii="Arial" w:hAnsi="Arial" w:cs="Arial"/>
                <w:sz w:val="22"/>
                <w:szCs w:val="22"/>
              </w:rPr>
              <w:t>The Corps Network</w:t>
            </w:r>
          </w:p>
        </w:tc>
        <w:tc>
          <w:tcPr>
            <w:tcW w:w="6660" w:type="dxa"/>
          </w:tcPr>
          <w:p w14:paraId="0019F0D4" w14:textId="77777777" w:rsidR="00413AEF" w:rsidRPr="00513453" w:rsidRDefault="00413AEF" w:rsidP="00413AEF">
            <w:pPr>
              <w:widowControl/>
              <w:tabs>
                <w:tab w:val="left" w:pos="360"/>
                <w:tab w:val="left" w:pos="720"/>
              </w:tabs>
              <w:autoSpaceDE/>
              <w:autoSpaceDN/>
              <w:adjustRightInd/>
              <w:rPr>
                <w:rFonts w:ascii="Arial" w:hAnsi="Arial" w:cs="Arial"/>
                <w:sz w:val="22"/>
                <w:szCs w:val="22"/>
              </w:rPr>
            </w:pPr>
            <w:r w:rsidRPr="00513453">
              <w:rPr>
                <w:rFonts w:ascii="Arial" w:hAnsi="Arial" w:cs="Arial"/>
                <w:sz w:val="22"/>
                <w:szCs w:val="22"/>
              </w:rPr>
              <w:t>This organization represents 130 service and conservation corps.</w:t>
            </w:r>
          </w:p>
        </w:tc>
      </w:tr>
      <w:tr w:rsidR="00413AEF" w:rsidRPr="00513453" w14:paraId="03D5492E" w14:textId="77777777" w:rsidTr="00413AEF">
        <w:trPr>
          <w:trHeight w:val="246"/>
        </w:trPr>
        <w:tc>
          <w:tcPr>
            <w:tcW w:w="2785" w:type="dxa"/>
          </w:tcPr>
          <w:p w14:paraId="5D79C8E5" w14:textId="77777777" w:rsidR="00413AEF" w:rsidRPr="00513453" w:rsidRDefault="00413AEF" w:rsidP="00413AEF">
            <w:pPr>
              <w:widowControl/>
              <w:tabs>
                <w:tab w:val="left" w:pos="360"/>
                <w:tab w:val="left" w:pos="720"/>
              </w:tabs>
              <w:autoSpaceDE/>
              <w:autoSpaceDN/>
              <w:adjustRightInd/>
              <w:rPr>
                <w:rFonts w:ascii="Arial" w:hAnsi="Arial" w:cs="Arial"/>
                <w:sz w:val="22"/>
                <w:szCs w:val="22"/>
              </w:rPr>
            </w:pPr>
            <w:r w:rsidRPr="00513453">
              <w:rPr>
                <w:rFonts w:ascii="Arial" w:hAnsi="Arial" w:cs="Arial"/>
                <w:sz w:val="22"/>
                <w:szCs w:val="22"/>
              </w:rPr>
              <w:t>The Public Lands Alliance</w:t>
            </w:r>
          </w:p>
        </w:tc>
        <w:tc>
          <w:tcPr>
            <w:tcW w:w="6660" w:type="dxa"/>
          </w:tcPr>
          <w:p w14:paraId="241CE6F7" w14:textId="77777777" w:rsidR="00413AEF" w:rsidRPr="00513453" w:rsidRDefault="00413AEF" w:rsidP="00413AEF">
            <w:pPr>
              <w:widowControl/>
              <w:tabs>
                <w:tab w:val="left" w:pos="360"/>
                <w:tab w:val="left" w:pos="720"/>
              </w:tabs>
              <w:autoSpaceDE/>
              <w:autoSpaceDN/>
              <w:adjustRightInd/>
              <w:rPr>
                <w:rFonts w:ascii="Arial" w:hAnsi="Arial" w:cs="Arial"/>
                <w:sz w:val="22"/>
                <w:szCs w:val="22"/>
              </w:rPr>
            </w:pPr>
            <w:r w:rsidRPr="00513453">
              <w:rPr>
                <w:rFonts w:ascii="Arial" w:hAnsi="Arial" w:cs="Arial"/>
                <w:sz w:val="22"/>
                <w:szCs w:val="22"/>
              </w:rPr>
              <w:t xml:space="preserve">This organization represents </w:t>
            </w:r>
            <w:r w:rsidRPr="00513453">
              <w:rPr>
                <w:rFonts w:ascii="Arial" w:hAnsi="Arial" w:cs="Arial"/>
                <w:color w:val="000000"/>
                <w:sz w:val="22"/>
                <w:szCs w:val="22"/>
                <w:shd w:val="clear" w:color="auto" w:fill="FFFFFF"/>
              </w:rPr>
              <w:t>nonprofit organizations and exceptional public-nonprofit partnerships for the benefit of public lands and their users.</w:t>
            </w:r>
          </w:p>
        </w:tc>
      </w:tr>
      <w:tr w:rsidR="00413AEF" w:rsidRPr="00513453" w14:paraId="3CE49862" w14:textId="77777777" w:rsidTr="00413AEF">
        <w:trPr>
          <w:trHeight w:val="246"/>
        </w:trPr>
        <w:tc>
          <w:tcPr>
            <w:tcW w:w="2785" w:type="dxa"/>
          </w:tcPr>
          <w:p w14:paraId="28652D13" w14:textId="77777777" w:rsidR="00413AEF" w:rsidRPr="00513453" w:rsidRDefault="00413AEF" w:rsidP="00413AEF">
            <w:pPr>
              <w:widowControl/>
              <w:tabs>
                <w:tab w:val="left" w:pos="360"/>
                <w:tab w:val="left" w:pos="720"/>
              </w:tabs>
              <w:autoSpaceDE/>
              <w:autoSpaceDN/>
              <w:adjustRightInd/>
              <w:rPr>
                <w:rFonts w:ascii="Arial" w:hAnsi="Arial" w:cs="Arial"/>
                <w:sz w:val="22"/>
                <w:szCs w:val="22"/>
              </w:rPr>
            </w:pPr>
            <w:r w:rsidRPr="00513453">
              <w:rPr>
                <w:rFonts w:ascii="Arial" w:hAnsi="Arial" w:cs="Arial"/>
                <w:sz w:val="22"/>
                <w:szCs w:val="22"/>
              </w:rPr>
              <w:t xml:space="preserve">Federal Interagency Team on Volunteerism </w:t>
            </w:r>
          </w:p>
        </w:tc>
        <w:tc>
          <w:tcPr>
            <w:tcW w:w="6660" w:type="dxa"/>
          </w:tcPr>
          <w:p w14:paraId="4C7EF0B1" w14:textId="77777777" w:rsidR="00413AEF" w:rsidRPr="00513453" w:rsidRDefault="00413AEF" w:rsidP="00413AEF">
            <w:pPr>
              <w:widowControl/>
              <w:tabs>
                <w:tab w:val="left" w:pos="360"/>
                <w:tab w:val="left" w:pos="720"/>
              </w:tabs>
              <w:autoSpaceDE/>
              <w:autoSpaceDN/>
              <w:adjustRightInd/>
              <w:rPr>
                <w:rFonts w:ascii="Arial" w:hAnsi="Arial" w:cs="Arial"/>
                <w:sz w:val="22"/>
                <w:szCs w:val="22"/>
              </w:rPr>
            </w:pPr>
            <w:r w:rsidRPr="00513453">
              <w:rPr>
                <w:rFonts w:ascii="Arial" w:hAnsi="Arial" w:cs="Arial"/>
                <w:sz w:val="22"/>
                <w:szCs w:val="22"/>
              </w:rPr>
              <w:t xml:space="preserve">This is an interagency community of practice of volunteer managers in the federal government. </w:t>
            </w:r>
          </w:p>
        </w:tc>
      </w:tr>
    </w:tbl>
    <w:p w14:paraId="6EAA22B1" w14:textId="161DD306" w:rsidR="002E491F" w:rsidRDefault="002E491F" w:rsidP="002E491F">
      <w:pPr>
        <w:widowControl/>
        <w:tabs>
          <w:tab w:val="left" w:pos="360"/>
          <w:tab w:val="left" w:pos="720"/>
        </w:tabs>
        <w:spacing w:line="240" w:lineRule="atLeast"/>
        <w:rPr>
          <w:rFonts w:ascii="Arial" w:hAnsi="Arial" w:cs="Arial"/>
          <w:bCs/>
          <w:sz w:val="22"/>
          <w:szCs w:val="22"/>
        </w:rPr>
      </w:pPr>
      <w:r>
        <w:rPr>
          <w:rFonts w:ascii="Arial" w:hAnsi="Arial" w:cs="Arial"/>
          <w:b/>
          <w:bCs/>
          <w:sz w:val="22"/>
          <w:szCs w:val="22"/>
        </w:rPr>
        <w:t>8.3  Additional C</w:t>
      </w:r>
      <w:r w:rsidRPr="00513453">
        <w:rPr>
          <w:rFonts w:ascii="Arial" w:hAnsi="Arial" w:cs="Arial"/>
          <w:b/>
          <w:bCs/>
          <w:sz w:val="22"/>
          <w:szCs w:val="22"/>
        </w:rPr>
        <w:t xml:space="preserve">onsultation </w:t>
      </w:r>
    </w:p>
    <w:p w14:paraId="01B751A3" w14:textId="31929A26" w:rsidR="002E491F" w:rsidRDefault="002E491F" w:rsidP="002E491F">
      <w:pPr>
        <w:widowControl/>
        <w:tabs>
          <w:tab w:val="left" w:pos="360"/>
          <w:tab w:val="left" w:pos="720"/>
        </w:tabs>
        <w:spacing w:line="240" w:lineRule="atLeast"/>
        <w:rPr>
          <w:rFonts w:ascii="Arial" w:hAnsi="Arial" w:cs="Arial"/>
          <w:bCs/>
          <w:sz w:val="22"/>
          <w:szCs w:val="22"/>
        </w:rPr>
      </w:pPr>
    </w:p>
    <w:p w14:paraId="1B8FE4A4" w14:textId="77777777" w:rsidR="002E491F" w:rsidRPr="00513453" w:rsidRDefault="002E491F" w:rsidP="002E491F">
      <w:pPr>
        <w:tabs>
          <w:tab w:val="left" w:pos="360"/>
          <w:tab w:val="left" w:pos="720"/>
        </w:tabs>
        <w:rPr>
          <w:rFonts w:ascii="Arial" w:hAnsi="Arial" w:cs="Arial"/>
          <w:bCs/>
          <w:sz w:val="22"/>
          <w:szCs w:val="22"/>
        </w:rPr>
      </w:pPr>
      <w:r w:rsidRPr="00513453">
        <w:rPr>
          <w:rFonts w:ascii="Arial" w:hAnsi="Arial" w:cs="Arial"/>
          <w:bCs/>
          <w:sz w:val="22"/>
          <w:szCs w:val="22"/>
        </w:rPr>
        <w:t xml:space="preserve">Via a series of meetings during late 2017 and early 2018, these </w:t>
      </w:r>
      <w:r>
        <w:rPr>
          <w:rFonts w:ascii="Arial" w:hAnsi="Arial" w:cs="Arial"/>
          <w:bCs/>
          <w:sz w:val="22"/>
          <w:szCs w:val="22"/>
        </w:rPr>
        <w:t>agencies</w:t>
      </w:r>
      <w:r w:rsidRPr="00513453">
        <w:rPr>
          <w:rFonts w:ascii="Arial" w:hAnsi="Arial" w:cs="Arial"/>
          <w:bCs/>
          <w:sz w:val="22"/>
          <w:szCs w:val="22"/>
        </w:rPr>
        <w:t xml:space="preserve"> provided input on the desired content, format, and collection processes for this on-line and paper collection of required information. </w:t>
      </w:r>
    </w:p>
    <w:p w14:paraId="7A432CF5" w14:textId="77777777" w:rsidR="002E491F" w:rsidRDefault="002E491F" w:rsidP="002E491F">
      <w:pPr>
        <w:tabs>
          <w:tab w:val="left" w:pos="360"/>
          <w:tab w:val="left" w:pos="720"/>
        </w:tabs>
        <w:rPr>
          <w:rFonts w:ascii="Arial" w:hAnsi="Arial" w:cs="Arial"/>
          <w:bCs/>
          <w:sz w:val="22"/>
          <w:szCs w:val="22"/>
        </w:rPr>
      </w:pPr>
    </w:p>
    <w:p w14:paraId="7E20BAD8" w14:textId="77777777" w:rsidR="002E491F" w:rsidRPr="002E491F" w:rsidRDefault="002E491F" w:rsidP="002E491F">
      <w:pPr>
        <w:widowControl/>
        <w:tabs>
          <w:tab w:val="left" w:pos="360"/>
          <w:tab w:val="left" w:pos="720"/>
        </w:tabs>
        <w:spacing w:line="240" w:lineRule="atLeast"/>
        <w:rPr>
          <w:rFonts w:ascii="Arial" w:hAnsi="Arial" w:cs="Arial"/>
          <w:bCs/>
          <w:sz w:val="22"/>
          <w:szCs w:val="22"/>
        </w:rPr>
      </w:pPr>
      <w:r w:rsidRPr="00513453">
        <w:rPr>
          <w:rFonts w:ascii="Arial" w:hAnsi="Arial" w:cs="Arial"/>
          <w:bCs/>
          <w:sz w:val="22"/>
          <w:szCs w:val="22"/>
        </w:rPr>
        <w:t xml:space="preserve">These interagency forms and web-based portals are part of an effort by participating agencies to adopt a standardized approach.  Cooperating Associations, Friend Groups, Youth organizations, HR managers, youth program managers, and volunteer managers were engaged in the design and review of the forms and portal prototypes.  </w:t>
      </w:r>
    </w:p>
    <w:p w14:paraId="48ACFCCF" w14:textId="77777777" w:rsidR="002E491F" w:rsidRDefault="002E491F" w:rsidP="002E491F">
      <w:pPr>
        <w:tabs>
          <w:tab w:val="left" w:pos="360"/>
          <w:tab w:val="left" w:pos="720"/>
        </w:tabs>
        <w:rPr>
          <w:rFonts w:ascii="Arial" w:hAnsi="Arial" w:cs="Arial"/>
          <w:b/>
          <w:sz w:val="22"/>
          <w:szCs w:val="22"/>
        </w:rPr>
      </w:pP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77"/>
      </w:tblGrid>
      <w:tr w:rsidR="002E491F" w:rsidRPr="00513453" w14:paraId="6E052594" w14:textId="77777777" w:rsidTr="00A45B98">
        <w:trPr>
          <w:trHeight w:val="260"/>
          <w:tblHeader/>
        </w:trPr>
        <w:tc>
          <w:tcPr>
            <w:tcW w:w="2039" w:type="pct"/>
            <w:shd w:val="clear" w:color="auto" w:fill="BFBFBF" w:themeFill="background1" w:themeFillShade="BF"/>
            <w:vAlign w:val="center"/>
          </w:tcPr>
          <w:p w14:paraId="6BE7D25A" w14:textId="77777777" w:rsidR="002E491F" w:rsidRPr="00513453" w:rsidRDefault="002E491F" w:rsidP="00A45B98">
            <w:pPr>
              <w:tabs>
                <w:tab w:val="left" w:pos="360"/>
                <w:tab w:val="left" w:pos="720"/>
              </w:tabs>
              <w:rPr>
                <w:rFonts w:ascii="Arial" w:hAnsi="Arial" w:cs="Arial"/>
                <w:b/>
                <w:sz w:val="22"/>
                <w:szCs w:val="22"/>
              </w:rPr>
            </w:pPr>
            <w:r w:rsidRPr="00513453">
              <w:rPr>
                <w:rFonts w:ascii="Arial" w:hAnsi="Arial" w:cs="Arial"/>
                <w:b/>
                <w:sz w:val="22"/>
                <w:szCs w:val="22"/>
              </w:rPr>
              <w:t>Agency</w:t>
            </w:r>
          </w:p>
        </w:tc>
        <w:tc>
          <w:tcPr>
            <w:tcW w:w="2961" w:type="pct"/>
            <w:shd w:val="clear" w:color="auto" w:fill="BFBFBF" w:themeFill="background1" w:themeFillShade="BF"/>
            <w:vAlign w:val="center"/>
          </w:tcPr>
          <w:p w14:paraId="377DBE95" w14:textId="77777777" w:rsidR="002E491F" w:rsidRPr="00513453" w:rsidRDefault="002E491F" w:rsidP="00A45B98">
            <w:pPr>
              <w:tabs>
                <w:tab w:val="left" w:pos="360"/>
                <w:tab w:val="left" w:pos="720"/>
              </w:tabs>
              <w:rPr>
                <w:rFonts w:ascii="Arial" w:hAnsi="Arial" w:cs="Arial"/>
                <w:b/>
                <w:sz w:val="22"/>
                <w:szCs w:val="22"/>
              </w:rPr>
            </w:pPr>
            <w:r w:rsidRPr="00513453">
              <w:rPr>
                <w:rFonts w:ascii="Arial" w:hAnsi="Arial" w:cs="Arial"/>
                <w:b/>
                <w:sz w:val="22"/>
                <w:szCs w:val="22"/>
              </w:rPr>
              <w:t xml:space="preserve">Title </w:t>
            </w:r>
          </w:p>
        </w:tc>
      </w:tr>
      <w:tr w:rsidR="002E491F" w:rsidRPr="00513453" w14:paraId="09129842" w14:textId="77777777" w:rsidTr="00A45B98">
        <w:trPr>
          <w:tblHeader/>
        </w:trPr>
        <w:tc>
          <w:tcPr>
            <w:tcW w:w="2039" w:type="pct"/>
            <w:vAlign w:val="center"/>
          </w:tcPr>
          <w:p w14:paraId="567F9B98" w14:textId="77777777" w:rsidR="002E491F" w:rsidRPr="00513453" w:rsidRDefault="002E491F" w:rsidP="00A45B98">
            <w:pPr>
              <w:tabs>
                <w:tab w:val="left" w:pos="360"/>
                <w:tab w:val="left" w:pos="720"/>
              </w:tabs>
              <w:rPr>
                <w:rFonts w:ascii="Arial" w:hAnsi="Arial" w:cs="Arial"/>
                <w:sz w:val="22"/>
                <w:szCs w:val="22"/>
              </w:rPr>
            </w:pPr>
            <w:r w:rsidRPr="00513453">
              <w:rPr>
                <w:rFonts w:ascii="Arial" w:hAnsi="Arial" w:cs="Arial"/>
                <w:sz w:val="22"/>
                <w:szCs w:val="22"/>
              </w:rPr>
              <w:t xml:space="preserve">USDA – Forest Service </w:t>
            </w:r>
          </w:p>
        </w:tc>
        <w:tc>
          <w:tcPr>
            <w:tcW w:w="2961" w:type="pct"/>
            <w:vAlign w:val="center"/>
          </w:tcPr>
          <w:p w14:paraId="788107BB" w14:textId="77777777" w:rsidR="002E491F" w:rsidRPr="00513453" w:rsidRDefault="002E491F" w:rsidP="00A45B98">
            <w:pPr>
              <w:tabs>
                <w:tab w:val="left" w:pos="360"/>
                <w:tab w:val="left" w:pos="720"/>
              </w:tabs>
              <w:rPr>
                <w:rFonts w:ascii="Arial" w:hAnsi="Arial" w:cs="Arial"/>
                <w:sz w:val="22"/>
                <w:szCs w:val="22"/>
              </w:rPr>
            </w:pPr>
            <w:r w:rsidRPr="00513453">
              <w:rPr>
                <w:rFonts w:ascii="Arial" w:hAnsi="Arial" w:cs="Arial"/>
                <w:sz w:val="22"/>
                <w:szCs w:val="22"/>
              </w:rPr>
              <w:t>Volunteer, Recreation, and Youth Program Manager</w:t>
            </w:r>
          </w:p>
        </w:tc>
      </w:tr>
      <w:tr w:rsidR="002E491F" w:rsidRPr="00513453" w14:paraId="5EA50054" w14:textId="77777777" w:rsidTr="00A45B98">
        <w:trPr>
          <w:tblHeader/>
        </w:trPr>
        <w:tc>
          <w:tcPr>
            <w:tcW w:w="2039" w:type="pct"/>
            <w:vAlign w:val="center"/>
          </w:tcPr>
          <w:p w14:paraId="2967D141" w14:textId="77777777" w:rsidR="002E491F" w:rsidRPr="00513453" w:rsidRDefault="002E491F" w:rsidP="00A45B98">
            <w:pPr>
              <w:tabs>
                <w:tab w:val="left" w:pos="360"/>
                <w:tab w:val="left" w:pos="720"/>
              </w:tabs>
              <w:rPr>
                <w:rFonts w:ascii="Arial" w:hAnsi="Arial" w:cs="Arial"/>
                <w:sz w:val="22"/>
                <w:szCs w:val="22"/>
              </w:rPr>
            </w:pPr>
            <w:r w:rsidRPr="00513453">
              <w:rPr>
                <w:rFonts w:ascii="Arial" w:hAnsi="Arial" w:cs="Arial"/>
                <w:sz w:val="22"/>
                <w:szCs w:val="22"/>
              </w:rPr>
              <w:t>DOI – All bureaus</w:t>
            </w:r>
          </w:p>
        </w:tc>
        <w:tc>
          <w:tcPr>
            <w:tcW w:w="2961" w:type="pct"/>
            <w:vAlign w:val="center"/>
          </w:tcPr>
          <w:p w14:paraId="0ED363B6" w14:textId="77777777" w:rsidR="002E491F" w:rsidRPr="00513453" w:rsidRDefault="002E491F" w:rsidP="00A45B98">
            <w:pPr>
              <w:tabs>
                <w:tab w:val="left" w:pos="360"/>
                <w:tab w:val="left" w:pos="720"/>
              </w:tabs>
              <w:rPr>
                <w:rFonts w:ascii="Arial" w:hAnsi="Arial" w:cs="Arial"/>
                <w:sz w:val="22"/>
                <w:szCs w:val="22"/>
              </w:rPr>
            </w:pPr>
            <w:r w:rsidRPr="00513453">
              <w:rPr>
                <w:rFonts w:ascii="Arial" w:hAnsi="Arial" w:cs="Arial"/>
                <w:sz w:val="22"/>
                <w:szCs w:val="22"/>
              </w:rPr>
              <w:t>Volunteer, Youth, and Partnership Managers</w:t>
            </w:r>
          </w:p>
        </w:tc>
      </w:tr>
      <w:tr w:rsidR="002E491F" w:rsidRPr="00513453" w14:paraId="2D3E793A" w14:textId="77777777" w:rsidTr="00A45B98">
        <w:trPr>
          <w:tblHeader/>
        </w:trPr>
        <w:tc>
          <w:tcPr>
            <w:tcW w:w="2039" w:type="pct"/>
            <w:vAlign w:val="center"/>
          </w:tcPr>
          <w:p w14:paraId="7B0A6DBB" w14:textId="77777777" w:rsidR="002E491F" w:rsidRPr="00513453" w:rsidRDefault="002E491F" w:rsidP="00A45B98">
            <w:pPr>
              <w:tabs>
                <w:tab w:val="left" w:pos="360"/>
                <w:tab w:val="left" w:pos="720"/>
              </w:tabs>
              <w:rPr>
                <w:rFonts w:ascii="Arial" w:hAnsi="Arial" w:cs="Arial"/>
                <w:sz w:val="22"/>
                <w:szCs w:val="22"/>
              </w:rPr>
            </w:pPr>
            <w:r w:rsidRPr="00513453">
              <w:rPr>
                <w:rFonts w:ascii="Arial" w:hAnsi="Arial" w:cs="Arial"/>
                <w:sz w:val="22"/>
                <w:szCs w:val="22"/>
              </w:rPr>
              <w:t>USDA - National Resources Conservation Service</w:t>
            </w:r>
          </w:p>
        </w:tc>
        <w:tc>
          <w:tcPr>
            <w:tcW w:w="2961" w:type="pct"/>
            <w:vAlign w:val="center"/>
          </w:tcPr>
          <w:p w14:paraId="5A208941" w14:textId="77777777" w:rsidR="002E491F" w:rsidRPr="00513453" w:rsidRDefault="002E491F" w:rsidP="00A45B98">
            <w:pPr>
              <w:tabs>
                <w:tab w:val="left" w:pos="360"/>
                <w:tab w:val="left" w:pos="720"/>
              </w:tabs>
              <w:rPr>
                <w:rFonts w:ascii="Arial" w:hAnsi="Arial" w:cs="Arial"/>
                <w:sz w:val="22"/>
                <w:szCs w:val="22"/>
              </w:rPr>
            </w:pPr>
            <w:r w:rsidRPr="00513453">
              <w:rPr>
                <w:rFonts w:ascii="Arial" w:hAnsi="Arial" w:cs="Arial"/>
                <w:sz w:val="22"/>
                <w:szCs w:val="22"/>
              </w:rPr>
              <w:t>Volunteer and Program Manager</w:t>
            </w:r>
          </w:p>
        </w:tc>
      </w:tr>
      <w:tr w:rsidR="002E491F" w:rsidRPr="00513453" w14:paraId="06B3F7BB" w14:textId="77777777" w:rsidTr="00A45B98">
        <w:trPr>
          <w:tblHeader/>
        </w:trPr>
        <w:tc>
          <w:tcPr>
            <w:tcW w:w="2039" w:type="pct"/>
            <w:vAlign w:val="center"/>
          </w:tcPr>
          <w:p w14:paraId="50BD6E27" w14:textId="77777777" w:rsidR="002E491F" w:rsidRPr="00513453" w:rsidRDefault="002E491F" w:rsidP="00A45B98">
            <w:pPr>
              <w:tabs>
                <w:tab w:val="left" w:pos="360"/>
                <w:tab w:val="left" w:pos="720"/>
              </w:tabs>
              <w:rPr>
                <w:rFonts w:ascii="Arial" w:hAnsi="Arial" w:cs="Arial"/>
                <w:sz w:val="22"/>
                <w:szCs w:val="22"/>
              </w:rPr>
            </w:pPr>
            <w:r w:rsidRPr="00513453">
              <w:rPr>
                <w:rFonts w:ascii="Arial" w:hAnsi="Arial" w:cs="Arial"/>
                <w:sz w:val="22"/>
                <w:szCs w:val="22"/>
              </w:rPr>
              <w:t>U S Army Corps of Engineers</w:t>
            </w:r>
          </w:p>
        </w:tc>
        <w:tc>
          <w:tcPr>
            <w:tcW w:w="2961" w:type="pct"/>
            <w:vAlign w:val="center"/>
          </w:tcPr>
          <w:p w14:paraId="0E379DF8" w14:textId="77777777" w:rsidR="002E491F" w:rsidRPr="00513453" w:rsidRDefault="002E491F" w:rsidP="00A45B98">
            <w:pPr>
              <w:tabs>
                <w:tab w:val="left" w:pos="360"/>
                <w:tab w:val="left" w:pos="720"/>
              </w:tabs>
              <w:rPr>
                <w:rFonts w:ascii="Arial" w:hAnsi="Arial" w:cs="Arial"/>
                <w:sz w:val="22"/>
                <w:szCs w:val="22"/>
              </w:rPr>
            </w:pPr>
            <w:r w:rsidRPr="00513453">
              <w:rPr>
                <w:rFonts w:ascii="Arial" w:hAnsi="Arial" w:cs="Arial"/>
                <w:sz w:val="22"/>
                <w:szCs w:val="22"/>
              </w:rPr>
              <w:t>Volunteer and Youth Program Managers</w:t>
            </w:r>
          </w:p>
        </w:tc>
      </w:tr>
      <w:tr w:rsidR="002E491F" w:rsidRPr="00513453" w14:paraId="3418F178" w14:textId="77777777" w:rsidTr="00A45B98">
        <w:trPr>
          <w:tblHeader/>
        </w:trPr>
        <w:tc>
          <w:tcPr>
            <w:tcW w:w="2039" w:type="pct"/>
            <w:tcBorders>
              <w:top w:val="single" w:sz="4" w:space="0" w:color="auto"/>
              <w:left w:val="single" w:sz="4" w:space="0" w:color="auto"/>
              <w:bottom w:val="single" w:sz="4" w:space="0" w:color="auto"/>
              <w:right w:val="single" w:sz="4" w:space="0" w:color="auto"/>
            </w:tcBorders>
            <w:vAlign w:val="center"/>
          </w:tcPr>
          <w:p w14:paraId="41338318" w14:textId="77777777" w:rsidR="002E491F" w:rsidRPr="00513453" w:rsidRDefault="002E491F" w:rsidP="00A45B98">
            <w:pPr>
              <w:tabs>
                <w:tab w:val="left" w:pos="360"/>
                <w:tab w:val="left" w:pos="720"/>
              </w:tabs>
              <w:rPr>
                <w:rFonts w:ascii="Arial" w:hAnsi="Arial" w:cs="Arial"/>
                <w:sz w:val="22"/>
                <w:szCs w:val="22"/>
              </w:rPr>
            </w:pPr>
            <w:r w:rsidRPr="00513453">
              <w:rPr>
                <w:rFonts w:ascii="Arial" w:hAnsi="Arial" w:cs="Arial"/>
                <w:sz w:val="22"/>
                <w:szCs w:val="22"/>
              </w:rPr>
              <w:t>National Oceanic and Atmospheric Administration (NOAA)</w:t>
            </w:r>
          </w:p>
        </w:tc>
        <w:tc>
          <w:tcPr>
            <w:tcW w:w="2961" w:type="pct"/>
            <w:tcBorders>
              <w:top w:val="single" w:sz="4" w:space="0" w:color="auto"/>
              <w:left w:val="single" w:sz="4" w:space="0" w:color="auto"/>
              <w:bottom w:val="single" w:sz="4" w:space="0" w:color="auto"/>
              <w:right w:val="single" w:sz="4" w:space="0" w:color="auto"/>
            </w:tcBorders>
            <w:vAlign w:val="center"/>
          </w:tcPr>
          <w:p w14:paraId="70391877" w14:textId="77777777" w:rsidR="002E491F" w:rsidRPr="00513453" w:rsidRDefault="002E491F" w:rsidP="00A45B98">
            <w:pPr>
              <w:tabs>
                <w:tab w:val="left" w:pos="360"/>
                <w:tab w:val="left" w:pos="720"/>
              </w:tabs>
              <w:rPr>
                <w:rFonts w:ascii="Arial" w:hAnsi="Arial" w:cs="Arial"/>
                <w:sz w:val="22"/>
                <w:szCs w:val="22"/>
              </w:rPr>
            </w:pPr>
            <w:r w:rsidRPr="00513453">
              <w:rPr>
                <w:rFonts w:ascii="Arial" w:hAnsi="Arial" w:cs="Arial"/>
                <w:sz w:val="22"/>
                <w:szCs w:val="22"/>
              </w:rPr>
              <w:t>Volunteer Manager</w:t>
            </w:r>
          </w:p>
          <w:p w14:paraId="596C8AE2" w14:textId="77777777" w:rsidR="002E491F" w:rsidRPr="00513453" w:rsidRDefault="002E491F" w:rsidP="00A45B98">
            <w:pPr>
              <w:tabs>
                <w:tab w:val="left" w:pos="360"/>
                <w:tab w:val="left" w:pos="720"/>
              </w:tabs>
              <w:rPr>
                <w:rFonts w:ascii="Arial" w:hAnsi="Arial" w:cs="Arial"/>
                <w:sz w:val="22"/>
                <w:szCs w:val="22"/>
              </w:rPr>
            </w:pPr>
          </w:p>
        </w:tc>
      </w:tr>
    </w:tbl>
    <w:p w14:paraId="3BF45B9D" w14:textId="77777777" w:rsidR="002E491F" w:rsidRPr="00513453" w:rsidRDefault="002E491F" w:rsidP="002E491F">
      <w:pPr>
        <w:tabs>
          <w:tab w:val="left" w:pos="360"/>
          <w:tab w:val="left" w:pos="720"/>
        </w:tabs>
        <w:rPr>
          <w:rFonts w:ascii="Arial" w:hAnsi="Arial" w:cs="Arial"/>
          <w:b/>
          <w:bCs/>
          <w:sz w:val="22"/>
          <w:szCs w:val="22"/>
        </w:rPr>
      </w:pPr>
    </w:p>
    <w:p w14:paraId="1AC92753" w14:textId="001D6E1D" w:rsidR="00413AEF" w:rsidRPr="00513453" w:rsidRDefault="00413AEF" w:rsidP="00413AEF">
      <w:pPr>
        <w:tabs>
          <w:tab w:val="left" w:pos="360"/>
          <w:tab w:val="left" w:pos="720"/>
        </w:tabs>
        <w:rPr>
          <w:rFonts w:ascii="Arial" w:hAnsi="Arial" w:cs="Arial"/>
          <w:b/>
          <w:sz w:val="22"/>
          <w:szCs w:val="22"/>
        </w:rPr>
      </w:pPr>
      <w:r w:rsidRPr="00513453">
        <w:rPr>
          <w:rFonts w:ascii="Arial" w:hAnsi="Arial" w:cs="Arial"/>
          <w:b/>
          <w:sz w:val="22"/>
          <w:szCs w:val="22"/>
        </w:rPr>
        <w:t>9.</w:t>
      </w:r>
      <w:r w:rsidRPr="00513453">
        <w:rPr>
          <w:rFonts w:ascii="Arial" w:hAnsi="Arial" w:cs="Arial"/>
          <w:b/>
          <w:sz w:val="22"/>
          <w:szCs w:val="22"/>
        </w:rPr>
        <w:tab/>
        <w:t>Explain any decision to provide any payment or gift to respondents, other than remuneration of contractors or grantees.</w:t>
      </w:r>
    </w:p>
    <w:p w14:paraId="31F65539" w14:textId="77777777" w:rsidR="00413AEF" w:rsidRPr="00513453" w:rsidRDefault="00413AEF" w:rsidP="00413AEF">
      <w:pPr>
        <w:tabs>
          <w:tab w:val="left" w:pos="360"/>
          <w:tab w:val="left" w:pos="720"/>
        </w:tabs>
        <w:rPr>
          <w:rFonts w:ascii="Arial" w:hAnsi="Arial" w:cs="Arial"/>
          <w:sz w:val="22"/>
          <w:szCs w:val="22"/>
        </w:rPr>
      </w:pPr>
    </w:p>
    <w:p w14:paraId="6003D672" w14:textId="63CB1C0A" w:rsidR="00B41F6B" w:rsidRPr="00513453" w:rsidRDefault="00D818E7" w:rsidP="00C915CC">
      <w:pPr>
        <w:tabs>
          <w:tab w:val="left" w:pos="360"/>
          <w:tab w:val="left" w:pos="720"/>
        </w:tabs>
        <w:ind w:left="450" w:hanging="446"/>
        <w:rPr>
          <w:rFonts w:ascii="Arial" w:hAnsi="Arial" w:cs="Arial"/>
          <w:sz w:val="22"/>
          <w:szCs w:val="22"/>
        </w:rPr>
      </w:pPr>
      <w:r w:rsidRPr="00513453">
        <w:rPr>
          <w:rFonts w:ascii="Arial" w:hAnsi="Arial" w:cs="Arial"/>
          <w:sz w:val="22"/>
          <w:szCs w:val="22"/>
        </w:rPr>
        <w:t xml:space="preserve">We will not provide </w:t>
      </w:r>
      <w:r w:rsidR="003E5367" w:rsidRPr="00513453">
        <w:rPr>
          <w:rFonts w:ascii="Arial" w:hAnsi="Arial" w:cs="Arial"/>
          <w:sz w:val="22"/>
          <w:szCs w:val="22"/>
        </w:rPr>
        <w:t>payment or gifts for the collection of the information.</w:t>
      </w:r>
    </w:p>
    <w:p w14:paraId="1862ECA4" w14:textId="77777777" w:rsidR="00413AEF" w:rsidRPr="00513453" w:rsidRDefault="00413AEF" w:rsidP="00C915CC">
      <w:pPr>
        <w:tabs>
          <w:tab w:val="left" w:pos="360"/>
          <w:tab w:val="left" w:pos="720"/>
        </w:tabs>
        <w:ind w:left="450" w:hanging="446"/>
        <w:rPr>
          <w:rFonts w:ascii="Arial" w:hAnsi="Arial" w:cs="Arial"/>
          <w:sz w:val="22"/>
          <w:szCs w:val="22"/>
        </w:rPr>
      </w:pPr>
    </w:p>
    <w:p w14:paraId="17567950" w14:textId="77777777" w:rsidR="00413AEF" w:rsidRPr="00513453" w:rsidRDefault="00413AEF" w:rsidP="00413AEF">
      <w:pPr>
        <w:tabs>
          <w:tab w:val="left" w:pos="360"/>
          <w:tab w:val="left" w:pos="720"/>
        </w:tabs>
        <w:rPr>
          <w:rFonts w:ascii="Arial" w:hAnsi="Arial" w:cs="Arial"/>
          <w:b/>
          <w:sz w:val="22"/>
          <w:szCs w:val="22"/>
        </w:rPr>
      </w:pPr>
      <w:r w:rsidRPr="00513453">
        <w:rPr>
          <w:rFonts w:ascii="Arial" w:hAnsi="Arial" w:cs="Arial"/>
          <w:b/>
          <w:sz w:val="22"/>
          <w:szCs w:val="22"/>
        </w:rPr>
        <w:t>10.</w:t>
      </w:r>
      <w:r w:rsidRPr="00513453">
        <w:rPr>
          <w:rFonts w:ascii="Arial" w:hAnsi="Arial" w:cs="Arial"/>
          <w:b/>
          <w:sz w:val="22"/>
          <w:szCs w:val="22"/>
        </w:rPr>
        <w:tab/>
        <w:t>Describe any assurance of confidentiality provided to respondents and the basis for the assurance in statute, regulation, or agency policy.</w:t>
      </w:r>
    </w:p>
    <w:p w14:paraId="6B78A383" w14:textId="77777777" w:rsidR="00413AEF" w:rsidRPr="00513453" w:rsidRDefault="00413AEF" w:rsidP="00413AEF">
      <w:pPr>
        <w:tabs>
          <w:tab w:val="left" w:pos="360"/>
          <w:tab w:val="left" w:pos="720"/>
        </w:tabs>
        <w:rPr>
          <w:rFonts w:ascii="Arial" w:hAnsi="Arial" w:cs="Arial"/>
          <w:sz w:val="22"/>
          <w:szCs w:val="22"/>
        </w:rPr>
      </w:pPr>
    </w:p>
    <w:p w14:paraId="4CA1980C" w14:textId="2C65615B" w:rsidR="004E30C9" w:rsidRDefault="00184FC5" w:rsidP="00413AEF">
      <w:pPr>
        <w:tabs>
          <w:tab w:val="left" w:pos="360"/>
          <w:tab w:val="left" w:pos="720"/>
        </w:tabs>
        <w:rPr>
          <w:rFonts w:ascii="Arial" w:hAnsi="Arial" w:cs="Arial"/>
          <w:sz w:val="22"/>
          <w:szCs w:val="22"/>
        </w:rPr>
      </w:pPr>
      <w:r w:rsidRPr="00B615D8">
        <w:rPr>
          <w:rFonts w:ascii="Arial" w:hAnsi="Arial" w:cs="Arial"/>
          <w:sz w:val="22"/>
          <w:szCs w:val="22"/>
          <w:highlight w:val="yellow"/>
        </w:rPr>
        <w:t xml:space="preserve">The following </w:t>
      </w:r>
      <w:r w:rsidR="00B27F53" w:rsidRPr="00B615D8">
        <w:rPr>
          <w:rFonts w:ascii="Arial" w:hAnsi="Arial" w:cs="Arial"/>
          <w:sz w:val="22"/>
          <w:szCs w:val="22"/>
          <w:highlight w:val="yellow"/>
        </w:rPr>
        <w:t>Privacy Act System</w:t>
      </w:r>
      <w:r w:rsidR="003A7BCB" w:rsidRPr="00B615D8">
        <w:rPr>
          <w:rFonts w:ascii="Arial" w:hAnsi="Arial" w:cs="Arial"/>
          <w:sz w:val="22"/>
          <w:szCs w:val="22"/>
          <w:highlight w:val="yellow"/>
        </w:rPr>
        <w:t>s</w:t>
      </w:r>
      <w:r w:rsidR="00B27F53" w:rsidRPr="00B615D8">
        <w:rPr>
          <w:rFonts w:ascii="Arial" w:hAnsi="Arial" w:cs="Arial"/>
          <w:sz w:val="22"/>
          <w:szCs w:val="22"/>
          <w:highlight w:val="yellow"/>
        </w:rPr>
        <w:t xml:space="preserve"> of Record</w:t>
      </w:r>
      <w:r w:rsidRPr="00B615D8">
        <w:rPr>
          <w:rFonts w:ascii="Arial" w:hAnsi="Arial" w:cs="Arial"/>
          <w:sz w:val="22"/>
          <w:szCs w:val="22"/>
          <w:highlight w:val="yellow"/>
        </w:rPr>
        <w:t xml:space="preserve"> </w:t>
      </w:r>
      <w:r w:rsidR="00B27F53" w:rsidRPr="00B615D8">
        <w:rPr>
          <w:rFonts w:ascii="Arial" w:hAnsi="Arial" w:cs="Arial"/>
          <w:sz w:val="22"/>
          <w:szCs w:val="22"/>
          <w:highlight w:val="yellow"/>
        </w:rPr>
        <w:t>cover the collection of this information</w:t>
      </w:r>
      <w:r w:rsidRPr="00B615D8">
        <w:rPr>
          <w:rFonts w:ascii="Arial" w:hAnsi="Arial" w:cs="Arial"/>
          <w:sz w:val="22"/>
          <w:szCs w:val="22"/>
          <w:highlight w:val="yellow"/>
        </w:rPr>
        <w:t>:</w:t>
      </w:r>
      <w:r w:rsidR="00B27F53" w:rsidRPr="00513453">
        <w:rPr>
          <w:rFonts w:ascii="Arial" w:hAnsi="Arial" w:cs="Arial"/>
          <w:sz w:val="22"/>
          <w:szCs w:val="22"/>
        </w:rPr>
        <w:t xml:space="preserve">  </w:t>
      </w:r>
    </w:p>
    <w:p w14:paraId="4854A405" w14:textId="77777777" w:rsidR="00422EA4" w:rsidRPr="00513453" w:rsidRDefault="00422EA4" w:rsidP="00413AEF">
      <w:pPr>
        <w:tabs>
          <w:tab w:val="left" w:pos="360"/>
          <w:tab w:val="left" w:pos="720"/>
        </w:tabs>
        <w:rPr>
          <w:rFonts w:ascii="Arial" w:hAnsi="Arial" w:cs="Arial"/>
          <w:sz w:val="22"/>
          <w:szCs w:val="22"/>
        </w:rPr>
      </w:pPr>
    </w:p>
    <w:p w14:paraId="54F2C7EA" w14:textId="1F03FE00" w:rsidR="000B649A" w:rsidRPr="00513453" w:rsidRDefault="000B649A" w:rsidP="000B649A">
      <w:pPr>
        <w:pStyle w:val="ListParagraph"/>
        <w:numPr>
          <w:ilvl w:val="0"/>
          <w:numId w:val="8"/>
        </w:numPr>
        <w:tabs>
          <w:tab w:val="left" w:pos="360"/>
          <w:tab w:val="left" w:pos="720"/>
        </w:tabs>
        <w:rPr>
          <w:rFonts w:ascii="Arial" w:hAnsi="Arial" w:cs="Arial"/>
          <w:sz w:val="22"/>
          <w:szCs w:val="22"/>
        </w:rPr>
      </w:pPr>
      <w:r w:rsidRPr="00513453">
        <w:rPr>
          <w:rFonts w:ascii="Arial" w:hAnsi="Arial" w:cs="Arial"/>
          <w:sz w:val="22"/>
          <w:szCs w:val="22"/>
        </w:rPr>
        <w:t xml:space="preserve">DOI-5:  Interior Volunteer Services </w:t>
      </w:r>
      <w:r w:rsidR="00247EBE">
        <w:rPr>
          <w:rFonts w:ascii="Arial" w:hAnsi="Arial" w:cs="Arial"/>
          <w:sz w:val="22"/>
          <w:szCs w:val="22"/>
        </w:rPr>
        <w:t>F</w:t>
      </w:r>
      <w:r w:rsidRPr="00513453">
        <w:rPr>
          <w:rFonts w:ascii="Arial" w:hAnsi="Arial" w:cs="Arial"/>
          <w:sz w:val="22"/>
          <w:szCs w:val="22"/>
        </w:rPr>
        <w:t xml:space="preserve">ile System (May 23, 2001, </w:t>
      </w:r>
      <w:hyperlink r:id="rId11" w:history="1">
        <w:r w:rsidRPr="00513453">
          <w:rPr>
            <w:rStyle w:val="Hyperlink"/>
            <w:rFonts w:ascii="Arial" w:hAnsi="Arial" w:cs="Arial"/>
            <w:sz w:val="22"/>
            <w:szCs w:val="22"/>
          </w:rPr>
          <w:t>66 FR 28536</w:t>
        </w:r>
      </w:hyperlink>
      <w:r w:rsidRPr="00513453">
        <w:rPr>
          <w:rFonts w:ascii="Arial" w:hAnsi="Arial" w:cs="Arial"/>
          <w:sz w:val="22"/>
          <w:szCs w:val="22"/>
        </w:rPr>
        <w:t>)</w:t>
      </w:r>
    </w:p>
    <w:p w14:paraId="00EC4A88" w14:textId="77777777" w:rsidR="000B649A" w:rsidRPr="00513453" w:rsidRDefault="000B649A" w:rsidP="000B649A">
      <w:pPr>
        <w:pStyle w:val="ListParagraph"/>
        <w:numPr>
          <w:ilvl w:val="0"/>
          <w:numId w:val="8"/>
        </w:numPr>
        <w:tabs>
          <w:tab w:val="left" w:pos="360"/>
          <w:tab w:val="left" w:pos="720"/>
        </w:tabs>
        <w:rPr>
          <w:rFonts w:ascii="Arial" w:hAnsi="Arial" w:cs="Arial"/>
          <w:sz w:val="22"/>
          <w:szCs w:val="22"/>
        </w:rPr>
      </w:pPr>
      <w:r w:rsidRPr="00513453">
        <w:rPr>
          <w:rFonts w:ascii="Arial" w:hAnsi="Arial" w:cs="Arial"/>
          <w:sz w:val="22"/>
          <w:szCs w:val="22"/>
        </w:rPr>
        <w:t xml:space="preserve">DOI-58:  Employee Administrative Records--Interior (April 20, 1999, </w:t>
      </w:r>
      <w:hyperlink r:id="rId12" w:history="1">
        <w:r w:rsidRPr="00513453">
          <w:rPr>
            <w:rStyle w:val="Hyperlink"/>
            <w:rFonts w:ascii="Arial" w:hAnsi="Arial" w:cs="Arial"/>
            <w:sz w:val="22"/>
            <w:szCs w:val="22"/>
          </w:rPr>
          <w:t>64 FR 19384</w:t>
        </w:r>
      </w:hyperlink>
      <w:r w:rsidRPr="00513453">
        <w:rPr>
          <w:rFonts w:ascii="Arial" w:hAnsi="Arial" w:cs="Arial"/>
          <w:sz w:val="22"/>
          <w:szCs w:val="22"/>
        </w:rPr>
        <w:t xml:space="preserve">; modification published February 13, 2008, </w:t>
      </w:r>
      <w:hyperlink r:id="rId13" w:history="1">
        <w:r w:rsidRPr="00513453">
          <w:rPr>
            <w:rStyle w:val="Hyperlink"/>
            <w:rFonts w:ascii="Arial" w:hAnsi="Arial" w:cs="Arial"/>
            <w:sz w:val="22"/>
            <w:szCs w:val="22"/>
          </w:rPr>
          <w:t>73 FR 8342</w:t>
        </w:r>
      </w:hyperlink>
      <w:r w:rsidRPr="00513453">
        <w:rPr>
          <w:rFonts w:ascii="Arial" w:hAnsi="Arial" w:cs="Arial"/>
          <w:sz w:val="22"/>
          <w:szCs w:val="22"/>
        </w:rPr>
        <w:t>)</w:t>
      </w:r>
    </w:p>
    <w:p w14:paraId="6E52DB20" w14:textId="4D76901B" w:rsidR="004E30C9" w:rsidRPr="00513453" w:rsidRDefault="006001EE" w:rsidP="004711F5">
      <w:pPr>
        <w:pStyle w:val="ListParagraph"/>
        <w:numPr>
          <w:ilvl w:val="0"/>
          <w:numId w:val="8"/>
        </w:numPr>
        <w:tabs>
          <w:tab w:val="left" w:pos="360"/>
          <w:tab w:val="left" w:pos="720"/>
        </w:tabs>
        <w:rPr>
          <w:rFonts w:ascii="Arial" w:hAnsi="Arial" w:cs="Arial"/>
          <w:sz w:val="22"/>
          <w:szCs w:val="22"/>
        </w:rPr>
      </w:pPr>
      <w:r w:rsidRPr="00513453">
        <w:rPr>
          <w:rFonts w:ascii="Arial" w:hAnsi="Arial" w:cs="Arial"/>
          <w:sz w:val="22"/>
          <w:szCs w:val="22"/>
          <w:shd w:val="clear" w:color="auto" w:fill="FFFFFF"/>
        </w:rPr>
        <w:t xml:space="preserve">OPM/GOVT-1: </w:t>
      </w:r>
      <w:r w:rsidR="00395237" w:rsidRPr="00513453">
        <w:rPr>
          <w:rFonts w:ascii="Arial" w:hAnsi="Arial" w:cs="Arial"/>
          <w:sz w:val="22"/>
          <w:szCs w:val="22"/>
          <w:shd w:val="clear" w:color="auto" w:fill="FFFFFF"/>
        </w:rPr>
        <w:t xml:space="preserve"> </w:t>
      </w:r>
      <w:r w:rsidRPr="00513453">
        <w:rPr>
          <w:rFonts w:ascii="Arial" w:hAnsi="Arial" w:cs="Arial"/>
          <w:sz w:val="22"/>
          <w:szCs w:val="22"/>
          <w:shd w:val="clear" w:color="auto" w:fill="FFFFFF"/>
        </w:rPr>
        <w:t>General Personnel Records</w:t>
      </w:r>
      <w:r w:rsidR="00EF2F66" w:rsidRPr="00513453">
        <w:rPr>
          <w:rFonts w:ascii="Arial" w:hAnsi="Arial" w:cs="Arial"/>
          <w:sz w:val="22"/>
          <w:szCs w:val="22"/>
          <w:shd w:val="clear" w:color="auto" w:fill="FFFFFF"/>
        </w:rPr>
        <w:t xml:space="preserve"> </w:t>
      </w:r>
      <w:r w:rsidR="004711F5" w:rsidRPr="00513453">
        <w:rPr>
          <w:rFonts w:ascii="Arial" w:hAnsi="Arial" w:cs="Arial"/>
          <w:sz w:val="22"/>
          <w:szCs w:val="22"/>
          <w:shd w:val="clear" w:color="auto" w:fill="FFFFFF"/>
        </w:rPr>
        <w:t xml:space="preserve">(December 11, 2012, </w:t>
      </w:r>
      <w:hyperlink r:id="rId14" w:history="1">
        <w:r w:rsidR="004711F5" w:rsidRPr="00513453">
          <w:rPr>
            <w:rStyle w:val="Hyperlink"/>
            <w:rFonts w:ascii="Arial" w:hAnsi="Arial" w:cs="Arial"/>
            <w:sz w:val="22"/>
            <w:szCs w:val="22"/>
            <w:shd w:val="clear" w:color="auto" w:fill="FFFFFF"/>
          </w:rPr>
          <w:t>77 FR 73694</w:t>
        </w:r>
      </w:hyperlink>
      <w:r w:rsidR="004711F5" w:rsidRPr="00513453">
        <w:rPr>
          <w:rFonts w:ascii="Arial" w:hAnsi="Arial" w:cs="Arial"/>
          <w:sz w:val="22"/>
          <w:szCs w:val="22"/>
          <w:shd w:val="clear" w:color="auto" w:fill="FFFFFF"/>
        </w:rPr>
        <w:t>)</w:t>
      </w:r>
    </w:p>
    <w:p w14:paraId="7BAD4180" w14:textId="4F3CFDC5" w:rsidR="0006455F" w:rsidRDefault="003F1690" w:rsidP="004711F5">
      <w:pPr>
        <w:pStyle w:val="ListParagraph"/>
        <w:numPr>
          <w:ilvl w:val="0"/>
          <w:numId w:val="8"/>
        </w:numPr>
        <w:tabs>
          <w:tab w:val="left" w:pos="360"/>
          <w:tab w:val="left" w:pos="720"/>
        </w:tabs>
        <w:rPr>
          <w:rFonts w:ascii="Arial" w:hAnsi="Arial" w:cs="Arial"/>
          <w:sz w:val="22"/>
          <w:szCs w:val="22"/>
        </w:rPr>
      </w:pPr>
      <w:r w:rsidRPr="00513453">
        <w:rPr>
          <w:rFonts w:ascii="Arial" w:hAnsi="Arial" w:cs="Arial"/>
          <w:sz w:val="22"/>
          <w:szCs w:val="22"/>
        </w:rPr>
        <w:t>OPM/GOVT-5</w:t>
      </w:r>
      <w:r w:rsidR="007E4CFF" w:rsidRPr="00513453">
        <w:rPr>
          <w:rFonts w:ascii="Arial" w:hAnsi="Arial" w:cs="Arial"/>
          <w:sz w:val="22"/>
          <w:szCs w:val="22"/>
        </w:rPr>
        <w:t xml:space="preserve">: </w:t>
      </w:r>
      <w:r w:rsidR="00395237" w:rsidRPr="00513453">
        <w:rPr>
          <w:rFonts w:ascii="Arial" w:hAnsi="Arial" w:cs="Arial"/>
          <w:sz w:val="22"/>
          <w:szCs w:val="22"/>
        </w:rPr>
        <w:t xml:space="preserve"> </w:t>
      </w:r>
      <w:r w:rsidRPr="00513453">
        <w:rPr>
          <w:rFonts w:ascii="Arial" w:hAnsi="Arial" w:cs="Arial"/>
          <w:sz w:val="22"/>
          <w:szCs w:val="22"/>
        </w:rPr>
        <w:t>Recruiting, Examining, and Placement Records</w:t>
      </w:r>
      <w:r w:rsidR="004711F5" w:rsidRPr="00513453">
        <w:rPr>
          <w:rFonts w:ascii="Arial" w:hAnsi="Arial" w:cs="Arial"/>
          <w:sz w:val="22"/>
          <w:szCs w:val="22"/>
        </w:rPr>
        <w:t xml:space="preserve"> (March 26, 2014, </w:t>
      </w:r>
      <w:hyperlink r:id="rId15" w:history="1">
        <w:r w:rsidR="004711F5" w:rsidRPr="00513453">
          <w:rPr>
            <w:rStyle w:val="Hyperlink"/>
            <w:rFonts w:ascii="Arial" w:hAnsi="Arial" w:cs="Arial"/>
            <w:sz w:val="22"/>
            <w:szCs w:val="22"/>
          </w:rPr>
          <w:t>79 FR 16834</w:t>
        </w:r>
      </w:hyperlink>
      <w:r w:rsidR="004711F5" w:rsidRPr="00513453">
        <w:rPr>
          <w:rFonts w:ascii="Arial" w:hAnsi="Arial" w:cs="Arial"/>
          <w:sz w:val="22"/>
          <w:szCs w:val="22"/>
        </w:rPr>
        <w:t>)</w:t>
      </w:r>
    </w:p>
    <w:p w14:paraId="23FC8DCF" w14:textId="351EE41F" w:rsidR="004E0B04" w:rsidRPr="000F221D" w:rsidRDefault="004E0B04" w:rsidP="000F221D">
      <w:pPr>
        <w:pStyle w:val="ListParagraph"/>
        <w:numPr>
          <w:ilvl w:val="0"/>
          <w:numId w:val="8"/>
        </w:numPr>
        <w:tabs>
          <w:tab w:val="left" w:pos="360"/>
          <w:tab w:val="left" w:pos="720"/>
        </w:tabs>
        <w:rPr>
          <w:rFonts w:ascii="Arial" w:hAnsi="Arial" w:cs="Arial"/>
          <w:sz w:val="22"/>
          <w:szCs w:val="22"/>
        </w:rPr>
      </w:pPr>
      <w:r>
        <w:rPr>
          <w:rFonts w:ascii="Arial" w:hAnsi="Arial" w:cs="Arial"/>
          <w:sz w:val="22"/>
          <w:szCs w:val="22"/>
        </w:rPr>
        <w:t>USDA/</w:t>
      </w:r>
      <w:r w:rsidRPr="000F221D">
        <w:rPr>
          <w:rFonts w:ascii="Arial" w:hAnsi="Arial" w:cs="Arial"/>
          <w:sz w:val="22"/>
          <w:szCs w:val="22"/>
        </w:rPr>
        <w:t xml:space="preserve"> </w:t>
      </w:r>
      <w:hyperlink r:id="rId16" w:history="1">
        <w:r w:rsidRPr="000F221D">
          <w:rPr>
            <w:rFonts w:ascii="Arial" w:hAnsi="Arial" w:cs="Arial"/>
            <w:sz w:val="22"/>
            <w:szCs w:val="22"/>
          </w:rPr>
          <w:t>OP-1: Personnel and Payroll System for USDA Employees</w:t>
        </w:r>
      </w:hyperlink>
      <w:r>
        <w:rPr>
          <w:rFonts w:ascii="Arial" w:hAnsi="Arial" w:cs="Arial"/>
          <w:sz w:val="22"/>
          <w:szCs w:val="22"/>
        </w:rPr>
        <w:t xml:space="preserve"> </w:t>
      </w:r>
      <w:r w:rsidR="006F7DF2">
        <w:rPr>
          <w:rFonts w:ascii="Arial" w:hAnsi="Arial" w:cs="Arial"/>
          <w:sz w:val="22"/>
          <w:szCs w:val="22"/>
        </w:rPr>
        <w:t xml:space="preserve">(January 28, 1998, </w:t>
      </w:r>
      <w:hyperlink r:id="rId17" w:history="1">
        <w:r w:rsidR="006F7DF2" w:rsidRPr="006F7DF2">
          <w:rPr>
            <w:rStyle w:val="Hyperlink"/>
            <w:rFonts w:ascii="Arial" w:hAnsi="Arial" w:cs="Arial"/>
            <w:sz w:val="22"/>
            <w:szCs w:val="22"/>
          </w:rPr>
          <w:t>63 FR 18</w:t>
        </w:r>
      </w:hyperlink>
      <w:r w:rsidR="006F7DF2">
        <w:rPr>
          <w:rFonts w:ascii="Arial" w:hAnsi="Arial" w:cs="Arial"/>
          <w:sz w:val="22"/>
          <w:szCs w:val="22"/>
        </w:rPr>
        <w:t>)</w:t>
      </w:r>
    </w:p>
    <w:p w14:paraId="640D07D7" w14:textId="77777777" w:rsidR="00413AEF" w:rsidRPr="00513453" w:rsidRDefault="00413AEF" w:rsidP="00413AEF">
      <w:pPr>
        <w:tabs>
          <w:tab w:val="left" w:pos="360"/>
          <w:tab w:val="left" w:pos="720"/>
        </w:tabs>
        <w:rPr>
          <w:rFonts w:ascii="Arial" w:hAnsi="Arial" w:cs="Arial"/>
          <w:sz w:val="22"/>
          <w:szCs w:val="22"/>
        </w:rPr>
      </w:pPr>
    </w:p>
    <w:p w14:paraId="2E1D2126" w14:textId="14250655" w:rsidR="0057653D" w:rsidRPr="00513453" w:rsidRDefault="0057653D" w:rsidP="00D917CF">
      <w:pPr>
        <w:tabs>
          <w:tab w:val="left" w:pos="360"/>
          <w:tab w:val="left" w:pos="720"/>
        </w:tabs>
        <w:rPr>
          <w:rFonts w:ascii="Arial" w:hAnsi="Arial" w:cs="Arial"/>
          <w:sz w:val="22"/>
          <w:szCs w:val="22"/>
        </w:rPr>
      </w:pPr>
      <w:r w:rsidRPr="00513453">
        <w:rPr>
          <w:rFonts w:ascii="Arial" w:hAnsi="Arial" w:cs="Arial"/>
          <w:sz w:val="22"/>
          <w:szCs w:val="22"/>
        </w:rPr>
        <w:t>E</w:t>
      </w:r>
      <w:r w:rsidR="00815756" w:rsidRPr="00513453">
        <w:rPr>
          <w:rFonts w:ascii="Arial" w:hAnsi="Arial" w:cs="Arial"/>
          <w:sz w:val="22"/>
          <w:szCs w:val="22"/>
        </w:rPr>
        <w:t>ach on-line form will</w:t>
      </w:r>
      <w:r w:rsidR="00B41F6B" w:rsidRPr="00513453">
        <w:rPr>
          <w:rFonts w:ascii="Arial" w:hAnsi="Arial" w:cs="Arial"/>
          <w:sz w:val="22"/>
          <w:szCs w:val="22"/>
        </w:rPr>
        <w:t xml:space="preserve"> </w:t>
      </w:r>
      <w:r w:rsidR="00B27F53" w:rsidRPr="00513453">
        <w:rPr>
          <w:rFonts w:ascii="Arial" w:hAnsi="Arial" w:cs="Arial"/>
          <w:sz w:val="22"/>
          <w:szCs w:val="22"/>
        </w:rPr>
        <w:t>shows the presence of online Privacy Act statement and Burden Statement</w:t>
      </w:r>
      <w:r w:rsidR="00B41F6B" w:rsidRPr="00513453">
        <w:rPr>
          <w:rFonts w:ascii="Arial" w:hAnsi="Arial" w:cs="Arial"/>
          <w:sz w:val="22"/>
          <w:szCs w:val="22"/>
        </w:rPr>
        <w:t>.</w:t>
      </w:r>
      <w:r w:rsidR="00D917CF" w:rsidRPr="00513453">
        <w:rPr>
          <w:rFonts w:ascii="Arial" w:hAnsi="Arial" w:cs="Arial"/>
          <w:sz w:val="22"/>
          <w:szCs w:val="22"/>
        </w:rPr>
        <w:t xml:space="preserve">  </w:t>
      </w:r>
      <w:r w:rsidRPr="00513453">
        <w:rPr>
          <w:rFonts w:ascii="Arial" w:hAnsi="Arial" w:cs="Arial"/>
          <w:sz w:val="22"/>
          <w:szCs w:val="22"/>
        </w:rPr>
        <w:t xml:space="preserve">In addition, the </w:t>
      </w:r>
      <w:r w:rsidR="009B1790" w:rsidRPr="00513453">
        <w:rPr>
          <w:rFonts w:ascii="Arial" w:hAnsi="Arial" w:cs="Arial"/>
          <w:sz w:val="22"/>
          <w:szCs w:val="22"/>
        </w:rPr>
        <w:t xml:space="preserve">Government-wide Systems of Records satisfies some requirements under the </w:t>
      </w:r>
      <w:r w:rsidRPr="00513453">
        <w:rPr>
          <w:rFonts w:ascii="Arial" w:hAnsi="Arial" w:cs="Arial"/>
          <w:sz w:val="22"/>
          <w:szCs w:val="22"/>
        </w:rPr>
        <w:t xml:space="preserve">Privacy Act and </w:t>
      </w:r>
      <w:r w:rsidR="009B1790" w:rsidRPr="00513453">
        <w:rPr>
          <w:rFonts w:ascii="Arial" w:hAnsi="Arial" w:cs="Arial"/>
          <w:sz w:val="22"/>
          <w:szCs w:val="22"/>
        </w:rPr>
        <w:t xml:space="preserve">DOI specific Systems of Records satisfies </w:t>
      </w:r>
      <w:r w:rsidRPr="00513453">
        <w:rPr>
          <w:rFonts w:ascii="Arial" w:hAnsi="Arial" w:cs="Arial"/>
          <w:sz w:val="22"/>
          <w:szCs w:val="22"/>
        </w:rPr>
        <w:t>other</w:t>
      </w:r>
      <w:r w:rsidR="009B1790" w:rsidRPr="00513453">
        <w:rPr>
          <w:rFonts w:ascii="Arial" w:hAnsi="Arial" w:cs="Arial"/>
          <w:sz w:val="22"/>
          <w:szCs w:val="22"/>
        </w:rPr>
        <w:t xml:space="preserve"> requirements</w:t>
      </w:r>
      <w:r w:rsidRPr="00513453">
        <w:rPr>
          <w:rFonts w:ascii="Arial" w:hAnsi="Arial" w:cs="Arial"/>
          <w:sz w:val="22"/>
          <w:szCs w:val="22"/>
        </w:rPr>
        <w:t>.  Since this ICR establishes common forms, agencies using the common forms are responsible to ensure they have satisfied the Privacy Act Requirements with their own Systems of Records as necessary.</w:t>
      </w:r>
    </w:p>
    <w:p w14:paraId="1E57186D" w14:textId="77777777" w:rsidR="00413AEF" w:rsidRPr="00513453" w:rsidRDefault="00413AEF" w:rsidP="00413AEF">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p>
    <w:p w14:paraId="037CB512" w14:textId="77777777" w:rsidR="00C507B1" w:rsidRPr="00513453" w:rsidRDefault="00C507B1" w:rsidP="00C507B1">
      <w:pPr>
        <w:tabs>
          <w:tab w:val="left" w:pos="360"/>
          <w:tab w:val="left" w:pos="720"/>
        </w:tabs>
        <w:rPr>
          <w:rFonts w:ascii="Arial" w:hAnsi="Arial" w:cs="Arial"/>
          <w:b/>
          <w:sz w:val="22"/>
          <w:szCs w:val="22"/>
        </w:rPr>
      </w:pPr>
      <w:r w:rsidRPr="00513453">
        <w:rPr>
          <w:rFonts w:ascii="Arial" w:hAnsi="Arial" w:cs="Arial"/>
          <w:b/>
          <w:sz w:val="22"/>
          <w:szCs w:val="22"/>
        </w:rPr>
        <w:t>11.</w:t>
      </w:r>
      <w:r w:rsidRPr="00513453">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23B3699" w14:textId="77777777" w:rsidR="00C507B1" w:rsidRPr="00513453" w:rsidRDefault="00C507B1" w:rsidP="00C507B1">
      <w:pPr>
        <w:tabs>
          <w:tab w:val="left" w:pos="360"/>
          <w:tab w:val="left" w:pos="720"/>
        </w:tabs>
        <w:rPr>
          <w:rFonts w:ascii="Arial" w:hAnsi="Arial" w:cs="Arial"/>
          <w:sz w:val="22"/>
          <w:szCs w:val="22"/>
        </w:rPr>
      </w:pPr>
    </w:p>
    <w:p w14:paraId="07528D05" w14:textId="29BC496C" w:rsidR="00B27F53" w:rsidRPr="00513453" w:rsidRDefault="000E0622" w:rsidP="00C507B1">
      <w:pPr>
        <w:tabs>
          <w:tab w:val="left" w:pos="360"/>
          <w:tab w:val="left" w:pos="720"/>
        </w:tabs>
        <w:rPr>
          <w:rFonts w:ascii="Arial" w:hAnsi="Arial" w:cs="Arial"/>
          <w:sz w:val="22"/>
          <w:szCs w:val="22"/>
        </w:rPr>
      </w:pPr>
      <w:r w:rsidRPr="00513453">
        <w:rPr>
          <w:rFonts w:ascii="Arial" w:hAnsi="Arial" w:cs="Arial"/>
          <w:sz w:val="22"/>
          <w:szCs w:val="22"/>
        </w:rPr>
        <w:t xml:space="preserve">Gender, disability, race, ethnicity, and </w:t>
      </w:r>
      <w:r w:rsidR="00911B4E" w:rsidRPr="00513453">
        <w:rPr>
          <w:rFonts w:ascii="Arial" w:hAnsi="Arial" w:cs="Arial"/>
          <w:sz w:val="22"/>
          <w:szCs w:val="22"/>
        </w:rPr>
        <w:t>veteran</w:t>
      </w:r>
      <w:r w:rsidR="00FE5540" w:rsidRPr="00513453">
        <w:rPr>
          <w:rFonts w:ascii="Arial" w:hAnsi="Arial" w:cs="Arial"/>
          <w:sz w:val="22"/>
          <w:szCs w:val="22"/>
        </w:rPr>
        <w:t xml:space="preserve"> status is optional. </w:t>
      </w:r>
      <w:r w:rsidR="00C21477">
        <w:rPr>
          <w:rFonts w:ascii="Arial" w:hAnsi="Arial" w:cs="Arial"/>
          <w:sz w:val="22"/>
          <w:szCs w:val="22"/>
        </w:rPr>
        <w:t xml:space="preserve"> The government commonly captures t</w:t>
      </w:r>
      <w:r w:rsidR="0016215D" w:rsidRPr="00513453">
        <w:rPr>
          <w:rFonts w:ascii="Arial" w:hAnsi="Arial" w:cs="Arial"/>
          <w:sz w:val="22"/>
          <w:szCs w:val="22"/>
        </w:rPr>
        <w:t xml:space="preserve">his information </w:t>
      </w:r>
      <w:r w:rsidR="00911B4E" w:rsidRPr="00513453">
        <w:rPr>
          <w:rFonts w:ascii="Arial" w:hAnsi="Arial" w:cs="Arial"/>
          <w:sz w:val="22"/>
          <w:szCs w:val="22"/>
        </w:rPr>
        <w:t>government-wide</w:t>
      </w:r>
      <w:r w:rsidR="00FE5540" w:rsidRPr="00513453">
        <w:rPr>
          <w:rFonts w:ascii="Arial" w:hAnsi="Arial" w:cs="Arial"/>
          <w:sz w:val="22"/>
          <w:szCs w:val="22"/>
        </w:rPr>
        <w:t xml:space="preserve"> for prospective program participants </w:t>
      </w:r>
      <w:r w:rsidR="007E3AAC">
        <w:rPr>
          <w:rFonts w:ascii="Arial" w:hAnsi="Arial" w:cs="Arial"/>
          <w:sz w:val="22"/>
          <w:szCs w:val="22"/>
        </w:rPr>
        <w:t>during the exchange of</w:t>
      </w:r>
      <w:r w:rsidR="00FE5540" w:rsidRPr="00513453">
        <w:rPr>
          <w:rFonts w:ascii="Arial" w:hAnsi="Arial" w:cs="Arial"/>
          <w:sz w:val="22"/>
          <w:szCs w:val="22"/>
        </w:rPr>
        <w:t xml:space="preserve"> benefits and services.</w:t>
      </w:r>
      <w:r w:rsidR="007E3AAC">
        <w:rPr>
          <w:rFonts w:ascii="Arial" w:hAnsi="Arial" w:cs="Arial"/>
          <w:sz w:val="22"/>
          <w:szCs w:val="22"/>
        </w:rPr>
        <w:t xml:space="preserve"> </w:t>
      </w:r>
      <w:r w:rsidR="00FE5540" w:rsidRPr="00513453">
        <w:rPr>
          <w:rFonts w:ascii="Arial" w:hAnsi="Arial" w:cs="Arial"/>
          <w:sz w:val="22"/>
          <w:szCs w:val="22"/>
        </w:rPr>
        <w:t xml:space="preserve">  </w:t>
      </w:r>
      <w:r w:rsidR="00911B4E" w:rsidRPr="00513453">
        <w:rPr>
          <w:rFonts w:ascii="Arial" w:hAnsi="Arial" w:cs="Arial"/>
          <w:sz w:val="22"/>
          <w:szCs w:val="22"/>
        </w:rPr>
        <w:t xml:space="preserve"> </w:t>
      </w:r>
      <w:r w:rsidR="00B27F53" w:rsidRPr="00513453">
        <w:rPr>
          <w:rFonts w:ascii="Arial" w:hAnsi="Arial" w:cs="Arial"/>
          <w:sz w:val="22"/>
          <w:szCs w:val="22"/>
        </w:rPr>
        <w:t xml:space="preserve">  </w:t>
      </w:r>
    </w:p>
    <w:p w14:paraId="442DB458" w14:textId="77777777" w:rsidR="00C507B1" w:rsidRPr="00513453" w:rsidRDefault="00C507B1" w:rsidP="00C507B1">
      <w:pPr>
        <w:tabs>
          <w:tab w:val="left" w:pos="360"/>
          <w:tab w:val="left" w:pos="720"/>
        </w:tabs>
        <w:rPr>
          <w:rFonts w:ascii="Arial" w:hAnsi="Arial" w:cs="Arial"/>
          <w:sz w:val="22"/>
          <w:szCs w:val="22"/>
        </w:rPr>
      </w:pPr>
    </w:p>
    <w:p w14:paraId="4E62E5CE" w14:textId="77777777" w:rsidR="00C507B1" w:rsidRPr="00513453" w:rsidRDefault="00C507B1" w:rsidP="00C507B1">
      <w:pPr>
        <w:tabs>
          <w:tab w:val="left" w:pos="360"/>
          <w:tab w:val="left" w:pos="720"/>
        </w:tabs>
        <w:rPr>
          <w:rFonts w:ascii="Arial" w:hAnsi="Arial" w:cs="Arial"/>
          <w:b/>
          <w:sz w:val="22"/>
          <w:szCs w:val="22"/>
        </w:rPr>
      </w:pPr>
      <w:r w:rsidRPr="00513453">
        <w:rPr>
          <w:rFonts w:ascii="Arial" w:hAnsi="Arial" w:cs="Arial"/>
          <w:b/>
          <w:sz w:val="22"/>
          <w:szCs w:val="22"/>
        </w:rPr>
        <w:t>12.</w:t>
      </w:r>
      <w:r w:rsidRPr="00513453">
        <w:rPr>
          <w:rFonts w:ascii="Arial" w:hAnsi="Arial" w:cs="Arial"/>
          <w:b/>
          <w:sz w:val="22"/>
          <w:szCs w:val="22"/>
        </w:rPr>
        <w:tab/>
        <w:t>Provide estimates of the hour burden of the collection of information.  The statement should:</w:t>
      </w:r>
    </w:p>
    <w:p w14:paraId="4316F716" w14:textId="77777777" w:rsidR="00C507B1" w:rsidRPr="00513453" w:rsidRDefault="00C507B1" w:rsidP="00C507B1">
      <w:pPr>
        <w:tabs>
          <w:tab w:val="left" w:pos="360"/>
          <w:tab w:val="left" w:pos="720"/>
        </w:tabs>
        <w:ind w:left="720" w:hanging="720"/>
        <w:rPr>
          <w:rFonts w:ascii="Arial" w:hAnsi="Arial" w:cs="Arial"/>
          <w:b/>
          <w:sz w:val="22"/>
          <w:szCs w:val="22"/>
        </w:rPr>
      </w:pPr>
      <w:r w:rsidRPr="00513453">
        <w:rPr>
          <w:rFonts w:ascii="Arial" w:hAnsi="Arial" w:cs="Arial"/>
          <w:b/>
          <w:sz w:val="22"/>
          <w:szCs w:val="22"/>
        </w:rPr>
        <w:tab/>
        <w:t>*</w:t>
      </w:r>
      <w:r w:rsidRPr="00513453">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311EC5E" w14:textId="77777777" w:rsidR="00C507B1" w:rsidRPr="00513453" w:rsidRDefault="00C507B1" w:rsidP="00C507B1">
      <w:pPr>
        <w:tabs>
          <w:tab w:val="left" w:pos="360"/>
          <w:tab w:val="left" w:pos="720"/>
        </w:tabs>
        <w:ind w:left="720" w:hanging="720"/>
        <w:rPr>
          <w:rFonts w:ascii="Arial" w:hAnsi="Arial" w:cs="Arial"/>
          <w:b/>
          <w:sz w:val="22"/>
          <w:szCs w:val="22"/>
        </w:rPr>
      </w:pPr>
      <w:r w:rsidRPr="00513453">
        <w:rPr>
          <w:rFonts w:ascii="Arial" w:hAnsi="Arial" w:cs="Arial"/>
          <w:b/>
          <w:sz w:val="22"/>
          <w:szCs w:val="22"/>
        </w:rPr>
        <w:tab/>
        <w:t>*</w:t>
      </w:r>
      <w:r w:rsidRPr="00513453">
        <w:rPr>
          <w:rFonts w:ascii="Arial" w:hAnsi="Arial" w:cs="Arial"/>
          <w:b/>
          <w:sz w:val="22"/>
          <w:szCs w:val="22"/>
        </w:rPr>
        <w:tab/>
        <w:t>If this request for approval covers more than one form, provide separate hour burden estimates for each form and aggregate the hour burdens.</w:t>
      </w:r>
    </w:p>
    <w:p w14:paraId="41A5C923" w14:textId="77777777" w:rsidR="00C507B1" w:rsidRPr="00513453" w:rsidRDefault="00C507B1" w:rsidP="00C507B1">
      <w:pPr>
        <w:tabs>
          <w:tab w:val="left" w:pos="360"/>
          <w:tab w:val="left" w:pos="720"/>
        </w:tabs>
        <w:ind w:left="720" w:hanging="720"/>
        <w:rPr>
          <w:rFonts w:ascii="Arial" w:hAnsi="Arial" w:cs="Arial"/>
          <w:sz w:val="22"/>
          <w:szCs w:val="22"/>
        </w:rPr>
      </w:pPr>
      <w:r w:rsidRPr="00513453">
        <w:rPr>
          <w:rFonts w:ascii="Arial" w:hAnsi="Arial" w:cs="Arial"/>
          <w:b/>
          <w:sz w:val="22"/>
          <w:szCs w:val="22"/>
        </w:rPr>
        <w:tab/>
        <w:t>*</w:t>
      </w:r>
      <w:r w:rsidRPr="0051345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10220847" w14:textId="7D0E4E96" w:rsidR="00C507B1" w:rsidRPr="00513453" w:rsidRDefault="00C507B1" w:rsidP="00C507B1">
      <w:pPr>
        <w:tabs>
          <w:tab w:val="left" w:pos="360"/>
          <w:tab w:val="left" w:pos="720"/>
        </w:tabs>
        <w:rPr>
          <w:rFonts w:ascii="Arial" w:hAnsi="Arial" w:cs="Arial"/>
          <w:sz w:val="22"/>
          <w:szCs w:val="22"/>
        </w:rPr>
      </w:pPr>
    </w:p>
    <w:p w14:paraId="5532D82A" w14:textId="46B06AEF" w:rsidR="00B90EE2" w:rsidRPr="00513453" w:rsidRDefault="00B90EE2" w:rsidP="00B90EE2">
      <w:pPr>
        <w:tabs>
          <w:tab w:val="left" w:pos="360"/>
          <w:tab w:val="left" w:pos="720"/>
        </w:tabs>
        <w:rPr>
          <w:rFonts w:ascii="Arial" w:hAnsi="Arial" w:cs="Arial"/>
          <w:sz w:val="22"/>
          <w:szCs w:val="22"/>
        </w:rPr>
      </w:pPr>
      <w:r w:rsidRPr="00513453">
        <w:rPr>
          <w:rFonts w:ascii="Arial" w:hAnsi="Arial" w:cs="Arial"/>
          <w:sz w:val="22"/>
          <w:szCs w:val="22"/>
        </w:rPr>
        <w:t xml:space="preserve">We estimate that we will </w:t>
      </w:r>
      <w:r w:rsidRPr="00F7748F">
        <w:rPr>
          <w:rFonts w:ascii="Arial" w:hAnsi="Arial" w:cs="Arial"/>
          <w:sz w:val="22"/>
          <w:szCs w:val="22"/>
        </w:rPr>
        <w:t xml:space="preserve">receive </w:t>
      </w:r>
      <w:r w:rsidR="00F7748F" w:rsidRPr="00F7748F">
        <w:rPr>
          <w:rFonts w:ascii="Arial" w:hAnsi="Arial" w:cs="Arial"/>
          <w:b/>
          <w:sz w:val="22"/>
          <w:szCs w:val="22"/>
        </w:rPr>
        <w:t>1,415,817</w:t>
      </w:r>
      <w:r w:rsidRPr="00F7748F">
        <w:rPr>
          <w:rFonts w:ascii="Arial" w:hAnsi="Arial" w:cs="Arial"/>
          <w:b/>
          <w:sz w:val="22"/>
          <w:szCs w:val="22"/>
        </w:rPr>
        <w:t xml:space="preserve"> responses</w:t>
      </w:r>
      <w:r w:rsidRPr="00F7748F">
        <w:rPr>
          <w:rFonts w:ascii="Arial" w:hAnsi="Arial" w:cs="Arial"/>
          <w:sz w:val="22"/>
          <w:szCs w:val="22"/>
        </w:rPr>
        <w:t xml:space="preserve"> totaling </w:t>
      </w:r>
      <w:r w:rsidR="00F7748F" w:rsidRPr="00F7748F">
        <w:rPr>
          <w:rFonts w:ascii="Arial" w:hAnsi="Arial" w:cs="Arial"/>
          <w:b/>
          <w:sz w:val="22"/>
          <w:szCs w:val="22"/>
        </w:rPr>
        <w:t>146,631</w:t>
      </w:r>
      <w:r w:rsidRPr="00F7748F">
        <w:rPr>
          <w:rFonts w:ascii="Arial" w:hAnsi="Arial" w:cs="Arial"/>
          <w:b/>
          <w:sz w:val="22"/>
          <w:szCs w:val="22"/>
        </w:rPr>
        <w:t xml:space="preserve"> burden hours</w:t>
      </w:r>
      <w:r w:rsidRPr="00F7748F">
        <w:rPr>
          <w:rFonts w:ascii="Arial" w:hAnsi="Arial" w:cs="Arial"/>
          <w:sz w:val="22"/>
          <w:szCs w:val="22"/>
        </w:rPr>
        <w:t xml:space="preserve">.  We estimate the dollar value of the annual burden hours to be </w:t>
      </w:r>
      <w:r w:rsidRPr="00F7748F">
        <w:rPr>
          <w:rFonts w:ascii="Arial" w:hAnsi="Arial" w:cs="Arial"/>
          <w:b/>
          <w:sz w:val="22"/>
          <w:szCs w:val="22"/>
        </w:rPr>
        <w:t>$</w:t>
      </w:r>
      <w:r w:rsidR="00F7748F" w:rsidRPr="00F7748F">
        <w:rPr>
          <w:rFonts w:ascii="Arial" w:hAnsi="Arial" w:cs="Arial"/>
          <w:b/>
          <w:sz w:val="22"/>
          <w:szCs w:val="22"/>
        </w:rPr>
        <w:t>3,692,164</w:t>
      </w:r>
      <w:r w:rsidRPr="00F7748F">
        <w:rPr>
          <w:rFonts w:ascii="Arial" w:hAnsi="Arial" w:cs="Arial"/>
          <w:sz w:val="22"/>
          <w:szCs w:val="22"/>
        </w:rPr>
        <w:t xml:space="preserve"> (rounded).</w:t>
      </w:r>
    </w:p>
    <w:p w14:paraId="1A9BA4F8" w14:textId="5AD9A745" w:rsidR="00B90EE2" w:rsidRDefault="00B90EE2" w:rsidP="00B90EE2">
      <w:pPr>
        <w:tabs>
          <w:tab w:val="left" w:pos="360"/>
          <w:tab w:val="left" w:pos="720"/>
        </w:tabs>
        <w:rPr>
          <w:rFonts w:ascii="Arial" w:hAnsi="Arial" w:cs="Arial"/>
          <w:sz w:val="22"/>
          <w:szCs w:val="22"/>
        </w:rPr>
      </w:pPr>
    </w:p>
    <w:p w14:paraId="6EFD4045" w14:textId="26548020" w:rsidR="00E54B89" w:rsidRPr="00513453" w:rsidRDefault="00E54B89" w:rsidP="00E54B89">
      <w:pPr>
        <w:pStyle w:val="Level1"/>
        <w:numPr>
          <w:ilvl w:val="0"/>
          <w:numId w:val="0"/>
        </w:numPr>
        <w:tabs>
          <w:tab w:val="left" w:pos="720"/>
        </w:tabs>
        <w:rPr>
          <w:rFonts w:ascii="Arial" w:hAnsi="Arial" w:cs="Arial"/>
          <w:sz w:val="22"/>
          <w:szCs w:val="22"/>
        </w:rPr>
      </w:pPr>
      <w:r w:rsidRPr="00513453">
        <w:rPr>
          <w:rFonts w:ascii="Arial" w:hAnsi="Arial" w:cs="Arial"/>
          <w:sz w:val="22"/>
          <w:szCs w:val="22"/>
        </w:rPr>
        <w:t>The estimated hourly wage estimate is from the Independent Sector’s Valu</w:t>
      </w:r>
      <w:r w:rsidR="0054295C">
        <w:rPr>
          <w:rFonts w:ascii="Arial" w:hAnsi="Arial" w:cs="Arial"/>
          <w:sz w:val="22"/>
          <w:szCs w:val="22"/>
        </w:rPr>
        <w:t>e for Volunteer Time located at</w:t>
      </w:r>
      <w:r w:rsidR="00AA07DB">
        <w:rPr>
          <w:rFonts w:ascii="Arial" w:hAnsi="Arial" w:cs="Arial"/>
          <w:sz w:val="22"/>
          <w:szCs w:val="22"/>
        </w:rPr>
        <w:t xml:space="preserve"> </w:t>
      </w:r>
      <w:hyperlink r:id="rId18" w:history="1">
        <w:r w:rsidRPr="00513453">
          <w:rPr>
            <w:rStyle w:val="Hyperlink"/>
            <w:rFonts w:ascii="Arial" w:hAnsi="Arial" w:cs="Arial"/>
            <w:sz w:val="22"/>
            <w:szCs w:val="22"/>
          </w:rPr>
          <w:t>http://www.independentsector.org/volunteer_time</w:t>
        </w:r>
      </w:hyperlink>
      <w:r w:rsidRPr="00513453">
        <w:rPr>
          <w:rFonts w:ascii="Arial" w:hAnsi="Arial" w:cs="Arial"/>
          <w:sz w:val="22"/>
          <w:szCs w:val="22"/>
        </w:rPr>
        <w:t xml:space="preserve"> which establishes (in arrears by one year) the average national value of a contributed volunteer hour in the United States</w:t>
      </w:r>
      <w:r>
        <w:rPr>
          <w:rFonts w:ascii="Arial" w:hAnsi="Arial" w:cs="Arial"/>
          <w:sz w:val="22"/>
          <w:szCs w:val="22"/>
        </w:rPr>
        <w:t xml:space="preserve"> as $24.69</w:t>
      </w:r>
      <w:r w:rsidRPr="00513453">
        <w:rPr>
          <w:rFonts w:ascii="Arial" w:hAnsi="Arial" w:cs="Arial"/>
          <w:sz w:val="22"/>
          <w:szCs w:val="22"/>
        </w:rPr>
        <w:t xml:space="preserve">.  </w:t>
      </w:r>
      <w:r>
        <w:rPr>
          <w:rFonts w:ascii="Arial" w:hAnsi="Arial" w:cs="Arial"/>
          <w:sz w:val="22"/>
          <w:szCs w:val="22"/>
        </w:rPr>
        <w:t>We increased the rate by 2% to account for growth in 2018, result in an average</w:t>
      </w:r>
      <w:r w:rsidRPr="00513453">
        <w:rPr>
          <w:rFonts w:ascii="Arial" w:hAnsi="Arial" w:cs="Arial"/>
          <w:sz w:val="22"/>
          <w:szCs w:val="22"/>
        </w:rPr>
        <w:t xml:space="preserve"> hourly value of volunteer time </w:t>
      </w:r>
      <w:r>
        <w:rPr>
          <w:rFonts w:ascii="Arial" w:hAnsi="Arial" w:cs="Arial"/>
          <w:sz w:val="22"/>
          <w:szCs w:val="22"/>
        </w:rPr>
        <w:t xml:space="preserve">of </w:t>
      </w:r>
      <w:r w:rsidRPr="00513453">
        <w:rPr>
          <w:rFonts w:ascii="Arial" w:hAnsi="Arial" w:cs="Arial"/>
          <w:sz w:val="22"/>
          <w:szCs w:val="22"/>
        </w:rPr>
        <w:t>$</w:t>
      </w:r>
      <w:r>
        <w:rPr>
          <w:rFonts w:ascii="Arial" w:hAnsi="Arial" w:cs="Arial"/>
          <w:sz w:val="22"/>
          <w:szCs w:val="22"/>
        </w:rPr>
        <w:t>25.18 per hour.</w:t>
      </w:r>
    </w:p>
    <w:p w14:paraId="0497976C" w14:textId="77777777" w:rsidR="00E54B89" w:rsidRPr="00513453" w:rsidRDefault="00E54B89" w:rsidP="00E54B89">
      <w:pPr>
        <w:pStyle w:val="Level1"/>
        <w:numPr>
          <w:ilvl w:val="0"/>
          <w:numId w:val="0"/>
        </w:numPr>
        <w:tabs>
          <w:tab w:val="left" w:pos="720"/>
        </w:tabs>
        <w:rPr>
          <w:rFonts w:ascii="Arial" w:hAnsi="Arial" w:cs="Arial"/>
          <w:sz w:val="22"/>
          <w:szCs w:val="22"/>
        </w:rPr>
      </w:pPr>
    </w:p>
    <w:p w14:paraId="4698C38E" w14:textId="77777777" w:rsidR="00E54B89" w:rsidRPr="00513453" w:rsidRDefault="00E54B89" w:rsidP="00E54B89">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ind w:left="0"/>
        <w:rPr>
          <w:rFonts w:ascii="Arial" w:hAnsi="Arial" w:cs="Arial"/>
          <w:sz w:val="22"/>
          <w:szCs w:val="22"/>
        </w:rPr>
      </w:pPr>
      <w:r w:rsidRPr="00513453">
        <w:rPr>
          <w:rFonts w:ascii="Arial" w:hAnsi="Arial" w:cs="Arial"/>
          <w:b/>
          <w:sz w:val="22"/>
          <w:szCs w:val="22"/>
        </w:rPr>
        <w:t>Notes:</w:t>
      </w:r>
      <w:r w:rsidRPr="00513453">
        <w:rPr>
          <w:rFonts w:ascii="Arial" w:hAnsi="Arial" w:cs="Arial"/>
          <w:sz w:val="22"/>
          <w:szCs w:val="22"/>
        </w:rPr>
        <w:t xml:space="preserve"> </w:t>
      </w:r>
    </w:p>
    <w:p w14:paraId="6D92F6B3" w14:textId="77777777" w:rsidR="00E54B89" w:rsidRPr="00513453" w:rsidRDefault="00E54B89" w:rsidP="00E54B89">
      <w:pPr>
        <w:pStyle w:val="BodyTextIndent"/>
        <w:numPr>
          <w:ilvl w:val="0"/>
          <w:numId w:val="9"/>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sz w:val="22"/>
          <w:szCs w:val="22"/>
        </w:rPr>
      </w:pPr>
      <w:r w:rsidRPr="00513453">
        <w:rPr>
          <w:rFonts w:ascii="Arial" w:hAnsi="Arial" w:cs="Arial"/>
          <w:sz w:val="22"/>
          <w:szCs w:val="22"/>
        </w:rPr>
        <w:t xml:space="preserve">This submission will only report DOI’s burden, and not the burden of other participating agencies using the common form.  </w:t>
      </w:r>
    </w:p>
    <w:p w14:paraId="3A0F223F" w14:textId="77777777" w:rsidR="00E54B89" w:rsidRPr="00513453" w:rsidRDefault="00E54B89" w:rsidP="00E54B89">
      <w:pPr>
        <w:pStyle w:val="BodyTextIndent"/>
        <w:numPr>
          <w:ilvl w:val="0"/>
          <w:numId w:val="9"/>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sz w:val="22"/>
          <w:szCs w:val="22"/>
        </w:rPr>
      </w:pPr>
      <w:r w:rsidRPr="00513453">
        <w:rPr>
          <w:rFonts w:ascii="Arial" w:hAnsi="Arial" w:cs="Arial"/>
          <w:bCs/>
          <w:sz w:val="22"/>
          <w:szCs w:val="22"/>
        </w:rPr>
        <w:t xml:space="preserve">There is no record-keeping burden placed upon respondents in relation to this </w:t>
      </w:r>
      <w:r>
        <w:rPr>
          <w:rFonts w:ascii="Arial" w:hAnsi="Arial" w:cs="Arial"/>
          <w:bCs/>
          <w:sz w:val="22"/>
          <w:szCs w:val="22"/>
        </w:rPr>
        <w:t>i</w:t>
      </w:r>
      <w:r w:rsidRPr="00513453">
        <w:rPr>
          <w:rFonts w:ascii="Arial" w:hAnsi="Arial" w:cs="Arial"/>
          <w:bCs/>
          <w:sz w:val="22"/>
          <w:szCs w:val="22"/>
        </w:rPr>
        <w:t xml:space="preserve">nformation </w:t>
      </w:r>
      <w:r>
        <w:rPr>
          <w:rFonts w:ascii="Arial" w:hAnsi="Arial" w:cs="Arial"/>
          <w:bCs/>
          <w:sz w:val="22"/>
          <w:szCs w:val="22"/>
        </w:rPr>
        <w:t>c</w:t>
      </w:r>
      <w:r w:rsidRPr="00513453">
        <w:rPr>
          <w:rFonts w:ascii="Arial" w:hAnsi="Arial" w:cs="Arial"/>
          <w:bCs/>
          <w:sz w:val="22"/>
          <w:szCs w:val="22"/>
        </w:rPr>
        <w:t>ollection.</w:t>
      </w:r>
    </w:p>
    <w:p w14:paraId="71A1900B" w14:textId="77777777" w:rsidR="00E54B89" w:rsidRPr="00513453" w:rsidRDefault="00E54B89" w:rsidP="00E54B89">
      <w:pPr>
        <w:pStyle w:val="BodyTextIndent"/>
        <w:numPr>
          <w:ilvl w:val="0"/>
          <w:numId w:val="9"/>
        </w:numPr>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360"/>
          <w:tab w:val="left" w:pos="720"/>
        </w:tabs>
        <w:rPr>
          <w:rFonts w:ascii="Arial" w:hAnsi="Arial" w:cs="Arial"/>
          <w:sz w:val="22"/>
          <w:szCs w:val="22"/>
        </w:rPr>
      </w:pPr>
      <w:r w:rsidRPr="00513453">
        <w:rPr>
          <w:rFonts w:ascii="Arial" w:hAnsi="Arial" w:cs="Arial"/>
          <w:sz w:val="22"/>
          <w:szCs w:val="22"/>
        </w:rPr>
        <w:t xml:space="preserve">We estimated the number of respondents by reviewing the program and participant accomplishment report data for </w:t>
      </w:r>
      <w:r>
        <w:rPr>
          <w:rFonts w:ascii="Arial" w:hAnsi="Arial" w:cs="Arial"/>
          <w:sz w:val="22"/>
          <w:szCs w:val="22"/>
        </w:rPr>
        <w:t>f</w:t>
      </w:r>
      <w:r w:rsidRPr="00513453">
        <w:rPr>
          <w:rFonts w:ascii="Arial" w:hAnsi="Arial" w:cs="Arial"/>
          <w:sz w:val="22"/>
          <w:szCs w:val="22"/>
        </w:rPr>
        <w:t xml:space="preserve">iscal </w:t>
      </w:r>
      <w:r>
        <w:rPr>
          <w:rFonts w:ascii="Arial" w:hAnsi="Arial" w:cs="Arial"/>
          <w:sz w:val="22"/>
          <w:szCs w:val="22"/>
        </w:rPr>
        <w:t>y</w:t>
      </w:r>
      <w:r w:rsidRPr="00513453">
        <w:rPr>
          <w:rFonts w:ascii="Arial" w:hAnsi="Arial" w:cs="Arial"/>
          <w:sz w:val="22"/>
          <w:szCs w:val="22"/>
        </w:rPr>
        <w:t>ears 2015 to 2018.  We established the time estimates through system testing.  Partner organizations will validate these estimates upon implementation of each module.  Most partner organizations are seasonal in nature so we based the time reporting estimates on a 6-month season that is 26 weekly reporting cycles.  Based on these assumptions, the following annual burden table was prepared:</w:t>
      </w:r>
    </w:p>
    <w:p w14:paraId="5E1FE8EF" w14:textId="77777777" w:rsidR="00E54B89" w:rsidRPr="00513453" w:rsidRDefault="00E54B89" w:rsidP="00E54B89">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720"/>
        </w:tabs>
        <w:ind w:left="0"/>
        <w:rPr>
          <w:rFonts w:ascii="Arial" w:hAnsi="Arial" w:cs="Arial"/>
          <w:sz w:val="22"/>
          <w:szCs w:val="22"/>
        </w:rPr>
      </w:pPr>
    </w:p>
    <w:tbl>
      <w:tblPr>
        <w:tblStyle w:val="TableGrid2"/>
        <w:tblW w:w="9445" w:type="dxa"/>
        <w:tblInd w:w="0" w:type="dxa"/>
        <w:tblLayout w:type="fixed"/>
        <w:tblLook w:val="01E0" w:firstRow="1" w:lastRow="1" w:firstColumn="1" w:lastColumn="1" w:noHBand="0" w:noVBand="0"/>
      </w:tblPr>
      <w:tblGrid>
        <w:gridCol w:w="1525"/>
        <w:gridCol w:w="1260"/>
        <w:gridCol w:w="1080"/>
        <w:gridCol w:w="1080"/>
        <w:gridCol w:w="1170"/>
        <w:gridCol w:w="990"/>
        <w:gridCol w:w="900"/>
        <w:gridCol w:w="1440"/>
      </w:tblGrid>
      <w:tr w:rsidR="00B90EE2" w:rsidRPr="00B90EE2" w14:paraId="0080697D" w14:textId="77777777" w:rsidTr="00F7748F">
        <w:tc>
          <w:tcPr>
            <w:tcW w:w="1525" w:type="dxa"/>
            <w:vAlign w:val="bottom"/>
          </w:tcPr>
          <w:p w14:paraId="6EC2BD87" w14:textId="77777777" w:rsidR="00B90EE2" w:rsidRPr="00B90EE2" w:rsidRDefault="00B90EE2" w:rsidP="00B90EE2">
            <w:pPr>
              <w:jc w:val="center"/>
              <w:rPr>
                <w:rFonts w:ascii="Arial" w:hAnsi="Arial" w:cs="Arial"/>
                <w:b/>
                <w:sz w:val="16"/>
                <w:szCs w:val="22"/>
              </w:rPr>
            </w:pPr>
            <w:r w:rsidRPr="00B90EE2">
              <w:rPr>
                <w:rFonts w:ascii="Arial" w:hAnsi="Arial" w:cs="Arial"/>
                <w:b/>
                <w:sz w:val="16"/>
                <w:szCs w:val="22"/>
              </w:rPr>
              <w:t>Requirement</w:t>
            </w:r>
          </w:p>
        </w:tc>
        <w:tc>
          <w:tcPr>
            <w:tcW w:w="1260" w:type="dxa"/>
            <w:vAlign w:val="bottom"/>
          </w:tcPr>
          <w:p w14:paraId="3FEDE299" w14:textId="77777777" w:rsidR="00B90EE2" w:rsidRPr="00B90EE2" w:rsidRDefault="00B90EE2" w:rsidP="00B90EE2">
            <w:pPr>
              <w:jc w:val="center"/>
              <w:rPr>
                <w:rFonts w:ascii="Arial" w:hAnsi="Arial" w:cs="Arial"/>
                <w:b/>
                <w:sz w:val="16"/>
                <w:szCs w:val="22"/>
              </w:rPr>
            </w:pPr>
            <w:r w:rsidRPr="00B90EE2">
              <w:rPr>
                <w:rFonts w:ascii="Arial" w:hAnsi="Arial" w:cs="Arial"/>
                <w:b/>
                <w:sz w:val="16"/>
                <w:szCs w:val="22"/>
              </w:rPr>
              <w:t>Average</w:t>
            </w:r>
          </w:p>
          <w:p w14:paraId="241AD97B" w14:textId="77777777" w:rsidR="00B90EE2" w:rsidRPr="00B90EE2" w:rsidRDefault="00B90EE2" w:rsidP="00B90EE2">
            <w:pPr>
              <w:jc w:val="center"/>
              <w:rPr>
                <w:rFonts w:ascii="Arial" w:hAnsi="Arial" w:cs="Arial"/>
                <w:b/>
                <w:sz w:val="16"/>
                <w:szCs w:val="22"/>
              </w:rPr>
            </w:pPr>
            <w:r w:rsidRPr="00B90EE2">
              <w:rPr>
                <w:rFonts w:ascii="Arial" w:hAnsi="Arial" w:cs="Arial"/>
                <w:b/>
                <w:sz w:val="16"/>
                <w:szCs w:val="22"/>
              </w:rPr>
              <w:t>Number of Annual Respondents</w:t>
            </w:r>
          </w:p>
        </w:tc>
        <w:tc>
          <w:tcPr>
            <w:tcW w:w="1080" w:type="dxa"/>
            <w:vAlign w:val="bottom"/>
          </w:tcPr>
          <w:p w14:paraId="35160B9E" w14:textId="77777777" w:rsidR="00B90EE2" w:rsidRPr="00B90EE2" w:rsidRDefault="00B90EE2" w:rsidP="00B90EE2">
            <w:pPr>
              <w:jc w:val="center"/>
              <w:rPr>
                <w:rFonts w:ascii="Arial" w:hAnsi="Arial" w:cs="Arial"/>
                <w:b/>
                <w:sz w:val="16"/>
                <w:szCs w:val="22"/>
              </w:rPr>
            </w:pPr>
            <w:r w:rsidRPr="00B90EE2">
              <w:rPr>
                <w:rFonts w:ascii="Arial" w:hAnsi="Arial" w:cs="Arial"/>
                <w:b/>
                <w:sz w:val="16"/>
                <w:szCs w:val="22"/>
              </w:rPr>
              <w:t>Average</w:t>
            </w:r>
          </w:p>
          <w:p w14:paraId="29C86E43" w14:textId="77777777" w:rsidR="00B90EE2" w:rsidRPr="00B90EE2" w:rsidRDefault="00B90EE2" w:rsidP="00B90EE2">
            <w:pPr>
              <w:jc w:val="center"/>
              <w:rPr>
                <w:rFonts w:ascii="Arial" w:hAnsi="Arial" w:cs="Arial"/>
                <w:b/>
                <w:sz w:val="16"/>
                <w:szCs w:val="22"/>
              </w:rPr>
            </w:pPr>
            <w:r w:rsidRPr="00B90EE2">
              <w:rPr>
                <w:rFonts w:ascii="Arial" w:hAnsi="Arial" w:cs="Arial"/>
                <w:b/>
                <w:sz w:val="16"/>
                <w:szCs w:val="22"/>
              </w:rPr>
              <w:t>Number of Responses Each</w:t>
            </w:r>
          </w:p>
        </w:tc>
        <w:tc>
          <w:tcPr>
            <w:tcW w:w="1080" w:type="dxa"/>
            <w:vAlign w:val="bottom"/>
          </w:tcPr>
          <w:p w14:paraId="093ACD38" w14:textId="77777777" w:rsidR="00B90EE2" w:rsidRPr="00B90EE2" w:rsidRDefault="00B90EE2" w:rsidP="00B90EE2">
            <w:pPr>
              <w:jc w:val="center"/>
              <w:rPr>
                <w:rFonts w:ascii="Arial" w:hAnsi="Arial" w:cs="Arial"/>
                <w:b/>
                <w:sz w:val="16"/>
                <w:szCs w:val="22"/>
              </w:rPr>
            </w:pPr>
            <w:r w:rsidRPr="00B90EE2">
              <w:rPr>
                <w:rFonts w:ascii="Arial" w:hAnsi="Arial" w:cs="Arial"/>
                <w:b/>
                <w:sz w:val="16"/>
                <w:szCs w:val="22"/>
              </w:rPr>
              <w:t>Average</w:t>
            </w:r>
          </w:p>
          <w:p w14:paraId="2FDF9EC2" w14:textId="77777777" w:rsidR="00B90EE2" w:rsidRPr="00B90EE2" w:rsidRDefault="00B90EE2" w:rsidP="00B90EE2">
            <w:pPr>
              <w:jc w:val="center"/>
              <w:rPr>
                <w:rFonts w:ascii="Arial" w:hAnsi="Arial" w:cs="Arial"/>
                <w:b/>
                <w:sz w:val="16"/>
                <w:szCs w:val="22"/>
              </w:rPr>
            </w:pPr>
            <w:r w:rsidRPr="00B90EE2">
              <w:rPr>
                <w:rFonts w:ascii="Arial" w:hAnsi="Arial" w:cs="Arial"/>
                <w:b/>
                <w:sz w:val="16"/>
                <w:szCs w:val="22"/>
              </w:rPr>
              <w:t>Number of Annual Responses</w:t>
            </w:r>
          </w:p>
        </w:tc>
        <w:tc>
          <w:tcPr>
            <w:tcW w:w="1170" w:type="dxa"/>
            <w:vAlign w:val="bottom"/>
          </w:tcPr>
          <w:p w14:paraId="1D91FC67" w14:textId="77777777" w:rsidR="00B90EE2" w:rsidRDefault="00B90EE2" w:rsidP="00B90EE2">
            <w:pPr>
              <w:jc w:val="center"/>
              <w:rPr>
                <w:rFonts w:ascii="Arial" w:hAnsi="Arial" w:cs="Arial"/>
                <w:b/>
                <w:sz w:val="16"/>
                <w:szCs w:val="22"/>
              </w:rPr>
            </w:pPr>
            <w:r w:rsidRPr="00B90EE2">
              <w:rPr>
                <w:rFonts w:ascii="Arial" w:hAnsi="Arial" w:cs="Arial"/>
                <w:b/>
                <w:sz w:val="16"/>
                <w:szCs w:val="22"/>
              </w:rPr>
              <w:t>Average Completion Time per Response</w:t>
            </w:r>
          </w:p>
          <w:p w14:paraId="30DA41E8" w14:textId="6DA75DD7" w:rsidR="00B90EE2" w:rsidRPr="00B90EE2" w:rsidRDefault="00B90EE2" w:rsidP="00B90EE2">
            <w:pPr>
              <w:jc w:val="center"/>
              <w:rPr>
                <w:rFonts w:ascii="Arial" w:hAnsi="Arial" w:cs="Arial"/>
                <w:b/>
                <w:sz w:val="16"/>
                <w:szCs w:val="22"/>
              </w:rPr>
            </w:pPr>
            <w:r>
              <w:rPr>
                <w:rFonts w:ascii="Arial" w:hAnsi="Arial" w:cs="Arial"/>
                <w:b/>
                <w:sz w:val="16"/>
                <w:szCs w:val="22"/>
              </w:rPr>
              <w:t>(Mins)</w:t>
            </w:r>
          </w:p>
        </w:tc>
        <w:tc>
          <w:tcPr>
            <w:tcW w:w="990" w:type="dxa"/>
            <w:vAlign w:val="bottom"/>
          </w:tcPr>
          <w:p w14:paraId="401F3B6C" w14:textId="77777777" w:rsidR="00B90EE2" w:rsidRPr="00B90EE2" w:rsidRDefault="00B90EE2" w:rsidP="00B90EE2">
            <w:pPr>
              <w:jc w:val="center"/>
              <w:rPr>
                <w:rFonts w:ascii="Arial" w:hAnsi="Arial" w:cs="Arial"/>
                <w:b/>
                <w:sz w:val="16"/>
                <w:szCs w:val="22"/>
              </w:rPr>
            </w:pPr>
            <w:r w:rsidRPr="00B90EE2">
              <w:rPr>
                <w:rFonts w:ascii="Arial" w:hAnsi="Arial" w:cs="Arial"/>
                <w:b/>
                <w:sz w:val="16"/>
                <w:szCs w:val="22"/>
              </w:rPr>
              <w:t>Estimated</w:t>
            </w:r>
          </w:p>
          <w:p w14:paraId="0937656C" w14:textId="77777777" w:rsidR="00B90EE2" w:rsidRPr="00B90EE2" w:rsidRDefault="00B90EE2" w:rsidP="00B90EE2">
            <w:pPr>
              <w:jc w:val="center"/>
              <w:rPr>
                <w:rFonts w:ascii="Arial" w:hAnsi="Arial" w:cs="Arial"/>
                <w:b/>
                <w:sz w:val="16"/>
                <w:szCs w:val="22"/>
              </w:rPr>
            </w:pPr>
            <w:r w:rsidRPr="00B90EE2">
              <w:rPr>
                <w:rFonts w:ascii="Arial" w:hAnsi="Arial" w:cs="Arial"/>
                <w:b/>
                <w:sz w:val="16"/>
                <w:szCs w:val="22"/>
              </w:rPr>
              <w:t>Annual Burden Hours</w:t>
            </w:r>
          </w:p>
        </w:tc>
        <w:tc>
          <w:tcPr>
            <w:tcW w:w="900" w:type="dxa"/>
            <w:vAlign w:val="bottom"/>
          </w:tcPr>
          <w:p w14:paraId="2D3A82C7" w14:textId="77777777" w:rsidR="00B90EE2" w:rsidRPr="00B90EE2" w:rsidRDefault="00B90EE2" w:rsidP="00B90EE2">
            <w:pPr>
              <w:jc w:val="center"/>
              <w:rPr>
                <w:rFonts w:ascii="Arial" w:hAnsi="Arial" w:cs="Arial"/>
                <w:b/>
                <w:sz w:val="16"/>
                <w:szCs w:val="22"/>
              </w:rPr>
            </w:pPr>
            <w:r w:rsidRPr="00B90EE2">
              <w:rPr>
                <w:rFonts w:ascii="Arial" w:hAnsi="Arial" w:cs="Arial"/>
                <w:b/>
                <w:sz w:val="16"/>
                <w:szCs w:val="22"/>
              </w:rPr>
              <w:t>Hourly Rate</w:t>
            </w:r>
          </w:p>
        </w:tc>
        <w:tc>
          <w:tcPr>
            <w:tcW w:w="1440" w:type="dxa"/>
            <w:vAlign w:val="bottom"/>
          </w:tcPr>
          <w:p w14:paraId="38B7DC04" w14:textId="670ADE4D" w:rsidR="0002693B" w:rsidRPr="00B90EE2" w:rsidRDefault="00B90EE2" w:rsidP="00B90EE2">
            <w:pPr>
              <w:jc w:val="center"/>
              <w:rPr>
                <w:rFonts w:ascii="Arial" w:hAnsi="Arial" w:cs="Arial"/>
                <w:b/>
                <w:sz w:val="16"/>
                <w:szCs w:val="22"/>
              </w:rPr>
            </w:pPr>
            <w:r w:rsidRPr="00B90EE2">
              <w:rPr>
                <w:rFonts w:ascii="Arial" w:hAnsi="Arial" w:cs="Arial"/>
                <w:b/>
                <w:sz w:val="16"/>
                <w:szCs w:val="22"/>
              </w:rPr>
              <w:t>$ Value of Annual Burden Hours</w:t>
            </w:r>
          </w:p>
        </w:tc>
      </w:tr>
      <w:tr w:rsidR="00B90EE2" w:rsidRPr="00B90EE2" w14:paraId="0F096AE2" w14:textId="77777777" w:rsidTr="00B90EE2">
        <w:tc>
          <w:tcPr>
            <w:tcW w:w="9445" w:type="dxa"/>
            <w:gridSpan w:val="8"/>
            <w:shd w:val="clear" w:color="auto" w:fill="8DB3E2" w:themeFill="text2" w:themeFillTint="66"/>
          </w:tcPr>
          <w:p w14:paraId="00B73218" w14:textId="4B6FBC9A" w:rsidR="00B90EE2" w:rsidRPr="00B90EE2" w:rsidRDefault="003507D7" w:rsidP="00B90EE2">
            <w:pPr>
              <w:rPr>
                <w:rFonts w:ascii="Arial" w:hAnsi="Arial" w:cs="Arial"/>
                <w:b/>
                <w:i/>
                <w:sz w:val="18"/>
                <w:szCs w:val="18"/>
              </w:rPr>
            </w:pPr>
            <w:r>
              <w:rPr>
                <w:rFonts w:ascii="Arial" w:hAnsi="Arial" w:cs="Arial"/>
                <w:b/>
                <w:i/>
                <w:sz w:val="18"/>
                <w:szCs w:val="18"/>
              </w:rPr>
              <w:t>Portal Account Management</w:t>
            </w:r>
          </w:p>
        </w:tc>
      </w:tr>
      <w:tr w:rsidR="00B90EE2" w:rsidRPr="00B90EE2" w14:paraId="2656FEE5" w14:textId="77777777" w:rsidTr="00EF2F66">
        <w:tc>
          <w:tcPr>
            <w:tcW w:w="9445" w:type="dxa"/>
            <w:gridSpan w:val="8"/>
            <w:shd w:val="clear" w:color="auto" w:fill="D9D9D9" w:themeFill="background1" w:themeFillShade="D9"/>
          </w:tcPr>
          <w:p w14:paraId="595B8054" w14:textId="77D0BE2E" w:rsidR="00B90EE2" w:rsidRPr="00B90EE2" w:rsidRDefault="003507D7" w:rsidP="00B90EE2">
            <w:pPr>
              <w:rPr>
                <w:rFonts w:ascii="Arial" w:hAnsi="Arial" w:cs="Arial"/>
                <w:b/>
                <w:i/>
                <w:sz w:val="18"/>
                <w:szCs w:val="18"/>
              </w:rPr>
            </w:pPr>
            <w:r>
              <w:rPr>
                <w:rFonts w:ascii="Arial" w:hAnsi="Arial" w:cs="Arial"/>
                <w:b/>
                <w:i/>
                <w:sz w:val="18"/>
                <w:szCs w:val="18"/>
              </w:rPr>
              <w:t>Create Individual or Group Account</w:t>
            </w:r>
          </w:p>
        </w:tc>
      </w:tr>
      <w:tr w:rsidR="00B90EE2" w:rsidRPr="00B90EE2" w14:paraId="1E44905D" w14:textId="77777777" w:rsidTr="00F7748F">
        <w:tc>
          <w:tcPr>
            <w:tcW w:w="1525" w:type="dxa"/>
            <w:vAlign w:val="center"/>
          </w:tcPr>
          <w:p w14:paraId="727D571A" w14:textId="77777777" w:rsidR="00B90EE2" w:rsidRPr="00B90EE2" w:rsidRDefault="00B90EE2" w:rsidP="00B90EE2">
            <w:pPr>
              <w:rPr>
                <w:rFonts w:ascii="Arial" w:hAnsi="Arial" w:cs="Arial"/>
                <w:sz w:val="18"/>
                <w:szCs w:val="18"/>
              </w:rPr>
            </w:pPr>
            <w:r w:rsidRPr="00B90EE2">
              <w:rPr>
                <w:rFonts w:ascii="Arial" w:hAnsi="Arial" w:cs="Arial"/>
                <w:sz w:val="18"/>
                <w:szCs w:val="18"/>
              </w:rPr>
              <w:t xml:space="preserve">  Individuals</w:t>
            </w:r>
          </w:p>
        </w:tc>
        <w:tc>
          <w:tcPr>
            <w:tcW w:w="1260" w:type="dxa"/>
            <w:vAlign w:val="center"/>
          </w:tcPr>
          <w:p w14:paraId="4D837E53" w14:textId="21F7FFE6" w:rsidR="00B90EE2" w:rsidRPr="00B90EE2" w:rsidRDefault="00A8176C" w:rsidP="00A34D8C">
            <w:pPr>
              <w:jc w:val="center"/>
              <w:rPr>
                <w:rFonts w:ascii="Arial" w:hAnsi="Arial" w:cs="Arial"/>
                <w:sz w:val="18"/>
                <w:szCs w:val="18"/>
              </w:rPr>
            </w:pPr>
            <w:r>
              <w:rPr>
                <w:rFonts w:ascii="Arial" w:hAnsi="Arial" w:cs="Arial"/>
                <w:sz w:val="18"/>
                <w:szCs w:val="18"/>
              </w:rPr>
              <w:t>3</w:t>
            </w:r>
            <w:r w:rsidR="00A34D8C">
              <w:rPr>
                <w:rFonts w:ascii="Arial" w:hAnsi="Arial" w:cs="Arial"/>
                <w:sz w:val="18"/>
                <w:szCs w:val="18"/>
              </w:rPr>
              <w:t>65</w:t>
            </w:r>
            <w:r>
              <w:rPr>
                <w:rFonts w:ascii="Arial" w:hAnsi="Arial" w:cs="Arial"/>
                <w:sz w:val="18"/>
                <w:szCs w:val="18"/>
              </w:rPr>
              <w:t>,000</w:t>
            </w:r>
          </w:p>
        </w:tc>
        <w:tc>
          <w:tcPr>
            <w:tcW w:w="1080" w:type="dxa"/>
            <w:vAlign w:val="center"/>
          </w:tcPr>
          <w:p w14:paraId="489215FC" w14:textId="33BD892C" w:rsidR="00B90EE2" w:rsidRPr="00B90EE2" w:rsidRDefault="00A8176C" w:rsidP="00B90EE2">
            <w:pPr>
              <w:jc w:val="center"/>
              <w:rPr>
                <w:rFonts w:ascii="Arial" w:hAnsi="Arial" w:cs="Arial"/>
                <w:sz w:val="18"/>
                <w:szCs w:val="18"/>
              </w:rPr>
            </w:pPr>
            <w:r>
              <w:rPr>
                <w:rFonts w:ascii="Arial" w:hAnsi="Arial" w:cs="Arial"/>
                <w:sz w:val="18"/>
                <w:szCs w:val="18"/>
              </w:rPr>
              <w:t>1</w:t>
            </w:r>
          </w:p>
        </w:tc>
        <w:tc>
          <w:tcPr>
            <w:tcW w:w="1080" w:type="dxa"/>
            <w:vAlign w:val="center"/>
          </w:tcPr>
          <w:p w14:paraId="27624A9A" w14:textId="2E8AB2D5" w:rsidR="00B90EE2" w:rsidRPr="00B90EE2" w:rsidRDefault="00A34D8C" w:rsidP="00B90EE2">
            <w:pPr>
              <w:jc w:val="center"/>
              <w:rPr>
                <w:rFonts w:ascii="Arial" w:hAnsi="Arial" w:cs="Arial"/>
                <w:sz w:val="18"/>
                <w:szCs w:val="18"/>
              </w:rPr>
            </w:pPr>
            <w:r>
              <w:rPr>
                <w:rFonts w:ascii="Arial" w:hAnsi="Arial" w:cs="Arial"/>
                <w:sz w:val="18"/>
                <w:szCs w:val="18"/>
              </w:rPr>
              <w:t>365,000</w:t>
            </w:r>
          </w:p>
        </w:tc>
        <w:tc>
          <w:tcPr>
            <w:tcW w:w="1170" w:type="dxa"/>
            <w:vAlign w:val="center"/>
          </w:tcPr>
          <w:p w14:paraId="00D4B890" w14:textId="46A0F937" w:rsidR="00B90EE2" w:rsidRPr="00B90EE2" w:rsidRDefault="00A34D8C" w:rsidP="00B90EE2">
            <w:pPr>
              <w:jc w:val="center"/>
              <w:rPr>
                <w:rFonts w:ascii="Arial" w:hAnsi="Arial" w:cs="Arial"/>
                <w:sz w:val="18"/>
                <w:szCs w:val="18"/>
              </w:rPr>
            </w:pPr>
            <w:r>
              <w:rPr>
                <w:rFonts w:ascii="Arial" w:hAnsi="Arial" w:cs="Arial"/>
                <w:sz w:val="18"/>
                <w:szCs w:val="18"/>
              </w:rPr>
              <w:t>1</w:t>
            </w:r>
            <w:r w:rsidR="00A8176C">
              <w:rPr>
                <w:rFonts w:ascii="Arial" w:hAnsi="Arial" w:cs="Arial"/>
                <w:sz w:val="18"/>
                <w:szCs w:val="18"/>
              </w:rPr>
              <w:t xml:space="preserve"> minute</w:t>
            </w:r>
          </w:p>
        </w:tc>
        <w:tc>
          <w:tcPr>
            <w:tcW w:w="990" w:type="dxa"/>
            <w:vAlign w:val="center"/>
          </w:tcPr>
          <w:p w14:paraId="7BB90BC7" w14:textId="0DCCB6AD" w:rsidR="00B90EE2" w:rsidRPr="00B90EE2" w:rsidRDefault="00A34D8C" w:rsidP="00B90EE2">
            <w:pPr>
              <w:jc w:val="center"/>
              <w:rPr>
                <w:rFonts w:ascii="Arial" w:hAnsi="Arial" w:cs="Arial"/>
                <w:sz w:val="18"/>
                <w:szCs w:val="18"/>
              </w:rPr>
            </w:pPr>
            <w:r>
              <w:rPr>
                <w:rFonts w:ascii="Arial" w:hAnsi="Arial" w:cs="Arial"/>
                <w:sz w:val="18"/>
                <w:szCs w:val="18"/>
              </w:rPr>
              <w:t>6,083</w:t>
            </w:r>
          </w:p>
        </w:tc>
        <w:tc>
          <w:tcPr>
            <w:tcW w:w="900" w:type="dxa"/>
          </w:tcPr>
          <w:p w14:paraId="0505DC97" w14:textId="2B8301F2" w:rsidR="00B90EE2" w:rsidRPr="00B90EE2" w:rsidRDefault="00B90EE2" w:rsidP="00E54B89">
            <w:pPr>
              <w:jc w:val="right"/>
              <w:rPr>
                <w:rFonts w:ascii="Arial" w:hAnsi="Arial" w:cs="Arial"/>
                <w:sz w:val="18"/>
                <w:szCs w:val="18"/>
              </w:rPr>
            </w:pPr>
            <w:r w:rsidRPr="00B90EE2">
              <w:rPr>
                <w:rFonts w:ascii="Arial" w:hAnsi="Arial" w:cs="Arial"/>
                <w:sz w:val="18"/>
                <w:szCs w:val="18"/>
              </w:rPr>
              <w:t xml:space="preserve">$ </w:t>
            </w:r>
            <w:r w:rsidR="00E54B89">
              <w:rPr>
                <w:rFonts w:ascii="Arial" w:hAnsi="Arial" w:cs="Arial"/>
                <w:sz w:val="18"/>
                <w:szCs w:val="18"/>
              </w:rPr>
              <w:t>25.18</w:t>
            </w:r>
          </w:p>
        </w:tc>
        <w:tc>
          <w:tcPr>
            <w:tcW w:w="1440" w:type="dxa"/>
            <w:vAlign w:val="center"/>
          </w:tcPr>
          <w:p w14:paraId="4CEC3F48" w14:textId="0998FC24" w:rsidR="00B90EE2" w:rsidRPr="00B90EE2" w:rsidRDefault="00A34D8C" w:rsidP="00B90EE2">
            <w:pPr>
              <w:jc w:val="right"/>
              <w:rPr>
                <w:rFonts w:ascii="Arial" w:hAnsi="Arial" w:cs="Arial"/>
                <w:sz w:val="18"/>
                <w:szCs w:val="18"/>
              </w:rPr>
            </w:pPr>
            <w:r>
              <w:rPr>
                <w:rFonts w:ascii="Arial" w:hAnsi="Arial" w:cs="Arial"/>
                <w:sz w:val="18"/>
                <w:szCs w:val="18"/>
              </w:rPr>
              <w:t>$ 153,178.33</w:t>
            </w:r>
          </w:p>
        </w:tc>
      </w:tr>
      <w:tr w:rsidR="00B90EE2" w:rsidRPr="00B90EE2" w14:paraId="62A75CA2" w14:textId="77777777" w:rsidTr="00EF2F66">
        <w:tc>
          <w:tcPr>
            <w:tcW w:w="9445" w:type="dxa"/>
            <w:gridSpan w:val="8"/>
            <w:shd w:val="clear" w:color="auto" w:fill="8DB3E2" w:themeFill="text2" w:themeFillTint="66"/>
          </w:tcPr>
          <w:p w14:paraId="3A22C333" w14:textId="36E0AF18" w:rsidR="00B90EE2" w:rsidRPr="00B90EE2" w:rsidRDefault="003507D7" w:rsidP="00EF2F66">
            <w:pPr>
              <w:rPr>
                <w:rFonts w:ascii="Arial" w:hAnsi="Arial" w:cs="Arial"/>
                <w:b/>
                <w:i/>
                <w:sz w:val="18"/>
                <w:szCs w:val="18"/>
              </w:rPr>
            </w:pPr>
            <w:r w:rsidRPr="003507D7">
              <w:rPr>
                <w:rFonts w:ascii="Arial" w:hAnsi="Arial" w:cs="Arial"/>
                <w:b/>
                <w:i/>
                <w:sz w:val="18"/>
                <w:szCs w:val="18"/>
              </w:rPr>
              <w:t>Volunteer Management Portal</w:t>
            </w:r>
          </w:p>
        </w:tc>
      </w:tr>
      <w:tr w:rsidR="00B90EE2" w:rsidRPr="00B90EE2" w14:paraId="383AB3B6" w14:textId="77777777" w:rsidTr="00EF2F66">
        <w:tc>
          <w:tcPr>
            <w:tcW w:w="9445" w:type="dxa"/>
            <w:gridSpan w:val="8"/>
            <w:shd w:val="clear" w:color="auto" w:fill="D9D9D9" w:themeFill="background1" w:themeFillShade="D9"/>
          </w:tcPr>
          <w:p w14:paraId="504D1565" w14:textId="6CB89625" w:rsidR="00B90EE2" w:rsidRPr="00B90EE2" w:rsidRDefault="003507D7" w:rsidP="00B90EE2">
            <w:pPr>
              <w:rPr>
                <w:rFonts w:ascii="Arial" w:hAnsi="Arial" w:cs="Arial"/>
                <w:b/>
                <w:sz w:val="18"/>
                <w:szCs w:val="18"/>
              </w:rPr>
            </w:pPr>
            <w:r>
              <w:rPr>
                <w:rFonts w:ascii="Arial" w:hAnsi="Arial" w:cs="Arial"/>
                <w:b/>
                <w:sz w:val="18"/>
                <w:szCs w:val="18"/>
              </w:rPr>
              <w:t>Submit Application</w:t>
            </w:r>
          </w:p>
        </w:tc>
      </w:tr>
      <w:tr w:rsidR="00B90EE2" w:rsidRPr="00B90EE2" w14:paraId="1FDB0D36" w14:textId="77777777" w:rsidTr="00F7748F">
        <w:tc>
          <w:tcPr>
            <w:tcW w:w="1525" w:type="dxa"/>
            <w:vAlign w:val="center"/>
          </w:tcPr>
          <w:p w14:paraId="3F0D15CC" w14:textId="77777777" w:rsidR="00B90EE2" w:rsidRPr="00B90EE2" w:rsidRDefault="00B90EE2" w:rsidP="00B90EE2">
            <w:pPr>
              <w:rPr>
                <w:rFonts w:ascii="Arial" w:hAnsi="Arial" w:cs="Arial"/>
                <w:sz w:val="18"/>
                <w:szCs w:val="18"/>
              </w:rPr>
            </w:pPr>
            <w:r w:rsidRPr="00B90EE2">
              <w:rPr>
                <w:rFonts w:ascii="Arial" w:hAnsi="Arial" w:cs="Arial"/>
                <w:sz w:val="18"/>
                <w:szCs w:val="18"/>
              </w:rPr>
              <w:t xml:space="preserve">  Individuals</w:t>
            </w:r>
          </w:p>
        </w:tc>
        <w:tc>
          <w:tcPr>
            <w:tcW w:w="1260" w:type="dxa"/>
            <w:vAlign w:val="center"/>
          </w:tcPr>
          <w:p w14:paraId="740A144A" w14:textId="6307F1C0" w:rsidR="00B90EE2" w:rsidRPr="00B90EE2" w:rsidRDefault="00A34D8C" w:rsidP="00B90EE2">
            <w:pPr>
              <w:jc w:val="center"/>
              <w:rPr>
                <w:rFonts w:ascii="Arial" w:hAnsi="Arial" w:cs="Arial"/>
                <w:sz w:val="18"/>
                <w:szCs w:val="18"/>
              </w:rPr>
            </w:pPr>
            <w:r>
              <w:rPr>
                <w:rFonts w:ascii="Arial" w:hAnsi="Arial" w:cs="Arial"/>
                <w:sz w:val="18"/>
                <w:szCs w:val="18"/>
              </w:rPr>
              <w:t>783</w:t>
            </w:r>
            <w:r w:rsidR="00A8176C">
              <w:rPr>
                <w:rFonts w:ascii="Arial" w:hAnsi="Arial" w:cs="Arial"/>
                <w:sz w:val="18"/>
                <w:szCs w:val="18"/>
              </w:rPr>
              <w:t>,000</w:t>
            </w:r>
          </w:p>
        </w:tc>
        <w:tc>
          <w:tcPr>
            <w:tcW w:w="1080" w:type="dxa"/>
            <w:vAlign w:val="center"/>
          </w:tcPr>
          <w:p w14:paraId="41B94B47" w14:textId="660AB4E6" w:rsidR="00B90EE2" w:rsidRPr="00B90EE2" w:rsidRDefault="00A8176C" w:rsidP="00B90EE2">
            <w:pPr>
              <w:jc w:val="center"/>
              <w:rPr>
                <w:rFonts w:ascii="Arial" w:hAnsi="Arial" w:cs="Arial"/>
                <w:sz w:val="18"/>
                <w:szCs w:val="18"/>
              </w:rPr>
            </w:pPr>
            <w:r>
              <w:rPr>
                <w:rFonts w:ascii="Arial" w:hAnsi="Arial" w:cs="Arial"/>
                <w:sz w:val="18"/>
                <w:szCs w:val="18"/>
              </w:rPr>
              <w:t>1</w:t>
            </w:r>
          </w:p>
        </w:tc>
        <w:tc>
          <w:tcPr>
            <w:tcW w:w="1080" w:type="dxa"/>
            <w:vAlign w:val="center"/>
          </w:tcPr>
          <w:p w14:paraId="7C89A7F3" w14:textId="7DEC03B0" w:rsidR="00B90EE2" w:rsidRPr="00B90EE2" w:rsidRDefault="00A34D8C" w:rsidP="00B90EE2">
            <w:pPr>
              <w:jc w:val="center"/>
              <w:rPr>
                <w:rFonts w:ascii="Arial" w:hAnsi="Arial" w:cs="Arial"/>
                <w:sz w:val="18"/>
                <w:szCs w:val="18"/>
              </w:rPr>
            </w:pPr>
            <w:r>
              <w:rPr>
                <w:rFonts w:ascii="Arial" w:hAnsi="Arial" w:cs="Arial"/>
                <w:sz w:val="18"/>
                <w:szCs w:val="18"/>
              </w:rPr>
              <w:t>783,000</w:t>
            </w:r>
          </w:p>
        </w:tc>
        <w:tc>
          <w:tcPr>
            <w:tcW w:w="1170" w:type="dxa"/>
            <w:vAlign w:val="center"/>
          </w:tcPr>
          <w:p w14:paraId="47FD0838" w14:textId="4BAE06F6" w:rsidR="00B90EE2" w:rsidRPr="00B90EE2" w:rsidRDefault="00A34D8C" w:rsidP="00B90EE2">
            <w:pPr>
              <w:jc w:val="center"/>
              <w:rPr>
                <w:rFonts w:ascii="Arial" w:hAnsi="Arial" w:cs="Arial"/>
                <w:sz w:val="18"/>
                <w:szCs w:val="18"/>
              </w:rPr>
            </w:pPr>
            <w:r>
              <w:rPr>
                <w:rFonts w:ascii="Arial" w:hAnsi="Arial" w:cs="Arial"/>
                <w:sz w:val="18"/>
                <w:szCs w:val="18"/>
              </w:rPr>
              <w:t>10 minutes</w:t>
            </w:r>
          </w:p>
        </w:tc>
        <w:tc>
          <w:tcPr>
            <w:tcW w:w="990" w:type="dxa"/>
            <w:vAlign w:val="center"/>
          </w:tcPr>
          <w:p w14:paraId="51311865" w14:textId="04A3331D" w:rsidR="00B90EE2" w:rsidRPr="00B90EE2" w:rsidRDefault="00A34D8C" w:rsidP="00B90EE2">
            <w:pPr>
              <w:jc w:val="center"/>
              <w:rPr>
                <w:rFonts w:ascii="Arial" w:hAnsi="Arial" w:cs="Arial"/>
                <w:sz w:val="18"/>
                <w:szCs w:val="18"/>
              </w:rPr>
            </w:pPr>
            <w:r>
              <w:rPr>
                <w:rFonts w:ascii="Arial" w:hAnsi="Arial" w:cs="Arial"/>
                <w:sz w:val="18"/>
                <w:szCs w:val="18"/>
              </w:rPr>
              <w:t>130,500</w:t>
            </w:r>
          </w:p>
        </w:tc>
        <w:tc>
          <w:tcPr>
            <w:tcW w:w="900" w:type="dxa"/>
          </w:tcPr>
          <w:p w14:paraId="6381C28A" w14:textId="2984DFE0" w:rsidR="00B90EE2" w:rsidRPr="00B90EE2" w:rsidRDefault="00E54B89" w:rsidP="00B90EE2">
            <w:pPr>
              <w:jc w:val="right"/>
              <w:rPr>
                <w:rFonts w:ascii="Arial" w:hAnsi="Arial" w:cs="Arial"/>
                <w:sz w:val="18"/>
                <w:szCs w:val="18"/>
              </w:rPr>
            </w:pPr>
            <w:r>
              <w:rPr>
                <w:rFonts w:ascii="Arial" w:hAnsi="Arial" w:cs="Arial"/>
                <w:sz w:val="18"/>
                <w:szCs w:val="18"/>
              </w:rPr>
              <w:t>25.18</w:t>
            </w:r>
          </w:p>
        </w:tc>
        <w:tc>
          <w:tcPr>
            <w:tcW w:w="1440" w:type="dxa"/>
            <w:vAlign w:val="center"/>
          </w:tcPr>
          <w:p w14:paraId="04111EE6" w14:textId="519A780B" w:rsidR="00B90EE2" w:rsidRPr="00B90EE2" w:rsidRDefault="00A34D8C" w:rsidP="00B90EE2">
            <w:pPr>
              <w:jc w:val="right"/>
              <w:rPr>
                <w:rFonts w:ascii="Arial" w:hAnsi="Arial" w:cs="Arial"/>
                <w:sz w:val="18"/>
                <w:szCs w:val="18"/>
              </w:rPr>
            </w:pPr>
            <w:r>
              <w:rPr>
                <w:rFonts w:ascii="Arial" w:hAnsi="Arial" w:cs="Arial"/>
                <w:sz w:val="18"/>
                <w:szCs w:val="18"/>
              </w:rPr>
              <w:t>3,285,990.00</w:t>
            </w:r>
          </w:p>
        </w:tc>
      </w:tr>
      <w:tr w:rsidR="00B90EE2" w:rsidRPr="00B90EE2" w14:paraId="299CC13D" w14:textId="77777777" w:rsidTr="00EF2F66">
        <w:tc>
          <w:tcPr>
            <w:tcW w:w="9445" w:type="dxa"/>
            <w:gridSpan w:val="8"/>
            <w:shd w:val="clear" w:color="auto" w:fill="D9D9D9" w:themeFill="background1" w:themeFillShade="D9"/>
          </w:tcPr>
          <w:p w14:paraId="2741FD3C" w14:textId="63365F22" w:rsidR="00B90EE2" w:rsidRPr="00B90EE2" w:rsidRDefault="003507D7" w:rsidP="00B90EE2">
            <w:pPr>
              <w:rPr>
                <w:rFonts w:ascii="Arial" w:hAnsi="Arial" w:cs="Arial"/>
                <w:b/>
                <w:sz w:val="18"/>
                <w:szCs w:val="18"/>
              </w:rPr>
            </w:pPr>
            <w:r>
              <w:rPr>
                <w:rFonts w:ascii="Arial" w:hAnsi="Arial" w:cs="Arial"/>
                <w:b/>
                <w:sz w:val="18"/>
                <w:szCs w:val="18"/>
              </w:rPr>
              <w:t>Time Entry</w:t>
            </w:r>
          </w:p>
        </w:tc>
      </w:tr>
      <w:tr w:rsidR="00A34D8C" w:rsidRPr="00B90EE2" w14:paraId="3840302B" w14:textId="77777777" w:rsidTr="00F7748F">
        <w:tc>
          <w:tcPr>
            <w:tcW w:w="1525" w:type="dxa"/>
            <w:vAlign w:val="center"/>
          </w:tcPr>
          <w:p w14:paraId="7DADFDD9" w14:textId="77777777" w:rsidR="00A34D8C" w:rsidRPr="00B90EE2" w:rsidRDefault="00A34D8C" w:rsidP="00A34D8C">
            <w:pPr>
              <w:rPr>
                <w:rFonts w:ascii="Arial" w:hAnsi="Arial" w:cs="Arial"/>
                <w:sz w:val="18"/>
                <w:szCs w:val="18"/>
              </w:rPr>
            </w:pPr>
            <w:r w:rsidRPr="00B90EE2">
              <w:rPr>
                <w:rFonts w:ascii="Arial" w:hAnsi="Arial" w:cs="Arial"/>
                <w:sz w:val="18"/>
                <w:szCs w:val="18"/>
              </w:rPr>
              <w:t xml:space="preserve">  Individuals</w:t>
            </w:r>
          </w:p>
        </w:tc>
        <w:tc>
          <w:tcPr>
            <w:tcW w:w="1260" w:type="dxa"/>
            <w:vAlign w:val="center"/>
          </w:tcPr>
          <w:p w14:paraId="16F072FC" w14:textId="566561AA" w:rsidR="00A34D8C" w:rsidRPr="00B90EE2" w:rsidRDefault="00A34D8C" w:rsidP="00A34D8C">
            <w:pPr>
              <w:jc w:val="center"/>
              <w:rPr>
                <w:rFonts w:ascii="Arial" w:hAnsi="Arial" w:cs="Arial"/>
                <w:sz w:val="18"/>
                <w:szCs w:val="18"/>
              </w:rPr>
            </w:pPr>
            <w:r>
              <w:rPr>
                <w:rFonts w:ascii="Arial" w:hAnsi="Arial" w:cs="Arial"/>
                <w:sz w:val="18"/>
                <w:szCs w:val="18"/>
              </w:rPr>
              <w:t>4,390</w:t>
            </w:r>
          </w:p>
        </w:tc>
        <w:tc>
          <w:tcPr>
            <w:tcW w:w="1080" w:type="dxa"/>
            <w:vAlign w:val="center"/>
          </w:tcPr>
          <w:p w14:paraId="2177D87C" w14:textId="396C5EF2" w:rsidR="00A34D8C" w:rsidRPr="00B90EE2" w:rsidRDefault="00A34D8C" w:rsidP="00A34D8C">
            <w:pPr>
              <w:jc w:val="center"/>
              <w:rPr>
                <w:rFonts w:ascii="Arial" w:hAnsi="Arial" w:cs="Arial"/>
                <w:sz w:val="18"/>
                <w:szCs w:val="18"/>
              </w:rPr>
            </w:pPr>
            <w:r>
              <w:rPr>
                <w:rFonts w:ascii="Arial" w:hAnsi="Arial" w:cs="Arial"/>
                <w:sz w:val="18"/>
                <w:szCs w:val="18"/>
              </w:rPr>
              <w:t>5</w:t>
            </w:r>
          </w:p>
        </w:tc>
        <w:tc>
          <w:tcPr>
            <w:tcW w:w="1080" w:type="dxa"/>
            <w:vAlign w:val="center"/>
          </w:tcPr>
          <w:p w14:paraId="0DB8C399" w14:textId="14F808A6" w:rsidR="00A34D8C" w:rsidRPr="00B90EE2" w:rsidRDefault="00A34D8C" w:rsidP="00A34D8C">
            <w:pPr>
              <w:jc w:val="center"/>
              <w:rPr>
                <w:rFonts w:ascii="Arial" w:hAnsi="Arial" w:cs="Arial"/>
                <w:sz w:val="18"/>
                <w:szCs w:val="18"/>
              </w:rPr>
            </w:pPr>
            <w:r>
              <w:rPr>
                <w:rFonts w:ascii="Arial" w:hAnsi="Arial" w:cs="Arial"/>
                <w:sz w:val="18"/>
                <w:szCs w:val="18"/>
              </w:rPr>
              <w:t>21,950</w:t>
            </w:r>
          </w:p>
        </w:tc>
        <w:tc>
          <w:tcPr>
            <w:tcW w:w="1170" w:type="dxa"/>
            <w:vAlign w:val="center"/>
          </w:tcPr>
          <w:p w14:paraId="0434810E" w14:textId="04B07E72" w:rsidR="00A34D8C" w:rsidRPr="00B90EE2" w:rsidRDefault="00A34D8C" w:rsidP="00A34D8C">
            <w:pPr>
              <w:jc w:val="center"/>
              <w:rPr>
                <w:rFonts w:ascii="Arial" w:hAnsi="Arial" w:cs="Arial"/>
                <w:sz w:val="18"/>
                <w:szCs w:val="18"/>
              </w:rPr>
            </w:pPr>
            <w:r>
              <w:rPr>
                <w:rFonts w:ascii="Arial" w:hAnsi="Arial" w:cs="Arial"/>
                <w:sz w:val="18"/>
                <w:szCs w:val="18"/>
              </w:rPr>
              <w:t>1 minute</w:t>
            </w:r>
          </w:p>
        </w:tc>
        <w:tc>
          <w:tcPr>
            <w:tcW w:w="990" w:type="dxa"/>
            <w:vAlign w:val="center"/>
          </w:tcPr>
          <w:p w14:paraId="6D479999" w14:textId="7C43E104" w:rsidR="00A34D8C" w:rsidRPr="00B90EE2" w:rsidRDefault="00A34D8C" w:rsidP="00A34D8C">
            <w:pPr>
              <w:jc w:val="center"/>
              <w:rPr>
                <w:rFonts w:ascii="Arial" w:hAnsi="Arial" w:cs="Arial"/>
                <w:sz w:val="18"/>
                <w:szCs w:val="18"/>
              </w:rPr>
            </w:pPr>
            <w:r>
              <w:rPr>
                <w:rFonts w:ascii="Arial" w:hAnsi="Arial" w:cs="Arial"/>
                <w:sz w:val="18"/>
                <w:szCs w:val="18"/>
              </w:rPr>
              <w:t>366</w:t>
            </w:r>
          </w:p>
        </w:tc>
        <w:tc>
          <w:tcPr>
            <w:tcW w:w="900" w:type="dxa"/>
          </w:tcPr>
          <w:p w14:paraId="6EDC8687" w14:textId="4FD24C3F"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1D21E44D" w14:textId="163BF6A7" w:rsidR="00A34D8C" w:rsidRPr="00B90EE2" w:rsidRDefault="00A34D8C" w:rsidP="00A34D8C">
            <w:pPr>
              <w:jc w:val="right"/>
              <w:rPr>
                <w:rFonts w:ascii="Arial" w:hAnsi="Arial" w:cs="Arial"/>
                <w:sz w:val="18"/>
                <w:szCs w:val="18"/>
              </w:rPr>
            </w:pPr>
            <w:r>
              <w:rPr>
                <w:rFonts w:ascii="Arial" w:hAnsi="Arial" w:cs="Arial"/>
                <w:sz w:val="18"/>
                <w:szCs w:val="18"/>
              </w:rPr>
              <w:t>9,211.68</w:t>
            </w:r>
          </w:p>
        </w:tc>
      </w:tr>
      <w:tr w:rsidR="00A34D8C" w:rsidRPr="00B90EE2" w14:paraId="75763383" w14:textId="77777777" w:rsidTr="00EF2F66">
        <w:tc>
          <w:tcPr>
            <w:tcW w:w="9445" w:type="dxa"/>
            <w:gridSpan w:val="8"/>
            <w:shd w:val="clear" w:color="auto" w:fill="D9D9D9" w:themeFill="background1" w:themeFillShade="D9"/>
          </w:tcPr>
          <w:p w14:paraId="43D24A39" w14:textId="6F25B348" w:rsidR="00A34D8C" w:rsidRPr="00B90EE2" w:rsidRDefault="00A34D8C" w:rsidP="00A34D8C">
            <w:pPr>
              <w:rPr>
                <w:rFonts w:ascii="Arial" w:hAnsi="Arial" w:cs="Arial"/>
                <w:b/>
                <w:sz w:val="18"/>
                <w:szCs w:val="18"/>
              </w:rPr>
            </w:pPr>
            <w:r>
              <w:rPr>
                <w:rFonts w:ascii="Arial" w:hAnsi="Arial" w:cs="Arial"/>
                <w:b/>
                <w:sz w:val="18"/>
                <w:szCs w:val="18"/>
              </w:rPr>
              <w:t>Training and Supporting Information</w:t>
            </w:r>
          </w:p>
        </w:tc>
      </w:tr>
      <w:tr w:rsidR="00A34D8C" w:rsidRPr="00B90EE2" w14:paraId="5251DDA6" w14:textId="77777777" w:rsidTr="00F7748F">
        <w:tc>
          <w:tcPr>
            <w:tcW w:w="1525" w:type="dxa"/>
            <w:vAlign w:val="center"/>
          </w:tcPr>
          <w:p w14:paraId="52A31B61" w14:textId="77777777" w:rsidR="00A34D8C" w:rsidRPr="00B90EE2" w:rsidRDefault="00A34D8C" w:rsidP="00A34D8C">
            <w:pPr>
              <w:rPr>
                <w:rFonts w:ascii="Arial" w:hAnsi="Arial" w:cs="Arial"/>
                <w:sz w:val="18"/>
                <w:szCs w:val="18"/>
              </w:rPr>
            </w:pPr>
            <w:r w:rsidRPr="00B90EE2">
              <w:rPr>
                <w:rFonts w:ascii="Arial" w:hAnsi="Arial" w:cs="Arial"/>
                <w:sz w:val="18"/>
                <w:szCs w:val="18"/>
              </w:rPr>
              <w:t xml:space="preserve">  Individuals</w:t>
            </w:r>
          </w:p>
        </w:tc>
        <w:tc>
          <w:tcPr>
            <w:tcW w:w="1260" w:type="dxa"/>
            <w:vAlign w:val="center"/>
          </w:tcPr>
          <w:p w14:paraId="565E3C91" w14:textId="09AC5EF3" w:rsidR="00A34D8C" w:rsidRPr="00B90EE2" w:rsidRDefault="00A34D8C" w:rsidP="00A34D8C">
            <w:pPr>
              <w:jc w:val="center"/>
              <w:rPr>
                <w:rFonts w:ascii="Arial" w:hAnsi="Arial" w:cs="Arial"/>
                <w:sz w:val="18"/>
                <w:szCs w:val="18"/>
              </w:rPr>
            </w:pPr>
            <w:r>
              <w:rPr>
                <w:rFonts w:ascii="Arial" w:hAnsi="Arial" w:cs="Arial"/>
                <w:sz w:val="18"/>
                <w:szCs w:val="18"/>
              </w:rPr>
              <w:t>6,000</w:t>
            </w:r>
          </w:p>
        </w:tc>
        <w:tc>
          <w:tcPr>
            <w:tcW w:w="1080" w:type="dxa"/>
            <w:tcBorders>
              <w:bottom w:val="single" w:sz="4" w:space="0" w:color="auto"/>
            </w:tcBorders>
            <w:vAlign w:val="center"/>
          </w:tcPr>
          <w:p w14:paraId="784668D4" w14:textId="1372F1ED" w:rsidR="00A34D8C" w:rsidRPr="00B90EE2" w:rsidRDefault="00A34D8C" w:rsidP="00A34D8C">
            <w:pPr>
              <w:jc w:val="center"/>
              <w:rPr>
                <w:rFonts w:ascii="Arial" w:hAnsi="Arial" w:cs="Arial"/>
                <w:sz w:val="18"/>
                <w:szCs w:val="18"/>
              </w:rPr>
            </w:pPr>
            <w:r>
              <w:rPr>
                <w:rFonts w:ascii="Arial" w:hAnsi="Arial" w:cs="Arial"/>
                <w:sz w:val="18"/>
                <w:szCs w:val="18"/>
              </w:rPr>
              <w:t>4</w:t>
            </w:r>
          </w:p>
        </w:tc>
        <w:tc>
          <w:tcPr>
            <w:tcW w:w="1080" w:type="dxa"/>
            <w:vAlign w:val="center"/>
          </w:tcPr>
          <w:p w14:paraId="40308B45" w14:textId="237138BF" w:rsidR="00A34D8C" w:rsidRPr="00B90EE2" w:rsidRDefault="00A34D8C" w:rsidP="00A34D8C">
            <w:pPr>
              <w:jc w:val="center"/>
              <w:rPr>
                <w:rFonts w:ascii="Arial" w:hAnsi="Arial" w:cs="Arial"/>
                <w:sz w:val="18"/>
                <w:szCs w:val="18"/>
              </w:rPr>
            </w:pPr>
            <w:r>
              <w:rPr>
                <w:rFonts w:ascii="Arial" w:hAnsi="Arial" w:cs="Arial"/>
                <w:sz w:val="18"/>
                <w:szCs w:val="18"/>
              </w:rPr>
              <w:t>24,000</w:t>
            </w:r>
          </w:p>
        </w:tc>
        <w:tc>
          <w:tcPr>
            <w:tcW w:w="1170" w:type="dxa"/>
            <w:tcBorders>
              <w:bottom w:val="single" w:sz="4" w:space="0" w:color="auto"/>
            </w:tcBorders>
            <w:vAlign w:val="center"/>
          </w:tcPr>
          <w:p w14:paraId="215BB275" w14:textId="6535CCA8" w:rsidR="00A34D8C" w:rsidRPr="00B90EE2" w:rsidRDefault="00A34D8C" w:rsidP="00A34D8C">
            <w:pPr>
              <w:jc w:val="center"/>
              <w:rPr>
                <w:rFonts w:ascii="Arial" w:hAnsi="Arial" w:cs="Arial"/>
                <w:sz w:val="18"/>
                <w:szCs w:val="18"/>
              </w:rPr>
            </w:pPr>
            <w:r>
              <w:rPr>
                <w:rFonts w:ascii="Arial" w:hAnsi="Arial" w:cs="Arial"/>
                <w:sz w:val="18"/>
                <w:szCs w:val="18"/>
              </w:rPr>
              <w:t>3 minutes</w:t>
            </w:r>
          </w:p>
        </w:tc>
        <w:tc>
          <w:tcPr>
            <w:tcW w:w="990" w:type="dxa"/>
            <w:vAlign w:val="center"/>
          </w:tcPr>
          <w:p w14:paraId="55D9E48E" w14:textId="696A034B" w:rsidR="00A34D8C" w:rsidRPr="00B90EE2" w:rsidRDefault="00A34D8C" w:rsidP="00A34D8C">
            <w:pPr>
              <w:jc w:val="center"/>
              <w:rPr>
                <w:rFonts w:ascii="Arial" w:hAnsi="Arial" w:cs="Arial"/>
                <w:sz w:val="18"/>
                <w:szCs w:val="18"/>
              </w:rPr>
            </w:pPr>
            <w:r>
              <w:rPr>
                <w:rFonts w:ascii="Arial" w:hAnsi="Arial" w:cs="Arial"/>
                <w:sz w:val="18"/>
                <w:szCs w:val="18"/>
              </w:rPr>
              <w:t>1,200</w:t>
            </w:r>
          </w:p>
        </w:tc>
        <w:tc>
          <w:tcPr>
            <w:tcW w:w="900" w:type="dxa"/>
            <w:tcBorders>
              <w:bottom w:val="single" w:sz="4" w:space="0" w:color="auto"/>
            </w:tcBorders>
          </w:tcPr>
          <w:p w14:paraId="23220251" w14:textId="713ABCFF"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6ABF9206" w14:textId="098C0032" w:rsidR="00A34D8C" w:rsidRPr="00B90EE2" w:rsidRDefault="00A34D8C" w:rsidP="00A34D8C">
            <w:pPr>
              <w:jc w:val="right"/>
              <w:rPr>
                <w:rFonts w:ascii="Arial" w:hAnsi="Arial" w:cs="Arial"/>
                <w:sz w:val="18"/>
                <w:szCs w:val="18"/>
              </w:rPr>
            </w:pPr>
            <w:r>
              <w:rPr>
                <w:rFonts w:ascii="Arial" w:hAnsi="Arial" w:cs="Arial"/>
                <w:sz w:val="18"/>
                <w:szCs w:val="18"/>
              </w:rPr>
              <w:t>30,216.00</w:t>
            </w:r>
          </w:p>
        </w:tc>
      </w:tr>
      <w:tr w:rsidR="00A34D8C" w:rsidRPr="00B90EE2" w14:paraId="02A1DB21" w14:textId="77777777" w:rsidTr="00EF2F66">
        <w:tc>
          <w:tcPr>
            <w:tcW w:w="9445" w:type="dxa"/>
            <w:gridSpan w:val="8"/>
            <w:shd w:val="clear" w:color="auto" w:fill="D9D9D9" w:themeFill="background1" w:themeFillShade="D9"/>
          </w:tcPr>
          <w:p w14:paraId="24EF1268" w14:textId="041265AB" w:rsidR="00A34D8C" w:rsidRPr="00B90EE2" w:rsidRDefault="00A34D8C" w:rsidP="00A34D8C">
            <w:pPr>
              <w:rPr>
                <w:rFonts w:ascii="Arial" w:hAnsi="Arial" w:cs="Arial"/>
                <w:b/>
                <w:sz w:val="18"/>
                <w:szCs w:val="18"/>
              </w:rPr>
            </w:pPr>
            <w:r>
              <w:rPr>
                <w:rFonts w:ascii="Arial" w:hAnsi="Arial" w:cs="Arial"/>
                <w:b/>
                <w:sz w:val="18"/>
                <w:szCs w:val="18"/>
              </w:rPr>
              <w:t>Complete a Volunteer Agreement</w:t>
            </w:r>
          </w:p>
        </w:tc>
      </w:tr>
      <w:tr w:rsidR="00A34D8C" w:rsidRPr="00B90EE2" w14:paraId="05D33F86" w14:textId="77777777" w:rsidTr="00F7748F">
        <w:tc>
          <w:tcPr>
            <w:tcW w:w="1525" w:type="dxa"/>
            <w:vAlign w:val="center"/>
          </w:tcPr>
          <w:p w14:paraId="16602F12" w14:textId="77777777" w:rsidR="00A34D8C" w:rsidRPr="00B90EE2" w:rsidRDefault="00A34D8C" w:rsidP="00A34D8C">
            <w:pPr>
              <w:rPr>
                <w:rFonts w:ascii="Arial" w:hAnsi="Arial" w:cs="Arial"/>
                <w:sz w:val="18"/>
                <w:szCs w:val="18"/>
              </w:rPr>
            </w:pPr>
            <w:r w:rsidRPr="00B90EE2">
              <w:rPr>
                <w:rFonts w:ascii="Arial" w:hAnsi="Arial" w:cs="Arial"/>
                <w:sz w:val="18"/>
                <w:szCs w:val="18"/>
              </w:rPr>
              <w:t xml:space="preserve">  Individuals</w:t>
            </w:r>
          </w:p>
        </w:tc>
        <w:tc>
          <w:tcPr>
            <w:tcW w:w="1260" w:type="dxa"/>
            <w:vAlign w:val="center"/>
          </w:tcPr>
          <w:p w14:paraId="02FA9438" w14:textId="1EF16154" w:rsidR="00A34D8C" w:rsidRPr="00B90EE2" w:rsidRDefault="00A34D8C" w:rsidP="00A34D8C">
            <w:pPr>
              <w:jc w:val="center"/>
              <w:rPr>
                <w:rFonts w:ascii="Arial" w:hAnsi="Arial" w:cs="Arial"/>
                <w:sz w:val="18"/>
                <w:szCs w:val="18"/>
              </w:rPr>
            </w:pPr>
            <w:r>
              <w:rPr>
                <w:rFonts w:ascii="Arial" w:hAnsi="Arial" w:cs="Arial"/>
                <w:sz w:val="18"/>
                <w:szCs w:val="18"/>
              </w:rPr>
              <w:t>14,000</w:t>
            </w:r>
          </w:p>
        </w:tc>
        <w:tc>
          <w:tcPr>
            <w:tcW w:w="1080" w:type="dxa"/>
            <w:tcBorders>
              <w:bottom w:val="single" w:sz="4" w:space="0" w:color="auto"/>
            </w:tcBorders>
            <w:vAlign w:val="center"/>
          </w:tcPr>
          <w:p w14:paraId="6214E82E" w14:textId="2270516D" w:rsidR="00A34D8C" w:rsidRPr="00B90EE2" w:rsidRDefault="00A34D8C" w:rsidP="00A34D8C">
            <w:pPr>
              <w:jc w:val="center"/>
              <w:rPr>
                <w:rFonts w:ascii="Arial" w:hAnsi="Arial" w:cs="Arial"/>
                <w:sz w:val="18"/>
                <w:szCs w:val="18"/>
              </w:rPr>
            </w:pPr>
            <w:r>
              <w:rPr>
                <w:rFonts w:ascii="Arial" w:hAnsi="Arial" w:cs="Arial"/>
                <w:sz w:val="18"/>
                <w:szCs w:val="18"/>
              </w:rPr>
              <w:t>5</w:t>
            </w:r>
          </w:p>
        </w:tc>
        <w:tc>
          <w:tcPr>
            <w:tcW w:w="1080" w:type="dxa"/>
            <w:vAlign w:val="center"/>
          </w:tcPr>
          <w:p w14:paraId="571C23A0" w14:textId="45D437DC" w:rsidR="00A34D8C" w:rsidRPr="00B90EE2" w:rsidRDefault="00A34D8C" w:rsidP="00A34D8C">
            <w:pPr>
              <w:jc w:val="center"/>
              <w:rPr>
                <w:rFonts w:ascii="Arial" w:hAnsi="Arial" w:cs="Arial"/>
                <w:sz w:val="18"/>
                <w:szCs w:val="18"/>
              </w:rPr>
            </w:pPr>
            <w:r>
              <w:rPr>
                <w:rFonts w:ascii="Arial" w:hAnsi="Arial" w:cs="Arial"/>
                <w:sz w:val="18"/>
                <w:szCs w:val="18"/>
              </w:rPr>
              <w:t>70,000</w:t>
            </w:r>
          </w:p>
        </w:tc>
        <w:tc>
          <w:tcPr>
            <w:tcW w:w="1170" w:type="dxa"/>
            <w:tcBorders>
              <w:bottom w:val="single" w:sz="4" w:space="0" w:color="auto"/>
            </w:tcBorders>
            <w:vAlign w:val="center"/>
          </w:tcPr>
          <w:p w14:paraId="6D8F85B7" w14:textId="5B901276" w:rsidR="00A34D8C" w:rsidRPr="00B90EE2" w:rsidRDefault="00A34D8C" w:rsidP="00A34D8C">
            <w:pPr>
              <w:jc w:val="center"/>
              <w:rPr>
                <w:rFonts w:ascii="Arial" w:hAnsi="Arial" w:cs="Arial"/>
                <w:sz w:val="18"/>
                <w:szCs w:val="18"/>
              </w:rPr>
            </w:pPr>
            <w:r>
              <w:rPr>
                <w:rFonts w:ascii="Arial" w:hAnsi="Arial" w:cs="Arial"/>
                <w:sz w:val="18"/>
                <w:szCs w:val="18"/>
              </w:rPr>
              <w:t>5 minutes</w:t>
            </w:r>
          </w:p>
        </w:tc>
        <w:tc>
          <w:tcPr>
            <w:tcW w:w="990" w:type="dxa"/>
            <w:vAlign w:val="center"/>
          </w:tcPr>
          <w:p w14:paraId="3609C075" w14:textId="4B1AD05F" w:rsidR="00A34D8C" w:rsidRPr="00B90EE2" w:rsidRDefault="00A34D8C" w:rsidP="00A34D8C">
            <w:pPr>
              <w:jc w:val="center"/>
              <w:rPr>
                <w:rFonts w:ascii="Arial" w:hAnsi="Arial" w:cs="Arial"/>
                <w:sz w:val="18"/>
                <w:szCs w:val="18"/>
              </w:rPr>
            </w:pPr>
            <w:r>
              <w:rPr>
                <w:rFonts w:ascii="Arial" w:hAnsi="Arial" w:cs="Arial"/>
                <w:sz w:val="18"/>
                <w:szCs w:val="18"/>
              </w:rPr>
              <w:t>5,833</w:t>
            </w:r>
          </w:p>
        </w:tc>
        <w:tc>
          <w:tcPr>
            <w:tcW w:w="900" w:type="dxa"/>
            <w:tcBorders>
              <w:bottom w:val="single" w:sz="4" w:space="0" w:color="auto"/>
            </w:tcBorders>
          </w:tcPr>
          <w:p w14:paraId="2F290F76" w14:textId="000B2E9D"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5542FC3B" w14:textId="35D8D95E" w:rsidR="00A34D8C" w:rsidRPr="00B90EE2" w:rsidRDefault="00A34D8C" w:rsidP="00A34D8C">
            <w:pPr>
              <w:jc w:val="right"/>
              <w:rPr>
                <w:rFonts w:ascii="Arial" w:hAnsi="Arial" w:cs="Arial"/>
                <w:sz w:val="18"/>
                <w:szCs w:val="18"/>
              </w:rPr>
            </w:pPr>
            <w:r>
              <w:rPr>
                <w:rFonts w:ascii="Arial" w:hAnsi="Arial" w:cs="Arial"/>
                <w:sz w:val="18"/>
                <w:szCs w:val="18"/>
              </w:rPr>
              <w:t>146,883.33</w:t>
            </w:r>
          </w:p>
        </w:tc>
      </w:tr>
      <w:tr w:rsidR="00A34D8C" w:rsidRPr="00B90EE2" w14:paraId="0BC53605" w14:textId="77777777" w:rsidTr="00EF2F66">
        <w:tc>
          <w:tcPr>
            <w:tcW w:w="9445" w:type="dxa"/>
            <w:gridSpan w:val="8"/>
            <w:shd w:val="clear" w:color="auto" w:fill="D9D9D9" w:themeFill="background1" w:themeFillShade="D9"/>
          </w:tcPr>
          <w:p w14:paraId="25460F49" w14:textId="2338F511" w:rsidR="00A34D8C" w:rsidRPr="00B90EE2" w:rsidRDefault="00A34D8C" w:rsidP="00A34D8C">
            <w:pPr>
              <w:rPr>
                <w:rFonts w:ascii="Arial" w:hAnsi="Arial" w:cs="Arial"/>
                <w:b/>
                <w:sz w:val="18"/>
                <w:szCs w:val="18"/>
              </w:rPr>
            </w:pPr>
            <w:r>
              <w:rPr>
                <w:rFonts w:ascii="Arial" w:hAnsi="Arial" w:cs="Arial"/>
                <w:b/>
                <w:sz w:val="18"/>
                <w:szCs w:val="18"/>
              </w:rPr>
              <w:t>Registration for Volunteer Event</w:t>
            </w:r>
          </w:p>
        </w:tc>
      </w:tr>
      <w:tr w:rsidR="00A34D8C" w:rsidRPr="00B90EE2" w14:paraId="61F20DE5" w14:textId="77777777" w:rsidTr="00F7748F">
        <w:tc>
          <w:tcPr>
            <w:tcW w:w="1525" w:type="dxa"/>
            <w:vAlign w:val="center"/>
          </w:tcPr>
          <w:p w14:paraId="27B610C5" w14:textId="77777777" w:rsidR="00A34D8C" w:rsidRPr="00B90EE2" w:rsidRDefault="00A34D8C" w:rsidP="00A34D8C">
            <w:pPr>
              <w:rPr>
                <w:rFonts w:ascii="Arial" w:hAnsi="Arial" w:cs="Arial"/>
                <w:sz w:val="18"/>
                <w:szCs w:val="18"/>
              </w:rPr>
            </w:pPr>
            <w:r w:rsidRPr="00B90EE2">
              <w:rPr>
                <w:rFonts w:ascii="Arial" w:hAnsi="Arial" w:cs="Arial"/>
                <w:sz w:val="18"/>
                <w:szCs w:val="18"/>
              </w:rPr>
              <w:t xml:space="preserve">  Individuals</w:t>
            </w:r>
          </w:p>
        </w:tc>
        <w:tc>
          <w:tcPr>
            <w:tcW w:w="1260" w:type="dxa"/>
            <w:vAlign w:val="center"/>
          </w:tcPr>
          <w:p w14:paraId="0EAE1CD4" w14:textId="0765F785" w:rsidR="00A34D8C" w:rsidRPr="00B90EE2" w:rsidRDefault="00A34D8C" w:rsidP="00A34D8C">
            <w:pPr>
              <w:jc w:val="center"/>
              <w:rPr>
                <w:rFonts w:ascii="Arial" w:hAnsi="Arial" w:cs="Arial"/>
                <w:sz w:val="18"/>
                <w:szCs w:val="18"/>
              </w:rPr>
            </w:pPr>
            <w:r>
              <w:rPr>
                <w:rFonts w:ascii="Arial" w:hAnsi="Arial" w:cs="Arial"/>
                <w:sz w:val="18"/>
                <w:szCs w:val="18"/>
              </w:rPr>
              <w:t>10,000</w:t>
            </w:r>
          </w:p>
        </w:tc>
        <w:tc>
          <w:tcPr>
            <w:tcW w:w="1080" w:type="dxa"/>
            <w:tcBorders>
              <w:bottom w:val="single" w:sz="4" w:space="0" w:color="auto"/>
            </w:tcBorders>
            <w:vAlign w:val="center"/>
          </w:tcPr>
          <w:p w14:paraId="48949A87" w14:textId="3B55CBEE" w:rsidR="00A34D8C" w:rsidRPr="00B90EE2" w:rsidRDefault="00A34D8C" w:rsidP="00A34D8C">
            <w:pPr>
              <w:jc w:val="center"/>
              <w:rPr>
                <w:rFonts w:ascii="Arial" w:hAnsi="Arial" w:cs="Arial"/>
                <w:sz w:val="18"/>
                <w:szCs w:val="18"/>
              </w:rPr>
            </w:pPr>
            <w:r>
              <w:rPr>
                <w:rFonts w:ascii="Arial" w:hAnsi="Arial" w:cs="Arial"/>
                <w:sz w:val="18"/>
                <w:szCs w:val="18"/>
              </w:rPr>
              <w:t>1</w:t>
            </w:r>
          </w:p>
        </w:tc>
        <w:tc>
          <w:tcPr>
            <w:tcW w:w="1080" w:type="dxa"/>
            <w:vAlign w:val="center"/>
          </w:tcPr>
          <w:p w14:paraId="07F8F8A6" w14:textId="73EB39BA" w:rsidR="00A34D8C" w:rsidRPr="00B90EE2" w:rsidRDefault="00A34D8C" w:rsidP="00A34D8C">
            <w:pPr>
              <w:jc w:val="center"/>
              <w:rPr>
                <w:rFonts w:ascii="Arial" w:hAnsi="Arial" w:cs="Arial"/>
                <w:sz w:val="18"/>
                <w:szCs w:val="18"/>
              </w:rPr>
            </w:pPr>
            <w:r>
              <w:rPr>
                <w:rFonts w:ascii="Arial" w:hAnsi="Arial" w:cs="Arial"/>
                <w:sz w:val="18"/>
                <w:szCs w:val="18"/>
              </w:rPr>
              <w:t>10,000</w:t>
            </w:r>
          </w:p>
        </w:tc>
        <w:tc>
          <w:tcPr>
            <w:tcW w:w="1170" w:type="dxa"/>
            <w:tcBorders>
              <w:bottom w:val="single" w:sz="4" w:space="0" w:color="auto"/>
            </w:tcBorders>
            <w:vAlign w:val="center"/>
          </w:tcPr>
          <w:p w14:paraId="7567B658" w14:textId="4A55F47C" w:rsidR="00A34D8C" w:rsidRPr="00B90EE2" w:rsidRDefault="00A34D8C" w:rsidP="00A34D8C">
            <w:pPr>
              <w:jc w:val="center"/>
              <w:rPr>
                <w:rFonts w:ascii="Arial" w:hAnsi="Arial" w:cs="Arial"/>
                <w:sz w:val="18"/>
                <w:szCs w:val="18"/>
              </w:rPr>
            </w:pPr>
            <w:r>
              <w:rPr>
                <w:rFonts w:ascii="Arial" w:hAnsi="Arial" w:cs="Arial"/>
                <w:sz w:val="18"/>
                <w:szCs w:val="18"/>
              </w:rPr>
              <w:t>1 minute</w:t>
            </w:r>
          </w:p>
        </w:tc>
        <w:tc>
          <w:tcPr>
            <w:tcW w:w="990" w:type="dxa"/>
            <w:vAlign w:val="center"/>
          </w:tcPr>
          <w:p w14:paraId="26CB3718" w14:textId="6707B988" w:rsidR="00A34D8C" w:rsidRPr="00B90EE2" w:rsidRDefault="00A34D8C" w:rsidP="00A34D8C">
            <w:pPr>
              <w:jc w:val="center"/>
              <w:rPr>
                <w:rFonts w:ascii="Arial" w:hAnsi="Arial" w:cs="Arial"/>
                <w:sz w:val="18"/>
                <w:szCs w:val="18"/>
              </w:rPr>
            </w:pPr>
            <w:r>
              <w:rPr>
                <w:rFonts w:ascii="Arial" w:hAnsi="Arial" w:cs="Arial"/>
                <w:sz w:val="18"/>
                <w:szCs w:val="18"/>
              </w:rPr>
              <w:t>167</w:t>
            </w:r>
          </w:p>
        </w:tc>
        <w:tc>
          <w:tcPr>
            <w:tcW w:w="900" w:type="dxa"/>
            <w:tcBorders>
              <w:bottom w:val="single" w:sz="4" w:space="0" w:color="auto"/>
            </w:tcBorders>
          </w:tcPr>
          <w:p w14:paraId="5D0D6790" w14:textId="7DAC8960"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664AE2F7" w14:textId="7E42D747" w:rsidR="00A34D8C" w:rsidRPr="00B90EE2" w:rsidRDefault="00A34D8C" w:rsidP="00A34D8C">
            <w:pPr>
              <w:jc w:val="right"/>
              <w:rPr>
                <w:rFonts w:ascii="Arial" w:hAnsi="Arial" w:cs="Arial"/>
                <w:sz w:val="18"/>
                <w:szCs w:val="18"/>
              </w:rPr>
            </w:pPr>
            <w:r>
              <w:rPr>
                <w:rFonts w:ascii="Arial" w:hAnsi="Arial" w:cs="Arial"/>
                <w:sz w:val="18"/>
                <w:szCs w:val="18"/>
              </w:rPr>
              <w:t>4,196.67</w:t>
            </w:r>
          </w:p>
        </w:tc>
      </w:tr>
      <w:tr w:rsidR="00A34D8C" w:rsidRPr="00B90EE2" w14:paraId="5FF30C86" w14:textId="77777777" w:rsidTr="00EF2F66">
        <w:tc>
          <w:tcPr>
            <w:tcW w:w="9445" w:type="dxa"/>
            <w:gridSpan w:val="8"/>
            <w:shd w:val="clear" w:color="auto" w:fill="D9D9D9" w:themeFill="background1" w:themeFillShade="D9"/>
          </w:tcPr>
          <w:p w14:paraId="68A6BECF" w14:textId="30375E07" w:rsidR="00A34D8C" w:rsidRPr="00B90EE2" w:rsidRDefault="00A34D8C" w:rsidP="00A34D8C">
            <w:pPr>
              <w:rPr>
                <w:rFonts w:ascii="Arial" w:hAnsi="Arial" w:cs="Arial"/>
                <w:b/>
                <w:sz w:val="18"/>
                <w:szCs w:val="18"/>
              </w:rPr>
            </w:pPr>
            <w:r>
              <w:rPr>
                <w:rFonts w:ascii="Arial" w:hAnsi="Arial" w:cs="Arial"/>
                <w:b/>
                <w:sz w:val="18"/>
                <w:szCs w:val="18"/>
              </w:rPr>
              <w:t>Customer Service Survey</w:t>
            </w:r>
          </w:p>
        </w:tc>
      </w:tr>
      <w:tr w:rsidR="00A34D8C" w:rsidRPr="00B90EE2" w14:paraId="5EA23759" w14:textId="77777777" w:rsidTr="00F7748F">
        <w:tc>
          <w:tcPr>
            <w:tcW w:w="1525" w:type="dxa"/>
            <w:vAlign w:val="center"/>
          </w:tcPr>
          <w:p w14:paraId="0A345E27" w14:textId="77777777" w:rsidR="00A34D8C" w:rsidRPr="00B90EE2" w:rsidRDefault="00A34D8C" w:rsidP="00A34D8C">
            <w:pPr>
              <w:rPr>
                <w:rFonts w:ascii="Arial" w:hAnsi="Arial" w:cs="Arial"/>
                <w:sz w:val="18"/>
                <w:szCs w:val="18"/>
              </w:rPr>
            </w:pPr>
            <w:r w:rsidRPr="00B90EE2">
              <w:rPr>
                <w:rFonts w:ascii="Arial" w:hAnsi="Arial" w:cs="Arial"/>
                <w:sz w:val="18"/>
                <w:szCs w:val="18"/>
              </w:rPr>
              <w:t xml:space="preserve">  Individuals</w:t>
            </w:r>
          </w:p>
        </w:tc>
        <w:tc>
          <w:tcPr>
            <w:tcW w:w="1260" w:type="dxa"/>
            <w:vAlign w:val="center"/>
          </w:tcPr>
          <w:p w14:paraId="160CC01C" w14:textId="153FD197" w:rsidR="00A34D8C" w:rsidRPr="00B90EE2" w:rsidRDefault="00A34D8C" w:rsidP="00A34D8C">
            <w:pPr>
              <w:jc w:val="center"/>
              <w:rPr>
                <w:rFonts w:ascii="Arial" w:hAnsi="Arial" w:cs="Arial"/>
                <w:sz w:val="18"/>
                <w:szCs w:val="18"/>
              </w:rPr>
            </w:pPr>
            <w:r>
              <w:rPr>
                <w:rFonts w:ascii="Arial" w:hAnsi="Arial" w:cs="Arial"/>
                <w:sz w:val="18"/>
                <w:szCs w:val="18"/>
              </w:rPr>
              <w:t>1,000</w:t>
            </w:r>
          </w:p>
        </w:tc>
        <w:tc>
          <w:tcPr>
            <w:tcW w:w="1080" w:type="dxa"/>
            <w:tcBorders>
              <w:bottom w:val="single" w:sz="4" w:space="0" w:color="auto"/>
            </w:tcBorders>
            <w:vAlign w:val="center"/>
          </w:tcPr>
          <w:p w14:paraId="02329FA8" w14:textId="46BC389D" w:rsidR="00A34D8C" w:rsidRPr="00B90EE2" w:rsidRDefault="00A34D8C" w:rsidP="00A34D8C">
            <w:pPr>
              <w:jc w:val="center"/>
              <w:rPr>
                <w:rFonts w:ascii="Arial" w:hAnsi="Arial" w:cs="Arial"/>
                <w:sz w:val="18"/>
                <w:szCs w:val="18"/>
              </w:rPr>
            </w:pPr>
            <w:r>
              <w:rPr>
                <w:rFonts w:ascii="Arial" w:hAnsi="Arial" w:cs="Arial"/>
                <w:sz w:val="18"/>
                <w:szCs w:val="18"/>
              </w:rPr>
              <w:t>5</w:t>
            </w:r>
          </w:p>
        </w:tc>
        <w:tc>
          <w:tcPr>
            <w:tcW w:w="1080" w:type="dxa"/>
            <w:vAlign w:val="center"/>
          </w:tcPr>
          <w:p w14:paraId="6B23AD52" w14:textId="259EB59B" w:rsidR="00A34D8C" w:rsidRPr="00B90EE2" w:rsidRDefault="00A34D8C" w:rsidP="00A34D8C">
            <w:pPr>
              <w:jc w:val="center"/>
              <w:rPr>
                <w:rFonts w:ascii="Arial" w:hAnsi="Arial" w:cs="Arial"/>
                <w:sz w:val="18"/>
                <w:szCs w:val="18"/>
              </w:rPr>
            </w:pPr>
            <w:r>
              <w:rPr>
                <w:rFonts w:ascii="Arial" w:hAnsi="Arial" w:cs="Arial"/>
                <w:sz w:val="18"/>
                <w:szCs w:val="18"/>
              </w:rPr>
              <w:t>5,000</w:t>
            </w:r>
          </w:p>
        </w:tc>
        <w:tc>
          <w:tcPr>
            <w:tcW w:w="1170" w:type="dxa"/>
            <w:tcBorders>
              <w:bottom w:val="single" w:sz="4" w:space="0" w:color="auto"/>
            </w:tcBorders>
            <w:vAlign w:val="center"/>
          </w:tcPr>
          <w:p w14:paraId="52BD12F5" w14:textId="22AE9B03" w:rsidR="00A34D8C" w:rsidRPr="00B90EE2" w:rsidRDefault="00A34D8C" w:rsidP="00A34D8C">
            <w:pPr>
              <w:jc w:val="center"/>
              <w:rPr>
                <w:rFonts w:ascii="Arial" w:hAnsi="Arial" w:cs="Arial"/>
                <w:sz w:val="18"/>
                <w:szCs w:val="18"/>
              </w:rPr>
            </w:pPr>
            <w:r>
              <w:rPr>
                <w:rFonts w:ascii="Arial" w:hAnsi="Arial" w:cs="Arial"/>
                <w:sz w:val="18"/>
                <w:szCs w:val="18"/>
              </w:rPr>
              <w:t>1 minute</w:t>
            </w:r>
          </w:p>
        </w:tc>
        <w:tc>
          <w:tcPr>
            <w:tcW w:w="990" w:type="dxa"/>
            <w:vAlign w:val="center"/>
          </w:tcPr>
          <w:p w14:paraId="3A8D2EA0" w14:textId="51C58C54" w:rsidR="00A34D8C" w:rsidRPr="00B90EE2" w:rsidRDefault="00A34D8C" w:rsidP="00A34D8C">
            <w:pPr>
              <w:jc w:val="center"/>
              <w:rPr>
                <w:rFonts w:ascii="Arial" w:hAnsi="Arial" w:cs="Arial"/>
                <w:sz w:val="18"/>
                <w:szCs w:val="18"/>
              </w:rPr>
            </w:pPr>
            <w:r>
              <w:rPr>
                <w:rFonts w:ascii="Arial" w:hAnsi="Arial" w:cs="Arial"/>
                <w:sz w:val="18"/>
                <w:szCs w:val="18"/>
              </w:rPr>
              <w:t>83</w:t>
            </w:r>
          </w:p>
        </w:tc>
        <w:tc>
          <w:tcPr>
            <w:tcW w:w="900" w:type="dxa"/>
            <w:tcBorders>
              <w:bottom w:val="single" w:sz="4" w:space="0" w:color="auto"/>
            </w:tcBorders>
          </w:tcPr>
          <w:p w14:paraId="55427FFF" w14:textId="57884D30"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73354B9A" w14:textId="49516769" w:rsidR="00A34D8C" w:rsidRPr="00B90EE2" w:rsidRDefault="00A34D8C" w:rsidP="00A34D8C">
            <w:pPr>
              <w:jc w:val="right"/>
              <w:rPr>
                <w:rFonts w:ascii="Arial" w:hAnsi="Arial" w:cs="Arial"/>
                <w:sz w:val="18"/>
                <w:szCs w:val="18"/>
              </w:rPr>
            </w:pPr>
            <w:r>
              <w:rPr>
                <w:rFonts w:ascii="Arial" w:hAnsi="Arial" w:cs="Arial"/>
                <w:sz w:val="18"/>
                <w:szCs w:val="18"/>
              </w:rPr>
              <w:t>2,098.33</w:t>
            </w:r>
          </w:p>
        </w:tc>
      </w:tr>
      <w:tr w:rsidR="00F7748F" w:rsidRPr="00B90EE2" w14:paraId="6AF02B47" w14:textId="77777777" w:rsidTr="00F7748F">
        <w:tc>
          <w:tcPr>
            <w:tcW w:w="1525" w:type="dxa"/>
            <w:shd w:val="clear" w:color="auto" w:fill="A6A6A6" w:themeFill="background1" w:themeFillShade="A6"/>
            <w:vAlign w:val="center"/>
          </w:tcPr>
          <w:p w14:paraId="1A8C274C" w14:textId="26CAFBDC" w:rsidR="00A34D8C" w:rsidRPr="002D731D" w:rsidRDefault="00A34D8C" w:rsidP="00A34D8C">
            <w:pPr>
              <w:jc w:val="right"/>
              <w:rPr>
                <w:rFonts w:ascii="Arial" w:hAnsi="Arial" w:cs="Arial"/>
                <w:b/>
                <w:i/>
                <w:sz w:val="18"/>
                <w:szCs w:val="18"/>
              </w:rPr>
            </w:pPr>
            <w:r>
              <w:rPr>
                <w:rFonts w:ascii="Arial" w:hAnsi="Arial" w:cs="Arial"/>
                <w:b/>
                <w:i/>
                <w:sz w:val="18"/>
                <w:szCs w:val="18"/>
              </w:rPr>
              <w:t>Subtotals:</w:t>
            </w:r>
          </w:p>
        </w:tc>
        <w:tc>
          <w:tcPr>
            <w:tcW w:w="1260" w:type="dxa"/>
            <w:shd w:val="clear" w:color="auto" w:fill="A6A6A6" w:themeFill="background1" w:themeFillShade="A6"/>
            <w:vAlign w:val="center"/>
          </w:tcPr>
          <w:p w14:paraId="0DCC60BC" w14:textId="479EB238" w:rsidR="00A34D8C" w:rsidRPr="00B90EE2" w:rsidRDefault="00A34D8C" w:rsidP="00A34D8C">
            <w:pPr>
              <w:jc w:val="center"/>
              <w:rPr>
                <w:rFonts w:ascii="Arial" w:hAnsi="Arial" w:cs="Arial"/>
                <w:sz w:val="18"/>
                <w:szCs w:val="18"/>
              </w:rPr>
            </w:pPr>
            <w:r>
              <w:rPr>
                <w:rFonts w:ascii="Arial" w:hAnsi="Arial" w:cs="Arial"/>
                <w:sz w:val="18"/>
                <w:szCs w:val="18"/>
              </w:rPr>
              <w:t>818,390</w:t>
            </w:r>
          </w:p>
        </w:tc>
        <w:tc>
          <w:tcPr>
            <w:tcW w:w="1080" w:type="dxa"/>
            <w:shd w:val="thinDiagCross" w:color="auto" w:fill="A6A6A6" w:themeFill="background1" w:themeFillShade="A6"/>
            <w:vAlign w:val="center"/>
          </w:tcPr>
          <w:p w14:paraId="74A7C2C4" w14:textId="77777777" w:rsidR="00A34D8C" w:rsidRPr="00B90EE2" w:rsidRDefault="00A34D8C" w:rsidP="00A34D8C">
            <w:pPr>
              <w:jc w:val="center"/>
              <w:rPr>
                <w:rFonts w:ascii="Arial" w:hAnsi="Arial" w:cs="Arial"/>
                <w:sz w:val="18"/>
                <w:szCs w:val="18"/>
              </w:rPr>
            </w:pPr>
          </w:p>
        </w:tc>
        <w:tc>
          <w:tcPr>
            <w:tcW w:w="1080" w:type="dxa"/>
            <w:shd w:val="clear" w:color="auto" w:fill="A6A6A6" w:themeFill="background1" w:themeFillShade="A6"/>
            <w:vAlign w:val="center"/>
          </w:tcPr>
          <w:p w14:paraId="62E7DB6D" w14:textId="7CA32B9D" w:rsidR="00A34D8C" w:rsidRPr="00B90EE2" w:rsidRDefault="00A34D8C" w:rsidP="00A34D8C">
            <w:pPr>
              <w:jc w:val="center"/>
              <w:rPr>
                <w:rFonts w:ascii="Arial" w:hAnsi="Arial" w:cs="Arial"/>
                <w:sz w:val="18"/>
                <w:szCs w:val="18"/>
              </w:rPr>
            </w:pPr>
            <w:r>
              <w:rPr>
                <w:rFonts w:ascii="Arial" w:hAnsi="Arial" w:cs="Arial"/>
                <w:sz w:val="18"/>
                <w:szCs w:val="18"/>
              </w:rPr>
              <w:t>913,950</w:t>
            </w:r>
          </w:p>
        </w:tc>
        <w:tc>
          <w:tcPr>
            <w:tcW w:w="1170" w:type="dxa"/>
            <w:shd w:val="thinDiagCross" w:color="auto" w:fill="A6A6A6" w:themeFill="background1" w:themeFillShade="A6"/>
            <w:vAlign w:val="center"/>
          </w:tcPr>
          <w:p w14:paraId="73D9D91C" w14:textId="77777777" w:rsidR="00A34D8C" w:rsidRPr="00B90EE2" w:rsidRDefault="00A34D8C" w:rsidP="00A34D8C">
            <w:pPr>
              <w:jc w:val="center"/>
              <w:rPr>
                <w:rFonts w:ascii="Arial" w:hAnsi="Arial" w:cs="Arial"/>
                <w:sz w:val="18"/>
                <w:szCs w:val="18"/>
              </w:rPr>
            </w:pPr>
          </w:p>
        </w:tc>
        <w:tc>
          <w:tcPr>
            <w:tcW w:w="990" w:type="dxa"/>
            <w:shd w:val="clear" w:color="auto" w:fill="A6A6A6" w:themeFill="background1" w:themeFillShade="A6"/>
            <w:vAlign w:val="center"/>
          </w:tcPr>
          <w:p w14:paraId="076AF253" w14:textId="48C15230" w:rsidR="00A34D8C" w:rsidRPr="00B90EE2" w:rsidRDefault="00A34D8C" w:rsidP="00A34D8C">
            <w:pPr>
              <w:jc w:val="center"/>
              <w:rPr>
                <w:rFonts w:ascii="Arial" w:hAnsi="Arial" w:cs="Arial"/>
                <w:sz w:val="18"/>
                <w:szCs w:val="18"/>
              </w:rPr>
            </w:pPr>
            <w:r>
              <w:rPr>
                <w:rFonts w:ascii="Arial" w:hAnsi="Arial" w:cs="Arial"/>
                <w:sz w:val="18"/>
                <w:szCs w:val="18"/>
              </w:rPr>
              <w:t>138,149</w:t>
            </w:r>
          </w:p>
        </w:tc>
        <w:tc>
          <w:tcPr>
            <w:tcW w:w="900" w:type="dxa"/>
            <w:shd w:val="thinDiagCross" w:color="auto" w:fill="A6A6A6" w:themeFill="background1" w:themeFillShade="A6"/>
          </w:tcPr>
          <w:p w14:paraId="2CDF040A" w14:textId="77777777" w:rsidR="00A34D8C" w:rsidRPr="00B90EE2" w:rsidRDefault="00A34D8C" w:rsidP="00A34D8C">
            <w:pPr>
              <w:jc w:val="right"/>
              <w:rPr>
                <w:rFonts w:ascii="Arial" w:hAnsi="Arial" w:cs="Arial"/>
                <w:sz w:val="18"/>
                <w:szCs w:val="18"/>
              </w:rPr>
            </w:pPr>
          </w:p>
        </w:tc>
        <w:tc>
          <w:tcPr>
            <w:tcW w:w="1440" w:type="dxa"/>
            <w:shd w:val="clear" w:color="auto" w:fill="A6A6A6" w:themeFill="background1" w:themeFillShade="A6"/>
            <w:vAlign w:val="center"/>
          </w:tcPr>
          <w:p w14:paraId="02AABBB8" w14:textId="597ED589" w:rsidR="00A34D8C" w:rsidRPr="00B90EE2" w:rsidRDefault="00A34D8C" w:rsidP="00A34D8C">
            <w:pPr>
              <w:jc w:val="right"/>
              <w:rPr>
                <w:rFonts w:ascii="Arial" w:hAnsi="Arial" w:cs="Arial"/>
                <w:sz w:val="18"/>
                <w:szCs w:val="18"/>
              </w:rPr>
            </w:pPr>
            <w:r>
              <w:rPr>
                <w:rFonts w:ascii="Arial" w:hAnsi="Arial" w:cs="Arial"/>
                <w:sz w:val="18"/>
                <w:szCs w:val="18"/>
              </w:rPr>
              <w:t>$ 3,478,596.02</w:t>
            </w:r>
          </w:p>
        </w:tc>
      </w:tr>
      <w:tr w:rsidR="00A34D8C" w:rsidRPr="00B90EE2" w14:paraId="06B00778" w14:textId="77777777" w:rsidTr="00EF2F66">
        <w:tc>
          <w:tcPr>
            <w:tcW w:w="9445" w:type="dxa"/>
            <w:gridSpan w:val="8"/>
            <w:shd w:val="clear" w:color="auto" w:fill="8DB3E2" w:themeFill="text2" w:themeFillTint="66"/>
          </w:tcPr>
          <w:p w14:paraId="5535A962" w14:textId="1E99A0A6" w:rsidR="00A34D8C" w:rsidRPr="00B90EE2" w:rsidRDefault="00A34D8C" w:rsidP="00A34D8C">
            <w:pPr>
              <w:rPr>
                <w:rFonts w:ascii="Arial" w:hAnsi="Arial" w:cs="Arial"/>
                <w:b/>
                <w:i/>
                <w:sz w:val="18"/>
                <w:szCs w:val="18"/>
              </w:rPr>
            </w:pPr>
            <w:r>
              <w:rPr>
                <w:rFonts w:ascii="Arial" w:hAnsi="Arial" w:cs="Arial"/>
                <w:b/>
                <w:i/>
                <w:sz w:val="18"/>
                <w:szCs w:val="18"/>
              </w:rPr>
              <w:t>Stewardship Engagement Module</w:t>
            </w:r>
          </w:p>
        </w:tc>
      </w:tr>
      <w:tr w:rsidR="00A34D8C" w:rsidRPr="00B90EE2" w14:paraId="742D5813" w14:textId="77777777" w:rsidTr="00EF2F66">
        <w:tc>
          <w:tcPr>
            <w:tcW w:w="9445" w:type="dxa"/>
            <w:gridSpan w:val="8"/>
            <w:shd w:val="clear" w:color="auto" w:fill="D9D9D9" w:themeFill="background1" w:themeFillShade="D9"/>
          </w:tcPr>
          <w:p w14:paraId="2A1B4B88" w14:textId="7B0335FB" w:rsidR="00A34D8C" w:rsidRPr="00B90EE2" w:rsidRDefault="00A34D8C" w:rsidP="00A34D8C">
            <w:pPr>
              <w:rPr>
                <w:rFonts w:ascii="Arial" w:hAnsi="Arial" w:cs="Arial"/>
                <w:b/>
                <w:i/>
                <w:sz w:val="18"/>
                <w:szCs w:val="18"/>
              </w:rPr>
            </w:pPr>
            <w:r w:rsidRPr="00823F24">
              <w:rPr>
                <w:rFonts w:ascii="Arial" w:hAnsi="Arial" w:cs="Arial"/>
                <w:b/>
                <w:i/>
                <w:sz w:val="18"/>
                <w:szCs w:val="18"/>
              </w:rPr>
              <w:t>Create Application/Profile</w:t>
            </w:r>
          </w:p>
        </w:tc>
      </w:tr>
      <w:tr w:rsidR="00A34D8C" w:rsidRPr="00B90EE2" w14:paraId="1D1C45D0" w14:textId="77777777" w:rsidTr="00F7748F">
        <w:tc>
          <w:tcPr>
            <w:tcW w:w="1525" w:type="dxa"/>
            <w:vAlign w:val="center"/>
          </w:tcPr>
          <w:p w14:paraId="0A98CF89" w14:textId="20E7960D" w:rsidR="00A34D8C" w:rsidRPr="00B90EE2" w:rsidRDefault="00A34D8C" w:rsidP="00A96285">
            <w:pPr>
              <w:rPr>
                <w:rFonts w:ascii="Arial" w:hAnsi="Arial" w:cs="Arial"/>
                <w:sz w:val="18"/>
                <w:szCs w:val="18"/>
              </w:rPr>
            </w:pPr>
            <w:r w:rsidRPr="00B90EE2">
              <w:rPr>
                <w:rFonts w:ascii="Arial" w:hAnsi="Arial" w:cs="Arial"/>
                <w:sz w:val="18"/>
                <w:szCs w:val="18"/>
              </w:rPr>
              <w:t xml:space="preserve">  </w:t>
            </w:r>
            <w:r w:rsidR="00A96285">
              <w:rPr>
                <w:rFonts w:ascii="Arial" w:hAnsi="Arial" w:cs="Arial"/>
                <w:sz w:val="18"/>
                <w:szCs w:val="18"/>
              </w:rPr>
              <w:t>Private Sector</w:t>
            </w:r>
          </w:p>
        </w:tc>
        <w:tc>
          <w:tcPr>
            <w:tcW w:w="1260" w:type="dxa"/>
            <w:vAlign w:val="center"/>
          </w:tcPr>
          <w:p w14:paraId="235E6D59" w14:textId="3D858957" w:rsidR="00A34D8C" w:rsidRPr="00B90EE2" w:rsidRDefault="00951524" w:rsidP="00A34D8C">
            <w:pPr>
              <w:jc w:val="center"/>
              <w:rPr>
                <w:rFonts w:ascii="Arial" w:hAnsi="Arial" w:cs="Arial"/>
                <w:sz w:val="18"/>
                <w:szCs w:val="18"/>
              </w:rPr>
            </w:pPr>
            <w:r>
              <w:rPr>
                <w:rFonts w:ascii="Arial" w:hAnsi="Arial" w:cs="Arial"/>
                <w:sz w:val="18"/>
                <w:szCs w:val="18"/>
              </w:rPr>
              <w:t>18,000</w:t>
            </w:r>
          </w:p>
        </w:tc>
        <w:tc>
          <w:tcPr>
            <w:tcW w:w="1080" w:type="dxa"/>
            <w:vAlign w:val="center"/>
          </w:tcPr>
          <w:p w14:paraId="7895BA1B" w14:textId="5ACE54A9" w:rsidR="00A34D8C" w:rsidRPr="00B90EE2" w:rsidRDefault="00951524" w:rsidP="00A34D8C">
            <w:pPr>
              <w:jc w:val="center"/>
              <w:rPr>
                <w:rFonts w:ascii="Arial" w:hAnsi="Arial" w:cs="Arial"/>
                <w:sz w:val="18"/>
                <w:szCs w:val="18"/>
              </w:rPr>
            </w:pPr>
            <w:r>
              <w:rPr>
                <w:rFonts w:ascii="Arial" w:hAnsi="Arial" w:cs="Arial"/>
                <w:sz w:val="18"/>
                <w:szCs w:val="18"/>
              </w:rPr>
              <w:t>1</w:t>
            </w:r>
          </w:p>
        </w:tc>
        <w:tc>
          <w:tcPr>
            <w:tcW w:w="1080" w:type="dxa"/>
            <w:vAlign w:val="center"/>
          </w:tcPr>
          <w:p w14:paraId="2311A8A7" w14:textId="70E477F3" w:rsidR="00A34D8C" w:rsidRPr="00B90EE2" w:rsidRDefault="00951524" w:rsidP="00A34D8C">
            <w:pPr>
              <w:jc w:val="center"/>
              <w:rPr>
                <w:rFonts w:ascii="Arial" w:hAnsi="Arial" w:cs="Arial"/>
                <w:sz w:val="18"/>
                <w:szCs w:val="18"/>
              </w:rPr>
            </w:pPr>
            <w:r>
              <w:rPr>
                <w:rFonts w:ascii="Arial" w:hAnsi="Arial" w:cs="Arial"/>
                <w:sz w:val="18"/>
                <w:szCs w:val="18"/>
              </w:rPr>
              <w:t>18,000</w:t>
            </w:r>
          </w:p>
        </w:tc>
        <w:tc>
          <w:tcPr>
            <w:tcW w:w="1170" w:type="dxa"/>
            <w:vAlign w:val="center"/>
          </w:tcPr>
          <w:p w14:paraId="777FD878" w14:textId="2A185152" w:rsidR="00A34D8C" w:rsidRPr="00B90EE2" w:rsidRDefault="00A34D8C" w:rsidP="00A34D8C">
            <w:pPr>
              <w:jc w:val="center"/>
              <w:rPr>
                <w:rFonts w:ascii="Arial" w:hAnsi="Arial" w:cs="Arial"/>
                <w:sz w:val="18"/>
                <w:szCs w:val="18"/>
              </w:rPr>
            </w:pPr>
            <w:r>
              <w:rPr>
                <w:rFonts w:ascii="Arial" w:hAnsi="Arial" w:cs="Arial"/>
                <w:sz w:val="18"/>
                <w:szCs w:val="18"/>
              </w:rPr>
              <w:t>1 minute</w:t>
            </w:r>
          </w:p>
        </w:tc>
        <w:tc>
          <w:tcPr>
            <w:tcW w:w="990" w:type="dxa"/>
            <w:vAlign w:val="center"/>
          </w:tcPr>
          <w:p w14:paraId="7EA07092" w14:textId="3B23160B" w:rsidR="00A34D8C" w:rsidRPr="00B90EE2" w:rsidRDefault="00951524" w:rsidP="00A34D8C">
            <w:pPr>
              <w:jc w:val="center"/>
              <w:rPr>
                <w:rFonts w:ascii="Arial" w:hAnsi="Arial" w:cs="Arial"/>
                <w:sz w:val="18"/>
                <w:szCs w:val="18"/>
              </w:rPr>
            </w:pPr>
            <w:r>
              <w:rPr>
                <w:rFonts w:ascii="Arial" w:hAnsi="Arial" w:cs="Arial"/>
                <w:sz w:val="18"/>
                <w:szCs w:val="18"/>
              </w:rPr>
              <w:t>300</w:t>
            </w:r>
          </w:p>
        </w:tc>
        <w:tc>
          <w:tcPr>
            <w:tcW w:w="900" w:type="dxa"/>
          </w:tcPr>
          <w:p w14:paraId="6C0B9057" w14:textId="7C0C6F81"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12AD4AD3" w14:textId="6516A819" w:rsidR="00A34D8C" w:rsidRPr="00B90EE2" w:rsidRDefault="00951524" w:rsidP="00A34D8C">
            <w:pPr>
              <w:jc w:val="right"/>
              <w:rPr>
                <w:rFonts w:ascii="Arial" w:hAnsi="Arial" w:cs="Arial"/>
                <w:sz w:val="18"/>
                <w:szCs w:val="18"/>
              </w:rPr>
            </w:pPr>
            <w:r>
              <w:rPr>
                <w:rFonts w:ascii="Arial" w:hAnsi="Arial" w:cs="Arial"/>
                <w:sz w:val="18"/>
                <w:szCs w:val="18"/>
              </w:rPr>
              <w:t>7,554.00</w:t>
            </w:r>
          </w:p>
        </w:tc>
      </w:tr>
      <w:tr w:rsidR="00A34D8C" w:rsidRPr="00B90EE2" w14:paraId="53EB32EA" w14:textId="77777777" w:rsidTr="00EF2F66">
        <w:tc>
          <w:tcPr>
            <w:tcW w:w="9445" w:type="dxa"/>
            <w:gridSpan w:val="8"/>
            <w:shd w:val="clear" w:color="auto" w:fill="D9D9D9" w:themeFill="background1" w:themeFillShade="D9"/>
          </w:tcPr>
          <w:p w14:paraId="56A35B1C" w14:textId="0F542B91" w:rsidR="00A34D8C" w:rsidRPr="00B90EE2" w:rsidRDefault="00A34D8C" w:rsidP="00A34D8C">
            <w:pPr>
              <w:rPr>
                <w:rFonts w:ascii="Arial" w:hAnsi="Arial" w:cs="Arial"/>
                <w:b/>
                <w:i/>
                <w:sz w:val="18"/>
                <w:szCs w:val="18"/>
              </w:rPr>
            </w:pPr>
            <w:r w:rsidRPr="00823F24">
              <w:rPr>
                <w:rFonts w:ascii="Arial" w:hAnsi="Arial" w:cs="Arial"/>
                <w:b/>
                <w:i/>
                <w:sz w:val="18"/>
                <w:szCs w:val="18"/>
              </w:rPr>
              <w:t>Time Entry</w:t>
            </w:r>
          </w:p>
        </w:tc>
      </w:tr>
      <w:tr w:rsidR="00A34D8C" w:rsidRPr="00B90EE2" w14:paraId="5B295B09" w14:textId="77777777" w:rsidTr="00F7748F">
        <w:tc>
          <w:tcPr>
            <w:tcW w:w="1525" w:type="dxa"/>
            <w:vAlign w:val="center"/>
          </w:tcPr>
          <w:p w14:paraId="010D0A83" w14:textId="0D90768E" w:rsidR="00A34D8C" w:rsidRPr="00B90EE2" w:rsidRDefault="00A96285" w:rsidP="00A34D8C">
            <w:pPr>
              <w:rPr>
                <w:rFonts w:ascii="Arial" w:hAnsi="Arial" w:cs="Arial"/>
                <w:sz w:val="18"/>
                <w:szCs w:val="18"/>
              </w:rPr>
            </w:pPr>
            <w:r w:rsidRPr="00B90EE2">
              <w:rPr>
                <w:rFonts w:ascii="Arial" w:hAnsi="Arial" w:cs="Arial"/>
                <w:sz w:val="18"/>
                <w:szCs w:val="18"/>
              </w:rPr>
              <w:t xml:space="preserve">  </w:t>
            </w:r>
            <w:r>
              <w:rPr>
                <w:rFonts w:ascii="Arial" w:hAnsi="Arial" w:cs="Arial"/>
                <w:sz w:val="18"/>
                <w:szCs w:val="18"/>
              </w:rPr>
              <w:t>Private Sector</w:t>
            </w:r>
          </w:p>
        </w:tc>
        <w:tc>
          <w:tcPr>
            <w:tcW w:w="1260" w:type="dxa"/>
            <w:vAlign w:val="center"/>
          </w:tcPr>
          <w:p w14:paraId="6C58EC59" w14:textId="1E50E9CA" w:rsidR="00A34D8C" w:rsidRPr="00B90EE2" w:rsidRDefault="00951524" w:rsidP="00A34D8C">
            <w:pPr>
              <w:jc w:val="center"/>
              <w:rPr>
                <w:rFonts w:ascii="Arial" w:hAnsi="Arial" w:cs="Arial"/>
                <w:sz w:val="18"/>
                <w:szCs w:val="18"/>
              </w:rPr>
            </w:pPr>
            <w:r>
              <w:rPr>
                <w:rFonts w:ascii="Arial" w:hAnsi="Arial" w:cs="Arial"/>
                <w:sz w:val="18"/>
                <w:szCs w:val="18"/>
              </w:rPr>
              <w:t>7,200</w:t>
            </w:r>
          </w:p>
        </w:tc>
        <w:tc>
          <w:tcPr>
            <w:tcW w:w="1080" w:type="dxa"/>
            <w:vAlign w:val="center"/>
          </w:tcPr>
          <w:p w14:paraId="2A700B58" w14:textId="4C0F35EC" w:rsidR="00A34D8C" w:rsidRPr="00B90EE2" w:rsidRDefault="00951524" w:rsidP="00A34D8C">
            <w:pPr>
              <w:jc w:val="center"/>
              <w:rPr>
                <w:rFonts w:ascii="Arial" w:hAnsi="Arial" w:cs="Arial"/>
                <w:sz w:val="18"/>
                <w:szCs w:val="18"/>
              </w:rPr>
            </w:pPr>
            <w:r>
              <w:rPr>
                <w:rFonts w:ascii="Arial" w:hAnsi="Arial" w:cs="Arial"/>
                <w:sz w:val="18"/>
                <w:szCs w:val="18"/>
              </w:rPr>
              <w:t>3</w:t>
            </w:r>
          </w:p>
        </w:tc>
        <w:tc>
          <w:tcPr>
            <w:tcW w:w="1080" w:type="dxa"/>
            <w:vAlign w:val="center"/>
          </w:tcPr>
          <w:p w14:paraId="276FFB79" w14:textId="21DDC2C7" w:rsidR="00A34D8C" w:rsidRPr="00B90EE2" w:rsidRDefault="00951524" w:rsidP="00A34D8C">
            <w:pPr>
              <w:jc w:val="center"/>
              <w:rPr>
                <w:rFonts w:ascii="Arial" w:hAnsi="Arial" w:cs="Arial"/>
                <w:sz w:val="18"/>
                <w:szCs w:val="18"/>
              </w:rPr>
            </w:pPr>
            <w:r>
              <w:rPr>
                <w:rFonts w:ascii="Arial" w:hAnsi="Arial" w:cs="Arial"/>
                <w:sz w:val="18"/>
                <w:szCs w:val="18"/>
              </w:rPr>
              <w:t>21,600</w:t>
            </w:r>
          </w:p>
        </w:tc>
        <w:tc>
          <w:tcPr>
            <w:tcW w:w="1170" w:type="dxa"/>
            <w:vAlign w:val="center"/>
          </w:tcPr>
          <w:p w14:paraId="0E0F15E5" w14:textId="712B13C4" w:rsidR="00A34D8C" w:rsidRPr="00B90EE2" w:rsidRDefault="00A34D8C" w:rsidP="00A34D8C">
            <w:pPr>
              <w:jc w:val="center"/>
              <w:rPr>
                <w:rFonts w:ascii="Arial" w:hAnsi="Arial" w:cs="Arial"/>
                <w:sz w:val="18"/>
                <w:szCs w:val="18"/>
              </w:rPr>
            </w:pPr>
            <w:r>
              <w:rPr>
                <w:rFonts w:ascii="Arial" w:hAnsi="Arial" w:cs="Arial"/>
                <w:sz w:val="18"/>
                <w:szCs w:val="18"/>
              </w:rPr>
              <w:t>1 minute</w:t>
            </w:r>
          </w:p>
        </w:tc>
        <w:tc>
          <w:tcPr>
            <w:tcW w:w="990" w:type="dxa"/>
            <w:vAlign w:val="center"/>
          </w:tcPr>
          <w:p w14:paraId="73C7A9DC" w14:textId="29133394" w:rsidR="00A34D8C" w:rsidRPr="00B90EE2" w:rsidRDefault="00951524" w:rsidP="00A34D8C">
            <w:pPr>
              <w:jc w:val="center"/>
              <w:rPr>
                <w:rFonts w:ascii="Arial" w:hAnsi="Arial" w:cs="Arial"/>
                <w:sz w:val="18"/>
                <w:szCs w:val="18"/>
              </w:rPr>
            </w:pPr>
            <w:r>
              <w:rPr>
                <w:rFonts w:ascii="Arial" w:hAnsi="Arial" w:cs="Arial"/>
                <w:sz w:val="18"/>
                <w:szCs w:val="18"/>
              </w:rPr>
              <w:t>360</w:t>
            </w:r>
          </w:p>
        </w:tc>
        <w:tc>
          <w:tcPr>
            <w:tcW w:w="900" w:type="dxa"/>
          </w:tcPr>
          <w:p w14:paraId="4DCC5B8D" w14:textId="6CE2B7A0"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33E1092A" w14:textId="394C571C" w:rsidR="00A34D8C" w:rsidRPr="00B90EE2" w:rsidRDefault="00951524" w:rsidP="00A34D8C">
            <w:pPr>
              <w:jc w:val="right"/>
              <w:rPr>
                <w:rFonts w:ascii="Arial" w:hAnsi="Arial" w:cs="Arial"/>
                <w:sz w:val="18"/>
                <w:szCs w:val="18"/>
              </w:rPr>
            </w:pPr>
            <w:r>
              <w:rPr>
                <w:rFonts w:ascii="Arial" w:hAnsi="Arial" w:cs="Arial"/>
                <w:sz w:val="18"/>
                <w:szCs w:val="18"/>
              </w:rPr>
              <w:t>9,064.80</w:t>
            </w:r>
          </w:p>
        </w:tc>
      </w:tr>
      <w:tr w:rsidR="00A34D8C" w:rsidRPr="00B90EE2" w14:paraId="3B3EDCDB" w14:textId="77777777" w:rsidTr="00EF2F66">
        <w:tc>
          <w:tcPr>
            <w:tcW w:w="9445" w:type="dxa"/>
            <w:gridSpan w:val="8"/>
            <w:shd w:val="clear" w:color="auto" w:fill="D9D9D9" w:themeFill="background1" w:themeFillShade="D9"/>
          </w:tcPr>
          <w:p w14:paraId="5CD0399B" w14:textId="3364A739" w:rsidR="00A34D8C" w:rsidRPr="00B90EE2" w:rsidRDefault="00A34D8C" w:rsidP="00A34D8C">
            <w:pPr>
              <w:rPr>
                <w:rFonts w:ascii="Arial" w:hAnsi="Arial" w:cs="Arial"/>
                <w:b/>
                <w:i/>
                <w:sz w:val="18"/>
                <w:szCs w:val="18"/>
              </w:rPr>
            </w:pPr>
            <w:r w:rsidRPr="00823F24">
              <w:rPr>
                <w:rFonts w:ascii="Arial" w:hAnsi="Arial" w:cs="Arial"/>
                <w:b/>
                <w:i/>
                <w:sz w:val="18"/>
                <w:szCs w:val="18"/>
              </w:rPr>
              <w:t>Manage Partner</w:t>
            </w:r>
          </w:p>
        </w:tc>
      </w:tr>
      <w:tr w:rsidR="00A34D8C" w:rsidRPr="00B90EE2" w14:paraId="29C21C4A" w14:textId="77777777" w:rsidTr="00F7748F">
        <w:tc>
          <w:tcPr>
            <w:tcW w:w="1525" w:type="dxa"/>
            <w:vAlign w:val="center"/>
          </w:tcPr>
          <w:p w14:paraId="75AB8676" w14:textId="3D782DD2" w:rsidR="00A34D8C" w:rsidRPr="00B90EE2" w:rsidRDefault="00A96285" w:rsidP="00A34D8C">
            <w:pPr>
              <w:rPr>
                <w:rFonts w:ascii="Arial" w:hAnsi="Arial" w:cs="Arial"/>
                <w:sz w:val="18"/>
                <w:szCs w:val="18"/>
              </w:rPr>
            </w:pPr>
            <w:r w:rsidRPr="00B90EE2">
              <w:rPr>
                <w:rFonts w:ascii="Arial" w:hAnsi="Arial" w:cs="Arial"/>
                <w:sz w:val="18"/>
                <w:szCs w:val="18"/>
              </w:rPr>
              <w:t xml:space="preserve">  </w:t>
            </w:r>
            <w:r>
              <w:rPr>
                <w:rFonts w:ascii="Arial" w:hAnsi="Arial" w:cs="Arial"/>
                <w:sz w:val="18"/>
                <w:szCs w:val="18"/>
              </w:rPr>
              <w:t>Private Sector</w:t>
            </w:r>
          </w:p>
        </w:tc>
        <w:tc>
          <w:tcPr>
            <w:tcW w:w="1260" w:type="dxa"/>
            <w:vAlign w:val="center"/>
          </w:tcPr>
          <w:p w14:paraId="505252F4" w14:textId="5D5C3D91" w:rsidR="00A34D8C" w:rsidRPr="00B90EE2" w:rsidRDefault="00951524" w:rsidP="00A34D8C">
            <w:pPr>
              <w:jc w:val="center"/>
              <w:rPr>
                <w:rFonts w:ascii="Arial" w:hAnsi="Arial" w:cs="Arial"/>
                <w:sz w:val="18"/>
                <w:szCs w:val="18"/>
              </w:rPr>
            </w:pPr>
            <w:r>
              <w:rPr>
                <w:rFonts w:ascii="Arial" w:hAnsi="Arial" w:cs="Arial"/>
                <w:sz w:val="18"/>
                <w:szCs w:val="18"/>
              </w:rPr>
              <w:t>659</w:t>
            </w:r>
          </w:p>
        </w:tc>
        <w:tc>
          <w:tcPr>
            <w:tcW w:w="1080" w:type="dxa"/>
            <w:vAlign w:val="center"/>
          </w:tcPr>
          <w:p w14:paraId="01453EAD" w14:textId="1DED877E" w:rsidR="00A34D8C" w:rsidRPr="00B90EE2" w:rsidRDefault="00951524" w:rsidP="00A34D8C">
            <w:pPr>
              <w:jc w:val="center"/>
              <w:rPr>
                <w:rFonts w:ascii="Arial" w:hAnsi="Arial" w:cs="Arial"/>
                <w:sz w:val="18"/>
                <w:szCs w:val="18"/>
              </w:rPr>
            </w:pPr>
            <w:r>
              <w:rPr>
                <w:rFonts w:ascii="Arial" w:hAnsi="Arial" w:cs="Arial"/>
                <w:sz w:val="18"/>
                <w:szCs w:val="18"/>
              </w:rPr>
              <w:t>1</w:t>
            </w:r>
          </w:p>
        </w:tc>
        <w:tc>
          <w:tcPr>
            <w:tcW w:w="1080" w:type="dxa"/>
            <w:vAlign w:val="center"/>
          </w:tcPr>
          <w:p w14:paraId="588212C4" w14:textId="3BF3C177" w:rsidR="00A34D8C" w:rsidRPr="00B90EE2" w:rsidRDefault="00951524" w:rsidP="00A34D8C">
            <w:pPr>
              <w:jc w:val="center"/>
              <w:rPr>
                <w:rFonts w:ascii="Arial" w:hAnsi="Arial" w:cs="Arial"/>
                <w:sz w:val="18"/>
                <w:szCs w:val="18"/>
              </w:rPr>
            </w:pPr>
            <w:r>
              <w:rPr>
                <w:rFonts w:ascii="Arial" w:hAnsi="Arial" w:cs="Arial"/>
                <w:sz w:val="18"/>
                <w:szCs w:val="18"/>
              </w:rPr>
              <w:t>659</w:t>
            </w:r>
          </w:p>
        </w:tc>
        <w:tc>
          <w:tcPr>
            <w:tcW w:w="1170" w:type="dxa"/>
            <w:vAlign w:val="center"/>
          </w:tcPr>
          <w:p w14:paraId="1116D195" w14:textId="1E68B9E8" w:rsidR="00A34D8C" w:rsidRPr="00B90EE2" w:rsidRDefault="00A34D8C" w:rsidP="00A34D8C">
            <w:pPr>
              <w:jc w:val="center"/>
              <w:rPr>
                <w:rFonts w:ascii="Arial" w:hAnsi="Arial" w:cs="Arial"/>
                <w:sz w:val="18"/>
                <w:szCs w:val="18"/>
              </w:rPr>
            </w:pPr>
            <w:r>
              <w:rPr>
                <w:rFonts w:ascii="Arial" w:hAnsi="Arial" w:cs="Arial"/>
                <w:sz w:val="18"/>
                <w:szCs w:val="18"/>
              </w:rPr>
              <w:t>1 minute</w:t>
            </w:r>
          </w:p>
        </w:tc>
        <w:tc>
          <w:tcPr>
            <w:tcW w:w="990" w:type="dxa"/>
            <w:vAlign w:val="center"/>
          </w:tcPr>
          <w:p w14:paraId="3373010B" w14:textId="51EC2F15" w:rsidR="00A34D8C" w:rsidRPr="00B90EE2" w:rsidRDefault="00951524" w:rsidP="00A34D8C">
            <w:pPr>
              <w:jc w:val="center"/>
              <w:rPr>
                <w:rFonts w:ascii="Arial" w:hAnsi="Arial" w:cs="Arial"/>
                <w:sz w:val="18"/>
                <w:szCs w:val="18"/>
              </w:rPr>
            </w:pPr>
            <w:r>
              <w:rPr>
                <w:rFonts w:ascii="Arial" w:hAnsi="Arial" w:cs="Arial"/>
                <w:sz w:val="18"/>
                <w:szCs w:val="18"/>
              </w:rPr>
              <w:t>11</w:t>
            </w:r>
          </w:p>
        </w:tc>
        <w:tc>
          <w:tcPr>
            <w:tcW w:w="900" w:type="dxa"/>
          </w:tcPr>
          <w:p w14:paraId="5DFBDA83" w14:textId="066DA93A"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21FAB36D" w14:textId="4866E079" w:rsidR="00A34D8C" w:rsidRPr="00B90EE2" w:rsidRDefault="00951524" w:rsidP="00A34D8C">
            <w:pPr>
              <w:jc w:val="right"/>
              <w:rPr>
                <w:rFonts w:ascii="Arial" w:hAnsi="Arial" w:cs="Arial"/>
                <w:sz w:val="18"/>
                <w:szCs w:val="18"/>
              </w:rPr>
            </w:pPr>
            <w:r>
              <w:rPr>
                <w:rFonts w:ascii="Arial" w:hAnsi="Arial" w:cs="Arial"/>
                <w:sz w:val="18"/>
                <w:szCs w:val="18"/>
              </w:rPr>
              <w:t>276.56</w:t>
            </w:r>
          </w:p>
        </w:tc>
      </w:tr>
      <w:tr w:rsidR="00A34D8C" w:rsidRPr="00B90EE2" w14:paraId="45665C6E" w14:textId="77777777" w:rsidTr="00EF2F66">
        <w:tc>
          <w:tcPr>
            <w:tcW w:w="9445" w:type="dxa"/>
            <w:gridSpan w:val="8"/>
            <w:shd w:val="clear" w:color="auto" w:fill="D9D9D9" w:themeFill="background1" w:themeFillShade="D9"/>
          </w:tcPr>
          <w:p w14:paraId="564F9079" w14:textId="57FC444E" w:rsidR="00A34D8C" w:rsidRPr="00B90EE2" w:rsidRDefault="00A34D8C" w:rsidP="00A34D8C">
            <w:pPr>
              <w:rPr>
                <w:rFonts w:ascii="Arial" w:hAnsi="Arial" w:cs="Arial"/>
                <w:b/>
                <w:i/>
                <w:sz w:val="18"/>
                <w:szCs w:val="18"/>
              </w:rPr>
            </w:pPr>
            <w:r w:rsidRPr="00823F24">
              <w:rPr>
                <w:rFonts w:ascii="Arial" w:hAnsi="Arial" w:cs="Arial"/>
                <w:b/>
                <w:i/>
                <w:sz w:val="18"/>
                <w:szCs w:val="18"/>
              </w:rPr>
              <w:t>Manage Project</w:t>
            </w:r>
          </w:p>
        </w:tc>
      </w:tr>
      <w:tr w:rsidR="00A34D8C" w:rsidRPr="00B90EE2" w14:paraId="5BF7D4F6" w14:textId="77777777" w:rsidTr="00F7748F">
        <w:tc>
          <w:tcPr>
            <w:tcW w:w="1525" w:type="dxa"/>
            <w:vAlign w:val="center"/>
          </w:tcPr>
          <w:p w14:paraId="02F4C613" w14:textId="0DF224B7" w:rsidR="00A34D8C" w:rsidRPr="00B90EE2" w:rsidRDefault="00A96285" w:rsidP="00A34D8C">
            <w:pPr>
              <w:rPr>
                <w:rFonts w:ascii="Arial" w:hAnsi="Arial" w:cs="Arial"/>
                <w:sz w:val="18"/>
                <w:szCs w:val="18"/>
              </w:rPr>
            </w:pPr>
            <w:r w:rsidRPr="00B90EE2">
              <w:rPr>
                <w:rFonts w:ascii="Arial" w:hAnsi="Arial" w:cs="Arial"/>
                <w:sz w:val="18"/>
                <w:szCs w:val="18"/>
              </w:rPr>
              <w:t xml:space="preserve">  </w:t>
            </w:r>
            <w:r>
              <w:rPr>
                <w:rFonts w:ascii="Arial" w:hAnsi="Arial" w:cs="Arial"/>
                <w:sz w:val="18"/>
                <w:szCs w:val="18"/>
              </w:rPr>
              <w:t>Private Sector</w:t>
            </w:r>
          </w:p>
        </w:tc>
        <w:tc>
          <w:tcPr>
            <w:tcW w:w="1260" w:type="dxa"/>
            <w:vAlign w:val="center"/>
          </w:tcPr>
          <w:p w14:paraId="035F7FC7" w14:textId="2F760834" w:rsidR="00A34D8C" w:rsidRPr="00B90EE2" w:rsidRDefault="00951524" w:rsidP="00A34D8C">
            <w:pPr>
              <w:jc w:val="center"/>
              <w:rPr>
                <w:rFonts w:ascii="Arial" w:hAnsi="Arial" w:cs="Arial"/>
                <w:sz w:val="18"/>
                <w:szCs w:val="18"/>
              </w:rPr>
            </w:pPr>
            <w:r>
              <w:rPr>
                <w:rFonts w:ascii="Arial" w:hAnsi="Arial" w:cs="Arial"/>
                <w:sz w:val="18"/>
                <w:szCs w:val="18"/>
              </w:rPr>
              <w:t>45,000</w:t>
            </w:r>
          </w:p>
        </w:tc>
        <w:tc>
          <w:tcPr>
            <w:tcW w:w="1080" w:type="dxa"/>
            <w:vAlign w:val="center"/>
          </w:tcPr>
          <w:p w14:paraId="01B5A39B" w14:textId="4B1F2C44" w:rsidR="00A34D8C" w:rsidRPr="00B90EE2" w:rsidRDefault="00951524" w:rsidP="00A34D8C">
            <w:pPr>
              <w:jc w:val="center"/>
              <w:rPr>
                <w:rFonts w:ascii="Arial" w:hAnsi="Arial" w:cs="Arial"/>
                <w:sz w:val="18"/>
                <w:szCs w:val="18"/>
              </w:rPr>
            </w:pPr>
            <w:r>
              <w:rPr>
                <w:rFonts w:ascii="Arial" w:hAnsi="Arial" w:cs="Arial"/>
                <w:sz w:val="18"/>
                <w:szCs w:val="18"/>
              </w:rPr>
              <w:t>2</w:t>
            </w:r>
          </w:p>
        </w:tc>
        <w:tc>
          <w:tcPr>
            <w:tcW w:w="1080" w:type="dxa"/>
            <w:vAlign w:val="center"/>
          </w:tcPr>
          <w:p w14:paraId="30521F28" w14:textId="40D58735" w:rsidR="00A34D8C" w:rsidRPr="00B90EE2" w:rsidRDefault="00951524" w:rsidP="00A34D8C">
            <w:pPr>
              <w:jc w:val="center"/>
              <w:rPr>
                <w:rFonts w:ascii="Arial" w:hAnsi="Arial" w:cs="Arial"/>
                <w:sz w:val="18"/>
                <w:szCs w:val="18"/>
              </w:rPr>
            </w:pPr>
            <w:r>
              <w:rPr>
                <w:rFonts w:ascii="Arial" w:hAnsi="Arial" w:cs="Arial"/>
                <w:sz w:val="18"/>
                <w:szCs w:val="18"/>
              </w:rPr>
              <w:t>90,000</w:t>
            </w:r>
          </w:p>
        </w:tc>
        <w:tc>
          <w:tcPr>
            <w:tcW w:w="1170" w:type="dxa"/>
            <w:vAlign w:val="center"/>
          </w:tcPr>
          <w:p w14:paraId="59821268" w14:textId="41DE2A59" w:rsidR="00A34D8C" w:rsidRPr="00B90EE2" w:rsidRDefault="00A34D8C" w:rsidP="00A34D8C">
            <w:pPr>
              <w:jc w:val="center"/>
              <w:rPr>
                <w:rFonts w:ascii="Arial" w:hAnsi="Arial" w:cs="Arial"/>
                <w:sz w:val="18"/>
                <w:szCs w:val="18"/>
              </w:rPr>
            </w:pPr>
            <w:r>
              <w:rPr>
                <w:rFonts w:ascii="Arial" w:hAnsi="Arial" w:cs="Arial"/>
                <w:sz w:val="18"/>
                <w:szCs w:val="18"/>
              </w:rPr>
              <w:t>1 minute</w:t>
            </w:r>
          </w:p>
        </w:tc>
        <w:tc>
          <w:tcPr>
            <w:tcW w:w="990" w:type="dxa"/>
            <w:vAlign w:val="center"/>
          </w:tcPr>
          <w:p w14:paraId="6E0917AA" w14:textId="0473331C" w:rsidR="00A34D8C" w:rsidRPr="00B90EE2" w:rsidRDefault="00951524" w:rsidP="00A34D8C">
            <w:pPr>
              <w:jc w:val="center"/>
              <w:rPr>
                <w:rFonts w:ascii="Arial" w:hAnsi="Arial" w:cs="Arial"/>
                <w:sz w:val="18"/>
                <w:szCs w:val="18"/>
              </w:rPr>
            </w:pPr>
            <w:r>
              <w:rPr>
                <w:rFonts w:ascii="Arial" w:hAnsi="Arial" w:cs="Arial"/>
                <w:sz w:val="18"/>
                <w:szCs w:val="18"/>
              </w:rPr>
              <w:t>1,500</w:t>
            </w:r>
          </w:p>
        </w:tc>
        <w:tc>
          <w:tcPr>
            <w:tcW w:w="900" w:type="dxa"/>
          </w:tcPr>
          <w:p w14:paraId="6DDDC692" w14:textId="20097770"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7017CBF1" w14:textId="1EBEF763" w:rsidR="00A34D8C" w:rsidRPr="00B90EE2" w:rsidRDefault="00951524" w:rsidP="00A34D8C">
            <w:pPr>
              <w:jc w:val="right"/>
              <w:rPr>
                <w:rFonts w:ascii="Arial" w:hAnsi="Arial" w:cs="Arial"/>
                <w:sz w:val="18"/>
                <w:szCs w:val="18"/>
              </w:rPr>
            </w:pPr>
            <w:r>
              <w:rPr>
                <w:rFonts w:ascii="Arial" w:hAnsi="Arial" w:cs="Arial"/>
                <w:sz w:val="18"/>
                <w:szCs w:val="18"/>
              </w:rPr>
              <w:t>37,770.00</w:t>
            </w:r>
          </w:p>
        </w:tc>
      </w:tr>
      <w:tr w:rsidR="00A34D8C" w:rsidRPr="00B90EE2" w14:paraId="42E82E93" w14:textId="77777777" w:rsidTr="00EF2F66">
        <w:tc>
          <w:tcPr>
            <w:tcW w:w="9445" w:type="dxa"/>
            <w:gridSpan w:val="8"/>
            <w:shd w:val="clear" w:color="auto" w:fill="D9D9D9" w:themeFill="background1" w:themeFillShade="D9"/>
          </w:tcPr>
          <w:p w14:paraId="29A891A5" w14:textId="58407D9E" w:rsidR="00A34D8C" w:rsidRPr="00B90EE2" w:rsidRDefault="00A34D8C" w:rsidP="00A34D8C">
            <w:pPr>
              <w:rPr>
                <w:rFonts w:ascii="Arial" w:hAnsi="Arial" w:cs="Arial"/>
                <w:b/>
                <w:i/>
                <w:sz w:val="18"/>
                <w:szCs w:val="18"/>
              </w:rPr>
            </w:pPr>
            <w:r w:rsidRPr="00823F24">
              <w:rPr>
                <w:rFonts w:ascii="Arial" w:hAnsi="Arial" w:cs="Arial"/>
                <w:b/>
                <w:i/>
                <w:sz w:val="18"/>
                <w:szCs w:val="18"/>
              </w:rPr>
              <w:t>Manage Youth Participants</w:t>
            </w:r>
          </w:p>
        </w:tc>
      </w:tr>
      <w:tr w:rsidR="00A34D8C" w:rsidRPr="00B90EE2" w14:paraId="797E7296" w14:textId="77777777" w:rsidTr="00F7748F">
        <w:tc>
          <w:tcPr>
            <w:tcW w:w="1525" w:type="dxa"/>
            <w:vAlign w:val="center"/>
          </w:tcPr>
          <w:p w14:paraId="604F89C1" w14:textId="51D796BA" w:rsidR="00A34D8C" w:rsidRPr="00B90EE2" w:rsidRDefault="00A96285" w:rsidP="00A34D8C">
            <w:pPr>
              <w:rPr>
                <w:rFonts w:ascii="Arial" w:hAnsi="Arial" w:cs="Arial"/>
                <w:sz w:val="18"/>
                <w:szCs w:val="18"/>
              </w:rPr>
            </w:pPr>
            <w:r w:rsidRPr="00B90EE2">
              <w:rPr>
                <w:rFonts w:ascii="Arial" w:hAnsi="Arial" w:cs="Arial"/>
                <w:sz w:val="18"/>
                <w:szCs w:val="18"/>
              </w:rPr>
              <w:t xml:space="preserve">  </w:t>
            </w:r>
            <w:r>
              <w:rPr>
                <w:rFonts w:ascii="Arial" w:hAnsi="Arial" w:cs="Arial"/>
                <w:sz w:val="18"/>
                <w:szCs w:val="18"/>
              </w:rPr>
              <w:t>Private Sector</w:t>
            </w:r>
          </w:p>
        </w:tc>
        <w:tc>
          <w:tcPr>
            <w:tcW w:w="1260" w:type="dxa"/>
            <w:vAlign w:val="center"/>
          </w:tcPr>
          <w:p w14:paraId="66648E79" w14:textId="2081B375" w:rsidR="00A34D8C" w:rsidRPr="00B90EE2" w:rsidRDefault="00951524" w:rsidP="00A34D8C">
            <w:pPr>
              <w:jc w:val="center"/>
              <w:rPr>
                <w:rFonts w:ascii="Arial" w:hAnsi="Arial" w:cs="Arial"/>
                <w:sz w:val="18"/>
                <w:szCs w:val="18"/>
              </w:rPr>
            </w:pPr>
            <w:r>
              <w:rPr>
                <w:rFonts w:ascii="Arial" w:hAnsi="Arial" w:cs="Arial"/>
                <w:sz w:val="18"/>
                <w:szCs w:val="18"/>
              </w:rPr>
              <w:t>3,000</w:t>
            </w:r>
          </w:p>
        </w:tc>
        <w:tc>
          <w:tcPr>
            <w:tcW w:w="1080" w:type="dxa"/>
            <w:vAlign w:val="center"/>
          </w:tcPr>
          <w:p w14:paraId="3ABA9E3C" w14:textId="19CFAE21" w:rsidR="00A34D8C" w:rsidRPr="00B90EE2" w:rsidRDefault="00951524" w:rsidP="00A34D8C">
            <w:pPr>
              <w:jc w:val="center"/>
              <w:rPr>
                <w:rFonts w:ascii="Arial" w:hAnsi="Arial" w:cs="Arial"/>
                <w:sz w:val="18"/>
                <w:szCs w:val="18"/>
              </w:rPr>
            </w:pPr>
            <w:r>
              <w:rPr>
                <w:rFonts w:ascii="Arial" w:hAnsi="Arial" w:cs="Arial"/>
                <w:sz w:val="18"/>
                <w:szCs w:val="18"/>
              </w:rPr>
              <w:t>1</w:t>
            </w:r>
          </w:p>
        </w:tc>
        <w:tc>
          <w:tcPr>
            <w:tcW w:w="1080" w:type="dxa"/>
            <w:vAlign w:val="center"/>
          </w:tcPr>
          <w:p w14:paraId="24553B51" w14:textId="478EDEE5" w:rsidR="00A34D8C" w:rsidRPr="00B90EE2" w:rsidRDefault="00951524" w:rsidP="00A34D8C">
            <w:pPr>
              <w:jc w:val="center"/>
              <w:rPr>
                <w:rFonts w:ascii="Arial" w:hAnsi="Arial" w:cs="Arial"/>
                <w:sz w:val="18"/>
                <w:szCs w:val="18"/>
              </w:rPr>
            </w:pPr>
            <w:r>
              <w:rPr>
                <w:rFonts w:ascii="Arial" w:hAnsi="Arial" w:cs="Arial"/>
                <w:sz w:val="18"/>
                <w:szCs w:val="18"/>
              </w:rPr>
              <w:t>3,000</w:t>
            </w:r>
          </w:p>
        </w:tc>
        <w:tc>
          <w:tcPr>
            <w:tcW w:w="1170" w:type="dxa"/>
            <w:vAlign w:val="center"/>
          </w:tcPr>
          <w:p w14:paraId="74D14BE5" w14:textId="66C3380A" w:rsidR="00A34D8C" w:rsidRPr="00B90EE2" w:rsidRDefault="00A34D8C" w:rsidP="00A34D8C">
            <w:pPr>
              <w:jc w:val="center"/>
              <w:rPr>
                <w:rFonts w:ascii="Arial" w:hAnsi="Arial" w:cs="Arial"/>
                <w:sz w:val="18"/>
                <w:szCs w:val="18"/>
              </w:rPr>
            </w:pPr>
            <w:r>
              <w:rPr>
                <w:rFonts w:ascii="Arial" w:hAnsi="Arial" w:cs="Arial"/>
                <w:sz w:val="18"/>
                <w:szCs w:val="18"/>
              </w:rPr>
              <w:t>3 minutes</w:t>
            </w:r>
          </w:p>
        </w:tc>
        <w:tc>
          <w:tcPr>
            <w:tcW w:w="990" w:type="dxa"/>
            <w:vAlign w:val="center"/>
          </w:tcPr>
          <w:p w14:paraId="1C59763F" w14:textId="1CE54A8B" w:rsidR="00A34D8C" w:rsidRPr="00B90EE2" w:rsidRDefault="00951524" w:rsidP="00A34D8C">
            <w:pPr>
              <w:jc w:val="center"/>
              <w:rPr>
                <w:rFonts w:ascii="Arial" w:hAnsi="Arial" w:cs="Arial"/>
                <w:sz w:val="18"/>
                <w:szCs w:val="18"/>
              </w:rPr>
            </w:pPr>
            <w:r>
              <w:rPr>
                <w:rFonts w:ascii="Arial" w:hAnsi="Arial" w:cs="Arial"/>
                <w:sz w:val="18"/>
                <w:szCs w:val="18"/>
              </w:rPr>
              <w:t>150</w:t>
            </w:r>
          </w:p>
        </w:tc>
        <w:tc>
          <w:tcPr>
            <w:tcW w:w="900" w:type="dxa"/>
          </w:tcPr>
          <w:p w14:paraId="2F1A11A6" w14:textId="0EA65227"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1623E114" w14:textId="416913B4" w:rsidR="00A34D8C" w:rsidRPr="00B90EE2" w:rsidRDefault="00951524" w:rsidP="00A34D8C">
            <w:pPr>
              <w:jc w:val="right"/>
              <w:rPr>
                <w:rFonts w:ascii="Arial" w:hAnsi="Arial" w:cs="Arial"/>
                <w:sz w:val="18"/>
                <w:szCs w:val="18"/>
              </w:rPr>
            </w:pPr>
            <w:r>
              <w:rPr>
                <w:rFonts w:ascii="Arial" w:hAnsi="Arial" w:cs="Arial"/>
                <w:sz w:val="18"/>
                <w:szCs w:val="18"/>
              </w:rPr>
              <w:t>3,777.00</w:t>
            </w:r>
          </w:p>
        </w:tc>
      </w:tr>
      <w:tr w:rsidR="00A34D8C" w:rsidRPr="00B90EE2" w14:paraId="3EF0D5D4" w14:textId="77777777" w:rsidTr="00EF2F66">
        <w:tc>
          <w:tcPr>
            <w:tcW w:w="9445" w:type="dxa"/>
            <w:gridSpan w:val="8"/>
            <w:shd w:val="clear" w:color="auto" w:fill="D9D9D9" w:themeFill="background1" w:themeFillShade="D9"/>
          </w:tcPr>
          <w:p w14:paraId="02959138" w14:textId="3C10A058" w:rsidR="00A34D8C" w:rsidRPr="00B90EE2" w:rsidRDefault="00A34D8C" w:rsidP="00A34D8C">
            <w:pPr>
              <w:rPr>
                <w:rFonts w:ascii="Arial" w:hAnsi="Arial" w:cs="Arial"/>
                <w:b/>
                <w:i/>
                <w:sz w:val="18"/>
                <w:szCs w:val="18"/>
              </w:rPr>
            </w:pPr>
            <w:r w:rsidRPr="00823F24">
              <w:rPr>
                <w:rFonts w:ascii="Arial" w:hAnsi="Arial" w:cs="Arial"/>
                <w:b/>
                <w:i/>
                <w:sz w:val="18"/>
                <w:szCs w:val="18"/>
              </w:rPr>
              <w:t>Customer Service Survey</w:t>
            </w:r>
          </w:p>
        </w:tc>
      </w:tr>
      <w:tr w:rsidR="00A34D8C" w:rsidRPr="00B90EE2" w14:paraId="02C3CE88" w14:textId="77777777" w:rsidTr="00F7748F">
        <w:tc>
          <w:tcPr>
            <w:tcW w:w="1525" w:type="dxa"/>
            <w:vAlign w:val="center"/>
          </w:tcPr>
          <w:p w14:paraId="3848009B" w14:textId="162C42BC" w:rsidR="00A34D8C" w:rsidRPr="00B90EE2" w:rsidRDefault="00A96285" w:rsidP="00A34D8C">
            <w:pPr>
              <w:rPr>
                <w:rFonts w:ascii="Arial" w:hAnsi="Arial" w:cs="Arial"/>
                <w:sz w:val="18"/>
                <w:szCs w:val="18"/>
              </w:rPr>
            </w:pPr>
            <w:r w:rsidRPr="00B90EE2">
              <w:rPr>
                <w:rFonts w:ascii="Arial" w:hAnsi="Arial" w:cs="Arial"/>
                <w:sz w:val="18"/>
                <w:szCs w:val="18"/>
              </w:rPr>
              <w:t xml:space="preserve">  </w:t>
            </w:r>
            <w:r>
              <w:rPr>
                <w:rFonts w:ascii="Arial" w:hAnsi="Arial" w:cs="Arial"/>
                <w:sz w:val="18"/>
                <w:szCs w:val="18"/>
              </w:rPr>
              <w:t>Private Sector</w:t>
            </w:r>
          </w:p>
        </w:tc>
        <w:tc>
          <w:tcPr>
            <w:tcW w:w="1260" w:type="dxa"/>
            <w:vAlign w:val="center"/>
          </w:tcPr>
          <w:p w14:paraId="3D4C1BF1" w14:textId="4A3D4DBE" w:rsidR="00A34D8C" w:rsidRPr="00B90EE2" w:rsidRDefault="00951524" w:rsidP="00A34D8C">
            <w:pPr>
              <w:jc w:val="center"/>
              <w:rPr>
                <w:rFonts w:ascii="Arial" w:hAnsi="Arial" w:cs="Arial"/>
                <w:sz w:val="18"/>
                <w:szCs w:val="18"/>
              </w:rPr>
            </w:pPr>
            <w:r>
              <w:rPr>
                <w:rFonts w:ascii="Arial" w:hAnsi="Arial" w:cs="Arial"/>
                <w:sz w:val="18"/>
                <w:szCs w:val="18"/>
              </w:rPr>
              <w:t>600</w:t>
            </w:r>
          </w:p>
        </w:tc>
        <w:tc>
          <w:tcPr>
            <w:tcW w:w="1080" w:type="dxa"/>
            <w:vAlign w:val="center"/>
          </w:tcPr>
          <w:p w14:paraId="2BD8BA07" w14:textId="47726014" w:rsidR="00A34D8C" w:rsidRPr="00B90EE2" w:rsidRDefault="00951524" w:rsidP="00A34D8C">
            <w:pPr>
              <w:jc w:val="center"/>
              <w:rPr>
                <w:rFonts w:ascii="Arial" w:hAnsi="Arial" w:cs="Arial"/>
                <w:sz w:val="18"/>
                <w:szCs w:val="18"/>
              </w:rPr>
            </w:pPr>
            <w:r>
              <w:rPr>
                <w:rFonts w:ascii="Arial" w:hAnsi="Arial" w:cs="Arial"/>
                <w:sz w:val="18"/>
                <w:szCs w:val="18"/>
              </w:rPr>
              <w:t>5</w:t>
            </w:r>
          </w:p>
        </w:tc>
        <w:tc>
          <w:tcPr>
            <w:tcW w:w="1080" w:type="dxa"/>
            <w:vAlign w:val="center"/>
          </w:tcPr>
          <w:p w14:paraId="34657157" w14:textId="00D00F15" w:rsidR="00A34D8C" w:rsidRPr="00B90EE2" w:rsidRDefault="00951524" w:rsidP="00A34D8C">
            <w:pPr>
              <w:jc w:val="center"/>
              <w:rPr>
                <w:rFonts w:ascii="Arial" w:hAnsi="Arial" w:cs="Arial"/>
                <w:sz w:val="18"/>
                <w:szCs w:val="18"/>
              </w:rPr>
            </w:pPr>
            <w:r>
              <w:rPr>
                <w:rFonts w:ascii="Arial" w:hAnsi="Arial" w:cs="Arial"/>
                <w:sz w:val="18"/>
                <w:szCs w:val="18"/>
              </w:rPr>
              <w:t>3</w:t>
            </w:r>
            <w:r w:rsidR="0008518F">
              <w:rPr>
                <w:rFonts w:ascii="Arial" w:hAnsi="Arial" w:cs="Arial"/>
                <w:sz w:val="18"/>
                <w:szCs w:val="18"/>
              </w:rPr>
              <w:t>,</w:t>
            </w:r>
            <w:r>
              <w:rPr>
                <w:rFonts w:ascii="Arial" w:hAnsi="Arial" w:cs="Arial"/>
                <w:sz w:val="18"/>
                <w:szCs w:val="18"/>
              </w:rPr>
              <w:t>000</w:t>
            </w:r>
          </w:p>
        </w:tc>
        <w:tc>
          <w:tcPr>
            <w:tcW w:w="1170" w:type="dxa"/>
            <w:vAlign w:val="center"/>
          </w:tcPr>
          <w:p w14:paraId="32B9E56E" w14:textId="6EF54C3A" w:rsidR="00A34D8C" w:rsidRPr="00B90EE2" w:rsidRDefault="00A34D8C" w:rsidP="00A34D8C">
            <w:pPr>
              <w:jc w:val="center"/>
              <w:rPr>
                <w:rFonts w:ascii="Arial" w:hAnsi="Arial" w:cs="Arial"/>
                <w:sz w:val="18"/>
                <w:szCs w:val="18"/>
              </w:rPr>
            </w:pPr>
            <w:r>
              <w:rPr>
                <w:rFonts w:ascii="Arial" w:hAnsi="Arial" w:cs="Arial"/>
                <w:sz w:val="18"/>
                <w:szCs w:val="18"/>
              </w:rPr>
              <w:t>1 minute</w:t>
            </w:r>
          </w:p>
        </w:tc>
        <w:tc>
          <w:tcPr>
            <w:tcW w:w="990" w:type="dxa"/>
            <w:vAlign w:val="center"/>
          </w:tcPr>
          <w:p w14:paraId="20A38A19" w14:textId="29C27AD9" w:rsidR="00A34D8C" w:rsidRPr="00B90EE2" w:rsidRDefault="00951524" w:rsidP="00A34D8C">
            <w:pPr>
              <w:jc w:val="center"/>
              <w:rPr>
                <w:rFonts w:ascii="Arial" w:hAnsi="Arial" w:cs="Arial"/>
                <w:sz w:val="18"/>
                <w:szCs w:val="18"/>
              </w:rPr>
            </w:pPr>
            <w:r>
              <w:rPr>
                <w:rFonts w:ascii="Arial" w:hAnsi="Arial" w:cs="Arial"/>
                <w:sz w:val="18"/>
                <w:szCs w:val="18"/>
              </w:rPr>
              <w:t>50</w:t>
            </w:r>
          </w:p>
        </w:tc>
        <w:tc>
          <w:tcPr>
            <w:tcW w:w="900" w:type="dxa"/>
          </w:tcPr>
          <w:p w14:paraId="3CF5B274" w14:textId="21C0F42A"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38CBF005" w14:textId="098C75BA" w:rsidR="00A34D8C" w:rsidRPr="00B90EE2" w:rsidRDefault="00951524" w:rsidP="00A34D8C">
            <w:pPr>
              <w:jc w:val="right"/>
              <w:rPr>
                <w:rFonts w:ascii="Arial" w:hAnsi="Arial" w:cs="Arial"/>
                <w:sz w:val="18"/>
                <w:szCs w:val="18"/>
              </w:rPr>
            </w:pPr>
            <w:r>
              <w:rPr>
                <w:rFonts w:ascii="Arial" w:hAnsi="Arial" w:cs="Arial"/>
                <w:sz w:val="18"/>
                <w:szCs w:val="18"/>
              </w:rPr>
              <w:t>1,259.00</w:t>
            </w:r>
          </w:p>
        </w:tc>
      </w:tr>
      <w:tr w:rsidR="00F7748F" w:rsidRPr="00B90EE2" w14:paraId="1F07083C" w14:textId="77777777" w:rsidTr="00F7748F">
        <w:tc>
          <w:tcPr>
            <w:tcW w:w="1525" w:type="dxa"/>
            <w:shd w:val="clear" w:color="auto" w:fill="A6A6A6" w:themeFill="background1" w:themeFillShade="A6"/>
            <w:vAlign w:val="center"/>
          </w:tcPr>
          <w:p w14:paraId="06A9DADE" w14:textId="33E42803" w:rsidR="00A34D8C" w:rsidRPr="002D731D" w:rsidRDefault="00A34D8C" w:rsidP="00A34D8C">
            <w:pPr>
              <w:jc w:val="right"/>
              <w:rPr>
                <w:rFonts w:ascii="Arial" w:hAnsi="Arial" w:cs="Arial"/>
                <w:b/>
                <w:i/>
                <w:sz w:val="18"/>
                <w:szCs w:val="18"/>
              </w:rPr>
            </w:pPr>
            <w:r>
              <w:rPr>
                <w:rFonts w:ascii="Arial" w:hAnsi="Arial" w:cs="Arial"/>
                <w:b/>
                <w:i/>
                <w:sz w:val="18"/>
                <w:szCs w:val="18"/>
              </w:rPr>
              <w:t>Subtotals:</w:t>
            </w:r>
          </w:p>
        </w:tc>
        <w:tc>
          <w:tcPr>
            <w:tcW w:w="1260" w:type="dxa"/>
            <w:shd w:val="clear" w:color="auto" w:fill="A6A6A6" w:themeFill="background1" w:themeFillShade="A6"/>
            <w:vAlign w:val="center"/>
          </w:tcPr>
          <w:p w14:paraId="3D3E3391" w14:textId="44CDB707" w:rsidR="00A34D8C" w:rsidRPr="00B90EE2" w:rsidRDefault="00951524" w:rsidP="00A34D8C">
            <w:pPr>
              <w:jc w:val="center"/>
              <w:rPr>
                <w:rFonts w:ascii="Arial" w:hAnsi="Arial" w:cs="Arial"/>
                <w:sz w:val="18"/>
                <w:szCs w:val="18"/>
              </w:rPr>
            </w:pPr>
            <w:r>
              <w:rPr>
                <w:rFonts w:ascii="Arial" w:hAnsi="Arial" w:cs="Arial"/>
                <w:sz w:val="18"/>
                <w:szCs w:val="18"/>
              </w:rPr>
              <w:t>74,459</w:t>
            </w:r>
          </w:p>
        </w:tc>
        <w:tc>
          <w:tcPr>
            <w:tcW w:w="1080" w:type="dxa"/>
            <w:shd w:val="thinDiagCross" w:color="auto" w:fill="A6A6A6" w:themeFill="background1" w:themeFillShade="A6"/>
            <w:vAlign w:val="center"/>
          </w:tcPr>
          <w:p w14:paraId="164D0F01" w14:textId="77777777" w:rsidR="00A34D8C" w:rsidRPr="00B90EE2" w:rsidRDefault="00A34D8C" w:rsidP="00A34D8C">
            <w:pPr>
              <w:jc w:val="center"/>
              <w:rPr>
                <w:rFonts w:ascii="Arial" w:hAnsi="Arial" w:cs="Arial"/>
                <w:sz w:val="18"/>
                <w:szCs w:val="18"/>
              </w:rPr>
            </w:pPr>
          </w:p>
        </w:tc>
        <w:tc>
          <w:tcPr>
            <w:tcW w:w="1080" w:type="dxa"/>
            <w:shd w:val="clear" w:color="auto" w:fill="A6A6A6" w:themeFill="background1" w:themeFillShade="A6"/>
            <w:vAlign w:val="center"/>
          </w:tcPr>
          <w:p w14:paraId="25455E39" w14:textId="2E4E4A2F" w:rsidR="00A34D8C" w:rsidRPr="00B90EE2" w:rsidRDefault="00951524" w:rsidP="00A34D8C">
            <w:pPr>
              <w:jc w:val="center"/>
              <w:rPr>
                <w:rFonts w:ascii="Arial" w:hAnsi="Arial" w:cs="Arial"/>
                <w:sz w:val="18"/>
                <w:szCs w:val="18"/>
              </w:rPr>
            </w:pPr>
            <w:r>
              <w:rPr>
                <w:rFonts w:ascii="Arial" w:hAnsi="Arial" w:cs="Arial"/>
                <w:sz w:val="18"/>
                <w:szCs w:val="18"/>
              </w:rPr>
              <w:t>136,259</w:t>
            </w:r>
          </w:p>
        </w:tc>
        <w:tc>
          <w:tcPr>
            <w:tcW w:w="1170" w:type="dxa"/>
            <w:shd w:val="thinDiagCross" w:color="auto" w:fill="A6A6A6" w:themeFill="background1" w:themeFillShade="A6"/>
            <w:vAlign w:val="center"/>
          </w:tcPr>
          <w:p w14:paraId="713C87C5" w14:textId="77777777" w:rsidR="00A34D8C" w:rsidRPr="00B90EE2" w:rsidRDefault="00A34D8C" w:rsidP="00A34D8C">
            <w:pPr>
              <w:jc w:val="center"/>
              <w:rPr>
                <w:rFonts w:ascii="Arial" w:hAnsi="Arial" w:cs="Arial"/>
                <w:sz w:val="18"/>
                <w:szCs w:val="18"/>
              </w:rPr>
            </w:pPr>
          </w:p>
        </w:tc>
        <w:tc>
          <w:tcPr>
            <w:tcW w:w="990" w:type="dxa"/>
            <w:shd w:val="clear" w:color="auto" w:fill="A6A6A6" w:themeFill="background1" w:themeFillShade="A6"/>
            <w:vAlign w:val="center"/>
          </w:tcPr>
          <w:p w14:paraId="3A319351" w14:textId="54C5A34D" w:rsidR="00A34D8C" w:rsidRPr="00B90EE2" w:rsidRDefault="00951524" w:rsidP="00A34D8C">
            <w:pPr>
              <w:jc w:val="center"/>
              <w:rPr>
                <w:rFonts w:ascii="Arial" w:hAnsi="Arial" w:cs="Arial"/>
                <w:sz w:val="18"/>
                <w:szCs w:val="18"/>
              </w:rPr>
            </w:pPr>
            <w:r>
              <w:rPr>
                <w:rFonts w:ascii="Arial" w:hAnsi="Arial" w:cs="Arial"/>
                <w:sz w:val="18"/>
                <w:szCs w:val="18"/>
              </w:rPr>
              <w:t>2,371</w:t>
            </w:r>
          </w:p>
        </w:tc>
        <w:tc>
          <w:tcPr>
            <w:tcW w:w="900" w:type="dxa"/>
            <w:shd w:val="thinDiagCross" w:color="auto" w:fill="A6A6A6" w:themeFill="background1" w:themeFillShade="A6"/>
          </w:tcPr>
          <w:p w14:paraId="1AED62EB" w14:textId="77777777" w:rsidR="00A34D8C" w:rsidRPr="00B90EE2" w:rsidRDefault="00A34D8C" w:rsidP="00A34D8C">
            <w:pPr>
              <w:jc w:val="right"/>
              <w:rPr>
                <w:rFonts w:ascii="Arial" w:hAnsi="Arial" w:cs="Arial"/>
                <w:sz w:val="18"/>
                <w:szCs w:val="18"/>
              </w:rPr>
            </w:pPr>
          </w:p>
        </w:tc>
        <w:tc>
          <w:tcPr>
            <w:tcW w:w="1440" w:type="dxa"/>
            <w:shd w:val="clear" w:color="auto" w:fill="A6A6A6" w:themeFill="background1" w:themeFillShade="A6"/>
            <w:vAlign w:val="center"/>
          </w:tcPr>
          <w:p w14:paraId="1FF898B5" w14:textId="4AEB15A9" w:rsidR="00A34D8C" w:rsidRPr="00B90EE2" w:rsidRDefault="00951524" w:rsidP="00A34D8C">
            <w:pPr>
              <w:jc w:val="right"/>
              <w:rPr>
                <w:rFonts w:ascii="Arial" w:hAnsi="Arial" w:cs="Arial"/>
                <w:sz w:val="18"/>
                <w:szCs w:val="18"/>
              </w:rPr>
            </w:pPr>
            <w:r>
              <w:rPr>
                <w:rFonts w:ascii="Arial" w:hAnsi="Arial" w:cs="Arial"/>
                <w:sz w:val="18"/>
                <w:szCs w:val="18"/>
              </w:rPr>
              <w:t>$ 59,701.36</w:t>
            </w:r>
          </w:p>
        </w:tc>
      </w:tr>
      <w:tr w:rsidR="00A34D8C" w:rsidRPr="00B90EE2" w14:paraId="204A05FB" w14:textId="77777777" w:rsidTr="00EF2F66">
        <w:tc>
          <w:tcPr>
            <w:tcW w:w="9445" w:type="dxa"/>
            <w:gridSpan w:val="8"/>
            <w:shd w:val="clear" w:color="auto" w:fill="8DB3E2" w:themeFill="text2" w:themeFillTint="66"/>
          </w:tcPr>
          <w:p w14:paraId="17D9F99F" w14:textId="30D86E11" w:rsidR="00A34D8C" w:rsidRPr="00B90EE2" w:rsidRDefault="00A34D8C" w:rsidP="00A34D8C">
            <w:pPr>
              <w:rPr>
                <w:rFonts w:ascii="Arial" w:hAnsi="Arial" w:cs="Arial"/>
                <w:b/>
                <w:i/>
                <w:sz w:val="18"/>
                <w:szCs w:val="18"/>
              </w:rPr>
            </w:pPr>
            <w:r w:rsidRPr="00823F24">
              <w:rPr>
                <w:rFonts w:ascii="Arial" w:hAnsi="Arial" w:cs="Arial"/>
                <w:b/>
                <w:i/>
                <w:sz w:val="18"/>
                <w:szCs w:val="18"/>
              </w:rPr>
              <w:t>Partnership and Cooperating Association Module</w:t>
            </w:r>
          </w:p>
        </w:tc>
      </w:tr>
      <w:tr w:rsidR="00A34D8C" w:rsidRPr="00B90EE2" w14:paraId="12E75FA6" w14:textId="77777777" w:rsidTr="00EF2F66">
        <w:tc>
          <w:tcPr>
            <w:tcW w:w="9445" w:type="dxa"/>
            <w:gridSpan w:val="8"/>
            <w:shd w:val="clear" w:color="auto" w:fill="D9D9D9" w:themeFill="background1" w:themeFillShade="D9"/>
          </w:tcPr>
          <w:p w14:paraId="11DAD343" w14:textId="72CC4187" w:rsidR="00A34D8C" w:rsidRPr="00B90EE2" w:rsidRDefault="00A34D8C" w:rsidP="00A34D8C">
            <w:pPr>
              <w:rPr>
                <w:rFonts w:ascii="Arial" w:hAnsi="Arial" w:cs="Arial"/>
                <w:b/>
                <w:i/>
                <w:sz w:val="18"/>
                <w:szCs w:val="18"/>
              </w:rPr>
            </w:pPr>
            <w:r w:rsidRPr="00823F24">
              <w:rPr>
                <w:rFonts w:ascii="Arial" w:hAnsi="Arial" w:cs="Arial"/>
                <w:b/>
                <w:i/>
                <w:sz w:val="18"/>
                <w:szCs w:val="18"/>
              </w:rPr>
              <w:t>Annual Updates</w:t>
            </w:r>
          </w:p>
        </w:tc>
      </w:tr>
      <w:tr w:rsidR="00A34D8C" w:rsidRPr="00B90EE2" w14:paraId="2E0188DE" w14:textId="77777777" w:rsidTr="00F7748F">
        <w:tc>
          <w:tcPr>
            <w:tcW w:w="1525" w:type="dxa"/>
            <w:vAlign w:val="center"/>
          </w:tcPr>
          <w:p w14:paraId="514D2085" w14:textId="61DCA2A7" w:rsidR="00A34D8C" w:rsidRPr="00B90EE2" w:rsidRDefault="00A96285" w:rsidP="00A34D8C">
            <w:pPr>
              <w:rPr>
                <w:rFonts w:ascii="Arial" w:hAnsi="Arial" w:cs="Arial"/>
                <w:sz w:val="18"/>
                <w:szCs w:val="18"/>
              </w:rPr>
            </w:pPr>
            <w:r w:rsidRPr="00B90EE2">
              <w:rPr>
                <w:rFonts w:ascii="Arial" w:hAnsi="Arial" w:cs="Arial"/>
                <w:sz w:val="18"/>
                <w:szCs w:val="18"/>
              </w:rPr>
              <w:t xml:space="preserve">  </w:t>
            </w:r>
            <w:r>
              <w:rPr>
                <w:rFonts w:ascii="Arial" w:hAnsi="Arial" w:cs="Arial"/>
                <w:sz w:val="18"/>
                <w:szCs w:val="18"/>
              </w:rPr>
              <w:t>Private Sector</w:t>
            </w:r>
          </w:p>
        </w:tc>
        <w:tc>
          <w:tcPr>
            <w:tcW w:w="1260" w:type="dxa"/>
            <w:vAlign w:val="center"/>
          </w:tcPr>
          <w:p w14:paraId="16E57785" w14:textId="5BAB11D6" w:rsidR="00A34D8C" w:rsidRPr="00B90EE2" w:rsidRDefault="00951524" w:rsidP="00A34D8C">
            <w:pPr>
              <w:jc w:val="center"/>
              <w:rPr>
                <w:rFonts w:ascii="Arial" w:hAnsi="Arial" w:cs="Arial"/>
                <w:sz w:val="18"/>
                <w:szCs w:val="18"/>
              </w:rPr>
            </w:pPr>
            <w:r>
              <w:rPr>
                <w:rFonts w:ascii="Arial" w:hAnsi="Arial" w:cs="Arial"/>
                <w:sz w:val="18"/>
                <w:szCs w:val="18"/>
              </w:rPr>
              <w:t>258</w:t>
            </w:r>
          </w:p>
        </w:tc>
        <w:tc>
          <w:tcPr>
            <w:tcW w:w="1080" w:type="dxa"/>
            <w:vAlign w:val="center"/>
          </w:tcPr>
          <w:p w14:paraId="7C26DDB0" w14:textId="1D829019" w:rsidR="00A34D8C" w:rsidRPr="00B90EE2" w:rsidRDefault="00951524" w:rsidP="00A34D8C">
            <w:pPr>
              <w:jc w:val="center"/>
              <w:rPr>
                <w:rFonts w:ascii="Arial" w:hAnsi="Arial" w:cs="Arial"/>
                <w:sz w:val="18"/>
                <w:szCs w:val="18"/>
              </w:rPr>
            </w:pPr>
            <w:r>
              <w:rPr>
                <w:rFonts w:ascii="Arial" w:hAnsi="Arial" w:cs="Arial"/>
                <w:sz w:val="18"/>
                <w:szCs w:val="18"/>
              </w:rPr>
              <w:t>1</w:t>
            </w:r>
          </w:p>
        </w:tc>
        <w:tc>
          <w:tcPr>
            <w:tcW w:w="1080" w:type="dxa"/>
            <w:vAlign w:val="center"/>
          </w:tcPr>
          <w:p w14:paraId="7A13A7DD" w14:textId="6C23FBA4" w:rsidR="00A34D8C" w:rsidRPr="00B90EE2" w:rsidRDefault="00951524" w:rsidP="00A34D8C">
            <w:pPr>
              <w:jc w:val="center"/>
              <w:rPr>
                <w:rFonts w:ascii="Arial" w:hAnsi="Arial" w:cs="Arial"/>
                <w:sz w:val="18"/>
                <w:szCs w:val="18"/>
              </w:rPr>
            </w:pPr>
            <w:r>
              <w:rPr>
                <w:rFonts w:ascii="Arial" w:hAnsi="Arial" w:cs="Arial"/>
                <w:sz w:val="18"/>
                <w:szCs w:val="18"/>
              </w:rPr>
              <w:t>258</w:t>
            </w:r>
          </w:p>
        </w:tc>
        <w:tc>
          <w:tcPr>
            <w:tcW w:w="1170" w:type="dxa"/>
            <w:vAlign w:val="center"/>
          </w:tcPr>
          <w:p w14:paraId="5F1BBE19" w14:textId="54AD604E" w:rsidR="00A34D8C" w:rsidRPr="00B90EE2" w:rsidRDefault="00A34D8C" w:rsidP="00A34D8C">
            <w:pPr>
              <w:jc w:val="center"/>
              <w:rPr>
                <w:rFonts w:ascii="Arial" w:hAnsi="Arial" w:cs="Arial"/>
                <w:sz w:val="18"/>
                <w:szCs w:val="18"/>
              </w:rPr>
            </w:pPr>
            <w:r>
              <w:rPr>
                <w:rFonts w:ascii="Arial" w:hAnsi="Arial" w:cs="Arial"/>
                <w:sz w:val="18"/>
                <w:szCs w:val="18"/>
              </w:rPr>
              <w:t>5 minutes</w:t>
            </w:r>
          </w:p>
        </w:tc>
        <w:tc>
          <w:tcPr>
            <w:tcW w:w="990" w:type="dxa"/>
            <w:vAlign w:val="center"/>
          </w:tcPr>
          <w:p w14:paraId="4658A5D0" w14:textId="2DF87C36" w:rsidR="00A34D8C" w:rsidRPr="00B90EE2" w:rsidRDefault="00951524" w:rsidP="005A1F4A">
            <w:pPr>
              <w:jc w:val="center"/>
              <w:rPr>
                <w:rFonts w:ascii="Arial" w:hAnsi="Arial" w:cs="Arial"/>
                <w:sz w:val="18"/>
                <w:szCs w:val="18"/>
              </w:rPr>
            </w:pPr>
            <w:r>
              <w:rPr>
                <w:rFonts w:ascii="Arial" w:hAnsi="Arial" w:cs="Arial"/>
                <w:sz w:val="18"/>
                <w:szCs w:val="18"/>
              </w:rPr>
              <w:t>2</w:t>
            </w:r>
            <w:r w:rsidR="005A1F4A">
              <w:rPr>
                <w:rFonts w:ascii="Arial" w:hAnsi="Arial" w:cs="Arial"/>
                <w:sz w:val="18"/>
                <w:szCs w:val="18"/>
              </w:rPr>
              <w:t>2</w:t>
            </w:r>
          </w:p>
        </w:tc>
        <w:tc>
          <w:tcPr>
            <w:tcW w:w="900" w:type="dxa"/>
          </w:tcPr>
          <w:p w14:paraId="51DE0982" w14:textId="2150BFA4"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4E1F9E1C" w14:textId="35A0BE29" w:rsidR="00A34D8C" w:rsidRPr="00B90EE2" w:rsidRDefault="00951524" w:rsidP="00A34D8C">
            <w:pPr>
              <w:jc w:val="right"/>
              <w:rPr>
                <w:rFonts w:ascii="Arial" w:hAnsi="Arial" w:cs="Arial"/>
                <w:sz w:val="18"/>
                <w:szCs w:val="18"/>
              </w:rPr>
            </w:pPr>
            <w:r>
              <w:rPr>
                <w:rFonts w:ascii="Arial" w:hAnsi="Arial" w:cs="Arial"/>
                <w:sz w:val="18"/>
                <w:szCs w:val="18"/>
              </w:rPr>
              <w:t>541.37</w:t>
            </w:r>
          </w:p>
        </w:tc>
      </w:tr>
      <w:tr w:rsidR="00A34D8C" w:rsidRPr="00B90EE2" w14:paraId="505DBE94" w14:textId="77777777" w:rsidTr="00EF2F66">
        <w:tc>
          <w:tcPr>
            <w:tcW w:w="9445" w:type="dxa"/>
            <w:gridSpan w:val="8"/>
            <w:shd w:val="clear" w:color="auto" w:fill="D9D9D9" w:themeFill="background1" w:themeFillShade="D9"/>
          </w:tcPr>
          <w:p w14:paraId="17EF3F58" w14:textId="6B7DC8E5" w:rsidR="00A34D8C" w:rsidRPr="00B90EE2" w:rsidRDefault="00A34D8C" w:rsidP="00A34D8C">
            <w:pPr>
              <w:rPr>
                <w:rFonts w:ascii="Arial" w:hAnsi="Arial" w:cs="Arial"/>
                <w:b/>
                <w:i/>
                <w:sz w:val="18"/>
                <w:szCs w:val="18"/>
              </w:rPr>
            </w:pPr>
            <w:r w:rsidRPr="00823F24">
              <w:rPr>
                <w:rFonts w:ascii="Arial" w:hAnsi="Arial" w:cs="Arial"/>
                <w:b/>
                <w:i/>
                <w:sz w:val="18"/>
                <w:szCs w:val="18"/>
              </w:rPr>
              <w:t>Customer Service Survey</w:t>
            </w:r>
          </w:p>
        </w:tc>
      </w:tr>
      <w:tr w:rsidR="00A34D8C" w:rsidRPr="00B90EE2" w14:paraId="26475CA0" w14:textId="77777777" w:rsidTr="00F7748F">
        <w:tc>
          <w:tcPr>
            <w:tcW w:w="1525" w:type="dxa"/>
            <w:vAlign w:val="center"/>
          </w:tcPr>
          <w:p w14:paraId="376502AA" w14:textId="2A125647" w:rsidR="00A34D8C" w:rsidRPr="00B90EE2" w:rsidRDefault="00A96285" w:rsidP="00A34D8C">
            <w:pPr>
              <w:rPr>
                <w:rFonts w:ascii="Arial" w:hAnsi="Arial" w:cs="Arial"/>
                <w:sz w:val="18"/>
                <w:szCs w:val="18"/>
              </w:rPr>
            </w:pPr>
            <w:r w:rsidRPr="00B90EE2">
              <w:rPr>
                <w:rFonts w:ascii="Arial" w:hAnsi="Arial" w:cs="Arial"/>
                <w:sz w:val="18"/>
                <w:szCs w:val="18"/>
              </w:rPr>
              <w:t xml:space="preserve">  </w:t>
            </w:r>
            <w:r>
              <w:rPr>
                <w:rFonts w:ascii="Arial" w:hAnsi="Arial" w:cs="Arial"/>
                <w:sz w:val="18"/>
                <w:szCs w:val="18"/>
              </w:rPr>
              <w:t>Private Sector</w:t>
            </w:r>
          </w:p>
        </w:tc>
        <w:tc>
          <w:tcPr>
            <w:tcW w:w="1260" w:type="dxa"/>
            <w:vAlign w:val="center"/>
          </w:tcPr>
          <w:p w14:paraId="392417DD" w14:textId="63B1BCEF" w:rsidR="00A34D8C" w:rsidRPr="00B90EE2" w:rsidRDefault="00951524" w:rsidP="00A34D8C">
            <w:pPr>
              <w:jc w:val="center"/>
              <w:rPr>
                <w:rFonts w:ascii="Arial" w:hAnsi="Arial" w:cs="Arial"/>
                <w:sz w:val="18"/>
                <w:szCs w:val="18"/>
              </w:rPr>
            </w:pPr>
            <w:r>
              <w:rPr>
                <w:rFonts w:ascii="Arial" w:hAnsi="Arial" w:cs="Arial"/>
                <w:sz w:val="18"/>
                <w:szCs w:val="18"/>
              </w:rPr>
              <w:t>70</w:t>
            </w:r>
          </w:p>
        </w:tc>
        <w:tc>
          <w:tcPr>
            <w:tcW w:w="1080" w:type="dxa"/>
            <w:vAlign w:val="center"/>
          </w:tcPr>
          <w:p w14:paraId="38B44689" w14:textId="1BFB0C4C" w:rsidR="00A34D8C" w:rsidRPr="00B90EE2" w:rsidRDefault="00951524" w:rsidP="00A34D8C">
            <w:pPr>
              <w:jc w:val="center"/>
              <w:rPr>
                <w:rFonts w:ascii="Arial" w:hAnsi="Arial" w:cs="Arial"/>
                <w:sz w:val="18"/>
                <w:szCs w:val="18"/>
              </w:rPr>
            </w:pPr>
            <w:r>
              <w:rPr>
                <w:rFonts w:ascii="Arial" w:hAnsi="Arial" w:cs="Arial"/>
                <w:sz w:val="18"/>
                <w:szCs w:val="18"/>
              </w:rPr>
              <w:t>5</w:t>
            </w:r>
          </w:p>
        </w:tc>
        <w:tc>
          <w:tcPr>
            <w:tcW w:w="1080" w:type="dxa"/>
            <w:vAlign w:val="center"/>
          </w:tcPr>
          <w:p w14:paraId="7702DA05" w14:textId="62A5C0C1" w:rsidR="00A34D8C" w:rsidRPr="00B90EE2" w:rsidRDefault="00951524" w:rsidP="00A34D8C">
            <w:pPr>
              <w:jc w:val="center"/>
              <w:rPr>
                <w:rFonts w:ascii="Arial" w:hAnsi="Arial" w:cs="Arial"/>
                <w:sz w:val="18"/>
                <w:szCs w:val="18"/>
              </w:rPr>
            </w:pPr>
            <w:r>
              <w:rPr>
                <w:rFonts w:ascii="Arial" w:hAnsi="Arial" w:cs="Arial"/>
                <w:sz w:val="18"/>
                <w:szCs w:val="18"/>
              </w:rPr>
              <w:t>350</w:t>
            </w:r>
          </w:p>
        </w:tc>
        <w:tc>
          <w:tcPr>
            <w:tcW w:w="1170" w:type="dxa"/>
            <w:vAlign w:val="center"/>
          </w:tcPr>
          <w:p w14:paraId="4372F35E" w14:textId="72B95AE1" w:rsidR="00A34D8C" w:rsidRPr="00B90EE2" w:rsidRDefault="00A34D8C" w:rsidP="00A34D8C">
            <w:pPr>
              <w:jc w:val="center"/>
              <w:rPr>
                <w:rFonts w:ascii="Arial" w:hAnsi="Arial" w:cs="Arial"/>
                <w:sz w:val="18"/>
                <w:szCs w:val="18"/>
              </w:rPr>
            </w:pPr>
            <w:r>
              <w:rPr>
                <w:rFonts w:ascii="Arial" w:hAnsi="Arial" w:cs="Arial"/>
                <w:sz w:val="18"/>
                <w:szCs w:val="18"/>
              </w:rPr>
              <w:t>1 minute</w:t>
            </w:r>
          </w:p>
        </w:tc>
        <w:tc>
          <w:tcPr>
            <w:tcW w:w="990" w:type="dxa"/>
            <w:vAlign w:val="center"/>
          </w:tcPr>
          <w:p w14:paraId="2BEF393D" w14:textId="421ACFC8" w:rsidR="00A34D8C" w:rsidRPr="00B90EE2" w:rsidRDefault="00951524" w:rsidP="00A34D8C">
            <w:pPr>
              <w:jc w:val="center"/>
              <w:rPr>
                <w:rFonts w:ascii="Arial" w:hAnsi="Arial" w:cs="Arial"/>
                <w:sz w:val="18"/>
                <w:szCs w:val="18"/>
              </w:rPr>
            </w:pPr>
            <w:r>
              <w:rPr>
                <w:rFonts w:ascii="Arial" w:hAnsi="Arial" w:cs="Arial"/>
                <w:sz w:val="18"/>
                <w:szCs w:val="18"/>
              </w:rPr>
              <w:t>6</w:t>
            </w:r>
          </w:p>
        </w:tc>
        <w:tc>
          <w:tcPr>
            <w:tcW w:w="900" w:type="dxa"/>
          </w:tcPr>
          <w:p w14:paraId="137395B5" w14:textId="550F792A" w:rsidR="00A34D8C" w:rsidRPr="00B90EE2" w:rsidRDefault="00A34D8C" w:rsidP="00A34D8C">
            <w:pPr>
              <w:jc w:val="right"/>
              <w:rPr>
                <w:rFonts w:ascii="Arial" w:hAnsi="Arial" w:cs="Arial"/>
                <w:sz w:val="18"/>
                <w:szCs w:val="18"/>
              </w:rPr>
            </w:pPr>
            <w:r>
              <w:rPr>
                <w:rFonts w:ascii="Arial" w:hAnsi="Arial" w:cs="Arial"/>
                <w:sz w:val="18"/>
                <w:szCs w:val="18"/>
              </w:rPr>
              <w:t>25.18</w:t>
            </w:r>
          </w:p>
        </w:tc>
        <w:tc>
          <w:tcPr>
            <w:tcW w:w="1440" w:type="dxa"/>
            <w:vAlign w:val="center"/>
          </w:tcPr>
          <w:p w14:paraId="5442EB3D" w14:textId="754B90D7" w:rsidR="00A34D8C" w:rsidRPr="00B90EE2" w:rsidRDefault="00951524" w:rsidP="00A34D8C">
            <w:pPr>
              <w:jc w:val="right"/>
              <w:rPr>
                <w:rFonts w:ascii="Arial" w:hAnsi="Arial" w:cs="Arial"/>
                <w:sz w:val="18"/>
                <w:szCs w:val="18"/>
              </w:rPr>
            </w:pPr>
            <w:r>
              <w:rPr>
                <w:rFonts w:ascii="Arial" w:hAnsi="Arial" w:cs="Arial"/>
                <w:sz w:val="18"/>
                <w:szCs w:val="18"/>
              </w:rPr>
              <w:t>146.88</w:t>
            </w:r>
          </w:p>
        </w:tc>
      </w:tr>
      <w:tr w:rsidR="00F7748F" w:rsidRPr="00B90EE2" w14:paraId="09CA7EBA" w14:textId="77777777" w:rsidTr="00F7748F">
        <w:tc>
          <w:tcPr>
            <w:tcW w:w="1525" w:type="dxa"/>
            <w:shd w:val="clear" w:color="auto" w:fill="A6A6A6" w:themeFill="background1" w:themeFillShade="A6"/>
            <w:vAlign w:val="center"/>
          </w:tcPr>
          <w:p w14:paraId="28CC19AC" w14:textId="54E7A247" w:rsidR="00A34D8C" w:rsidRPr="002D731D" w:rsidRDefault="00A34D8C" w:rsidP="00A34D8C">
            <w:pPr>
              <w:jc w:val="right"/>
              <w:rPr>
                <w:rFonts w:ascii="Arial" w:hAnsi="Arial" w:cs="Arial"/>
                <w:b/>
                <w:i/>
                <w:sz w:val="18"/>
                <w:szCs w:val="18"/>
              </w:rPr>
            </w:pPr>
            <w:r>
              <w:rPr>
                <w:rFonts w:ascii="Arial" w:hAnsi="Arial" w:cs="Arial"/>
                <w:b/>
                <w:i/>
                <w:sz w:val="18"/>
                <w:szCs w:val="18"/>
              </w:rPr>
              <w:t>Subtotals:</w:t>
            </w:r>
          </w:p>
        </w:tc>
        <w:tc>
          <w:tcPr>
            <w:tcW w:w="1260" w:type="dxa"/>
            <w:shd w:val="clear" w:color="auto" w:fill="A6A6A6" w:themeFill="background1" w:themeFillShade="A6"/>
            <w:vAlign w:val="center"/>
          </w:tcPr>
          <w:p w14:paraId="3901B40D" w14:textId="2CBD79A4" w:rsidR="00A34D8C" w:rsidRPr="00B90EE2" w:rsidRDefault="00951524" w:rsidP="00A34D8C">
            <w:pPr>
              <w:jc w:val="center"/>
              <w:rPr>
                <w:rFonts w:ascii="Arial" w:hAnsi="Arial" w:cs="Arial"/>
                <w:sz w:val="18"/>
                <w:szCs w:val="18"/>
              </w:rPr>
            </w:pPr>
            <w:r>
              <w:rPr>
                <w:rFonts w:ascii="Arial" w:hAnsi="Arial" w:cs="Arial"/>
                <w:sz w:val="18"/>
                <w:szCs w:val="18"/>
              </w:rPr>
              <w:t>328</w:t>
            </w:r>
          </w:p>
        </w:tc>
        <w:tc>
          <w:tcPr>
            <w:tcW w:w="1080" w:type="dxa"/>
            <w:tcBorders>
              <w:bottom w:val="single" w:sz="4" w:space="0" w:color="auto"/>
            </w:tcBorders>
            <w:shd w:val="thinDiagCross" w:color="auto" w:fill="A6A6A6" w:themeFill="background1" w:themeFillShade="A6"/>
            <w:vAlign w:val="center"/>
          </w:tcPr>
          <w:p w14:paraId="11652507" w14:textId="77777777" w:rsidR="00A34D8C" w:rsidRPr="00B90EE2" w:rsidRDefault="00A34D8C" w:rsidP="00A34D8C">
            <w:pPr>
              <w:jc w:val="center"/>
              <w:rPr>
                <w:rFonts w:ascii="Arial" w:hAnsi="Arial" w:cs="Arial"/>
                <w:sz w:val="18"/>
                <w:szCs w:val="18"/>
              </w:rPr>
            </w:pPr>
          </w:p>
        </w:tc>
        <w:tc>
          <w:tcPr>
            <w:tcW w:w="1080" w:type="dxa"/>
            <w:shd w:val="clear" w:color="auto" w:fill="A6A6A6" w:themeFill="background1" w:themeFillShade="A6"/>
            <w:vAlign w:val="center"/>
          </w:tcPr>
          <w:p w14:paraId="704A29E6" w14:textId="19A36362" w:rsidR="00A34D8C" w:rsidRPr="00B90EE2" w:rsidRDefault="00951524" w:rsidP="00A34D8C">
            <w:pPr>
              <w:jc w:val="center"/>
              <w:rPr>
                <w:rFonts w:ascii="Arial" w:hAnsi="Arial" w:cs="Arial"/>
                <w:sz w:val="18"/>
                <w:szCs w:val="18"/>
              </w:rPr>
            </w:pPr>
            <w:r>
              <w:rPr>
                <w:rFonts w:ascii="Arial" w:hAnsi="Arial" w:cs="Arial"/>
                <w:sz w:val="18"/>
                <w:szCs w:val="18"/>
              </w:rPr>
              <w:t>608</w:t>
            </w:r>
          </w:p>
        </w:tc>
        <w:tc>
          <w:tcPr>
            <w:tcW w:w="1170" w:type="dxa"/>
            <w:tcBorders>
              <w:bottom w:val="single" w:sz="4" w:space="0" w:color="auto"/>
            </w:tcBorders>
            <w:shd w:val="thinDiagCross" w:color="auto" w:fill="A6A6A6" w:themeFill="background1" w:themeFillShade="A6"/>
            <w:vAlign w:val="center"/>
          </w:tcPr>
          <w:p w14:paraId="68364AC6" w14:textId="77777777" w:rsidR="00A34D8C" w:rsidRPr="00B90EE2" w:rsidRDefault="00A34D8C" w:rsidP="00A34D8C">
            <w:pPr>
              <w:jc w:val="center"/>
              <w:rPr>
                <w:rFonts w:ascii="Arial" w:hAnsi="Arial" w:cs="Arial"/>
                <w:sz w:val="18"/>
                <w:szCs w:val="18"/>
              </w:rPr>
            </w:pPr>
          </w:p>
        </w:tc>
        <w:tc>
          <w:tcPr>
            <w:tcW w:w="990" w:type="dxa"/>
            <w:shd w:val="clear" w:color="auto" w:fill="A6A6A6" w:themeFill="background1" w:themeFillShade="A6"/>
            <w:vAlign w:val="center"/>
          </w:tcPr>
          <w:p w14:paraId="05DF6F44" w14:textId="33680A2D" w:rsidR="00A34D8C" w:rsidRPr="00B90EE2" w:rsidRDefault="00951524" w:rsidP="005A1F4A">
            <w:pPr>
              <w:jc w:val="center"/>
              <w:rPr>
                <w:rFonts w:ascii="Arial" w:hAnsi="Arial" w:cs="Arial"/>
                <w:sz w:val="18"/>
                <w:szCs w:val="18"/>
              </w:rPr>
            </w:pPr>
            <w:r>
              <w:rPr>
                <w:rFonts w:ascii="Arial" w:hAnsi="Arial" w:cs="Arial"/>
                <w:sz w:val="18"/>
                <w:szCs w:val="18"/>
              </w:rPr>
              <w:t>2</w:t>
            </w:r>
            <w:r w:rsidR="005A1F4A">
              <w:rPr>
                <w:rFonts w:ascii="Arial" w:hAnsi="Arial" w:cs="Arial"/>
                <w:sz w:val="18"/>
                <w:szCs w:val="18"/>
              </w:rPr>
              <w:t>8</w:t>
            </w:r>
          </w:p>
        </w:tc>
        <w:tc>
          <w:tcPr>
            <w:tcW w:w="900" w:type="dxa"/>
            <w:tcBorders>
              <w:bottom w:val="single" w:sz="4" w:space="0" w:color="auto"/>
            </w:tcBorders>
            <w:shd w:val="thinDiagCross" w:color="auto" w:fill="A6A6A6" w:themeFill="background1" w:themeFillShade="A6"/>
          </w:tcPr>
          <w:p w14:paraId="67BC354E" w14:textId="77777777" w:rsidR="00A34D8C" w:rsidRPr="00B90EE2" w:rsidRDefault="00A34D8C" w:rsidP="00A34D8C">
            <w:pPr>
              <w:jc w:val="right"/>
              <w:rPr>
                <w:rFonts w:ascii="Arial" w:hAnsi="Arial" w:cs="Arial"/>
                <w:sz w:val="18"/>
                <w:szCs w:val="18"/>
              </w:rPr>
            </w:pPr>
          </w:p>
        </w:tc>
        <w:tc>
          <w:tcPr>
            <w:tcW w:w="1440" w:type="dxa"/>
            <w:shd w:val="clear" w:color="auto" w:fill="A6A6A6" w:themeFill="background1" w:themeFillShade="A6"/>
            <w:vAlign w:val="center"/>
          </w:tcPr>
          <w:p w14:paraId="3A55D49E" w14:textId="6C2EC880" w:rsidR="00A34D8C" w:rsidRPr="00B90EE2" w:rsidRDefault="00951524" w:rsidP="00A34D8C">
            <w:pPr>
              <w:jc w:val="right"/>
              <w:rPr>
                <w:rFonts w:ascii="Arial" w:hAnsi="Arial" w:cs="Arial"/>
                <w:sz w:val="18"/>
                <w:szCs w:val="18"/>
              </w:rPr>
            </w:pPr>
            <w:r>
              <w:rPr>
                <w:rFonts w:ascii="Arial" w:hAnsi="Arial" w:cs="Arial"/>
                <w:sz w:val="18"/>
                <w:szCs w:val="18"/>
              </w:rPr>
              <w:t>$ 688.25</w:t>
            </w:r>
          </w:p>
        </w:tc>
      </w:tr>
      <w:tr w:rsidR="00F7748F" w:rsidRPr="00B90EE2" w14:paraId="2A8857D7" w14:textId="77777777" w:rsidTr="00F7748F">
        <w:tc>
          <w:tcPr>
            <w:tcW w:w="1525" w:type="dxa"/>
            <w:shd w:val="clear" w:color="auto" w:fill="E36C0A" w:themeFill="accent6" w:themeFillShade="BF"/>
            <w:vAlign w:val="center"/>
          </w:tcPr>
          <w:p w14:paraId="721A1D6B" w14:textId="429855C4" w:rsidR="00A34D8C" w:rsidRPr="007C2ED4" w:rsidRDefault="007C2ED4" w:rsidP="007C2ED4">
            <w:pPr>
              <w:jc w:val="right"/>
              <w:rPr>
                <w:rFonts w:ascii="Arial" w:hAnsi="Arial" w:cs="Arial"/>
                <w:b/>
                <w:i/>
                <w:sz w:val="17"/>
                <w:szCs w:val="17"/>
              </w:rPr>
            </w:pPr>
            <w:r w:rsidRPr="007C2ED4">
              <w:rPr>
                <w:rFonts w:ascii="Arial" w:hAnsi="Arial" w:cs="Arial"/>
                <w:b/>
                <w:i/>
                <w:sz w:val="17"/>
                <w:szCs w:val="17"/>
              </w:rPr>
              <w:t xml:space="preserve">GRAND </w:t>
            </w:r>
            <w:r w:rsidR="00A34D8C" w:rsidRPr="007C2ED4">
              <w:rPr>
                <w:rFonts w:ascii="Arial" w:hAnsi="Arial" w:cs="Arial"/>
                <w:b/>
                <w:i/>
                <w:sz w:val="17"/>
                <w:szCs w:val="17"/>
              </w:rPr>
              <w:t>TOTAL:</w:t>
            </w:r>
          </w:p>
        </w:tc>
        <w:tc>
          <w:tcPr>
            <w:tcW w:w="1260" w:type="dxa"/>
            <w:shd w:val="clear" w:color="auto" w:fill="E36C0A" w:themeFill="accent6" w:themeFillShade="BF"/>
            <w:vAlign w:val="center"/>
          </w:tcPr>
          <w:p w14:paraId="6EE7912C" w14:textId="28B547AA" w:rsidR="00A34D8C" w:rsidRPr="00B90EE2" w:rsidRDefault="00951524" w:rsidP="00A34D8C">
            <w:pPr>
              <w:jc w:val="center"/>
              <w:rPr>
                <w:rFonts w:ascii="Arial" w:hAnsi="Arial" w:cs="Arial"/>
                <w:b/>
                <w:i/>
                <w:sz w:val="18"/>
                <w:szCs w:val="18"/>
              </w:rPr>
            </w:pPr>
            <w:r>
              <w:rPr>
                <w:rFonts w:ascii="Arial" w:hAnsi="Arial" w:cs="Arial"/>
                <w:b/>
                <w:i/>
                <w:sz w:val="18"/>
                <w:szCs w:val="18"/>
              </w:rPr>
              <w:t>1,258,177</w:t>
            </w:r>
          </w:p>
        </w:tc>
        <w:tc>
          <w:tcPr>
            <w:tcW w:w="1080" w:type="dxa"/>
            <w:shd w:val="thinDiagCross" w:color="auto" w:fill="E36C0A" w:themeFill="accent6" w:themeFillShade="BF"/>
            <w:vAlign w:val="center"/>
          </w:tcPr>
          <w:p w14:paraId="44B93633" w14:textId="77777777" w:rsidR="00A34D8C" w:rsidRPr="00B90EE2" w:rsidRDefault="00A34D8C" w:rsidP="00A34D8C">
            <w:pPr>
              <w:jc w:val="center"/>
              <w:rPr>
                <w:rFonts w:ascii="Arial" w:hAnsi="Arial" w:cs="Arial"/>
                <w:b/>
                <w:i/>
                <w:sz w:val="18"/>
                <w:szCs w:val="18"/>
              </w:rPr>
            </w:pPr>
          </w:p>
        </w:tc>
        <w:tc>
          <w:tcPr>
            <w:tcW w:w="1080" w:type="dxa"/>
            <w:shd w:val="clear" w:color="auto" w:fill="E36C0A" w:themeFill="accent6" w:themeFillShade="BF"/>
            <w:vAlign w:val="center"/>
          </w:tcPr>
          <w:p w14:paraId="10612E0D" w14:textId="225312CB" w:rsidR="00A34D8C" w:rsidRPr="00B90EE2" w:rsidRDefault="00951524" w:rsidP="00A34D8C">
            <w:pPr>
              <w:jc w:val="center"/>
              <w:rPr>
                <w:rFonts w:ascii="Arial" w:hAnsi="Arial" w:cs="Arial"/>
                <w:b/>
                <w:i/>
                <w:sz w:val="18"/>
                <w:szCs w:val="18"/>
              </w:rPr>
            </w:pPr>
            <w:r>
              <w:rPr>
                <w:rFonts w:ascii="Arial" w:hAnsi="Arial" w:cs="Arial"/>
                <w:b/>
                <w:i/>
                <w:sz w:val="18"/>
                <w:szCs w:val="18"/>
              </w:rPr>
              <w:t>1,415,817</w:t>
            </w:r>
          </w:p>
        </w:tc>
        <w:tc>
          <w:tcPr>
            <w:tcW w:w="1170" w:type="dxa"/>
            <w:shd w:val="thinDiagCross" w:color="auto" w:fill="E36C0A" w:themeFill="accent6" w:themeFillShade="BF"/>
            <w:vAlign w:val="center"/>
          </w:tcPr>
          <w:p w14:paraId="7B30754C" w14:textId="77777777" w:rsidR="00A34D8C" w:rsidRPr="00B90EE2" w:rsidRDefault="00A34D8C" w:rsidP="00A34D8C">
            <w:pPr>
              <w:jc w:val="center"/>
              <w:rPr>
                <w:rFonts w:ascii="Arial" w:hAnsi="Arial" w:cs="Arial"/>
                <w:b/>
                <w:i/>
                <w:sz w:val="18"/>
                <w:szCs w:val="18"/>
              </w:rPr>
            </w:pPr>
          </w:p>
        </w:tc>
        <w:tc>
          <w:tcPr>
            <w:tcW w:w="990" w:type="dxa"/>
            <w:shd w:val="clear" w:color="auto" w:fill="E36C0A" w:themeFill="accent6" w:themeFillShade="BF"/>
            <w:vAlign w:val="center"/>
          </w:tcPr>
          <w:p w14:paraId="0D10D6E1" w14:textId="0780B961" w:rsidR="00A34D8C" w:rsidRPr="00B90EE2" w:rsidRDefault="00951524" w:rsidP="005A1F4A">
            <w:pPr>
              <w:jc w:val="center"/>
              <w:rPr>
                <w:rFonts w:ascii="Arial" w:hAnsi="Arial" w:cs="Arial"/>
                <w:b/>
                <w:i/>
                <w:sz w:val="18"/>
                <w:szCs w:val="18"/>
              </w:rPr>
            </w:pPr>
            <w:r>
              <w:rPr>
                <w:rFonts w:ascii="Arial" w:hAnsi="Arial" w:cs="Arial"/>
                <w:b/>
                <w:i/>
                <w:sz w:val="18"/>
                <w:szCs w:val="18"/>
              </w:rPr>
              <w:t>146,63</w:t>
            </w:r>
            <w:r w:rsidR="005A1F4A">
              <w:rPr>
                <w:rFonts w:ascii="Arial" w:hAnsi="Arial" w:cs="Arial"/>
                <w:b/>
                <w:i/>
                <w:sz w:val="18"/>
                <w:szCs w:val="18"/>
              </w:rPr>
              <w:t>1</w:t>
            </w:r>
          </w:p>
        </w:tc>
        <w:tc>
          <w:tcPr>
            <w:tcW w:w="900" w:type="dxa"/>
            <w:shd w:val="thinDiagCross" w:color="auto" w:fill="E36C0A" w:themeFill="accent6" w:themeFillShade="BF"/>
          </w:tcPr>
          <w:p w14:paraId="5A10295D" w14:textId="77777777" w:rsidR="00A34D8C" w:rsidRPr="00B90EE2" w:rsidRDefault="00A34D8C" w:rsidP="00A34D8C">
            <w:pPr>
              <w:jc w:val="right"/>
              <w:rPr>
                <w:rFonts w:ascii="Arial" w:hAnsi="Arial" w:cs="Arial"/>
                <w:b/>
                <w:i/>
                <w:sz w:val="18"/>
                <w:szCs w:val="18"/>
              </w:rPr>
            </w:pPr>
          </w:p>
        </w:tc>
        <w:tc>
          <w:tcPr>
            <w:tcW w:w="1440" w:type="dxa"/>
            <w:shd w:val="clear" w:color="auto" w:fill="E36C0A" w:themeFill="accent6" w:themeFillShade="BF"/>
            <w:vAlign w:val="center"/>
          </w:tcPr>
          <w:p w14:paraId="390FB465" w14:textId="034411B4" w:rsidR="00A34D8C" w:rsidRPr="00B90EE2" w:rsidRDefault="00951524" w:rsidP="00A34D8C">
            <w:pPr>
              <w:jc w:val="right"/>
              <w:rPr>
                <w:rFonts w:ascii="Arial" w:hAnsi="Arial" w:cs="Arial"/>
                <w:b/>
                <w:i/>
                <w:sz w:val="18"/>
                <w:szCs w:val="18"/>
              </w:rPr>
            </w:pPr>
            <w:r>
              <w:rPr>
                <w:rFonts w:ascii="Arial" w:hAnsi="Arial" w:cs="Arial"/>
                <w:b/>
                <w:i/>
                <w:sz w:val="18"/>
                <w:szCs w:val="18"/>
              </w:rPr>
              <w:t>$ 3,692,163.96</w:t>
            </w:r>
          </w:p>
        </w:tc>
      </w:tr>
    </w:tbl>
    <w:p w14:paraId="7BB92C34" w14:textId="6B3D8DD1" w:rsidR="00B90EE2" w:rsidRDefault="00B90EE2" w:rsidP="00D917CF">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720"/>
        </w:tabs>
        <w:ind w:left="0"/>
        <w:rPr>
          <w:rFonts w:ascii="Arial" w:hAnsi="Arial" w:cs="Arial"/>
          <w:sz w:val="22"/>
          <w:szCs w:val="22"/>
        </w:rPr>
      </w:pPr>
    </w:p>
    <w:p w14:paraId="1121E081" w14:textId="77777777" w:rsidR="00C507B1" w:rsidRPr="00C507B1" w:rsidRDefault="00C507B1" w:rsidP="00C507B1">
      <w:pPr>
        <w:tabs>
          <w:tab w:val="left" w:pos="360"/>
          <w:tab w:val="left" w:pos="720"/>
        </w:tabs>
        <w:rPr>
          <w:rFonts w:ascii="Arial" w:hAnsi="Arial" w:cs="Arial"/>
          <w:b/>
          <w:sz w:val="22"/>
          <w:szCs w:val="22"/>
        </w:rPr>
      </w:pPr>
      <w:r w:rsidRPr="00C507B1">
        <w:rPr>
          <w:rFonts w:ascii="Arial" w:hAnsi="Arial" w:cs="Arial"/>
          <w:b/>
          <w:sz w:val="22"/>
          <w:szCs w:val="22"/>
        </w:rPr>
        <w:t>13.</w:t>
      </w:r>
      <w:r w:rsidRPr="00C507B1">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14:paraId="5BAE609F" w14:textId="77777777" w:rsidR="00C507B1" w:rsidRPr="00C507B1" w:rsidRDefault="00C507B1" w:rsidP="00C507B1">
      <w:pPr>
        <w:tabs>
          <w:tab w:val="left" w:pos="360"/>
          <w:tab w:val="left" w:pos="720"/>
        </w:tabs>
        <w:ind w:left="720" w:hanging="720"/>
        <w:rPr>
          <w:rFonts w:ascii="Arial" w:hAnsi="Arial" w:cs="Arial"/>
          <w:b/>
          <w:sz w:val="22"/>
          <w:szCs w:val="22"/>
        </w:rPr>
      </w:pPr>
      <w:r w:rsidRPr="00C507B1">
        <w:rPr>
          <w:rFonts w:ascii="Arial" w:hAnsi="Arial" w:cs="Arial"/>
          <w:b/>
          <w:sz w:val="22"/>
          <w:szCs w:val="22"/>
        </w:rPr>
        <w:tab/>
        <w:t>*</w:t>
      </w:r>
      <w:r w:rsidRPr="00C507B1">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BBD9099" w14:textId="77777777" w:rsidR="00C507B1" w:rsidRPr="00C507B1" w:rsidRDefault="00C507B1" w:rsidP="00C507B1">
      <w:pPr>
        <w:tabs>
          <w:tab w:val="left" w:pos="360"/>
          <w:tab w:val="left" w:pos="720"/>
        </w:tabs>
        <w:ind w:left="720" w:hanging="720"/>
        <w:rPr>
          <w:rFonts w:ascii="Arial" w:hAnsi="Arial" w:cs="Arial"/>
          <w:b/>
          <w:sz w:val="22"/>
          <w:szCs w:val="22"/>
        </w:rPr>
      </w:pPr>
      <w:r w:rsidRPr="00C507B1">
        <w:rPr>
          <w:rFonts w:ascii="Arial" w:hAnsi="Arial" w:cs="Arial"/>
          <w:b/>
          <w:sz w:val="22"/>
          <w:szCs w:val="22"/>
        </w:rPr>
        <w:tab/>
        <w:t>*</w:t>
      </w:r>
      <w:r w:rsidRPr="00C507B1">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2611972" w14:textId="77777777" w:rsidR="00C507B1" w:rsidRPr="00C507B1" w:rsidRDefault="00C507B1" w:rsidP="00C507B1">
      <w:pPr>
        <w:tabs>
          <w:tab w:val="left" w:pos="360"/>
          <w:tab w:val="left" w:pos="720"/>
        </w:tabs>
        <w:ind w:left="720" w:hanging="720"/>
        <w:rPr>
          <w:rFonts w:ascii="Arial" w:hAnsi="Arial" w:cs="Arial"/>
          <w:sz w:val="22"/>
          <w:szCs w:val="22"/>
        </w:rPr>
      </w:pPr>
      <w:r w:rsidRPr="00C507B1">
        <w:rPr>
          <w:rFonts w:ascii="Arial" w:hAnsi="Arial" w:cs="Arial"/>
          <w:b/>
          <w:sz w:val="22"/>
          <w:szCs w:val="22"/>
        </w:rPr>
        <w:tab/>
        <w:t>*</w:t>
      </w:r>
      <w:r w:rsidRPr="00C507B1">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2219F86B" w14:textId="77777777" w:rsidR="00C507B1" w:rsidRPr="00C507B1" w:rsidRDefault="00C507B1" w:rsidP="00C507B1">
      <w:pPr>
        <w:tabs>
          <w:tab w:val="left" w:pos="360"/>
          <w:tab w:val="left" w:pos="720"/>
        </w:tabs>
        <w:rPr>
          <w:rFonts w:ascii="Arial" w:hAnsi="Arial" w:cs="Arial"/>
          <w:sz w:val="22"/>
          <w:szCs w:val="22"/>
        </w:rPr>
      </w:pPr>
    </w:p>
    <w:p w14:paraId="6598A584" w14:textId="7F286799" w:rsidR="00B27F53" w:rsidRDefault="00B27F53" w:rsidP="00C915CC">
      <w:pPr>
        <w:tabs>
          <w:tab w:val="left" w:pos="360"/>
          <w:tab w:val="left" w:pos="720"/>
        </w:tabs>
        <w:ind w:left="540" w:hanging="540"/>
        <w:rPr>
          <w:rFonts w:ascii="Arial" w:hAnsi="Arial" w:cs="Arial"/>
          <w:sz w:val="22"/>
          <w:szCs w:val="22"/>
        </w:rPr>
      </w:pPr>
      <w:r w:rsidRPr="00C915CC">
        <w:rPr>
          <w:rFonts w:ascii="Arial" w:hAnsi="Arial" w:cs="Arial"/>
          <w:sz w:val="22"/>
          <w:szCs w:val="22"/>
        </w:rPr>
        <w:t xml:space="preserve">There are no </w:t>
      </w:r>
      <w:r w:rsidR="00EC145F" w:rsidRPr="00C915CC">
        <w:rPr>
          <w:rFonts w:ascii="Arial" w:hAnsi="Arial" w:cs="Arial"/>
          <w:sz w:val="22"/>
          <w:szCs w:val="22"/>
        </w:rPr>
        <w:t xml:space="preserve">non-hour </w:t>
      </w:r>
      <w:r w:rsidRPr="00C915CC">
        <w:rPr>
          <w:rFonts w:ascii="Arial" w:hAnsi="Arial" w:cs="Arial"/>
          <w:sz w:val="22"/>
          <w:szCs w:val="22"/>
        </w:rPr>
        <w:t>costs.</w:t>
      </w:r>
    </w:p>
    <w:p w14:paraId="4C1B58C9" w14:textId="77777777" w:rsidR="00C507B1" w:rsidRPr="00C915CC" w:rsidRDefault="00C507B1" w:rsidP="00C915CC">
      <w:pPr>
        <w:tabs>
          <w:tab w:val="left" w:pos="360"/>
          <w:tab w:val="left" w:pos="720"/>
        </w:tabs>
        <w:ind w:left="540" w:hanging="540"/>
        <w:rPr>
          <w:rFonts w:ascii="Arial" w:hAnsi="Arial" w:cs="Arial"/>
          <w:sz w:val="22"/>
          <w:szCs w:val="22"/>
        </w:rPr>
      </w:pPr>
    </w:p>
    <w:p w14:paraId="69120713" w14:textId="77777777" w:rsidR="00C507B1" w:rsidRPr="00C507B1" w:rsidRDefault="00C507B1" w:rsidP="00C507B1">
      <w:pPr>
        <w:tabs>
          <w:tab w:val="left" w:pos="360"/>
          <w:tab w:val="left" w:pos="720"/>
        </w:tabs>
        <w:rPr>
          <w:rFonts w:ascii="Arial" w:hAnsi="Arial" w:cs="Arial"/>
          <w:b/>
          <w:sz w:val="22"/>
          <w:szCs w:val="22"/>
        </w:rPr>
      </w:pPr>
      <w:r w:rsidRPr="00C507B1">
        <w:rPr>
          <w:rFonts w:ascii="Arial" w:hAnsi="Arial" w:cs="Arial"/>
          <w:b/>
          <w:sz w:val="22"/>
          <w:szCs w:val="22"/>
        </w:rPr>
        <w:t>14.</w:t>
      </w:r>
      <w:r w:rsidRPr="00C507B1">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73A64FF2" w14:textId="63AE019E" w:rsidR="00C507B1" w:rsidRDefault="00C507B1" w:rsidP="00C507B1">
      <w:pPr>
        <w:tabs>
          <w:tab w:val="left" w:pos="360"/>
          <w:tab w:val="left" w:pos="720"/>
        </w:tabs>
        <w:rPr>
          <w:rFonts w:ascii="Arial" w:hAnsi="Arial" w:cs="Arial"/>
          <w:sz w:val="22"/>
          <w:szCs w:val="22"/>
        </w:rPr>
      </w:pPr>
    </w:p>
    <w:p w14:paraId="273E4BDE" w14:textId="2E97CABD" w:rsidR="00D917CF" w:rsidRPr="00D917CF" w:rsidRDefault="00D917CF" w:rsidP="00D917CF">
      <w:pPr>
        <w:widowControl/>
        <w:tabs>
          <w:tab w:val="left" w:pos="360"/>
          <w:tab w:val="left" w:pos="720"/>
        </w:tabs>
        <w:autoSpaceDE/>
        <w:autoSpaceDN/>
        <w:adjustRightInd/>
        <w:rPr>
          <w:rFonts w:ascii="Arial" w:hAnsi="Arial" w:cs="Arial"/>
          <w:sz w:val="22"/>
          <w:szCs w:val="22"/>
        </w:rPr>
      </w:pPr>
      <w:r w:rsidRPr="00D917CF">
        <w:rPr>
          <w:rFonts w:ascii="Arial" w:hAnsi="Arial" w:cs="Arial"/>
          <w:sz w:val="22"/>
          <w:szCs w:val="22"/>
        </w:rPr>
        <w:t xml:space="preserve">We estimate the total annual cost to the Federal Government to administer this information collection is </w:t>
      </w:r>
      <w:r w:rsidRPr="00590536">
        <w:rPr>
          <w:rFonts w:ascii="Arial" w:hAnsi="Arial" w:cs="Arial"/>
          <w:b/>
          <w:sz w:val="22"/>
          <w:szCs w:val="22"/>
        </w:rPr>
        <w:t>$</w:t>
      </w:r>
      <w:r w:rsidR="00C36C91" w:rsidRPr="00590536">
        <w:rPr>
          <w:rFonts w:ascii="Arial" w:hAnsi="Arial" w:cs="Arial"/>
          <w:b/>
          <w:sz w:val="22"/>
          <w:szCs w:val="22"/>
        </w:rPr>
        <w:t>566,4</w:t>
      </w:r>
      <w:r w:rsidR="00982949">
        <w:rPr>
          <w:rFonts w:ascii="Arial" w:hAnsi="Arial" w:cs="Arial"/>
          <w:b/>
          <w:sz w:val="22"/>
          <w:szCs w:val="22"/>
        </w:rPr>
        <w:t>5</w:t>
      </w:r>
      <w:r w:rsidR="00C36C91" w:rsidRPr="00590536">
        <w:rPr>
          <w:rFonts w:ascii="Arial" w:hAnsi="Arial" w:cs="Arial"/>
          <w:b/>
          <w:sz w:val="22"/>
          <w:szCs w:val="22"/>
        </w:rPr>
        <w:t>6</w:t>
      </w:r>
      <w:r w:rsidR="00C36C91" w:rsidRPr="00C36C91">
        <w:rPr>
          <w:rFonts w:ascii="Arial" w:hAnsi="Arial" w:cs="Arial"/>
          <w:sz w:val="22"/>
          <w:szCs w:val="22"/>
        </w:rPr>
        <w:t xml:space="preserve"> (rounded</w:t>
      </w:r>
      <w:r w:rsidR="00C36C91">
        <w:rPr>
          <w:rFonts w:ascii="Arial" w:hAnsi="Arial" w:cs="Arial"/>
          <w:sz w:val="22"/>
          <w:szCs w:val="22"/>
        </w:rPr>
        <w:t>).  This</w:t>
      </w:r>
      <w:r w:rsidR="00590536">
        <w:rPr>
          <w:rFonts w:ascii="Arial" w:hAnsi="Arial" w:cs="Arial"/>
          <w:sz w:val="22"/>
          <w:szCs w:val="22"/>
        </w:rPr>
        <w:t xml:space="preserve"> amount</w:t>
      </w:r>
      <w:r w:rsidR="00C36C91">
        <w:rPr>
          <w:rFonts w:ascii="Arial" w:hAnsi="Arial" w:cs="Arial"/>
          <w:sz w:val="22"/>
          <w:szCs w:val="22"/>
        </w:rPr>
        <w:t xml:space="preserve"> includes 10,699 Federal hours totaling </w:t>
      </w:r>
      <w:r w:rsidRPr="00D917CF">
        <w:rPr>
          <w:rFonts w:ascii="Arial" w:hAnsi="Arial" w:cs="Arial"/>
          <w:sz w:val="22"/>
          <w:szCs w:val="22"/>
        </w:rPr>
        <w:t>$</w:t>
      </w:r>
      <w:r w:rsidR="00982949">
        <w:rPr>
          <w:rFonts w:ascii="Arial" w:hAnsi="Arial" w:cs="Arial"/>
          <w:sz w:val="22"/>
          <w:szCs w:val="22"/>
        </w:rPr>
        <w:t>478,956.27</w:t>
      </w:r>
      <w:r w:rsidRPr="00D917CF">
        <w:rPr>
          <w:rFonts w:ascii="Arial" w:hAnsi="Arial" w:cs="Arial"/>
          <w:sz w:val="22"/>
          <w:szCs w:val="22"/>
        </w:rPr>
        <w:t xml:space="preserve"> for Federal salary/benefits and $</w:t>
      </w:r>
      <w:r w:rsidR="00C36C91">
        <w:rPr>
          <w:rFonts w:ascii="Arial" w:hAnsi="Arial" w:cs="Arial"/>
          <w:sz w:val="22"/>
          <w:szCs w:val="22"/>
        </w:rPr>
        <w:t>87,500.00</w:t>
      </w:r>
      <w:r w:rsidRPr="00D917CF">
        <w:rPr>
          <w:rFonts w:ascii="Arial" w:hAnsi="Arial" w:cs="Arial"/>
          <w:sz w:val="22"/>
          <w:szCs w:val="22"/>
        </w:rPr>
        <w:t xml:space="preserve"> for program administration </w:t>
      </w:r>
      <w:r w:rsidR="00C36C91">
        <w:rPr>
          <w:rFonts w:ascii="Arial" w:hAnsi="Arial" w:cs="Arial"/>
          <w:sz w:val="22"/>
          <w:szCs w:val="22"/>
        </w:rPr>
        <w:t>costs</w:t>
      </w:r>
      <w:r w:rsidR="004A348A">
        <w:rPr>
          <w:rFonts w:ascii="Arial" w:hAnsi="Arial" w:cs="Arial"/>
          <w:sz w:val="22"/>
          <w:szCs w:val="22"/>
        </w:rPr>
        <w:t xml:space="preserve"> as detailed below</w:t>
      </w:r>
      <w:r w:rsidRPr="00D917CF">
        <w:rPr>
          <w:rFonts w:ascii="Arial" w:hAnsi="Arial" w:cs="Arial"/>
          <w:sz w:val="22"/>
          <w:szCs w:val="22"/>
        </w:rPr>
        <w:t xml:space="preserve">.  </w:t>
      </w:r>
    </w:p>
    <w:p w14:paraId="1BF13A46" w14:textId="77777777" w:rsidR="00D917CF" w:rsidRPr="00D917CF" w:rsidRDefault="00D917CF" w:rsidP="00D917CF">
      <w:pPr>
        <w:widowControl/>
        <w:tabs>
          <w:tab w:val="left" w:pos="360"/>
          <w:tab w:val="left" w:pos="720"/>
        </w:tabs>
        <w:autoSpaceDE/>
        <w:autoSpaceDN/>
        <w:adjustRightInd/>
        <w:rPr>
          <w:rFonts w:ascii="Arial" w:hAnsi="Arial" w:cs="Arial"/>
          <w:szCs w:val="22"/>
        </w:rPr>
      </w:pPr>
    </w:p>
    <w:p w14:paraId="2580F300" w14:textId="60CA8D9D" w:rsidR="00D917CF" w:rsidRDefault="00D917CF" w:rsidP="00C507B1">
      <w:pPr>
        <w:tabs>
          <w:tab w:val="left" w:pos="360"/>
          <w:tab w:val="left" w:pos="720"/>
        </w:tabs>
        <w:rPr>
          <w:rFonts w:ascii="Arial" w:hAnsi="Arial" w:cs="Arial"/>
          <w:sz w:val="22"/>
          <w:szCs w:val="22"/>
        </w:rPr>
      </w:pPr>
      <w:r w:rsidRPr="00D72673">
        <w:rPr>
          <w:rFonts w:ascii="Arial" w:hAnsi="Arial" w:cs="Arial"/>
          <w:bCs/>
          <w:sz w:val="22"/>
          <w:szCs w:val="22"/>
        </w:rPr>
        <w:t xml:space="preserve">To determine average annual salary costs, we used the Office of Personnel Management Salary Table </w:t>
      </w:r>
      <w:hyperlink r:id="rId19" w:history="1">
        <w:r w:rsidRPr="00D72673">
          <w:rPr>
            <w:rFonts w:ascii="Arial" w:hAnsi="Arial" w:cs="Arial"/>
            <w:bCs/>
            <w:color w:val="0000FF"/>
            <w:sz w:val="22"/>
            <w:szCs w:val="22"/>
            <w:u w:val="single"/>
          </w:rPr>
          <w:t>2018-DCB</w:t>
        </w:r>
      </w:hyperlink>
      <w:r w:rsidRPr="00D72673">
        <w:rPr>
          <w:rFonts w:ascii="Arial" w:hAnsi="Arial" w:cs="Arial"/>
          <w:bCs/>
          <w:sz w:val="22"/>
          <w:szCs w:val="22"/>
        </w:rPr>
        <w:t xml:space="preserve"> </w:t>
      </w:r>
      <w:r w:rsidRPr="00D72673">
        <w:rPr>
          <w:rFonts w:ascii="Arial" w:hAnsi="Arial" w:cs="Arial"/>
          <w:sz w:val="22"/>
          <w:szCs w:val="22"/>
        </w:rPr>
        <w:t>to determine the annual salary costs for staff involved in reviewing and processing the information collected as shown below</w:t>
      </w:r>
      <w:r w:rsidRPr="00D72673">
        <w:rPr>
          <w:rFonts w:ascii="Arial" w:hAnsi="Arial" w:cs="Arial"/>
          <w:bCs/>
          <w:sz w:val="22"/>
          <w:szCs w:val="22"/>
        </w:rPr>
        <w:t xml:space="preserve">.  In accordance with </w:t>
      </w:r>
      <w:r w:rsidRPr="00D72673">
        <w:rPr>
          <w:rFonts w:ascii="Arial" w:hAnsi="Arial" w:cs="Arial"/>
          <w:sz w:val="22"/>
          <w:szCs w:val="22"/>
        </w:rPr>
        <w:t xml:space="preserve">Bureau of Labor Statistics News Release </w:t>
      </w:r>
      <w:hyperlink r:id="rId20" w:history="1">
        <w:r>
          <w:rPr>
            <w:rFonts w:ascii="Arial" w:hAnsi="Arial" w:cs="Arial"/>
            <w:color w:val="0000FF"/>
            <w:sz w:val="22"/>
            <w:szCs w:val="22"/>
            <w:u w:val="single"/>
          </w:rPr>
          <w:t>USDL-18-0944</w:t>
        </w:r>
      </w:hyperlink>
      <w:r w:rsidRPr="00D72673">
        <w:rPr>
          <w:rFonts w:ascii="Arial" w:hAnsi="Arial" w:cs="Arial"/>
          <w:sz w:val="22"/>
          <w:szCs w:val="22"/>
        </w:rPr>
        <w:t xml:space="preserve">, </w:t>
      </w:r>
      <w:r>
        <w:rPr>
          <w:rFonts w:ascii="Arial" w:hAnsi="Arial" w:cs="Arial"/>
          <w:sz w:val="22"/>
          <w:szCs w:val="22"/>
        </w:rPr>
        <w:t>June 8</w:t>
      </w:r>
      <w:r w:rsidRPr="00D72673">
        <w:rPr>
          <w:rFonts w:ascii="Arial" w:hAnsi="Arial" w:cs="Arial"/>
          <w:sz w:val="22"/>
          <w:szCs w:val="22"/>
        </w:rPr>
        <w:t>, 2018, Employer Costs for Employee Compensation—</w:t>
      </w:r>
      <w:r>
        <w:rPr>
          <w:rFonts w:ascii="Arial" w:hAnsi="Arial" w:cs="Arial"/>
          <w:sz w:val="22"/>
          <w:szCs w:val="22"/>
        </w:rPr>
        <w:t>March 2018</w:t>
      </w:r>
      <w:r w:rsidRPr="00D72673">
        <w:rPr>
          <w:rFonts w:ascii="Arial" w:hAnsi="Arial" w:cs="Arial"/>
          <w:sz w:val="22"/>
          <w:szCs w:val="22"/>
        </w:rPr>
        <w:t xml:space="preserve">, we multiplied </w:t>
      </w:r>
      <w:r w:rsidRPr="00D72673">
        <w:rPr>
          <w:rFonts w:ascii="Arial" w:hAnsi="Arial" w:cs="Arial"/>
          <w:bCs/>
          <w:sz w:val="22"/>
          <w:szCs w:val="22"/>
        </w:rPr>
        <w:t>the annual salaries by 1.59 to account for benefits:</w:t>
      </w:r>
    </w:p>
    <w:p w14:paraId="405F9D09" w14:textId="77777777" w:rsidR="00D917CF" w:rsidRDefault="00D917CF" w:rsidP="00C507B1">
      <w:pPr>
        <w:tabs>
          <w:tab w:val="left" w:pos="360"/>
          <w:tab w:val="left" w:pos="720"/>
        </w:tabs>
        <w:rPr>
          <w:rFonts w:ascii="Arial" w:hAnsi="Arial" w:cs="Arial"/>
          <w:sz w:val="22"/>
          <w:szCs w:val="22"/>
        </w:rPr>
      </w:pPr>
    </w:p>
    <w:tbl>
      <w:tblPr>
        <w:tblStyle w:val="TableGrid"/>
        <w:tblW w:w="0" w:type="auto"/>
        <w:tblLook w:val="04A0" w:firstRow="1" w:lastRow="0" w:firstColumn="1" w:lastColumn="0" w:noHBand="0" w:noVBand="1"/>
      </w:tblPr>
      <w:tblGrid>
        <w:gridCol w:w="4225"/>
        <w:gridCol w:w="990"/>
        <w:gridCol w:w="900"/>
        <w:gridCol w:w="1080"/>
        <w:gridCol w:w="810"/>
        <w:gridCol w:w="1345"/>
      </w:tblGrid>
      <w:tr w:rsidR="000F78DF" w:rsidRPr="000F78DF" w14:paraId="25055708" w14:textId="77777777" w:rsidTr="001225D4">
        <w:tc>
          <w:tcPr>
            <w:tcW w:w="4225" w:type="dxa"/>
            <w:vAlign w:val="bottom"/>
          </w:tcPr>
          <w:p w14:paraId="27255765" w14:textId="3343CB37" w:rsidR="000F78DF" w:rsidRPr="000F78DF" w:rsidRDefault="000F78DF" w:rsidP="000F78DF">
            <w:pPr>
              <w:tabs>
                <w:tab w:val="left" w:pos="360"/>
                <w:tab w:val="left" w:pos="720"/>
              </w:tabs>
              <w:jc w:val="center"/>
              <w:rPr>
                <w:rFonts w:ascii="Arial" w:hAnsi="Arial" w:cs="Arial"/>
                <w:b/>
                <w:sz w:val="18"/>
                <w:szCs w:val="22"/>
              </w:rPr>
            </w:pPr>
            <w:r w:rsidRPr="000F78DF">
              <w:rPr>
                <w:rFonts w:ascii="Arial" w:hAnsi="Arial" w:cs="Arial"/>
                <w:b/>
                <w:sz w:val="18"/>
                <w:szCs w:val="22"/>
              </w:rPr>
              <w:t>Government Effort</w:t>
            </w:r>
          </w:p>
        </w:tc>
        <w:tc>
          <w:tcPr>
            <w:tcW w:w="990" w:type="dxa"/>
            <w:vAlign w:val="bottom"/>
          </w:tcPr>
          <w:p w14:paraId="5E96955B" w14:textId="17016FEC" w:rsidR="000F78DF" w:rsidRPr="000F78DF" w:rsidRDefault="000F78DF" w:rsidP="000F78DF">
            <w:pPr>
              <w:tabs>
                <w:tab w:val="left" w:pos="360"/>
                <w:tab w:val="left" w:pos="720"/>
              </w:tabs>
              <w:jc w:val="center"/>
              <w:rPr>
                <w:rFonts w:ascii="Arial" w:hAnsi="Arial" w:cs="Arial"/>
                <w:b/>
                <w:sz w:val="18"/>
                <w:szCs w:val="22"/>
              </w:rPr>
            </w:pPr>
            <w:r w:rsidRPr="000F78DF">
              <w:rPr>
                <w:rFonts w:ascii="Arial" w:hAnsi="Arial" w:cs="Arial"/>
                <w:b/>
                <w:sz w:val="18"/>
                <w:szCs w:val="22"/>
              </w:rPr>
              <w:t>Grade</w:t>
            </w:r>
            <w:r w:rsidR="00C36D58">
              <w:rPr>
                <w:rFonts w:ascii="Arial" w:hAnsi="Arial" w:cs="Arial"/>
                <w:b/>
                <w:sz w:val="18"/>
                <w:szCs w:val="22"/>
              </w:rPr>
              <w:t xml:space="preserve"> </w:t>
            </w:r>
            <w:r w:rsidRPr="000F78DF">
              <w:rPr>
                <w:rFonts w:ascii="Arial" w:hAnsi="Arial" w:cs="Arial"/>
                <w:b/>
                <w:sz w:val="18"/>
                <w:szCs w:val="22"/>
              </w:rPr>
              <w:t>/Step</w:t>
            </w:r>
          </w:p>
        </w:tc>
        <w:tc>
          <w:tcPr>
            <w:tcW w:w="900" w:type="dxa"/>
            <w:vAlign w:val="bottom"/>
          </w:tcPr>
          <w:p w14:paraId="51ECB1D4" w14:textId="369CE06A" w:rsidR="000F78DF" w:rsidRPr="000F78DF" w:rsidRDefault="000F78DF" w:rsidP="000F78DF">
            <w:pPr>
              <w:tabs>
                <w:tab w:val="left" w:pos="360"/>
                <w:tab w:val="left" w:pos="720"/>
              </w:tabs>
              <w:jc w:val="center"/>
              <w:rPr>
                <w:rFonts w:ascii="Arial" w:hAnsi="Arial" w:cs="Arial"/>
                <w:b/>
                <w:sz w:val="18"/>
                <w:szCs w:val="22"/>
              </w:rPr>
            </w:pPr>
            <w:r w:rsidRPr="000F78DF">
              <w:rPr>
                <w:rFonts w:ascii="Arial" w:hAnsi="Arial" w:cs="Arial"/>
                <w:b/>
                <w:sz w:val="18"/>
                <w:szCs w:val="22"/>
              </w:rPr>
              <w:t>Hourly Rate</w:t>
            </w:r>
          </w:p>
        </w:tc>
        <w:tc>
          <w:tcPr>
            <w:tcW w:w="1080" w:type="dxa"/>
            <w:vAlign w:val="bottom"/>
          </w:tcPr>
          <w:p w14:paraId="006EEFD4" w14:textId="3570BDEC" w:rsidR="000F78DF" w:rsidRPr="000F78DF" w:rsidRDefault="000F78DF" w:rsidP="000F78DF">
            <w:pPr>
              <w:tabs>
                <w:tab w:val="left" w:pos="360"/>
                <w:tab w:val="left" w:pos="720"/>
              </w:tabs>
              <w:jc w:val="center"/>
              <w:rPr>
                <w:rFonts w:ascii="Arial" w:hAnsi="Arial" w:cs="Arial"/>
                <w:b/>
                <w:sz w:val="18"/>
                <w:szCs w:val="22"/>
              </w:rPr>
            </w:pPr>
            <w:r w:rsidRPr="000F78DF">
              <w:rPr>
                <w:rFonts w:ascii="Arial" w:hAnsi="Arial" w:cs="Arial"/>
                <w:b/>
                <w:sz w:val="18"/>
                <w:szCs w:val="22"/>
              </w:rPr>
              <w:t>Fully Burdened Rate</w:t>
            </w:r>
          </w:p>
        </w:tc>
        <w:tc>
          <w:tcPr>
            <w:tcW w:w="810" w:type="dxa"/>
            <w:vAlign w:val="bottom"/>
          </w:tcPr>
          <w:p w14:paraId="51FBB67C" w14:textId="46695DD8" w:rsidR="000F78DF" w:rsidRPr="000F78DF" w:rsidRDefault="000F78DF" w:rsidP="000F78DF">
            <w:pPr>
              <w:tabs>
                <w:tab w:val="left" w:pos="360"/>
                <w:tab w:val="left" w:pos="720"/>
              </w:tabs>
              <w:jc w:val="center"/>
              <w:rPr>
                <w:rFonts w:ascii="Arial" w:hAnsi="Arial" w:cs="Arial"/>
                <w:b/>
                <w:sz w:val="18"/>
                <w:szCs w:val="22"/>
              </w:rPr>
            </w:pPr>
            <w:r>
              <w:rPr>
                <w:rFonts w:ascii="Arial" w:hAnsi="Arial" w:cs="Arial"/>
                <w:b/>
                <w:sz w:val="18"/>
                <w:szCs w:val="22"/>
              </w:rPr>
              <w:t>Hours</w:t>
            </w:r>
          </w:p>
        </w:tc>
        <w:tc>
          <w:tcPr>
            <w:tcW w:w="1345" w:type="dxa"/>
            <w:vAlign w:val="bottom"/>
          </w:tcPr>
          <w:p w14:paraId="3AF35B60" w14:textId="552CD2EE" w:rsidR="000F78DF" w:rsidRPr="000F78DF" w:rsidRDefault="000F78DF" w:rsidP="000F78DF">
            <w:pPr>
              <w:tabs>
                <w:tab w:val="left" w:pos="360"/>
                <w:tab w:val="left" w:pos="720"/>
              </w:tabs>
              <w:jc w:val="center"/>
              <w:rPr>
                <w:rFonts w:ascii="Arial" w:hAnsi="Arial" w:cs="Arial"/>
                <w:b/>
                <w:sz w:val="18"/>
                <w:szCs w:val="22"/>
              </w:rPr>
            </w:pPr>
            <w:r>
              <w:rPr>
                <w:rFonts w:ascii="Arial" w:hAnsi="Arial" w:cs="Arial"/>
                <w:b/>
                <w:sz w:val="18"/>
                <w:szCs w:val="22"/>
              </w:rPr>
              <w:t>Total</w:t>
            </w:r>
          </w:p>
        </w:tc>
      </w:tr>
      <w:tr w:rsidR="00684885" w:rsidRPr="000F78DF" w14:paraId="1F4A7121" w14:textId="77777777" w:rsidTr="001225D4">
        <w:tc>
          <w:tcPr>
            <w:tcW w:w="4225" w:type="dxa"/>
            <w:vAlign w:val="center"/>
          </w:tcPr>
          <w:p w14:paraId="58E89516" w14:textId="719CB93F" w:rsidR="000F78DF" w:rsidRPr="00C36D58" w:rsidRDefault="00C36D58" w:rsidP="000F78DF">
            <w:pPr>
              <w:tabs>
                <w:tab w:val="left" w:pos="360"/>
                <w:tab w:val="left" w:pos="720"/>
              </w:tabs>
              <w:rPr>
                <w:rFonts w:ascii="Arial" w:hAnsi="Arial" w:cs="Arial"/>
                <w:sz w:val="18"/>
                <w:szCs w:val="22"/>
              </w:rPr>
            </w:pPr>
            <w:r>
              <w:rPr>
                <w:rFonts w:ascii="Arial" w:hAnsi="Arial" w:cs="Arial"/>
                <w:b/>
                <w:sz w:val="18"/>
                <w:szCs w:val="22"/>
              </w:rPr>
              <w:t>Volunteer Time Tracking Portal</w:t>
            </w:r>
            <w:r>
              <w:rPr>
                <w:rFonts w:ascii="Arial" w:hAnsi="Arial" w:cs="Arial"/>
                <w:sz w:val="18"/>
                <w:szCs w:val="22"/>
              </w:rPr>
              <w:t xml:space="preserve"> – Validation of data and issuing of America the Beautiful passes</w:t>
            </w:r>
          </w:p>
        </w:tc>
        <w:tc>
          <w:tcPr>
            <w:tcW w:w="990" w:type="dxa"/>
            <w:vAlign w:val="center"/>
          </w:tcPr>
          <w:p w14:paraId="6DAC5C42" w14:textId="6A98CF7A" w:rsidR="000F78DF" w:rsidRPr="000F78DF" w:rsidRDefault="00C36D58" w:rsidP="000F78DF">
            <w:pPr>
              <w:tabs>
                <w:tab w:val="left" w:pos="360"/>
                <w:tab w:val="left" w:pos="720"/>
              </w:tabs>
              <w:jc w:val="center"/>
              <w:rPr>
                <w:rFonts w:ascii="Arial" w:hAnsi="Arial" w:cs="Arial"/>
                <w:sz w:val="18"/>
                <w:szCs w:val="22"/>
              </w:rPr>
            </w:pPr>
            <w:r>
              <w:rPr>
                <w:rFonts w:ascii="Arial" w:hAnsi="Arial" w:cs="Arial"/>
                <w:sz w:val="18"/>
                <w:szCs w:val="22"/>
              </w:rPr>
              <w:t>GS-07/05</w:t>
            </w:r>
          </w:p>
        </w:tc>
        <w:tc>
          <w:tcPr>
            <w:tcW w:w="900" w:type="dxa"/>
            <w:vAlign w:val="center"/>
          </w:tcPr>
          <w:p w14:paraId="085C4611" w14:textId="282C1474" w:rsidR="000F78DF" w:rsidRPr="000F78DF" w:rsidRDefault="00E93D13" w:rsidP="000F78DF">
            <w:pPr>
              <w:tabs>
                <w:tab w:val="left" w:pos="360"/>
                <w:tab w:val="left" w:pos="720"/>
              </w:tabs>
              <w:jc w:val="right"/>
              <w:rPr>
                <w:rFonts w:ascii="Arial" w:hAnsi="Arial" w:cs="Arial"/>
                <w:sz w:val="18"/>
                <w:szCs w:val="22"/>
              </w:rPr>
            </w:pPr>
            <w:r>
              <w:rPr>
                <w:rFonts w:ascii="Arial" w:hAnsi="Arial" w:cs="Arial"/>
                <w:sz w:val="18"/>
                <w:szCs w:val="22"/>
              </w:rPr>
              <w:t xml:space="preserve">$ </w:t>
            </w:r>
            <w:r w:rsidRPr="00E93D13">
              <w:rPr>
                <w:rFonts w:ascii="Arial" w:hAnsi="Arial" w:cs="Arial"/>
                <w:sz w:val="18"/>
                <w:szCs w:val="22"/>
              </w:rPr>
              <w:t>24.96</w:t>
            </w:r>
          </w:p>
        </w:tc>
        <w:tc>
          <w:tcPr>
            <w:tcW w:w="1080" w:type="dxa"/>
            <w:vAlign w:val="center"/>
          </w:tcPr>
          <w:p w14:paraId="56F8B7D7" w14:textId="42368605" w:rsidR="000F78DF" w:rsidRPr="000F78DF" w:rsidRDefault="00E93D13" w:rsidP="000F78DF">
            <w:pPr>
              <w:tabs>
                <w:tab w:val="left" w:pos="360"/>
                <w:tab w:val="left" w:pos="720"/>
              </w:tabs>
              <w:jc w:val="right"/>
              <w:rPr>
                <w:rFonts w:ascii="Arial" w:hAnsi="Arial" w:cs="Arial"/>
                <w:sz w:val="18"/>
                <w:szCs w:val="22"/>
              </w:rPr>
            </w:pPr>
            <w:r>
              <w:rPr>
                <w:rFonts w:ascii="Arial" w:hAnsi="Arial" w:cs="Arial"/>
                <w:sz w:val="18"/>
                <w:szCs w:val="22"/>
              </w:rPr>
              <w:t>$ 39.69</w:t>
            </w:r>
          </w:p>
        </w:tc>
        <w:tc>
          <w:tcPr>
            <w:tcW w:w="810" w:type="dxa"/>
            <w:vAlign w:val="center"/>
          </w:tcPr>
          <w:p w14:paraId="20C2118C" w14:textId="6BAD9C9B" w:rsidR="000F78DF" w:rsidRPr="000F78DF" w:rsidRDefault="00C36D58" w:rsidP="00C36D58">
            <w:pPr>
              <w:tabs>
                <w:tab w:val="left" w:pos="360"/>
                <w:tab w:val="left" w:pos="720"/>
              </w:tabs>
              <w:jc w:val="center"/>
              <w:rPr>
                <w:rFonts w:ascii="Arial" w:hAnsi="Arial" w:cs="Arial"/>
                <w:sz w:val="18"/>
                <w:szCs w:val="22"/>
              </w:rPr>
            </w:pPr>
            <w:r>
              <w:rPr>
                <w:rFonts w:ascii="Arial" w:hAnsi="Arial" w:cs="Arial"/>
                <w:sz w:val="18"/>
                <w:szCs w:val="22"/>
              </w:rPr>
              <w:t>1,116</w:t>
            </w:r>
          </w:p>
        </w:tc>
        <w:tc>
          <w:tcPr>
            <w:tcW w:w="1345" w:type="dxa"/>
            <w:vAlign w:val="center"/>
          </w:tcPr>
          <w:p w14:paraId="1EB19FC1" w14:textId="6DC056B9" w:rsidR="000F78DF" w:rsidRPr="000F78DF" w:rsidRDefault="007460AA" w:rsidP="00C36D58">
            <w:pPr>
              <w:tabs>
                <w:tab w:val="left" w:pos="360"/>
                <w:tab w:val="left" w:pos="720"/>
              </w:tabs>
              <w:jc w:val="right"/>
              <w:rPr>
                <w:rFonts w:ascii="Arial" w:hAnsi="Arial" w:cs="Arial"/>
                <w:sz w:val="18"/>
                <w:szCs w:val="22"/>
              </w:rPr>
            </w:pPr>
            <w:r>
              <w:rPr>
                <w:rFonts w:ascii="Arial" w:hAnsi="Arial" w:cs="Arial"/>
                <w:sz w:val="18"/>
                <w:szCs w:val="22"/>
              </w:rPr>
              <w:t>$ 44,294.04</w:t>
            </w:r>
          </w:p>
        </w:tc>
      </w:tr>
      <w:tr w:rsidR="00684885" w:rsidRPr="000F78DF" w14:paraId="7C5DF6F4" w14:textId="77777777" w:rsidTr="001225D4">
        <w:tc>
          <w:tcPr>
            <w:tcW w:w="4225" w:type="dxa"/>
            <w:vAlign w:val="center"/>
          </w:tcPr>
          <w:p w14:paraId="05E2B371" w14:textId="7963A31D" w:rsidR="000F78DF" w:rsidRPr="00632672" w:rsidRDefault="00632672" w:rsidP="00632672">
            <w:pPr>
              <w:tabs>
                <w:tab w:val="left" w:pos="360"/>
                <w:tab w:val="left" w:pos="720"/>
              </w:tabs>
              <w:rPr>
                <w:rFonts w:ascii="Arial" w:hAnsi="Arial" w:cs="Arial"/>
                <w:sz w:val="18"/>
                <w:szCs w:val="22"/>
              </w:rPr>
            </w:pPr>
            <w:r w:rsidRPr="00632672">
              <w:rPr>
                <w:rFonts w:ascii="Arial" w:hAnsi="Arial" w:cs="Arial"/>
                <w:b/>
                <w:sz w:val="18"/>
                <w:szCs w:val="22"/>
              </w:rPr>
              <w:t>FWS Volunteer Tracker Module</w:t>
            </w:r>
            <w:r>
              <w:rPr>
                <w:rFonts w:ascii="Arial" w:hAnsi="Arial" w:cs="Arial"/>
                <w:sz w:val="18"/>
                <w:szCs w:val="22"/>
              </w:rPr>
              <w:t xml:space="preserve"> – Analysis &amp; reporting and administration from 9 regional admins (9% of their time) and 2 national admins (20% of their time)</w:t>
            </w:r>
          </w:p>
        </w:tc>
        <w:tc>
          <w:tcPr>
            <w:tcW w:w="990" w:type="dxa"/>
            <w:vAlign w:val="center"/>
          </w:tcPr>
          <w:p w14:paraId="650AAF38" w14:textId="1D855101" w:rsidR="000F78DF" w:rsidRPr="000F78DF" w:rsidRDefault="00632672" w:rsidP="000F78DF">
            <w:pPr>
              <w:tabs>
                <w:tab w:val="left" w:pos="360"/>
                <w:tab w:val="left" w:pos="720"/>
              </w:tabs>
              <w:jc w:val="center"/>
              <w:rPr>
                <w:rFonts w:ascii="Arial" w:hAnsi="Arial" w:cs="Arial"/>
                <w:sz w:val="18"/>
                <w:szCs w:val="22"/>
              </w:rPr>
            </w:pPr>
            <w:r>
              <w:rPr>
                <w:rFonts w:ascii="Arial" w:hAnsi="Arial" w:cs="Arial"/>
                <w:sz w:val="18"/>
                <w:szCs w:val="22"/>
              </w:rPr>
              <w:t>GS-12/05</w:t>
            </w:r>
          </w:p>
        </w:tc>
        <w:tc>
          <w:tcPr>
            <w:tcW w:w="900" w:type="dxa"/>
            <w:vAlign w:val="center"/>
          </w:tcPr>
          <w:p w14:paraId="65F0E7E2" w14:textId="070E932C" w:rsidR="000F78DF" w:rsidRPr="000F78DF" w:rsidRDefault="00E93D13" w:rsidP="000F78DF">
            <w:pPr>
              <w:tabs>
                <w:tab w:val="left" w:pos="360"/>
                <w:tab w:val="left" w:pos="720"/>
              </w:tabs>
              <w:jc w:val="right"/>
              <w:rPr>
                <w:rFonts w:ascii="Arial" w:hAnsi="Arial" w:cs="Arial"/>
                <w:sz w:val="18"/>
                <w:szCs w:val="22"/>
              </w:rPr>
            </w:pPr>
            <w:r w:rsidRPr="00E93D13">
              <w:rPr>
                <w:rFonts w:ascii="Arial" w:hAnsi="Arial" w:cs="Arial"/>
                <w:sz w:val="18"/>
                <w:szCs w:val="22"/>
              </w:rPr>
              <w:t>44.28</w:t>
            </w:r>
          </w:p>
        </w:tc>
        <w:tc>
          <w:tcPr>
            <w:tcW w:w="1080" w:type="dxa"/>
            <w:vAlign w:val="center"/>
          </w:tcPr>
          <w:p w14:paraId="65FCC28F" w14:textId="00DF6B5B" w:rsidR="000F78DF" w:rsidRPr="000F78DF" w:rsidRDefault="00E93D13" w:rsidP="000F78DF">
            <w:pPr>
              <w:tabs>
                <w:tab w:val="left" w:pos="360"/>
                <w:tab w:val="left" w:pos="720"/>
              </w:tabs>
              <w:jc w:val="right"/>
              <w:rPr>
                <w:rFonts w:ascii="Arial" w:hAnsi="Arial" w:cs="Arial"/>
                <w:sz w:val="18"/>
                <w:szCs w:val="22"/>
              </w:rPr>
            </w:pPr>
            <w:r>
              <w:rPr>
                <w:rFonts w:ascii="Arial" w:hAnsi="Arial" w:cs="Arial"/>
                <w:sz w:val="18"/>
                <w:szCs w:val="22"/>
              </w:rPr>
              <w:t>70.41</w:t>
            </w:r>
          </w:p>
        </w:tc>
        <w:tc>
          <w:tcPr>
            <w:tcW w:w="810" w:type="dxa"/>
            <w:vAlign w:val="center"/>
          </w:tcPr>
          <w:p w14:paraId="295D4722" w14:textId="63DB4E10" w:rsidR="000F78DF" w:rsidRPr="000F78DF" w:rsidRDefault="00632672" w:rsidP="00C36D58">
            <w:pPr>
              <w:tabs>
                <w:tab w:val="left" w:pos="360"/>
                <w:tab w:val="left" w:pos="720"/>
              </w:tabs>
              <w:jc w:val="center"/>
              <w:rPr>
                <w:rFonts w:ascii="Arial" w:hAnsi="Arial" w:cs="Arial"/>
                <w:sz w:val="18"/>
                <w:szCs w:val="22"/>
              </w:rPr>
            </w:pPr>
            <w:r>
              <w:rPr>
                <w:rFonts w:ascii="Arial" w:hAnsi="Arial" w:cs="Arial"/>
                <w:sz w:val="18"/>
                <w:szCs w:val="22"/>
              </w:rPr>
              <w:t>1,768</w:t>
            </w:r>
          </w:p>
        </w:tc>
        <w:tc>
          <w:tcPr>
            <w:tcW w:w="1345" w:type="dxa"/>
            <w:vAlign w:val="center"/>
          </w:tcPr>
          <w:p w14:paraId="2CC0D2A6" w14:textId="3843B889" w:rsidR="000F78DF" w:rsidRPr="000F78DF" w:rsidRDefault="007460AA" w:rsidP="00C36D58">
            <w:pPr>
              <w:tabs>
                <w:tab w:val="left" w:pos="360"/>
                <w:tab w:val="left" w:pos="720"/>
              </w:tabs>
              <w:jc w:val="right"/>
              <w:rPr>
                <w:rFonts w:ascii="Arial" w:hAnsi="Arial" w:cs="Arial"/>
                <w:sz w:val="18"/>
                <w:szCs w:val="22"/>
              </w:rPr>
            </w:pPr>
            <w:r>
              <w:rPr>
                <w:rFonts w:ascii="Arial" w:hAnsi="Arial" w:cs="Arial"/>
                <w:sz w:val="18"/>
                <w:szCs w:val="22"/>
              </w:rPr>
              <w:t>124,484.88</w:t>
            </w:r>
          </w:p>
        </w:tc>
      </w:tr>
      <w:tr w:rsidR="000F78DF" w:rsidRPr="000F78DF" w14:paraId="319E27C5" w14:textId="77777777" w:rsidTr="001225D4">
        <w:tc>
          <w:tcPr>
            <w:tcW w:w="4225" w:type="dxa"/>
            <w:vAlign w:val="center"/>
          </w:tcPr>
          <w:p w14:paraId="61D56360" w14:textId="6A277578" w:rsidR="000F78DF" w:rsidRPr="00632672" w:rsidRDefault="00632672" w:rsidP="00632672">
            <w:pPr>
              <w:tabs>
                <w:tab w:val="left" w:pos="360"/>
                <w:tab w:val="left" w:pos="720"/>
              </w:tabs>
              <w:rPr>
                <w:rFonts w:ascii="Arial" w:hAnsi="Arial" w:cs="Arial"/>
                <w:sz w:val="18"/>
                <w:szCs w:val="22"/>
              </w:rPr>
            </w:pPr>
            <w:r>
              <w:rPr>
                <w:rFonts w:ascii="Arial" w:hAnsi="Arial" w:cs="Arial"/>
                <w:b/>
                <w:sz w:val="18"/>
                <w:szCs w:val="22"/>
              </w:rPr>
              <w:t>NPS Volunteer in Parks (VIP) Reporting Online Form</w:t>
            </w:r>
            <w:r>
              <w:rPr>
                <w:rFonts w:ascii="Arial" w:hAnsi="Arial" w:cs="Arial"/>
                <w:sz w:val="18"/>
                <w:szCs w:val="22"/>
              </w:rPr>
              <w:t xml:space="preserve"> – Analysis and reporting (460 parks &amp; offices reporting quarterly at 10 mins/qtr)</w:t>
            </w:r>
          </w:p>
        </w:tc>
        <w:tc>
          <w:tcPr>
            <w:tcW w:w="990" w:type="dxa"/>
            <w:vAlign w:val="center"/>
          </w:tcPr>
          <w:p w14:paraId="525235BC" w14:textId="751FAC09" w:rsidR="000F78DF" w:rsidRPr="000F78DF" w:rsidRDefault="00632672" w:rsidP="000F78DF">
            <w:pPr>
              <w:tabs>
                <w:tab w:val="left" w:pos="360"/>
                <w:tab w:val="left" w:pos="720"/>
              </w:tabs>
              <w:jc w:val="center"/>
              <w:rPr>
                <w:rFonts w:ascii="Arial" w:hAnsi="Arial" w:cs="Arial"/>
                <w:sz w:val="18"/>
                <w:szCs w:val="22"/>
              </w:rPr>
            </w:pPr>
            <w:r>
              <w:rPr>
                <w:rFonts w:ascii="Arial" w:hAnsi="Arial" w:cs="Arial"/>
                <w:sz w:val="18"/>
                <w:szCs w:val="22"/>
              </w:rPr>
              <w:t>GS-07/05</w:t>
            </w:r>
          </w:p>
        </w:tc>
        <w:tc>
          <w:tcPr>
            <w:tcW w:w="900" w:type="dxa"/>
            <w:vAlign w:val="center"/>
          </w:tcPr>
          <w:p w14:paraId="36E461A9" w14:textId="7ADBBCE9" w:rsidR="000F78DF" w:rsidRPr="000F78DF" w:rsidRDefault="00E93D13" w:rsidP="000F78DF">
            <w:pPr>
              <w:tabs>
                <w:tab w:val="left" w:pos="360"/>
                <w:tab w:val="left" w:pos="720"/>
              </w:tabs>
              <w:jc w:val="right"/>
              <w:rPr>
                <w:rFonts w:ascii="Arial" w:hAnsi="Arial" w:cs="Arial"/>
                <w:sz w:val="18"/>
                <w:szCs w:val="22"/>
              </w:rPr>
            </w:pPr>
            <w:r w:rsidRPr="00E93D13">
              <w:rPr>
                <w:rFonts w:ascii="Arial" w:hAnsi="Arial" w:cs="Arial"/>
                <w:sz w:val="18"/>
                <w:szCs w:val="22"/>
              </w:rPr>
              <w:t>24.96</w:t>
            </w:r>
          </w:p>
        </w:tc>
        <w:tc>
          <w:tcPr>
            <w:tcW w:w="1080" w:type="dxa"/>
            <w:vAlign w:val="center"/>
          </w:tcPr>
          <w:p w14:paraId="72836D9A" w14:textId="01A67208" w:rsidR="000F78DF" w:rsidRPr="000F78DF" w:rsidRDefault="00E93D13" w:rsidP="000F78DF">
            <w:pPr>
              <w:tabs>
                <w:tab w:val="left" w:pos="360"/>
                <w:tab w:val="left" w:pos="720"/>
              </w:tabs>
              <w:jc w:val="right"/>
              <w:rPr>
                <w:rFonts w:ascii="Arial" w:hAnsi="Arial" w:cs="Arial"/>
                <w:sz w:val="18"/>
                <w:szCs w:val="22"/>
              </w:rPr>
            </w:pPr>
            <w:r>
              <w:rPr>
                <w:rFonts w:ascii="Arial" w:hAnsi="Arial" w:cs="Arial"/>
                <w:sz w:val="18"/>
                <w:szCs w:val="22"/>
              </w:rPr>
              <w:t>39.69</w:t>
            </w:r>
          </w:p>
        </w:tc>
        <w:tc>
          <w:tcPr>
            <w:tcW w:w="810" w:type="dxa"/>
            <w:vAlign w:val="center"/>
          </w:tcPr>
          <w:p w14:paraId="3710ABA6" w14:textId="19128D5F" w:rsidR="000F78DF" w:rsidRPr="000F78DF" w:rsidRDefault="00632672" w:rsidP="00C36D58">
            <w:pPr>
              <w:tabs>
                <w:tab w:val="left" w:pos="360"/>
                <w:tab w:val="left" w:pos="720"/>
              </w:tabs>
              <w:jc w:val="center"/>
              <w:rPr>
                <w:rFonts w:ascii="Arial" w:hAnsi="Arial" w:cs="Arial"/>
                <w:sz w:val="18"/>
                <w:szCs w:val="22"/>
              </w:rPr>
            </w:pPr>
            <w:r>
              <w:rPr>
                <w:rFonts w:ascii="Arial" w:hAnsi="Arial" w:cs="Arial"/>
                <w:sz w:val="18"/>
                <w:szCs w:val="22"/>
              </w:rPr>
              <w:t>307</w:t>
            </w:r>
          </w:p>
        </w:tc>
        <w:tc>
          <w:tcPr>
            <w:tcW w:w="1345" w:type="dxa"/>
            <w:vAlign w:val="center"/>
          </w:tcPr>
          <w:p w14:paraId="1595DF24" w14:textId="30F72436" w:rsidR="000F78DF" w:rsidRPr="000F78DF" w:rsidRDefault="007460AA" w:rsidP="00C36D58">
            <w:pPr>
              <w:tabs>
                <w:tab w:val="left" w:pos="360"/>
                <w:tab w:val="left" w:pos="720"/>
              </w:tabs>
              <w:jc w:val="right"/>
              <w:rPr>
                <w:rFonts w:ascii="Arial" w:hAnsi="Arial" w:cs="Arial"/>
                <w:sz w:val="18"/>
                <w:szCs w:val="22"/>
              </w:rPr>
            </w:pPr>
            <w:r>
              <w:rPr>
                <w:rFonts w:ascii="Arial" w:hAnsi="Arial" w:cs="Arial"/>
                <w:sz w:val="18"/>
                <w:szCs w:val="22"/>
              </w:rPr>
              <w:t>12,184.83</w:t>
            </w:r>
          </w:p>
        </w:tc>
      </w:tr>
      <w:tr w:rsidR="00632672" w:rsidRPr="000F78DF" w14:paraId="0DE59115" w14:textId="77777777" w:rsidTr="001225D4">
        <w:tc>
          <w:tcPr>
            <w:tcW w:w="4225" w:type="dxa"/>
            <w:vAlign w:val="center"/>
          </w:tcPr>
          <w:p w14:paraId="1DAE01DC" w14:textId="3758355A" w:rsidR="00632672" w:rsidRPr="00632672" w:rsidRDefault="00632672" w:rsidP="00632672">
            <w:pPr>
              <w:tabs>
                <w:tab w:val="left" w:pos="360"/>
                <w:tab w:val="left" w:pos="720"/>
              </w:tabs>
              <w:rPr>
                <w:rFonts w:ascii="Arial" w:hAnsi="Arial" w:cs="Arial"/>
                <w:sz w:val="18"/>
                <w:szCs w:val="22"/>
              </w:rPr>
            </w:pPr>
            <w:r>
              <w:rPr>
                <w:rFonts w:ascii="Arial" w:hAnsi="Arial" w:cs="Arial"/>
                <w:b/>
                <w:sz w:val="18"/>
                <w:szCs w:val="22"/>
              </w:rPr>
              <w:t>Youth Partner Tracking Online Form</w:t>
            </w:r>
            <w:r>
              <w:rPr>
                <w:rFonts w:ascii="Arial" w:hAnsi="Arial" w:cs="Arial"/>
                <w:sz w:val="18"/>
                <w:szCs w:val="22"/>
              </w:rPr>
              <w:t xml:space="preserve"> – Report on eligibility and aligning with 15,000 open positions at 10 mins for identification, 15 mins for evaluation</w:t>
            </w:r>
          </w:p>
        </w:tc>
        <w:tc>
          <w:tcPr>
            <w:tcW w:w="990" w:type="dxa"/>
            <w:vAlign w:val="center"/>
          </w:tcPr>
          <w:p w14:paraId="378A1E34" w14:textId="26D17B3B" w:rsidR="00632672" w:rsidRDefault="00632672" w:rsidP="000F78DF">
            <w:pPr>
              <w:tabs>
                <w:tab w:val="left" w:pos="360"/>
                <w:tab w:val="left" w:pos="720"/>
              </w:tabs>
              <w:jc w:val="center"/>
              <w:rPr>
                <w:rFonts w:ascii="Arial" w:hAnsi="Arial" w:cs="Arial"/>
                <w:sz w:val="18"/>
                <w:szCs w:val="22"/>
              </w:rPr>
            </w:pPr>
            <w:r>
              <w:rPr>
                <w:rFonts w:ascii="Arial" w:hAnsi="Arial" w:cs="Arial"/>
                <w:sz w:val="18"/>
                <w:szCs w:val="22"/>
              </w:rPr>
              <w:t>GS-07/05</w:t>
            </w:r>
          </w:p>
        </w:tc>
        <w:tc>
          <w:tcPr>
            <w:tcW w:w="900" w:type="dxa"/>
            <w:vAlign w:val="center"/>
          </w:tcPr>
          <w:p w14:paraId="48B57D18" w14:textId="124C8597" w:rsidR="00632672" w:rsidRPr="000F78DF" w:rsidRDefault="00E93D13" w:rsidP="000F78DF">
            <w:pPr>
              <w:tabs>
                <w:tab w:val="left" w:pos="360"/>
                <w:tab w:val="left" w:pos="720"/>
              </w:tabs>
              <w:jc w:val="right"/>
              <w:rPr>
                <w:rFonts w:ascii="Arial" w:hAnsi="Arial" w:cs="Arial"/>
                <w:sz w:val="18"/>
                <w:szCs w:val="22"/>
              </w:rPr>
            </w:pPr>
            <w:r w:rsidRPr="00E93D13">
              <w:rPr>
                <w:rFonts w:ascii="Arial" w:hAnsi="Arial" w:cs="Arial"/>
                <w:sz w:val="18"/>
                <w:szCs w:val="22"/>
              </w:rPr>
              <w:t>24.96</w:t>
            </w:r>
          </w:p>
        </w:tc>
        <w:tc>
          <w:tcPr>
            <w:tcW w:w="1080" w:type="dxa"/>
            <w:vAlign w:val="center"/>
          </w:tcPr>
          <w:p w14:paraId="758CD124" w14:textId="448971A0" w:rsidR="00632672" w:rsidRPr="000F78DF" w:rsidRDefault="00E93D13" w:rsidP="000F78DF">
            <w:pPr>
              <w:tabs>
                <w:tab w:val="left" w:pos="360"/>
                <w:tab w:val="left" w:pos="720"/>
              </w:tabs>
              <w:jc w:val="right"/>
              <w:rPr>
                <w:rFonts w:ascii="Arial" w:hAnsi="Arial" w:cs="Arial"/>
                <w:sz w:val="18"/>
                <w:szCs w:val="22"/>
              </w:rPr>
            </w:pPr>
            <w:r>
              <w:rPr>
                <w:rFonts w:ascii="Arial" w:hAnsi="Arial" w:cs="Arial"/>
                <w:sz w:val="18"/>
                <w:szCs w:val="22"/>
              </w:rPr>
              <w:t>39.69</w:t>
            </w:r>
          </w:p>
        </w:tc>
        <w:tc>
          <w:tcPr>
            <w:tcW w:w="810" w:type="dxa"/>
            <w:vAlign w:val="center"/>
          </w:tcPr>
          <w:p w14:paraId="36404099" w14:textId="78BE388B" w:rsidR="00632672" w:rsidRDefault="00632672" w:rsidP="00C36D58">
            <w:pPr>
              <w:tabs>
                <w:tab w:val="left" w:pos="360"/>
                <w:tab w:val="left" w:pos="720"/>
              </w:tabs>
              <w:jc w:val="center"/>
              <w:rPr>
                <w:rFonts w:ascii="Arial" w:hAnsi="Arial" w:cs="Arial"/>
                <w:sz w:val="18"/>
                <w:szCs w:val="22"/>
              </w:rPr>
            </w:pPr>
            <w:r>
              <w:rPr>
                <w:rFonts w:ascii="Arial" w:hAnsi="Arial" w:cs="Arial"/>
                <w:sz w:val="18"/>
                <w:szCs w:val="22"/>
              </w:rPr>
              <w:t>6,250</w:t>
            </w:r>
          </w:p>
        </w:tc>
        <w:tc>
          <w:tcPr>
            <w:tcW w:w="1345" w:type="dxa"/>
            <w:vAlign w:val="center"/>
          </w:tcPr>
          <w:p w14:paraId="59FB046C" w14:textId="00D1B233" w:rsidR="00632672" w:rsidRPr="000F78DF" w:rsidRDefault="007460AA" w:rsidP="00C36D58">
            <w:pPr>
              <w:tabs>
                <w:tab w:val="left" w:pos="360"/>
                <w:tab w:val="left" w:pos="720"/>
              </w:tabs>
              <w:jc w:val="right"/>
              <w:rPr>
                <w:rFonts w:ascii="Arial" w:hAnsi="Arial" w:cs="Arial"/>
                <w:sz w:val="18"/>
                <w:szCs w:val="22"/>
              </w:rPr>
            </w:pPr>
            <w:r>
              <w:rPr>
                <w:rFonts w:ascii="Arial" w:hAnsi="Arial" w:cs="Arial"/>
                <w:sz w:val="18"/>
                <w:szCs w:val="22"/>
              </w:rPr>
              <w:t>248,062.50</w:t>
            </w:r>
          </w:p>
        </w:tc>
      </w:tr>
      <w:tr w:rsidR="00632672" w:rsidRPr="000F78DF" w14:paraId="4A37D5A5" w14:textId="77777777" w:rsidTr="001225D4">
        <w:tc>
          <w:tcPr>
            <w:tcW w:w="4225" w:type="dxa"/>
            <w:vAlign w:val="center"/>
          </w:tcPr>
          <w:p w14:paraId="30DA5B97" w14:textId="1CD91D36" w:rsidR="00632672" w:rsidRPr="00632672" w:rsidRDefault="00632672" w:rsidP="00632672">
            <w:pPr>
              <w:tabs>
                <w:tab w:val="left" w:pos="360"/>
                <w:tab w:val="left" w:pos="720"/>
              </w:tabs>
              <w:rPr>
                <w:rFonts w:ascii="Arial" w:hAnsi="Arial" w:cs="Arial"/>
                <w:sz w:val="18"/>
                <w:szCs w:val="22"/>
              </w:rPr>
            </w:pPr>
            <w:r>
              <w:rPr>
                <w:rFonts w:ascii="Arial" w:hAnsi="Arial" w:cs="Arial"/>
                <w:b/>
                <w:sz w:val="18"/>
                <w:szCs w:val="22"/>
              </w:rPr>
              <w:t>Recruitment On</w:t>
            </w:r>
            <w:r w:rsidRPr="00632672">
              <w:rPr>
                <w:rFonts w:ascii="Arial" w:hAnsi="Arial" w:cs="Arial"/>
                <w:b/>
                <w:sz w:val="18"/>
                <w:szCs w:val="22"/>
              </w:rPr>
              <w:t>line Form</w:t>
            </w:r>
            <w:r>
              <w:rPr>
                <w:rFonts w:ascii="Arial" w:hAnsi="Arial" w:cs="Arial"/>
                <w:sz w:val="18"/>
                <w:szCs w:val="22"/>
              </w:rPr>
              <w:t xml:space="preserve"> – Employee labor for entering recruiting data at 10 mins/respondent</w:t>
            </w:r>
          </w:p>
        </w:tc>
        <w:tc>
          <w:tcPr>
            <w:tcW w:w="990" w:type="dxa"/>
            <w:vAlign w:val="center"/>
          </w:tcPr>
          <w:p w14:paraId="43F88101" w14:textId="381C5B5D" w:rsidR="00632672" w:rsidRDefault="00632672" w:rsidP="000F78DF">
            <w:pPr>
              <w:tabs>
                <w:tab w:val="left" w:pos="360"/>
                <w:tab w:val="left" w:pos="720"/>
              </w:tabs>
              <w:jc w:val="center"/>
              <w:rPr>
                <w:rFonts w:ascii="Arial" w:hAnsi="Arial" w:cs="Arial"/>
                <w:sz w:val="18"/>
                <w:szCs w:val="22"/>
              </w:rPr>
            </w:pPr>
            <w:r>
              <w:rPr>
                <w:rFonts w:ascii="Arial" w:hAnsi="Arial" w:cs="Arial"/>
                <w:sz w:val="18"/>
                <w:szCs w:val="22"/>
              </w:rPr>
              <w:t>GS-07/05</w:t>
            </w:r>
          </w:p>
        </w:tc>
        <w:tc>
          <w:tcPr>
            <w:tcW w:w="900" w:type="dxa"/>
            <w:vAlign w:val="center"/>
          </w:tcPr>
          <w:p w14:paraId="2F79D257" w14:textId="5872B0A2" w:rsidR="00632672" w:rsidRPr="000F78DF" w:rsidRDefault="00E93D13" w:rsidP="000F78DF">
            <w:pPr>
              <w:tabs>
                <w:tab w:val="left" w:pos="360"/>
                <w:tab w:val="left" w:pos="720"/>
              </w:tabs>
              <w:jc w:val="right"/>
              <w:rPr>
                <w:rFonts w:ascii="Arial" w:hAnsi="Arial" w:cs="Arial"/>
                <w:sz w:val="18"/>
                <w:szCs w:val="22"/>
              </w:rPr>
            </w:pPr>
            <w:r w:rsidRPr="00E93D13">
              <w:rPr>
                <w:rFonts w:ascii="Arial" w:hAnsi="Arial" w:cs="Arial"/>
                <w:sz w:val="18"/>
                <w:szCs w:val="22"/>
              </w:rPr>
              <w:t>24.96</w:t>
            </w:r>
          </w:p>
        </w:tc>
        <w:tc>
          <w:tcPr>
            <w:tcW w:w="1080" w:type="dxa"/>
            <w:vAlign w:val="center"/>
          </w:tcPr>
          <w:p w14:paraId="6F871850" w14:textId="337EDAE9" w:rsidR="00632672" w:rsidRPr="000F78DF" w:rsidRDefault="00E93D13" w:rsidP="000F78DF">
            <w:pPr>
              <w:tabs>
                <w:tab w:val="left" w:pos="360"/>
                <w:tab w:val="left" w:pos="720"/>
              </w:tabs>
              <w:jc w:val="right"/>
              <w:rPr>
                <w:rFonts w:ascii="Arial" w:hAnsi="Arial" w:cs="Arial"/>
                <w:sz w:val="18"/>
                <w:szCs w:val="22"/>
              </w:rPr>
            </w:pPr>
            <w:r>
              <w:rPr>
                <w:rFonts w:ascii="Arial" w:hAnsi="Arial" w:cs="Arial"/>
                <w:sz w:val="18"/>
                <w:szCs w:val="22"/>
              </w:rPr>
              <w:t>39.69</w:t>
            </w:r>
          </w:p>
        </w:tc>
        <w:tc>
          <w:tcPr>
            <w:tcW w:w="810" w:type="dxa"/>
            <w:vAlign w:val="center"/>
          </w:tcPr>
          <w:p w14:paraId="2CBCA48F" w14:textId="714E4521" w:rsidR="00632672" w:rsidRDefault="00632672" w:rsidP="00C36D58">
            <w:pPr>
              <w:tabs>
                <w:tab w:val="left" w:pos="360"/>
                <w:tab w:val="left" w:pos="720"/>
              </w:tabs>
              <w:jc w:val="center"/>
              <w:rPr>
                <w:rFonts w:ascii="Arial" w:hAnsi="Arial" w:cs="Arial"/>
                <w:sz w:val="18"/>
                <w:szCs w:val="22"/>
              </w:rPr>
            </w:pPr>
            <w:r>
              <w:rPr>
                <w:rFonts w:ascii="Arial" w:hAnsi="Arial" w:cs="Arial"/>
                <w:sz w:val="18"/>
                <w:szCs w:val="22"/>
              </w:rPr>
              <w:t>1,000</w:t>
            </w:r>
          </w:p>
        </w:tc>
        <w:tc>
          <w:tcPr>
            <w:tcW w:w="1345" w:type="dxa"/>
            <w:vAlign w:val="center"/>
          </w:tcPr>
          <w:p w14:paraId="5C01C037" w14:textId="6C31EF04" w:rsidR="00632672" w:rsidRPr="000F78DF" w:rsidRDefault="007460AA" w:rsidP="00C36D58">
            <w:pPr>
              <w:tabs>
                <w:tab w:val="left" w:pos="360"/>
                <w:tab w:val="left" w:pos="720"/>
              </w:tabs>
              <w:jc w:val="right"/>
              <w:rPr>
                <w:rFonts w:ascii="Arial" w:hAnsi="Arial" w:cs="Arial"/>
                <w:sz w:val="18"/>
                <w:szCs w:val="22"/>
              </w:rPr>
            </w:pPr>
            <w:r>
              <w:rPr>
                <w:rFonts w:ascii="Arial" w:hAnsi="Arial" w:cs="Arial"/>
                <w:sz w:val="18"/>
                <w:szCs w:val="22"/>
              </w:rPr>
              <w:t>39,690.00</w:t>
            </w:r>
          </w:p>
        </w:tc>
      </w:tr>
      <w:tr w:rsidR="00632672" w:rsidRPr="000F78DF" w14:paraId="57BF5412" w14:textId="77777777" w:rsidTr="001225D4">
        <w:tc>
          <w:tcPr>
            <w:tcW w:w="4225" w:type="dxa"/>
            <w:vAlign w:val="center"/>
          </w:tcPr>
          <w:p w14:paraId="1FCDC2AC" w14:textId="111294EA" w:rsidR="00632672" w:rsidRPr="00632672" w:rsidRDefault="00632672" w:rsidP="00632672">
            <w:pPr>
              <w:tabs>
                <w:tab w:val="left" w:pos="360"/>
                <w:tab w:val="left" w:pos="720"/>
              </w:tabs>
              <w:rPr>
                <w:rFonts w:ascii="Arial" w:hAnsi="Arial" w:cs="Arial"/>
                <w:sz w:val="18"/>
                <w:szCs w:val="22"/>
              </w:rPr>
            </w:pPr>
            <w:r>
              <w:rPr>
                <w:rFonts w:ascii="Arial" w:hAnsi="Arial" w:cs="Arial"/>
                <w:b/>
                <w:sz w:val="18"/>
                <w:szCs w:val="22"/>
              </w:rPr>
              <w:t>Partnerships Online Form</w:t>
            </w:r>
            <w:r>
              <w:rPr>
                <w:rFonts w:ascii="Arial" w:hAnsi="Arial" w:cs="Arial"/>
                <w:sz w:val="18"/>
                <w:szCs w:val="22"/>
              </w:rPr>
              <w:t xml:space="preserve"> – Preparing catalog and financial report</w:t>
            </w:r>
          </w:p>
        </w:tc>
        <w:tc>
          <w:tcPr>
            <w:tcW w:w="990" w:type="dxa"/>
            <w:vAlign w:val="center"/>
          </w:tcPr>
          <w:p w14:paraId="33B20605" w14:textId="022AA672" w:rsidR="00632672" w:rsidRDefault="00632672" w:rsidP="000F78DF">
            <w:pPr>
              <w:tabs>
                <w:tab w:val="left" w:pos="360"/>
                <w:tab w:val="left" w:pos="720"/>
              </w:tabs>
              <w:jc w:val="center"/>
              <w:rPr>
                <w:rFonts w:ascii="Arial" w:hAnsi="Arial" w:cs="Arial"/>
                <w:sz w:val="18"/>
                <w:szCs w:val="22"/>
              </w:rPr>
            </w:pPr>
            <w:r>
              <w:rPr>
                <w:rFonts w:ascii="Arial" w:hAnsi="Arial" w:cs="Arial"/>
                <w:sz w:val="18"/>
                <w:szCs w:val="22"/>
              </w:rPr>
              <w:t>GS-07/05</w:t>
            </w:r>
          </w:p>
        </w:tc>
        <w:tc>
          <w:tcPr>
            <w:tcW w:w="900" w:type="dxa"/>
            <w:vAlign w:val="center"/>
          </w:tcPr>
          <w:p w14:paraId="4F9DB6DF" w14:textId="5648E475" w:rsidR="00632672" w:rsidRPr="000F78DF" w:rsidRDefault="00E93D13" w:rsidP="000F78DF">
            <w:pPr>
              <w:tabs>
                <w:tab w:val="left" w:pos="360"/>
                <w:tab w:val="left" w:pos="720"/>
              </w:tabs>
              <w:jc w:val="right"/>
              <w:rPr>
                <w:rFonts w:ascii="Arial" w:hAnsi="Arial" w:cs="Arial"/>
                <w:sz w:val="18"/>
                <w:szCs w:val="22"/>
              </w:rPr>
            </w:pPr>
            <w:r w:rsidRPr="00E93D13">
              <w:rPr>
                <w:rFonts w:ascii="Arial" w:hAnsi="Arial" w:cs="Arial"/>
                <w:sz w:val="18"/>
                <w:szCs w:val="22"/>
              </w:rPr>
              <w:t>24.96</w:t>
            </w:r>
          </w:p>
        </w:tc>
        <w:tc>
          <w:tcPr>
            <w:tcW w:w="1080" w:type="dxa"/>
            <w:vAlign w:val="center"/>
          </w:tcPr>
          <w:p w14:paraId="707D66AB" w14:textId="427F54F5" w:rsidR="00632672" w:rsidRPr="000F78DF" w:rsidRDefault="00E93D13" w:rsidP="000F78DF">
            <w:pPr>
              <w:tabs>
                <w:tab w:val="left" w:pos="360"/>
                <w:tab w:val="left" w:pos="720"/>
              </w:tabs>
              <w:jc w:val="right"/>
              <w:rPr>
                <w:rFonts w:ascii="Arial" w:hAnsi="Arial" w:cs="Arial"/>
                <w:sz w:val="18"/>
                <w:szCs w:val="22"/>
              </w:rPr>
            </w:pPr>
            <w:r>
              <w:rPr>
                <w:rFonts w:ascii="Arial" w:hAnsi="Arial" w:cs="Arial"/>
                <w:sz w:val="18"/>
                <w:szCs w:val="22"/>
              </w:rPr>
              <w:t>39.69</w:t>
            </w:r>
          </w:p>
        </w:tc>
        <w:tc>
          <w:tcPr>
            <w:tcW w:w="810" w:type="dxa"/>
            <w:vAlign w:val="center"/>
          </w:tcPr>
          <w:p w14:paraId="15D8B046" w14:textId="14894BC6" w:rsidR="00632672" w:rsidRDefault="00632672" w:rsidP="00C36D58">
            <w:pPr>
              <w:tabs>
                <w:tab w:val="left" w:pos="360"/>
                <w:tab w:val="left" w:pos="720"/>
              </w:tabs>
              <w:jc w:val="center"/>
              <w:rPr>
                <w:rFonts w:ascii="Arial" w:hAnsi="Arial" w:cs="Arial"/>
                <w:sz w:val="18"/>
                <w:szCs w:val="22"/>
              </w:rPr>
            </w:pPr>
            <w:r>
              <w:rPr>
                <w:rFonts w:ascii="Arial" w:hAnsi="Arial" w:cs="Arial"/>
                <w:sz w:val="18"/>
                <w:szCs w:val="22"/>
              </w:rPr>
              <w:t>73</w:t>
            </w:r>
          </w:p>
        </w:tc>
        <w:tc>
          <w:tcPr>
            <w:tcW w:w="1345" w:type="dxa"/>
            <w:vAlign w:val="center"/>
          </w:tcPr>
          <w:p w14:paraId="34EF348A" w14:textId="619AD6E6" w:rsidR="00632672" w:rsidRPr="000F78DF" w:rsidRDefault="007460AA" w:rsidP="00C36D58">
            <w:pPr>
              <w:tabs>
                <w:tab w:val="left" w:pos="360"/>
                <w:tab w:val="left" w:pos="720"/>
              </w:tabs>
              <w:jc w:val="right"/>
              <w:rPr>
                <w:rFonts w:ascii="Arial" w:hAnsi="Arial" w:cs="Arial"/>
                <w:sz w:val="18"/>
                <w:szCs w:val="22"/>
              </w:rPr>
            </w:pPr>
            <w:r>
              <w:rPr>
                <w:rFonts w:ascii="Arial" w:hAnsi="Arial" w:cs="Arial"/>
                <w:sz w:val="18"/>
                <w:szCs w:val="22"/>
              </w:rPr>
              <w:t>2,897.37</w:t>
            </w:r>
          </w:p>
        </w:tc>
      </w:tr>
      <w:tr w:rsidR="00632672" w:rsidRPr="000F78DF" w14:paraId="6AF6BACF" w14:textId="77777777" w:rsidTr="001225D4">
        <w:tc>
          <w:tcPr>
            <w:tcW w:w="4225" w:type="dxa"/>
            <w:vAlign w:val="center"/>
          </w:tcPr>
          <w:p w14:paraId="621CA253" w14:textId="484F31AD" w:rsidR="00632672" w:rsidRPr="00632672" w:rsidRDefault="00632672" w:rsidP="00632672">
            <w:pPr>
              <w:tabs>
                <w:tab w:val="left" w:pos="360"/>
                <w:tab w:val="left" w:pos="720"/>
              </w:tabs>
              <w:rPr>
                <w:rFonts w:ascii="Arial" w:hAnsi="Arial" w:cs="Arial"/>
                <w:sz w:val="18"/>
                <w:szCs w:val="22"/>
              </w:rPr>
            </w:pPr>
            <w:r>
              <w:rPr>
                <w:rFonts w:ascii="Arial" w:hAnsi="Arial" w:cs="Arial"/>
                <w:b/>
                <w:sz w:val="18"/>
                <w:szCs w:val="22"/>
              </w:rPr>
              <w:t>Co-operating Association Online Form</w:t>
            </w:r>
            <w:r>
              <w:rPr>
                <w:rFonts w:ascii="Arial" w:hAnsi="Arial" w:cs="Arial"/>
                <w:sz w:val="18"/>
                <w:szCs w:val="22"/>
              </w:rPr>
              <w:t xml:space="preserve"> – Preparing catalog and summary report</w:t>
            </w:r>
          </w:p>
        </w:tc>
        <w:tc>
          <w:tcPr>
            <w:tcW w:w="990" w:type="dxa"/>
            <w:vAlign w:val="center"/>
          </w:tcPr>
          <w:p w14:paraId="7F8C2796" w14:textId="5469E474" w:rsidR="00632672" w:rsidRDefault="00632672" w:rsidP="000F78DF">
            <w:pPr>
              <w:tabs>
                <w:tab w:val="left" w:pos="360"/>
                <w:tab w:val="left" w:pos="720"/>
              </w:tabs>
              <w:jc w:val="center"/>
              <w:rPr>
                <w:rFonts w:ascii="Arial" w:hAnsi="Arial" w:cs="Arial"/>
                <w:sz w:val="18"/>
                <w:szCs w:val="22"/>
              </w:rPr>
            </w:pPr>
            <w:r>
              <w:rPr>
                <w:rFonts w:ascii="Arial" w:hAnsi="Arial" w:cs="Arial"/>
                <w:sz w:val="18"/>
                <w:szCs w:val="22"/>
              </w:rPr>
              <w:t>GS-07/05</w:t>
            </w:r>
          </w:p>
        </w:tc>
        <w:tc>
          <w:tcPr>
            <w:tcW w:w="900" w:type="dxa"/>
            <w:vAlign w:val="center"/>
          </w:tcPr>
          <w:p w14:paraId="3ED792BD" w14:textId="1A33E97F" w:rsidR="00632672" w:rsidRPr="000F78DF" w:rsidRDefault="00E93D13" w:rsidP="000F78DF">
            <w:pPr>
              <w:tabs>
                <w:tab w:val="left" w:pos="360"/>
                <w:tab w:val="left" w:pos="720"/>
              </w:tabs>
              <w:jc w:val="right"/>
              <w:rPr>
                <w:rFonts w:ascii="Arial" w:hAnsi="Arial" w:cs="Arial"/>
                <w:sz w:val="18"/>
                <w:szCs w:val="22"/>
              </w:rPr>
            </w:pPr>
            <w:r w:rsidRPr="00E93D13">
              <w:rPr>
                <w:rFonts w:ascii="Arial" w:hAnsi="Arial" w:cs="Arial"/>
                <w:sz w:val="18"/>
                <w:szCs w:val="22"/>
              </w:rPr>
              <w:t>24.96</w:t>
            </w:r>
          </w:p>
        </w:tc>
        <w:tc>
          <w:tcPr>
            <w:tcW w:w="1080" w:type="dxa"/>
            <w:vAlign w:val="center"/>
          </w:tcPr>
          <w:p w14:paraId="6F253034" w14:textId="1BFEC2FC" w:rsidR="00632672" w:rsidRPr="000F78DF" w:rsidRDefault="00E93D13" w:rsidP="000F78DF">
            <w:pPr>
              <w:tabs>
                <w:tab w:val="left" w:pos="360"/>
                <w:tab w:val="left" w:pos="720"/>
              </w:tabs>
              <w:jc w:val="right"/>
              <w:rPr>
                <w:rFonts w:ascii="Arial" w:hAnsi="Arial" w:cs="Arial"/>
                <w:sz w:val="18"/>
                <w:szCs w:val="22"/>
              </w:rPr>
            </w:pPr>
            <w:r>
              <w:rPr>
                <w:rFonts w:ascii="Arial" w:hAnsi="Arial" w:cs="Arial"/>
                <w:sz w:val="18"/>
                <w:szCs w:val="22"/>
              </w:rPr>
              <w:t>39.69</w:t>
            </w:r>
          </w:p>
        </w:tc>
        <w:tc>
          <w:tcPr>
            <w:tcW w:w="810" w:type="dxa"/>
            <w:vAlign w:val="center"/>
          </w:tcPr>
          <w:p w14:paraId="00B7290A" w14:textId="3EFC6840" w:rsidR="00632672" w:rsidRDefault="00632672" w:rsidP="00C36D58">
            <w:pPr>
              <w:tabs>
                <w:tab w:val="left" w:pos="360"/>
                <w:tab w:val="left" w:pos="720"/>
              </w:tabs>
              <w:jc w:val="center"/>
              <w:rPr>
                <w:rFonts w:ascii="Arial" w:hAnsi="Arial" w:cs="Arial"/>
                <w:sz w:val="18"/>
                <w:szCs w:val="22"/>
              </w:rPr>
            </w:pPr>
            <w:r>
              <w:rPr>
                <w:rFonts w:ascii="Arial" w:hAnsi="Arial" w:cs="Arial"/>
                <w:sz w:val="18"/>
                <w:szCs w:val="22"/>
              </w:rPr>
              <w:t>185</w:t>
            </w:r>
          </w:p>
        </w:tc>
        <w:tc>
          <w:tcPr>
            <w:tcW w:w="1345" w:type="dxa"/>
            <w:vAlign w:val="center"/>
          </w:tcPr>
          <w:p w14:paraId="0DAE18B6" w14:textId="09C8D97A" w:rsidR="007460AA" w:rsidRPr="000F78DF" w:rsidRDefault="007460AA" w:rsidP="00C36D58">
            <w:pPr>
              <w:tabs>
                <w:tab w:val="left" w:pos="360"/>
                <w:tab w:val="left" w:pos="720"/>
              </w:tabs>
              <w:jc w:val="right"/>
              <w:rPr>
                <w:rFonts w:ascii="Arial" w:hAnsi="Arial" w:cs="Arial"/>
                <w:sz w:val="18"/>
                <w:szCs w:val="22"/>
              </w:rPr>
            </w:pPr>
            <w:r>
              <w:rPr>
                <w:rFonts w:ascii="Arial" w:hAnsi="Arial" w:cs="Arial"/>
                <w:sz w:val="18"/>
                <w:szCs w:val="22"/>
              </w:rPr>
              <w:t>7,342.65</w:t>
            </w:r>
          </w:p>
        </w:tc>
      </w:tr>
      <w:tr w:rsidR="00C36C91" w:rsidRPr="000F78DF" w14:paraId="643D04AF" w14:textId="77777777" w:rsidTr="001225D4">
        <w:tc>
          <w:tcPr>
            <w:tcW w:w="7195" w:type="dxa"/>
            <w:gridSpan w:val="4"/>
            <w:shd w:val="clear" w:color="auto" w:fill="D9D9D9" w:themeFill="background1" w:themeFillShade="D9"/>
            <w:vAlign w:val="center"/>
          </w:tcPr>
          <w:p w14:paraId="56609778" w14:textId="2417C298" w:rsidR="00C36C91" w:rsidRPr="00C36C91" w:rsidRDefault="00C36C91" w:rsidP="00C36C91">
            <w:pPr>
              <w:tabs>
                <w:tab w:val="left" w:pos="360"/>
                <w:tab w:val="left" w:pos="720"/>
              </w:tabs>
              <w:jc w:val="right"/>
              <w:rPr>
                <w:rFonts w:ascii="Arial" w:hAnsi="Arial" w:cs="Arial"/>
                <w:b/>
                <w:i/>
                <w:sz w:val="18"/>
                <w:szCs w:val="22"/>
              </w:rPr>
            </w:pPr>
            <w:r>
              <w:rPr>
                <w:rFonts w:ascii="Arial" w:hAnsi="Arial" w:cs="Arial"/>
                <w:b/>
                <w:i/>
                <w:sz w:val="18"/>
                <w:szCs w:val="22"/>
              </w:rPr>
              <w:t>Subtotal:</w:t>
            </w:r>
          </w:p>
        </w:tc>
        <w:tc>
          <w:tcPr>
            <w:tcW w:w="810" w:type="dxa"/>
            <w:shd w:val="clear" w:color="auto" w:fill="D9D9D9" w:themeFill="background1" w:themeFillShade="D9"/>
            <w:vAlign w:val="center"/>
          </w:tcPr>
          <w:p w14:paraId="529FB4C7" w14:textId="7DC18F3E" w:rsidR="00C36C91" w:rsidRDefault="00C36C91" w:rsidP="00C36D58">
            <w:pPr>
              <w:tabs>
                <w:tab w:val="left" w:pos="360"/>
                <w:tab w:val="left" w:pos="720"/>
              </w:tabs>
              <w:jc w:val="center"/>
              <w:rPr>
                <w:rFonts w:ascii="Arial" w:hAnsi="Arial" w:cs="Arial"/>
                <w:sz w:val="18"/>
                <w:szCs w:val="22"/>
              </w:rPr>
            </w:pPr>
            <w:r>
              <w:rPr>
                <w:rFonts w:ascii="Arial" w:hAnsi="Arial" w:cs="Arial"/>
                <w:b/>
                <w:i/>
                <w:sz w:val="18"/>
                <w:szCs w:val="22"/>
              </w:rPr>
              <w:t>10,699</w:t>
            </w:r>
          </w:p>
        </w:tc>
        <w:tc>
          <w:tcPr>
            <w:tcW w:w="1345" w:type="dxa"/>
            <w:shd w:val="clear" w:color="auto" w:fill="D9D9D9" w:themeFill="background1" w:themeFillShade="D9"/>
            <w:vAlign w:val="center"/>
          </w:tcPr>
          <w:p w14:paraId="53E71C7F" w14:textId="6EBEF033" w:rsidR="00C36C91" w:rsidRPr="00C36C91" w:rsidRDefault="00C36C91" w:rsidP="00982949">
            <w:pPr>
              <w:tabs>
                <w:tab w:val="left" w:pos="360"/>
                <w:tab w:val="left" w:pos="720"/>
              </w:tabs>
              <w:jc w:val="right"/>
              <w:rPr>
                <w:rFonts w:ascii="Arial" w:hAnsi="Arial" w:cs="Arial"/>
                <w:b/>
                <w:i/>
                <w:sz w:val="18"/>
                <w:szCs w:val="22"/>
              </w:rPr>
            </w:pPr>
            <w:r w:rsidRPr="00C36C91">
              <w:rPr>
                <w:rFonts w:ascii="Arial" w:hAnsi="Arial" w:cs="Arial"/>
                <w:b/>
                <w:i/>
                <w:sz w:val="18"/>
                <w:szCs w:val="22"/>
              </w:rPr>
              <w:t>$</w:t>
            </w:r>
            <w:r w:rsidR="00982949">
              <w:rPr>
                <w:rFonts w:ascii="Arial" w:hAnsi="Arial" w:cs="Arial"/>
                <w:b/>
                <w:i/>
                <w:sz w:val="18"/>
                <w:szCs w:val="22"/>
              </w:rPr>
              <w:t xml:space="preserve"> </w:t>
            </w:r>
            <w:r w:rsidRPr="00C36C91">
              <w:rPr>
                <w:rFonts w:ascii="Arial" w:hAnsi="Arial" w:cs="Arial"/>
                <w:b/>
                <w:i/>
                <w:sz w:val="18"/>
                <w:szCs w:val="22"/>
              </w:rPr>
              <w:t>478,9</w:t>
            </w:r>
            <w:r w:rsidR="00982949">
              <w:rPr>
                <w:rFonts w:ascii="Arial" w:hAnsi="Arial" w:cs="Arial"/>
                <w:b/>
                <w:i/>
                <w:sz w:val="18"/>
                <w:szCs w:val="22"/>
              </w:rPr>
              <w:t>56</w:t>
            </w:r>
            <w:r w:rsidRPr="00C36C91">
              <w:rPr>
                <w:rFonts w:ascii="Arial" w:hAnsi="Arial" w:cs="Arial"/>
                <w:b/>
                <w:i/>
                <w:sz w:val="18"/>
                <w:szCs w:val="22"/>
              </w:rPr>
              <w:t>.</w:t>
            </w:r>
            <w:r w:rsidR="00982949">
              <w:rPr>
                <w:rFonts w:ascii="Arial" w:hAnsi="Arial" w:cs="Arial"/>
                <w:b/>
                <w:i/>
                <w:sz w:val="18"/>
                <w:szCs w:val="22"/>
              </w:rPr>
              <w:t>27</w:t>
            </w:r>
          </w:p>
        </w:tc>
      </w:tr>
      <w:tr w:rsidR="001225D4" w:rsidRPr="000F78DF" w14:paraId="1E354EB8" w14:textId="77777777" w:rsidTr="001225D4">
        <w:tc>
          <w:tcPr>
            <w:tcW w:w="8005" w:type="dxa"/>
            <w:gridSpan w:val="5"/>
            <w:vAlign w:val="center"/>
          </w:tcPr>
          <w:p w14:paraId="65FBF13D" w14:textId="3E7C2822" w:rsidR="001225D4" w:rsidRDefault="001225D4" w:rsidP="001225D4">
            <w:pPr>
              <w:tabs>
                <w:tab w:val="left" w:pos="360"/>
                <w:tab w:val="left" w:pos="720"/>
              </w:tabs>
              <w:rPr>
                <w:rFonts w:ascii="Arial" w:hAnsi="Arial" w:cs="Arial"/>
                <w:sz w:val="18"/>
                <w:szCs w:val="22"/>
              </w:rPr>
            </w:pPr>
            <w:r>
              <w:rPr>
                <w:rFonts w:ascii="Arial" w:hAnsi="Arial" w:cs="Arial"/>
                <w:b/>
                <w:sz w:val="18"/>
                <w:szCs w:val="22"/>
              </w:rPr>
              <w:t>Annual system operation &amp; Maintenance Costs</w:t>
            </w:r>
          </w:p>
        </w:tc>
        <w:tc>
          <w:tcPr>
            <w:tcW w:w="1345" w:type="dxa"/>
            <w:vAlign w:val="center"/>
          </w:tcPr>
          <w:p w14:paraId="0D62B137" w14:textId="7F0904C1" w:rsidR="001225D4" w:rsidRPr="000F78DF" w:rsidRDefault="001225D4" w:rsidP="00C36D58">
            <w:pPr>
              <w:tabs>
                <w:tab w:val="left" w:pos="360"/>
                <w:tab w:val="left" w:pos="720"/>
              </w:tabs>
              <w:jc w:val="right"/>
              <w:rPr>
                <w:rFonts w:ascii="Arial" w:hAnsi="Arial" w:cs="Arial"/>
                <w:sz w:val="18"/>
                <w:szCs w:val="22"/>
              </w:rPr>
            </w:pPr>
            <w:r>
              <w:rPr>
                <w:rFonts w:ascii="Arial" w:hAnsi="Arial" w:cs="Arial"/>
                <w:sz w:val="18"/>
                <w:szCs w:val="22"/>
              </w:rPr>
              <w:t>87,500.00</w:t>
            </w:r>
          </w:p>
        </w:tc>
      </w:tr>
      <w:tr w:rsidR="00684885" w:rsidRPr="000F78DF" w14:paraId="30310880" w14:textId="77777777" w:rsidTr="001225D4">
        <w:tc>
          <w:tcPr>
            <w:tcW w:w="7195" w:type="dxa"/>
            <w:gridSpan w:val="4"/>
            <w:shd w:val="clear" w:color="auto" w:fill="8DB3E2" w:themeFill="text2" w:themeFillTint="66"/>
            <w:vAlign w:val="center"/>
          </w:tcPr>
          <w:p w14:paraId="5CADF247" w14:textId="6489BA5C" w:rsidR="00684885" w:rsidRPr="00684885" w:rsidRDefault="00C36C91" w:rsidP="00B615D8">
            <w:pPr>
              <w:tabs>
                <w:tab w:val="left" w:pos="360"/>
                <w:tab w:val="left" w:pos="720"/>
              </w:tabs>
              <w:jc w:val="right"/>
              <w:rPr>
                <w:rFonts w:ascii="Arial" w:hAnsi="Arial" w:cs="Arial"/>
                <w:b/>
                <w:i/>
                <w:sz w:val="18"/>
                <w:szCs w:val="22"/>
              </w:rPr>
            </w:pPr>
            <w:r>
              <w:rPr>
                <w:rFonts w:ascii="Arial" w:hAnsi="Arial" w:cs="Arial"/>
                <w:b/>
                <w:i/>
                <w:sz w:val="18"/>
                <w:szCs w:val="22"/>
              </w:rPr>
              <w:t xml:space="preserve"> GRAN</w:t>
            </w:r>
            <w:r w:rsidR="00B615D8">
              <w:rPr>
                <w:rFonts w:ascii="Arial" w:hAnsi="Arial" w:cs="Arial"/>
                <w:b/>
                <w:i/>
                <w:sz w:val="18"/>
                <w:szCs w:val="22"/>
              </w:rPr>
              <w:t>D</w:t>
            </w:r>
            <w:r>
              <w:rPr>
                <w:rFonts w:ascii="Arial" w:hAnsi="Arial" w:cs="Arial"/>
                <w:b/>
                <w:i/>
                <w:sz w:val="18"/>
                <w:szCs w:val="22"/>
              </w:rPr>
              <w:t xml:space="preserve"> </w:t>
            </w:r>
            <w:r w:rsidR="00684885">
              <w:rPr>
                <w:rFonts w:ascii="Arial" w:hAnsi="Arial" w:cs="Arial"/>
                <w:b/>
                <w:i/>
                <w:sz w:val="18"/>
                <w:szCs w:val="22"/>
              </w:rPr>
              <w:t>TOTAL:</w:t>
            </w:r>
          </w:p>
        </w:tc>
        <w:tc>
          <w:tcPr>
            <w:tcW w:w="810" w:type="dxa"/>
            <w:shd w:val="clear" w:color="auto" w:fill="8DB3E2" w:themeFill="text2" w:themeFillTint="66"/>
            <w:vAlign w:val="center"/>
          </w:tcPr>
          <w:p w14:paraId="183479D8" w14:textId="52E522F5" w:rsidR="00684885" w:rsidRPr="00684885" w:rsidRDefault="00C36C91" w:rsidP="00C36D58">
            <w:pPr>
              <w:tabs>
                <w:tab w:val="left" w:pos="360"/>
                <w:tab w:val="left" w:pos="720"/>
              </w:tabs>
              <w:jc w:val="center"/>
              <w:rPr>
                <w:rFonts w:ascii="Arial" w:hAnsi="Arial" w:cs="Arial"/>
                <w:b/>
                <w:i/>
                <w:sz w:val="18"/>
                <w:szCs w:val="22"/>
              </w:rPr>
            </w:pPr>
            <w:r>
              <w:rPr>
                <w:rFonts w:ascii="Arial" w:hAnsi="Arial" w:cs="Arial"/>
                <w:b/>
                <w:i/>
                <w:sz w:val="18"/>
                <w:szCs w:val="22"/>
              </w:rPr>
              <w:t>10,699</w:t>
            </w:r>
          </w:p>
        </w:tc>
        <w:tc>
          <w:tcPr>
            <w:tcW w:w="1345" w:type="dxa"/>
            <w:shd w:val="clear" w:color="auto" w:fill="8DB3E2" w:themeFill="text2" w:themeFillTint="66"/>
            <w:vAlign w:val="center"/>
          </w:tcPr>
          <w:p w14:paraId="30330419" w14:textId="3D52D116" w:rsidR="00684885" w:rsidRPr="00684885" w:rsidRDefault="00684885" w:rsidP="00982949">
            <w:pPr>
              <w:tabs>
                <w:tab w:val="left" w:pos="360"/>
                <w:tab w:val="left" w:pos="720"/>
              </w:tabs>
              <w:jc w:val="right"/>
              <w:rPr>
                <w:rFonts w:ascii="Arial" w:hAnsi="Arial" w:cs="Arial"/>
                <w:b/>
                <w:i/>
                <w:sz w:val="18"/>
                <w:szCs w:val="22"/>
              </w:rPr>
            </w:pPr>
            <w:r>
              <w:rPr>
                <w:rFonts w:ascii="Arial" w:hAnsi="Arial" w:cs="Arial"/>
                <w:b/>
                <w:i/>
                <w:sz w:val="18"/>
                <w:szCs w:val="22"/>
              </w:rPr>
              <w:t>$ 566,4</w:t>
            </w:r>
            <w:r w:rsidR="00982949">
              <w:rPr>
                <w:rFonts w:ascii="Arial" w:hAnsi="Arial" w:cs="Arial"/>
                <w:b/>
                <w:i/>
                <w:sz w:val="18"/>
                <w:szCs w:val="22"/>
              </w:rPr>
              <w:t>56</w:t>
            </w:r>
            <w:r>
              <w:rPr>
                <w:rFonts w:ascii="Arial" w:hAnsi="Arial" w:cs="Arial"/>
                <w:b/>
                <w:i/>
                <w:sz w:val="18"/>
                <w:szCs w:val="22"/>
              </w:rPr>
              <w:t>.</w:t>
            </w:r>
            <w:r w:rsidR="00982949">
              <w:rPr>
                <w:rFonts w:ascii="Arial" w:hAnsi="Arial" w:cs="Arial"/>
                <w:b/>
                <w:i/>
                <w:sz w:val="18"/>
                <w:szCs w:val="22"/>
              </w:rPr>
              <w:t>27</w:t>
            </w:r>
          </w:p>
        </w:tc>
      </w:tr>
    </w:tbl>
    <w:p w14:paraId="20F93DE7" w14:textId="1FE402C7" w:rsidR="0018714E" w:rsidRPr="00C915CC" w:rsidRDefault="0018714E" w:rsidP="00D917CF">
      <w:pPr>
        <w:pStyle w:val="Level1"/>
        <w:numPr>
          <w:ilvl w:val="0"/>
          <w:numId w:val="0"/>
        </w:numPr>
        <w:tabs>
          <w:tab w:val="left" w:pos="360"/>
          <w:tab w:val="left" w:pos="720"/>
        </w:tabs>
        <w:outlineLvl w:val="9"/>
        <w:rPr>
          <w:rFonts w:ascii="Arial" w:hAnsi="Arial" w:cs="Arial"/>
          <w:sz w:val="22"/>
          <w:szCs w:val="22"/>
        </w:rPr>
      </w:pPr>
      <w:r w:rsidRPr="00D917CF">
        <w:rPr>
          <w:rStyle w:val="Hyperlink"/>
          <w:rFonts w:ascii="Arial" w:hAnsi="Arial" w:cs="Arial"/>
          <w:b/>
          <w:color w:val="auto"/>
          <w:sz w:val="22"/>
          <w:szCs w:val="22"/>
          <w:u w:val="none"/>
        </w:rPr>
        <w:t>Note</w:t>
      </w:r>
      <w:r w:rsidR="00D917CF" w:rsidRPr="00D917CF">
        <w:rPr>
          <w:rStyle w:val="Hyperlink"/>
          <w:rFonts w:ascii="Arial" w:hAnsi="Arial" w:cs="Arial"/>
          <w:b/>
          <w:color w:val="auto"/>
          <w:sz w:val="22"/>
          <w:szCs w:val="22"/>
          <w:u w:val="none"/>
        </w:rPr>
        <w:t>:</w:t>
      </w:r>
      <w:r w:rsidRPr="00C915CC">
        <w:rPr>
          <w:rStyle w:val="Hyperlink"/>
          <w:rFonts w:ascii="Arial" w:hAnsi="Arial" w:cs="Arial"/>
          <w:color w:val="auto"/>
          <w:sz w:val="22"/>
          <w:szCs w:val="22"/>
          <w:u w:val="none"/>
        </w:rPr>
        <w:t xml:space="preserve"> </w:t>
      </w:r>
      <w:r w:rsidR="00D917CF">
        <w:rPr>
          <w:rStyle w:val="Hyperlink"/>
          <w:rFonts w:ascii="Arial" w:hAnsi="Arial" w:cs="Arial"/>
          <w:color w:val="auto"/>
          <w:sz w:val="22"/>
          <w:szCs w:val="22"/>
          <w:u w:val="none"/>
        </w:rPr>
        <w:t xml:space="preserve"> A</w:t>
      </w:r>
      <w:r w:rsidRPr="00C915CC">
        <w:rPr>
          <w:rStyle w:val="Hyperlink"/>
          <w:rFonts w:ascii="Arial" w:hAnsi="Arial" w:cs="Arial"/>
          <w:color w:val="auto"/>
          <w:sz w:val="22"/>
          <w:szCs w:val="22"/>
          <w:u w:val="none"/>
        </w:rPr>
        <w:t>ll costs listed above are funded with existing government FTEs and program funds.</w:t>
      </w:r>
    </w:p>
    <w:p w14:paraId="48F86D36" w14:textId="6D9B62AA" w:rsidR="00BE34E5" w:rsidRPr="00C915CC" w:rsidRDefault="00BE34E5" w:rsidP="00C915CC">
      <w:pPr>
        <w:widowControl/>
        <w:tabs>
          <w:tab w:val="left" w:pos="360"/>
          <w:tab w:val="left" w:pos="720"/>
        </w:tabs>
        <w:autoSpaceDE/>
        <w:autoSpaceDN/>
        <w:adjustRightInd/>
        <w:rPr>
          <w:rFonts w:ascii="Arial" w:hAnsi="Arial" w:cs="Arial"/>
          <w:b/>
          <w:bCs/>
          <w:sz w:val="22"/>
          <w:szCs w:val="22"/>
        </w:rPr>
      </w:pPr>
    </w:p>
    <w:p w14:paraId="768EFFDF" w14:textId="77777777" w:rsidR="00514A94" w:rsidRPr="00514A94" w:rsidRDefault="00514A94" w:rsidP="00B6141B">
      <w:pPr>
        <w:tabs>
          <w:tab w:val="left" w:pos="360"/>
          <w:tab w:val="left" w:pos="720"/>
        </w:tabs>
        <w:rPr>
          <w:rFonts w:ascii="Arial" w:hAnsi="Arial" w:cs="Arial"/>
          <w:b/>
          <w:sz w:val="22"/>
          <w:szCs w:val="22"/>
        </w:rPr>
      </w:pPr>
      <w:r w:rsidRPr="00514A94">
        <w:rPr>
          <w:rFonts w:ascii="Arial" w:hAnsi="Arial" w:cs="Arial"/>
          <w:b/>
          <w:sz w:val="22"/>
          <w:szCs w:val="22"/>
        </w:rPr>
        <w:t>15.</w:t>
      </w:r>
      <w:r w:rsidRPr="00514A94">
        <w:rPr>
          <w:rFonts w:ascii="Arial" w:hAnsi="Arial" w:cs="Arial"/>
          <w:b/>
          <w:sz w:val="22"/>
          <w:szCs w:val="22"/>
        </w:rPr>
        <w:tab/>
        <w:t>Explain the reasons for any program changes or adjustments in hour or cost burden.</w:t>
      </w:r>
    </w:p>
    <w:p w14:paraId="66FB0705" w14:textId="77777777" w:rsidR="00514A94" w:rsidRPr="00514A94" w:rsidRDefault="00514A94" w:rsidP="00B6141B">
      <w:pPr>
        <w:tabs>
          <w:tab w:val="left" w:pos="360"/>
          <w:tab w:val="left" w:pos="720"/>
        </w:tabs>
        <w:rPr>
          <w:rFonts w:ascii="Arial" w:hAnsi="Arial" w:cs="Arial"/>
          <w:sz w:val="22"/>
          <w:szCs w:val="22"/>
        </w:rPr>
      </w:pPr>
    </w:p>
    <w:p w14:paraId="5B80E564" w14:textId="4A8F2F2A" w:rsidR="00B6141B" w:rsidRDefault="00B6141B" w:rsidP="00B6141B">
      <w:pPr>
        <w:widowControl/>
        <w:tabs>
          <w:tab w:val="left" w:pos="360"/>
          <w:tab w:val="left" w:pos="720"/>
        </w:tabs>
        <w:autoSpaceDE/>
        <w:autoSpaceDN/>
        <w:adjustRightInd/>
        <w:rPr>
          <w:rFonts w:ascii="Arial" w:eastAsia="Calibri" w:hAnsi="Arial" w:cs="Arial"/>
          <w:bCs/>
          <w:sz w:val="22"/>
          <w:szCs w:val="22"/>
        </w:rPr>
      </w:pPr>
      <w:r w:rsidRPr="00B6141B">
        <w:rPr>
          <w:rFonts w:ascii="Arial" w:eastAsia="Calibri" w:hAnsi="Arial" w:cs="Arial"/>
          <w:bCs/>
          <w:sz w:val="22"/>
          <w:szCs w:val="22"/>
        </w:rPr>
        <w:t xml:space="preserve">In 2017, the Department of the Interior reported approximately 330,000 volunteers.  This customer persona will require mandatory data collection.  In the past, this data collection has largely been a paper-based process with only 15% of DOI staff using electronic means to recruit and accept applications for volunteer positions and events.  As documented by the 2015 Interior Inspector General report, the actual overall count for volunteers is difficult to determine without centralized source data.  </w:t>
      </w:r>
    </w:p>
    <w:p w14:paraId="72114CD9" w14:textId="77777777" w:rsidR="00B6141B" w:rsidRPr="00B6141B" w:rsidRDefault="00B6141B" w:rsidP="00B6141B">
      <w:pPr>
        <w:widowControl/>
        <w:tabs>
          <w:tab w:val="left" w:pos="360"/>
          <w:tab w:val="left" w:pos="720"/>
        </w:tabs>
        <w:autoSpaceDE/>
        <w:autoSpaceDN/>
        <w:adjustRightInd/>
        <w:rPr>
          <w:rFonts w:ascii="Arial" w:eastAsia="Calibri" w:hAnsi="Arial" w:cs="Arial"/>
          <w:bCs/>
          <w:sz w:val="22"/>
          <w:szCs w:val="22"/>
        </w:rPr>
      </w:pPr>
    </w:p>
    <w:p w14:paraId="7AED26C9" w14:textId="77777777" w:rsidR="00B6141B" w:rsidRPr="00B6141B" w:rsidRDefault="00B6141B" w:rsidP="00B6141B">
      <w:pPr>
        <w:widowControl/>
        <w:tabs>
          <w:tab w:val="left" w:pos="360"/>
          <w:tab w:val="left" w:pos="720"/>
        </w:tabs>
        <w:autoSpaceDE/>
        <w:autoSpaceDN/>
        <w:adjustRightInd/>
        <w:rPr>
          <w:rFonts w:ascii="Arial" w:eastAsia="Calibri" w:hAnsi="Arial" w:cs="Arial"/>
          <w:bCs/>
          <w:sz w:val="22"/>
          <w:szCs w:val="22"/>
        </w:rPr>
      </w:pPr>
      <w:r w:rsidRPr="00B6141B">
        <w:rPr>
          <w:rFonts w:ascii="Arial" w:eastAsia="Calibri" w:hAnsi="Arial" w:cs="Arial"/>
          <w:bCs/>
          <w:sz w:val="22"/>
          <w:szCs w:val="22"/>
        </w:rPr>
        <w:t xml:space="preserve">Therefore, we are establishing baseline expectation that redesign with require all DOI 330,000 volunteers to be documented to source data via digital services portal.  The improvements to collect data via electronic means has streamlined the time that individual must enter information but more individuals are entering data in some case. We also added Customer Survey, which will be standard and allow Interior to implement OMB Customer Services initiatives.  </w:t>
      </w:r>
    </w:p>
    <w:p w14:paraId="76F5D7B7" w14:textId="77777777" w:rsidR="00B6141B" w:rsidRPr="00B6141B" w:rsidRDefault="00B6141B" w:rsidP="00B6141B">
      <w:pPr>
        <w:widowControl/>
        <w:tabs>
          <w:tab w:val="left" w:pos="360"/>
          <w:tab w:val="left" w:pos="720"/>
        </w:tabs>
        <w:autoSpaceDE/>
        <w:autoSpaceDN/>
        <w:adjustRightInd/>
        <w:rPr>
          <w:rFonts w:ascii="Arial" w:eastAsia="Calibri" w:hAnsi="Arial" w:cs="Arial"/>
          <w:bCs/>
          <w:sz w:val="22"/>
          <w:szCs w:val="22"/>
        </w:rPr>
      </w:pPr>
    </w:p>
    <w:p w14:paraId="50617A7F" w14:textId="77777777" w:rsidR="00B6141B" w:rsidRPr="00B6141B" w:rsidRDefault="00B6141B" w:rsidP="00B6141B">
      <w:pPr>
        <w:widowControl/>
        <w:tabs>
          <w:tab w:val="left" w:pos="360"/>
          <w:tab w:val="left" w:pos="720"/>
        </w:tabs>
        <w:autoSpaceDE/>
        <w:autoSpaceDN/>
        <w:adjustRightInd/>
        <w:rPr>
          <w:rFonts w:ascii="Arial" w:eastAsia="Calibri" w:hAnsi="Arial" w:cs="Arial"/>
          <w:bCs/>
          <w:sz w:val="22"/>
          <w:szCs w:val="22"/>
        </w:rPr>
      </w:pPr>
      <w:r w:rsidRPr="00B6141B">
        <w:rPr>
          <w:rFonts w:ascii="Arial" w:eastAsia="Calibri" w:hAnsi="Arial" w:cs="Arial"/>
          <w:bCs/>
          <w:sz w:val="22"/>
          <w:szCs w:val="22"/>
        </w:rPr>
        <w:t xml:space="preserve">Unless we chart field by field, it is difficult to establish a one to one relationship with 2015 burden hours to show how streamlining and increased respondents for mandatory reporting impacts this data collection.  Below we have summarized changes how burden hours were reflected as consolidated for 2018.    </w:t>
      </w:r>
    </w:p>
    <w:p w14:paraId="46A52D15" w14:textId="77777777" w:rsidR="00B6141B" w:rsidRPr="00B6141B" w:rsidRDefault="00B6141B" w:rsidP="00B6141B">
      <w:pPr>
        <w:widowControl/>
        <w:autoSpaceDE/>
        <w:autoSpaceDN/>
        <w:adjustRightInd/>
        <w:rPr>
          <w:rFonts w:ascii="Arial" w:eastAsia="Calibri" w:hAnsi="Arial" w:cs="Arial"/>
          <w:b/>
          <w:color w:val="7030A0"/>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61"/>
        <w:gridCol w:w="1669"/>
        <w:gridCol w:w="4385"/>
      </w:tblGrid>
      <w:tr w:rsidR="00B6141B" w:rsidRPr="00B6141B" w14:paraId="4D21E039" w14:textId="77777777" w:rsidTr="00B8638C">
        <w:trPr>
          <w:trHeight w:val="288"/>
        </w:trPr>
        <w:tc>
          <w:tcPr>
            <w:tcW w:w="9420" w:type="dxa"/>
            <w:gridSpan w:val="4"/>
            <w:shd w:val="clear" w:color="auto" w:fill="auto"/>
            <w:hideMark/>
          </w:tcPr>
          <w:p w14:paraId="49BF5B64" w14:textId="77777777" w:rsidR="00B6141B" w:rsidRPr="00B6141B" w:rsidRDefault="00B6141B" w:rsidP="00B6141B">
            <w:pPr>
              <w:widowControl/>
              <w:autoSpaceDE/>
              <w:autoSpaceDN/>
              <w:adjustRightInd/>
              <w:jc w:val="center"/>
              <w:rPr>
                <w:b/>
                <w:sz w:val="20"/>
                <w:szCs w:val="20"/>
              </w:rPr>
            </w:pPr>
            <w:r w:rsidRPr="00B6141B">
              <w:rPr>
                <w:rFonts w:ascii="Calibri" w:hAnsi="Calibri" w:cs="Calibri"/>
                <w:b/>
                <w:bCs/>
                <w:color w:val="000000"/>
                <w:sz w:val="22"/>
                <w:szCs w:val="22"/>
              </w:rPr>
              <w:t>Summary of Changes from 2015</w:t>
            </w:r>
          </w:p>
        </w:tc>
      </w:tr>
      <w:tr w:rsidR="00B6141B" w:rsidRPr="00B6141B" w14:paraId="2DE571FD" w14:textId="77777777" w:rsidTr="00B6141B">
        <w:trPr>
          <w:trHeight w:val="288"/>
        </w:trPr>
        <w:tc>
          <w:tcPr>
            <w:tcW w:w="1705" w:type="dxa"/>
            <w:shd w:val="clear" w:color="auto" w:fill="auto"/>
            <w:hideMark/>
          </w:tcPr>
          <w:p w14:paraId="27A3BCD5" w14:textId="77777777" w:rsidR="00B6141B" w:rsidRPr="00B6141B" w:rsidRDefault="00B6141B" w:rsidP="00B6141B">
            <w:pPr>
              <w:widowControl/>
              <w:autoSpaceDE/>
              <w:autoSpaceDN/>
              <w:adjustRightInd/>
              <w:rPr>
                <w:sz w:val="20"/>
                <w:szCs w:val="20"/>
              </w:rPr>
            </w:pPr>
          </w:p>
        </w:tc>
        <w:tc>
          <w:tcPr>
            <w:tcW w:w="1661" w:type="dxa"/>
            <w:shd w:val="clear" w:color="auto" w:fill="auto"/>
            <w:hideMark/>
          </w:tcPr>
          <w:p w14:paraId="4F8FEDDA" w14:textId="77777777" w:rsidR="00B6141B" w:rsidRPr="00B6141B" w:rsidRDefault="00B6141B" w:rsidP="00B6141B">
            <w:pPr>
              <w:widowControl/>
              <w:autoSpaceDE/>
              <w:autoSpaceDN/>
              <w:adjustRightInd/>
              <w:jc w:val="center"/>
              <w:rPr>
                <w:rFonts w:ascii="Calibri" w:hAnsi="Calibri" w:cs="Calibri"/>
                <w:b/>
                <w:bCs/>
                <w:color w:val="000000"/>
                <w:sz w:val="22"/>
                <w:szCs w:val="22"/>
              </w:rPr>
            </w:pPr>
            <w:r w:rsidRPr="00B6141B">
              <w:rPr>
                <w:rFonts w:ascii="Calibri" w:hAnsi="Calibri" w:cs="Calibri"/>
                <w:b/>
                <w:bCs/>
                <w:color w:val="000000"/>
                <w:sz w:val="22"/>
                <w:szCs w:val="22"/>
              </w:rPr>
              <w:t>2015</w:t>
            </w:r>
          </w:p>
        </w:tc>
        <w:tc>
          <w:tcPr>
            <w:tcW w:w="1669" w:type="dxa"/>
            <w:shd w:val="clear" w:color="auto" w:fill="auto"/>
            <w:hideMark/>
          </w:tcPr>
          <w:p w14:paraId="5FA4A00E" w14:textId="77777777" w:rsidR="00B6141B" w:rsidRPr="00B6141B" w:rsidRDefault="00B6141B" w:rsidP="00B6141B">
            <w:pPr>
              <w:widowControl/>
              <w:autoSpaceDE/>
              <w:autoSpaceDN/>
              <w:adjustRightInd/>
              <w:jc w:val="center"/>
              <w:rPr>
                <w:rFonts w:ascii="Calibri" w:hAnsi="Calibri" w:cs="Calibri"/>
                <w:b/>
                <w:bCs/>
                <w:color w:val="000000"/>
                <w:sz w:val="22"/>
                <w:szCs w:val="22"/>
              </w:rPr>
            </w:pPr>
            <w:r w:rsidRPr="00B6141B">
              <w:rPr>
                <w:rFonts w:ascii="Calibri" w:hAnsi="Calibri" w:cs="Calibri"/>
                <w:b/>
                <w:bCs/>
                <w:color w:val="000000"/>
                <w:sz w:val="22"/>
                <w:szCs w:val="22"/>
              </w:rPr>
              <w:t>2018</w:t>
            </w:r>
          </w:p>
        </w:tc>
        <w:tc>
          <w:tcPr>
            <w:tcW w:w="4385" w:type="dxa"/>
            <w:shd w:val="clear" w:color="auto" w:fill="auto"/>
            <w:hideMark/>
          </w:tcPr>
          <w:p w14:paraId="499D2D73" w14:textId="77777777" w:rsidR="00B6141B" w:rsidRPr="00B6141B" w:rsidRDefault="00B6141B" w:rsidP="00B6141B">
            <w:pPr>
              <w:widowControl/>
              <w:autoSpaceDE/>
              <w:autoSpaceDN/>
              <w:adjustRightInd/>
              <w:jc w:val="center"/>
              <w:rPr>
                <w:rFonts w:ascii="Calibri" w:hAnsi="Calibri" w:cs="Calibri"/>
                <w:b/>
                <w:bCs/>
                <w:color w:val="000000"/>
                <w:sz w:val="22"/>
                <w:szCs w:val="22"/>
              </w:rPr>
            </w:pPr>
          </w:p>
        </w:tc>
      </w:tr>
      <w:tr w:rsidR="00B6141B" w:rsidRPr="00B6141B" w14:paraId="5F5D2811" w14:textId="77777777" w:rsidTr="00B6141B">
        <w:trPr>
          <w:trHeight w:val="288"/>
        </w:trPr>
        <w:tc>
          <w:tcPr>
            <w:tcW w:w="1705" w:type="dxa"/>
            <w:shd w:val="clear" w:color="auto" w:fill="auto"/>
            <w:hideMark/>
          </w:tcPr>
          <w:p w14:paraId="5652CF40"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Volunteers</w:t>
            </w:r>
          </w:p>
        </w:tc>
        <w:tc>
          <w:tcPr>
            <w:tcW w:w="1661" w:type="dxa"/>
            <w:shd w:val="clear" w:color="auto" w:fill="auto"/>
            <w:hideMark/>
          </w:tcPr>
          <w:p w14:paraId="41E5AA02"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Time Tracking </w:t>
            </w:r>
          </w:p>
        </w:tc>
        <w:tc>
          <w:tcPr>
            <w:tcW w:w="1669" w:type="dxa"/>
            <w:shd w:val="clear" w:color="auto" w:fill="auto"/>
            <w:hideMark/>
          </w:tcPr>
          <w:p w14:paraId="22B7EDD0"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Time Tracking </w:t>
            </w:r>
          </w:p>
        </w:tc>
        <w:tc>
          <w:tcPr>
            <w:tcW w:w="4385" w:type="dxa"/>
            <w:shd w:val="clear" w:color="auto" w:fill="auto"/>
            <w:hideMark/>
          </w:tcPr>
          <w:p w14:paraId="052B0B4C"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Comments </w:t>
            </w:r>
          </w:p>
        </w:tc>
      </w:tr>
      <w:tr w:rsidR="00B6141B" w:rsidRPr="00B6141B" w14:paraId="7B9448EA" w14:textId="77777777" w:rsidTr="00B6141B">
        <w:trPr>
          <w:trHeight w:val="576"/>
        </w:trPr>
        <w:tc>
          <w:tcPr>
            <w:tcW w:w="1705" w:type="dxa"/>
            <w:shd w:val="clear" w:color="auto" w:fill="auto"/>
            <w:hideMark/>
          </w:tcPr>
          <w:p w14:paraId="13D6FCA1"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Number of Individuals </w:t>
            </w:r>
          </w:p>
        </w:tc>
        <w:tc>
          <w:tcPr>
            <w:tcW w:w="1661" w:type="dxa"/>
            <w:shd w:val="clear" w:color="auto" w:fill="auto"/>
            <w:hideMark/>
          </w:tcPr>
          <w:p w14:paraId="39A667E8"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13,900</w:t>
            </w:r>
          </w:p>
        </w:tc>
        <w:tc>
          <w:tcPr>
            <w:tcW w:w="1669" w:type="dxa"/>
            <w:shd w:val="clear" w:color="auto" w:fill="auto"/>
            <w:hideMark/>
          </w:tcPr>
          <w:p w14:paraId="3FED0AB2"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4390</w:t>
            </w:r>
          </w:p>
        </w:tc>
        <w:tc>
          <w:tcPr>
            <w:tcW w:w="4385" w:type="dxa"/>
            <w:shd w:val="clear" w:color="auto" w:fill="auto"/>
            <w:hideMark/>
          </w:tcPr>
          <w:p w14:paraId="03C01939"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2015 distributed in different portals</w:t>
            </w:r>
          </w:p>
        </w:tc>
      </w:tr>
      <w:tr w:rsidR="00B6141B" w:rsidRPr="00B6141B" w14:paraId="73BA75D5" w14:textId="77777777" w:rsidTr="00B6141B">
        <w:trPr>
          <w:trHeight w:val="1152"/>
        </w:trPr>
        <w:tc>
          <w:tcPr>
            <w:tcW w:w="1705" w:type="dxa"/>
            <w:shd w:val="clear" w:color="auto" w:fill="auto"/>
            <w:hideMark/>
          </w:tcPr>
          <w:p w14:paraId="02BE3578"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Annual Responses </w:t>
            </w:r>
          </w:p>
        </w:tc>
        <w:tc>
          <w:tcPr>
            <w:tcW w:w="1661" w:type="dxa"/>
            <w:shd w:val="clear" w:color="auto" w:fill="auto"/>
            <w:hideMark/>
          </w:tcPr>
          <w:p w14:paraId="5615E4D4"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26</w:t>
            </w:r>
          </w:p>
        </w:tc>
        <w:tc>
          <w:tcPr>
            <w:tcW w:w="1669" w:type="dxa"/>
            <w:shd w:val="clear" w:color="auto" w:fill="auto"/>
            <w:hideMark/>
          </w:tcPr>
          <w:p w14:paraId="20F8879D"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21,950</w:t>
            </w:r>
          </w:p>
        </w:tc>
        <w:tc>
          <w:tcPr>
            <w:tcW w:w="4385" w:type="dxa"/>
            <w:shd w:val="clear" w:color="auto" w:fill="auto"/>
            <w:hideMark/>
          </w:tcPr>
          <w:p w14:paraId="79776068"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Time tracking is now mandatory for positions and events; Previously only counted time in position</w:t>
            </w:r>
          </w:p>
        </w:tc>
      </w:tr>
      <w:tr w:rsidR="00B6141B" w:rsidRPr="00B6141B" w14:paraId="1608E110" w14:textId="77777777" w:rsidTr="00B6141B">
        <w:trPr>
          <w:trHeight w:val="576"/>
        </w:trPr>
        <w:tc>
          <w:tcPr>
            <w:tcW w:w="1705" w:type="dxa"/>
            <w:shd w:val="clear" w:color="auto" w:fill="auto"/>
            <w:hideMark/>
          </w:tcPr>
          <w:p w14:paraId="5347568D"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Burden Per Response (Time) </w:t>
            </w:r>
          </w:p>
        </w:tc>
        <w:tc>
          <w:tcPr>
            <w:tcW w:w="1661" w:type="dxa"/>
            <w:shd w:val="clear" w:color="auto" w:fill="auto"/>
            <w:hideMark/>
          </w:tcPr>
          <w:p w14:paraId="72D047E5"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10</w:t>
            </w:r>
          </w:p>
        </w:tc>
        <w:tc>
          <w:tcPr>
            <w:tcW w:w="1669" w:type="dxa"/>
            <w:shd w:val="clear" w:color="auto" w:fill="auto"/>
            <w:hideMark/>
          </w:tcPr>
          <w:p w14:paraId="3B6312E1"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5</w:t>
            </w:r>
          </w:p>
        </w:tc>
        <w:tc>
          <w:tcPr>
            <w:tcW w:w="4385" w:type="dxa"/>
            <w:shd w:val="clear" w:color="auto" w:fill="auto"/>
            <w:hideMark/>
          </w:tcPr>
          <w:p w14:paraId="62D810C9"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Per fill from agreement to lessen time</w:t>
            </w:r>
          </w:p>
        </w:tc>
      </w:tr>
      <w:tr w:rsidR="00B6141B" w:rsidRPr="00B6141B" w14:paraId="718DE374" w14:textId="77777777" w:rsidTr="00B6141B">
        <w:trPr>
          <w:trHeight w:val="1152"/>
        </w:trPr>
        <w:tc>
          <w:tcPr>
            <w:tcW w:w="1705" w:type="dxa"/>
            <w:shd w:val="clear" w:color="auto" w:fill="auto"/>
            <w:hideMark/>
          </w:tcPr>
          <w:p w14:paraId="6DAEE7D2"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Annual Burden Hours</w:t>
            </w:r>
          </w:p>
        </w:tc>
        <w:tc>
          <w:tcPr>
            <w:tcW w:w="1661" w:type="dxa"/>
            <w:shd w:val="clear" w:color="auto" w:fill="auto"/>
            <w:hideMark/>
          </w:tcPr>
          <w:p w14:paraId="6A00484A"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1733</w:t>
            </w:r>
          </w:p>
        </w:tc>
        <w:tc>
          <w:tcPr>
            <w:tcW w:w="1669" w:type="dxa"/>
            <w:shd w:val="clear" w:color="auto" w:fill="auto"/>
            <w:hideMark/>
          </w:tcPr>
          <w:p w14:paraId="27E23964"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366</w:t>
            </w:r>
          </w:p>
        </w:tc>
        <w:tc>
          <w:tcPr>
            <w:tcW w:w="4385" w:type="dxa"/>
            <w:shd w:val="clear" w:color="auto" w:fill="auto"/>
            <w:hideMark/>
          </w:tcPr>
          <w:p w14:paraId="2CC08A7F"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2015 is higher but not able to translate fully due to different format reported in 2015</w:t>
            </w:r>
          </w:p>
        </w:tc>
      </w:tr>
      <w:tr w:rsidR="00B6141B" w:rsidRPr="00B6141B" w14:paraId="279637F2" w14:textId="77777777" w:rsidTr="00B6141B">
        <w:trPr>
          <w:trHeight w:val="288"/>
        </w:trPr>
        <w:tc>
          <w:tcPr>
            <w:tcW w:w="1705" w:type="dxa"/>
            <w:shd w:val="clear" w:color="000000" w:fill="C4D79B"/>
            <w:hideMark/>
          </w:tcPr>
          <w:p w14:paraId="6B5BD79E"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1661" w:type="dxa"/>
            <w:shd w:val="clear" w:color="000000" w:fill="C4D79B"/>
            <w:hideMark/>
          </w:tcPr>
          <w:p w14:paraId="3D6BB99E"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1669" w:type="dxa"/>
            <w:shd w:val="clear" w:color="000000" w:fill="C4D79B"/>
            <w:hideMark/>
          </w:tcPr>
          <w:p w14:paraId="68BCA78E"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4385" w:type="dxa"/>
            <w:shd w:val="clear" w:color="000000" w:fill="C4D79B"/>
            <w:hideMark/>
          </w:tcPr>
          <w:p w14:paraId="2874E587"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r>
      <w:tr w:rsidR="00B6141B" w:rsidRPr="00B6141B" w14:paraId="261C02A3" w14:textId="77777777" w:rsidTr="00B6141B">
        <w:trPr>
          <w:trHeight w:val="576"/>
        </w:trPr>
        <w:tc>
          <w:tcPr>
            <w:tcW w:w="1705" w:type="dxa"/>
            <w:shd w:val="clear" w:color="auto" w:fill="auto"/>
            <w:hideMark/>
          </w:tcPr>
          <w:p w14:paraId="48ED18D4"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Volunteers </w:t>
            </w:r>
          </w:p>
        </w:tc>
        <w:tc>
          <w:tcPr>
            <w:tcW w:w="1661" w:type="dxa"/>
            <w:shd w:val="clear" w:color="auto" w:fill="auto"/>
            <w:hideMark/>
          </w:tcPr>
          <w:p w14:paraId="4ADE55A8"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Create Account/Profile </w:t>
            </w:r>
          </w:p>
        </w:tc>
        <w:tc>
          <w:tcPr>
            <w:tcW w:w="1669" w:type="dxa"/>
            <w:shd w:val="clear" w:color="auto" w:fill="auto"/>
            <w:hideMark/>
          </w:tcPr>
          <w:p w14:paraId="4E88E34D"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Create Account/Profile </w:t>
            </w:r>
          </w:p>
        </w:tc>
        <w:tc>
          <w:tcPr>
            <w:tcW w:w="4385" w:type="dxa"/>
            <w:shd w:val="clear" w:color="auto" w:fill="auto"/>
            <w:hideMark/>
          </w:tcPr>
          <w:p w14:paraId="7484CF92"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These functions were combined in 2018</w:t>
            </w:r>
          </w:p>
        </w:tc>
      </w:tr>
      <w:tr w:rsidR="00B6141B" w:rsidRPr="00B6141B" w14:paraId="4E7CCF64" w14:textId="77777777" w:rsidTr="00B6141B">
        <w:trPr>
          <w:trHeight w:val="576"/>
        </w:trPr>
        <w:tc>
          <w:tcPr>
            <w:tcW w:w="1705" w:type="dxa"/>
            <w:shd w:val="clear" w:color="auto" w:fill="auto"/>
            <w:hideMark/>
          </w:tcPr>
          <w:p w14:paraId="1B9DDE97"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Number of Individuals </w:t>
            </w:r>
          </w:p>
        </w:tc>
        <w:tc>
          <w:tcPr>
            <w:tcW w:w="1661" w:type="dxa"/>
            <w:shd w:val="clear" w:color="auto" w:fill="auto"/>
            <w:hideMark/>
          </w:tcPr>
          <w:p w14:paraId="12710340"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10,500</w:t>
            </w:r>
          </w:p>
        </w:tc>
        <w:tc>
          <w:tcPr>
            <w:tcW w:w="1669" w:type="dxa"/>
            <w:shd w:val="clear" w:color="auto" w:fill="auto"/>
            <w:hideMark/>
          </w:tcPr>
          <w:p w14:paraId="1496712A"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365000</w:t>
            </w:r>
          </w:p>
        </w:tc>
        <w:tc>
          <w:tcPr>
            <w:tcW w:w="4385" w:type="dxa"/>
            <w:shd w:val="clear" w:color="auto" w:fill="auto"/>
            <w:hideMark/>
          </w:tcPr>
          <w:p w14:paraId="6A801399"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DOI volunteers will have an account.</w:t>
            </w:r>
          </w:p>
        </w:tc>
      </w:tr>
      <w:tr w:rsidR="00B6141B" w:rsidRPr="00B6141B" w14:paraId="000BBDD4" w14:textId="77777777" w:rsidTr="00B6141B">
        <w:trPr>
          <w:trHeight w:val="288"/>
        </w:trPr>
        <w:tc>
          <w:tcPr>
            <w:tcW w:w="1705" w:type="dxa"/>
            <w:shd w:val="clear" w:color="auto" w:fill="auto"/>
            <w:hideMark/>
          </w:tcPr>
          <w:p w14:paraId="252CFE01"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Annual Responses </w:t>
            </w:r>
          </w:p>
        </w:tc>
        <w:tc>
          <w:tcPr>
            <w:tcW w:w="1661" w:type="dxa"/>
            <w:shd w:val="clear" w:color="auto" w:fill="auto"/>
            <w:hideMark/>
          </w:tcPr>
          <w:p w14:paraId="4A193B90"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w:t>
            </w:r>
          </w:p>
        </w:tc>
        <w:tc>
          <w:tcPr>
            <w:tcW w:w="1669" w:type="dxa"/>
            <w:shd w:val="clear" w:color="auto" w:fill="auto"/>
            <w:hideMark/>
          </w:tcPr>
          <w:p w14:paraId="450EDCED"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w:t>
            </w:r>
          </w:p>
        </w:tc>
        <w:tc>
          <w:tcPr>
            <w:tcW w:w="4385" w:type="dxa"/>
            <w:shd w:val="clear" w:color="auto" w:fill="auto"/>
            <w:hideMark/>
          </w:tcPr>
          <w:p w14:paraId="663E533A"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71C79BEF" w14:textId="77777777" w:rsidTr="00B6141B">
        <w:trPr>
          <w:trHeight w:val="1152"/>
        </w:trPr>
        <w:tc>
          <w:tcPr>
            <w:tcW w:w="1705" w:type="dxa"/>
            <w:shd w:val="clear" w:color="auto" w:fill="auto"/>
            <w:hideMark/>
          </w:tcPr>
          <w:p w14:paraId="5D7E14C1"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Burden Per Response (Time) </w:t>
            </w:r>
          </w:p>
        </w:tc>
        <w:tc>
          <w:tcPr>
            <w:tcW w:w="1661" w:type="dxa"/>
            <w:shd w:val="clear" w:color="auto" w:fill="auto"/>
            <w:hideMark/>
          </w:tcPr>
          <w:p w14:paraId="48EF066F"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20</w:t>
            </w:r>
          </w:p>
        </w:tc>
        <w:tc>
          <w:tcPr>
            <w:tcW w:w="1669" w:type="dxa"/>
            <w:shd w:val="clear" w:color="auto" w:fill="auto"/>
            <w:hideMark/>
          </w:tcPr>
          <w:p w14:paraId="14D69B08"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w:t>
            </w:r>
          </w:p>
        </w:tc>
        <w:tc>
          <w:tcPr>
            <w:tcW w:w="4385" w:type="dxa"/>
            <w:shd w:val="clear" w:color="auto" w:fill="auto"/>
            <w:hideMark/>
          </w:tcPr>
          <w:p w14:paraId="0806390F"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Application and staff will prefill agreement so not collecting much up from for all.  </w:t>
            </w:r>
          </w:p>
        </w:tc>
      </w:tr>
      <w:tr w:rsidR="00B6141B" w:rsidRPr="00B6141B" w14:paraId="694946DD" w14:textId="77777777" w:rsidTr="00B6141B">
        <w:trPr>
          <w:trHeight w:val="864"/>
        </w:trPr>
        <w:tc>
          <w:tcPr>
            <w:tcW w:w="1705" w:type="dxa"/>
            <w:shd w:val="clear" w:color="auto" w:fill="auto"/>
            <w:hideMark/>
          </w:tcPr>
          <w:p w14:paraId="11B61577"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Annual Burden Hours</w:t>
            </w:r>
          </w:p>
        </w:tc>
        <w:tc>
          <w:tcPr>
            <w:tcW w:w="1661" w:type="dxa"/>
            <w:shd w:val="clear" w:color="auto" w:fill="auto"/>
            <w:hideMark/>
          </w:tcPr>
          <w:p w14:paraId="1162309A"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16,000</w:t>
            </w:r>
          </w:p>
        </w:tc>
        <w:tc>
          <w:tcPr>
            <w:tcW w:w="1669" w:type="dxa"/>
            <w:shd w:val="clear" w:color="auto" w:fill="auto"/>
            <w:hideMark/>
          </w:tcPr>
          <w:p w14:paraId="7EEF4A86"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6083</w:t>
            </w:r>
          </w:p>
        </w:tc>
        <w:tc>
          <w:tcPr>
            <w:tcW w:w="4385" w:type="dxa"/>
            <w:shd w:val="clear" w:color="auto" w:fill="auto"/>
            <w:hideMark/>
          </w:tcPr>
          <w:p w14:paraId="3D0AFAEE"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2015 is higher but not able to translate fully due to different format </w:t>
            </w:r>
          </w:p>
        </w:tc>
      </w:tr>
      <w:tr w:rsidR="00B6141B" w:rsidRPr="00B6141B" w14:paraId="24AD8F91" w14:textId="77777777" w:rsidTr="00B6141B">
        <w:trPr>
          <w:trHeight w:val="288"/>
        </w:trPr>
        <w:tc>
          <w:tcPr>
            <w:tcW w:w="1705" w:type="dxa"/>
            <w:shd w:val="clear" w:color="000000" w:fill="C4D79B"/>
            <w:hideMark/>
          </w:tcPr>
          <w:p w14:paraId="3B307449"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1661" w:type="dxa"/>
            <w:shd w:val="clear" w:color="000000" w:fill="C4D79B"/>
            <w:hideMark/>
          </w:tcPr>
          <w:p w14:paraId="4CE9F2DB"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1669" w:type="dxa"/>
            <w:shd w:val="clear" w:color="000000" w:fill="C4D79B"/>
            <w:hideMark/>
          </w:tcPr>
          <w:p w14:paraId="46168956"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4385" w:type="dxa"/>
            <w:shd w:val="clear" w:color="000000" w:fill="C4D79B"/>
            <w:hideMark/>
          </w:tcPr>
          <w:p w14:paraId="699F708C"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r>
      <w:tr w:rsidR="00B6141B" w:rsidRPr="00B6141B" w14:paraId="66092827" w14:textId="77777777" w:rsidTr="00B6141B">
        <w:trPr>
          <w:trHeight w:val="288"/>
        </w:trPr>
        <w:tc>
          <w:tcPr>
            <w:tcW w:w="1705" w:type="dxa"/>
            <w:shd w:val="clear" w:color="auto" w:fill="auto"/>
            <w:hideMark/>
          </w:tcPr>
          <w:p w14:paraId="316965F3"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Volunteers </w:t>
            </w:r>
          </w:p>
        </w:tc>
        <w:tc>
          <w:tcPr>
            <w:tcW w:w="1661" w:type="dxa"/>
            <w:shd w:val="clear" w:color="auto" w:fill="auto"/>
            <w:hideMark/>
          </w:tcPr>
          <w:p w14:paraId="3378DE90"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Submit Application</w:t>
            </w:r>
          </w:p>
        </w:tc>
        <w:tc>
          <w:tcPr>
            <w:tcW w:w="1669" w:type="dxa"/>
            <w:shd w:val="clear" w:color="auto" w:fill="auto"/>
            <w:hideMark/>
          </w:tcPr>
          <w:p w14:paraId="3EFF187F"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Submit Application</w:t>
            </w:r>
          </w:p>
        </w:tc>
        <w:tc>
          <w:tcPr>
            <w:tcW w:w="4385" w:type="dxa"/>
            <w:shd w:val="clear" w:color="auto" w:fill="auto"/>
            <w:hideMark/>
          </w:tcPr>
          <w:p w14:paraId="5B5BA656" w14:textId="77777777" w:rsidR="00B6141B" w:rsidRPr="00B6141B" w:rsidRDefault="00B6141B" w:rsidP="00B6141B">
            <w:pPr>
              <w:widowControl/>
              <w:autoSpaceDE/>
              <w:autoSpaceDN/>
              <w:adjustRightInd/>
              <w:rPr>
                <w:rFonts w:ascii="Calibri" w:hAnsi="Calibri" w:cs="Calibri"/>
                <w:b/>
                <w:bCs/>
                <w:color w:val="000000"/>
                <w:sz w:val="22"/>
                <w:szCs w:val="22"/>
              </w:rPr>
            </w:pPr>
          </w:p>
        </w:tc>
      </w:tr>
      <w:tr w:rsidR="00B6141B" w:rsidRPr="00B6141B" w14:paraId="10220B27" w14:textId="77777777" w:rsidTr="00B6141B">
        <w:trPr>
          <w:trHeight w:val="1152"/>
        </w:trPr>
        <w:tc>
          <w:tcPr>
            <w:tcW w:w="1705" w:type="dxa"/>
            <w:shd w:val="clear" w:color="auto" w:fill="auto"/>
            <w:hideMark/>
          </w:tcPr>
          <w:p w14:paraId="08564420"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Number of Individuals </w:t>
            </w:r>
          </w:p>
        </w:tc>
        <w:tc>
          <w:tcPr>
            <w:tcW w:w="1661" w:type="dxa"/>
            <w:shd w:val="clear" w:color="auto" w:fill="auto"/>
            <w:hideMark/>
          </w:tcPr>
          <w:p w14:paraId="70803EF0"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7500</w:t>
            </w:r>
          </w:p>
        </w:tc>
        <w:tc>
          <w:tcPr>
            <w:tcW w:w="1669" w:type="dxa"/>
            <w:shd w:val="clear" w:color="auto" w:fill="auto"/>
            <w:hideMark/>
          </w:tcPr>
          <w:p w14:paraId="02FB69B0"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783000</w:t>
            </w:r>
          </w:p>
        </w:tc>
        <w:tc>
          <w:tcPr>
            <w:tcW w:w="4385" w:type="dxa"/>
            <w:shd w:val="clear" w:color="auto" w:fill="auto"/>
            <w:hideMark/>
          </w:tcPr>
          <w:p w14:paraId="02123904"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Includes applicants and volunteers; we did not previously account accurately for applicants.  </w:t>
            </w:r>
          </w:p>
        </w:tc>
      </w:tr>
      <w:tr w:rsidR="00B6141B" w:rsidRPr="00B6141B" w14:paraId="77D4F1B2" w14:textId="77777777" w:rsidTr="00B6141B">
        <w:trPr>
          <w:trHeight w:val="288"/>
        </w:trPr>
        <w:tc>
          <w:tcPr>
            <w:tcW w:w="1705" w:type="dxa"/>
            <w:shd w:val="clear" w:color="auto" w:fill="auto"/>
            <w:hideMark/>
          </w:tcPr>
          <w:p w14:paraId="0512803A"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Annual Responses </w:t>
            </w:r>
          </w:p>
        </w:tc>
        <w:tc>
          <w:tcPr>
            <w:tcW w:w="1661" w:type="dxa"/>
            <w:shd w:val="clear" w:color="auto" w:fill="auto"/>
            <w:hideMark/>
          </w:tcPr>
          <w:p w14:paraId="31CDF19A"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w:t>
            </w:r>
          </w:p>
        </w:tc>
        <w:tc>
          <w:tcPr>
            <w:tcW w:w="1669" w:type="dxa"/>
            <w:shd w:val="clear" w:color="auto" w:fill="auto"/>
            <w:hideMark/>
          </w:tcPr>
          <w:p w14:paraId="44BA81FF"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w:t>
            </w:r>
          </w:p>
        </w:tc>
        <w:tc>
          <w:tcPr>
            <w:tcW w:w="4385" w:type="dxa"/>
            <w:shd w:val="clear" w:color="auto" w:fill="auto"/>
            <w:hideMark/>
          </w:tcPr>
          <w:p w14:paraId="4219EE3A"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1BD1EAA7" w14:textId="77777777" w:rsidTr="00B6141B">
        <w:trPr>
          <w:trHeight w:val="288"/>
        </w:trPr>
        <w:tc>
          <w:tcPr>
            <w:tcW w:w="1705" w:type="dxa"/>
            <w:shd w:val="clear" w:color="auto" w:fill="auto"/>
            <w:hideMark/>
          </w:tcPr>
          <w:p w14:paraId="3F493692"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Burden Per Response (Time) </w:t>
            </w:r>
          </w:p>
        </w:tc>
        <w:tc>
          <w:tcPr>
            <w:tcW w:w="1661" w:type="dxa"/>
            <w:shd w:val="clear" w:color="auto" w:fill="auto"/>
            <w:hideMark/>
          </w:tcPr>
          <w:p w14:paraId="76BF5115"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20</w:t>
            </w:r>
          </w:p>
        </w:tc>
        <w:tc>
          <w:tcPr>
            <w:tcW w:w="1669" w:type="dxa"/>
            <w:shd w:val="clear" w:color="auto" w:fill="auto"/>
            <w:hideMark/>
          </w:tcPr>
          <w:p w14:paraId="24968EDD"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10</w:t>
            </w:r>
          </w:p>
        </w:tc>
        <w:tc>
          <w:tcPr>
            <w:tcW w:w="4385" w:type="dxa"/>
            <w:shd w:val="clear" w:color="auto" w:fill="auto"/>
            <w:hideMark/>
          </w:tcPr>
          <w:p w14:paraId="3EF36E0E"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45078722" w14:textId="77777777" w:rsidTr="00B6141B">
        <w:trPr>
          <w:trHeight w:val="864"/>
        </w:trPr>
        <w:tc>
          <w:tcPr>
            <w:tcW w:w="1705" w:type="dxa"/>
            <w:shd w:val="clear" w:color="auto" w:fill="auto"/>
            <w:hideMark/>
          </w:tcPr>
          <w:p w14:paraId="5F23BACB"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Annual Burden Hours</w:t>
            </w:r>
          </w:p>
        </w:tc>
        <w:tc>
          <w:tcPr>
            <w:tcW w:w="1661" w:type="dxa"/>
            <w:shd w:val="clear" w:color="auto" w:fill="auto"/>
            <w:hideMark/>
          </w:tcPr>
          <w:p w14:paraId="78C1EB70"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16000</w:t>
            </w:r>
          </w:p>
        </w:tc>
        <w:tc>
          <w:tcPr>
            <w:tcW w:w="1669" w:type="dxa"/>
            <w:shd w:val="clear" w:color="auto" w:fill="auto"/>
            <w:hideMark/>
          </w:tcPr>
          <w:p w14:paraId="427224E5"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130000</w:t>
            </w:r>
          </w:p>
        </w:tc>
        <w:tc>
          <w:tcPr>
            <w:tcW w:w="4385" w:type="dxa"/>
            <w:shd w:val="clear" w:color="auto" w:fill="auto"/>
            <w:hideMark/>
          </w:tcPr>
          <w:p w14:paraId="2FFE2CC0"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2015 is higher but not able to translate fully due to different format </w:t>
            </w:r>
          </w:p>
        </w:tc>
      </w:tr>
      <w:tr w:rsidR="00B6141B" w:rsidRPr="00B6141B" w14:paraId="3E3E8A7D" w14:textId="77777777" w:rsidTr="00B6141B">
        <w:trPr>
          <w:trHeight w:val="288"/>
        </w:trPr>
        <w:tc>
          <w:tcPr>
            <w:tcW w:w="1705" w:type="dxa"/>
            <w:shd w:val="clear" w:color="000000" w:fill="C4D79B"/>
            <w:hideMark/>
          </w:tcPr>
          <w:p w14:paraId="4CD804D5"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1661" w:type="dxa"/>
            <w:shd w:val="clear" w:color="000000" w:fill="C4D79B"/>
            <w:hideMark/>
          </w:tcPr>
          <w:p w14:paraId="163E4549"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1669" w:type="dxa"/>
            <w:shd w:val="clear" w:color="000000" w:fill="C4D79B"/>
            <w:hideMark/>
          </w:tcPr>
          <w:p w14:paraId="6DF4B631"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4385" w:type="dxa"/>
            <w:shd w:val="clear" w:color="000000" w:fill="C4D79B"/>
            <w:hideMark/>
          </w:tcPr>
          <w:p w14:paraId="5FFE6A3D"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r>
      <w:tr w:rsidR="00B6141B" w:rsidRPr="00B6141B" w14:paraId="7D4CF313" w14:textId="77777777" w:rsidTr="00B6141B">
        <w:trPr>
          <w:trHeight w:val="576"/>
        </w:trPr>
        <w:tc>
          <w:tcPr>
            <w:tcW w:w="1705" w:type="dxa"/>
            <w:shd w:val="clear" w:color="auto" w:fill="auto"/>
            <w:hideMark/>
          </w:tcPr>
          <w:p w14:paraId="0053BF92"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Youth, Recuitment, and Outreach </w:t>
            </w:r>
          </w:p>
        </w:tc>
        <w:tc>
          <w:tcPr>
            <w:tcW w:w="1661" w:type="dxa"/>
            <w:shd w:val="clear" w:color="auto" w:fill="auto"/>
            <w:hideMark/>
          </w:tcPr>
          <w:p w14:paraId="27E8F592"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 All Functions</w:t>
            </w:r>
          </w:p>
        </w:tc>
        <w:tc>
          <w:tcPr>
            <w:tcW w:w="1669" w:type="dxa"/>
            <w:shd w:val="clear" w:color="auto" w:fill="auto"/>
            <w:hideMark/>
          </w:tcPr>
          <w:p w14:paraId="2F2197FE"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All Function</w:t>
            </w:r>
          </w:p>
        </w:tc>
        <w:tc>
          <w:tcPr>
            <w:tcW w:w="4385" w:type="dxa"/>
            <w:shd w:val="clear" w:color="auto" w:fill="auto"/>
            <w:hideMark/>
          </w:tcPr>
          <w:p w14:paraId="36D0A4BF" w14:textId="77777777" w:rsidR="00B6141B" w:rsidRPr="00B6141B" w:rsidRDefault="00B6141B" w:rsidP="00B6141B">
            <w:pPr>
              <w:widowControl/>
              <w:autoSpaceDE/>
              <w:autoSpaceDN/>
              <w:adjustRightInd/>
              <w:rPr>
                <w:rFonts w:ascii="Calibri" w:hAnsi="Calibri" w:cs="Calibri"/>
                <w:b/>
                <w:bCs/>
                <w:color w:val="000000"/>
                <w:sz w:val="22"/>
                <w:szCs w:val="22"/>
              </w:rPr>
            </w:pPr>
          </w:p>
        </w:tc>
      </w:tr>
      <w:tr w:rsidR="00B6141B" w:rsidRPr="00B6141B" w14:paraId="7AB6E58D" w14:textId="77777777" w:rsidTr="00B6141B">
        <w:trPr>
          <w:trHeight w:val="288"/>
        </w:trPr>
        <w:tc>
          <w:tcPr>
            <w:tcW w:w="1705" w:type="dxa"/>
            <w:shd w:val="clear" w:color="auto" w:fill="auto"/>
            <w:hideMark/>
          </w:tcPr>
          <w:p w14:paraId="0C1608E1"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Number of Individuals </w:t>
            </w:r>
          </w:p>
        </w:tc>
        <w:tc>
          <w:tcPr>
            <w:tcW w:w="1661" w:type="dxa"/>
            <w:shd w:val="clear" w:color="auto" w:fill="auto"/>
            <w:hideMark/>
          </w:tcPr>
          <w:p w14:paraId="445F65A5"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55938</w:t>
            </w:r>
          </w:p>
        </w:tc>
        <w:tc>
          <w:tcPr>
            <w:tcW w:w="1669" w:type="dxa"/>
            <w:shd w:val="clear" w:color="auto" w:fill="auto"/>
            <w:hideMark/>
          </w:tcPr>
          <w:p w14:paraId="1ACB56D7"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73859</w:t>
            </w:r>
          </w:p>
        </w:tc>
        <w:tc>
          <w:tcPr>
            <w:tcW w:w="4385" w:type="dxa"/>
            <w:shd w:val="clear" w:color="auto" w:fill="auto"/>
            <w:hideMark/>
          </w:tcPr>
          <w:p w14:paraId="05CF3F2A"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5FE4A47B" w14:textId="77777777" w:rsidTr="00B6141B">
        <w:trPr>
          <w:trHeight w:val="288"/>
        </w:trPr>
        <w:tc>
          <w:tcPr>
            <w:tcW w:w="1705" w:type="dxa"/>
            <w:shd w:val="clear" w:color="auto" w:fill="auto"/>
            <w:hideMark/>
          </w:tcPr>
          <w:p w14:paraId="5591545F"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Annual Responses </w:t>
            </w:r>
          </w:p>
        </w:tc>
        <w:tc>
          <w:tcPr>
            <w:tcW w:w="1661" w:type="dxa"/>
            <w:shd w:val="clear" w:color="auto" w:fill="auto"/>
            <w:hideMark/>
          </w:tcPr>
          <w:p w14:paraId="435EADFB"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29</w:t>
            </w:r>
          </w:p>
        </w:tc>
        <w:tc>
          <w:tcPr>
            <w:tcW w:w="1669" w:type="dxa"/>
            <w:shd w:val="clear" w:color="auto" w:fill="auto"/>
            <w:hideMark/>
          </w:tcPr>
          <w:p w14:paraId="22455E7C"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8</w:t>
            </w:r>
          </w:p>
        </w:tc>
        <w:tc>
          <w:tcPr>
            <w:tcW w:w="4385" w:type="dxa"/>
            <w:shd w:val="clear" w:color="auto" w:fill="auto"/>
            <w:hideMark/>
          </w:tcPr>
          <w:p w14:paraId="5A468EE4"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1D22F636" w14:textId="77777777" w:rsidTr="00B6141B">
        <w:trPr>
          <w:trHeight w:val="288"/>
        </w:trPr>
        <w:tc>
          <w:tcPr>
            <w:tcW w:w="1705" w:type="dxa"/>
            <w:shd w:val="clear" w:color="auto" w:fill="auto"/>
            <w:hideMark/>
          </w:tcPr>
          <w:p w14:paraId="6186F2D9"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Burden Per Response (Time) </w:t>
            </w:r>
          </w:p>
        </w:tc>
        <w:tc>
          <w:tcPr>
            <w:tcW w:w="1661" w:type="dxa"/>
            <w:shd w:val="clear" w:color="auto" w:fill="auto"/>
            <w:hideMark/>
          </w:tcPr>
          <w:p w14:paraId="111F6BD1"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20</w:t>
            </w:r>
          </w:p>
        </w:tc>
        <w:tc>
          <w:tcPr>
            <w:tcW w:w="1669" w:type="dxa"/>
            <w:shd w:val="clear" w:color="auto" w:fill="auto"/>
            <w:hideMark/>
          </w:tcPr>
          <w:p w14:paraId="7D77E380"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8</w:t>
            </w:r>
          </w:p>
        </w:tc>
        <w:tc>
          <w:tcPr>
            <w:tcW w:w="4385" w:type="dxa"/>
            <w:shd w:val="clear" w:color="auto" w:fill="auto"/>
            <w:hideMark/>
          </w:tcPr>
          <w:p w14:paraId="7B5F96A3"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6972F4F5" w14:textId="77777777" w:rsidTr="00B6141B">
        <w:trPr>
          <w:trHeight w:val="288"/>
        </w:trPr>
        <w:tc>
          <w:tcPr>
            <w:tcW w:w="1705" w:type="dxa"/>
            <w:shd w:val="clear" w:color="auto" w:fill="auto"/>
            <w:hideMark/>
          </w:tcPr>
          <w:p w14:paraId="614C26FE"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Annual Burden Hours</w:t>
            </w:r>
          </w:p>
        </w:tc>
        <w:tc>
          <w:tcPr>
            <w:tcW w:w="1661" w:type="dxa"/>
            <w:shd w:val="clear" w:color="auto" w:fill="auto"/>
            <w:hideMark/>
          </w:tcPr>
          <w:p w14:paraId="4180D303"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43,011</w:t>
            </w:r>
          </w:p>
        </w:tc>
        <w:tc>
          <w:tcPr>
            <w:tcW w:w="1669" w:type="dxa"/>
            <w:shd w:val="clear" w:color="auto" w:fill="auto"/>
            <w:hideMark/>
          </w:tcPr>
          <w:p w14:paraId="062BF3C8"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150</w:t>
            </w:r>
          </w:p>
        </w:tc>
        <w:tc>
          <w:tcPr>
            <w:tcW w:w="4385" w:type="dxa"/>
            <w:shd w:val="clear" w:color="auto" w:fill="auto"/>
            <w:hideMark/>
          </w:tcPr>
          <w:p w14:paraId="5F340364"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58F8B1F9" w14:textId="77777777" w:rsidTr="00B6141B">
        <w:trPr>
          <w:trHeight w:val="288"/>
        </w:trPr>
        <w:tc>
          <w:tcPr>
            <w:tcW w:w="1705" w:type="dxa"/>
            <w:shd w:val="clear" w:color="000000" w:fill="C4D79B"/>
            <w:hideMark/>
          </w:tcPr>
          <w:p w14:paraId="7A2C4ED7"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1661" w:type="dxa"/>
            <w:shd w:val="clear" w:color="000000" w:fill="C4D79B"/>
            <w:hideMark/>
          </w:tcPr>
          <w:p w14:paraId="10D98745"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1669" w:type="dxa"/>
            <w:shd w:val="clear" w:color="000000" w:fill="C4D79B"/>
            <w:hideMark/>
          </w:tcPr>
          <w:p w14:paraId="04270A9B"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4385" w:type="dxa"/>
            <w:shd w:val="clear" w:color="000000" w:fill="C4D79B"/>
            <w:hideMark/>
          </w:tcPr>
          <w:p w14:paraId="68CE9A0C"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r>
      <w:tr w:rsidR="00B6141B" w:rsidRPr="00B6141B" w14:paraId="44EF54E8" w14:textId="77777777" w:rsidTr="00B6141B">
        <w:trPr>
          <w:trHeight w:val="576"/>
        </w:trPr>
        <w:tc>
          <w:tcPr>
            <w:tcW w:w="1705" w:type="dxa"/>
            <w:shd w:val="clear" w:color="auto" w:fill="auto"/>
            <w:hideMark/>
          </w:tcPr>
          <w:p w14:paraId="72248A5B"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Partnership and Cooperating Association</w:t>
            </w:r>
          </w:p>
        </w:tc>
        <w:tc>
          <w:tcPr>
            <w:tcW w:w="1661" w:type="dxa"/>
            <w:shd w:val="clear" w:color="auto" w:fill="auto"/>
            <w:hideMark/>
          </w:tcPr>
          <w:p w14:paraId="7EDCC435"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All Functions </w:t>
            </w:r>
          </w:p>
        </w:tc>
        <w:tc>
          <w:tcPr>
            <w:tcW w:w="1669" w:type="dxa"/>
            <w:shd w:val="clear" w:color="auto" w:fill="auto"/>
            <w:hideMark/>
          </w:tcPr>
          <w:p w14:paraId="76602EE5"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All Functions </w:t>
            </w:r>
          </w:p>
        </w:tc>
        <w:tc>
          <w:tcPr>
            <w:tcW w:w="4385" w:type="dxa"/>
            <w:shd w:val="clear" w:color="auto" w:fill="auto"/>
            <w:hideMark/>
          </w:tcPr>
          <w:p w14:paraId="62F3FAF4" w14:textId="77777777" w:rsidR="00B6141B" w:rsidRPr="00B6141B" w:rsidRDefault="00B6141B" w:rsidP="00B6141B">
            <w:pPr>
              <w:widowControl/>
              <w:autoSpaceDE/>
              <w:autoSpaceDN/>
              <w:adjustRightInd/>
              <w:rPr>
                <w:rFonts w:ascii="Calibri" w:hAnsi="Calibri" w:cs="Calibri"/>
                <w:b/>
                <w:bCs/>
                <w:color w:val="000000"/>
                <w:sz w:val="22"/>
                <w:szCs w:val="22"/>
              </w:rPr>
            </w:pPr>
          </w:p>
        </w:tc>
      </w:tr>
      <w:tr w:rsidR="00B6141B" w:rsidRPr="00B6141B" w14:paraId="68147A60" w14:textId="77777777" w:rsidTr="00B6141B">
        <w:trPr>
          <w:trHeight w:val="288"/>
        </w:trPr>
        <w:tc>
          <w:tcPr>
            <w:tcW w:w="1705" w:type="dxa"/>
            <w:shd w:val="clear" w:color="auto" w:fill="auto"/>
            <w:hideMark/>
          </w:tcPr>
          <w:p w14:paraId="2C992232"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Number of Individuals </w:t>
            </w:r>
          </w:p>
        </w:tc>
        <w:tc>
          <w:tcPr>
            <w:tcW w:w="1661" w:type="dxa"/>
            <w:shd w:val="clear" w:color="auto" w:fill="auto"/>
            <w:hideMark/>
          </w:tcPr>
          <w:p w14:paraId="09C1B0CF"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258</w:t>
            </w:r>
          </w:p>
        </w:tc>
        <w:tc>
          <w:tcPr>
            <w:tcW w:w="1669" w:type="dxa"/>
            <w:shd w:val="clear" w:color="auto" w:fill="auto"/>
            <w:hideMark/>
          </w:tcPr>
          <w:p w14:paraId="66A8A41A"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258</w:t>
            </w:r>
          </w:p>
        </w:tc>
        <w:tc>
          <w:tcPr>
            <w:tcW w:w="4385" w:type="dxa"/>
            <w:shd w:val="clear" w:color="auto" w:fill="auto"/>
            <w:hideMark/>
          </w:tcPr>
          <w:p w14:paraId="6EAC6E68"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57240611" w14:textId="77777777" w:rsidTr="00B6141B">
        <w:trPr>
          <w:trHeight w:val="288"/>
        </w:trPr>
        <w:tc>
          <w:tcPr>
            <w:tcW w:w="1705" w:type="dxa"/>
            <w:shd w:val="clear" w:color="auto" w:fill="auto"/>
            <w:hideMark/>
          </w:tcPr>
          <w:p w14:paraId="74A7929B"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Annual Responses </w:t>
            </w:r>
          </w:p>
        </w:tc>
        <w:tc>
          <w:tcPr>
            <w:tcW w:w="1661" w:type="dxa"/>
            <w:shd w:val="clear" w:color="auto" w:fill="auto"/>
            <w:hideMark/>
          </w:tcPr>
          <w:p w14:paraId="5BB04D6D"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w:t>
            </w:r>
          </w:p>
        </w:tc>
        <w:tc>
          <w:tcPr>
            <w:tcW w:w="1669" w:type="dxa"/>
            <w:shd w:val="clear" w:color="auto" w:fill="auto"/>
            <w:hideMark/>
          </w:tcPr>
          <w:p w14:paraId="15973806"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w:t>
            </w:r>
          </w:p>
        </w:tc>
        <w:tc>
          <w:tcPr>
            <w:tcW w:w="4385" w:type="dxa"/>
            <w:shd w:val="clear" w:color="auto" w:fill="auto"/>
            <w:hideMark/>
          </w:tcPr>
          <w:p w14:paraId="654D0775"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698D8E99" w14:textId="77777777" w:rsidTr="00B6141B">
        <w:trPr>
          <w:trHeight w:val="1152"/>
        </w:trPr>
        <w:tc>
          <w:tcPr>
            <w:tcW w:w="1705" w:type="dxa"/>
            <w:shd w:val="clear" w:color="auto" w:fill="auto"/>
            <w:hideMark/>
          </w:tcPr>
          <w:p w14:paraId="1C09AFF7"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Burden Per Response (Time) </w:t>
            </w:r>
          </w:p>
        </w:tc>
        <w:tc>
          <w:tcPr>
            <w:tcW w:w="1661" w:type="dxa"/>
            <w:shd w:val="clear" w:color="auto" w:fill="auto"/>
            <w:hideMark/>
          </w:tcPr>
          <w:p w14:paraId="3AB05EE3"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60</w:t>
            </w:r>
          </w:p>
        </w:tc>
        <w:tc>
          <w:tcPr>
            <w:tcW w:w="1669" w:type="dxa"/>
            <w:shd w:val="clear" w:color="auto" w:fill="auto"/>
            <w:hideMark/>
          </w:tcPr>
          <w:p w14:paraId="1B35013C"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5</w:t>
            </w:r>
          </w:p>
        </w:tc>
        <w:tc>
          <w:tcPr>
            <w:tcW w:w="4385" w:type="dxa"/>
            <w:shd w:val="clear" w:color="auto" w:fill="auto"/>
            <w:hideMark/>
          </w:tcPr>
          <w:p w14:paraId="5B7D1B4F"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We are prefilling with existing info from agreement to reduce burden.  </w:t>
            </w:r>
          </w:p>
        </w:tc>
      </w:tr>
      <w:tr w:rsidR="00B6141B" w:rsidRPr="00B6141B" w14:paraId="6DA7BBBC" w14:textId="77777777" w:rsidTr="00B6141B">
        <w:trPr>
          <w:trHeight w:val="288"/>
        </w:trPr>
        <w:tc>
          <w:tcPr>
            <w:tcW w:w="1705" w:type="dxa"/>
            <w:shd w:val="clear" w:color="auto" w:fill="auto"/>
            <w:hideMark/>
          </w:tcPr>
          <w:p w14:paraId="76A468CF"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Annual Burden Hours</w:t>
            </w:r>
          </w:p>
        </w:tc>
        <w:tc>
          <w:tcPr>
            <w:tcW w:w="1661" w:type="dxa"/>
            <w:shd w:val="clear" w:color="auto" w:fill="auto"/>
            <w:hideMark/>
          </w:tcPr>
          <w:p w14:paraId="1C55B640"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185</w:t>
            </w:r>
          </w:p>
        </w:tc>
        <w:tc>
          <w:tcPr>
            <w:tcW w:w="1669" w:type="dxa"/>
            <w:shd w:val="clear" w:color="auto" w:fill="auto"/>
            <w:hideMark/>
          </w:tcPr>
          <w:p w14:paraId="1F3D8234"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22</w:t>
            </w:r>
          </w:p>
        </w:tc>
        <w:tc>
          <w:tcPr>
            <w:tcW w:w="4385" w:type="dxa"/>
            <w:shd w:val="clear" w:color="auto" w:fill="auto"/>
            <w:hideMark/>
          </w:tcPr>
          <w:p w14:paraId="15B8CD46"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351CD498" w14:textId="77777777" w:rsidTr="00B6141B">
        <w:trPr>
          <w:trHeight w:val="288"/>
        </w:trPr>
        <w:tc>
          <w:tcPr>
            <w:tcW w:w="1705" w:type="dxa"/>
            <w:shd w:val="clear" w:color="000000" w:fill="C4D79B"/>
            <w:hideMark/>
          </w:tcPr>
          <w:p w14:paraId="56DA1C2C"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1661" w:type="dxa"/>
            <w:shd w:val="clear" w:color="000000" w:fill="C4D79B"/>
            <w:hideMark/>
          </w:tcPr>
          <w:p w14:paraId="0877AE03"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1669" w:type="dxa"/>
            <w:shd w:val="clear" w:color="000000" w:fill="C4D79B"/>
            <w:hideMark/>
          </w:tcPr>
          <w:p w14:paraId="725B5D63"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c>
          <w:tcPr>
            <w:tcW w:w="4385" w:type="dxa"/>
            <w:shd w:val="clear" w:color="000000" w:fill="C4D79B"/>
            <w:hideMark/>
          </w:tcPr>
          <w:p w14:paraId="361A96ED"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w:t>
            </w:r>
          </w:p>
        </w:tc>
      </w:tr>
      <w:tr w:rsidR="00B6141B" w:rsidRPr="00B6141B" w14:paraId="7092355C" w14:textId="77777777" w:rsidTr="00B6141B">
        <w:trPr>
          <w:trHeight w:val="288"/>
        </w:trPr>
        <w:tc>
          <w:tcPr>
            <w:tcW w:w="1705" w:type="dxa"/>
            <w:shd w:val="clear" w:color="auto" w:fill="auto"/>
            <w:hideMark/>
          </w:tcPr>
          <w:p w14:paraId="2E14A489" w14:textId="77777777" w:rsidR="00B6141B" w:rsidRPr="00B6141B" w:rsidRDefault="00B6141B" w:rsidP="00B6141B">
            <w:pPr>
              <w:widowControl/>
              <w:autoSpaceDE/>
              <w:autoSpaceDN/>
              <w:adjustRightInd/>
              <w:rPr>
                <w:rFonts w:ascii="Calibri" w:hAnsi="Calibri" w:cs="Calibri"/>
                <w:color w:val="000000"/>
                <w:sz w:val="22"/>
                <w:szCs w:val="22"/>
              </w:rPr>
            </w:pPr>
          </w:p>
        </w:tc>
        <w:tc>
          <w:tcPr>
            <w:tcW w:w="1661" w:type="dxa"/>
            <w:shd w:val="clear" w:color="auto" w:fill="auto"/>
            <w:hideMark/>
          </w:tcPr>
          <w:p w14:paraId="68F8E306"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CX Survey </w:t>
            </w:r>
          </w:p>
        </w:tc>
        <w:tc>
          <w:tcPr>
            <w:tcW w:w="1669" w:type="dxa"/>
            <w:shd w:val="clear" w:color="auto" w:fill="auto"/>
            <w:hideMark/>
          </w:tcPr>
          <w:p w14:paraId="2F2A536B"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CX Survey </w:t>
            </w:r>
          </w:p>
        </w:tc>
        <w:tc>
          <w:tcPr>
            <w:tcW w:w="4385" w:type="dxa"/>
            <w:shd w:val="clear" w:color="auto" w:fill="auto"/>
            <w:hideMark/>
          </w:tcPr>
          <w:p w14:paraId="05CEFB7A" w14:textId="77777777" w:rsidR="00B6141B" w:rsidRPr="00B6141B" w:rsidRDefault="00B6141B" w:rsidP="00B6141B">
            <w:pPr>
              <w:widowControl/>
              <w:autoSpaceDE/>
              <w:autoSpaceDN/>
              <w:adjustRightInd/>
              <w:rPr>
                <w:rFonts w:ascii="Calibri" w:hAnsi="Calibri" w:cs="Calibri"/>
                <w:b/>
                <w:bCs/>
                <w:color w:val="000000"/>
                <w:sz w:val="22"/>
                <w:szCs w:val="22"/>
              </w:rPr>
            </w:pPr>
            <w:r w:rsidRPr="00B6141B">
              <w:rPr>
                <w:rFonts w:ascii="Calibri" w:hAnsi="Calibri" w:cs="Calibri"/>
                <w:b/>
                <w:bCs/>
                <w:color w:val="000000"/>
                <w:sz w:val="22"/>
                <w:szCs w:val="22"/>
              </w:rPr>
              <w:t xml:space="preserve">Digital Service Survey </w:t>
            </w:r>
          </w:p>
        </w:tc>
      </w:tr>
      <w:tr w:rsidR="00B6141B" w:rsidRPr="00B6141B" w14:paraId="32628DE0" w14:textId="77777777" w:rsidTr="00B6141B">
        <w:trPr>
          <w:trHeight w:val="864"/>
        </w:trPr>
        <w:tc>
          <w:tcPr>
            <w:tcW w:w="1705" w:type="dxa"/>
            <w:shd w:val="clear" w:color="auto" w:fill="auto"/>
            <w:hideMark/>
          </w:tcPr>
          <w:p w14:paraId="3415F38C"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Number of Individuals </w:t>
            </w:r>
          </w:p>
        </w:tc>
        <w:tc>
          <w:tcPr>
            <w:tcW w:w="1661" w:type="dxa"/>
            <w:shd w:val="clear" w:color="auto" w:fill="auto"/>
            <w:hideMark/>
          </w:tcPr>
          <w:p w14:paraId="492D15B4"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0</w:t>
            </w:r>
          </w:p>
        </w:tc>
        <w:tc>
          <w:tcPr>
            <w:tcW w:w="1669" w:type="dxa"/>
            <w:shd w:val="clear" w:color="auto" w:fill="auto"/>
            <w:hideMark/>
          </w:tcPr>
          <w:p w14:paraId="61A67E0B"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1670</w:t>
            </w:r>
          </w:p>
        </w:tc>
        <w:tc>
          <w:tcPr>
            <w:tcW w:w="4385" w:type="dxa"/>
            <w:shd w:val="clear" w:color="auto" w:fill="auto"/>
            <w:hideMark/>
          </w:tcPr>
          <w:p w14:paraId="4B3E5C2A"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GAO recommend for Interior and a CX goal for OMB</w:t>
            </w:r>
          </w:p>
        </w:tc>
      </w:tr>
      <w:tr w:rsidR="00B6141B" w:rsidRPr="00B6141B" w14:paraId="33FB682C" w14:textId="77777777" w:rsidTr="00B6141B">
        <w:trPr>
          <w:trHeight w:val="288"/>
        </w:trPr>
        <w:tc>
          <w:tcPr>
            <w:tcW w:w="1705" w:type="dxa"/>
            <w:shd w:val="clear" w:color="auto" w:fill="auto"/>
            <w:hideMark/>
          </w:tcPr>
          <w:p w14:paraId="09E9A352"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Annual Responses </w:t>
            </w:r>
          </w:p>
        </w:tc>
        <w:tc>
          <w:tcPr>
            <w:tcW w:w="1661" w:type="dxa"/>
            <w:shd w:val="clear" w:color="auto" w:fill="auto"/>
            <w:hideMark/>
          </w:tcPr>
          <w:p w14:paraId="632B2534"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0</w:t>
            </w:r>
          </w:p>
        </w:tc>
        <w:tc>
          <w:tcPr>
            <w:tcW w:w="1669" w:type="dxa"/>
            <w:shd w:val="clear" w:color="auto" w:fill="auto"/>
            <w:hideMark/>
          </w:tcPr>
          <w:p w14:paraId="093F2060"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5</w:t>
            </w:r>
          </w:p>
        </w:tc>
        <w:tc>
          <w:tcPr>
            <w:tcW w:w="4385" w:type="dxa"/>
            <w:shd w:val="clear" w:color="auto" w:fill="auto"/>
            <w:hideMark/>
          </w:tcPr>
          <w:p w14:paraId="55C9A63D"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070395D5" w14:textId="77777777" w:rsidTr="00B6141B">
        <w:trPr>
          <w:trHeight w:val="288"/>
        </w:trPr>
        <w:tc>
          <w:tcPr>
            <w:tcW w:w="1705" w:type="dxa"/>
            <w:shd w:val="clear" w:color="auto" w:fill="auto"/>
            <w:hideMark/>
          </w:tcPr>
          <w:p w14:paraId="4ED83D0B"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 xml:space="preserve">Burden Per Response (Time) </w:t>
            </w:r>
          </w:p>
        </w:tc>
        <w:tc>
          <w:tcPr>
            <w:tcW w:w="1661" w:type="dxa"/>
            <w:shd w:val="clear" w:color="auto" w:fill="auto"/>
            <w:hideMark/>
          </w:tcPr>
          <w:p w14:paraId="58AABFC3"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0</w:t>
            </w:r>
          </w:p>
        </w:tc>
        <w:tc>
          <w:tcPr>
            <w:tcW w:w="1669" w:type="dxa"/>
            <w:shd w:val="clear" w:color="auto" w:fill="auto"/>
            <w:hideMark/>
          </w:tcPr>
          <w:p w14:paraId="298B83D8"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w:t>
            </w:r>
          </w:p>
        </w:tc>
        <w:tc>
          <w:tcPr>
            <w:tcW w:w="4385" w:type="dxa"/>
            <w:shd w:val="clear" w:color="auto" w:fill="auto"/>
            <w:hideMark/>
          </w:tcPr>
          <w:p w14:paraId="684DAD70"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r w:rsidR="00B6141B" w:rsidRPr="00B6141B" w14:paraId="6B443125" w14:textId="77777777" w:rsidTr="00B6141B">
        <w:trPr>
          <w:trHeight w:val="288"/>
        </w:trPr>
        <w:tc>
          <w:tcPr>
            <w:tcW w:w="1705" w:type="dxa"/>
            <w:shd w:val="clear" w:color="auto" w:fill="auto"/>
            <w:hideMark/>
          </w:tcPr>
          <w:p w14:paraId="2F97AE53" w14:textId="77777777" w:rsidR="00B6141B" w:rsidRPr="00B6141B" w:rsidRDefault="00B6141B" w:rsidP="00B6141B">
            <w:pPr>
              <w:widowControl/>
              <w:autoSpaceDE/>
              <w:autoSpaceDN/>
              <w:adjustRightInd/>
              <w:rPr>
                <w:rFonts w:ascii="Calibri" w:hAnsi="Calibri" w:cs="Calibri"/>
                <w:color w:val="000000"/>
                <w:sz w:val="22"/>
                <w:szCs w:val="22"/>
              </w:rPr>
            </w:pPr>
            <w:r w:rsidRPr="00B6141B">
              <w:rPr>
                <w:rFonts w:ascii="Calibri" w:hAnsi="Calibri" w:cs="Calibri"/>
                <w:color w:val="000000"/>
                <w:sz w:val="22"/>
                <w:szCs w:val="22"/>
              </w:rPr>
              <w:t>Annual Burden Hours</w:t>
            </w:r>
          </w:p>
        </w:tc>
        <w:tc>
          <w:tcPr>
            <w:tcW w:w="1661" w:type="dxa"/>
            <w:shd w:val="clear" w:color="auto" w:fill="auto"/>
            <w:hideMark/>
          </w:tcPr>
          <w:p w14:paraId="6907647E"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0</w:t>
            </w:r>
          </w:p>
        </w:tc>
        <w:tc>
          <w:tcPr>
            <w:tcW w:w="1669" w:type="dxa"/>
            <w:shd w:val="clear" w:color="auto" w:fill="auto"/>
            <w:hideMark/>
          </w:tcPr>
          <w:p w14:paraId="5BA71468" w14:textId="77777777" w:rsidR="00B6141B" w:rsidRPr="00B6141B" w:rsidRDefault="00B6141B" w:rsidP="00B6141B">
            <w:pPr>
              <w:widowControl/>
              <w:autoSpaceDE/>
              <w:autoSpaceDN/>
              <w:adjustRightInd/>
              <w:jc w:val="right"/>
              <w:rPr>
                <w:rFonts w:ascii="Calibri" w:hAnsi="Calibri" w:cs="Calibri"/>
                <w:color w:val="000000"/>
                <w:sz w:val="22"/>
                <w:szCs w:val="22"/>
              </w:rPr>
            </w:pPr>
            <w:r w:rsidRPr="00B6141B">
              <w:rPr>
                <w:rFonts w:ascii="Calibri" w:hAnsi="Calibri" w:cs="Calibri"/>
                <w:color w:val="000000"/>
                <w:sz w:val="22"/>
                <w:szCs w:val="22"/>
              </w:rPr>
              <w:t>155</w:t>
            </w:r>
          </w:p>
        </w:tc>
        <w:tc>
          <w:tcPr>
            <w:tcW w:w="4385" w:type="dxa"/>
            <w:shd w:val="clear" w:color="auto" w:fill="auto"/>
            <w:hideMark/>
          </w:tcPr>
          <w:p w14:paraId="33C6C36E" w14:textId="77777777" w:rsidR="00B6141B" w:rsidRPr="00B6141B" w:rsidRDefault="00B6141B" w:rsidP="00B6141B">
            <w:pPr>
              <w:widowControl/>
              <w:autoSpaceDE/>
              <w:autoSpaceDN/>
              <w:adjustRightInd/>
              <w:jc w:val="right"/>
              <w:rPr>
                <w:rFonts w:ascii="Calibri" w:hAnsi="Calibri" w:cs="Calibri"/>
                <w:color w:val="000000"/>
                <w:sz w:val="22"/>
                <w:szCs w:val="22"/>
              </w:rPr>
            </w:pPr>
          </w:p>
        </w:tc>
      </w:tr>
    </w:tbl>
    <w:p w14:paraId="321E3EA5" w14:textId="77777777" w:rsidR="00B6141B" w:rsidRPr="00B6141B" w:rsidRDefault="00B6141B" w:rsidP="00B6141B">
      <w:pPr>
        <w:widowControl/>
        <w:autoSpaceDE/>
        <w:autoSpaceDN/>
        <w:adjustRightInd/>
        <w:spacing w:after="160" w:line="259" w:lineRule="auto"/>
        <w:rPr>
          <w:rFonts w:ascii="Arial" w:eastAsia="Calibri" w:hAnsi="Arial" w:cs="Arial"/>
          <w:sz w:val="22"/>
          <w:szCs w:val="40"/>
        </w:rPr>
      </w:pPr>
    </w:p>
    <w:p w14:paraId="10744664" w14:textId="77777777" w:rsidR="00514A94" w:rsidRPr="00514A94" w:rsidRDefault="00514A94" w:rsidP="00514A94">
      <w:pPr>
        <w:tabs>
          <w:tab w:val="left" w:pos="360"/>
          <w:tab w:val="left" w:pos="720"/>
        </w:tabs>
        <w:rPr>
          <w:rFonts w:ascii="Arial" w:hAnsi="Arial" w:cs="Arial"/>
          <w:b/>
          <w:sz w:val="22"/>
          <w:szCs w:val="22"/>
        </w:rPr>
      </w:pPr>
      <w:r w:rsidRPr="00514A94">
        <w:rPr>
          <w:rFonts w:ascii="Arial" w:hAnsi="Arial" w:cs="Arial"/>
          <w:b/>
          <w:sz w:val="22"/>
          <w:szCs w:val="22"/>
        </w:rPr>
        <w:t>16.</w:t>
      </w:r>
      <w:r w:rsidRPr="00514A9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7BD339B" w14:textId="77777777" w:rsidR="00514A94" w:rsidRPr="00514A94" w:rsidRDefault="00514A94" w:rsidP="00514A94">
      <w:pPr>
        <w:tabs>
          <w:tab w:val="left" w:pos="360"/>
          <w:tab w:val="left" w:pos="720"/>
        </w:tabs>
        <w:rPr>
          <w:rFonts w:ascii="Arial" w:hAnsi="Arial" w:cs="Arial"/>
          <w:sz w:val="22"/>
          <w:szCs w:val="22"/>
        </w:rPr>
      </w:pPr>
    </w:p>
    <w:p w14:paraId="043A4047" w14:textId="1D815582" w:rsidR="00B27F53" w:rsidRDefault="00B27F53" w:rsidP="00514A94">
      <w:pPr>
        <w:tabs>
          <w:tab w:val="left" w:pos="360"/>
          <w:tab w:val="left" w:pos="720"/>
        </w:tabs>
        <w:rPr>
          <w:rFonts w:ascii="Arial" w:hAnsi="Arial" w:cs="Arial"/>
          <w:sz w:val="22"/>
          <w:szCs w:val="22"/>
        </w:rPr>
      </w:pPr>
      <w:r w:rsidRPr="00C915CC">
        <w:rPr>
          <w:rFonts w:ascii="Arial" w:hAnsi="Arial" w:cs="Arial"/>
          <w:sz w:val="22"/>
          <w:szCs w:val="22"/>
        </w:rPr>
        <w:t xml:space="preserve">Other than inclusion in general </w:t>
      </w:r>
      <w:r w:rsidR="008E21A4" w:rsidRPr="00C915CC">
        <w:rPr>
          <w:rFonts w:ascii="Arial" w:hAnsi="Arial" w:cs="Arial"/>
          <w:sz w:val="22"/>
          <w:szCs w:val="22"/>
        </w:rPr>
        <w:t xml:space="preserve">summary </w:t>
      </w:r>
      <w:r w:rsidRPr="00C915CC">
        <w:rPr>
          <w:rFonts w:ascii="Arial" w:hAnsi="Arial" w:cs="Arial"/>
          <w:sz w:val="22"/>
          <w:szCs w:val="22"/>
        </w:rPr>
        <w:t>agency reports, there were no plans for publishing or tabulation of partner, youth programs or volunteer information.</w:t>
      </w:r>
      <w:r w:rsidR="008E21A4" w:rsidRPr="00C915CC">
        <w:rPr>
          <w:rFonts w:ascii="Arial" w:hAnsi="Arial" w:cs="Arial"/>
          <w:sz w:val="22"/>
          <w:szCs w:val="22"/>
        </w:rPr>
        <w:t xml:space="preserve"> </w:t>
      </w:r>
      <w:r w:rsidR="00B5482D">
        <w:rPr>
          <w:rFonts w:ascii="Arial" w:hAnsi="Arial" w:cs="Arial"/>
          <w:sz w:val="22"/>
          <w:szCs w:val="22"/>
        </w:rPr>
        <w:t xml:space="preserve"> We will not report any </w:t>
      </w:r>
      <w:r w:rsidR="008E21A4" w:rsidRPr="00C915CC">
        <w:rPr>
          <w:rFonts w:ascii="Arial" w:hAnsi="Arial" w:cs="Arial"/>
          <w:sz w:val="22"/>
          <w:szCs w:val="22"/>
        </w:rPr>
        <w:t xml:space="preserve">specific individuals or partner information. </w:t>
      </w:r>
    </w:p>
    <w:p w14:paraId="6BCD347F" w14:textId="77777777" w:rsidR="00514A94" w:rsidRPr="00C915CC" w:rsidRDefault="00514A94" w:rsidP="00514A94">
      <w:pPr>
        <w:tabs>
          <w:tab w:val="left" w:pos="360"/>
          <w:tab w:val="left" w:pos="720"/>
        </w:tabs>
        <w:rPr>
          <w:rFonts w:ascii="Arial" w:hAnsi="Arial" w:cs="Arial"/>
          <w:sz w:val="22"/>
          <w:szCs w:val="22"/>
        </w:rPr>
      </w:pPr>
    </w:p>
    <w:p w14:paraId="30AB13F5" w14:textId="77777777" w:rsidR="00514A94" w:rsidRPr="00514A94" w:rsidRDefault="00514A94" w:rsidP="00514A94">
      <w:pPr>
        <w:tabs>
          <w:tab w:val="left" w:pos="360"/>
          <w:tab w:val="left" w:pos="720"/>
        </w:tabs>
        <w:rPr>
          <w:rFonts w:ascii="Arial" w:hAnsi="Arial" w:cs="Arial"/>
          <w:b/>
          <w:sz w:val="22"/>
          <w:szCs w:val="22"/>
        </w:rPr>
      </w:pPr>
      <w:r w:rsidRPr="00514A94">
        <w:rPr>
          <w:rFonts w:ascii="Arial" w:hAnsi="Arial" w:cs="Arial"/>
          <w:b/>
          <w:sz w:val="22"/>
          <w:szCs w:val="22"/>
        </w:rPr>
        <w:t>17.</w:t>
      </w:r>
      <w:r w:rsidRPr="00514A94">
        <w:rPr>
          <w:rFonts w:ascii="Arial" w:hAnsi="Arial" w:cs="Arial"/>
          <w:b/>
          <w:sz w:val="22"/>
          <w:szCs w:val="22"/>
        </w:rPr>
        <w:tab/>
        <w:t>If seeking approval to not display the expiration date for OMB approval of the information collection, explain the reasons that display would be inappropriate.</w:t>
      </w:r>
    </w:p>
    <w:p w14:paraId="2E2976DF" w14:textId="77777777" w:rsidR="00514A94" w:rsidRPr="00514A94" w:rsidRDefault="00514A94" w:rsidP="00514A94">
      <w:pPr>
        <w:tabs>
          <w:tab w:val="left" w:pos="360"/>
          <w:tab w:val="left" w:pos="720"/>
        </w:tabs>
        <w:rPr>
          <w:rFonts w:ascii="Arial" w:hAnsi="Arial" w:cs="Arial"/>
          <w:sz w:val="22"/>
          <w:szCs w:val="22"/>
        </w:rPr>
      </w:pPr>
    </w:p>
    <w:p w14:paraId="7C1C07E0" w14:textId="53A56717" w:rsidR="00B27F53" w:rsidRDefault="00B5482D" w:rsidP="00514A94">
      <w:pPr>
        <w:tabs>
          <w:tab w:val="left" w:pos="360"/>
          <w:tab w:val="left" w:pos="720"/>
        </w:tabs>
        <w:rPr>
          <w:rFonts w:ascii="Arial" w:hAnsi="Arial" w:cs="Arial"/>
          <w:sz w:val="22"/>
          <w:szCs w:val="22"/>
        </w:rPr>
      </w:pPr>
      <w:r w:rsidRPr="00B5482D">
        <w:rPr>
          <w:rFonts w:ascii="Arial" w:hAnsi="Arial" w:cs="Arial"/>
          <w:sz w:val="22"/>
          <w:szCs w:val="22"/>
        </w:rPr>
        <w:t>We will display the OMB con</w:t>
      </w:r>
      <w:r>
        <w:rPr>
          <w:rFonts w:ascii="Arial" w:hAnsi="Arial" w:cs="Arial"/>
          <w:sz w:val="22"/>
          <w:szCs w:val="22"/>
        </w:rPr>
        <w:t xml:space="preserve">trol number and expiration date </w:t>
      </w:r>
      <w:r w:rsidR="00F83419" w:rsidRPr="00C915CC">
        <w:rPr>
          <w:rFonts w:ascii="Arial" w:hAnsi="Arial" w:cs="Arial"/>
          <w:sz w:val="22"/>
          <w:szCs w:val="22"/>
        </w:rPr>
        <w:t>on the</w:t>
      </w:r>
      <w:r w:rsidR="00381A0C" w:rsidRPr="00C915CC">
        <w:rPr>
          <w:rFonts w:ascii="Arial" w:hAnsi="Arial" w:cs="Arial"/>
          <w:sz w:val="22"/>
          <w:szCs w:val="22"/>
        </w:rPr>
        <w:t xml:space="preserve"> login page for the system prior to </w:t>
      </w:r>
      <w:r w:rsidR="00073105">
        <w:rPr>
          <w:rFonts w:ascii="Arial" w:hAnsi="Arial" w:cs="Arial"/>
          <w:sz w:val="22"/>
          <w:szCs w:val="22"/>
        </w:rPr>
        <w:t xml:space="preserve">publishing the </w:t>
      </w:r>
      <w:r w:rsidR="00381A0C" w:rsidRPr="00C915CC">
        <w:rPr>
          <w:rFonts w:ascii="Arial" w:hAnsi="Arial" w:cs="Arial"/>
          <w:sz w:val="22"/>
          <w:szCs w:val="22"/>
        </w:rPr>
        <w:t>information collection</w:t>
      </w:r>
      <w:r w:rsidR="00073105">
        <w:rPr>
          <w:rFonts w:ascii="Arial" w:hAnsi="Arial" w:cs="Arial"/>
          <w:sz w:val="22"/>
          <w:szCs w:val="22"/>
        </w:rPr>
        <w:t xml:space="preserve">. </w:t>
      </w:r>
    </w:p>
    <w:p w14:paraId="05C91EF6" w14:textId="77777777" w:rsidR="00514A94" w:rsidRPr="00C915CC" w:rsidRDefault="00514A94" w:rsidP="00514A94">
      <w:pPr>
        <w:tabs>
          <w:tab w:val="left" w:pos="360"/>
          <w:tab w:val="left" w:pos="720"/>
        </w:tabs>
        <w:rPr>
          <w:rFonts w:ascii="Arial" w:hAnsi="Arial" w:cs="Arial"/>
          <w:sz w:val="22"/>
          <w:szCs w:val="22"/>
        </w:rPr>
      </w:pPr>
    </w:p>
    <w:p w14:paraId="48A5F804" w14:textId="77777777" w:rsidR="00514A94" w:rsidRPr="00514A94" w:rsidRDefault="00514A94" w:rsidP="00514A94">
      <w:pPr>
        <w:tabs>
          <w:tab w:val="left" w:pos="360"/>
          <w:tab w:val="left" w:pos="720"/>
        </w:tabs>
        <w:rPr>
          <w:rFonts w:ascii="Arial" w:hAnsi="Arial" w:cs="Arial"/>
          <w:b/>
          <w:sz w:val="22"/>
          <w:szCs w:val="22"/>
        </w:rPr>
      </w:pPr>
      <w:r w:rsidRPr="00514A94">
        <w:rPr>
          <w:rFonts w:ascii="Arial" w:hAnsi="Arial" w:cs="Arial"/>
          <w:b/>
          <w:sz w:val="22"/>
          <w:szCs w:val="22"/>
        </w:rPr>
        <w:t>18.</w:t>
      </w:r>
      <w:r w:rsidRPr="00514A94">
        <w:rPr>
          <w:rFonts w:ascii="Arial" w:hAnsi="Arial" w:cs="Arial"/>
          <w:b/>
          <w:sz w:val="22"/>
          <w:szCs w:val="22"/>
        </w:rPr>
        <w:tab/>
        <w:t>Explain each exception to the topics of the certification statement identified in "Certification for Paperwork Reduction Act Submissions."</w:t>
      </w:r>
    </w:p>
    <w:p w14:paraId="22287F75" w14:textId="77777777" w:rsidR="00514A94" w:rsidRPr="00514A94" w:rsidRDefault="00514A94" w:rsidP="00514A94">
      <w:pPr>
        <w:tabs>
          <w:tab w:val="left" w:pos="360"/>
          <w:tab w:val="left" w:pos="720"/>
        </w:tabs>
        <w:rPr>
          <w:rFonts w:ascii="Arial" w:hAnsi="Arial" w:cs="Arial"/>
          <w:sz w:val="22"/>
          <w:szCs w:val="22"/>
        </w:rPr>
      </w:pPr>
    </w:p>
    <w:p w14:paraId="3D731189" w14:textId="76A8376F" w:rsidR="00C37CD8" w:rsidRPr="00C915CC" w:rsidRDefault="000D5EBE" w:rsidP="00514A94">
      <w:pPr>
        <w:tabs>
          <w:tab w:val="left" w:pos="360"/>
          <w:tab w:val="left" w:pos="720"/>
        </w:tabs>
        <w:rPr>
          <w:rFonts w:ascii="Arial" w:hAnsi="Arial" w:cs="Arial"/>
          <w:b/>
          <w:bCs/>
          <w:sz w:val="22"/>
          <w:szCs w:val="22"/>
        </w:rPr>
      </w:pPr>
      <w:r w:rsidRPr="000D5EBE">
        <w:rPr>
          <w:rFonts w:ascii="Arial" w:hAnsi="Arial" w:cs="Arial"/>
          <w:bCs/>
          <w:sz w:val="22"/>
          <w:szCs w:val="22"/>
        </w:rPr>
        <w:t>There are no exceptions to the certification statement.</w:t>
      </w:r>
    </w:p>
    <w:sectPr w:rsidR="00C37CD8" w:rsidRPr="00C915CC" w:rsidSect="00632672">
      <w:headerReference w:type="default" r:id="rId21"/>
      <w:footerReference w:type="default" r:id="rId22"/>
      <w:footerReference w:type="first" r:id="rId23"/>
      <w:type w:val="continuous"/>
      <w:pgSz w:w="12240" w:h="15840" w:code="1"/>
      <w:pgMar w:top="1440" w:right="1440" w:bottom="1440" w:left="1440" w:header="432" w:footer="62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9A5F5" w14:textId="77777777" w:rsidR="000F221D" w:rsidRDefault="000F221D">
      <w:r>
        <w:separator/>
      </w:r>
    </w:p>
  </w:endnote>
  <w:endnote w:type="continuationSeparator" w:id="0">
    <w:p w14:paraId="496EA67D" w14:textId="77777777" w:rsidR="000F221D" w:rsidRDefault="000F221D">
      <w:r>
        <w:continuationSeparator/>
      </w:r>
    </w:p>
  </w:endnote>
  <w:endnote w:type="continuationNotice" w:id="1">
    <w:p w14:paraId="1BDF0DC5" w14:textId="77777777" w:rsidR="000F221D" w:rsidRDefault="000F2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905263069"/>
      <w:docPartObj>
        <w:docPartGallery w:val="Page Numbers (Bottom of Page)"/>
        <w:docPartUnique/>
      </w:docPartObj>
    </w:sdtPr>
    <w:sdtEndPr>
      <w:rPr>
        <w:noProof/>
      </w:rPr>
    </w:sdtEndPr>
    <w:sdtContent>
      <w:p w14:paraId="3FC3F4B1" w14:textId="7E984D92" w:rsidR="000F221D" w:rsidRPr="00632672" w:rsidRDefault="000F221D" w:rsidP="00632672">
        <w:pPr>
          <w:pStyle w:val="Footer"/>
          <w:jc w:val="center"/>
          <w:rPr>
            <w:rFonts w:ascii="Arial" w:hAnsi="Arial" w:cs="Arial"/>
            <w:sz w:val="22"/>
          </w:rPr>
        </w:pPr>
        <w:r w:rsidRPr="00632672">
          <w:rPr>
            <w:rFonts w:ascii="Arial" w:hAnsi="Arial" w:cs="Arial"/>
            <w:sz w:val="22"/>
          </w:rPr>
          <w:t xml:space="preserve">- </w:t>
        </w:r>
        <w:r w:rsidRPr="00632672">
          <w:rPr>
            <w:rFonts w:ascii="Arial" w:hAnsi="Arial" w:cs="Arial"/>
            <w:sz w:val="22"/>
          </w:rPr>
          <w:fldChar w:fldCharType="begin"/>
        </w:r>
        <w:r w:rsidRPr="00632672">
          <w:rPr>
            <w:rFonts w:ascii="Arial" w:hAnsi="Arial" w:cs="Arial"/>
            <w:sz w:val="22"/>
          </w:rPr>
          <w:instrText xml:space="preserve"> PAGE   \* MERGEFORMAT </w:instrText>
        </w:r>
        <w:r w:rsidRPr="00632672">
          <w:rPr>
            <w:rFonts w:ascii="Arial" w:hAnsi="Arial" w:cs="Arial"/>
            <w:sz w:val="22"/>
          </w:rPr>
          <w:fldChar w:fldCharType="separate"/>
        </w:r>
        <w:r w:rsidR="00986FA4">
          <w:rPr>
            <w:rFonts w:ascii="Arial" w:hAnsi="Arial" w:cs="Arial"/>
            <w:noProof/>
            <w:sz w:val="22"/>
          </w:rPr>
          <w:t>5</w:t>
        </w:r>
        <w:r w:rsidRPr="00632672">
          <w:rPr>
            <w:rFonts w:ascii="Arial" w:hAnsi="Arial" w:cs="Arial"/>
            <w:noProof/>
            <w:sz w:val="22"/>
          </w:rPr>
          <w:fldChar w:fldCharType="end"/>
        </w:r>
        <w:r w:rsidRPr="00632672">
          <w:rPr>
            <w:rFonts w:ascii="Arial" w:hAnsi="Arial" w:cs="Arial"/>
            <w:noProof/>
            <w:sz w:val="2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29935" w14:textId="23654B6C" w:rsidR="000F221D" w:rsidRPr="00632672" w:rsidRDefault="000F221D">
    <w:pPr>
      <w:pStyle w:val="Footer"/>
      <w:jc w:val="center"/>
      <w:rPr>
        <w:rFonts w:ascii="Arial" w:hAnsi="Arial" w:cs="Arial"/>
        <w:sz w:val="22"/>
      </w:rPr>
    </w:pPr>
    <w:r w:rsidRPr="00632672">
      <w:rPr>
        <w:rFonts w:ascii="Arial" w:hAnsi="Arial" w:cs="Arial"/>
        <w:sz w:val="22"/>
      </w:rPr>
      <w:t xml:space="preserve">- </w:t>
    </w:r>
    <w:sdt>
      <w:sdtPr>
        <w:rPr>
          <w:rFonts w:ascii="Arial" w:hAnsi="Arial" w:cs="Arial"/>
          <w:sz w:val="22"/>
        </w:rPr>
        <w:id w:val="1728881202"/>
        <w:docPartObj>
          <w:docPartGallery w:val="Page Numbers (Bottom of Page)"/>
          <w:docPartUnique/>
        </w:docPartObj>
      </w:sdtPr>
      <w:sdtEndPr>
        <w:rPr>
          <w:noProof/>
        </w:rPr>
      </w:sdtEndPr>
      <w:sdtContent>
        <w:r w:rsidRPr="00632672">
          <w:rPr>
            <w:rFonts w:ascii="Arial" w:hAnsi="Arial" w:cs="Arial"/>
            <w:sz w:val="22"/>
          </w:rPr>
          <w:fldChar w:fldCharType="begin"/>
        </w:r>
        <w:r w:rsidRPr="00632672">
          <w:rPr>
            <w:rFonts w:ascii="Arial" w:hAnsi="Arial" w:cs="Arial"/>
            <w:sz w:val="22"/>
          </w:rPr>
          <w:instrText xml:space="preserve"> PAGE   \* MERGEFORMAT </w:instrText>
        </w:r>
        <w:r w:rsidRPr="00632672">
          <w:rPr>
            <w:rFonts w:ascii="Arial" w:hAnsi="Arial" w:cs="Arial"/>
            <w:sz w:val="22"/>
          </w:rPr>
          <w:fldChar w:fldCharType="separate"/>
        </w:r>
        <w:r>
          <w:rPr>
            <w:rFonts w:ascii="Arial" w:hAnsi="Arial" w:cs="Arial"/>
            <w:noProof/>
            <w:sz w:val="22"/>
          </w:rPr>
          <w:t>1</w:t>
        </w:r>
        <w:r w:rsidRPr="00632672">
          <w:rPr>
            <w:rFonts w:ascii="Arial" w:hAnsi="Arial" w:cs="Arial"/>
            <w:noProof/>
            <w:sz w:val="22"/>
          </w:rPr>
          <w:fldChar w:fldCharType="end"/>
        </w:r>
        <w:r w:rsidRPr="00632672">
          <w:rPr>
            <w:rFonts w:ascii="Arial" w:hAnsi="Arial" w:cs="Arial"/>
            <w:noProof/>
            <w:sz w:val="22"/>
          </w:rPr>
          <w:t xml:space="preserve"> -</w:t>
        </w:r>
      </w:sdtContent>
    </w:sdt>
  </w:p>
  <w:p w14:paraId="315870A3" w14:textId="77777777" w:rsidR="000F221D" w:rsidRPr="00632672" w:rsidRDefault="000F221D" w:rsidP="00632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C9545" w14:textId="77777777" w:rsidR="000F221D" w:rsidRDefault="000F221D">
      <w:r>
        <w:separator/>
      </w:r>
    </w:p>
  </w:footnote>
  <w:footnote w:type="continuationSeparator" w:id="0">
    <w:p w14:paraId="01B5EA34" w14:textId="77777777" w:rsidR="000F221D" w:rsidRDefault="000F221D">
      <w:r>
        <w:continuationSeparator/>
      </w:r>
    </w:p>
  </w:footnote>
  <w:footnote w:type="continuationNotice" w:id="1">
    <w:p w14:paraId="28B59537" w14:textId="77777777" w:rsidR="000F221D" w:rsidRDefault="000F22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94432" w14:textId="77777777" w:rsidR="000F221D" w:rsidRPr="00AF5F0A" w:rsidRDefault="000F221D" w:rsidP="00AF5F0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122E19"/>
    <w:multiLevelType w:val="hybridMultilevel"/>
    <w:tmpl w:val="BC7098BE"/>
    <w:lvl w:ilvl="0" w:tplc="8DC0907A">
      <w:start w:val="1"/>
      <w:numFmt w:val="lowerLetter"/>
      <w:lvlText w:val="%1."/>
      <w:lvlJc w:val="left"/>
      <w:pPr>
        <w:tabs>
          <w:tab w:val="num" w:pos="450"/>
        </w:tabs>
        <w:ind w:left="450" w:hanging="360"/>
      </w:pPr>
      <w:rPr>
        <w:rFonts w:hint="default"/>
      </w:rPr>
    </w:lvl>
    <w:lvl w:ilvl="1" w:tplc="D6143CB2">
      <w:start w:val="1"/>
      <w:numFmt w:val="decimal"/>
      <w:lvlText w:val="%2."/>
      <w:lvlJc w:val="left"/>
      <w:pPr>
        <w:tabs>
          <w:tab w:val="num" w:pos="90"/>
        </w:tabs>
        <w:ind w:left="90" w:hanging="360"/>
      </w:pPr>
      <w:rPr>
        <w:rFonts w:hint="default"/>
      </w:r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3">
    <w:nsid w:val="212719BD"/>
    <w:multiLevelType w:val="hybridMultilevel"/>
    <w:tmpl w:val="3C60A74C"/>
    <w:lvl w:ilvl="0" w:tplc="46661580">
      <w:start w:val="6"/>
      <w:numFmt w:val="decimal"/>
      <w:lvlText w:val="%1."/>
      <w:lvlJc w:val="left"/>
      <w:pPr>
        <w:tabs>
          <w:tab w:val="num" w:pos="360"/>
        </w:tabs>
        <w:ind w:left="360" w:hanging="360"/>
      </w:pPr>
      <w:rPr>
        <w:rFonts w:hint="default"/>
      </w:rPr>
    </w:lvl>
    <w:lvl w:ilvl="1" w:tplc="24005FD0">
      <w:numFmt w:val="bullet"/>
      <w:lvlText w:val=""/>
      <w:lvlJc w:val="left"/>
      <w:pPr>
        <w:tabs>
          <w:tab w:val="num" w:pos="1440"/>
        </w:tabs>
        <w:ind w:left="1440" w:hanging="360"/>
      </w:pPr>
      <w:rPr>
        <w:rFonts w:ascii="Symbol" w:hAnsi="Symbol" w:cs="Times New Roman" w:hint="default"/>
      </w:rPr>
    </w:lvl>
    <w:lvl w:ilvl="2" w:tplc="F902544C">
      <w:numFmt w:val="bullet"/>
      <w:lvlText w:val=""/>
      <w:lvlJc w:val="left"/>
      <w:pPr>
        <w:tabs>
          <w:tab w:val="num" w:pos="2340"/>
        </w:tabs>
        <w:ind w:left="2340" w:hanging="360"/>
      </w:pPr>
      <w:rPr>
        <w:rFonts w:ascii="Symbol"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875E1E"/>
    <w:multiLevelType w:val="hybridMultilevel"/>
    <w:tmpl w:val="78AA8A78"/>
    <w:lvl w:ilvl="0" w:tplc="24005FD0">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13C005F"/>
    <w:multiLevelType w:val="hybridMultilevel"/>
    <w:tmpl w:val="C5BC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01D85"/>
    <w:multiLevelType w:val="multilevel"/>
    <w:tmpl w:val="5458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8E5FEE"/>
    <w:multiLevelType w:val="hybridMultilevel"/>
    <w:tmpl w:val="13AE4BDA"/>
    <w:lvl w:ilvl="0" w:tplc="6DF84A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A9972E6"/>
    <w:multiLevelType w:val="hybridMultilevel"/>
    <w:tmpl w:val="806C388C"/>
    <w:lvl w:ilvl="0" w:tplc="6DF84A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B5B0354"/>
    <w:multiLevelType w:val="hybridMultilevel"/>
    <w:tmpl w:val="793C97FE"/>
    <w:lvl w:ilvl="0" w:tplc="75F80F4E">
      <w:start w:val="1"/>
      <w:numFmt w:val="upperLetter"/>
      <w:lvlText w:val="%1."/>
      <w:lvlJc w:val="left"/>
      <w:pPr>
        <w:ind w:left="90" w:hanging="45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9C57EC1"/>
    <w:multiLevelType w:val="hybridMultilevel"/>
    <w:tmpl w:val="E01C501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1">
    <w:nsid w:val="7CD42F58"/>
    <w:multiLevelType w:val="hybridMultilevel"/>
    <w:tmpl w:val="ABDA7742"/>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 w:numId="4">
    <w:abstractNumId w:val="11"/>
  </w:num>
  <w:num w:numId="5">
    <w:abstractNumId w:val="4"/>
  </w:num>
  <w:num w:numId="6">
    <w:abstractNumId w:val="3"/>
  </w:num>
  <w:num w:numId="7">
    <w:abstractNumId w:val="9"/>
  </w:num>
  <w:num w:numId="8">
    <w:abstractNumId w:val="10"/>
  </w:num>
  <w:num w:numId="9">
    <w:abstractNumId w:val="5"/>
  </w:num>
  <w:num w:numId="10">
    <w:abstractNumId w:val="8"/>
  </w:num>
  <w:num w:numId="11">
    <w:abstractNumId w:val="7"/>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08BC"/>
    <w:rsid w:val="0000220C"/>
    <w:rsid w:val="0000253E"/>
    <w:rsid w:val="00005B55"/>
    <w:rsid w:val="0000608F"/>
    <w:rsid w:val="000070F1"/>
    <w:rsid w:val="000071A5"/>
    <w:rsid w:val="000075AA"/>
    <w:rsid w:val="0000786D"/>
    <w:rsid w:val="00010630"/>
    <w:rsid w:val="000106B4"/>
    <w:rsid w:val="000121CF"/>
    <w:rsid w:val="0002676F"/>
    <w:rsid w:val="0002693B"/>
    <w:rsid w:val="00031330"/>
    <w:rsid w:val="00031FCE"/>
    <w:rsid w:val="00036D72"/>
    <w:rsid w:val="00041D51"/>
    <w:rsid w:val="000426E2"/>
    <w:rsid w:val="000427D4"/>
    <w:rsid w:val="00044C3B"/>
    <w:rsid w:val="00044C49"/>
    <w:rsid w:val="0004554F"/>
    <w:rsid w:val="00045710"/>
    <w:rsid w:val="00045767"/>
    <w:rsid w:val="00045D99"/>
    <w:rsid w:val="00047216"/>
    <w:rsid w:val="0005132F"/>
    <w:rsid w:val="00051AAE"/>
    <w:rsid w:val="00052C24"/>
    <w:rsid w:val="00054D4D"/>
    <w:rsid w:val="00057815"/>
    <w:rsid w:val="00060CB4"/>
    <w:rsid w:val="00063823"/>
    <w:rsid w:val="00063DE7"/>
    <w:rsid w:val="0006455F"/>
    <w:rsid w:val="00066CEE"/>
    <w:rsid w:val="000678EF"/>
    <w:rsid w:val="000704CC"/>
    <w:rsid w:val="000706D9"/>
    <w:rsid w:val="00073105"/>
    <w:rsid w:val="00076408"/>
    <w:rsid w:val="00076BA1"/>
    <w:rsid w:val="000811B5"/>
    <w:rsid w:val="0008398D"/>
    <w:rsid w:val="0008518F"/>
    <w:rsid w:val="000907DD"/>
    <w:rsid w:val="00091260"/>
    <w:rsid w:val="000918CE"/>
    <w:rsid w:val="0009203F"/>
    <w:rsid w:val="00095A0A"/>
    <w:rsid w:val="000A358C"/>
    <w:rsid w:val="000B12CD"/>
    <w:rsid w:val="000B2D80"/>
    <w:rsid w:val="000B581D"/>
    <w:rsid w:val="000B649A"/>
    <w:rsid w:val="000C17BC"/>
    <w:rsid w:val="000C6BEE"/>
    <w:rsid w:val="000C7EA4"/>
    <w:rsid w:val="000D216A"/>
    <w:rsid w:val="000D497F"/>
    <w:rsid w:val="000D5EBE"/>
    <w:rsid w:val="000D5FE5"/>
    <w:rsid w:val="000E0622"/>
    <w:rsid w:val="000E374A"/>
    <w:rsid w:val="000E467B"/>
    <w:rsid w:val="000E62AF"/>
    <w:rsid w:val="000E7005"/>
    <w:rsid w:val="000F221D"/>
    <w:rsid w:val="000F4DC6"/>
    <w:rsid w:val="000F78DF"/>
    <w:rsid w:val="00101786"/>
    <w:rsid w:val="00102E43"/>
    <w:rsid w:val="00106B0D"/>
    <w:rsid w:val="00107243"/>
    <w:rsid w:val="0011280D"/>
    <w:rsid w:val="0011615A"/>
    <w:rsid w:val="001206C2"/>
    <w:rsid w:val="001225D4"/>
    <w:rsid w:val="0012263C"/>
    <w:rsid w:val="00123449"/>
    <w:rsid w:val="00131629"/>
    <w:rsid w:val="00132AEF"/>
    <w:rsid w:val="00133B50"/>
    <w:rsid w:val="001343D8"/>
    <w:rsid w:val="001353EA"/>
    <w:rsid w:val="0014064B"/>
    <w:rsid w:val="00142CD8"/>
    <w:rsid w:val="001438B8"/>
    <w:rsid w:val="0014489F"/>
    <w:rsid w:val="00144CB8"/>
    <w:rsid w:val="00145E6F"/>
    <w:rsid w:val="00146F2B"/>
    <w:rsid w:val="00153F41"/>
    <w:rsid w:val="00154C6E"/>
    <w:rsid w:val="001560B6"/>
    <w:rsid w:val="001575C5"/>
    <w:rsid w:val="00161BC0"/>
    <w:rsid w:val="0016215D"/>
    <w:rsid w:val="00163126"/>
    <w:rsid w:val="001667F1"/>
    <w:rsid w:val="00171BA0"/>
    <w:rsid w:val="001757EC"/>
    <w:rsid w:val="001809F9"/>
    <w:rsid w:val="00181E50"/>
    <w:rsid w:val="00184810"/>
    <w:rsid w:val="00184FC5"/>
    <w:rsid w:val="00185401"/>
    <w:rsid w:val="0018714E"/>
    <w:rsid w:val="00193C86"/>
    <w:rsid w:val="0019488A"/>
    <w:rsid w:val="001959D6"/>
    <w:rsid w:val="0019675E"/>
    <w:rsid w:val="00197F9A"/>
    <w:rsid w:val="001A1A2E"/>
    <w:rsid w:val="001A22F5"/>
    <w:rsid w:val="001A735F"/>
    <w:rsid w:val="001B15DB"/>
    <w:rsid w:val="001B3D08"/>
    <w:rsid w:val="001B3E00"/>
    <w:rsid w:val="001B53AC"/>
    <w:rsid w:val="001B64A7"/>
    <w:rsid w:val="001C0158"/>
    <w:rsid w:val="001D0B13"/>
    <w:rsid w:val="001D4B81"/>
    <w:rsid w:val="001E106D"/>
    <w:rsid w:val="001E4B05"/>
    <w:rsid w:val="001F3AB3"/>
    <w:rsid w:val="001F410F"/>
    <w:rsid w:val="001F42EA"/>
    <w:rsid w:val="00200267"/>
    <w:rsid w:val="00202B27"/>
    <w:rsid w:val="00203F97"/>
    <w:rsid w:val="00205B5F"/>
    <w:rsid w:val="00211A34"/>
    <w:rsid w:val="00212F3C"/>
    <w:rsid w:val="002139A0"/>
    <w:rsid w:val="002142F4"/>
    <w:rsid w:val="00217312"/>
    <w:rsid w:val="00217880"/>
    <w:rsid w:val="00221E92"/>
    <w:rsid w:val="00222CD0"/>
    <w:rsid w:val="00223DEA"/>
    <w:rsid w:val="002257FF"/>
    <w:rsid w:val="00231BE2"/>
    <w:rsid w:val="002336C7"/>
    <w:rsid w:val="00233C99"/>
    <w:rsid w:val="00234328"/>
    <w:rsid w:val="002348CB"/>
    <w:rsid w:val="002361EF"/>
    <w:rsid w:val="00236468"/>
    <w:rsid w:val="002368FD"/>
    <w:rsid w:val="00244CC5"/>
    <w:rsid w:val="00247EBE"/>
    <w:rsid w:val="00251D3F"/>
    <w:rsid w:val="00254EDA"/>
    <w:rsid w:val="00257948"/>
    <w:rsid w:val="00257D70"/>
    <w:rsid w:val="00261267"/>
    <w:rsid w:val="00262833"/>
    <w:rsid w:val="00265E73"/>
    <w:rsid w:val="002725FF"/>
    <w:rsid w:val="00275AD3"/>
    <w:rsid w:val="002769C5"/>
    <w:rsid w:val="002776CD"/>
    <w:rsid w:val="00282586"/>
    <w:rsid w:val="00282646"/>
    <w:rsid w:val="00285DC8"/>
    <w:rsid w:val="002867B1"/>
    <w:rsid w:val="00287054"/>
    <w:rsid w:val="00291265"/>
    <w:rsid w:val="002960CE"/>
    <w:rsid w:val="002A2665"/>
    <w:rsid w:val="002A6E9A"/>
    <w:rsid w:val="002B2039"/>
    <w:rsid w:val="002B527E"/>
    <w:rsid w:val="002B7184"/>
    <w:rsid w:val="002B71C8"/>
    <w:rsid w:val="002C2E4C"/>
    <w:rsid w:val="002C452D"/>
    <w:rsid w:val="002D0722"/>
    <w:rsid w:val="002D277C"/>
    <w:rsid w:val="002D32F2"/>
    <w:rsid w:val="002D4C48"/>
    <w:rsid w:val="002D6278"/>
    <w:rsid w:val="002D731D"/>
    <w:rsid w:val="002E2BBF"/>
    <w:rsid w:val="002E446F"/>
    <w:rsid w:val="002E491F"/>
    <w:rsid w:val="002E6340"/>
    <w:rsid w:val="002E677A"/>
    <w:rsid w:val="002F0682"/>
    <w:rsid w:val="002F118E"/>
    <w:rsid w:val="002F3AB8"/>
    <w:rsid w:val="00300B0D"/>
    <w:rsid w:val="00302A7F"/>
    <w:rsid w:val="003049E1"/>
    <w:rsid w:val="00307010"/>
    <w:rsid w:val="00312CAB"/>
    <w:rsid w:val="00314A10"/>
    <w:rsid w:val="00316787"/>
    <w:rsid w:val="00320366"/>
    <w:rsid w:val="00320F85"/>
    <w:rsid w:val="00324442"/>
    <w:rsid w:val="00330252"/>
    <w:rsid w:val="00330F24"/>
    <w:rsid w:val="003346B3"/>
    <w:rsid w:val="003507D7"/>
    <w:rsid w:val="00352AEA"/>
    <w:rsid w:val="00354464"/>
    <w:rsid w:val="00355BCF"/>
    <w:rsid w:val="00356B51"/>
    <w:rsid w:val="00363A80"/>
    <w:rsid w:val="00365CB1"/>
    <w:rsid w:val="003661F5"/>
    <w:rsid w:val="003715D8"/>
    <w:rsid w:val="0037490F"/>
    <w:rsid w:val="003752CE"/>
    <w:rsid w:val="00377F13"/>
    <w:rsid w:val="00381A0C"/>
    <w:rsid w:val="0038231C"/>
    <w:rsid w:val="00382E16"/>
    <w:rsid w:val="00385229"/>
    <w:rsid w:val="003879E8"/>
    <w:rsid w:val="003907E1"/>
    <w:rsid w:val="00390E7F"/>
    <w:rsid w:val="0039298E"/>
    <w:rsid w:val="00395237"/>
    <w:rsid w:val="003A1CA1"/>
    <w:rsid w:val="003A4F2F"/>
    <w:rsid w:val="003A7BCB"/>
    <w:rsid w:val="003B051F"/>
    <w:rsid w:val="003B054B"/>
    <w:rsid w:val="003B08EB"/>
    <w:rsid w:val="003B6136"/>
    <w:rsid w:val="003B6933"/>
    <w:rsid w:val="003C0C49"/>
    <w:rsid w:val="003C5077"/>
    <w:rsid w:val="003C6703"/>
    <w:rsid w:val="003D1ABD"/>
    <w:rsid w:val="003D581F"/>
    <w:rsid w:val="003E0317"/>
    <w:rsid w:val="003E4A4B"/>
    <w:rsid w:val="003E4DC7"/>
    <w:rsid w:val="003E5367"/>
    <w:rsid w:val="003F03F0"/>
    <w:rsid w:val="003F159F"/>
    <w:rsid w:val="003F1690"/>
    <w:rsid w:val="00401109"/>
    <w:rsid w:val="00401216"/>
    <w:rsid w:val="00402D79"/>
    <w:rsid w:val="004040A4"/>
    <w:rsid w:val="004052F2"/>
    <w:rsid w:val="0041370B"/>
    <w:rsid w:val="00413AEF"/>
    <w:rsid w:val="004200F9"/>
    <w:rsid w:val="00421F5B"/>
    <w:rsid w:val="00422EA4"/>
    <w:rsid w:val="0042414A"/>
    <w:rsid w:val="0044020C"/>
    <w:rsid w:val="004429C1"/>
    <w:rsid w:val="00444A8D"/>
    <w:rsid w:val="00445350"/>
    <w:rsid w:val="00445E87"/>
    <w:rsid w:val="0044662C"/>
    <w:rsid w:val="0045498F"/>
    <w:rsid w:val="00454CE2"/>
    <w:rsid w:val="00456B32"/>
    <w:rsid w:val="00456C42"/>
    <w:rsid w:val="004574E1"/>
    <w:rsid w:val="00466DD9"/>
    <w:rsid w:val="00470F28"/>
    <w:rsid w:val="00471091"/>
    <w:rsid w:val="004711F5"/>
    <w:rsid w:val="00474D08"/>
    <w:rsid w:val="0047590D"/>
    <w:rsid w:val="0047624C"/>
    <w:rsid w:val="004819CD"/>
    <w:rsid w:val="0048327A"/>
    <w:rsid w:val="00484521"/>
    <w:rsid w:val="00485A7E"/>
    <w:rsid w:val="004970CC"/>
    <w:rsid w:val="00497664"/>
    <w:rsid w:val="004A2E34"/>
    <w:rsid w:val="004A348A"/>
    <w:rsid w:val="004A6658"/>
    <w:rsid w:val="004A68DC"/>
    <w:rsid w:val="004A7E2B"/>
    <w:rsid w:val="004B3074"/>
    <w:rsid w:val="004B608F"/>
    <w:rsid w:val="004B6F99"/>
    <w:rsid w:val="004D0DEB"/>
    <w:rsid w:val="004D159F"/>
    <w:rsid w:val="004D319D"/>
    <w:rsid w:val="004D39A0"/>
    <w:rsid w:val="004D7C59"/>
    <w:rsid w:val="004D7E86"/>
    <w:rsid w:val="004E0B04"/>
    <w:rsid w:val="004E1FFF"/>
    <w:rsid w:val="004E270A"/>
    <w:rsid w:val="004E30C9"/>
    <w:rsid w:val="004E417A"/>
    <w:rsid w:val="004E44D8"/>
    <w:rsid w:val="004E5FD7"/>
    <w:rsid w:val="004F56D9"/>
    <w:rsid w:val="004F59F0"/>
    <w:rsid w:val="004F5F8C"/>
    <w:rsid w:val="00502856"/>
    <w:rsid w:val="0050343A"/>
    <w:rsid w:val="00504B59"/>
    <w:rsid w:val="00504DB9"/>
    <w:rsid w:val="005125A3"/>
    <w:rsid w:val="00513453"/>
    <w:rsid w:val="00514A94"/>
    <w:rsid w:val="00516AD7"/>
    <w:rsid w:val="00517493"/>
    <w:rsid w:val="00523AF5"/>
    <w:rsid w:val="00525447"/>
    <w:rsid w:val="00526B7F"/>
    <w:rsid w:val="00532BD1"/>
    <w:rsid w:val="00536CD2"/>
    <w:rsid w:val="0054295C"/>
    <w:rsid w:val="00544A98"/>
    <w:rsid w:val="005451E6"/>
    <w:rsid w:val="00545486"/>
    <w:rsid w:val="00546F86"/>
    <w:rsid w:val="005521AA"/>
    <w:rsid w:val="005533D5"/>
    <w:rsid w:val="00554FBD"/>
    <w:rsid w:val="00556C7C"/>
    <w:rsid w:val="00557BF2"/>
    <w:rsid w:val="00561B09"/>
    <w:rsid w:val="0056281B"/>
    <w:rsid w:val="00562F64"/>
    <w:rsid w:val="00563DFF"/>
    <w:rsid w:val="00565B3C"/>
    <w:rsid w:val="005700E9"/>
    <w:rsid w:val="0057192A"/>
    <w:rsid w:val="00574DA2"/>
    <w:rsid w:val="0057653D"/>
    <w:rsid w:val="00577587"/>
    <w:rsid w:val="005776FA"/>
    <w:rsid w:val="00582FEA"/>
    <w:rsid w:val="00585AFC"/>
    <w:rsid w:val="00587442"/>
    <w:rsid w:val="00590536"/>
    <w:rsid w:val="00591A2D"/>
    <w:rsid w:val="00597DA1"/>
    <w:rsid w:val="005A1F4A"/>
    <w:rsid w:val="005A2009"/>
    <w:rsid w:val="005A45CB"/>
    <w:rsid w:val="005A7D61"/>
    <w:rsid w:val="005B2EE6"/>
    <w:rsid w:val="005B5F02"/>
    <w:rsid w:val="005C2391"/>
    <w:rsid w:val="005D0C11"/>
    <w:rsid w:val="005D2063"/>
    <w:rsid w:val="005D211E"/>
    <w:rsid w:val="005D4624"/>
    <w:rsid w:val="005D7509"/>
    <w:rsid w:val="005E1185"/>
    <w:rsid w:val="005E33DD"/>
    <w:rsid w:val="005E426D"/>
    <w:rsid w:val="005E4D87"/>
    <w:rsid w:val="005E6E6F"/>
    <w:rsid w:val="005F0DD8"/>
    <w:rsid w:val="005F55CD"/>
    <w:rsid w:val="006001EE"/>
    <w:rsid w:val="00606CF0"/>
    <w:rsid w:val="00611D4F"/>
    <w:rsid w:val="00612641"/>
    <w:rsid w:val="00613C61"/>
    <w:rsid w:val="00617F19"/>
    <w:rsid w:val="0062108B"/>
    <w:rsid w:val="00621EAE"/>
    <w:rsid w:val="006227CC"/>
    <w:rsid w:val="00624412"/>
    <w:rsid w:val="00627751"/>
    <w:rsid w:val="006325F3"/>
    <w:rsid w:val="00632672"/>
    <w:rsid w:val="00632696"/>
    <w:rsid w:val="006338F8"/>
    <w:rsid w:val="00633C5A"/>
    <w:rsid w:val="00633C78"/>
    <w:rsid w:val="00637854"/>
    <w:rsid w:val="006427BA"/>
    <w:rsid w:val="00645717"/>
    <w:rsid w:val="00646127"/>
    <w:rsid w:val="00646CC1"/>
    <w:rsid w:val="00646F32"/>
    <w:rsid w:val="00646FDA"/>
    <w:rsid w:val="00647A8C"/>
    <w:rsid w:val="00651369"/>
    <w:rsid w:val="00655D51"/>
    <w:rsid w:val="0066297F"/>
    <w:rsid w:val="00665DCF"/>
    <w:rsid w:val="006661ED"/>
    <w:rsid w:val="006714CF"/>
    <w:rsid w:val="00673A9A"/>
    <w:rsid w:val="00677993"/>
    <w:rsid w:val="00684885"/>
    <w:rsid w:val="00685799"/>
    <w:rsid w:val="006857DB"/>
    <w:rsid w:val="006905AF"/>
    <w:rsid w:val="006943E2"/>
    <w:rsid w:val="00694F0E"/>
    <w:rsid w:val="006953FD"/>
    <w:rsid w:val="006A097A"/>
    <w:rsid w:val="006A3380"/>
    <w:rsid w:val="006A4F2F"/>
    <w:rsid w:val="006A60B3"/>
    <w:rsid w:val="006B0DD3"/>
    <w:rsid w:val="006B455B"/>
    <w:rsid w:val="006B4A8B"/>
    <w:rsid w:val="006B4B31"/>
    <w:rsid w:val="006B4E5A"/>
    <w:rsid w:val="006B7E18"/>
    <w:rsid w:val="006C2DA9"/>
    <w:rsid w:val="006C437A"/>
    <w:rsid w:val="006C61D5"/>
    <w:rsid w:val="006D1F02"/>
    <w:rsid w:val="006D2716"/>
    <w:rsid w:val="006D3D46"/>
    <w:rsid w:val="006D5CDB"/>
    <w:rsid w:val="006D6EF5"/>
    <w:rsid w:val="006D7FA7"/>
    <w:rsid w:val="006E298E"/>
    <w:rsid w:val="006E2B33"/>
    <w:rsid w:val="006E30D0"/>
    <w:rsid w:val="006E4533"/>
    <w:rsid w:val="006E5ED4"/>
    <w:rsid w:val="006E728C"/>
    <w:rsid w:val="006F0824"/>
    <w:rsid w:val="006F22F1"/>
    <w:rsid w:val="006F29F4"/>
    <w:rsid w:val="006F53B5"/>
    <w:rsid w:val="006F5ED7"/>
    <w:rsid w:val="006F7DF2"/>
    <w:rsid w:val="007022C4"/>
    <w:rsid w:val="0070397C"/>
    <w:rsid w:val="007078D6"/>
    <w:rsid w:val="00715215"/>
    <w:rsid w:val="007168BC"/>
    <w:rsid w:val="007212F2"/>
    <w:rsid w:val="00731B6A"/>
    <w:rsid w:val="007343AA"/>
    <w:rsid w:val="00740203"/>
    <w:rsid w:val="007415F9"/>
    <w:rsid w:val="00742927"/>
    <w:rsid w:val="007455F5"/>
    <w:rsid w:val="007460AA"/>
    <w:rsid w:val="00751066"/>
    <w:rsid w:val="00751A66"/>
    <w:rsid w:val="00751E7B"/>
    <w:rsid w:val="007573AB"/>
    <w:rsid w:val="007579A1"/>
    <w:rsid w:val="007660B9"/>
    <w:rsid w:val="0076733B"/>
    <w:rsid w:val="0077092C"/>
    <w:rsid w:val="00770E37"/>
    <w:rsid w:val="00771725"/>
    <w:rsid w:val="00771F05"/>
    <w:rsid w:val="0077224F"/>
    <w:rsid w:val="007741EB"/>
    <w:rsid w:val="0078089F"/>
    <w:rsid w:val="0078538E"/>
    <w:rsid w:val="00785EFA"/>
    <w:rsid w:val="0078702A"/>
    <w:rsid w:val="00794130"/>
    <w:rsid w:val="007952E3"/>
    <w:rsid w:val="0079564C"/>
    <w:rsid w:val="00796865"/>
    <w:rsid w:val="00797282"/>
    <w:rsid w:val="007A5C94"/>
    <w:rsid w:val="007B5A43"/>
    <w:rsid w:val="007B5CAF"/>
    <w:rsid w:val="007C01E3"/>
    <w:rsid w:val="007C0A1D"/>
    <w:rsid w:val="007C197A"/>
    <w:rsid w:val="007C2ED4"/>
    <w:rsid w:val="007C3333"/>
    <w:rsid w:val="007C5A15"/>
    <w:rsid w:val="007C5C48"/>
    <w:rsid w:val="007D3687"/>
    <w:rsid w:val="007E08A8"/>
    <w:rsid w:val="007E10A2"/>
    <w:rsid w:val="007E3AAC"/>
    <w:rsid w:val="007E4CFF"/>
    <w:rsid w:val="007E7864"/>
    <w:rsid w:val="007F111F"/>
    <w:rsid w:val="007F23FB"/>
    <w:rsid w:val="007F36F9"/>
    <w:rsid w:val="007F46A0"/>
    <w:rsid w:val="007F5C83"/>
    <w:rsid w:val="007F655D"/>
    <w:rsid w:val="00802C5C"/>
    <w:rsid w:val="00804215"/>
    <w:rsid w:val="00804D90"/>
    <w:rsid w:val="00805803"/>
    <w:rsid w:val="008079C5"/>
    <w:rsid w:val="008108BC"/>
    <w:rsid w:val="00815054"/>
    <w:rsid w:val="00815756"/>
    <w:rsid w:val="008175F8"/>
    <w:rsid w:val="008175FC"/>
    <w:rsid w:val="00817AF1"/>
    <w:rsid w:val="00823309"/>
    <w:rsid w:val="00823B7C"/>
    <w:rsid w:val="00823BD7"/>
    <w:rsid w:val="00823C77"/>
    <w:rsid w:val="00823F24"/>
    <w:rsid w:val="008248C2"/>
    <w:rsid w:val="00832E75"/>
    <w:rsid w:val="00834EEC"/>
    <w:rsid w:val="0083540A"/>
    <w:rsid w:val="00837104"/>
    <w:rsid w:val="008379E0"/>
    <w:rsid w:val="0084331F"/>
    <w:rsid w:val="008455A4"/>
    <w:rsid w:val="00850DE4"/>
    <w:rsid w:val="008525E2"/>
    <w:rsid w:val="00860A8F"/>
    <w:rsid w:val="0086104F"/>
    <w:rsid w:val="00862A24"/>
    <w:rsid w:val="0086301B"/>
    <w:rsid w:val="00863286"/>
    <w:rsid w:val="00866F81"/>
    <w:rsid w:val="00867BBE"/>
    <w:rsid w:val="00873853"/>
    <w:rsid w:val="00874940"/>
    <w:rsid w:val="00875F1C"/>
    <w:rsid w:val="008812E4"/>
    <w:rsid w:val="00882DFE"/>
    <w:rsid w:val="008831E9"/>
    <w:rsid w:val="008836A2"/>
    <w:rsid w:val="00884CBC"/>
    <w:rsid w:val="00885DA9"/>
    <w:rsid w:val="00890057"/>
    <w:rsid w:val="00890BE8"/>
    <w:rsid w:val="00891C9D"/>
    <w:rsid w:val="00895275"/>
    <w:rsid w:val="008A1AA8"/>
    <w:rsid w:val="008A5521"/>
    <w:rsid w:val="008B1698"/>
    <w:rsid w:val="008B2385"/>
    <w:rsid w:val="008B500A"/>
    <w:rsid w:val="008B76D0"/>
    <w:rsid w:val="008C325F"/>
    <w:rsid w:val="008C65AC"/>
    <w:rsid w:val="008C7578"/>
    <w:rsid w:val="008D43E1"/>
    <w:rsid w:val="008D54EC"/>
    <w:rsid w:val="008D77BB"/>
    <w:rsid w:val="008E0BBF"/>
    <w:rsid w:val="008E0F81"/>
    <w:rsid w:val="008E1592"/>
    <w:rsid w:val="008E21A4"/>
    <w:rsid w:val="008E2C34"/>
    <w:rsid w:val="008E2F74"/>
    <w:rsid w:val="008F0F80"/>
    <w:rsid w:val="008F27F5"/>
    <w:rsid w:val="008F2D90"/>
    <w:rsid w:val="008F2F5C"/>
    <w:rsid w:val="008F36D4"/>
    <w:rsid w:val="008F5259"/>
    <w:rsid w:val="008F661B"/>
    <w:rsid w:val="0090062B"/>
    <w:rsid w:val="009021C7"/>
    <w:rsid w:val="00902301"/>
    <w:rsid w:val="009025B5"/>
    <w:rsid w:val="009056FB"/>
    <w:rsid w:val="00905F3B"/>
    <w:rsid w:val="00906478"/>
    <w:rsid w:val="00911B4E"/>
    <w:rsid w:val="00915251"/>
    <w:rsid w:val="00916633"/>
    <w:rsid w:val="0091691E"/>
    <w:rsid w:val="00917427"/>
    <w:rsid w:val="0092015E"/>
    <w:rsid w:val="00931729"/>
    <w:rsid w:val="00932677"/>
    <w:rsid w:val="0093618F"/>
    <w:rsid w:val="00936A93"/>
    <w:rsid w:val="00940F08"/>
    <w:rsid w:val="00941B83"/>
    <w:rsid w:val="00944847"/>
    <w:rsid w:val="0094607F"/>
    <w:rsid w:val="00947494"/>
    <w:rsid w:val="009476F7"/>
    <w:rsid w:val="00951524"/>
    <w:rsid w:val="00952D86"/>
    <w:rsid w:val="00956037"/>
    <w:rsid w:val="009728FC"/>
    <w:rsid w:val="00973FE1"/>
    <w:rsid w:val="009745E2"/>
    <w:rsid w:val="00982949"/>
    <w:rsid w:val="00985161"/>
    <w:rsid w:val="00986FA4"/>
    <w:rsid w:val="00991A15"/>
    <w:rsid w:val="009934F4"/>
    <w:rsid w:val="00993E92"/>
    <w:rsid w:val="00997075"/>
    <w:rsid w:val="009A0C3E"/>
    <w:rsid w:val="009A2ADE"/>
    <w:rsid w:val="009A47D9"/>
    <w:rsid w:val="009A769F"/>
    <w:rsid w:val="009A790C"/>
    <w:rsid w:val="009B1790"/>
    <w:rsid w:val="009B1900"/>
    <w:rsid w:val="009B20CA"/>
    <w:rsid w:val="009B2F28"/>
    <w:rsid w:val="009B39AF"/>
    <w:rsid w:val="009B3B66"/>
    <w:rsid w:val="009B7F40"/>
    <w:rsid w:val="009C083D"/>
    <w:rsid w:val="009C35BB"/>
    <w:rsid w:val="009C3B0D"/>
    <w:rsid w:val="009C3C40"/>
    <w:rsid w:val="009C55AC"/>
    <w:rsid w:val="009D1CE5"/>
    <w:rsid w:val="009D3B7E"/>
    <w:rsid w:val="009E7578"/>
    <w:rsid w:val="009F4409"/>
    <w:rsid w:val="009F718D"/>
    <w:rsid w:val="00A0226F"/>
    <w:rsid w:val="00A03BEB"/>
    <w:rsid w:val="00A065C4"/>
    <w:rsid w:val="00A06943"/>
    <w:rsid w:val="00A107EB"/>
    <w:rsid w:val="00A123B4"/>
    <w:rsid w:val="00A17A41"/>
    <w:rsid w:val="00A24C30"/>
    <w:rsid w:val="00A27BC1"/>
    <w:rsid w:val="00A30ED8"/>
    <w:rsid w:val="00A325A6"/>
    <w:rsid w:val="00A34D8C"/>
    <w:rsid w:val="00A421DA"/>
    <w:rsid w:val="00A42D87"/>
    <w:rsid w:val="00A438A9"/>
    <w:rsid w:val="00A45B98"/>
    <w:rsid w:val="00A50907"/>
    <w:rsid w:val="00A51141"/>
    <w:rsid w:val="00A51E50"/>
    <w:rsid w:val="00A53027"/>
    <w:rsid w:val="00A53F20"/>
    <w:rsid w:val="00A566A5"/>
    <w:rsid w:val="00A5675F"/>
    <w:rsid w:val="00A5708E"/>
    <w:rsid w:val="00A602C2"/>
    <w:rsid w:val="00A63E76"/>
    <w:rsid w:val="00A6634B"/>
    <w:rsid w:val="00A66920"/>
    <w:rsid w:val="00A66FA8"/>
    <w:rsid w:val="00A72DA1"/>
    <w:rsid w:val="00A8176C"/>
    <w:rsid w:val="00A82918"/>
    <w:rsid w:val="00A82B82"/>
    <w:rsid w:val="00A927E6"/>
    <w:rsid w:val="00A9379B"/>
    <w:rsid w:val="00A96285"/>
    <w:rsid w:val="00AA07DB"/>
    <w:rsid w:val="00AA0AD6"/>
    <w:rsid w:val="00AA1239"/>
    <w:rsid w:val="00AA359D"/>
    <w:rsid w:val="00AA439C"/>
    <w:rsid w:val="00AB091A"/>
    <w:rsid w:val="00AB272E"/>
    <w:rsid w:val="00AB3202"/>
    <w:rsid w:val="00AB6E44"/>
    <w:rsid w:val="00AB6FD8"/>
    <w:rsid w:val="00AC3B2F"/>
    <w:rsid w:val="00AC462C"/>
    <w:rsid w:val="00AE15CC"/>
    <w:rsid w:val="00AE2DC9"/>
    <w:rsid w:val="00AE4C7A"/>
    <w:rsid w:val="00AF18C8"/>
    <w:rsid w:val="00AF2F17"/>
    <w:rsid w:val="00AF3C4F"/>
    <w:rsid w:val="00AF5ADD"/>
    <w:rsid w:val="00AF5C0F"/>
    <w:rsid w:val="00AF5F0A"/>
    <w:rsid w:val="00B008ED"/>
    <w:rsid w:val="00B05582"/>
    <w:rsid w:val="00B10389"/>
    <w:rsid w:val="00B114F3"/>
    <w:rsid w:val="00B12439"/>
    <w:rsid w:val="00B12C48"/>
    <w:rsid w:val="00B13CFF"/>
    <w:rsid w:val="00B15962"/>
    <w:rsid w:val="00B16BB1"/>
    <w:rsid w:val="00B201B4"/>
    <w:rsid w:val="00B216D8"/>
    <w:rsid w:val="00B21BF4"/>
    <w:rsid w:val="00B22415"/>
    <w:rsid w:val="00B23CE4"/>
    <w:rsid w:val="00B27F53"/>
    <w:rsid w:val="00B318D2"/>
    <w:rsid w:val="00B35717"/>
    <w:rsid w:val="00B410C2"/>
    <w:rsid w:val="00B41F6B"/>
    <w:rsid w:val="00B44C3F"/>
    <w:rsid w:val="00B47416"/>
    <w:rsid w:val="00B5070E"/>
    <w:rsid w:val="00B5168C"/>
    <w:rsid w:val="00B51FAB"/>
    <w:rsid w:val="00B5482D"/>
    <w:rsid w:val="00B54AB0"/>
    <w:rsid w:val="00B56272"/>
    <w:rsid w:val="00B60D93"/>
    <w:rsid w:val="00B60FF9"/>
    <w:rsid w:val="00B6141B"/>
    <w:rsid w:val="00B615D8"/>
    <w:rsid w:val="00B61B98"/>
    <w:rsid w:val="00B65F94"/>
    <w:rsid w:val="00B66498"/>
    <w:rsid w:val="00B732FB"/>
    <w:rsid w:val="00B743A6"/>
    <w:rsid w:val="00B804E4"/>
    <w:rsid w:val="00B8051B"/>
    <w:rsid w:val="00B82398"/>
    <w:rsid w:val="00B90EE2"/>
    <w:rsid w:val="00B94340"/>
    <w:rsid w:val="00B9746F"/>
    <w:rsid w:val="00BA08C6"/>
    <w:rsid w:val="00BA31B9"/>
    <w:rsid w:val="00BA6309"/>
    <w:rsid w:val="00BA73D5"/>
    <w:rsid w:val="00BB1370"/>
    <w:rsid w:val="00BB6704"/>
    <w:rsid w:val="00BB7E30"/>
    <w:rsid w:val="00BC5C8E"/>
    <w:rsid w:val="00BC60C8"/>
    <w:rsid w:val="00BC6881"/>
    <w:rsid w:val="00BC746B"/>
    <w:rsid w:val="00BD046D"/>
    <w:rsid w:val="00BD3F06"/>
    <w:rsid w:val="00BD46C3"/>
    <w:rsid w:val="00BD64B2"/>
    <w:rsid w:val="00BE0800"/>
    <w:rsid w:val="00BE34E5"/>
    <w:rsid w:val="00BE4C72"/>
    <w:rsid w:val="00BE59F0"/>
    <w:rsid w:val="00BE6F0E"/>
    <w:rsid w:val="00BE7785"/>
    <w:rsid w:val="00BF0A2C"/>
    <w:rsid w:val="00BF116B"/>
    <w:rsid w:val="00BF1AAC"/>
    <w:rsid w:val="00BF32E6"/>
    <w:rsid w:val="00BF370D"/>
    <w:rsid w:val="00BF45E2"/>
    <w:rsid w:val="00C15008"/>
    <w:rsid w:val="00C20CFE"/>
    <w:rsid w:val="00C21477"/>
    <w:rsid w:val="00C21987"/>
    <w:rsid w:val="00C21DCA"/>
    <w:rsid w:val="00C230FB"/>
    <w:rsid w:val="00C2487C"/>
    <w:rsid w:val="00C33A89"/>
    <w:rsid w:val="00C34CF7"/>
    <w:rsid w:val="00C36C91"/>
    <w:rsid w:val="00C36D58"/>
    <w:rsid w:val="00C37CD8"/>
    <w:rsid w:val="00C408B3"/>
    <w:rsid w:val="00C438DC"/>
    <w:rsid w:val="00C4491E"/>
    <w:rsid w:val="00C4743B"/>
    <w:rsid w:val="00C47B18"/>
    <w:rsid w:val="00C507B1"/>
    <w:rsid w:val="00C519ED"/>
    <w:rsid w:val="00C53940"/>
    <w:rsid w:val="00C5469C"/>
    <w:rsid w:val="00C546F3"/>
    <w:rsid w:val="00C54FAE"/>
    <w:rsid w:val="00C55E95"/>
    <w:rsid w:val="00C62D51"/>
    <w:rsid w:val="00C641A1"/>
    <w:rsid w:val="00C65474"/>
    <w:rsid w:val="00C66531"/>
    <w:rsid w:val="00C764BE"/>
    <w:rsid w:val="00C83B6B"/>
    <w:rsid w:val="00C84927"/>
    <w:rsid w:val="00C86B55"/>
    <w:rsid w:val="00C91002"/>
    <w:rsid w:val="00C91105"/>
    <w:rsid w:val="00C915CC"/>
    <w:rsid w:val="00CA2883"/>
    <w:rsid w:val="00CA3213"/>
    <w:rsid w:val="00CA563E"/>
    <w:rsid w:val="00CA7F9D"/>
    <w:rsid w:val="00CB0834"/>
    <w:rsid w:val="00CB0A80"/>
    <w:rsid w:val="00CB20C0"/>
    <w:rsid w:val="00CB28E6"/>
    <w:rsid w:val="00CB3F29"/>
    <w:rsid w:val="00CB4C79"/>
    <w:rsid w:val="00CB5B68"/>
    <w:rsid w:val="00CB5FA4"/>
    <w:rsid w:val="00CB687E"/>
    <w:rsid w:val="00CC40C7"/>
    <w:rsid w:val="00CC47FD"/>
    <w:rsid w:val="00CC579B"/>
    <w:rsid w:val="00CC6E2E"/>
    <w:rsid w:val="00CC7E16"/>
    <w:rsid w:val="00CC7F75"/>
    <w:rsid w:val="00CD0662"/>
    <w:rsid w:val="00CD12FF"/>
    <w:rsid w:val="00CD20A5"/>
    <w:rsid w:val="00CD228C"/>
    <w:rsid w:val="00CD3752"/>
    <w:rsid w:val="00CD5826"/>
    <w:rsid w:val="00CD5BE7"/>
    <w:rsid w:val="00CE1AA1"/>
    <w:rsid w:val="00CE301D"/>
    <w:rsid w:val="00CE7545"/>
    <w:rsid w:val="00CF042E"/>
    <w:rsid w:val="00CF225E"/>
    <w:rsid w:val="00CF6702"/>
    <w:rsid w:val="00CF775B"/>
    <w:rsid w:val="00D01323"/>
    <w:rsid w:val="00D01AA7"/>
    <w:rsid w:val="00D01EBF"/>
    <w:rsid w:val="00D1176F"/>
    <w:rsid w:val="00D14180"/>
    <w:rsid w:val="00D1673C"/>
    <w:rsid w:val="00D16A41"/>
    <w:rsid w:val="00D22EE3"/>
    <w:rsid w:val="00D24C3F"/>
    <w:rsid w:val="00D24F1F"/>
    <w:rsid w:val="00D25AAE"/>
    <w:rsid w:val="00D25FB6"/>
    <w:rsid w:val="00D264A3"/>
    <w:rsid w:val="00D26D57"/>
    <w:rsid w:val="00D30875"/>
    <w:rsid w:val="00D326D9"/>
    <w:rsid w:val="00D37A71"/>
    <w:rsid w:val="00D41138"/>
    <w:rsid w:val="00D4165F"/>
    <w:rsid w:val="00D437EF"/>
    <w:rsid w:val="00D46434"/>
    <w:rsid w:val="00D525FE"/>
    <w:rsid w:val="00D576D7"/>
    <w:rsid w:val="00D60CBA"/>
    <w:rsid w:val="00D62374"/>
    <w:rsid w:val="00D63BC3"/>
    <w:rsid w:val="00D67A52"/>
    <w:rsid w:val="00D723E2"/>
    <w:rsid w:val="00D818E7"/>
    <w:rsid w:val="00D84484"/>
    <w:rsid w:val="00D85E0E"/>
    <w:rsid w:val="00D86813"/>
    <w:rsid w:val="00D917CF"/>
    <w:rsid w:val="00D93A53"/>
    <w:rsid w:val="00D93A68"/>
    <w:rsid w:val="00D947DF"/>
    <w:rsid w:val="00DA1428"/>
    <w:rsid w:val="00DA411A"/>
    <w:rsid w:val="00DA6A07"/>
    <w:rsid w:val="00DB4489"/>
    <w:rsid w:val="00DC2629"/>
    <w:rsid w:val="00DC6207"/>
    <w:rsid w:val="00DD2E14"/>
    <w:rsid w:val="00DD765D"/>
    <w:rsid w:val="00DE19AD"/>
    <w:rsid w:val="00DE2C46"/>
    <w:rsid w:val="00DE584F"/>
    <w:rsid w:val="00DF082E"/>
    <w:rsid w:val="00DF0B3E"/>
    <w:rsid w:val="00DF4987"/>
    <w:rsid w:val="00DF4EFD"/>
    <w:rsid w:val="00DF50A9"/>
    <w:rsid w:val="00DF633B"/>
    <w:rsid w:val="00DF6974"/>
    <w:rsid w:val="00E04FAF"/>
    <w:rsid w:val="00E15D4A"/>
    <w:rsid w:val="00E21D95"/>
    <w:rsid w:val="00E21F36"/>
    <w:rsid w:val="00E27DFB"/>
    <w:rsid w:val="00E36074"/>
    <w:rsid w:val="00E37448"/>
    <w:rsid w:val="00E37EB9"/>
    <w:rsid w:val="00E4053D"/>
    <w:rsid w:val="00E41D41"/>
    <w:rsid w:val="00E4404A"/>
    <w:rsid w:val="00E52F94"/>
    <w:rsid w:val="00E5304B"/>
    <w:rsid w:val="00E54B89"/>
    <w:rsid w:val="00E63A6B"/>
    <w:rsid w:val="00E67315"/>
    <w:rsid w:val="00E70245"/>
    <w:rsid w:val="00E70D5C"/>
    <w:rsid w:val="00E7165A"/>
    <w:rsid w:val="00E731D0"/>
    <w:rsid w:val="00E7353D"/>
    <w:rsid w:val="00E81922"/>
    <w:rsid w:val="00E81AD9"/>
    <w:rsid w:val="00E8279C"/>
    <w:rsid w:val="00E83EFF"/>
    <w:rsid w:val="00E93D13"/>
    <w:rsid w:val="00E968AC"/>
    <w:rsid w:val="00EA0C9B"/>
    <w:rsid w:val="00EA15A5"/>
    <w:rsid w:val="00EA2E6B"/>
    <w:rsid w:val="00EA6C30"/>
    <w:rsid w:val="00EB54D5"/>
    <w:rsid w:val="00EB6403"/>
    <w:rsid w:val="00EC10FF"/>
    <w:rsid w:val="00EC145F"/>
    <w:rsid w:val="00EC36A4"/>
    <w:rsid w:val="00EC37AA"/>
    <w:rsid w:val="00EC5C7D"/>
    <w:rsid w:val="00EC671B"/>
    <w:rsid w:val="00EC6780"/>
    <w:rsid w:val="00ED09B8"/>
    <w:rsid w:val="00ED4AE6"/>
    <w:rsid w:val="00ED5A27"/>
    <w:rsid w:val="00EF20D4"/>
    <w:rsid w:val="00EF2F66"/>
    <w:rsid w:val="00EF3D25"/>
    <w:rsid w:val="00EF696C"/>
    <w:rsid w:val="00F012E2"/>
    <w:rsid w:val="00F01D06"/>
    <w:rsid w:val="00F07869"/>
    <w:rsid w:val="00F07F73"/>
    <w:rsid w:val="00F1130C"/>
    <w:rsid w:val="00F16629"/>
    <w:rsid w:val="00F2617A"/>
    <w:rsid w:val="00F3049C"/>
    <w:rsid w:val="00F30FC1"/>
    <w:rsid w:val="00F318AC"/>
    <w:rsid w:val="00F32ACC"/>
    <w:rsid w:val="00F32B7C"/>
    <w:rsid w:val="00F34CA8"/>
    <w:rsid w:val="00F37E25"/>
    <w:rsid w:val="00F44944"/>
    <w:rsid w:val="00F44B12"/>
    <w:rsid w:val="00F51B8F"/>
    <w:rsid w:val="00F54AF5"/>
    <w:rsid w:val="00F56118"/>
    <w:rsid w:val="00F577A1"/>
    <w:rsid w:val="00F57EE7"/>
    <w:rsid w:val="00F602A6"/>
    <w:rsid w:val="00F625B4"/>
    <w:rsid w:val="00F62723"/>
    <w:rsid w:val="00F65DA4"/>
    <w:rsid w:val="00F72AEF"/>
    <w:rsid w:val="00F736E2"/>
    <w:rsid w:val="00F74CD4"/>
    <w:rsid w:val="00F74FF1"/>
    <w:rsid w:val="00F76B83"/>
    <w:rsid w:val="00F7748F"/>
    <w:rsid w:val="00F776F6"/>
    <w:rsid w:val="00F8321E"/>
    <w:rsid w:val="00F83419"/>
    <w:rsid w:val="00F8563A"/>
    <w:rsid w:val="00F8663D"/>
    <w:rsid w:val="00F86A82"/>
    <w:rsid w:val="00F876D8"/>
    <w:rsid w:val="00F917D8"/>
    <w:rsid w:val="00F91A3B"/>
    <w:rsid w:val="00F93110"/>
    <w:rsid w:val="00FA306E"/>
    <w:rsid w:val="00FB1925"/>
    <w:rsid w:val="00FB2007"/>
    <w:rsid w:val="00FB3A1D"/>
    <w:rsid w:val="00FB6918"/>
    <w:rsid w:val="00FC2FB7"/>
    <w:rsid w:val="00FC3E3D"/>
    <w:rsid w:val="00FC4EB0"/>
    <w:rsid w:val="00FC674A"/>
    <w:rsid w:val="00FC79E6"/>
    <w:rsid w:val="00FD44C8"/>
    <w:rsid w:val="00FD490F"/>
    <w:rsid w:val="00FE15D2"/>
    <w:rsid w:val="00FE5540"/>
    <w:rsid w:val="00FE796E"/>
    <w:rsid w:val="00FF1C41"/>
    <w:rsid w:val="00FF1CD5"/>
    <w:rsid w:val="00FF385B"/>
    <w:rsid w:val="00FF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AFD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F6"/>
    <w:pPr>
      <w:widowControl w:val="0"/>
      <w:autoSpaceDE w:val="0"/>
      <w:autoSpaceDN w:val="0"/>
      <w:adjustRightInd w:val="0"/>
    </w:pPr>
    <w:rPr>
      <w:sz w:val="24"/>
      <w:szCs w:val="24"/>
    </w:rPr>
  </w:style>
  <w:style w:type="paragraph" w:styleId="Heading1">
    <w:name w:val="heading 1"/>
    <w:basedOn w:val="Normal"/>
    <w:link w:val="Heading1Char"/>
    <w:uiPriority w:val="9"/>
    <w:qFormat/>
    <w:rsid w:val="008A5521"/>
    <w:pPr>
      <w:widowControl/>
      <w:autoSpaceDE/>
      <w:autoSpaceDN/>
      <w:adjustRightInd/>
      <w:spacing w:after="225"/>
      <w:outlineLvl w:val="0"/>
    </w:pPr>
    <w:rPr>
      <w:rFonts w:ascii="Georgia" w:hAnsi="Georgia"/>
      <w:color w:val="880000"/>
      <w:kern w:val="36"/>
      <w:sz w:val="48"/>
      <w:szCs w:val="48"/>
    </w:rPr>
  </w:style>
  <w:style w:type="paragraph" w:styleId="Heading3">
    <w:name w:val="heading 3"/>
    <w:basedOn w:val="Normal"/>
    <w:next w:val="Normal"/>
    <w:link w:val="Heading3Char"/>
    <w:uiPriority w:val="9"/>
    <w:semiHidden/>
    <w:unhideWhenUsed/>
    <w:qFormat/>
    <w:rsid w:val="009C3C4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776F6"/>
  </w:style>
  <w:style w:type="paragraph" w:customStyle="1" w:styleId="Level1">
    <w:name w:val="Level 1"/>
    <w:basedOn w:val="Normal"/>
    <w:rsid w:val="00F776F6"/>
    <w:pPr>
      <w:numPr>
        <w:numId w:val="1"/>
      </w:numPr>
      <w:ind w:left="474" w:hanging="186"/>
      <w:outlineLvl w:val="0"/>
    </w:pPr>
  </w:style>
  <w:style w:type="paragraph" w:customStyle="1" w:styleId="Level2">
    <w:name w:val="Level 2"/>
    <w:basedOn w:val="Normal"/>
    <w:rsid w:val="00F776F6"/>
    <w:pPr>
      <w:ind w:left="722" w:hanging="361"/>
    </w:pPr>
  </w:style>
  <w:style w:type="paragraph" w:styleId="Header">
    <w:name w:val="header"/>
    <w:basedOn w:val="Normal"/>
    <w:rsid w:val="00F776F6"/>
    <w:pPr>
      <w:tabs>
        <w:tab w:val="center" w:pos="4320"/>
        <w:tab w:val="right" w:pos="8640"/>
      </w:tabs>
    </w:pPr>
  </w:style>
  <w:style w:type="paragraph" w:styleId="Footer">
    <w:name w:val="footer"/>
    <w:basedOn w:val="Normal"/>
    <w:link w:val="FooterChar"/>
    <w:uiPriority w:val="99"/>
    <w:rsid w:val="00F776F6"/>
    <w:pPr>
      <w:tabs>
        <w:tab w:val="center" w:pos="4320"/>
        <w:tab w:val="right" w:pos="8640"/>
      </w:tabs>
    </w:pPr>
  </w:style>
  <w:style w:type="paragraph" w:styleId="BodyTextIndent">
    <w:name w:val="Body Text Indent"/>
    <w:basedOn w:val="Normal"/>
    <w:rsid w:val="00F776F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F776F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ListParagraph">
    <w:name w:val="List Paragraph"/>
    <w:basedOn w:val="Normal"/>
    <w:uiPriority w:val="34"/>
    <w:qFormat/>
    <w:rsid w:val="00377F13"/>
    <w:pPr>
      <w:ind w:left="720"/>
      <w:contextualSpacing/>
    </w:pPr>
  </w:style>
  <w:style w:type="character" w:customStyle="1" w:styleId="FooterChar">
    <w:name w:val="Footer Char"/>
    <w:basedOn w:val="DefaultParagraphFont"/>
    <w:link w:val="Footer"/>
    <w:uiPriority w:val="99"/>
    <w:rsid w:val="0092015E"/>
    <w:rPr>
      <w:sz w:val="24"/>
      <w:szCs w:val="24"/>
    </w:rPr>
  </w:style>
  <w:style w:type="character" w:customStyle="1" w:styleId="Heading1Char">
    <w:name w:val="Heading 1 Char"/>
    <w:basedOn w:val="DefaultParagraphFont"/>
    <w:link w:val="Heading1"/>
    <w:uiPriority w:val="9"/>
    <w:rsid w:val="008A5521"/>
    <w:rPr>
      <w:rFonts w:ascii="Georgia" w:hAnsi="Georgia"/>
      <w:color w:val="880000"/>
      <w:kern w:val="36"/>
      <w:sz w:val="48"/>
      <w:szCs w:val="48"/>
    </w:rPr>
  </w:style>
  <w:style w:type="character" w:customStyle="1" w:styleId="apple-converted-space">
    <w:name w:val="apple-converted-space"/>
    <w:basedOn w:val="DefaultParagraphFont"/>
    <w:rsid w:val="006B4B31"/>
  </w:style>
  <w:style w:type="character" w:customStyle="1" w:styleId="il">
    <w:name w:val="il"/>
    <w:basedOn w:val="DefaultParagraphFont"/>
    <w:rsid w:val="006B4B31"/>
  </w:style>
  <w:style w:type="character" w:styleId="FollowedHyperlink">
    <w:name w:val="FollowedHyperlink"/>
    <w:basedOn w:val="DefaultParagraphFont"/>
    <w:uiPriority w:val="99"/>
    <w:semiHidden/>
    <w:unhideWhenUsed/>
    <w:rsid w:val="00A123B4"/>
    <w:rPr>
      <w:color w:val="800080" w:themeColor="followedHyperlink"/>
      <w:u w:val="single"/>
    </w:rPr>
  </w:style>
  <w:style w:type="table" w:customStyle="1" w:styleId="TableGrid1">
    <w:name w:val="Table Grid1"/>
    <w:basedOn w:val="TableNormal"/>
    <w:next w:val="TableGrid"/>
    <w:uiPriority w:val="59"/>
    <w:rsid w:val="00B16BB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370"/>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D723E2"/>
    <w:rPr>
      <w:color w:val="808080"/>
    </w:rPr>
  </w:style>
  <w:style w:type="character" w:styleId="Strong">
    <w:name w:val="Strong"/>
    <w:basedOn w:val="DefaultParagraphFont"/>
    <w:uiPriority w:val="22"/>
    <w:qFormat/>
    <w:rsid w:val="00BD64B2"/>
    <w:rPr>
      <w:b/>
      <w:bCs/>
    </w:rPr>
  </w:style>
  <w:style w:type="character" w:customStyle="1" w:styleId="ddgray21">
    <w:name w:val="ddgray21"/>
    <w:basedOn w:val="DefaultParagraphFont"/>
    <w:rsid w:val="00BD64B2"/>
    <w:rPr>
      <w:rFonts w:ascii="Tahoma" w:hAnsi="Tahoma" w:cs="Tahoma" w:hint="default"/>
      <w:color w:val="333333"/>
      <w:sz w:val="18"/>
      <w:szCs w:val="18"/>
    </w:rPr>
  </w:style>
  <w:style w:type="paragraph" w:styleId="z-TopofForm">
    <w:name w:val="HTML Top of Form"/>
    <w:basedOn w:val="Normal"/>
    <w:next w:val="Normal"/>
    <w:link w:val="z-TopofFormChar"/>
    <w:hidden/>
    <w:uiPriority w:val="99"/>
    <w:semiHidden/>
    <w:unhideWhenUsed/>
    <w:rsid w:val="00BD64B2"/>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64B2"/>
    <w:rPr>
      <w:rFonts w:ascii="Arial" w:hAnsi="Arial" w:cs="Arial"/>
      <w:vanish/>
      <w:sz w:val="16"/>
      <w:szCs w:val="16"/>
    </w:rPr>
  </w:style>
  <w:style w:type="character" w:styleId="Emphasis">
    <w:name w:val="Emphasis"/>
    <w:basedOn w:val="DefaultParagraphFont"/>
    <w:uiPriority w:val="20"/>
    <w:qFormat/>
    <w:rsid w:val="00BD64B2"/>
    <w:rPr>
      <w:i/>
      <w:iCs/>
    </w:rPr>
  </w:style>
  <w:style w:type="paragraph" w:styleId="z-BottomofForm">
    <w:name w:val="HTML Bottom of Form"/>
    <w:basedOn w:val="Normal"/>
    <w:next w:val="Normal"/>
    <w:link w:val="z-BottomofFormChar"/>
    <w:hidden/>
    <w:uiPriority w:val="99"/>
    <w:semiHidden/>
    <w:unhideWhenUsed/>
    <w:rsid w:val="00BD64B2"/>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64B2"/>
    <w:rPr>
      <w:rFonts w:ascii="Arial" w:hAnsi="Arial" w:cs="Arial"/>
      <w:vanish/>
      <w:sz w:val="16"/>
      <w:szCs w:val="16"/>
    </w:rPr>
  </w:style>
  <w:style w:type="paragraph" w:styleId="Revision">
    <w:name w:val="Revision"/>
    <w:hidden/>
    <w:uiPriority w:val="99"/>
    <w:semiHidden/>
    <w:rsid w:val="003A1CA1"/>
    <w:rPr>
      <w:sz w:val="24"/>
      <w:szCs w:val="24"/>
    </w:rPr>
  </w:style>
  <w:style w:type="paragraph" w:styleId="HTMLPreformatted">
    <w:name w:val="HTML Preformatted"/>
    <w:basedOn w:val="Normal"/>
    <w:link w:val="HTMLPreformattedChar"/>
    <w:rsid w:val="00931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931729"/>
    <w:rPr>
      <w:rFonts w:ascii="Courier New" w:hAnsi="Courier New" w:cs="Courier New"/>
    </w:rPr>
  </w:style>
  <w:style w:type="character" w:customStyle="1" w:styleId="Heading3Char">
    <w:name w:val="Heading 3 Char"/>
    <w:basedOn w:val="DefaultParagraphFont"/>
    <w:link w:val="Heading3"/>
    <w:uiPriority w:val="9"/>
    <w:semiHidden/>
    <w:rsid w:val="009C3C40"/>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99"/>
    <w:rsid w:val="00B90EE2"/>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F6"/>
    <w:pPr>
      <w:widowControl w:val="0"/>
      <w:autoSpaceDE w:val="0"/>
      <w:autoSpaceDN w:val="0"/>
      <w:adjustRightInd w:val="0"/>
    </w:pPr>
    <w:rPr>
      <w:sz w:val="24"/>
      <w:szCs w:val="24"/>
    </w:rPr>
  </w:style>
  <w:style w:type="paragraph" w:styleId="Heading1">
    <w:name w:val="heading 1"/>
    <w:basedOn w:val="Normal"/>
    <w:link w:val="Heading1Char"/>
    <w:uiPriority w:val="9"/>
    <w:qFormat/>
    <w:rsid w:val="008A5521"/>
    <w:pPr>
      <w:widowControl/>
      <w:autoSpaceDE/>
      <w:autoSpaceDN/>
      <w:adjustRightInd/>
      <w:spacing w:after="225"/>
      <w:outlineLvl w:val="0"/>
    </w:pPr>
    <w:rPr>
      <w:rFonts w:ascii="Georgia" w:hAnsi="Georgia"/>
      <w:color w:val="880000"/>
      <w:kern w:val="36"/>
      <w:sz w:val="48"/>
      <w:szCs w:val="48"/>
    </w:rPr>
  </w:style>
  <w:style w:type="paragraph" w:styleId="Heading3">
    <w:name w:val="heading 3"/>
    <w:basedOn w:val="Normal"/>
    <w:next w:val="Normal"/>
    <w:link w:val="Heading3Char"/>
    <w:uiPriority w:val="9"/>
    <w:semiHidden/>
    <w:unhideWhenUsed/>
    <w:qFormat/>
    <w:rsid w:val="009C3C4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776F6"/>
  </w:style>
  <w:style w:type="paragraph" w:customStyle="1" w:styleId="Level1">
    <w:name w:val="Level 1"/>
    <w:basedOn w:val="Normal"/>
    <w:rsid w:val="00F776F6"/>
    <w:pPr>
      <w:numPr>
        <w:numId w:val="1"/>
      </w:numPr>
      <w:ind w:left="474" w:hanging="186"/>
      <w:outlineLvl w:val="0"/>
    </w:pPr>
  </w:style>
  <w:style w:type="paragraph" w:customStyle="1" w:styleId="Level2">
    <w:name w:val="Level 2"/>
    <w:basedOn w:val="Normal"/>
    <w:rsid w:val="00F776F6"/>
    <w:pPr>
      <w:ind w:left="722" w:hanging="361"/>
    </w:pPr>
  </w:style>
  <w:style w:type="paragraph" w:styleId="Header">
    <w:name w:val="header"/>
    <w:basedOn w:val="Normal"/>
    <w:rsid w:val="00F776F6"/>
    <w:pPr>
      <w:tabs>
        <w:tab w:val="center" w:pos="4320"/>
        <w:tab w:val="right" w:pos="8640"/>
      </w:tabs>
    </w:pPr>
  </w:style>
  <w:style w:type="paragraph" w:styleId="Footer">
    <w:name w:val="footer"/>
    <w:basedOn w:val="Normal"/>
    <w:link w:val="FooterChar"/>
    <w:uiPriority w:val="99"/>
    <w:rsid w:val="00F776F6"/>
    <w:pPr>
      <w:tabs>
        <w:tab w:val="center" w:pos="4320"/>
        <w:tab w:val="right" w:pos="8640"/>
      </w:tabs>
    </w:pPr>
  </w:style>
  <w:style w:type="paragraph" w:styleId="BodyTextIndent">
    <w:name w:val="Body Text Indent"/>
    <w:basedOn w:val="Normal"/>
    <w:rsid w:val="00F776F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F776F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ListParagraph">
    <w:name w:val="List Paragraph"/>
    <w:basedOn w:val="Normal"/>
    <w:uiPriority w:val="34"/>
    <w:qFormat/>
    <w:rsid w:val="00377F13"/>
    <w:pPr>
      <w:ind w:left="720"/>
      <w:contextualSpacing/>
    </w:pPr>
  </w:style>
  <w:style w:type="character" w:customStyle="1" w:styleId="FooterChar">
    <w:name w:val="Footer Char"/>
    <w:basedOn w:val="DefaultParagraphFont"/>
    <w:link w:val="Footer"/>
    <w:uiPriority w:val="99"/>
    <w:rsid w:val="0092015E"/>
    <w:rPr>
      <w:sz w:val="24"/>
      <w:szCs w:val="24"/>
    </w:rPr>
  </w:style>
  <w:style w:type="character" w:customStyle="1" w:styleId="Heading1Char">
    <w:name w:val="Heading 1 Char"/>
    <w:basedOn w:val="DefaultParagraphFont"/>
    <w:link w:val="Heading1"/>
    <w:uiPriority w:val="9"/>
    <w:rsid w:val="008A5521"/>
    <w:rPr>
      <w:rFonts w:ascii="Georgia" w:hAnsi="Georgia"/>
      <w:color w:val="880000"/>
      <w:kern w:val="36"/>
      <w:sz w:val="48"/>
      <w:szCs w:val="48"/>
    </w:rPr>
  </w:style>
  <w:style w:type="character" w:customStyle="1" w:styleId="apple-converted-space">
    <w:name w:val="apple-converted-space"/>
    <w:basedOn w:val="DefaultParagraphFont"/>
    <w:rsid w:val="006B4B31"/>
  </w:style>
  <w:style w:type="character" w:customStyle="1" w:styleId="il">
    <w:name w:val="il"/>
    <w:basedOn w:val="DefaultParagraphFont"/>
    <w:rsid w:val="006B4B31"/>
  </w:style>
  <w:style w:type="character" w:styleId="FollowedHyperlink">
    <w:name w:val="FollowedHyperlink"/>
    <w:basedOn w:val="DefaultParagraphFont"/>
    <w:uiPriority w:val="99"/>
    <w:semiHidden/>
    <w:unhideWhenUsed/>
    <w:rsid w:val="00A123B4"/>
    <w:rPr>
      <w:color w:val="800080" w:themeColor="followedHyperlink"/>
      <w:u w:val="single"/>
    </w:rPr>
  </w:style>
  <w:style w:type="table" w:customStyle="1" w:styleId="TableGrid1">
    <w:name w:val="Table Grid1"/>
    <w:basedOn w:val="TableNormal"/>
    <w:next w:val="TableGrid"/>
    <w:uiPriority w:val="59"/>
    <w:rsid w:val="00B16BB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370"/>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D723E2"/>
    <w:rPr>
      <w:color w:val="808080"/>
    </w:rPr>
  </w:style>
  <w:style w:type="character" w:styleId="Strong">
    <w:name w:val="Strong"/>
    <w:basedOn w:val="DefaultParagraphFont"/>
    <w:uiPriority w:val="22"/>
    <w:qFormat/>
    <w:rsid w:val="00BD64B2"/>
    <w:rPr>
      <w:b/>
      <w:bCs/>
    </w:rPr>
  </w:style>
  <w:style w:type="character" w:customStyle="1" w:styleId="ddgray21">
    <w:name w:val="ddgray21"/>
    <w:basedOn w:val="DefaultParagraphFont"/>
    <w:rsid w:val="00BD64B2"/>
    <w:rPr>
      <w:rFonts w:ascii="Tahoma" w:hAnsi="Tahoma" w:cs="Tahoma" w:hint="default"/>
      <w:color w:val="333333"/>
      <w:sz w:val="18"/>
      <w:szCs w:val="18"/>
    </w:rPr>
  </w:style>
  <w:style w:type="paragraph" w:styleId="z-TopofForm">
    <w:name w:val="HTML Top of Form"/>
    <w:basedOn w:val="Normal"/>
    <w:next w:val="Normal"/>
    <w:link w:val="z-TopofFormChar"/>
    <w:hidden/>
    <w:uiPriority w:val="99"/>
    <w:semiHidden/>
    <w:unhideWhenUsed/>
    <w:rsid w:val="00BD64B2"/>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64B2"/>
    <w:rPr>
      <w:rFonts w:ascii="Arial" w:hAnsi="Arial" w:cs="Arial"/>
      <w:vanish/>
      <w:sz w:val="16"/>
      <w:szCs w:val="16"/>
    </w:rPr>
  </w:style>
  <w:style w:type="character" w:styleId="Emphasis">
    <w:name w:val="Emphasis"/>
    <w:basedOn w:val="DefaultParagraphFont"/>
    <w:uiPriority w:val="20"/>
    <w:qFormat/>
    <w:rsid w:val="00BD64B2"/>
    <w:rPr>
      <w:i/>
      <w:iCs/>
    </w:rPr>
  </w:style>
  <w:style w:type="paragraph" w:styleId="z-BottomofForm">
    <w:name w:val="HTML Bottom of Form"/>
    <w:basedOn w:val="Normal"/>
    <w:next w:val="Normal"/>
    <w:link w:val="z-BottomofFormChar"/>
    <w:hidden/>
    <w:uiPriority w:val="99"/>
    <w:semiHidden/>
    <w:unhideWhenUsed/>
    <w:rsid w:val="00BD64B2"/>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64B2"/>
    <w:rPr>
      <w:rFonts w:ascii="Arial" w:hAnsi="Arial" w:cs="Arial"/>
      <w:vanish/>
      <w:sz w:val="16"/>
      <w:szCs w:val="16"/>
    </w:rPr>
  </w:style>
  <w:style w:type="paragraph" w:styleId="Revision">
    <w:name w:val="Revision"/>
    <w:hidden/>
    <w:uiPriority w:val="99"/>
    <w:semiHidden/>
    <w:rsid w:val="003A1CA1"/>
    <w:rPr>
      <w:sz w:val="24"/>
      <w:szCs w:val="24"/>
    </w:rPr>
  </w:style>
  <w:style w:type="paragraph" w:styleId="HTMLPreformatted">
    <w:name w:val="HTML Preformatted"/>
    <w:basedOn w:val="Normal"/>
    <w:link w:val="HTMLPreformattedChar"/>
    <w:rsid w:val="00931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931729"/>
    <w:rPr>
      <w:rFonts w:ascii="Courier New" w:hAnsi="Courier New" w:cs="Courier New"/>
    </w:rPr>
  </w:style>
  <w:style w:type="character" w:customStyle="1" w:styleId="Heading3Char">
    <w:name w:val="Heading 3 Char"/>
    <w:basedOn w:val="DefaultParagraphFont"/>
    <w:link w:val="Heading3"/>
    <w:uiPriority w:val="9"/>
    <w:semiHidden/>
    <w:rsid w:val="009C3C40"/>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99"/>
    <w:rsid w:val="00B90EE2"/>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4768">
      <w:bodyDiv w:val="1"/>
      <w:marLeft w:val="0"/>
      <w:marRight w:val="0"/>
      <w:marTop w:val="0"/>
      <w:marBottom w:val="0"/>
      <w:divBdr>
        <w:top w:val="none" w:sz="0" w:space="0" w:color="auto"/>
        <w:left w:val="none" w:sz="0" w:space="0" w:color="auto"/>
        <w:bottom w:val="none" w:sz="0" w:space="0" w:color="auto"/>
        <w:right w:val="none" w:sz="0" w:space="0" w:color="auto"/>
      </w:divBdr>
      <w:divsChild>
        <w:div w:id="628901329">
          <w:marLeft w:val="0"/>
          <w:marRight w:val="0"/>
          <w:marTop w:val="0"/>
          <w:marBottom w:val="0"/>
          <w:divBdr>
            <w:top w:val="none" w:sz="0" w:space="0" w:color="auto"/>
            <w:left w:val="none" w:sz="0" w:space="0" w:color="auto"/>
            <w:bottom w:val="none" w:sz="0" w:space="0" w:color="auto"/>
            <w:right w:val="none" w:sz="0" w:space="0" w:color="auto"/>
          </w:divBdr>
          <w:divsChild>
            <w:div w:id="273244621">
              <w:marLeft w:val="0"/>
              <w:marRight w:val="0"/>
              <w:marTop w:val="0"/>
              <w:marBottom w:val="0"/>
              <w:divBdr>
                <w:top w:val="none" w:sz="0" w:space="0" w:color="auto"/>
                <w:left w:val="none" w:sz="0" w:space="0" w:color="auto"/>
                <w:bottom w:val="none" w:sz="0" w:space="0" w:color="auto"/>
                <w:right w:val="none" w:sz="0" w:space="0" w:color="auto"/>
              </w:divBdr>
              <w:divsChild>
                <w:div w:id="1189224150">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93326024">
      <w:bodyDiv w:val="1"/>
      <w:marLeft w:val="0"/>
      <w:marRight w:val="0"/>
      <w:marTop w:val="0"/>
      <w:marBottom w:val="0"/>
      <w:divBdr>
        <w:top w:val="none" w:sz="0" w:space="0" w:color="auto"/>
        <w:left w:val="none" w:sz="0" w:space="0" w:color="auto"/>
        <w:bottom w:val="none" w:sz="0" w:space="0" w:color="auto"/>
        <w:right w:val="none" w:sz="0" w:space="0" w:color="auto"/>
      </w:divBdr>
      <w:divsChild>
        <w:div w:id="1685127875">
          <w:marLeft w:val="75"/>
          <w:marRight w:val="825"/>
          <w:marTop w:val="0"/>
          <w:marBottom w:val="0"/>
          <w:divBdr>
            <w:top w:val="single" w:sz="2" w:space="0" w:color="auto"/>
            <w:left w:val="single" w:sz="2" w:space="0" w:color="auto"/>
            <w:bottom w:val="single" w:sz="2" w:space="0" w:color="auto"/>
            <w:right w:val="single" w:sz="2" w:space="0" w:color="auto"/>
          </w:divBdr>
          <w:divsChild>
            <w:div w:id="1668823644">
              <w:marLeft w:val="0"/>
              <w:marRight w:val="0"/>
              <w:marTop w:val="0"/>
              <w:marBottom w:val="0"/>
              <w:divBdr>
                <w:top w:val="single" w:sz="6" w:space="8" w:color="339933"/>
                <w:left w:val="single" w:sz="6" w:space="8" w:color="339933"/>
                <w:bottom w:val="single" w:sz="6" w:space="8" w:color="339933"/>
                <w:right w:val="single" w:sz="6" w:space="8" w:color="339933"/>
              </w:divBdr>
              <w:divsChild>
                <w:div w:id="201410019">
                  <w:marLeft w:val="75"/>
                  <w:marRight w:val="0"/>
                  <w:marTop w:val="0"/>
                  <w:marBottom w:val="0"/>
                  <w:divBdr>
                    <w:top w:val="single" w:sz="6" w:space="8" w:color="339933"/>
                    <w:left w:val="single" w:sz="6" w:space="8" w:color="339933"/>
                    <w:bottom w:val="single" w:sz="6" w:space="8" w:color="339933"/>
                    <w:right w:val="single" w:sz="6" w:space="8" w:color="339933"/>
                  </w:divBdr>
                </w:div>
                <w:div w:id="1710258460">
                  <w:marLeft w:val="225"/>
                  <w:marRight w:val="0"/>
                  <w:marTop w:val="0"/>
                  <w:marBottom w:val="0"/>
                  <w:divBdr>
                    <w:top w:val="single" w:sz="6" w:space="8" w:color="339933"/>
                    <w:left w:val="single" w:sz="6" w:space="8" w:color="339933"/>
                    <w:bottom w:val="single" w:sz="6" w:space="8" w:color="339933"/>
                    <w:right w:val="single" w:sz="6" w:space="8" w:color="339933"/>
                  </w:divBdr>
                  <w:divsChild>
                    <w:div w:id="145822564">
                      <w:marLeft w:val="0"/>
                      <w:marRight w:val="0"/>
                      <w:marTop w:val="0"/>
                      <w:marBottom w:val="0"/>
                      <w:divBdr>
                        <w:top w:val="none" w:sz="0" w:space="0" w:color="auto"/>
                        <w:left w:val="none" w:sz="0" w:space="0" w:color="auto"/>
                        <w:bottom w:val="none" w:sz="0" w:space="0" w:color="auto"/>
                        <w:right w:val="none" w:sz="0" w:space="0" w:color="auto"/>
                      </w:divBdr>
                      <w:divsChild>
                        <w:div w:id="9730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001">
      <w:bodyDiv w:val="1"/>
      <w:marLeft w:val="0"/>
      <w:marRight w:val="0"/>
      <w:marTop w:val="0"/>
      <w:marBottom w:val="0"/>
      <w:divBdr>
        <w:top w:val="none" w:sz="0" w:space="0" w:color="auto"/>
        <w:left w:val="none" w:sz="0" w:space="0" w:color="auto"/>
        <w:bottom w:val="none" w:sz="0" w:space="0" w:color="auto"/>
        <w:right w:val="none" w:sz="0" w:space="0" w:color="auto"/>
      </w:divBdr>
      <w:divsChild>
        <w:div w:id="740444022">
          <w:marLeft w:val="0"/>
          <w:marRight w:val="0"/>
          <w:marTop w:val="0"/>
          <w:marBottom w:val="0"/>
          <w:divBdr>
            <w:top w:val="none" w:sz="0" w:space="0" w:color="auto"/>
            <w:left w:val="none" w:sz="0" w:space="0" w:color="auto"/>
            <w:bottom w:val="none" w:sz="0" w:space="0" w:color="auto"/>
            <w:right w:val="none" w:sz="0" w:space="0" w:color="auto"/>
          </w:divBdr>
          <w:divsChild>
            <w:div w:id="1319966542">
              <w:marLeft w:val="0"/>
              <w:marRight w:val="0"/>
              <w:marTop w:val="0"/>
              <w:marBottom w:val="0"/>
              <w:divBdr>
                <w:top w:val="none" w:sz="0" w:space="0" w:color="auto"/>
                <w:left w:val="none" w:sz="0" w:space="0" w:color="auto"/>
                <w:bottom w:val="none" w:sz="0" w:space="0" w:color="auto"/>
                <w:right w:val="none" w:sz="0" w:space="0" w:color="auto"/>
              </w:divBdr>
              <w:divsChild>
                <w:div w:id="254634040">
                  <w:marLeft w:val="-225"/>
                  <w:marRight w:val="-225"/>
                  <w:marTop w:val="0"/>
                  <w:marBottom w:val="0"/>
                  <w:divBdr>
                    <w:top w:val="none" w:sz="0" w:space="0" w:color="auto"/>
                    <w:left w:val="none" w:sz="0" w:space="0" w:color="auto"/>
                    <w:bottom w:val="none" w:sz="0" w:space="0" w:color="auto"/>
                    <w:right w:val="none" w:sz="0" w:space="0" w:color="auto"/>
                  </w:divBdr>
                  <w:divsChild>
                    <w:div w:id="1320115367">
                      <w:marLeft w:val="0"/>
                      <w:marRight w:val="0"/>
                      <w:marTop w:val="0"/>
                      <w:marBottom w:val="0"/>
                      <w:divBdr>
                        <w:top w:val="none" w:sz="0" w:space="0" w:color="auto"/>
                        <w:left w:val="none" w:sz="0" w:space="0" w:color="auto"/>
                        <w:bottom w:val="none" w:sz="0" w:space="0" w:color="auto"/>
                        <w:right w:val="none" w:sz="0" w:space="0" w:color="auto"/>
                      </w:divBdr>
                      <w:divsChild>
                        <w:div w:id="1562212986">
                          <w:marLeft w:val="0"/>
                          <w:marRight w:val="0"/>
                          <w:marTop w:val="0"/>
                          <w:marBottom w:val="255"/>
                          <w:divBdr>
                            <w:top w:val="none" w:sz="0" w:space="0" w:color="auto"/>
                            <w:left w:val="single" w:sz="6" w:space="0" w:color="DFDBCA"/>
                            <w:bottom w:val="single" w:sz="6" w:space="11" w:color="DFDBCA"/>
                            <w:right w:val="single" w:sz="6" w:space="0" w:color="DFDBCA"/>
                          </w:divBdr>
                          <w:divsChild>
                            <w:div w:id="1687554188">
                              <w:marLeft w:val="0"/>
                              <w:marRight w:val="0"/>
                              <w:marTop w:val="75"/>
                              <w:marBottom w:val="0"/>
                              <w:divBdr>
                                <w:top w:val="single" w:sz="6" w:space="23" w:color="DFDBCA"/>
                                <w:left w:val="single" w:sz="6" w:space="18" w:color="DFDBCA"/>
                                <w:bottom w:val="single" w:sz="6" w:space="23" w:color="DFDBCA"/>
                                <w:right w:val="single" w:sz="6" w:space="18" w:color="DFDBCA"/>
                              </w:divBdr>
                              <w:divsChild>
                                <w:div w:id="1702779663">
                                  <w:marLeft w:val="-225"/>
                                  <w:marRight w:val="-225"/>
                                  <w:marTop w:val="0"/>
                                  <w:marBottom w:val="0"/>
                                  <w:divBdr>
                                    <w:top w:val="none" w:sz="0" w:space="0" w:color="auto"/>
                                    <w:left w:val="none" w:sz="0" w:space="0" w:color="auto"/>
                                    <w:bottom w:val="none" w:sz="0" w:space="0" w:color="auto"/>
                                    <w:right w:val="none" w:sz="0" w:space="0" w:color="auto"/>
                                  </w:divBdr>
                                  <w:divsChild>
                                    <w:div w:id="770665742">
                                      <w:marLeft w:val="0"/>
                                      <w:marRight w:val="0"/>
                                      <w:marTop w:val="0"/>
                                      <w:marBottom w:val="0"/>
                                      <w:divBdr>
                                        <w:top w:val="none" w:sz="0" w:space="0" w:color="auto"/>
                                        <w:left w:val="none" w:sz="0" w:space="0" w:color="auto"/>
                                        <w:bottom w:val="none" w:sz="0" w:space="0" w:color="auto"/>
                                        <w:right w:val="none" w:sz="0" w:space="0" w:color="auto"/>
                                      </w:divBdr>
                                      <w:divsChild>
                                        <w:div w:id="1126850074">
                                          <w:marLeft w:val="0"/>
                                          <w:marRight w:val="0"/>
                                          <w:marTop w:val="0"/>
                                          <w:marBottom w:val="0"/>
                                          <w:divBdr>
                                            <w:top w:val="none" w:sz="0" w:space="0" w:color="auto"/>
                                            <w:left w:val="none" w:sz="0" w:space="0" w:color="auto"/>
                                            <w:bottom w:val="none" w:sz="0" w:space="0" w:color="auto"/>
                                            <w:right w:val="none" w:sz="0" w:space="0" w:color="auto"/>
                                          </w:divBdr>
                                          <w:divsChild>
                                            <w:div w:id="381713995">
                                              <w:marLeft w:val="0"/>
                                              <w:marRight w:val="0"/>
                                              <w:marTop w:val="0"/>
                                              <w:marBottom w:val="0"/>
                                              <w:divBdr>
                                                <w:top w:val="none" w:sz="0" w:space="0" w:color="auto"/>
                                                <w:left w:val="none" w:sz="0" w:space="0" w:color="auto"/>
                                                <w:bottom w:val="none" w:sz="0" w:space="0" w:color="auto"/>
                                                <w:right w:val="none" w:sz="0" w:space="0" w:color="auto"/>
                                              </w:divBdr>
                                              <w:divsChild>
                                                <w:div w:id="1739933051">
                                                  <w:marLeft w:val="0"/>
                                                  <w:marRight w:val="0"/>
                                                  <w:marTop w:val="0"/>
                                                  <w:marBottom w:val="0"/>
                                                  <w:divBdr>
                                                    <w:top w:val="none" w:sz="0" w:space="0" w:color="auto"/>
                                                    <w:left w:val="none" w:sz="0" w:space="0" w:color="auto"/>
                                                    <w:bottom w:val="none" w:sz="0" w:space="0" w:color="auto"/>
                                                    <w:right w:val="none" w:sz="0" w:space="0" w:color="auto"/>
                                                  </w:divBdr>
                                                  <w:divsChild>
                                                    <w:div w:id="2019236652">
                                                      <w:marLeft w:val="-225"/>
                                                      <w:marRight w:val="-225"/>
                                                      <w:marTop w:val="0"/>
                                                      <w:marBottom w:val="0"/>
                                                      <w:divBdr>
                                                        <w:top w:val="none" w:sz="0" w:space="0" w:color="auto"/>
                                                        <w:left w:val="none" w:sz="0" w:space="0" w:color="auto"/>
                                                        <w:bottom w:val="none" w:sz="0" w:space="0" w:color="auto"/>
                                                        <w:right w:val="none" w:sz="0" w:space="0" w:color="auto"/>
                                                      </w:divBdr>
                                                      <w:divsChild>
                                                        <w:div w:id="1815636569">
                                                          <w:marLeft w:val="0"/>
                                                          <w:marRight w:val="0"/>
                                                          <w:marTop w:val="0"/>
                                                          <w:marBottom w:val="0"/>
                                                          <w:divBdr>
                                                            <w:top w:val="none" w:sz="0" w:space="0" w:color="auto"/>
                                                            <w:left w:val="none" w:sz="0" w:space="0" w:color="auto"/>
                                                            <w:bottom w:val="none" w:sz="0" w:space="0" w:color="auto"/>
                                                            <w:right w:val="none" w:sz="0" w:space="0" w:color="auto"/>
                                                          </w:divBdr>
                                                          <w:divsChild>
                                                            <w:div w:id="456875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8777414">
      <w:bodyDiv w:val="1"/>
      <w:marLeft w:val="0"/>
      <w:marRight w:val="0"/>
      <w:marTop w:val="0"/>
      <w:marBottom w:val="0"/>
      <w:divBdr>
        <w:top w:val="none" w:sz="0" w:space="0" w:color="auto"/>
        <w:left w:val="none" w:sz="0" w:space="0" w:color="auto"/>
        <w:bottom w:val="none" w:sz="0" w:space="0" w:color="auto"/>
        <w:right w:val="none" w:sz="0" w:space="0" w:color="auto"/>
      </w:divBdr>
    </w:div>
    <w:div w:id="613708014">
      <w:bodyDiv w:val="1"/>
      <w:marLeft w:val="0"/>
      <w:marRight w:val="0"/>
      <w:marTop w:val="0"/>
      <w:marBottom w:val="0"/>
      <w:divBdr>
        <w:top w:val="none" w:sz="0" w:space="0" w:color="auto"/>
        <w:left w:val="none" w:sz="0" w:space="0" w:color="auto"/>
        <w:bottom w:val="none" w:sz="0" w:space="0" w:color="auto"/>
        <w:right w:val="none" w:sz="0" w:space="0" w:color="auto"/>
      </w:divBdr>
    </w:div>
    <w:div w:id="1088498026">
      <w:bodyDiv w:val="1"/>
      <w:marLeft w:val="0"/>
      <w:marRight w:val="0"/>
      <w:marTop w:val="0"/>
      <w:marBottom w:val="0"/>
      <w:divBdr>
        <w:top w:val="none" w:sz="0" w:space="0" w:color="auto"/>
        <w:left w:val="none" w:sz="0" w:space="0" w:color="auto"/>
        <w:bottom w:val="none" w:sz="0" w:space="0" w:color="auto"/>
        <w:right w:val="none" w:sz="0" w:space="0" w:color="auto"/>
      </w:divBdr>
    </w:div>
    <w:div w:id="1121265172">
      <w:bodyDiv w:val="1"/>
      <w:marLeft w:val="0"/>
      <w:marRight w:val="0"/>
      <w:marTop w:val="0"/>
      <w:marBottom w:val="0"/>
      <w:divBdr>
        <w:top w:val="none" w:sz="0" w:space="0" w:color="auto"/>
        <w:left w:val="none" w:sz="0" w:space="0" w:color="auto"/>
        <w:bottom w:val="none" w:sz="0" w:space="0" w:color="auto"/>
        <w:right w:val="none" w:sz="0" w:space="0" w:color="auto"/>
      </w:divBdr>
      <w:divsChild>
        <w:div w:id="17893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6732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029224">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903562">
      <w:bodyDiv w:val="1"/>
      <w:marLeft w:val="0"/>
      <w:marRight w:val="0"/>
      <w:marTop w:val="0"/>
      <w:marBottom w:val="0"/>
      <w:divBdr>
        <w:top w:val="none" w:sz="0" w:space="0" w:color="auto"/>
        <w:left w:val="none" w:sz="0" w:space="0" w:color="auto"/>
        <w:bottom w:val="none" w:sz="0" w:space="0" w:color="auto"/>
        <w:right w:val="none" w:sz="0" w:space="0" w:color="auto"/>
      </w:divBdr>
    </w:div>
    <w:div w:id="1164737194">
      <w:bodyDiv w:val="1"/>
      <w:marLeft w:val="0"/>
      <w:marRight w:val="0"/>
      <w:marTop w:val="0"/>
      <w:marBottom w:val="0"/>
      <w:divBdr>
        <w:top w:val="none" w:sz="0" w:space="0" w:color="auto"/>
        <w:left w:val="none" w:sz="0" w:space="0" w:color="auto"/>
        <w:bottom w:val="none" w:sz="0" w:space="0" w:color="auto"/>
        <w:right w:val="none" w:sz="0" w:space="0" w:color="auto"/>
      </w:divBdr>
    </w:div>
    <w:div w:id="1248464818">
      <w:bodyDiv w:val="1"/>
      <w:marLeft w:val="0"/>
      <w:marRight w:val="0"/>
      <w:marTop w:val="0"/>
      <w:marBottom w:val="0"/>
      <w:divBdr>
        <w:top w:val="none" w:sz="0" w:space="0" w:color="auto"/>
        <w:left w:val="none" w:sz="0" w:space="0" w:color="auto"/>
        <w:bottom w:val="none" w:sz="0" w:space="0" w:color="auto"/>
        <w:right w:val="none" w:sz="0" w:space="0" w:color="auto"/>
      </w:divBdr>
      <w:divsChild>
        <w:div w:id="1838886397">
          <w:marLeft w:val="0"/>
          <w:marRight w:val="0"/>
          <w:marTop w:val="0"/>
          <w:marBottom w:val="0"/>
          <w:divBdr>
            <w:top w:val="none" w:sz="0" w:space="0" w:color="auto"/>
            <w:left w:val="none" w:sz="0" w:space="0" w:color="auto"/>
            <w:bottom w:val="none" w:sz="0" w:space="0" w:color="auto"/>
            <w:right w:val="none" w:sz="0" w:space="0" w:color="auto"/>
          </w:divBdr>
          <w:divsChild>
            <w:div w:id="1640332096">
              <w:marLeft w:val="0"/>
              <w:marRight w:val="0"/>
              <w:marTop w:val="0"/>
              <w:marBottom w:val="0"/>
              <w:divBdr>
                <w:top w:val="none" w:sz="0" w:space="0" w:color="auto"/>
                <w:left w:val="none" w:sz="0" w:space="0" w:color="auto"/>
                <w:bottom w:val="none" w:sz="0" w:space="0" w:color="auto"/>
                <w:right w:val="none" w:sz="0" w:space="0" w:color="auto"/>
              </w:divBdr>
              <w:divsChild>
                <w:div w:id="1588541356">
                  <w:marLeft w:val="0"/>
                  <w:marRight w:val="0"/>
                  <w:marTop w:val="0"/>
                  <w:marBottom w:val="0"/>
                  <w:divBdr>
                    <w:top w:val="none" w:sz="0" w:space="0" w:color="auto"/>
                    <w:left w:val="none" w:sz="0" w:space="0" w:color="auto"/>
                    <w:bottom w:val="none" w:sz="0" w:space="0" w:color="auto"/>
                    <w:right w:val="none" w:sz="0" w:space="0" w:color="auto"/>
                  </w:divBdr>
                  <w:divsChild>
                    <w:div w:id="692726316">
                      <w:marLeft w:val="0"/>
                      <w:marRight w:val="0"/>
                      <w:marTop w:val="0"/>
                      <w:marBottom w:val="0"/>
                      <w:divBdr>
                        <w:top w:val="none" w:sz="0" w:space="0" w:color="auto"/>
                        <w:left w:val="none" w:sz="0" w:space="0" w:color="auto"/>
                        <w:bottom w:val="none" w:sz="0" w:space="0" w:color="auto"/>
                        <w:right w:val="none" w:sz="0" w:space="0" w:color="auto"/>
                      </w:divBdr>
                      <w:divsChild>
                        <w:div w:id="2258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59595">
      <w:bodyDiv w:val="1"/>
      <w:marLeft w:val="0"/>
      <w:marRight w:val="0"/>
      <w:marTop w:val="0"/>
      <w:marBottom w:val="0"/>
      <w:divBdr>
        <w:top w:val="none" w:sz="0" w:space="0" w:color="auto"/>
        <w:left w:val="none" w:sz="0" w:space="0" w:color="auto"/>
        <w:bottom w:val="none" w:sz="0" w:space="0" w:color="auto"/>
        <w:right w:val="none" w:sz="0" w:space="0" w:color="auto"/>
      </w:divBdr>
    </w:div>
    <w:div w:id="1453094575">
      <w:bodyDiv w:val="1"/>
      <w:marLeft w:val="0"/>
      <w:marRight w:val="0"/>
      <w:marTop w:val="0"/>
      <w:marBottom w:val="0"/>
      <w:divBdr>
        <w:top w:val="none" w:sz="0" w:space="0" w:color="auto"/>
        <w:left w:val="none" w:sz="0" w:space="0" w:color="auto"/>
        <w:bottom w:val="none" w:sz="0" w:space="0" w:color="auto"/>
        <w:right w:val="none" w:sz="0" w:space="0" w:color="auto"/>
      </w:divBdr>
    </w:div>
    <w:div w:id="1483814222">
      <w:bodyDiv w:val="1"/>
      <w:marLeft w:val="0"/>
      <w:marRight w:val="0"/>
      <w:marTop w:val="0"/>
      <w:marBottom w:val="0"/>
      <w:divBdr>
        <w:top w:val="none" w:sz="0" w:space="0" w:color="auto"/>
        <w:left w:val="none" w:sz="0" w:space="0" w:color="auto"/>
        <w:bottom w:val="none" w:sz="0" w:space="0" w:color="auto"/>
        <w:right w:val="none" w:sz="0" w:space="0" w:color="auto"/>
      </w:divBdr>
      <w:divsChild>
        <w:div w:id="633411745">
          <w:marLeft w:val="0"/>
          <w:marRight w:val="0"/>
          <w:marTop w:val="0"/>
          <w:marBottom w:val="0"/>
          <w:divBdr>
            <w:top w:val="none" w:sz="0" w:space="0" w:color="auto"/>
            <w:left w:val="none" w:sz="0" w:space="0" w:color="auto"/>
            <w:bottom w:val="none" w:sz="0" w:space="0" w:color="auto"/>
            <w:right w:val="none" w:sz="0" w:space="0" w:color="auto"/>
          </w:divBdr>
          <w:divsChild>
            <w:div w:id="3560088">
              <w:marLeft w:val="0"/>
              <w:marRight w:val="0"/>
              <w:marTop w:val="0"/>
              <w:marBottom w:val="0"/>
              <w:divBdr>
                <w:top w:val="none" w:sz="0" w:space="0" w:color="auto"/>
                <w:left w:val="none" w:sz="0" w:space="0" w:color="auto"/>
                <w:bottom w:val="none" w:sz="0" w:space="0" w:color="auto"/>
                <w:right w:val="none" w:sz="0" w:space="0" w:color="auto"/>
              </w:divBdr>
              <w:divsChild>
                <w:div w:id="148448699">
                  <w:marLeft w:val="0"/>
                  <w:marRight w:val="0"/>
                  <w:marTop w:val="0"/>
                  <w:marBottom w:val="0"/>
                  <w:divBdr>
                    <w:top w:val="none" w:sz="0" w:space="0" w:color="auto"/>
                    <w:left w:val="none" w:sz="0" w:space="0" w:color="auto"/>
                    <w:bottom w:val="none" w:sz="0" w:space="0" w:color="auto"/>
                    <w:right w:val="none" w:sz="0" w:space="0" w:color="auto"/>
                  </w:divBdr>
                  <w:divsChild>
                    <w:div w:id="1483694894">
                      <w:marLeft w:val="0"/>
                      <w:marRight w:val="0"/>
                      <w:marTop w:val="0"/>
                      <w:marBottom w:val="0"/>
                      <w:divBdr>
                        <w:top w:val="none" w:sz="0" w:space="0" w:color="auto"/>
                        <w:left w:val="none" w:sz="0" w:space="0" w:color="auto"/>
                        <w:bottom w:val="none" w:sz="0" w:space="0" w:color="auto"/>
                        <w:right w:val="none" w:sz="0" w:space="0" w:color="auto"/>
                      </w:divBdr>
                      <w:divsChild>
                        <w:div w:id="12010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521975">
      <w:bodyDiv w:val="1"/>
      <w:marLeft w:val="0"/>
      <w:marRight w:val="0"/>
      <w:marTop w:val="0"/>
      <w:marBottom w:val="0"/>
      <w:divBdr>
        <w:top w:val="none" w:sz="0" w:space="0" w:color="auto"/>
        <w:left w:val="none" w:sz="0" w:space="0" w:color="auto"/>
        <w:bottom w:val="none" w:sz="0" w:space="0" w:color="auto"/>
        <w:right w:val="none" w:sz="0" w:space="0" w:color="auto"/>
      </w:divBdr>
      <w:divsChild>
        <w:div w:id="1908610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857450">
              <w:marLeft w:val="0"/>
              <w:marRight w:val="0"/>
              <w:marTop w:val="0"/>
              <w:marBottom w:val="0"/>
              <w:divBdr>
                <w:top w:val="none" w:sz="0" w:space="0" w:color="auto"/>
                <w:left w:val="none" w:sz="0" w:space="0" w:color="auto"/>
                <w:bottom w:val="none" w:sz="0" w:space="0" w:color="auto"/>
                <w:right w:val="none" w:sz="0" w:space="0" w:color="auto"/>
              </w:divBdr>
              <w:divsChild>
                <w:div w:id="1313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po.gov/fdsys/pkg/FR-2008-02-13/pdf/E8-2584.pdf" TargetMode="External"/><Relationship Id="rId18" Type="http://schemas.openxmlformats.org/officeDocument/2006/relationships/hyperlink" Target="http://www.independentsector.org/volunteer_tim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po.gov/fdsys/pkg/FR-1999-04-20/pdf/99-9830.pdf" TargetMode="External"/><Relationship Id="rId17" Type="http://schemas.openxmlformats.org/officeDocument/2006/relationships/hyperlink" Target="https://www.gpo.gov/fdsys/pkg/FR-1998-01-28/pdf/98-205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cio.usda.gov/sites/default/files/docs/2012/OP%20-%201.txt" TargetMode="External"/><Relationship Id="rId20" Type="http://schemas.openxmlformats.org/officeDocument/2006/relationships/hyperlink" Target="https://www.bls.gov/news.release/pdf/ece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o.gov/fdsys/pkg/FR-2001-05-23/html/01-1298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po.gov/fdsys/pkg/FR-2014-03-26/html/2014-06593.htm" TargetMode="External"/><Relationship Id="rId23" Type="http://schemas.openxmlformats.org/officeDocument/2006/relationships/footer" Target="footer2.xml"/><Relationship Id="rId10" Type="http://schemas.openxmlformats.org/officeDocument/2006/relationships/hyperlink" Target="https://www.gpo.gov/fdsys/pkg/FR-2018-05-11/pdf/2018-10026.pdf" TargetMode="External"/><Relationship Id="rId19" Type="http://schemas.openxmlformats.org/officeDocument/2006/relationships/hyperlink" Target="https://www.opm.gov/policy-data-oversight/pay-leave/salaries-wages/salary-tables/pdf/2018/DCB.pdf" TargetMode="External"/><Relationship Id="rId4" Type="http://schemas.microsoft.com/office/2007/relationships/stylesWithEffects" Target="stylesWithEffects.xml"/><Relationship Id="rId9" Type="http://schemas.openxmlformats.org/officeDocument/2006/relationships/hyperlink" Target="http://www.dol.gov/cgi-bin/leave-dol.asp?exiturl=http://frwebgate.access.gpo.gov/cgi-bin/getdoc.cgi?dbname=1994_uscode|docid=38USC4301&amp;exitTitle=The_U.S._Code&amp;fedpage=yes" TargetMode="External"/><Relationship Id="rId14" Type="http://schemas.openxmlformats.org/officeDocument/2006/relationships/hyperlink" Target="https://www.gpo.gov/fdsys/pkg/FR-2012-12-11/html/2012-29777.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55ADF-D917-40C2-B016-AC16C0D8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8479</Words>
  <Characters>48336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56702</CharactersWithSpaces>
  <SharedDoc>false</SharedDoc>
  <HLinks>
    <vt:vector size="54" baseType="variant">
      <vt:variant>
        <vt:i4>3342390</vt:i4>
      </vt:variant>
      <vt:variant>
        <vt:i4>33</vt:i4>
      </vt:variant>
      <vt:variant>
        <vt:i4>0</vt:i4>
      </vt:variant>
      <vt:variant>
        <vt:i4>5</vt:i4>
      </vt:variant>
      <vt:variant>
        <vt:lpwstr>http://www.volunteer.gov/gov/index.cfm</vt:lpwstr>
      </vt:variant>
      <vt:variant>
        <vt:lpwstr/>
      </vt:variant>
      <vt:variant>
        <vt:i4>2818155</vt:i4>
      </vt:variant>
      <vt:variant>
        <vt:i4>30</vt:i4>
      </vt:variant>
      <vt:variant>
        <vt:i4>0</vt:i4>
      </vt:variant>
      <vt:variant>
        <vt:i4>5</vt:i4>
      </vt:variant>
      <vt:variant>
        <vt:lpwstr>http://data.bls.gov/cgi-bin/print.pl/news.release/ecec.htm</vt:lpwstr>
      </vt:variant>
      <vt:variant>
        <vt:lpwstr/>
      </vt:variant>
      <vt:variant>
        <vt:i4>7077978</vt:i4>
      </vt:variant>
      <vt:variant>
        <vt:i4>27</vt:i4>
      </vt:variant>
      <vt:variant>
        <vt:i4>0</vt:i4>
      </vt:variant>
      <vt:variant>
        <vt:i4>5</vt:i4>
      </vt:variant>
      <vt:variant>
        <vt:lpwstr>mailto:michael_a_smith@blm.gov</vt:lpwstr>
      </vt:variant>
      <vt:variant>
        <vt:lpwstr/>
      </vt:variant>
      <vt:variant>
        <vt:i4>4128770</vt:i4>
      </vt:variant>
      <vt:variant>
        <vt:i4>21</vt:i4>
      </vt:variant>
      <vt:variant>
        <vt:i4>0</vt:i4>
      </vt:variant>
      <vt:variant>
        <vt:i4>5</vt:i4>
      </vt:variant>
      <vt:variant>
        <vt:lpwstr>mailto:cherylsm@usgs.gov</vt:lpwstr>
      </vt:variant>
      <vt:variant>
        <vt:lpwstr/>
      </vt:variant>
      <vt:variant>
        <vt:i4>3014674</vt:i4>
      </vt:variant>
      <vt:variant>
        <vt:i4>15</vt:i4>
      </vt:variant>
      <vt:variant>
        <vt:i4>0</vt:i4>
      </vt:variant>
      <vt:variant>
        <vt:i4>5</vt:i4>
      </vt:variant>
      <vt:variant>
        <vt:lpwstr>mailto:asjerven@usbr.gov</vt:lpwstr>
      </vt:variant>
      <vt:variant>
        <vt:lpwstr/>
      </vt:variant>
      <vt:variant>
        <vt:i4>1900565</vt:i4>
      </vt:variant>
      <vt:variant>
        <vt:i4>12</vt:i4>
      </vt:variant>
      <vt:variant>
        <vt:i4>0</vt:i4>
      </vt:variant>
      <vt:variant>
        <vt:i4>5</vt:i4>
      </vt:variant>
      <vt:variant>
        <vt:lpwstr>mailto:Deborah_Moore@fws.gov</vt:lpwstr>
      </vt:variant>
      <vt:variant>
        <vt:lpwstr/>
      </vt:variant>
      <vt:variant>
        <vt:i4>4915325</vt:i4>
      </vt:variant>
      <vt:variant>
        <vt:i4>6</vt:i4>
      </vt:variant>
      <vt:variant>
        <vt:i4>0</vt:i4>
      </vt:variant>
      <vt:variant>
        <vt:i4>5</vt:i4>
      </vt:variant>
      <vt:variant>
        <vt:lpwstr>mailto:Michele.Brown@ia.usda.gov</vt:lpwstr>
      </vt:variant>
      <vt:variant>
        <vt:lpwstr/>
      </vt:variant>
      <vt:variant>
        <vt:i4>8126582</vt:i4>
      </vt:variant>
      <vt:variant>
        <vt:i4>3</vt:i4>
      </vt:variant>
      <vt:variant>
        <vt:i4>0</vt:i4>
      </vt:variant>
      <vt:variant>
        <vt:i4>5</vt:i4>
      </vt:variant>
      <vt:variant>
        <vt:lpwstr>mailto:Joy_Pietschmann@nps.gov</vt:lpwstr>
      </vt:variant>
      <vt:variant>
        <vt:lpwstr/>
      </vt:variant>
      <vt:variant>
        <vt:i4>8192045</vt:i4>
      </vt:variant>
      <vt:variant>
        <vt:i4>0</vt:i4>
      </vt:variant>
      <vt:variant>
        <vt:i4>0</vt:i4>
      </vt:variant>
      <vt:variant>
        <vt:i4>5</vt:i4>
      </vt:variant>
      <vt:variant>
        <vt:lpwstr>mailto:Merlene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2018-11-13T17:13:00Z</dcterms:created>
  <dcterms:modified xsi:type="dcterms:W3CDTF">2018-11-13T17:13:00Z</dcterms:modified>
</cp:coreProperties>
</file>