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4E" w:rsidRDefault="00CF534E">
      <w:bookmarkStart w:id="0" w:name="_GoBack"/>
      <w:bookmarkEnd w:id="0"/>
      <w:r>
        <w:t>Supporting Statement for Paperwork Reduction Act Submissions</w:t>
      </w:r>
    </w:p>
    <w:p w:rsidR="002D362C" w:rsidRDefault="002D362C">
      <w:r>
        <w:t>Request for New Collection</w:t>
      </w:r>
    </w:p>
    <w:p w:rsidR="00CF534E" w:rsidRDefault="00FB6193">
      <w:r>
        <w:t>F</w:t>
      </w:r>
      <w:r w:rsidR="00FB4F8C">
        <w:t xml:space="preserve">ederal </w:t>
      </w:r>
      <w:r>
        <w:t>B</w:t>
      </w:r>
      <w:r w:rsidR="00FB4F8C">
        <w:t xml:space="preserve">ureau of </w:t>
      </w:r>
      <w:r>
        <w:t>I</w:t>
      </w:r>
      <w:r w:rsidR="00FB4F8C">
        <w:t>nvestigations</w:t>
      </w:r>
      <w:r>
        <w:t>/O</w:t>
      </w:r>
      <w:r w:rsidR="00FB4F8C">
        <w:t xml:space="preserve">ffice of </w:t>
      </w:r>
      <w:r>
        <w:t>P</w:t>
      </w:r>
      <w:r w:rsidR="00FB4F8C">
        <w:t>ublic Sector</w:t>
      </w:r>
      <w:r>
        <w:t xml:space="preserve"> </w:t>
      </w:r>
      <w:r w:rsidR="00FB4F8C">
        <w:t xml:space="preserve">- </w:t>
      </w:r>
      <w:r>
        <w:t>Sector and Industry Surveys</w:t>
      </w:r>
    </w:p>
    <w:p w:rsidR="00CF534E" w:rsidRDefault="00492931">
      <w:pPr>
        <w:rPr>
          <w:b/>
          <w:bCs/>
        </w:rPr>
      </w:pPr>
      <w:r>
        <w:rPr>
          <w:b/>
          <w:bCs/>
        </w:rPr>
        <w:t>OMB Control # 1110-XXXX</w:t>
      </w:r>
    </w:p>
    <w:p w:rsidR="00251DD6" w:rsidRDefault="00251DD6">
      <w:pPr>
        <w:rPr>
          <w:b/>
          <w:bCs/>
        </w:rPr>
      </w:pPr>
    </w:p>
    <w:p w:rsidR="00CF534E" w:rsidRDefault="00251DD6">
      <w:pPr>
        <w:rPr>
          <w:bCs/>
        </w:rPr>
      </w:pPr>
      <w:r>
        <w:rPr>
          <w:bCs/>
        </w:rPr>
        <w:t xml:space="preserve">The most recent version of this form is dated </w:t>
      </w:r>
      <w:r w:rsidR="00FB6193">
        <w:rPr>
          <w:bCs/>
        </w:rPr>
        <w:t>June</w:t>
      </w:r>
      <w:r>
        <w:rPr>
          <w:bCs/>
        </w:rPr>
        <w:t xml:space="preserve"> 28, 2014.  </w:t>
      </w:r>
    </w:p>
    <w:p w:rsidR="004E786C" w:rsidRDefault="004E786C"/>
    <w:p w:rsidR="00CF534E" w:rsidRDefault="00CF534E">
      <w:r>
        <w:t xml:space="preserve">Part A. </w:t>
      </w:r>
      <w:r w:rsidR="00097654">
        <w:t xml:space="preserve"> </w:t>
      </w:r>
      <w:r>
        <w:t>Justification</w:t>
      </w:r>
    </w:p>
    <w:p w:rsidR="00CF534E" w:rsidRDefault="00CF534E"/>
    <w:p w:rsidR="00CF534E" w:rsidRDefault="00CF534E">
      <w:r>
        <w:t xml:space="preserve">1.  Necessity of Information: </w:t>
      </w:r>
    </w:p>
    <w:p w:rsidR="00CF534E" w:rsidRDefault="00CF534E"/>
    <w:p w:rsidR="00C57038" w:rsidRDefault="00FB6193" w:rsidP="007C6C6B">
      <w:r>
        <w:t xml:space="preserve">The FBI Office of Private Sector collects information from </w:t>
      </w:r>
      <w:r w:rsidR="00C57038">
        <w:t xml:space="preserve">its private sector membership in order to determine the optics of risks and concerns as viewed from their perspective.  The value of this information comes from the fact that there is no input or bias from a government perspective.  </w:t>
      </w:r>
    </w:p>
    <w:p w:rsidR="00C57038" w:rsidRDefault="00C57038" w:rsidP="007C6C6B"/>
    <w:p w:rsidR="00FB6193" w:rsidRDefault="00C57038" w:rsidP="007C6C6B">
      <w:r>
        <w:t xml:space="preserve">This private </w:t>
      </w:r>
      <w:r w:rsidR="00E10924">
        <w:t xml:space="preserve">sector </w:t>
      </w:r>
      <w:r>
        <w:t>perspective is relevant as these companies/individuals are dealing with risks and concerns that may parallel those threats the government, in particular the FBI, faces on a day-to-day basis</w:t>
      </w:r>
      <w:r w:rsidR="00E10924">
        <w:t xml:space="preserve">.  This information may also highlight those risks and concerns that the FBI are not aware of due to the fact that the two entities focus on different priorities based on the nature of said threats and vulnerabilities. </w:t>
      </w:r>
      <w:r>
        <w:t xml:space="preserve"> </w:t>
      </w:r>
    </w:p>
    <w:p w:rsidR="00CF534E" w:rsidRDefault="00CF534E"/>
    <w:p w:rsidR="00CF534E" w:rsidRDefault="00CF534E">
      <w:r>
        <w:t>2.  Needs and Uses:</w:t>
      </w:r>
    </w:p>
    <w:p w:rsidR="00CF534E" w:rsidRDefault="00CF534E"/>
    <w:p w:rsidR="00E10924" w:rsidRDefault="00E10924" w:rsidP="007C6C6B">
      <w:r>
        <w:t>The Office of Private Sector</w:t>
      </w:r>
      <w:r w:rsidR="000E643E">
        <w:t xml:space="preserve"> requires the perspective that th</w:t>
      </w:r>
      <w:r w:rsidR="006F6F66">
        <w:t>is</w:t>
      </w:r>
      <w:r w:rsidR="000E643E">
        <w:t xml:space="preserve"> collection </w:t>
      </w:r>
      <w:r w:rsidR="006F6F66">
        <w:t xml:space="preserve">will provide in order to provide guidance to executive management on the disparities between government and private sector optics in regards to risks, concerns, threats, and vulnerabilities.  This perspective will also be used in the production of assessments and reports highlighting differences and commonalities that will benefit the organization when determining and conducting outreach with key partners at the headquarter and field office levels. </w:t>
      </w:r>
    </w:p>
    <w:p w:rsidR="00E10924" w:rsidRDefault="00E10924" w:rsidP="007C6C6B"/>
    <w:p w:rsidR="00CF534E" w:rsidRDefault="00CF534E">
      <w:r>
        <w:t>3.  Use of Technology:</w:t>
      </w:r>
    </w:p>
    <w:p w:rsidR="00CF534E" w:rsidRDefault="00CF534E"/>
    <w:p w:rsidR="007C6C6B" w:rsidRDefault="006F6F66" w:rsidP="007C6C6B">
      <w:r>
        <w:t>This data will be conducted using “Survey Monkey” a commercial subscription application used to conduct surveys.</w:t>
      </w:r>
    </w:p>
    <w:p w:rsidR="00CF534E" w:rsidRDefault="00CF534E"/>
    <w:p w:rsidR="00CF534E" w:rsidRDefault="00CF534E">
      <w:pPr>
        <w:sectPr w:rsidR="00CF534E">
          <w:footerReference w:type="default" r:id="rId7"/>
          <w:pgSz w:w="12240" w:h="15840"/>
          <w:pgMar w:top="1440" w:right="1440" w:bottom="1350" w:left="1440" w:header="1440" w:footer="1350" w:gutter="0"/>
          <w:cols w:space="720"/>
          <w:noEndnote/>
        </w:sectPr>
      </w:pPr>
    </w:p>
    <w:p w:rsidR="00CF534E" w:rsidRDefault="00CF534E">
      <w:r>
        <w:lastRenderedPageBreak/>
        <w:t>4.  Efforts to Identify Duplication:</w:t>
      </w:r>
    </w:p>
    <w:p w:rsidR="00CF534E" w:rsidRDefault="00CF534E"/>
    <w:p w:rsidR="00CF534E" w:rsidRDefault="00CF534E">
      <w:r>
        <w:t xml:space="preserve">The FBI </w:t>
      </w:r>
      <w:r w:rsidR="006F6F66">
        <w:t xml:space="preserve">Office of Private Sector </w:t>
      </w:r>
      <w:r>
        <w:t xml:space="preserve">is </w:t>
      </w:r>
      <w:r w:rsidR="006F6F66">
        <w:t>the division responsible for facilitating outreach to the private sector at the enterprise level.  The Office of Private Sector is also the division that maintains the two programs DSAC and InfraGard where the collection will be conducted</w:t>
      </w:r>
      <w:r>
        <w:t>.</w:t>
      </w:r>
    </w:p>
    <w:p w:rsidR="00F65D05" w:rsidRDefault="00F65D05"/>
    <w:p w:rsidR="00CF534E" w:rsidRDefault="00CF534E">
      <w:r>
        <w:t>5.   Methods to Minimize Burden on Small Businesses:</w:t>
      </w:r>
    </w:p>
    <w:p w:rsidR="00CF534E" w:rsidRDefault="00CF534E"/>
    <w:p w:rsidR="007C6C6B" w:rsidRDefault="007C6C6B" w:rsidP="007C6C6B">
      <w:r>
        <w:t xml:space="preserve">This information will have no significant impact on small entities.  Small businesses will not be </w:t>
      </w:r>
      <w:r>
        <w:lastRenderedPageBreak/>
        <w:t>affected by this collection.</w:t>
      </w:r>
    </w:p>
    <w:p w:rsidR="00CF534E" w:rsidRDefault="00CF534E"/>
    <w:p w:rsidR="00CF534E" w:rsidRDefault="00CF534E">
      <w:r>
        <w:t>6.  Consequences of Less Frequent Collection:</w:t>
      </w:r>
    </w:p>
    <w:p w:rsidR="00CF534E" w:rsidRDefault="00CF534E"/>
    <w:p w:rsidR="007C6C6B" w:rsidRDefault="007C6C6B" w:rsidP="007C6C6B">
      <w:r>
        <w:t xml:space="preserve">If the collection is not conducted or conducted less frequently, the </w:t>
      </w:r>
      <w:r w:rsidR="006F6F66">
        <w:t>information will not be accurate and timely</w:t>
      </w:r>
      <w:r>
        <w:t>.</w:t>
      </w:r>
      <w:r w:rsidR="006F6F66">
        <w:t xml:space="preserve">  Risks and concerns that the FBI’s private sector partners face are continuously changing</w:t>
      </w:r>
      <w:r w:rsidR="00D07577">
        <w:t xml:space="preserve"> and there is an expectation from the private sector for the FBI to be able to provide timely and actionable information based on our collection of information. </w:t>
      </w:r>
    </w:p>
    <w:p w:rsidR="00CF534E" w:rsidRDefault="00CF534E"/>
    <w:p w:rsidR="00CF534E" w:rsidRDefault="00CF534E">
      <w:r>
        <w:t>7.  Special Circumstances Influencing Collection:</w:t>
      </w:r>
    </w:p>
    <w:p w:rsidR="00CF534E" w:rsidRDefault="00CF534E"/>
    <w:p w:rsidR="007C6C6B" w:rsidRDefault="00D07577" w:rsidP="007C6C6B">
      <w:r>
        <w:t xml:space="preserve">At this time, there are not special circumstances influencing collection. </w:t>
      </w:r>
    </w:p>
    <w:p w:rsidR="00CF534E" w:rsidRDefault="00CF534E"/>
    <w:p w:rsidR="00CF534E" w:rsidRDefault="00CF534E">
      <w:r>
        <w:t>8.  Public Comments and Consultations:</w:t>
      </w:r>
    </w:p>
    <w:p w:rsidR="00CF534E" w:rsidRDefault="00CF534E"/>
    <w:p w:rsidR="007C6C6B" w:rsidRDefault="007C6C6B" w:rsidP="007C6C6B">
      <w:r>
        <w:t xml:space="preserve">The FBI sponsors and participates in training seminars, industry meetings, and conferences with the user community.  These meetings are held regularly and provide an open forum to discuss matters of mutual concern, including reporting procedures.  The FBI consults with users on an individual basis as needed.  Additionally, the 30 and 60-day Notices of Information Collection </w:t>
      </w:r>
      <w:r w:rsidR="008F3898">
        <w:t>has been</w:t>
      </w:r>
      <w:r>
        <w:t xml:space="preserve"> published in the Federal Register.</w:t>
      </w:r>
    </w:p>
    <w:p w:rsidR="00CF534E" w:rsidRDefault="00CF534E"/>
    <w:p w:rsidR="00CF534E" w:rsidRDefault="00CF534E">
      <w:r>
        <w:t>9.  Payment of Gift to Claimants:</w:t>
      </w:r>
    </w:p>
    <w:p w:rsidR="00CF534E" w:rsidRDefault="00CF534E"/>
    <w:p w:rsidR="00CF534E" w:rsidRDefault="00CF534E">
      <w:r>
        <w:t>The FBI does not provide any payment or gift to respondents.</w:t>
      </w:r>
    </w:p>
    <w:p w:rsidR="00CF534E" w:rsidRDefault="00CF534E"/>
    <w:p w:rsidR="00CF534E" w:rsidRDefault="00CF534E">
      <w:r>
        <w:t>10.  Assurance of Confidentiality:</w:t>
      </w:r>
    </w:p>
    <w:p w:rsidR="00F65D05" w:rsidRDefault="00F65D05"/>
    <w:p w:rsidR="00CF534E" w:rsidRDefault="00CF534E">
      <w:r>
        <w:t>Information requested in this collection may be considered confidential b</w:t>
      </w:r>
      <w:r w:rsidR="00FB4905">
        <w:t xml:space="preserve">usiness information.  </w:t>
      </w:r>
      <w:r>
        <w:t>Its release is governed by law, regulations, and agency procedures.</w:t>
      </w:r>
    </w:p>
    <w:p w:rsidR="00594BFE" w:rsidRDefault="00594BFE"/>
    <w:p w:rsidR="00F65D05" w:rsidRDefault="00F65D05">
      <w:pPr>
        <w:sectPr w:rsidR="00F65D05">
          <w:type w:val="continuous"/>
          <w:pgSz w:w="12240" w:h="15840"/>
          <w:pgMar w:top="1440" w:right="1440" w:bottom="1350" w:left="1440" w:header="1440" w:footer="1350" w:gutter="0"/>
          <w:cols w:space="720"/>
          <w:noEndnote/>
        </w:sectPr>
      </w:pPr>
    </w:p>
    <w:p w:rsidR="00CF534E" w:rsidRDefault="00CF534E">
      <w:r>
        <w:lastRenderedPageBreak/>
        <w:t>11.  Justification for Sensitive Questions:</w:t>
      </w:r>
    </w:p>
    <w:p w:rsidR="00CF534E" w:rsidRDefault="00CF534E"/>
    <w:p w:rsidR="00CF534E" w:rsidRDefault="00CF534E">
      <w:r>
        <w:t>This collection does not include questions of a sensitive nature.</w:t>
      </w:r>
    </w:p>
    <w:p w:rsidR="006F47B7" w:rsidRDefault="006F47B7"/>
    <w:p w:rsidR="00CF534E" w:rsidRDefault="006F47B7">
      <w:r>
        <w:t>1</w:t>
      </w:r>
      <w:r w:rsidR="00B50EA9">
        <w:t>2.  Estimate of Hour Burden:</w:t>
      </w:r>
    </w:p>
    <w:p w:rsidR="00CF534E" w:rsidRDefault="00CF534E"/>
    <w:p w:rsidR="00CF534E" w:rsidRPr="004E786C" w:rsidRDefault="00CF534E">
      <w:r w:rsidRPr="004E786C">
        <w:t>Number of respondents</w:t>
      </w:r>
      <w:r w:rsidRPr="004E786C">
        <w:tab/>
      </w:r>
      <w:r w:rsidR="00D07577">
        <w:t>10</w:t>
      </w:r>
      <w:r w:rsidR="004E786C" w:rsidRPr="004E786C">
        <w:t>,000</w:t>
      </w:r>
    </w:p>
    <w:p w:rsidR="00CF534E" w:rsidRPr="004E786C" w:rsidRDefault="00CF534E">
      <w:r w:rsidRPr="004E786C">
        <w:t>Frequency of response</w:t>
      </w:r>
      <w:r w:rsidRPr="004E786C">
        <w:tab/>
        <w:t>as needed</w:t>
      </w:r>
    </w:p>
    <w:p w:rsidR="00CF534E" w:rsidRPr="004E786C" w:rsidRDefault="00CF534E">
      <w:r w:rsidRPr="004E786C">
        <w:t>Total annual responses</w:t>
      </w:r>
      <w:r w:rsidRPr="004E786C">
        <w:tab/>
      </w:r>
      <w:r w:rsidR="00D07577">
        <w:t>10</w:t>
      </w:r>
      <w:r w:rsidR="004E786C" w:rsidRPr="004E786C">
        <w:t xml:space="preserve">,000 </w:t>
      </w:r>
    </w:p>
    <w:p w:rsidR="00CF534E" w:rsidRPr="004E786C" w:rsidRDefault="00CF534E">
      <w:r w:rsidRPr="004E786C">
        <w:t>Minutes per response</w:t>
      </w:r>
      <w:r w:rsidRPr="004E786C">
        <w:tab/>
      </w:r>
      <w:r w:rsidRPr="004E786C">
        <w:tab/>
      </w:r>
      <w:r w:rsidR="007C6C6B" w:rsidRPr="004E786C">
        <w:t>1</w:t>
      </w:r>
      <w:r w:rsidR="00341957" w:rsidRPr="004E786C">
        <w:t>5</w:t>
      </w:r>
      <w:r w:rsidRPr="004E786C">
        <w:t xml:space="preserve"> minutes</w:t>
      </w:r>
    </w:p>
    <w:p w:rsidR="00CF534E" w:rsidRDefault="00CF534E">
      <w:r w:rsidRPr="004E786C">
        <w:t>Annual hour burden</w:t>
      </w:r>
      <w:r w:rsidRPr="004E786C">
        <w:tab/>
      </w:r>
      <w:r w:rsidRPr="004E786C">
        <w:tab/>
      </w:r>
      <w:r w:rsidR="00D07577">
        <w:t>2</w:t>
      </w:r>
      <w:r w:rsidR="004E786C" w:rsidRPr="004E786C">
        <w:t>,500</w:t>
      </w:r>
      <w:r w:rsidRPr="004E786C">
        <w:t xml:space="preserve"> hours</w:t>
      </w:r>
    </w:p>
    <w:p w:rsidR="00CF534E" w:rsidRDefault="00CF534E"/>
    <w:p w:rsidR="00CF534E" w:rsidRDefault="00CF534E">
      <w:r>
        <w:t>13.  Estimate of Cost Burden:</w:t>
      </w:r>
    </w:p>
    <w:p w:rsidR="00CF534E" w:rsidRDefault="00CF534E"/>
    <w:p w:rsidR="00E0538D" w:rsidRDefault="00E0538D" w:rsidP="00E0538D">
      <w:r>
        <w:t xml:space="preserve">Respondents will not incur any costs other than their time to respond.  Respondents will not </w:t>
      </w:r>
      <w:r>
        <w:lastRenderedPageBreak/>
        <w:t>incur any capital, start up, or system maintenance costs associated with this information collection.</w:t>
      </w:r>
    </w:p>
    <w:p w:rsidR="00CF534E" w:rsidRDefault="00CF534E"/>
    <w:p w:rsidR="00CF534E" w:rsidRDefault="00CF534E">
      <w:r>
        <w:t>14.  Estimated Annualized Costs to Federal Government:</w:t>
      </w:r>
    </w:p>
    <w:p w:rsidR="00CF534E" w:rsidRDefault="00CF534E"/>
    <w:p w:rsidR="00CF534E" w:rsidRDefault="001002F3">
      <w:r>
        <w:t>There would be no cost as the work conducted would be incurred during normal duty hours as part of normal day-to-day operations.</w:t>
      </w:r>
    </w:p>
    <w:p w:rsidR="001002F3" w:rsidRDefault="001002F3"/>
    <w:p w:rsidR="00CF534E" w:rsidRDefault="00CF534E">
      <w:r>
        <w:t>15.  Reasons for Change in Burden:</w:t>
      </w:r>
    </w:p>
    <w:p w:rsidR="00CF534E" w:rsidRDefault="00CF534E"/>
    <w:p w:rsidR="00FB4F8C" w:rsidRPr="00037650" w:rsidRDefault="00FB4F8C" w:rsidP="00FB4F8C">
      <w:r w:rsidRPr="00411918">
        <w:t>This is a new collection and no prior data applicable to this inquiry</w:t>
      </w:r>
    </w:p>
    <w:p w:rsidR="00C6036C" w:rsidRDefault="00C6036C"/>
    <w:p w:rsidR="00CF534E" w:rsidRDefault="00CF534E">
      <w:r>
        <w:t>16.  Plans for Publication:</w:t>
      </w:r>
    </w:p>
    <w:p w:rsidR="00CF534E" w:rsidRDefault="00CF534E"/>
    <w:p w:rsidR="00CF534E" w:rsidRDefault="00C6036C">
      <w:r>
        <w:t>The information will pub</w:t>
      </w:r>
      <w:r w:rsidR="00CF534E">
        <w:t>lish</w:t>
      </w:r>
      <w:r>
        <w:t xml:space="preserve"> the information collected via reports back to DSAC and InfraGard members.</w:t>
      </w:r>
    </w:p>
    <w:p w:rsidR="00F65D05" w:rsidRDefault="00F65D05"/>
    <w:p w:rsidR="00CF534E" w:rsidRDefault="00CF534E">
      <w:r>
        <w:t>17.  Expiration Date Approval:</w:t>
      </w:r>
    </w:p>
    <w:p w:rsidR="00CF534E" w:rsidRDefault="00CF534E"/>
    <w:p w:rsidR="00CF534E" w:rsidRDefault="00CF534E">
      <w:r>
        <w:t>Due to the administrative burdens related to replacing expired forms when no information on those forms has been changed, the FBI is requesting approval to not display the expiration date for OMB approval of the information collected.</w:t>
      </w:r>
    </w:p>
    <w:p w:rsidR="00F80808" w:rsidRDefault="00F80808"/>
    <w:p w:rsidR="00CF534E" w:rsidRDefault="00CF534E">
      <w:r>
        <w:t>18.  Exceptions to the Certification Statement:</w:t>
      </w:r>
    </w:p>
    <w:p w:rsidR="00CF534E" w:rsidRDefault="00CF534E"/>
    <w:p w:rsidR="00C70F3F" w:rsidRDefault="00CF534E">
      <w:r>
        <w:t>There are no exceptions to the certification statement</w:t>
      </w:r>
    </w:p>
    <w:p w:rsidR="00F80808" w:rsidRDefault="00F80808"/>
    <w:p w:rsidR="00CF534E" w:rsidRDefault="00CF534E">
      <w:r>
        <w:t>Part B.  Statistical Methods</w:t>
      </w:r>
    </w:p>
    <w:p w:rsidR="00CF534E" w:rsidRDefault="00CF534E"/>
    <w:p w:rsidR="00CF534E" w:rsidRDefault="00CF534E">
      <w:r>
        <w:t xml:space="preserve">The FBI does not employ statistical methods in this information collection. </w:t>
      </w:r>
    </w:p>
    <w:sectPr w:rsidR="00CF534E" w:rsidSect="00CF534E">
      <w:type w:val="continuous"/>
      <w:pgSz w:w="12240" w:h="15840"/>
      <w:pgMar w:top="1440" w:right="1440" w:bottom="1170" w:left="1440" w:header="1440" w:footer="11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B61" w:rsidRDefault="00713B61" w:rsidP="00CF534E">
      <w:r>
        <w:separator/>
      </w:r>
    </w:p>
  </w:endnote>
  <w:endnote w:type="continuationSeparator" w:id="0">
    <w:p w:rsidR="00713B61" w:rsidRDefault="00713B61" w:rsidP="00CF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F66" w:rsidRDefault="006F6F66">
    <w:pPr>
      <w:spacing w:line="240" w:lineRule="exact"/>
    </w:pPr>
  </w:p>
  <w:p w:rsidR="006F6F66" w:rsidRDefault="006F6F66">
    <w:pPr>
      <w:framePr w:w="9361" w:wrap="notBeside" w:vAnchor="text" w:hAnchor="text" w:x="1" w:y="1"/>
      <w:jc w:val="center"/>
    </w:pPr>
    <w:r>
      <w:fldChar w:fldCharType="begin"/>
    </w:r>
    <w:r>
      <w:instrText xml:space="preserve">PAGE </w:instrText>
    </w:r>
    <w:r>
      <w:fldChar w:fldCharType="separate"/>
    </w:r>
    <w:r w:rsidR="00FD1FCE">
      <w:rPr>
        <w:noProof/>
      </w:rPr>
      <w:t>1</w:t>
    </w:r>
    <w:r>
      <w:rPr>
        <w:noProof/>
      </w:rPr>
      <w:fldChar w:fldCharType="end"/>
    </w:r>
  </w:p>
  <w:p w:rsidR="006F6F66" w:rsidRDefault="006F6F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B61" w:rsidRDefault="00713B61" w:rsidP="00CF534E">
      <w:r>
        <w:separator/>
      </w:r>
    </w:p>
  </w:footnote>
  <w:footnote w:type="continuationSeparator" w:id="0">
    <w:p w:rsidR="00713B61" w:rsidRDefault="00713B61" w:rsidP="00CF5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34E"/>
    <w:rsid w:val="000148BE"/>
    <w:rsid w:val="00097654"/>
    <w:rsid w:val="000C3F48"/>
    <w:rsid w:val="000E643E"/>
    <w:rsid w:val="000E6C57"/>
    <w:rsid w:val="001002F3"/>
    <w:rsid w:val="00175521"/>
    <w:rsid w:val="001C5290"/>
    <w:rsid w:val="00202BF0"/>
    <w:rsid w:val="00230CD4"/>
    <w:rsid w:val="00251DD6"/>
    <w:rsid w:val="002D1553"/>
    <w:rsid w:val="002D362C"/>
    <w:rsid w:val="003239D6"/>
    <w:rsid w:val="00341957"/>
    <w:rsid w:val="00382B8E"/>
    <w:rsid w:val="003A332D"/>
    <w:rsid w:val="00411918"/>
    <w:rsid w:val="00430801"/>
    <w:rsid w:val="00492931"/>
    <w:rsid w:val="004969B1"/>
    <w:rsid w:val="004E3882"/>
    <w:rsid w:val="004E786C"/>
    <w:rsid w:val="0052048D"/>
    <w:rsid w:val="00594BFE"/>
    <w:rsid w:val="005A5274"/>
    <w:rsid w:val="00631EB1"/>
    <w:rsid w:val="006C0A78"/>
    <w:rsid w:val="006F47B7"/>
    <w:rsid w:val="006F6F66"/>
    <w:rsid w:val="00713B61"/>
    <w:rsid w:val="00715A71"/>
    <w:rsid w:val="00776448"/>
    <w:rsid w:val="007A5F3F"/>
    <w:rsid w:val="007C6C6B"/>
    <w:rsid w:val="008311AE"/>
    <w:rsid w:val="00842671"/>
    <w:rsid w:val="00842DDB"/>
    <w:rsid w:val="008F088B"/>
    <w:rsid w:val="008F3898"/>
    <w:rsid w:val="009058D1"/>
    <w:rsid w:val="009172E1"/>
    <w:rsid w:val="009C5954"/>
    <w:rsid w:val="00AA29C7"/>
    <w:rsid w:val="00AA2C06"/>
    <w:rsid w:val="00AD59F8"/>
    <w:rsid w:val="00B50EA9"/>
    <w:rsid w:val="00B80B80"/>
    <w:rsid w:val="00B86C25"/>
    <w:rsid w:val="00BE2251"/>
    <w:rsid w:val="00BF5653"/>
    <w:rsid w:val="00C57038"/>
    <w:rsid w:val="00C6036C"/>
    <w:rsid w:val="00C70F3F"/>
    <w:rsid w:val="00CC7DF4"/>
    <w:rsid w:val="00CD3ADD"/>
    <w:rsid w:val="00CD5A8C"/>
    <w:rsid w:val="00CF534E"/>
    <w:rsid w:val="00CF7D5D"/>
    <w:rsid w:val="00D07577"/>
    <w:rsid w:val="00D92AE6"/>
    <w:rsid w:val="00DB4402"/>
    <w:rsid w:val="00DC68E8"/>
    <w:rsid w:val="00DD57CB"/>
    <w:rsid w:val="00DE1A26"/>
    <w:rsid w:val="00E0538D"/>
    <w:rsid w:val="00E06D0A"/>
    <w:rsid w:val="00E10924"/>
    <w:rsid w:val="00E32230"/>
    <w:rsid w:val="00EA143D"/>
    <w:rsid w:val="00EB5066"/>
    <w:rsid w:val="00EC5EFF"/>
    <w:rsid w:val="00ED364D"/>
    <w:rsid w:val="00F17105"/>
    <w:rsid w:val="00F65D05"/>
    <w:rsid w:val="00F80808"/>
    <w:rsid w:val="00F8292B"/>
    <w:rsid w:val="00F944FC"/>
    <w:rsid w:val="00FA211F"/>
    <w:rsid w:val="00FB4905"/>
    <w:rsid w:val="00FB4F8C"/>
    <w:rsid w:val="00FB6193"/>
    <w:rsid w:val="00FC6005"/>
    <w:rsid w:val="00FC761C"/>
    <w:rsid w:val="00FD1FCE"/>
    <w:rsid w:val="00FF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F4"/>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mnpasquale</dc:creator>
  <cp:keywords/>
  <cp:lastModifiedBy>SYSTEM</cp:lastModifiedBy>
  <cp:revision>2</cp:revision>
  <cp:lastPrinted>2015-06-05T16:01:00Z</cp:lastPrinted>
  <dcterms:created xsi:type="dcterms:W3CDTF">2018-09-17T11:49:00Z</dcterms:created>
  <dcterms:modified xsi:type="dcterms:W3CDTF">2018-09-17T11:49:00Z</dcterms:modified>
</cp:coreProperties>
</file>