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1805A2" w:rsidRDefault="00386054" w:rsidP="00C37413">
      <w:pPr>
        <w:pStyle w:val="Title"/>
        <w:spacing w:before="120" w:after="120"/>
        <w:rPr>
          <w:rFonts w:ascii="Times New Roman" w:hAnsi="Times New Roman"/>
          <w:sz w:val="24"/>
          <w:szCs w:val="24"/>
        </w:rPr>
      </w:pPr>
      <w:bookmarkStart w:id="0" w:name="_GoBack"/>
      <w:bookmarkEnd w:id="0"/>
      <w:r w:rsidRPr="001805A2">
        <w:rPr>
          <w:rFonts w:ascii="Times New Roman" w:hAnsi="Times New Roman"/>
          <w:sz w:val="24"/>
          <w:szCs w:val="24"/>
        </w:rPr>
        <w:t>SUPPORTING STATEMENT</w:t>
      </w:r>
    </w:p>
    <w:p w:rsidR="00386054" w:rsidRPr="001805A2" w:rsidRDefault="00386054" w:rsidP="00C37413">
      <w:pPr>
        <w:pStyle w:val="Title"/>
        <w:spacing w:before="120" w:after="120"/>
        <w:rPr>
          <w:rFonts w:ascii="Times New Roman" w:hAnsi="Times New Roman"/>
          <w:sz w:val="24"/>
          <w:szCs w:val="24"/>
        </w:rPr>
      </w:pPr>
      <w:r w:rsidRPr="001805A2">
        <w:rPr>
          <w:rFonts w:ascii="Times New Roman" w:hAnsi="Times New Roman"/>
          <w:sz w:val="24"/>
          <w:szCs w:val="24"/>
        </w:rPr>
        <w:t>FOR PAPERWORK REDUCTION ACT SUBMISSION</w:t>
      </w:r>
    </w:p>
    <w:p w:rsidR="00386054" w:rsidRPr="001805A2" w:rsidRDefault="00780FE8" w:rsidP="00C37413">
      <w:pPr>
        <w:suppressAutoHyphens/>
        <w:spacing w:before="120" w:after="120"/>
        <w:jc w:val="center"/>
        <w:rPr>
          <w:rFonts w:ascii="Times New Roman" w:hAnsi="Times New Roman"/>
          <w:b/>
          <w:szCs w:val="24"/>
        </w:rPr>
      </w:pPr>
      <w:bookmarkStart w:id="1" w:name="Text1"/>
      <w:r w:rsidRPr="001805A2">
        <w:rPr>
          <w:rFonts w:ascii="Times New Roman" w:hAnsi="Times New Roman"/>
          <w:b/>
          <w:szCs w:val="24"/>
        </w:rPr>
        <w:t>Federal Perkins Loan Assignment Form and Instructions</w:t>
      </w:r>
      <w:bookmarkEnd w:id="1"/>
    </w:p>
    <w:p w:rsidR="00386054" w:rsidRPr="001805A2" w:rsidRDefault="00386054">
      <w:pPr>
        <w:tabs>
          <w:tab w:val="left" w:pos="0"/>
        </w:tabs>
        <w:suppressAutoHyphens/>
        <w:rPr>
          <w:rFonts w:ascii="Times New Roman" w:hAnsi="Times New Roman"/>
          <w:b/>
          <w:szCs w:val="24"/>
        </w:rPr>
      </w:pPr>
    </w:p>
    <w:p w:rsidR="00386054" w:rsidRPr="001805A2" w:rsidRDefault="00386054">
      <w:pPr>
        <w:tabs>
          <w:tab w:val="left" w:pos="0"/>
        </w:tabs>
        <w:suppressAutoHyphens/>
        <w:rPr>
          <w:rFonts w:ascii="Times New Roman" w:hAnsi="Times New Roman"/>
          <w:szCs w:val="24"/>
        </w:rPr>
      </w:pPr>
      <w:r w:rsidRPr="001805A2">
        <w:rPr>
          <w:rFonts w:ascii="Times New Roman" w:hAnsi="Times New Roman"/>
          <w:b/>
          <w:szCs w:val="24"/>
        </w:rPr>
        <w:t xml:space="preserve">A. Justification </w:t>
      </w:r>
    </w:p>
    <w:p w:rsidR="00386054" w:rsidRPr="001805A2" w:rsidRDefault="00386054">
      <w:pPr>
        <w:tabs>
          <w:tab w:val="left" w:pos="0"/>
        </w:tabs>
        <w:suppressAutoHyphens/>
        <w:rPr>
          <w:rFonts w:ascii="Times New Roman" w:hAnsi="Times New Roman"/>
          <w:szCs w:val="24"/>
        </w:rPr>
      </w:pPr>
    </w:p>
    <w:p w:rsidR="00386054" w:rsidRPr="001805A2" w:rsidRDefault="00386054">
      <w:pPr>
        <w:tabs>
          <w:tab w:val="left" w:pos="0"/>
        </w:tabs>
        <w:suppressAutoHyphens/>
        <w:rPr>
          <w:rFonts w:ascii="Times New Roman" w:hAnsi="Times New Roman"/>
          <w:szCs w:val="24"/>
        </w:rPr>
      </w:pPr>
      <w:r w:rsidRPr="001805A2">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1805A2">
        <w:rPr>
          <w:rFonts w:ascii="Times New Roman" w:hAnsi="Times New Roman"/>
          <w:szCs w:val="24"/>
        </w:rPr>
        <w:t xml:space="preserve">hard </w:t>
      </w:r>
      <w:r w:rsidRPr="001805A2">
        <w:rPr>
          <w:rFonts w:ascii="Times New Roman" w:hAnsi="Times New Roman"/>
          <w:szCs w:val="24"/>
        </w:rPr>
        <w:t>copy of the appropriate section of each statute and regulation mandating or authorizing the collection of information</w:t>
      </w:r>
      <w:r w:rsidR="003C7F70" w:rsidRPr="001805A2">
        <w:rPr>
          <w:rFonts w:ascii="Times New Roman" w:hAnsi="Times New Roman"/>
          <w:szCs w:val="24"/>
        </w:rPr>
        <w:t>,</w:t>
      </w:r>
      <w:r w:rsidR="00050CBE" w:rsidRPr="001805A2">
        <w:rPr>
          <w:rFonts w:ascii="Times New Roman" w:hAnsi="Times New Roman"/>
          <w:szCs w:val="24"/>
        </w:rPr>
        <w:t xml:space="preserve"> or </w:t>
      </w:r>
      <w:r w:rsidR="003C7F70" w:rsidRPr="001805A2">
        <w:rPr>
          <w:rFonts w:ascii="Times New Roman" w:hAnsi="Times New Roman"/>
          <w:szCs w:val="24"/>
        </w:rPr>
        <w:t xml:space="preserve">you may </w:t>
      </w:r>
      <w:r w:rsidR="00050CBE" w:rsidRPr="001805A2">
        <w:rPr>
          <w:rFonts w:ascii="Times New Roman" w:hAnsi="Times New Roman"/>
          <w:szCs w:val="24"/>
        </w:rPr>
        <w:t xml:space="preserve">provide a valid </w:t>
      </w:r>
      <w:r w:rsidR="003C7F70" w:rsidRPr="001805A2">
        <w:rPr>
          <w:rFonts w:ascii="Times New Roman" w:hAnsi="Times New Roman"/>
          <w:szCs w:val="24"/>
        </w:rPr>
        <w:t>URL</w:t>
      </w:r>
      <w:r w:rsidR="00050CBE" w:rsidRPr="001805A2">
        <w:rPr>
          <w:rFonts w:ascii="Times New Roman" w:hAnsi="Times New Roman"/>
          <w:szCs w:val="24"/>
        </w:rPr>
        <w:t xml:space="preserve"> link or paste the applicable section</w:t>
      </w:r>
      <w:r w:rsidR="003C7F70" w:rsidRPr="001805A2">
        <w:rPr>
          <w:rStyle w:val="FootnoteReference"/>
          <w:szCs w:val="24"/>
        </w:rPr>
        <w:footnoteReference w:id="1"/>
      </w:r>
      <w:r w:rsidRPr="001805A2">
        <w:rPr>
          <w:rFonts w:ascii="Times New Roman" w:hAnsi="Times New Roman"/>
          <w:szCs w:val="24"/>
        </w:rPr>
        <w:t>. Specify the review type of the collection (new, revision, extension, reinstatement with change, reinstatement without change)</w:t>
      </w:r>
      <w:r w:rsidR="00050CBE" w:rsidRPr="001805A2">
        <w:rPr>
          <w:rFonts w:ascii="Times New Roman" w:hAnsi="Times New Roman"/>
          <w:szCs w:val="24"/>
        </w:rPr>
        <w:t>. If revised, briefly specify the changes.  If a rulemaking is involved, make note of the sections or changed sections, if applicable.</w:t>
      </w:r>
    </w:p>
    <w:p w:rsidR="00386054" w:rsidRPr="001805A2" w:rsidRDefault="00386054">
      <w:pPr>
        <w:tabs>
          <w:tab w:val="left" w:pos="0"/>
        </w:tabs>
        <w:suppressAutoHyphens/>
        <w:rPr>
          <w:rFonts w:ascii="Times New Roman" w:hAnsi="Times New Roman"/>
          <w:szCs w:val="24"/>
        </w:rPr>
      </w:pPr>
    </w:p>
    <w:p w:rsidR="004E3918" w:rsidRPr="001805A2" w:rsidRDefault="00A0756F" w:rsidP="00780FE8">
      <w:pPr>
        <w:tabs>
          <w:tab w:val="left" w:pos="0"/>
        </w:tabs>
        <w:suppressAutoHyphens/>
        <w:ind w:left="720"/>
        <w:rPr>
          <w:rFonts w:ascii="Times New Roman" w:hAnsi="Times New Roman"/>
        </w:rPr>
      </w:pPr>
      <w:r w:rsidRPr="001805A2">
        <w:rPr>
          <w:rFonts w:ascii="Times New Roman" w:hAnsi="Times New Roman"/>
        </w:rPr>
        <w:t xml:space="preserve">The U.S. Department of Education (the Department) is authorized to accept Federal Perkins Loan </w:t>
      </w:r>
      <w:r w:rsidR="00657665" w:rsidRPr="001805A2">
        <w:rPr>
          <w:rFonts w:ascii="Times New Roman" w:hAnsi="Times New Roman"/>
        </w:rPr>
        <w:t>(Perkins Loan) Program assignments</w:t>
      </w:r>
      <w:r w:rsidRPr="001805A2">
        <w:rPr>
          <w:rFonts w:ascii="Times New Roman" w:hAnsi="Times New Roman"/>
        </w:rPr>
        <w:t xml:space="preserve"> under Section 463(a)(5) of the Higher Education Act of 1965, as amended.  </w:t>
      </w:r>
      <w:r w:rsidR="00657665" w:rsidRPr="001805A2">
        <w:rPr>
          <w:rFonts w:ascii="Times New Roman" w:hAnsi="Times New Roman"/>
        </w:rPr>
        <w:t>Institutions</w:t>
      </w:r>
      <w:r w:rsidR="00955EDA" w:rsidRPr="001805A2">
        <w:rPr>
          <w:rFonts w:ascii="Times New Roman" w:hAnsi="Times New Roman"/>
        </w:rPr>
        <w:t xml:space="preserve"> participating in the </w:t>
      </w:r>
      <w:r w:rsidR="00D97CDA" w:rsidRPr="001805A2">
        <w:rPr>
          <w:rFonts w:ascii="Times New Roman" w:hAnsi="Times New Roman"/>
        </w:rPr>
        <w:t>Perkins Loan</w:t>
      </w:r>
      <w:r w:rsidR="00657665" w:rsidRPr="001805A2">
        <w:rPr>
          <w:rFonts w:ascii="Times New Roman" w:hAnsi="Times New Roman"/>
        </w:rPr>
        <w:t xml:space="preserve"> program</w:t>
      </w:r>
      <w:r w:rsidR="00955EDA" w:rsidRPr="001805A2">
        <w:rPr>
          <w:rFonts w:ascii="Times New Roman" w:hAnsi="Times New Roman"/>
        </w:rPr>
        <w:t xml:space="preserve">, </w:t>
      </w:r>
      <w:r w:rsidR="00923779" w:rsidRPr="001805A2">
        <w:rPr>
          <w:rFonts w:ascii="Times New Roman" w:hAnsi="Times New Roman"/>
        </w:rPr>
        <w:t xml:space="preserve">including loans made under </w:t>
      </w:r>
      <w:r w:rsidR="00955EDA" w:rsidRPr="001805A2">
        <w:rPr>
          <w:rFonts w:ascii="Times New Roman" w:hAnsi="Times New Roman"/>
        </w:rPr>
        <w:t xml:space="preserve">the National Direct/Defense Student Loan Program (NDSL), use </w:t>
      </w:r>
      <w:r w:rsidR="00657665" w:rsidRPr="001805A2">
        <w:rPr>
          <w:rFonts w:ascii="Times New Roman" w:hAnsi="Times New Roman"/>
        </w:rPr>
        <w:t>the</w:t>
      </w:r>
      <w:r w:rsidR="00964012" w:rsidRPr="001805A2">
        <w:rPr>
          <w:rFonts w:ascii="Times New Roman" w:hAnsi="Times New Roman"/>
        </w:rPr>
        <w:t xml:space="preserve"> </w:t>
      </w:r>
      <w:r w:rsidR="00955EDA" w:rsidRPr="001805A2">
        <w:rPr>
          <w:rFonts w:ascii="Times New Roman" w:hAnsi="Times New Roman"/>
        </w:rPr>
        <w:t>form</w:t>
      </w:r>
      <w:r w:rsidR="00657665" w:rsidRPr="001805A2">
        <w:rPr>
          <w:rFonts w:ascii="Times New Roman" w:hAnsi="Times New Roman"/>
        </w:rPr>
        <w:t xml:space="preserve"> (OMB Control Number 1845-0048)</w:t>
      </w:r>
      <w:r w:rsidR="00955EDA" w:rsidRPr="001805A2">
        <w:rPr>
          <w:rFonts w:ascii="Times New Roman" w:hAnsi="Times New Roman"/>
        </w:rPr>
        <w:t xml:space="preserve"> to assign loans to </w:t>
      </w:r>
      <w:r w:rsidR="00DD3E54" w:rsidRPr="001805A2">
        <w:rPr>
          <w:rFonts w:ascii="Times New Roman" w:hAnsi="Times New Roman"/>
        </w:rPr>
        <w:t>the Department</w:t>
      </w:r>
      <w:r w:rsidR="00955EDA" w:rsidRPr="001805A2">
        <w:rPr>
          <w:rFonts w:ascii="Times New Roman" w:hAnsi="Times New Roman"/>
        </w:rPr>
        <w:t xml:space="preserve"> for collection</w:t>
      </w:r>
      <w:r w:rsidR="004E3918" w:rsidRPr="001805A2">
        <w:rPr>
          <w:rFonts w:ascii="Times New Roman" w:hAnsi="Times New Roman"/>
        </w:rPr>
        <w:t xml:space="preserve"> without recompense</w:t>
      </w:r>
      <w:r w:rsidR="00955EDA" w:rsidRPr="001805A2">
        <w:rPr>
          <w:rFonts w:ascii="Times New Roman" w:hAnsi="Times New Roman"/>
        </w:rPr>
        <w:t xml:space="preserve">.  </w:t>
      </w:r>
      <w:r w:rsidR="00657665" w:rsidRPr="001805A2">
        <w:rPr>
          <w:rFonts w:ascii="Times New Roman" w:hAnsi="Times New Roman"/>
        </w:rPr>
        <w:t xml:space="preserve">This request is for approval of the assignment </w:t>
      </w:r>
      <w:r w:rsidR="004E3918" w:rsidRPr="001805A2">
        <w:rPr>
          <w:rFonts w:ascii="Times New Roman" w:hAnsi="Times New Roman"/>
        </w:rPr>
        <w:t>form</w:t>
      </w:r>
      <w:r w:rsidR="00657665" w:rsidRPr="001805A2">
        <w:rPr>
          <w:rFonts w:ascii="Times New Roman" w:hAnsi="Times New Roman"/>
        </w:rPr>
        <w:t xml:space="preserve"> which allows for assignment of Perkins Loans</w:t>
      </w:r>
      <w:r w:rsidR="00964012" w:rsidRPr="001805A2">
        <w:rPr>
          <w:rFonts w:ascii="Times New Roman" w:hAnsi="Times New Roman"/>
        </w:rPr>
        <w:t xml:space="preserve"> either individually or in a batch format</w:t>
      </w:r>
      <w:r w:rsidRPr="001805A2">
        <w:rPr>
          <w:rFonts w:ascii="Times New Roman" w:hAnsi="Times New Roman"/>
        </w:rPr>
        <w:t xml:space="preserve">, utilizing either </w:t>
      </w:r>
      <w:r w:rsidR="003C09FE">
        <w:rPr>
          <w:rFonts w:ascii="Times New Roman" w:hAnsi="Times New Roman"/>
        </w:rPr>
        <w:t xml:space="preserve">the </w:t>
      </w:r>
      <w:r w:rsidRPr="001805A2">
        <w:rPr>
          <w:rFonts w:ascii="Times New Roman" w:hAnsi="Times New Roman"/>
        </w:rPr>
        <w:t xml:space="preserve">paper based or electronic </w:t>
      </w:r>
      <w:r w:rsidR="00657665" w:rsidRPr="001805A2">
        <w:rPr>
          <w:rFonts w:ascii="Times New Roman" w:hAnsi="Times New Roman"/>
        </w:rPr>
        <w:t xml:space="preserve">filing </w:t>
      </w:r>
      <w:r w:rsidRPr="001805A2">
        <w:rPr>
          <w:rFonts w:ascii="Times New Roman" w:hAnsi="Times New Roman"/>
        </w:rPr>
        <w:t>format</w:t>
      </w:r>
      <w:r w:rsidR="00964012" w:rsidRPr="001805A2">
        <w:rPr>
          <w:rFonts w:ascii="Times New Roman" w:hAnsi="Times New Roman"/>
        </w:rPr>
        <w:t xml:space="preserve">. </w:t>
      </w:r>
      <w:r w:rsidR="00657665" w:rsidRPr="001805A2">
        <w:rPr>
          <w:rFonts w:ascii="Times New Roman" w:hAnsi="Times New Roman"/>
        </w:rPr>
        <w:t xml:space="preserve"> </w:t>
      </w:r>
    </w:p>
    <w:p w:rsidR="004E3918" w:rsidRPr="001805A2" w:rsidRDefault="004E3918" w:rsidP="00780FE8">
      <w:pPr>
        <w:tabs>
          <w:tab w:val="left" w:pos="0"/>
        </w:tabs>
        <w:suppressAutoHyphens/>
        <w:ind w:left="720"/>
        <w:rPr>
          <w:rFonts w:ascii="Times New Roman" w:hAnsi="Times New Roman"/>
        </w:rPr>
      </w:pPr>
    </w:p>
    <w:p w:rsidR="00955EDA" w:rsidRPr="001805A2" w:rsidRDefault="00657665" w:rsidP="00780FE8">
      <w:pPr>
        <w:tabs>
          <w:tab w:val="left" w:pos="0"/>
        </w:tabs>
        <w:suppressAutoHyphens/>
        <w:ind w:left="720"/>
        <w:rPr>
          <w:rFonts w:ascii="Times New Roman" w:hAnsi="Times New Roman"/>
        </w:rPr>
      </w:pPr>
      <w:r w:rsidRPr="001805A2">
        <w:rPr>
          <w:rFonts w:ascii="Times New Roman" w:hAnsi="Times New Roman"/>
        </w:rPr>
        <w:t xml:space="preserve">An institution may </w:t>
      </w:r>
      <w:r w:rsidR="004E3918" w:rsidRPr="001805A2">
        <w:rPr>
          <w:rFonts w:ascii="Times New Roman" w:hAnsi="Times New Roman"/>
        </w:rPr>
        <w:t xml:space="preserve">use the form to </w:t>
      </w:r>
      <w:r w:rsidRPr="001805A2">
        <w:rPr>
          <w:rFonts w:ascii="Times New Roman" w:hAnsi="Times New Roman"/>
        </w:rPr>
        <w:t xml:space="preserve">assign one or more loans </w:t>
      </w:r>
      <w:r w:rsidR="004E3918" w:rsidRPr="001805A2">
        <w:rPr>
          <w:rFonts w:ascii="Times New Roman" w:hAnsi="Times New Roman"/>
        </w:rPr>
        <w:t xml:space="preserve">to the Department </w:t>
      </w:r>
      <w:r w:rsidRPr="001805A2">
        <w:rPr>
          <w:rFonts w:ascii="Times New Roman" w:hAnsi="Times New Roman"/>
        </w:rPr>
        <w:t xml:space="preserve">at any time throughout the year.  </w:t>
      </w:r>
      <w:r w:rsidR="00540121" w:rsidRPr="001805A2">
        <w:rPr>
          <w:rFonts w:ascii="Times New Roman" w:hAnsi="Times New Roman"/>
        </w:rPr>
        <w:t>Some c</w:t>
      </w:r>
      <w:r w:rsidR="004E3918" w:rsidRPr="001805A2">
        <w:rPr>
          <w:rFonts w:ascii="Times New Roman" w:hAnsi="Times New Roman"/>
        </w:rPr>
        <w:t>onditions</w:t>
      </w:r>
      <w:r w:rsidRPr="001805A2">
        <w:rPr>
          <w:rFonts w:ascii="Times New Roman" w:hAnsi="Times New Roman"/>
        </w:rPr>
        <w:t xml:space="preserve"> under which an institution </w:t>
      </w:r>
      <w:r w:rsidR="00540121" w:rsidRPr="001805A2">
        <w:rPr>
          <w:rFonts w:ascii="Times New Roman" w:hAnsi="Times New Roman"/>
        </w:rPr>
        <w:t>could</w:t>
      </w:r>
      <w:r w:rsidRPr="001805A2">
        <w:rPr>
          <w:rFonts w:ascii="Times New Roman" w:hAnsi="Times New Roman"/>
        </w:rPr>
        <w:t xml:space="preserve"> utilize the assignment </w:t>
      </w:r>
      <w:r w:rsidR="004E3918" w:rsidRPr="001805A2">
        <w:rPr>
          <w:rFonts w:ascii="Times New Roman" w:hAnsi="Times New Roman"/>
        </w:rPr>
        <w:t>form</w:t>
      </w:r>
      <w:r w:rsidRPr="001805A2">
        <w:rPr>
          <w:rFonts w:ascii="Times New Roman" w:hAnsi="Times New Roman"/>
        </w:rPr>
        <w:t xml:space="preserve"> include</w:t>
      </w:r>
      <w:r w:rsidR="00964012" w:rsidRPr="001805A2">
        <w:rPr>
          <w:rFonts w:ascii="Times New Roman" w:hAnsi="Times New Roman"/>
        </w:rPr>
        <w:t xml:space="preserve"> </w:t>
      </w:r>
      <w:r w:rsidRPr="001805A2">
        <w:rPr>
          <w:rFonts w:ascii="Times New Roman" w:hAnsi="Times New Roman"/>
        </w:rPr>
        <w:t xml:space="preserve">defaulted loans, </w:t>
      </w:r>
      <w:r w:rsidR="00F94A7F" w:rsidRPr="001805A2">
        <w:rPr>
          <w:rFonts w:ascii="Times New Roman" w:hAnsi="Times New Roman"/>
        </w:rPr>
        <w:t xml:space="preserve">total permanent disability discharges, </w:t>
      </w:r>
      <w:r w:rsidR="004E3918" w:rsidRPr="001805A2">
        <w:rPr>
          <w:rFonts w:ascii="Times New Roman" w:hAnsi="Times New Roman"/>
        </w:rPr>
        <w:t>voluntary withdrawal from the program, termination from the program, closure of the institution</w:t>
      </w:r>
      <w:r w:rsidR="00D12207" w:rsidRPr="001805A2">
        <w:rPr>
          <w:rFonts w:ascii="Times New Roman" w:hAnsi="Times New Roman"/>
        </w:rPr>
        <w:t xml:space="preserve"> and liquidation of its Perkins Loan portfolio</w:t>
      </w:r>
      <w:r w:rsidR="004E3918" w:rsidRPr="001805A2">
        <w:rPr>
          <w:rFonts w:ascii="Times New Roman" w:hAnsi="Times New Roman"/>
        </w:rPr>
        <w:t>.</w:t>
      </w:r>
    </w:p>
    <w:p w:rsidR="00923779" w:rsidRPr="001805A2" w:rsidRDefault="00923779" w:rsidP="00923779">
      <w:pPr>
        <w:tabs>
          <w:tab w:val="left" w:pos="0"/>
        </w:tabs>
        <w:suppressAutoHyphens/>
        <w:ind w:left="720"/>
        <w:rPr>
          <w:rFonts w:ascii="Times New Roman" w:hAnsi="Times New Roman"/>
        </w:rPr>
      </w:pPr>
      <w:r w:rsidRPr="001805A2">
        <w:rPr>
          <w:rFonts w:ascii="Times New Roman" w:hAnsi="Times New Roman"/>
        </w:rPr>
        <w:t xml:space="preserve">  </w:t>
      </w:r>
    </w:p>
    <w:p w:rsidR="00D97CDA" w:rsidRPr="001805A2" w:rsidRDefault="00E51B5C" w:rsidP="00780FE8">
      <w:pPr>
        <w:tabs>
          <w:tab w:val="left" w:pos="0"/>
        </w:tabs>
        <w:suppressAutoHyphens/>
        <w:ind w:left="720"/>
        <w:rPr>
          <w:rFonts w:ascii="Times New Roman" w:hAnsi="Times New Roman"/>
        </w:rPr>
      </w:pPr>
      <w:r w:rsidRPr="00E51B5C">
        <w:rPr>
          <w:rFonts w:ascii="Times New Roman" w:hAnsi="Times New Roman"/>
        </w:rPr>
        <w:t>The Department is requesting a</w:t>
      </w:r>
      <w:r w:rsidR="00E86CB2">
        <w:rPr>
          <w:rFonts w:ascii="Times New Roman" w:hAnsi="Times New Roman"/>
        </w:rPr>
        <w:t>n</w:t>
      </w:r>
      <w:r w:rsidRPr="00E51B5C">
        <w:rPr>
          <w:rFonts w:ascii="Times New Roman" w:hAnsi="Times New Roman"/>
        </w:rPr>
        <w:t xml:space="preserve"> </w:t>
      </w:r>
      <w:r w:rsidR="00E86CB2">
        <w:rPr>
          <w:rFonts w:ascii="Times New Roman" w:hAnsi="Times New Roman"/>
        </w:rPr>
        <w:t>extension</w:t>
      </w:r>
      <w:r w:rsidRPr="00E51B5C">
        <w:rPr>
          <w:rFonts w:ascii="Times New Roman" w:hAnsi="Times New Roman"/>
        </w:rPr>
        <w:t xml:space="preserve"> of the currently approved collection reflecting </w:t>
      </w:r>
      <w:r w:rsidR="00C7678C">
        <w:rPr>
          <w:rFonts w:ascii="Times New Roman" w:hAnsi="Times New Roman"/>
        </w:rPr>
        <w:t xml:space="preserve">only </w:t>
      </w:r>
      <w:r w:rsidRPr="00E51B5C">
        <w:rPr>
          <w:rFonts w:ascii="Times New Roman" w:hAnsi="Times New Roman"/>
        </w:rPr>
        <w:t xml:space="preserve">technical updates. </w:t>
      </w:r>
      <w:r>
        <w:rPr>
          <w:rFonts w:ascii="Times New Roman" w:hAnsi="Times New Roman"/>
        </w:rPr>
        <w:t xml:space="preserve">The Department notes that there was a </w:t>
      </w:r>
      <w:r w:rsidR="00A57E1D">
        <w:rPr>
          <w:rFonts w:ascii="Times New Roman" w:hAnsi="Times New Roman"/>
        </w:rPr>
        <w:t xml:space="preserve">necessary, </w:t>
      </w:r>
      <w:r>
        <w:rPr>
          <w:rFonts w:ascii="Times New Roman" w:hAnsi="Times New Roman"/>
        </w:rPr>
        <w:t>minor change to the form</w:t>
      </w:r>
      <w:r w:rsidR="00A57E1D">
        <w:rPr>
          <w:rFonts w:ascii="Times New Roman" w:hAnsi="Times New Roman"/>
        </w:rPr>
        <w:t xml:space="preserve">; the Date of First Disbursement </w:t>
      </w:r>
      <w:r w:rsidR="00C7678C">
        <w:rPr>
          <w:rFonts w:ascii="Times New Roman" w:hAnsi="Times New Roman"/>
        </w:rPr>
        <w:t>moved up</w:t>
      </w:r>
      <w:r w:rsidR="00A57E1D">
        <w:rPr>
          <w:rFonts w:ascii="Times New Roman" w:hAnsi="Times New Roman"/>
        </w:rPr>
        <w:t xml:space="preserve"> from the required manifest portion of the form to the </w:t>
      </w:r>
      <w:r w:rsidR="00C7678C">
        <w:rPr>
          <w:rFonts w:ascii="Times New Roman" w:hAnsi="Times New Roman"/>
        </w:rPr>
        <w:t xml:space="preserve">historical loan information portion of the form and renumbered.  </w:t>
      </w:r>
      <w:r w:rsidRPr="00E51B5C">
        <w:rPr>
          <w:rFonts w:ascii="Times New Roman" w:hAnsi="Times New Roman"/>
        </w:rPr>
        <w:t xml:space="preserve">There </w:t>
      </w:r>
      <w:r>
        <w:rPr>
          <w:rFonts w:ascii="Times New Roman" w:hAnsi="Times New Roman"/>
        </w:rPr>
        <w:t>w</w:t>
      </w:r>
      <w:r w:rsidR="00C7678C">
        <w:rPr>
          <w:rFonts w:ascii="Times New Roman" w:hAnsi="Times New Roman"/>
        </w:rPr>
        <w:t>ere</w:t>
      </w:r>
      <w:r>
        <w:rPr>
          <w:rFonts w:ascii="Times New Roman" w:hAnsi="Times New Roman"/>
        </w:rPr>
        <w:t xml:space="preserve"> a</w:t>
      </w:r>
      <w:r w:rsidR="00C7678C">
        <w:rPr>
          <w:rFonts w:ascii="Times New Roman" w:hAnsi="Times New Roman"/>
        </w:rPr>
        <w:t>lso</w:t>
      </w:r>
      <w:r>
        <w:rPr>
          <w:rFonts w:ascii="Times New Roman" w:hAnsi="Times New Roman"/>
        </w:rPr>
        <w:t xml:space="preserve"> </w:t>
      </w:r>
      <w:r w:rsidR="00C7678C">
        <w:rPr>
          <w:rFonts w:ascii="Times New Roman" w:hAnsi="Times New Roman"/>
        </w:rPr>
        <w:t>minor</w:t>
      </w:r>
      <w:r>
        <w:rPr>
          <w:rFonts w:ascii="Times New Roman" w:hAnsi="Times New Roman"/>
        </w:rPr>
        <w:t xml:space="preserve"> </w:t>
      </w:r>
      <w:r w:rsidRPr="00E51B5C">
        <w:rPr>
          <w:rFonts w:ascii="Times New Roman" w:hAnsi="Times New Roman"/>
        </w:rPr>
        <w:t xml:space="preserve">wording changes </w:t>
      </w:r>
      <w:r w:rsidR="00C7678C">
        <w:rPr>
          <w:rFonts w:ascii="Times New Roman" w:hAnsi="Times New Roman"/>
        </w:rPr>
        <w:t>t</w:t>
      </w:r>
      <w:r w:rsidR="00A95594">
        <w:rPr>
          <w:rFonts w:ascii="Times New Roman" w:hAnsi="Times New Roman"/>
        </w:rPr>
        <w:t>o the pertinent instructions resulting from this move</w:t>
      </w:r>
      <w:r w:rsidRPr="00E51B5C">
        <w:rPr>
          <w:rFonts w:ascii="Times New Roman" w:hAnsi="Times New Roman"/>
        </w:rPr>
        <w:t xml:space="preserve"> for clarity.</w:t>
      </w:r>
      <w:r w:rsidR="003C09FE">
        <w:rPr>
          <w:rFonts w:ascii="Times New Roman" w:hAnsi="Times New Roman"/>
        </w:rPr>
        <w:t xml:space="preserve">  </w:t>
      </w:r>
      <w:r w:rsidR="003C09FE" w:rsidRPr="006440D4">
        <w:rPr>
          <w:rFonts w:ascii="Times New Roman" w:hAnsi="Times New Roman"/>
        </w:rPr>
        <w:t>No new information is being requested.</w:t>
      </w:r>
    </w:p>
    <w:p w:rsidR="00955EDA" w:rsidRPr="001805A2" w:rsidRDefault="00955EDA" w:rsidP="00955EDA">
      <w:pPr>
        <w:tabs>
          <w:tab w:val="left" w:pos="0"/>
        </w:tabs>
        <w:suppressAutoHyphens/>
        <w:rPr>
          <w:rFonts w:ascii="Times New Roman" w:hAnsi="Times New Roman"/>
        </w:rPr>
      </w:pPr>
    </w:p>
    <w:p w:rsidR="00386054" w:rsidRPr="001805A2" w:rsidRDefault="00386054">
      <w:pPr>
        <w:tabs>
          <w:tab w:val="left" w:pos="-720"/>
        </w:tabs>
        <w:suppressAutoHyphens/>
        <w:rPr>
          <w:rFonts w:ascii="Times New Roman" w:hAnsi="Times New Roman"/>
          <w:szCs w:val="24"/>
        </w:rPr>
      </w:pPr>
      <w:r w:rsidRPr="001805A2">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1805A2">
        <w:rPr>
          <w:rFonts w:ascii="Times New Roman" w:hAnsi="Times New Roman"/>
          <w:szCs w:val="24"/>
        </w:rPr>
        <w:t xml:space="preserve"> </w:t>
      </w:r>
    </w:p>
    <w:p w:rsidR="00386054" w:rsidRPr="001805A2" w:rsidRDefault="00386054">
      <w:pPr>
        <w:tabs>
          <w:tab w:val="left" w:pos="-720"/>
        </w:tabs>
        <w:suppressAutoHyphens/>
        <w:rPr>
          <w:rFonts w:ascii="Times New Roman" w:hAnsi="Times New Roman"/>
          <w:szCs w:val="24"/>
        </w:rPr>
      </w:pPr>
    </w:p>
    <w:p w:rsidR="00955EDA" w:rsidRPr="001805A2" w:rsidRDefault="00955EDA" w:rsidP="00780FE8">
      <w:pPr>
        <w:pStyle w:val="BodyTextIndent"/>
      </w:pPr>
      <w:r w:rsidRPr="001805A2">
        <w:t xml:space="preserve">The Perkins Assignment Form is the </w:t>
      </w:r>
      <w:r w:rsidR="0027335A" w:rsidRPr="001805A2">
        <w:t xml:space="preserve">transmittal </w:t>
      </w:r>
      <w:r w:rsidRPr="001805A2">
        <w:t>document for th</w:t>
      </w:r>
      <w:r w:rsidR="00871C85" w:rsidRPr="001805A2">
        <w:t>e</w:t>
      </w:r>
      <w:r w:rsidRPr="001805A2">
        <w:t xml:space="preserve"> assignment process. It collects pertinent information required by </w:t>
      </w:r>
      <w:r w:rsidR="00DD3E54" w:rsidRPr="001805A2">
        <w:t>the Department</w:t>
      </w:r>
      <w:r w:rsidRPr="001805A2">
        <w:t xml:space="preserve"> </w:t>
      </w:r>
      <w:r w:rsidR="0027335A" w:rsidRPr="001805A2">
        <w:t xml:space="preserve">from the institution to support </w:t>
      </w:r>
      <w:r w:rsidRPr="001805A2">
        <w:t>the</w:t>
      </w:r>
      <w:r w:rsidR="0027335A" w:rsidRPr="001805A2">
        <w:t xml:space="preserve"> </w:t>
      </w:r>
      <w:r w:rsidRPr="001805A2">
        <w:t>loans being submitted for assignment</w:t>
      </w:r>
      <w:r w:rsidR="00D12207" w:rsidRPr="001805A2">
        <w:t xml:space="preserve"> and liquidation of its Perkins Loan portfolio.</w:t>
      </w:r>
      <w:r w:rsidRPr="001805A2">
        <w:t xml:space="preserve">  </w:t>
      </w:r>
      <w:r w:rsidR="00107707" w:rsidRPr="001805A2">
        <w:t xml:space="preserve">It </w:t>
      </w:r>
      <w:r w:rsidR="00107707" w:rsidRPr="001805A2">
        <w:lastRenderedPageBreak/>
        <w:t xml:space="preserve">also </w:t>
      </w:r>
      <w:r w:rsidR="00CF6BD0" w:rsidRPr="001805A2">
        <w:t xml:space="preserve">transfers </w:t>
      </w:r>
      <w:r w:rsidR="0027335A" w:rsidRPr="001805A2">
        <w:t xml:space="preserve">to the Department </w:t>
      </w:r>
      <w:r w:rsidR="00CF6BD0" w:rsidRPr="001805A2">
        <w:t>the</w:t>
      </w:r>
      <w:r w:rsidR="0027335A" w:rsidRPr="001805A2">
        <w:t xml:space="preserve"> legal authority to collect on loans that are not eligible for a</w:t>
      </w:r>
      <w:r w:rsidR="00107707" w:rsidRPr="001805A2">
        <w:t xml:space="preserve"> regulatory </w:t>
      </w:r>
      <w:r w:rsidR="0027335A" w:rsidRPr="001805A2">
        <w:t>cancellation.</w:t>
      </w:r>
      <w:r w:rsidR="00CF6BD0" w:rsidRPr="001805A2">
        <w:t xml:space="preserve"> </w:t>
      </w:r>
      <w:r w:rsidRPr="001805A2">
        <w:t xml:space="preserve"> </w:t>
      </w:r>
      <w:r w:rsidR="0027335A" w:rsidRPr="001805A2">
        <w:t>S</w:t>
      </w:r>
      <w:r w:rsidRPr="001805A2">
        <w:t>chools</w:t>
      </w:r>
      <w:r w:rsidR="0027335A" w:rsidRPr="001805A2">
        <w:t xml:space="preserve"> may </w:t>
      </w:r>
      <w:r w:rsidRPr="001805A2">
        <w:t xml:space="preserve">assign loans to </w:t>
      </w:r>
      <w:r w:rsidR="00DD3E54" w:rsidRPr="001805A2">
        <w:t>the Department</w:t>
      </w:r>
      <w:r w:rsidRPr="001805A2">
        <w:t xml:space="preserve"> in an effort to </w:t>
      </w:r>
      <w:r w:rsidR="00E15279" w:rsidRPr="001805A2">
        <w:t>end</w:t>
      </w:r>
      <w:r w:rsidRPr="001805A2">
        <w:t xml:space="preserve"> their </w:t>
      </w:r>
      <w:r w:rsidR="00E15279" w:rsidRPr="001805A2">
        <w:t>loan servicing</w:t>
      </w:r>
      <w:r w:rsidRPr="001805A2">
        <w:t xml:space="preserve"> responsibilities and to reduce </w:t>
      </w:r>
      <w:r w:rsidR="00107707" w:rsidRPr="001805A2">
        <w:t>the collection costs</w:t>
      </w:r>
      <w:r w:rsidR="00D12207" w:rsidRPr="001805A2">
        <w:t xml:space="preserve">. </w:t>
      </w:r>
    </w:p>
    <w:p w:rsidR="0047471A" w:rsidRPr="001805A2" w:rsidRDefault="0047471A" w:rsidP="00955EDA">
      <w:pPr>
        <w:tabs>
          <w:tab w:val="left" w:pos="-720"/>
        </w:tabs>
        <w:suppressAutoHyphens/>
        <w:ind w:left="720"/>
        <w:rPr>
          <w:rFonts w:ascii="Times New Roman" w:hAnsi="Times New Roman"/>
          <w:szCs w:val="24"/>
        </w:rPr>
      </w:pPr>
    </w:p>
    <w:p w:rsidR="00386054" w:rsidRPr="001805A2" w:rsidRDefault="00386054">
      <w:pPr>
        <w:tabs>
          <w:tab w:val="left" w:pos="-720"/>
        </w:tabs>
        <w:suppressAutoHyphens/>
        <w:rPr>
          <w:rFonts w:ascii="Times New Roman" w:hAnsi="Times New Roman"/>
          <w:szCs w:val="24"/>
        </w:rPr>
      </w:pPr>
      <w:r w:rsidRPr="001805A2">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1805A2">
        <w:rPr>
          <w:rFonts w:ascii="Times New Roman" w:hAnsi="Times New Roman"/>
          <w:szCs w:val="24"/>
        </w:rPr>
        <w:t xml:space="preserve"> </w:t>
      </w:r>
    </w:p>
    <w:p w:rsidR="00386054" w:rsidRPr="001805A2" w:rsidRDefault="00386054">
      <w:pPr>
        <w:tabs>
          <w:tab w:val="left" w:pos="-720"/>
        </w:tabs>
        <w:suppressAutoHyphens/>
        <w:rPr>
          <w:rFonts w:ascii="Times New Roman" w:hAnsi="Times New Roman"/>
          <w:szCs w:val="24"/>
        </w:rPr>
      </w:pPr>
    </w:p>
    <w:p w:rsidR="00955EDA" w:rsidRPr="001805A2" w:rsidRDefault="00FE5B08" w:rsidP="00AB7372">
      <w:pPr>
        <w:tabs>
          <w:tab w:val="left" w:pos="0"/>
        </w:tabs>
        <w:suppressAutoHyphens/>
        <w:ind w:left="720"/>
        <w:rPr>
          <w:rFonts w:ascii="Times New Roman" w:hAnsi="Times New Roman"/>
        </w:rPr>
      </w:pPr>
      <w:r>
        <w:rPr>
          <w:rFonts w:ascii="Times New Roman" w:hAnsi="Times New Roman"/>
        </w:rPr>
        <w:t>T</w:t>
      </w:r>
      <w:r w:rsidR="00955EDA" w:rsidRPr="001805A2">
        <w:rPr>
          <w:rFonts w:ascii="Times New Roman" w:hAnsi="Times New Roman"/>
        </w:rPr>
        <w:t>he Department</w:t>
      </w:r>
      <w:r>
        <w:rPr>
          <w:rFonts w:ascii="Times New Roman" w:hAnsi="Times New Roman"/>
        </w:rPr>
        <w:t>’s</w:t>
      </w:r>
      <w:r w:rsidR="00955EDA" w:rsidRPr="001805A2">
        <w:rPr>
          <w:rFonts w:ascii="Times New Roman" w:hAnsi="Times New Roman"/>
        </w:rPr>
        <w:t xml:space="preserve"> </w:t>
      </w:r>
      <w:r w:rsidR="00D97CDA" w:rsidRPr="001805A2">
        <w:rPr>
          <w:rFonts w:ascii="Times New Roman" w:hAnsi="Times New Roman"/>
        </w:rPr>
        <w:t>Perkins Loan Assignment System (PLAS)</w:t>
      </w:r>
      <w:r>
        <w:rPr>
          <w:rFonts w:ascii="Times New Roman" w:hAnsi="Times New Roman"/>
        </w:rPr>
        <w:t xml:space="preserve"> </w:t>
      </w:r>
      <w:r w:rsidRPr="00FE5B08">
        <w:rPr>
          <w:rFonts w:ascii="Times New Roman" w:hAnsi="Times New Roman"/>
        </w:rPr>
        <w:t>allow</w:t>
      </w:r>
      <w:r>
        <w:rPr>
          <w:rFonts w:ascii="Times New Roman" w:hAnsi="Times New Roman"/>
        </w:rPr>
        <w:t>s</w:t>
      </w:r>
      <w:r w:rsidRPr="00FE5B08">
        <w:rPr>
          <w:rFonts w:ascii="Times New Roman" w:hAnsi="Times New Roman"/>
        </w:rPr>
        <w:t xml:space="preserve"> for </w:t>
      </w:r>
      <w:r>
        <w:rPr>
          <w:rFonts w:ascii="Times New Roman" w:hAnsi="Times New Roman"/>
        </w:rPr>
        <w:t xml:space="preserve">the </w:t>
      </w:r>
      <w:r w:rsidRPr="00FE5B08">
        <w:rPr>
          <w:rFonts w:ascii="Times New Roman" w:hAnsi="Times New Roman"/>
        </w:rPr>
        <w:t>electronic submission of this form</w:t>
      </w:r>
      <w:r w:rsidR="00955EDA" w:rsidRPr="001805A2">
        <w:rPr>
          <w:rFonts w:ascii="Times New Roman" w:hAnsi="Times New Roman"/>
        </w:rPr>
        <w:t xml:space="preserve">.  </w:t>
      </w:r>
      <w:r w:rsidRPr="00FE5B08">
        <w:rPr>
          <w:rFonts w:ascii="Times New Roman" w:hAnsi="Times New Roman"/>
        </w:rPr>
        <w:t>To access the site, the institution must have been provided system access which allows for an electronic signature to complete the electronic submission.</w:t>
      </w:r>
      <w:r>
        <w:rPr>
          <w:rFonts w:ascii="Times New Roman" w:hAnsi="Times New Roman"/>
        </w:rPr>
        <w:t xml:space="preserve">  </w:t>
      </w:r>
      <w:r w:rsidRPr="00FE5B08">
        <w:rPr>
          <w:rFonts w:ascii="Times New Roman" w:hAnsi="Times New Roman"/>
        </w:rPr>
        <w:t xml:space="preserve">The full electronic format for submission of the assignment form and information </w:t>
      </w:r>
      <w:r>
        <w:rPr>
          <w:rFonts w:ascii="Times New Roman" w:hAnsi="Times New Roman"/>
        </w:rPr>
        <w:t xml:space="preserve">was made available </w:t>
      </w:r>
      <w:r w:rsidRPr="00FE5B08">
        <w:rPr>
          <w:rFonts w:ascii="Times New Roman" w:hAnsi="Times New Roman"/>
        </w:rPr>
        <w:t>to eligible participating institutions</w:t>
      </w:r>
      <w:r>
        <w:rPr>
          <w:rFonts w:ascii="Times New Roman" w:hAnsi="Times New Roman"/>
        </w:rPr>
        <w:t xml:space="preserve"> in 2015 and</w:t>
      </w:r>
      <w:r w:rsidR="00D55DED" w:rsidRPr="001805A2">
        <w:rPr>
          <w:rFonts w:ascii="Times New Roman" w:hAnsi="Times New Roman"/>
        </w:rPr>
        <w:t xml:space="preserve"> allows for individual or ba</w:t>
      </w:r>
      <w:r w:rsidR="00540121" w:rsidRPr="001805A2">
        <w:rPr>
          <w:rFonts w:ascii="Times New Roman" w:hAnsi="Times New Roman"/>
        </w:rPr>
        <w:t>tch processing of assignments with the institutions uploading electronic versions of the supporting documentation</w:t>
      </w:r>
      <w:r w:rsidR="00D55DED" w:rsidRPr="001805A2">
        <w:rPr>
          <w:rFonts w:ascii="Times New Roman" w:hAnsi="Times New Roman"/>
        </w:rPr>
        <w:t>.</w:t>
      </w:r>
      <w:r w:rsidR="00955EDA" w:rsidRPr="001805A2">
        <w:rPr>
          <w:rFonts w:ascii="Times New Roman" w:hAnsi="Times New Roman"/>
        </w:rPr>
        <w:t xml:space="preserve"> </w:t>
      </w:r>
      <w:r w:rsidR="00AE203F" w:rsidRPr="001805A2">
        <w:rPr>
          <w:rFonts w:ascii="Times New Roman" w:hAnsi="Times New Roman"/>
        </w:rPr>
        <w:t xml:space="preserve"> While the paper assignment filing </w:t>
      </w:r>
      <w:r w:rsidR="00540121" w:rsidRPr="001805A2">
        <w:rPr>
          <w:rFonts w:ascii="Times New Roman" w:hAnsi="Times New Roman"/>
        </w:rPr>
        <w:t xml:space="preserve">and mailing </w:t>
      </w:r>
      <w:r w:rsidR="00AE203F" w:rsidRPr="001805A2">
        <w:rPr>
          <w:rFonts w:ascii="Times New Roman" w:hAnsi="Times New Roman"/>
        </w:rPr>
        <w:t xml:space="preserve">process continues to be an option, the Department expects that many institutions will opt to use the batch functionality of PLAS. </w:t>
      </w:r>
      <w:r w:rsidR="00955EDA" w:rsidRPr="001805A2">
        <w:rPr>
          <w:rFonts w:ascii="Times New Roman" w:hAnsi="Times New Roman"/>
        </w:rPr>
        <w:t xml:space="preserve"> </w:t>
      </w:r>
    </w:p>
    <w:p w:rsidR="0047471A" w:rsidRPr="001805A2" w:rsidRDefault="0047471A" w:rsidP="00955EDA">
      <w:pPr>
        <w:tabs>
          <w:tab w:val="left" w:pos="-720"/>
        </w:tabs>
        <w:suppressAutoHyphens/>
        <w:ind w:left="720"/>
        <w:rPr>
          <w:rFonts w:ascii="Times New Roman" w:hAnsi="Times New Roman"/>
          <w:szCs w:val="24"/>
        </w:rPr>
      </w:pPr>
    </w:p>
    <w:p w:rsidR="00386054" w:rsidRPr="001805A2" w:rsidRDefault="00386054">
      <w:pPr>
        <w:tabs>
          <w:tab w:val="left" w:pos="-720"/>
        </w:tabs>
        <w:suppressAutoHyphens/>
        <w:rPr>
          <w:rFonts w:ascii="Times New Roman" w:hAnsi="Times New Roman"/>
          <w:szCs w:val="24"/>
        </w:rPr>
      </w:pPr>
      <w:r w:rsidRPr="001805A2">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1805A2" w:rsidRDefault="00386054">
      <w:pPr>
        <w:tabs>
          <w:tab w:val="left" w:pos="-720"/>
        </w:tabs>
        <w:suppressAutoHyphens/>
        <w:rPr>
          <w:rFonts w:ascii="Times New Roman" w:hAnsi="Times New Roman"/>
          <w:szCs w:val="24"/>
        </w:rPr>
      </w:pPr>
    </w:p>
    <w:p w:rsidR="00386054" w:rsidRPr="001805A2" w:rsidRDefault="00955EDA" w:rsidP="00955EDA">
      <w:pPr>
        <w:tabs>
          <w:tab w:val="left" w:pos="-720"/>
        </w:tabs>
        <w:suppressAutoHyphens/>
        <w:ind w:left="720"/>
        <w:rPr>
          <w:rFonts w:ascii="Times New Roman" w:hAnsi="Times New Roman"/>
          <w:szCs w:val="24"/>
        </w:rPr>
      </w:pPr>
      <w:r w:rsidRPr="001805A2">
        <w:rPr>
          <w:rFonts w:ascii="Times New Roman" w:hAnsi="Times New Roman"/>
        </w:rPr>
        <w:t>There is no duplication of data as a result of the collection of this information.</w:t>
      </w:r>
    </w:p>
    <w:p w:rsidR="00386054" w:rsidRPr="001805A2" w:rsidRDefault="00386054">
      <w:pPr>
        <w:tabs>
          <w:tab w:val="left" w:pos="-720"/>
        </w:tabs>
        <w:suppressAutoHyphens/>
        <w:rPr>
          <w:rFonts w:ascii="Times New Roman" w:hAnsi="Times New Roman"/>
          <w:szCs w:val="24"/>
        </w:rPr>
      </w:pPr>
    </w:p>
    <w:p w:rsidR="00386054" w:rsidRPr="001805A2" w:rsidRDefault="00386054" w:rsidP="00BD1325">
      <w:pPr>
        <w:rPr>
          <w:rFonts w:ascii="Times New Roman" w:hAnsi="Times New Roman"/>
          <w:szCs w:val="24"/>
        </w:rPr>
      </w:pPr>
      <w:r w:rsidRPr="001805A2">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1805A2" w:rsidRDefault="00386054">
      <w:pPr>
        <w:tabs>
          <w:tab w:val="left" w:pos="-720"/>
        </w:tabs>
        <w:suppressAutoHyphens/>
        <w:rPr>
          <w:rFonts w:ascii="Times New Roman" w:hAnsi="Times New Roman"/>
          <w:szCs w:val="24"/>
        </w:rPr>
      </w:pPr>
    </w:p>
    <w:p w:rsidR="00386054" w:rsidRPr="001805A2" w:rsidRDefault="00CA5810" w:rsidP="00955EDA">
      <w:pPr>
        <w:tabs>
          <w:tab w:val="left" w:pos="-720"/>
        </w:tabs>
        <w:suppressAutoHyphens/>
        <w:ind w:left="720"/>
        <w:rPr>
          <w:rFonts w:ascii="Times New Roman" w:hAnsi="Times New Roman"/>
          <w:szCs w:val="24"/>
        </w:rPr>
      </w:pPr>
      <w:r w:rsidRPr="001805A2">
        <w:rPr>
          <w:rFonts w:ascii="Times New Roman" w:hAnsi="Times New Roman"/>
        </w:rPr>
        <w:t>The Department anticipates that the ability of an institution to batch Perkins Loan assignments using the PLAS will mitigate any impact on affected small businesses</w:t>
      </w:r>
      <w:r w:rsidR="00955EDA" w:rsidRPr="001805A2">
        <w:rPr>
          <w:rFonts w:ascii="Times New Roman" w:hAnsi="Times New Roman"/>
        </w:rPr>
        <w:t>.</w:t>
      </w:r>
    </w:p>
    <w:p w:rsidR="00386054" w:rsidRPr="001805A2" w:rsidRDefault="00386054">
      <w:pPr>
        <w:tabs>
          <w:tab w:val="left" w:pos="-720"/>
        </w:tabs>
        <w:suppressAutoHyphens/>
        <w:rPr>
          <w:rFonts w:ascii="Times New Roman" w:hAnsi="Times New Roman"/>
          <w:szCs w:val="24"/>
        </w:rPr>
      </w:pPr>
    </w:p>
    <w:p w:rsidR="00386054" w:rsidRPr="001805A2" w:rsidRDefault="00386054">
      <w:pPr>
        <w:tabs>
          <w:tab w:val="left" w:pos="-720"/>
        </w:tabs>
        <w:suppressAutoHyphens/>
        <w:rPr>
          <w:rFonts w:ascii="Times New Roman" w:hAnsi="Times New Roman"/>
          <w:szCs w:val="24"/>
        </w:rPr>
      </w:pPr>
      <w:r w:rsidRPr="001805A2">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1805A2" w:rsidRDefault="00386054">
      <w:pPr>
        <w:tabs>
          <w:tab w:val="left" w:pos="-720"/>
        </w:tabs>
        <w:suppressAutoHyphens/>
        <w:rPr>
          <w:rFonts w:ascii="Times New Roman" w:hAnsi="Times New Roman"/>
          <w:szCs w:val="24"/>
        </w:rPr>
      </w:pPr>
    </w:p>
    <w:p w:rsidR="00386054" w:rsidRPr="001805A2" w:rsidRDefault="00DD3E54" w:rsidP="00C37413">
      <w:pPr>
        <w:tabs>
          <w:tab w:val="left" w:pos="-720"/>
        </w:tabs>
        <w:suppressAutoHyphens/>
        <w:ind w:left="720"/>
        <w:rPr>
          <w:rFonts w:ascii="Times New Roman" w:hAnsi="Times New Roman"/>
        </w:rPr>
      </w:pPr>
      <w:r w:rsidRPr="001805A2">
        <w:rPr>
          <w:rFonts w:ascii="Times New Roman" w:hAnsi="Times New Roman"/>
        </w:rPr>
        <w:t>If this collection is not conducted</w:t>
      </w:r>
      <w:r w:rsidR="00E15279" w:rsidRPr="001805A2">
        <w:rPr>
          <w:rFonts w:ascii="Times New Roman" w:hAnsi="Times New Roman"/>
        </w:rPr>
        <w:t>,</w:t>
      </w:r>
      <w:r w:rsidRPr="001805A2">
        <w:rPr>
          <w:rFonts w:ascii="Times New Roman" w:hAnsi="Times New Roman"/>
        </w:rPr>
        <w:t xml:space="preserve"> Perkins loans would not be able to be assigned.  T</w:t>
      </w:r>
      <w:r w:rsidR="00955EDA" w:rsidRPr="001805A2">
        <w:rPr>
          <w:rFonts w:ascii="Times New Roman" w:hAnsi="Times New Roman"/>
        </w:rPr>
        <w:t xml:space="preserve">he frequency and timing of reporting will vary with the reason </w:t>
      </w:r>
      <w:r w:rsidR="00540121" w:rsidRPr="001805A2">
        <w:rPr>
          <w:rFonts w:ascii="Times New Roman" w:hAnsi="Times New Roman"/>
        </w:rPr>
        <w:t>the institution is</w:t>
      </w:r>
      <w:r w:rsidR="00955EDA" w:rsidRPr="001805A2">
        <w:rPr>
          <w:rFonts w:ascii="Times New Roman" w:hAnsi="Times New Roman"/>
        </w:rPr>
        <w:t xml:space="preserve"> reporting the information.  </w:t>
      </w:r>
    </w:p>
    <w:p w:rsidR="00E15279" w:rsidRPr="001805A2" w:rsidRDefault="00E15279" w:rsidP="00C37413">
      <w:pPr>
        <w:tabs>
          <w:tab w:val="left" w:pos="-720"/>
        </w:tabs>
        <w:suppressAutoHyphens/>
        <w:ind w:left="720"/>
        <w:rPr>
          <w:rFonts w:ascii="Times New Roman" w:hAnsi="Times New Roman"/>
          <w:szCs w:val="24"/>
        </w:rPr>
      </w:pPr>
    </w:p>
    <w:p w:rsidR="00386054" w:rsidRPr="001805A2" w:rsidRDefault="00386054">
      <w:pPr>
        <w:tabs>
          <w:tab w:val="left" w:pos="-720"/>
        </w:tabs>
        <w:suppressAutoHyphens/>
        <w:rPr>
          <w:rFonts w:ascii="Times New Roman" w:hAnsi="Times New Roman"/>
          <w:szCs w:val="24"/>
        </w:rPr>
      </w:pPr>
      <w:r w:rsidRPr="001805A2">
        <w:rPr>
          <w:rFonts w:ascii="Times New Roman" w:hAnsi="Times New Roman"/>
          <w:szCs w:val="24"/>
        </w:rPr>
        <w:t>7. Explain any special circumstances that would cause an information collection to be conducted in a manner:</w:t>
      </w:r>
    </w:p>
    <w:p w:rsidR="00386054" w:rsidRPr="001805A2" w:rsidRDefault="00386054">
      <w:pPr>
        <w:tabs>
          <w:tab w:val="left" w:pos="-720"/>
        </w:tabs>
        <w:suppressAutoHyphens/>
        <w:rPr>
          <w:rFonts w:ascii="Times New Roman" w:hAnsi="Times New Roman"/>
          <w:b/>
          <w:szCs w:val="24"/>
        </w:rPr>
      </w:pPr>
    </w:p>
    <w:p w:rsidR="00386054" w:rsidRPr="001805A2" w:rsidRDefault="00386054" w:rsidP="003C29C2">
      <w:pPr>
        <w:numPr>
          <w:ilvl w:val="0"/>
          <w:numId w:val="8"/>
        </w:numPr>
        <w:tabs>
          <w:tab w:val="left" w:pos="-720"/>
          <w:tab w:val="left" w:pos="1247"/>
        </w:tabs>
        <w:suppressAutoHyphens/>
        <w:rPr>
          <w:rFonts w:ascii="Times New Roman" w:hAnsi="Times New Roman"/>
          <w:szCs w:val="24"/>
        </w:rPr>
      </w:pPr>
      <w:r w:rsidRPr="001805A2">
        <w:rPr>
          <w:rFonts w:ascii="Times New Roman" w:hAnsi="Times New Roman"/>
          <w:szCs w:val="24"/>
        </w:rPr>
        <w:t>requiring respondents to report information to the agency more often than quarterly;</w:t>
      </w:r>
    </w:p>
    <w:p w:rsidR="00386054" w:rsidRPr="001805A2" w:rsidRDefault="00386054" w:rsidP="003C29C2">
      <w:pPr>
        <w:numPr>
          <w:ilvl w:val="0"/>
          <w:numId w:val="8"/>
        </w:numPr>
        <w:tabs>
          <w:tab w:val="left" w:pos="-720"/>
          <w:tab w:val="left" w:pos="1247"/>
        </w:tabs>
        <w:suppressAutoHyphens/>
        <w:rPr>
          <w:rFonts w:ascii="Times New Roman" w:hAnsi="Times New Roman"/>
          <w:szCs w:val="24"/>
        </w:rPr>
      </w:pPr>
      <w:r w:rsidRPr="001805A2">
        <w:rPr>
          <w:rFonts w:ascii="Times New Roman" w:hAnsi="Times New Roman"/>
          <w:szCs w:val="24"/>
        </w:rPr>
        <w:t>requiring respondents to prepare a written response to a collection of information in fewer than 30 days after receipt of it;</w:t>
      </w:r>
    </w:p>
    <w:p w:rsidR="00386054" w:rsidRPr="001805A2" w:rsidRDefault="00386054" w:rsidP="003C29C2">
      <w:pPr>
        <w:numPr>
          <w:ilvl w:val="0"/>
          <w:numId w:val="8"/>
        </w:numPr>
        <w:tabs>
          <w:tab w:val="left" w:pos="-720"/>
          <w:tab w:val="left" w:pos="1247"/>
        </w:tabs>
        <w:suppressAutoHyphens/>
        <w:rPr>
          <w:rFonts w:ascii="Times New Roman" w:hAnsi="Times New Roman"/>
          <w:szCs w:val="24"/>
        </w:rPr>
      </w:pPr>
      <w:r w:rsidRPr="001805A2">
        <w:rPr>
          <w:rFonts w:ascii="Times New Roman" w:hAnsi="Times New Roman"/>
          <w:szCs w:val="24"/>
        </w:rPr>
        <w:t>requiring respondents to submit more than an original and two copies of any document;</w:t>
      </w:r>
    </w:p>
    <w:p w:rsidR="00386054" w:rsidRPr="001805A2" w:rsidRDefault="00386054" w:rsidP="003C29C2">
      <w:pPr>
        <w:numPr>
          <w:ilvl w:val="0"/>
          <w:numId w:val="8"/>
        </w:numPr>
        <w:tabs>
          <w:tab w:val="left" w:pos="-720"/>
          <w:tab w:val="left" w:pos="1247"/>
        </w:tabs>
        <w:suppressAutoHyphens/>
        <w:rPr>
          <w:rFonts w:ascii="Times New Roman" w:hAnsi="Times New Roman"/>
          <w:szCs w:val="24"/>
        </w:rPr>
      </w:pPr>
      <w:r w:rsidRPr="001805A2">
        <w:rPr>
          <w:rFonts w:ascii="Times New Roman" w:hAnsi="Times New Roman"/>
          <w:szCs w:val="24"/>
        </w:rPr>
        <w:t>requiring respondents to retain records, other than health, medical, government contract, grant-in-aid, or tax records for more than three years;</w:t>
      </w:r>
    </w:p>
    <w:p w:rsidR="00386054" w:rsidRPr="001805A2" w:rsidRDefault="00386054" w:rsidP="003C29C2">
      <w:pPr>
        <w:numPr>
          <w:ilvl w:val="0"/>
          <w:numId w:val="8"/>
        </w:numPr>
        <w:tabs>
          <w:tab w:val="left" w:pos="-720"/>
          <w:tab w:val="left" w:pos="1247"/>
        </w:tabs>
        <w:suppressAutoHyphens/>
        <w:rPr>
          <w:rFonts w:ascii="Times New Roman" w:hAnsi="Times New Roman"/>
          <w:szCs w:val="24"/>
        </w:rPr>
      </w:pPr>
      <w:r w:rsidRPr="001805A2">
        <w:rPr>
          <w:rFonts w:ascii="Times New Roman" w:hAnsi="Times New Roman"/>
          <w:szCs w:val="24"/>
        </w:rPr>
        <w:t>in connection with a statistical survey, that is not designed to produce valid and reliable results than can be generalized to the universe of study;</w:t>
      </w:r>
    </w:p>
    <w:p w:rsidR="00386054" w:rsidRPr="001805A2" w:rsidRDefault="00386054" w:rsidP="003C29C2">
      <w:pPr>
        <w:numPr>
          <w:ilvl w:val="0"/>
          <w:numId w:val="8"/>
        </w:numPr>
        <w:tabs>
          <w:tab w:val="left" w:pos="-720"/>
          <w:tab w:val="left" w:pos="1247"/>
        </w:tabs>
        <w:suppressAutoHyphens/>
        <w:rPr>
          <w:rFonts w:ascii="Times New Roman" w:hAnsi="Times New Roman"/>
          <w:szCs w:val="24"/>
        </w:rPr>
      </w:pPr>
      <w:r w:rsidRPr="001805A2">
        <w:rPr>
          <w:rFonts w:ascii="Times New Roman" w:hAnsi="Times New Roman"/>
          <w:szCs w:val="24"/>
        </w:rPr>
        <w:t>requiring the use of a statistical data classification that has not been reviewed and approved by OMB;</w:t>
      </w:r>
    </w:p>
    <w:p w:rsidR="00386054" w:rsidRPr="001805A2" w:rsidRDefault="00386054" w:rsidP="003C29C2">
      <w:pPr>
        <w:numPr>
          <w:ilvl w:val="0"/>
          <w:numId w:val="8"/>
        </w:numPr>
        <w:tabs>
          <w:tab w:val="left" w:pos="-720"/>
          <w:tab w:val="left" w:pos="1247"/>
        </w:tabs>
        <w:suppressAutoHyphens/>
        <w:rPr>
          <w:rFonts w:ascii="Times New Roman" w:hAnsi="Times New Roman"/>
          <w:szCs w:val="24"/>
        </w:rPr>
      </w:pPr>
      <w:r w:rsidRPr="001805A2">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1805A2" w:rsidRDefault="00386054" w:rsidP="003C29C2">
      <w:pPr>
        <w:numPr>
          <w:ilvl w:val="0"/>
          <w:numId w:val="8"/>
        </w:numPr>
        <w:tabs>
          <w:tab w:val="left" w:pos="-720"/>
          <w:tab w:val="left" w:pos="1247"/>
        </w:tabs>
        <w:suppressAutoHyphens/>
        <w:rPr>
          <w:rFonts w:ascii="Times New Roman" w:hAnsi="Times New Roman"/>
          <w:szCs w:val="24"/>
        </w:rPr>
      </w:pPr>
      <w:r w:rsidRPr="001805A2">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1805A2" w:rsidRDefault="00386054">
      <w:pPr>
        <w:tabs>
          <w:tab w:val="left" w:pos="-720"/>
        </w:tabs>
        <w:suppressAutoHyphens/>
        <w:rPr>
          <w:rFonts w:ascii="Times New Roman" w:hAnsi="Times New Roman"/>
          <w:szCs w:val="24"/>
        </w:rPr>
      </w:pPr>
    </w:p>
    <w:p w:rsidR="00955EDA" w:rsidRPr="001805A2" w:rsidRDefault="00955EDA" w:rsidP="00955EDA">
      <w:pPr>
        <w:pStyle w:val="BodyTextIndent"/>
      </w:pPr>
      <w:r w:rsidRPr="001805A2">
        <w:t>This information collection does not involve any of the</w:t>
      </w:r>
      <w:r w:rsidR="00E952E2" w:rsidRPr="001805A2">
        <w:t>se</w:t>
      </w:r>
      <w:r w:rsidRPr="001805A2">
        <w:t xml:space="preserve"> </w:t>
      </w:r>
      <w:r w:rsidR="00E952E2" w:rsidRPr="001805A2">
        <w:t>special circumstances.</w:t>
      </w:r>
    </w:p>
    <w:p w:rsidR="00386054" w:rsidRPr="001805A2" w:rsidRDefault="00386054" w:rsidP="00955EDA">
      <w:pPr>
        <w:tabs>
          <w:tab w:val="left" w:pos="-720"/>
        </w:tabs>
        <w:suppressAutoHyphens/>
        <w:ind w:left="375"/>
      </w:pPr>
    </w:p>
    <w:p w:rsidR="00386054" w:rsidRPr="001805A2" w:rsidRDefault="001743A5">
      <w:pPr>
        <w:numPr>
          <w:ilvl w:val="0"/>
          <w:numId w:val="2"/>
        </w:numPr>
        <w:tabs>
          <w:tab w:val="left" w:pos="-720"/>
          <w:tab w:val="left" w:pos="375"/>
        </w:tabs>
        <w:suppressAutoHyphens/>
        <w:rPr>
          <w:rFonts w:ascii="Times New Roman" w:hAnsi="Times New Roman"/>
          <w:szCs w:val="24"/>
        </w:rPr>
      </w:pPr>
      <w:r w:rsidRPr="001805A2">
        <w:rPr>
          <w:rFonts w:ascii="Times New Roman" w:hAnsi="Times New Roman"/>
          <w:szCs w:val="24"/>
        </w:rPr>
        <w:t xml:space="preserve">As </w:t>
      </w:r>
      <w:r w:rsidR="00386054" w:rsidRPr="001805A2">
        <w:rPr>
          <w:rFonts w:ascii="Times New Roman" w:hAnsi="Times New Roman"/>
          <w:szCs w:val="24"/>
        </w:rPr>
        <w:t xml:space="preserve">applicable, </w:t>
      </w:r>
      <w:r w:rsidRPr="001805A2">
        <w:rPr>
          <w:rFonts w:ascii="Times New Roman" w:hAnsi="Times New Roman"/>
          <w:szCs w:val="24"/>
        </w:rPr>
        <w:t xml:space="preserve">state that the Department has published the 60 and 30 Federal Register notices as </w:t>
      </w:r>
      <w:r w:rsidR="00386054" w:rsidRPr="001805A2">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1805A2" w:rsidRDefault="00386054">
      <w:pPr>
        <w:tabs>
          <w:tab w:val="left" w:pos="-720"/>
        </w:tabs>
        <w:suppressAutoHyphens/>
        <w:rPr>
          <w:rStyle w:val="a"/>
          <w:rFonts w:ascii="Times New Roman" w:hAnsi="Times New Roman"/>
          <w:b/>
          <w:szCs w:val="24"/>
        </w:rPr>
      </w:pPr>
    </w:p>
    <w:p w:rsidR="00386054" w:rsidRPr="001805A2" w:rsidRDefault="00386054" w:rsidP="003C29C2">
      <w:pPr>
        <w:tabs>
          <w:tab w:val="left" w:pos="-720"/>
        </w:tabs>
        <w:suppressAutoHyphens/>
        <w:ind w:left="360"/>
        <w:rPr>
          <w:rStyle w:val="a"/>
          <w:rFonts w:ascii="Times New Roman" w:hAnsi="Times New Roman"/>
          <w:szCs w:val="24"/>
        </w:rPr>
      </w:pPr>
      <w:r w:rsidRPr="001805A2">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1805A2" w:rsidRDefault="00386054">
      <w:pPr>
        <w:tabs>
          <w:tab w:val="left" w:pos="-720"/>
        </w:tabs>
        <w:suppressAutoHyphens/>
        <w:rPr>
          <w:rStyle w:val="a"/>
          <w:rFonts w:ascii="Times New Roman" w:hAnsi="Times New Roman"/>
          <w:szCs w:val="24"/>
        </w:rPr>
      </w:pPr>
    </w:p>
    <w:p w:rsidR="00386054" w:rsidRPr="001805A2" w:rsidRDefault="00386054" w:rsidP="003C29C2">
      <w:pPr>
        <w:tabs>
          <w:tab w:val="left" w:pos="-720"/>
        </w:tabs>
        <w:suppressAutoHyphens/>
        <w:ind w:left="360"/>
        <w:rPr>
          <w:rFonts w:ascii="Times New Roman" w:hAnsi="Times New Roman"/>
          <w:szCs w:val="24"/>
        </w:rPr>
      </w:pPr>
      <w:r w:rsidRPr="001805A2">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1805A2" w:rsidRDefault="00386054">
      <w:pPr>
        <w:tabs>
          <w:tab w:val="left" w:pos="-720"/>
        </w:tabs>
        <w:suppressAutoHyphens/>
        <w:rPr>
          <w:rFonts w:ascii="Times New Roman" w:hAnsi="Times New Roman"/>
          <w:szCs w:val="24"/>
        </w:rPr>
      </w:pPr>
    </w:p>
    <w:p w:rsidR="00955EDA" w:rsidRPr="001805A2" w:rsidRDefault="00DD3E54" w:rsidP="00955EDA">
      <w:pPr>
        <w:pStyle w:val="BodyTextIndent"/>
      </w:pPr>
      <w:r w:rsidRPr="001805A2">
        <w:t>The Department</w:t>
      </w:r>
      <w:r w:rsidR="00955EDA" w:rsidRPr="001805A2">
        <w:t xml:space="preserve"> receives input from the schools participating in the Perkins Loan program through numerous conferences attended by </w:t>
      </w:r>
      <w:r w:rsidRPr="001805A2">
        <w:t>Department</w:t>
      </w:r>
      <w:r w:rsidR="00955EDA" w:rsidRPr="001805A2">
        <w:t xml:space="preserve"> employees, such as the National Association of College and University Business Offices (NACUBO), the National Association of Student Financial Aid Administrators (NASFAA), and the Coalition of Higher Education Assistance Organizations (COHEAO) conferences. COHEAO represents Perkins schools, Perkins loan servicers, and Perkins loan collection agents.</w:t>
      </w:r>
    </w:p>
    <w:p w:rsidR="00955EDA" w:rsidRPr="001805A2" w:rsidRDefault="00955EDA" w:rsidP="00955EDA">
      <w:pPr>
        <w:pStyle w:val="BodyTextIndent"/>
      </w:pPr>
    </w:p>
    <w:p w:rsidR="0047471A" w:rsidRPr="001805A2" w:rsidRDefault="00653565" w:rsidP="00955EDA">
      <w:pPr>
        <w:tabs>
          <w:tab w:val="left" w:pos="-720"/>
        </w:tabs>
        <w:suppressAutoHyphens/>
        <w:ind w:left="720"/>
        <w:rPr>
          <w:rFonts w:ascii="Times New Roman" w:hAnsi="Times New Roman"/>
          <w:szCs w:val="24"/>
        </w:rPr>
      </w:pPr>
      <w:r>
        <w:rPr>
          <w:rFonts w:ascii="Times New Roman" w:hAnsi="Times New Roman"/>
        </w:rPr>
        <w:t>Three comments were received during the 60-public comment period; however, none of the comments were related to the Perkins Assignment form or the estimated burden.  There has been no change to the burden estimate.  T</w:t>
      </w:r>
      <w:r w:rsidR="00955EDA" w:rsidRPr="001805A2">
        <w:rPr>
          <w:rFonts w:ascii="Times New Roman" w:hAnsi="Times New Roman"/>
        </w:rPr>
        <w:t xml:space="preserve">he community and other interested parties </w:t>
      </w:r>
      <w:r>
        <w:rPr>
          <w:rFonts w:ascii="Times New Roman" w:hAnsi="Times New Roman"/>
        </w:rPr>
        <w:t>are</w:t>
      </w:r>
      <w:r w:rsidR="00955EDA" w:rsidRPr="001805A2">
        <w:rPr>
          <w:rFonts w:ascii="Times New Roman" w:hAnsi="Times New Roman"/>
        </w:rPr>
        <w:t xml:space="preserve"> given the opportunity to </w:t>
      </w:r>
      <w:r>
        <w:rPr>
          <w:rFonts w:ascii="Times New Roman" w:hAnsi="Times New Roman"/>
        </w:rPr>
        <w:t xml:space="preserve">further </w:t>
      </w:r>
      <w:r w:rsidR="00955EDA" w:rsidRPr="001805A2">
        <w:rPr>
          <w:rFonts w:ascii="Times New Roman" w:hAnsi="Times New Roman"/>
        </w:rPr>
        <w:t xml:space="preserve">provide input </w:t>
      </w:r>
      <w:r>
        <w:rPr>
          <w:rFonts w:ascii="Times New Roman" w:hAnsi="Times New Roman"/>
        </w:rPr>
        <w:t xml:space="preserve">during the </w:t>
      </w:r>
      <w:r w:rsidR="0074492A" w:rsidRPr="001805A2">
        <w:rPr>
          <w:rFonts w:ascii="Times New Roman" w:hAnsi="Times New Roman"/>
        </w:rPr>
        <w:t>30-day</w:t>
      </w:r>
      <w:r w:rsidR="00955EDA" w:rsidRPr="001805A2">
        <w:rPr>
          <w:rFonts w:ascii="Times New Roman" w:hAnsi="Times New Roman"/>
        </w:rPr>
        <w:t xml:space="preserve"> public comment periods provided for </w:t>
      </w:r>
      <w:r>
        <w:rPr>
          <w:rFonts w:ascii="Times New Roman" w:hAnsi="Times New Roman"/>
        </w:rPr>
        <w:t>in</w:t>
      </w:r>
      <w:r w:rsidR="00955EDA" w:rsidRPr="001805A2">
        <w:rPr>
          <w:rFonts w:ascii="Times New Roman" w:hAnsi="Times New Roman"/>
        </w:rPr>
        <w:t xml:space="preserve"> the Federal Register notice.</w:t>
      </w:r>
      <w:r w:rsidR="0074492A" w:rsidRPr="001805A2">
        <w:rPr>
          <w:rFonts w:ascii="Times New Roman" w:hAnsi="Times New Roman"/>
        </w:rPr>
        <w:t xml:space="preserve">  This is the request for the </w:t>
      </w:r>
      <w:r>
        <w:rPr>
          <w:rFonts w:ascii="Times New Roman" w:hAnsi="Times New Roman"/>
        </w:rPr>
        <w:t>3</w:t>
      </w:r>
      <w:r w:rsidR="0074492A" w:rsidRPr="001805A2">
        <w:rPr>
          <w:rFonts w:ascii="Times New Roman" w:hAnsi="Times New Roman"/>
        </w:rPr>
        <w:t>0-day public comment notice.</w:t>
      </w:r>
    </w:p>
    <w:p w:rsidR="00386054" w:rsidRPr="001805A2" w:rsidRDefault="00386054">
      <w:pPr>
        <w:tabs>
          <w:tab w:val="left" w:pos="-720"/>
        </w:tabs>
        <w:suppressAutoHyphens/>
        <w:rPr>
          <w:rFonts w:ascii="Times New Roman" w:hAnsi="Times New Roman"/>
          <w:szCs w:val="24"/>
        </w:rPr>
      </w:pPr>
    </w:p>
    <w:p w:rsidR="00386054" w:rsidRPr="001805A2" w:rsidRDefault="00386054">
      <w:pPr>
        <w:tabs>
          <w:tab w:val="left" w:pos="-720"/>
        </w:tabs>
        <w:suppressAutoHyphens/>
        <w:rPr>
          <w:rFonts w:ascii="Times New Roman" w:hAnsi="Times New Roman"/>
          <w:szCs w:val="24"/>
        </w:rPr>
      </w:pPr>
      <w:r w:rsidRPr="001805A2">
        <w:rPr>
          <w:rFonts w:ascii="Times New Roman" w:hAnsi="Times New Roman"/>
          <w:szCs w:val="24"/>
        </w:rPr>
        <w:t xml:space="preserve">9. </w:t>
      </w:r>
      <w:r w:rsidRPr="001805A2">
        <w:rPr>
          <w:rStyle w:val="a"/>
          <w:rFonts w:ascii="Times New Roman" w:hAnsi="Times New Roman"/>
          <w:szCs w:val="24"/>
        </w:rPr>
        <w:t>Explain any decision to provide any payment or gift to respondents, other than remuneration of contractors or grantees</w:t>
      </w:r>
      <w:r w:rsidR="003E285A" w:rsidRPr="001805A2">
        <w:rPr>
          <w:rStyle w:val="a"/>
          <w:rFonts w:ascii="Times New Roman" w:hAnsi="Times New Roman"/>
          <w:szCs w:val="24"/>
        </w:rPr>
        <w:t xml:space="preserve"> with meaningful justification</w:t>
      </w:r>
      <w:r w:rsidRPr="001805A2">
        <w:rPr>
          <w:rStyle w:val="a"/>
          <w:rFonts w:ascii="Times New Roman" w:hAnsi="Times New Roman"/>
          <w:szCs w:val="24"/>
        </w:rPr>
        <w:t>.</w:t>
      </w:r>
    </w:p>
    <w:p w:rsidR="00386054" w:rsidRPr="001805A2" w:rsidRDefault="00386054">
      <w:pPr>
        <w:tabs>
          <w:tab w:val="left" w:pos="-720"/>
        </w:tabs>
        <w:suppressAutoHyphens/>
        <w:rPr>
          <w:rFonts w:ascii="Times New Roman" w:hAnsi="Times New Roman"/>
          <w:szCs w:val="24"/>
        </w:rPr>
      </w:pPr>
    </w:p>
    <w:p w:rsidR="0047471A" w:rsidRPr="001805A2" w:rsidRDefault="00955EDA" w:rsidP="00955EDA">
      <w:pPr>
        <w:tabs>
          <w:tab w:val="left" w:pos="-720"/>
        </w:tabs>
        <w:suppressAutoHyphens/>
        <w:ind w:left="720"/>
        <w:rPr>
          <w:rFonts w:ascii="Times New Roman" w:hAnsi="Times New Roman"/>
          <w:szCs w:val="24"/>
        </w:rPr>
      </w:pPr>
      <w:r w:rsidRPr="001805A2">
        <w:rPr>
          <w:rFonts w:ascii="Times New Roman" w:hAnsi="Times New Roman"/>
        </w:rPr>
        <w:t>The Department provides no payment or gifts to respondents.</w:t>
      </w:r>
    </w:p>
    <w:p w:rsidR="00386054" w:rsidRPr="001805A2" w:rsidRDefault="00386054">
      <w:pPr>
        <w:tabs>
          <w:tab w:val="left" w:pos="-720"/>
        </w:tabs>
        <w:suppressAutoHyphens/>
        <w:rPr>
          <w:rFonts w:ascii="Times New Roman" w:hAnsi="Times New Roman"/>
          <w:szCs w:val="24"/>
        </w:rPr>
      </w:pPr>
    </w:p>
    <w:p w:rsidR="00386054" w:rsidRPr="001805A2" w:rsidRDefault="00386054">
      <w:pPr>
        <w:tabs>
          <w:tab w:val="left" w:pos="-720"/>
        </w:tabs>
        <w:suppressAutoHyphens/>
        <w:rPr>
          <w:rFonts w:ascii="Times New Roman" w:hAnsi="Times New Roman"/>
          <w:szCs w:val="24"/>
        </w:rPr>
      </w:pPr>
      <w:r w:rsidRPr="001805A2">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1805A2">
        <w:rPr>
          <w:rFonts w:ascii="Times New Roman" w:hAnsi="Times New Roman"/>
          <w:szCs w:val="24"/>
        </w:rPr>
        <w:t xml:space="preserve"> as indicated on the IC Data Form</w:t>
      </w:r>
      <w:r w:rsidRPr="001805A2">
        <w:rPr>
          <w:rFonts w:ascii="Times New Roman" w:hAnsi="Times New Roman"/>
          <w:szCs w:val="24"/>
        </w:rPr>
        <w:t xml:space="preserve">. A confidentiality statement with a legal citation that authorizes the </w:t>
      </w:r>
      <w:r w:rsidR="001743A5" w:rsidRPr="001805A2">
        <w:rPr>
          <w:rFonts w:ascii="Times New Roman" w:hAnsi="Times New Roman"/>
          <w:szCs w:val="24"/>
        </w:rPr>
        <w:t xml:space="preserve">pledge </w:t>
      </w:r>
      <w:r w:rsidRPr="001805A2">
        <w:rPr>
          <w:rFonts w:ascii="Times New Roman" w:hAnsi="Times New Roman"/>
          <w:szCs w:val="24"/>
        </w:rPr>
        <w:t xml:space="preserve">of </w:t>
      </w:r>
      <w:r w:rsidR="001743A5" w:rsidRPr="001805A2">
        <w:rPr>
          <w:rFonts w:ascii="Times New Roman" w:hAnsi="Times New Roman"/>
          <w:szCs w:val="24"/>
        </w:rPr>
        <w:t xml:space="preserve">confidentiality </w:t>
      </w:r>
      <w:r w:rsidRPr="001805A2">
        <w:rPr>
          <w:rFonts w:ascii="Times New Roman" w:hAnsi="Times New Roman"/>
          <w:szCs w:val="24"/>
        </w:rPr>
        <w:t>should be provided.</w:t>
      </w:r>
      <w:r w:rsidRPr="001805A2">
        <w:rPr>
          <w:rStyle w:val="FootnoteReference"/>
          <w:szCs w:val="24"/>
        </w:rPr>
        <w:footnoteReference w:id="2"/>
      </w:r>
      <w:r w:rsidR="001743A5" w:rsidRPr="001805A2">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1805A2">
        <w:rPr>
          <w:rFonts w:ascii="Times New Roman" w:hAnsi="Times New Roman"/>
          <w:szCs w:val="24"/>
        </w:rPr>
        <w:t>s</w:t>
      </w:r>
      <w:r w:rsidR="001743A5" w:rsidRPr="001805A2">
        <w:rPr>
          <w:rFonts w:ascii="Times New Roman" w:hAnsi="Times New Roman"/>
          <w:szCs w:val="24"/>
        </w:rPr>
        <w:t xml:space="preserve"> no pledge about the confidentially of the data.</w:t>
      </w:r>
    </w:p>
    <w:p w:rsidR="00386054" w:rsidRPr="001805A2" w:rsidRDefault="00386054">
      <w:pPr>
        <w:tabs>
          <w:tab w:val="left" w:pos="-720"/>
        </w:tabs>
        <w:suppressAutoHyphens/>
        <w:rPr>
          <w:rFonts w:ascii="Times New Roman" w:hAnsi="Times New Roman"/>
          <w:szCs w:val="24"/>
        </w:rPr>
      </w:pPr>
    </w:p>
    <w:p w:rsidR="00955EDA" w:rsidRPr="001805A2" w:rsidRDefault="00DD3E54" w:rsidP="00955EDA">
      <w:pPr>
        <w:pStyle w:val="BodyTextIndent"/>
      </w:pPr>
      <w:r w:rsidRPr="001805A2">
        <w:t>The Department</w:t>
      </w:r>
      <w:r w:rsidR="00955EDA" w:rsidRPr="001805A2">
        <w:t xml:space="preserve"> will comply with the Privacy Act </w:t>
      </w:r>
      <w:r w:rsidR="00E15279" w:rsidRPr="001805A2">
        <w:t>on the</w:t>
      </w:r>
      <w:r w:rsidR="00955EDA" w:rsidRPr="001805A2">
        <w:t xml:space="preserve"> applications of information collected through the Perkins Assignment Form.  This information collection does not include a Privacy Act Notice to borrowers because borrowers are not providing this information to </w:t>
      </w:r>
      <w:r w:rsidRPr="001805A2">
        <w:t>the Department</w:t>
      </w:r>
      <w:r w:rsidR="00955EDA" w:rsidRPr="001805A2">
        <w:t xml:space="preserve"> but to their schools, which must comply with the Family Education Rights and Privacy Act (FERPA).  When </w:t>
      </w:r>
      <w:r w:rsidRPr="001805A2">
        <w:t>the Department</w:t>
      </w:r>
      <w:r w:rsidR="00955EDA" w:rsidRPr="001805A2">
        <w:t xml:space="preserve"> receives this information further disclosure is restricted under </w:t>
      </w:r>
      <w:r w:rsidR="00955EDA" w:rsidRPr="000C56D4">
        <w:t>our current systems of records notice</w:t>
      </w:r>
      <w:r w:rsidR="00955EDA" w:rsidRPr="001805A2">
        <w:t>, which identifies the third parties to whom the information may be disclosed and explains the circumstances under which such disclosures may occur.</w:t>
      </w:r>
    </w:p>
    <w:p w:rsidR="00386054" w:rsidRPr="001805A2" w:rsidRDefault="00386054">
      <w:pPr>
        <w:tabs>
          <w:tab w:val="left" w:pos="-720"/>
        </w:tabs>
        <w:suppressAutoHyphens/>
        <w:rPr>
          <w:rFonts w:ascii="Times New Roman" w:hAnsi="Times New Roman"/>
          <w:szCs w:val="24"/>
        </w:rPr>
      </w:pPr>
    </w:p>
    <w:p w:rsidR="00386054" w:rsidRPr="001805A2" w:rsidRDefault="00386054">
      <w:pPr>
        <w:tabs>
          <w:tab w:val="left" w:pos="-720"/>
        </w:tabs>
        <w:suppressAutoHyphens/>
        <w:rPr>
          <w:rFonts w:ascii="Times New Roman" w:hAnsi="Times New Roman"/>
          <w:szCs w:val="24"/>
        </w:rPr>
      </w:pPr>
      <w:r w:rsidRPr="001805A2">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1805A2" w:rsidRDefault="00386054">
      <w:pPr>
        <w:tabs>
          <w:tab w:val="left" w:pos="-720"/>
        </w:tabs>
        <w:suppressAutoHyphens/>
        <w:rPr>
          <w:rFonts w:ascii="Times New Roman" w:hAnsi="Times New Roman"/>
          <w:szCs w:val="24"/>
        </w:rPr>
      </w:pPr>
    </w:p>
    <w:p w:rsidR="00955EDA" w:rsidRPr="001805A2" w:rsidRDefault="00DD3E54" w:rsidP="00955EDA">
      <w:pPr>
        <w:pStyle w:val="BodyTextIndent"/>
      </w:pPr>
      <w:r w:rsidRPr="001805A2">
        <w:t>The Department is not requesting</w:t>
      </w:r>
      <w:r w:rsidR="00955EDA" w:rsidRPr="001805A2">
        <w:t xml:space="preserve"> a</w:t>
      </w:r>
      <w:r w:rsidRPr="001805A2">
        <w:t xml:space="preserve">ny sensitive data </w:t>
      </w:r>
      <w:r w:rsidR="00E952E2" w:rsidRPr="001805A2">
        <w:t xml:space="preserve">as described above </w:t>
      </w:r>
      <w:r w:rsidRPr="001805A2">
        <w:t>in this collectio</w:t>
      </w:r>
      <w:r w:rsidR="00955EDA" w:rsidRPr="001805A2">
        <w:t>n package.</w:t>
      </w:r>
    </w:p>
    <w:p w:rsidR="00955EDA" w:rsidRPr="001805A2" w:rsidRDefault="00955EDA">
      <w:pPr>
        <w:tabs>
          <w:tab w:val="left" w:pos="-720"/>
        </w:tabs>
        <w:suppressAutoHyphens/>
        <w:rPr>
          <w:rFonts w:ascii="Times New Roman" w:hAnsi="Times New Roman"/>
          <w:szCs w:val="24"/>
        </w:rPr>
      </w:pPr>
    </w:p>
    <w:p w:rsidR="00386054" w:rsidRPr="001805A2" w:rsidRDefault="00386054">
      <w:pPr>
        <w:tabs>
          <w:tab w:val="left" w:pos="-720"/>
        </w:tabs>
        <w:suppressAutoHyphens/>
        <w:rPr>
          <w:rStyle w:val="a"/>
          <w:rFonts w:ascii="Times New Roman" w:hAnsi="Times New Roman"/>
          <w:szCs w:val="24"/>
        </w:rPr>
      </w:pPr>
      <w:r w:rsidRPr="001805A2">
        <w:rPr>
          <w:rFonts w:ascii="Times New Roman" w:hAnsi="Times New Roman"/>
          <w:szCs w:val="24"/>
        </w:rPr>
        <w:t xml:space="preserve">12. </w:t>
      </w:r>
      <w:r w:rsidRPr="001805A2">
        <w:rPr>
          <w:rStyle w:val="a"/>
          <w:rFonts w:ascii="Times New Roman" w:hAnsi="Times New Roman"/>
          <w:szCs w:val="24"/>
        </w:rPr>
        <w:t>Provide estimates of the hour burden of the collection of information.  The statement should:</w:t>
      </w:r>
    </w:p>
    <w:p w:rsidR="00386054" w:rsidRPr="001805A2" w:rsidRDefault="00386054">
      <w:pPr>
        <w:tabs>
          <w:tab w:val="left" w:pos="-720"/>
        </w:tabs>
        <w:suppressAutoHyphens/>
        <w:rPr>
          <w:rStyle w:val="a"/>
          <w:rFonts w:ascii="Times New Roman" w:hAnsi="Times New Roman"/>
          <w:szCs w:val="24"/>
        </w:rPr>
      </w:pPr>
    </w:p>
    <w:p w:rsidR="00386054" w:rsidRPr="001805A2" w:rsidRDefault="00386054" w:rsidP="003C29C2">
      <w:pPr>
        <w:numPr>
          <w:ilvl w:val="0"/>
          <w:numId w:val="7"/>
        </w:numPr>
        <w:tabs>
          <w:tab w:val="left" w:pos="-720"/>
          <w:tab w:val="left" w:pos="1247"/>
        </w:tabs>
        <w:suppressAutoHyphens/>
        <w:rPr>
          <w:rStyle w:val="a"/>
          <w:rFonts w:ascii="Times New Roman" w:hAnsi="Times New Roman"/>
          <w:szCs w:val="24"/>
        </w:rPr>
      </w:pPr>
      <w:r w:rsidRPr="001805A2">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1805A2" w:rsidRDefault="00386054" w:rsidP="003C29C2">
      <w:pPr>
        <w:numPr>
          <w:ilvl w:val="0"/>
          <w:numId w:val="7"/>
        </w:numPr>
        <w:tabs>
          <w:tab w:val="left" w:pos="-720"/>
          <w:tab w:val="left" w:pos="1247"/>
        </w:tabs>
        <w:suppressAutoHyphens/>
        <w:rPr>
          <w:rStyle w:val="a"/>
          <w:rFonts w:ascii="Times New Roman" w:hAnsi="Times New Roman"/>
          <w:szCs w:val="24"/>
        </w:rPr>
      </w:pPr>
      <w:r w:rsidRPr="001805A2">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1805A2">
        <w:rPr>
          <w:rStyle w:val="a"/>
          <w:rFonts w:ascii="Times New Roman" w:hAnsi="Times New Roman"/>
          <w:szCs w:val="24"/>
        </w:rPr>
        <w:t xml:space="preserve">ROCIS </w:t>
      </w:r>
      <w:r w:rsidRPr="001805A2">
        <w:rPr>
          <w:rStyle w:val="a"/>
          <w:rFonts w:ascii="Times New Roman" w:hAnsi="Times New Roman"/>
          <w:szCs w:val="24"/>
        </w:rPr>
        <w:t>IC Burden Analysis Table.</w:t>
      </w:r>
      <w:r w:rsidR="00CE72AF" w:rsidRPr="001805A2">
        <w:rPr>
          <w:rStyle w:val="a"/>
          <w:rFonts w:ascii="Times New Roman" w:hAnsi="Times New Roman"/>
          <w:szCs w:val="24"/>
        </w:rPr>
        <w:t xml:space="preserve">  (The table should at </w:t>
      </w:r>
      <w:r w:rsidR="003C7F70" w:rsidRPr="001805A2">
        <w:rPr>
          <w:rStyle w:val="a"/>
          <w:rFonts w:ascii="Times New Roman" w:hAnsi="Times New Roman"/>
          <w:szCs w:val="24"/>
        </w:rPr>
        <w:t>minimum</w:t>
      </w:r>
      <w:r w:rsidR="00CE72AF" w:rsidRPr="001805A2">
        <w:rPr>
          <w:rStyle w:val="a"/>
          <w:rFonts w:ascii="Times New Roman" w:hAnsi="Times New Roman"/>
          <w:szCs w:val="24"/>
        </w:rPr>
        <w:t xml:space="preserve"> include Respondent types, IC activity, Respondent and Responses, Hours/Response, and Total Hours)</w:t>
      </w:r>
    </w:p>
    <w:p w:rsidR="00386054" w:rsidRPr="001805A2" w:rsidRDefault="00386054" w:rsidP="008F3062">
      <w:pPr>
        <w:numPr>
          <w:ilvl w:val="0"/>
          <w:numId w:val="7"/>
        </w:numPr>
        <w:tabs>
          <w:tab w:val="left" w:pos="-720"/>
          <w:tab w:val="left" w:pos="1247"/>
        </w:tabs>
        <w:suppressAutoHyphens/>
        <w:rPr>
          <w:rFonts w:ascii="Times New Roman" w:hAnsi="Times New Roman"/>
          <w:szCs w:val="24"/>
        </w:rPr>
      </w:pPr>
      <w:r w:rsidRPr="001805A2">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1805A2" w:rsidRDefault="00386054">
      <w:pPr>
        <w:suppressAutoHyphens/>
        <w:rPr>
          <w:rFonts w:ascii="Times New Roman" w:hAnsi="Times New Roman"/>
          <w:szCs w:val="24"/>
        </w:rPr>
      </w:pPr>
    </w:p>
    <w:p w:rsidR="00955EDA" w:rsidRPr="001805A2" w:rsidRDefault="00955EDA" w:rsidP="00955EDA">
      <w:pPr>
        <w:suppressAutoHyphens/>
        <w:ind w:left="360"/>
        <w:rPr>
          <w:rFonts w:ascii="Times New Roman" w:hAnsi="Times New Roman"/>
        </w:rPr>
      </w:pPr>
      <w:r w:rsidRPr="001805A2">
        <w:rPr>
          <w:rFonts w:ascii="Times New Roman" w:hAnsi="Times New Roman"/>
        </w:rPr>
        <w:t xml:space="preserve">The number of annual responses and burden hours </w:t>
      </w:r>
      <w:r w:rsidR="00E952E2" w:rsidRPr="001805A2">
        <w:rPr>
          <w:rFonts w:ascii="Times New Roman" w:hAnsi="Times New Roman"/>
        </w:rPr>
        <w:t>are</w:t>
      </w:r>
      <w:r w:rsidRPr="001805A2">
        <w:rPr>
          <w:rFonts w:ascii="Times New Roman" w:hAnsi="Times New Roman"/>
        </w:rPr>
        <w:t xml:space="preserve"> estimated based on </w:t>
      </w:r>
      <w:r w:rsidR="00E15279" w:rsidRPr="001805A2">
        <w:rPr>
          <w:rFonts w:ascii="Times New Roman" w:hAnsi="Times New Roman"/>
        </w:rPr>
        <w:t xml:space="preserve">recent </w:t>
      </w:r>
      <w:r w:rsidRPr="001805A2">
        <w:rPr>
          <w:rFonts w:ascii="Times New Roman" w:hAnsi="Times New Roman"/>
        </w:rPr>
        <w:t xml:space="preserve">usage.  The number of submissions reported here is based on the actual submissions </w:t>
      </w:r>
      <w:r w:rsidR="00DD3E54" w:rsidRPr="001805A2">
        <w:rPr>
          <w:rFonts w:ascii="Times New Roman" w:hAnsi="Times New Roman"/>
        </w:rPr>
        <w:t xml:space="preserve">of assignment forms </w:t>
      </w:r>
      <w:r w:rsidRPr="001805A2">
        <w:rPr>
          <w:rFonts w:ascii="Times New Roman" w:hAnsi="Times New Roman"/>
        </w:rPr>
        <w:t xml:space="preserve">to </w:t>
      </w:r>
      <w:r w:rsidR="00DD3E54" w:rsidRPr="001805A2">
        <w:rPr>
          <w:rFonts w:ascii="Times New Roman" w:hAnsi="Times New Roman"/>
        </w:rPr>
        <w:t>the Department</w:t>
      </w:r>
      <w:r w:rsidR="003C09FE">
        <w:rPr>
          <w:rFonts w:ascii="Times New Roman" w:hAnsi="Times New Roman"/>
        </w:rPr>
        <w:t xml:space="preserve">. </w:t>
      </w:r>
    </w:p>
    <w:p w:rsidR="00955EDA" w:rsidRPr="001805A2" w:rsidRDefault="00955EDA" w:rsidP="00955EDA">
      <w:pPr>
        <w:suppressAutoHyphens/>
        <w:ind w:left="360"/>
        <w:rPr>
          <w:rFonts w:ascii="Times New Roman" w:hAnsi="Times New Roman"/>
        </w:rPr>
      </w:pPr>
    </w:p>
    <w:p w:rsidR="00955EDA" w:rsidRPr="001805A2" w:rsidRDefault="00DD3E54" w:rsidP="00955EDA">
      <w:pPr>
        <w:suppressAutoHyphens/>
        <w:ind w:left="360"/>
        <w:rPr>
          <w:rFonts w:ascii="Times New Roman" w:hAnsi="Times New Roman"/>
        </w:rPr>
      </w:pPr>
      <w:r w:rsidRPr="001805A2">
        <w:rPr>
          <w:rFonts w:ascii="Times New Roman" w:hAnsi="Times New Roman"/>
        </w:rPr>
        <w:t xml:space="preserve">The </w:t>
      </w:r>
      <w:r w:rsidR="00955EDA" w:rsidRPr="001805A2">
        <w:rPr>
          <w:rFonts w:ascii="Times New Roman" w:hAnsi="Times New Roman"/>
        </w:rPr>
        <w:t xml:space="preserve">total number of </w:t>
      </w:r>
      <w:r w:rsidRPr="001805A2">
        <w:rPr>
          <w:rFonts w:ascii="Times New Roman" w:hAnsi="Times New Roman"/>
        </w:rPr>
        <w:t xml:space="preserve">Perkins loan assignment forms received </w:t>
      </w:r>
      <w:r w:rsidR="00540121" w:rsidRPr="001805A2">
        <w:rPr>
          <w:rFonts w:ascii="Times New Roman" w:hAnsi="Times New Roman"/>
        </w:rPr>
        <w:t>by the Department in</w:t>
      </w:r>
      <w:r w:rsidR="002C7543" w:rsidRPr="001805A2">
        <w:rPr>
          <w:rFonts w:ascii="Times New Roman" w:hAnsi="Times New Roman"/>
        </w:rPr>
        <w:t xml:space="preserve"> </w:t>
      </w:r>
      <w:r w:rsidR="00434BD2">
        <w:rPr>
          <w:rFonts w:ascii="Times New Roman" w:hAnsi="Times New Roman"/>
        </w:rPr>
        <w:t>2017</w:t>
      </w:r>
      <w:r w:rsidR="00434BD2" w:rsidRPr="001805A2">
        <w:rPr>
          <w:rFonts w:ascii="Times New Roman" w:hAnsi="Times New Roman"/>
        </w:rPr>
        <w:t xml:space="preserve"> </w:t>
      </w:r>
      <w:r w:rsidR="002C7543" w:rsidRPr="001805A2">
        <w:rPr>
          <w:rFonts w:ascii="Times New Roman" w:hAnsi="Times New Roman"/>
        </w:rPr>
        <w:t xml:space="preserve">was </w:t>
      </w:r>
      <w:r w:rsidR="00EE7E60">
        <w:rPr>
          <w:rFonts w:ascii="Times New Roman" w:hAnsi="Times New Roman"/>
        </w:rPr>
        <w:t>37,943</w:t>
      </w:r>
      <w:r w:rsidR="00955EDA" w:rsidRPr="001805A2">
        <w:rPr>
          <w:rFonts w:ascii="Times New Roman" w:hAnsi="Times New Roman"/>
        </w:rPr>
        <w:t xml:space="preserve">.  </w:t>
      </w:r>
      <w:r w:rsidR="002C7543" w:rsidRPr="001805A2">
        <w:rPr>
          <w:rFonts w:ascii="Times New Roman" w:hAnsi="Times New Roman"/>
        </w:rPr>
        <w:t xml:space="preserve">Of these there were </w:t>
      </w:r>
      <w:r w:rsidR="00EE7E60">
        <w:rPr>
          <w:rFonts w:ascii="Times New Roman" w:hAnsi="Times New Roman"/>
        </w:rPr>
        <w:t>33,593</w:t>
      </w:r>
      <w:r w:rsidR="002C7543" w:rsidRPr="001805A2">
        <w:rPr>
          <w:rFonts w:ascii="Times New Roman" w:hAnsi="Times New Roman"/>
        </w:rPr>
        <w:t xml:space="preserve"> assignment forms accepted for processing by the Department.  </w:t>
      </w:r>
      <w:r w:rsidR="00955EDA" w:rsidRPr="001805A2">
        <w:rPr>
          <w:rFonts w:ascii="Times New Roman" w:hAnsi="Times New Roman"/>
        </w:rPr>
        <w:t>The estimated response time to complete the form in this submission is 0.</w:t>
      </w:r>
      <w:r w:rsidR="002C7543" w:rsidRPr="001805A2">
        <w:rPr>
          <w:rFonts w:ascii="Times New Roman" w:hAnsi="Times New Roman"/>
        </w:rPr>
        <w:t>5</w:t>
      </w:r>
      <w:r w:rsidR="00955EDA" w:rsidRPr="001805A2">
        <w:rPr>
          <w:rFonts w:ascii="Times New Roman" w:hAnsi="Times New Roman"/>
        </w:rPr>
        <w:t xml:space="preserve"> hours (</w:t>
      </w:r>
      <w:r w:rsidR="002C7543" w:rsidRPr="001805A2">
        <w:rPr>
          <w:rFonts w:ascii="Times New Roman" w:hAnsi="Times New Roman"/>
        </w:rPr>
        <w:t xml:space="preserve">30 </w:t>
      </w:r>
      <w:r w:rsidR="00955EDA" w:rsidRPr="001805A2">
        <w:rPr>
          <w:rFonts w:ascii="Times New Roman" w:hAnsi="Times New Roman"/>
        </w:rPr>
        <w:t>minutes).  The burden estimate for each form in this information collection was calculated as follows:</w:t>
      </w:r>
    </w:p>
    <w:p w:rsidR="00955EDA" w:rsidRPr="001805A2" w:rsidRDefault="00955EDA" w:rsidP="00955EDA">
      <w:pPr>
        <w:tabs>
          <w:tab w:val="left" w:pos="0"/>
        </w:tabs>
        <w:suppressAutoHyphens/>
        <w:rPr>
          <w:rFonts w:ascii="Times New Roman" w:hAnsi="Times New Roman"/>
        </w:rPr>
      </w:pPr>
    </w:p>
    <w:p w:rsidR="006B7901" w:rsidRPr="001805A2" w:rsidRDefault="002C7543">
      <w:pPr>
        <w:tabs>
          <w:tab w:val="left" w:pos="-720"/>
        </w:tabs>
        <w:suppressAutoHyphens/>
        <w:rPr>
          <w:rFonts w:ascii="Times New Roman" w:hAnsi="Times New Roman"/>
          <w:szCs w:val="24"/>
        </w:rPr>
      </w:pPr>
      <w:r w:rsidRPr="001805A2">
        <w:rPr>
          <w:rFonts w:ascii="Times New Roman" w:hAnsi="Times New Roman"/>
          <w:szCs w:val="24"/>
        </w:rPr>
        <w:tab/>
      </w:r>
      <w:r w:rsidR="006B7901" w:rsidRPr="001805A2">
        <w:rPr>
          <w:rFonts w:ascii="Times New Roman" w:hAnsi="Times New Roman"/>
          <w:szCs w:val="24"/>
          <w:u w:val="single"/>
        </w:rPr>
        <w:t>Current Invent</w:t>
      </w:r>
      <w:r w:rsidR="004D5629" w:rsidRPr="001805A2">
        <w:rPr>
          <w:rFonts w:ascii="Times New Roman" w:hAnsi="Times New Roman"/>
          <w:szCs w:val="24"/>
          <w:u w:val="single"/>
        </w:rPr>
        <w:t>ory</w:t>
      </w:r>
      <w:r w:rsidR="004D5629" w:rsidRPr="001805A2">
        <w:rPr>
          <w:rFonts w:ascii="Times New Roman" w:hAnsi="Times New Roman"/>
          <w:szCs w:val="24"/>
        </w:rPr>
        <w:tab/>
      </w:r>
      <w:r w:rsidR="004D5629" w:rsidRPr="001805A2">
        <w:rPr>
          <w:rFonts w:ascii="Times New Roman" w:hAnsi="Times New Roman"/>
          <w:szCs w:val="24"/>
        </w:rPr>
        <w:tab/>
      </w:r>
      <w:r w:rsidR="00DC3CEA" w:rsidRPr="001805A2">
        <w:rPr>
          <w:rFonts w:ascii="Times New Roman" w:hAnsi="Times New Roman"/>
          <w:szCs w:val="24"/>
          <w:u w:val="single"/>
        </w:rPr>
        <w:t xml:space="preserve"># of Respondents       # of Responses  </w:t>
      </w:r>
      <w:r w:rsidR="004D5629" w:rsidRPr="001805A2">
        <w:rPr>
          <w:rFonts w:ascii="Times New Roman" w:hAnsi="Times New Roman"/>
          <w:szCs w:val="24"/>
          <w:u w:val="single"/>
        </w:rPr>
        <w:t xml:space="preserve">   </w:t>
      </w:r>
      <w:r w:rsidR="006B7901" w:rsidRPr="001805A2">
        <w:rPr>
          <w:rFonts w:ascii="Times New Roman" w:hAnsi="Times New Roman"/>
          <w:szCs w:val="24"/>
          <w:u w:val="single"/>
        </w:rPr>
        <w:t>B</w:t>
      </w:r>
      <w:r w:rsidR="00DC3CEA" w:rsidRPr="001805A2">
        <w:rPr>
          <w:rFonts w:ascii="Times New Roman" w:hAnsi="Times New Roman"/>
          <w:szCs w:val="24"/>
          <w:u w:val="single"/>
        </w:rPr>
        <w:t>urden</w:t>
      </w:r>
      <w:r w:rsidR="004D5629" w:rsidRPr="001805A2">
        <w:rPr>
          <w:rFonts w:ascii="Times New Roman" w:hAnsi="Times New Roman"/>
          <w:szCs w:val="24"/>
          <w:u w:val="single"/>
        </w:rPr>
        <w:t xml:space="preserve"> Hours</w:t>
      </w:r>
      <w:r w:rsidR="00DC3CEA" w:rsidRPr="001805A2">
        <w:rPr>
          <w:rFonts w:ascii="Times New Roman" w:hAnsi="Times New Roman"/>
          <w:szCs w:val="24"/>
        </w:rPr>
        <w:tab/>
      </w:r>
      <w:r w:rsidR="00DC3CEA" w:rsidRPr="001805A2">
        <w:rPr>
          <w:rFonts w:ascii="Times New Roman" w:hAnsi="Times New Roman"/>
          <w:szCs w:val="24"/>
        </w:rPr>
        <w:tab/>
      </w:r>
      <w:r w:rsidR="00DC3CEA" w:rsidRPr="001805A2">
        <w:rPr>
          <w:rFonts w:ascii="Times New Roman" w:hAnsi="Times New Roman"/>
          <w:szCs w:val="24"/>
        </w:rPr>
        <w:tab/>
      </w:r>
      <w:r w:rsidR="00DC3CEA" w:rsidRPr="001805A2">
        <w:rPr>
          <w:rFonts w:ascii="Times New Roman" w:hAnsi="Times New Roman"/>
          <w:szCs w:val="24"/>
        </w:rPr>
        <w:tab/>
      </w:r>
      <w:r w:rsidR="00DC3CEA" w:rsidRPr="001805A2">
        <w:rPr>
          <w:rFonts w:ascii="Times New Roman" w:hAnsi="Times New Roman"/>
          <w:szCs w:val="24"/>
        </w:rPr>
        <w:tab/>
      </w:r>
      <w:r w:rsidR="00DC3CEA" w:rsidRPr="001805A2">
        <w:rPr>
          <w:rFonts w:ascii="Times New Roman" w:hAnsi="Times New Roman"/>
          <w:szCs w:val="24"/>
        </w:rPr>
        <w:tab/>
      </w:r>
      <w:r w:rsidR="00922BE3" w:rsidRPr="001805A2">
        <w:rPr>
          <w:rFonts w:ascii="Times New Roman" w:hAnsi="Times New Roman"/>
          <w:szCs w:val="24"/>
        </w:rPr>
        <w:tab/>
      </w:r>
      <w:r w:rsidR="00EE7E60">
        <w:rPr>
          <w:rFonts w:ascii="Times New Roman" w:hAnsi="Times New Roman"/>
          <w:szCs w:val="24"/>
        </w:rPr>
        <w:t>389</w:t>
      </w:r>
      <w:r w:rsidR="00922BE3" w:rsidRPr="001805A2">
        <w:rPr>
          <w:rFonts w:ascii="Times New Roman" w:hAnsi="Times New Roman"/>
          <w:szCs w:val="24"/>
        </w:rPr>
        <w:tab/>
      </w:r>
      <w:r w:rsidR="00922BE3" w:rsidRPr="001805A2">
        <w:rPr>
          <w:rFonts w:ascii="Times New Roman" w:hAnsi="Times New Roman"/>
          <w:szCs w:val="24"/>
        </w:rPr>
        <w:tab/>
        <w:t xml:space="preserve">       </w:t>
      </w:r>
      <w:r w:rsidR="00EE7E60">
        <w:rPr>
          <w:rFonts w:ascii="Times New Roman" w:hAnsi="Times New Roman"/>
          <w:szCs w:val="24"/>
        </w:rPr>
        <w:t>15,096</w:t>
      </w:r>
      <w:r w:rsidR="00DC3CEA" w:rsidRPr="001805A2">
        <w:rPr>
          <w:rFonts w:ascii="Times New Roman" w:hAnsi="Times New Roman"/>
          <w:szCs w:val="24"/>
        </w:rPr>
        <w:tab/>
      </w:r>
      <w:r w:rsidR="006B7901" w:rsidRPr="001805A2">
        <w:rPr>
          <w:rFonts w:ascii="Times New Roman" w:hAnsi="Times New Roman"/>
          <w:szCs w:val="24"/>
        </w:rPr>
        <w:tab/>
      </w:r>
      <w:r w:rsidR="0056577C">
        <w:rPr>
          <w:rFonts w:ascii="Times New Roman" w:hAnsi="Times New Roman"/>
          <w:szCs w:val="24"/>
        </w:rPr>
        <w:t xml:space="preserve">  </w:t>
      </w:r>
      <w:r w:rsidR="00922BE3" w:rsidRPr="001805A2">
        <w:rPr>
          <w:rFonts w:ascii="Times New Roman" w:hAnsi="Times New Roman"/>
          <w:szCs w:val="24"/>
        </w:rPr>
        <w:t>7,</w:t>
      </w:r>
      <w:r w:rsidR="00EE7E60">
        <w:rPr>
          <w:rFonts w:ascii="Times New Roman" w:hAnsi="Times New Roman"/>
          <w:szCs w:val="24"/>
        </w:rPr>
        <w:t>548</w:t>
      </w:r>
    </w:p>
    <w:p w:rsidR="002C7543" w:rsidRPr="001805A2" w:rsidRDefault="006B7901">
      <w:pPr>
        <w:tabs>
          <w:tab w:val="left" w:pos="-720"/>
        </w:tabs>
        <w:suppressAutoHyphens/>
        <w:rPr>
          <w:rFonts w:ascii="Times New Roman" w:hAnsi="Times New Roman"/>
          <w:szCs w:val="24"/>
          <w:u w:val="single"/>
        </w:rPr>
      </w:pPr>
      <w:r w:rsidRPr="001805A2">
        <w:rPr>
          <w:rFonts w:ascii="Times New Roman" w:hAnsi="Times New Roman"/>
          <w:szCs w:val="24"/>
        </w:rPr>
        <w:tab/>
      </w:r>
      <w:r w:rsidR="002C7543" w:rsidRPr="001805A2">
        <w:rPr>
          <w:rFonts w:ascii="Times New Roman" w:hAnsi="Times New Roman"/>
          <w:szCs w:val="24"/>
          <w:u w:val="single"/>
        </w:rPr>
        <w:t>Revised Inventory</w:t>
      </w:r>
    </w:p>
    <w:p w:rsidR="002C7543" w:rsidRPr="001805A2" w:rsidRDefault="00DC3CEA">
      <w:pPr>
        <w:tabs>
          <w:tab w:val="left" w:pos="-720"/>
        </w:tabs>
        <w:suppressAutoHyphens/>
        <w:rPr>
          <w:rFonts w:ascii="Times New Roman" w:hAnsi="Times New Roman"/>
          <w:szCs w:val="24"/>
        </w:rPr>
      </w:pPr>
      <w:r w:rsidRPr="001805A2">
        <w:rPr>
          <w:rFonts w:ascii="Times New Roman" w:hAnsi="Times New Roman"/>
          <w:szCs w:val="24"/>
        </w:rPr>
        <w:tab/>
        <w:t>Not-for-profit</w:t>
      </w:r>
      <w:r w:rsidRPr="001805A2">
        <w:rPr>
          <w:rFonts w:ascii="Times New Roman" w:hAnsi="Times New Roman"/>
          <w:szCs w:val="24"/>
        </w:rPr>
        <w:tab/>
      </w:r>
      <w:r w:rsidRPr="001805A2">
        <w:rPr>
          <w:rFonts w:ascii="Times New Roman" w:hAnsi="Times New Roman"/>
          <w:szCs w:val="24"/>
        </w:rPr>
        <w:tab/>
      </w:r>
      <w:r w:rsidRPr="001805A2">
        <w:rPr>
          <w:rFonts w:ascii="Times New Roman" w:hAnsi="Times New Roman"/>
          <w:szCs w:val="24"/>
        </w:rPr>
        <w:tab/>
      </w:r>
      <w:r w:rsidRPr="001805A2">
        <w:rPr>
          <w:rFonts w:ascii="Times New Roman" w:hAnsi="Times New Roman"/>
          <w:szCs w:val="24"/>
        </w:rPr>
        <w:tab/>
      </w:r>
      <w:r w:rsidR="00EE7E60">
        <w:rPr>
          <w:rFonts w:ascii="Times New Roman" w:hAnsi="Times New Roman"/>
          <w:szCs w:val="24"/>
        </w:rPr>
        <w:t>237</w:t>
      </w:r>
      <w:r w:rsidRPr="001805A2">
        <w:rPr>
          <w:rFonts w:ascii="Times New Roman" w:hAnsi="Times New Roman"/>
          <w:szCs w:val="24"/>
        </w:rPr>
        <w:tab/>
      </w:r>
      <w:r w:rsidRPr="001805A2">
        <w:rPr>
          <w:rFonts w:ascii="Times New Roman" w:hAnsi="Times New Roman"/>
          <w:szCs w:val="24"/>
        </w:rPr>
        <w:tab/>
        <w:t xml:space="preserve"> </w:t>
      </w:r>
      <w:r w:rsidR="0056577C">
        <w:rPr>
          <w:rFonts w:ascii="Times New Roman" w:hAnsi="Times New Roman"/>
          <w:szCs w:val="24"/>
        </w:rPr>
        <w:t xml:space="preserve">      </w:t>
      </w:r>
      <w:r w:rsidR="00764893">
        <w:rPr>
          <w:rFonts w:ascii="Times New Roman" w:hAnsi="Times New Roman"/>
          <w:szCs w:val="24"/>
        </w:rPr>
        <w:t>13,328</w:t>
      </w:r>
      <w:r w:rsidRPr="001805A2">
        <w:rPr>
          <w:rFonts w:ascii="Times New Roman" w:hAnsi="Times New Roman"/>
          <w:szCs w:val="24"/>
        </w:rPr>
        <w:tab/>
        <w:t>x 0.5</w:t>
      </w:r>
      <w:r w:rsidR="004D5629" w:rsidRPr="001805A2">
        <w:rPr>
          <w:rFonts w:ascii="Times New Roman" w:hAnsi="Times New Roman"/>
          <w:szCs w:val="24"/>
        </w:rPr>
        <w:t xml:space="preserve"> =</w:t>
      </w:r>
      <w:r w:rsidRPr="001805A2">
        <w:rPr>
          <w:rFonts w:ascii="Times New Roman" w:hAnsi="Times New Roman"/>
          <w:szCs w:val="24"/>
        </w:rPr>
        <w:tab/>
      </w:r>
      <w:r w:rsidR="0056577C">
        <w:rPr>
          <w:rFonts w:ascii="Times New Roman" w:hAnsi="Times New Roman"/>
          <w:szCs w:val="24"/>
        </w:rPr>
        <w:t xml:space="preserve">  </w:t>
      </w:r>
      <w:r w:rsidR="00764893">
        <w:rPr>
          <w:rFonts w:ascii="Times New Roman" w:hAnsi="Times New Roman"/>
          <w:szCs w:val="24"/>
        </w:rPr>
        <w:t>6,664</w:t>
      </w:r>
    </w:p>
    <w:p w:rsidR="002C7543" w:rsidRPr="001805A2" w:rsidRDefault="00DC3CEA">
      <w:pPr>
        <w:tabs>
          <w:tab w:val="left" w:pos="-720"/>
        </w:tabs>
        <w:suppressAutoHyphens/>
        <w:rPr>
          <w:rFonts w:ascii="Times New Roman" w:hAnsi="Times New Roman"/>
          <w:szCs w:val="24"/>
        </w:rPr>
      </w:pPr>
      <w:r w:rsidRPr="001805A2">
        <w:rPr>
          <w:rFonts w:ascii="Times New Roman" w:hAnsi="Times New Roman"/>
          <w:szCs w:val="24"/>
        </w:rPr>
        <w:tab/>
        <w:t>For-Profit</w:t>
      </w:r>
      <w:r w:rsidRPr="001805A2">
        <w:rPr>
          <w:rFonts w:ascii="Times New Roman" w:hAnsi="Times New Roman"/>
          <w:szCs w:val="24"/>
        </w:rPr>
        <w:tab/>
      </w:r>
      <w:r w:rsidRPr="001805A2">
        <w:rPr>
          <w:rFonts w:ascii="Times New Roman" w:hAnsi="Times New Roman"/>
          <w:szCs w:val="24"/>
        </w:rPr>
        <w:tab/>
      </w:r>
      <w:r w:rsidRPr="001805A2">
        <w:rPr>
          <w:rFonts w:ascii="Times New Roman" w:hAnsi="Times New Roman"/>
          <w:szCs w:val="24"/>
        </w:rPr>
        <w:tab/>
      </w:r>
      <w:r w:rsidRPr="001805A2">
        <w:rPr>
          <w:rFonts w:ascii="Times New Roman" w:hAnsi="Times New Roman"/>
          <w:szCs w:val="24"/>
        </w:rPr>
        <w:tab/>
        <w:t xml:space="preserve">  </w:t>
      </w:r>
      <w:r w:rsidR="00EE7E60">
        <w:rPr>
          <w:rFonts w:ascii="Times New Roman" w:hAnsi="Times New Roman"/>
          <w:szCs w:val="24"/>
        </w:rPr>
        <w:t>51</w:t>
      </w:r>
      <w:r w:rsidRPr="001805A2">
        <w:rPr>
          <w:rFonts w:ascii="Times New Roman" w:hAnsi="Times New Roman"/>
          <w:szCs w:val="24"/>
        </w:rPr>
        <w:tab/>
      </w:r>
      <w:r w:rsidRPr="001805A2">
        <w:rPr>
          <w:rFonts w:ascii="Times New Roman" w:hAnsi="Times New Roman"/>
          <w:szCs w:val="24"/>
        </w:rPr>
        <w:tab/>
        <w:t xml:space="preserve"> </w:t>
      </w:r>
      <w:r w:rsidR="00922BE3" w:rsidRPr="001805A2">
        <w:rPr>
          <w:rFonts w:ascii="Times New Roman" w:hAnsi="Times New Roman"/>
          <w:szCs w:val="24"/>
        </w:rPr>
        <w:t xml:space="preserve">      </w:t>
      </w:r>
      <w:r w:rsidR="0056577C">
        <w:rPr>
          <w:rFonts w:ascii="Times New Roman" w:hAnsi="Times New Roman"/>
          <w:szCs w:val="24"/>
        </w:rPr>
        <w:t xml:space="preserve">  </w:t>
      </w:r>
      <w:r w:rsidR="00B62FD8">
        <w:rPr>
          <w:rFonts w:ascii="Times New Roman" w:hAnsi="Times New Roman"/>
          <w:szCs w:val="24"/>
        </w:rPr>
        <w:t>4,003</w:t>
      </w:r>
      <w:r w:rsidRPr="001805A2">
        <w:rPr>
          <w:rFonts w:ascii="Times New Roman" w:hAnsi="Times New Roman"/>
          <w:szCs w:val="24"/>
        </w:rPr>
        <w:tab/>
      </w:r>
      <w:r w:rsidR="004D5629" w:rsidRPr="001805A2">
        <w:rPr>
          <w:rFonts w:ascii="Times New Roman" w:hAnsi="Times New Roman"/>
          <w:szCs w:val="24"/>
        </w:rPr>
        <w:t>x 0.5 =</w:t>
      </w:r>
      <w:r w:rsidRPr="001805A2">
        <w:rPr>
          <w:rFonts w:ascii="Times New Roman" w:hAnsi="Times New Roman"/>
          <w:szCs w:val="24"/>
        </w:rPr>
        <w:tab/>
      </w:r>
      <w:r w:rsidR="0056577C">
        <w:rPr>
          <w:rFonts w:ascii="Times New Roman" w:hAnsi="Times New Roman"/>
          <w:szCs w:val="24"/>
        </w:rPr>
        <w:t xml:space="preserve">  </w:t>
      </w:r>
      <w:r w:rsidR="00B62FD8">
        <w:rPr>
          <w:rFonts w:ascii="Times New Roman" w:hAnsi="Times New Roman"/>
          <w:szCs w:val="24"/>
        </w:rPr>
        <w:t>2,002</w:t>
      </w:r>
    </w:p>
    <w:p w:rsidR="002C7543" w:rsidRPr="001805A2" w:rsidRDefault="002C7543">
      <w:pPr>
        <w:tabs>
          <w:tab w:val="left" w:pos="-720"/>
        </w:tabs>
        <w:suppressAutoHyphens/>
        <w:rPr>
          <w:rFonts w:ascii="Times New Roman" w:hAnsi="Times New Roman"/>
          <w:szCs w:val="24"/>
          <w:u w:val="single"/>
        </w:rPr>
      </w:pPr>
      <w:r w:rsidRPr="001805A2">
        <w:rPr>
          <w:rFonts w:ascii="Times New Roman" w:hAnsi="Times New Roman"/>
          <w:szCs w:val="24"/>
        </w:rPr>
        <w:tab/>
        <w:t>Public</w:t>
      </w:r>
      <w:r w:rsidRPr="001805A2">
        <w:rPr>
          <w:rFonts w:ascii="Times New Roman" w:hAnsi="Times New Roman"/>
          <w:szCs w:val="24"/>
        </w:rPr>
        <w:tab/>
      </w:r>
      <w:r w:rsidRPr="001805A2">
        <w:rPr>
          <w:rFonts w:ascii="Times New Roman" w:hAnsi="Times New Roman"/>
          <w:szCs w:val="24"/>
        </w:rPr>
        <w:tab/>
      </w:r>
      <w:r w:rsidRPr="001805A2">
        <w:rPr>
          <w:rFonts w:ascii="Times New Roman" w:hAnsi="Times New Roman"/>
          <w:szCs w:val="24"/>
        </w:rPr>
        <w:tab/>
      </w:r>
      <w:r w:rsidRPr="001805A2">
        <w:rPr>
          <w:rFonts w:ascii="Times New Roman" w:hAnsi="Times New Roman"/>
          <w:szCs w:val="24"/>
        </w:rPr>
        <w:tab/>
      </w:r>
      <w:r w:rsidRPr="001805A2">
        <w:rPr>
          <w:rFonts w:ascii="Times New Roman" w:hAnsi="Times New Roman"/>
          <w:szCs w:val="24"/>
        </w:rPr>
        <w:tab/>
      </w:r>
      <w:r w:rsidR="00EE7E60">
        <w:rPr>
          <w:rFonts w:ascii="Times New Roman" w:hAnsi="Times New Roman"/>
          <w:szCs w:val="24"/>
          <w:u w:val="single"/>
        </w:rPr>
        <w:t>269</w:t>
      </w:r>
      <w:r w:rsidR="00DC3CEA" w:rsidRPr="001805A2">
        <w:rPr>
          <w:rFonts w:ascii="Times New Roman" w:hAnsi="Times New Roman"/>
          <w:szCs w:val="24"/>
        </w:rPr>
        <w:tab/>
      </w:r>
      <w:r w:rsidR="00DC3CEA" w:rsidRPr="001805A2">
        <w:rPr>
          <w:rFonts w:ascii="Times New Roman" w:hAnsi="Times New Roman"/>
          <w:szCs w:val="24"/>
        </w:rPr>
        <w:tab/>
      </w:r>
      <w:r w:rsidR="00922BE3" w:rsidRPr="001805A2">
        <w:rPr>
          <w:rFonts w:ascii="Times New Roman" w:hAnsi="Times New Roman"/>
          <w:szCs w:val="24"/>
        </w:rPr>
        <w:t xml:space="preserve">     </w:t>
      </w:r>
      <w:r w:rsidR="00922BE3" w:rsidRPr="001805A2">
        <w:rPr>
          <w:rFonts w:ascii="Times New Roman" w:hAnsi="Times New Roman"/>
          <w:szCs w:val="24"/>
          <w:u w:val="single"/>
        </w:rPr>
        <w:t xml:space="preserve"> </w:t>
      </w:r>
      <w:r w:rsidR="00DC3CEA" w:rsidRPr="001805A2">
        <w:rPr>
          <w:rFonts w:ascii="Times New Roman" w:hAnsi="Times New Roman"/>
          <w:szCs w:val="24"/>
          <w:u w:val="single"/>
        </w:rPr>
        <w:t xml:space="preserve"> </w:t>
      </w:r>
      <w:r w:rsidR="00B62FD8">
        <w:rPr>
          <w:rFonts w:ascii="Times New Roman" w:hAnsi="Times New Roman"/>
          <w:szCs w:val="24"/>
          <w:u w:val="single"/>
        </w:rPr>
        <w:t>20,612</w:t>
      </w:r>
      <w:r w:rsidRPr="001805A2">
        <w:rPr>
          <w:rFonts w:ascii="Times New Roman" w:hAnsi="Times New Roman"/>
          <w:szCs w:val="24"/>
        </w:rPr>
        <w:tab/>
      </w:r>
      <w:r w:rsidR="004D5629" w:rsidRPr="001805A2">
        <w:rPr>
          <w:rFonts w:ascii="Times New Roman" w:hAnsi="Times New Roman"/>
          <w:szCs w:val="24"/>
        </w:rPr>
        <w:t>x 0.5 =</w:t>
      </w:r>
      <w:r w:rsidRPr="001805A2">
        <w:rPr>
          <w:rFonts w:ascii="Times New Roman" w:hAnsi="Times New Roman"/>
          <w:szCs w:val="24"/>
        </w:rPr>
        <w:tab/>
      </w:r>
      <w:r w:rsidR="00B62FD8">
        <w:rPr>
          <w:rFonts w:ascii="Times New Roman" w:hAnsi="Times New Roman"/>
          <w:szCs w:val="24"/>
          <w:u w:val="single"/>
        </w:rPr>
        <w:t>10,306</w:t>
      </w:r>
    </w:p>
    <w:p w:rsidR="002C7543" w:rsidRPr="001805A2" w:rsidRDefault="00922BE3">
      <w:pPr>
        <w:tabs>
          <w:tab w:val="left" w:pos="-720"/>
        </w:tabs>
        <w:suppressAutoHyphens/>
        <w:rPr>
          <w:rFonts w:ascii="Times New Roman" w:hAnsi="Times New Roman"/>
          <w:szCs w:val="24"/>
        </w:rPr>
      </w:pPr>
      <w:r w:rsidRPr="001805A2">
        <w:rPr>
          <w:rFonts w:ascii="Times New Roman" w:hAnsi="Times New Roman"/>
          <w:szCs w:val="24"/>
        </w:rPr>
        <w:tab/>
      </w:r>
      <w:r w:rsidRPr="001805A2">
        <w:rPr>
          <w:rFonts w:ascii="Times New Roman" w:hAnsi="Times New Roman"/>
          <w:szCs w:val="24"/>
        </w:rPr>
        <w:tab/>
      </w:r>
      <w:r w:rsidRPr="001805A2">
        <w:rPr>
          <w:rFonts w:ascii="Times New Roman" w:hAnsi="Times New Roman"/>
          <w:szCs w:val="24"/>
        </w:rPr>
        <w:tab/>
      </w:r>
      <w:r w:rsidRPr="001805A2">
        <w:rPr>
          <w:rFonts w:ascii="Times New Roman" w:hAnsi="Times New Roman"/>
          <w:szCs w:val="24"/>
        </w:rPr>
        <w:tab/>
      </w:r>
      <w:r w:rsidRPr="001805A2">
        <w:rPr>
          <w:rFonts w:ascii="Times New Roman" w:hAnsi="Times New Roman"/>
          <w:szCs w:val="24"/>
        </w:rPr>
        <w:tab/>
      </w:r>
      <w:r w:rsidRPr="001805A2">
        <w:rPr>
          <w:rFonts w:ascii="Times New Roman" w:hAnsi="Times New Roman"/>
          <w:szCs w:val="24"/>
        </w:rPr>
        <w:tab/>
      </w:r>
      <w:r w:rsidR="00EE7E60">
        <w:rPr>
          <w:rFonts w:ascii="Times New Roman" w:hAnsi="Times New Roman"/>
          <w:szCs w:val="24"/>
        </w:rPr>
        <w:t>557</w:t>
      </w:r>
      <w:r w:rsidR="00DC3CEA" w:rsidRPr="001805A2">
        <w:rPr>
          <w:rFonts w:ascii="Times New Roman" w:hAnsi="Times New Roman"/>
          <w:szCs w:val="24"/>
        </w:rPr>
        <w:tab/>
      </w:r>
      <w:r w:rsidR="00DC3CEA" w:rsidRPr="001805A2">
        <w:rPr>
          <w:rFonts w:ascii="Times New Roman" w:hAnsi="Times New Roman"/>
          <w:szCs w:val="24"/>
        </w:rPr>
        <w:tab/>
      </w:r>
      <w:r w:rsidR="00D77E05" w:rsidRPr="001805A2">
        <w:rPr>
          <w:rFonts w:ascii="Times New Roman" w:hAnsi="Times New Roman"/>
          <w:szCs w:val="24"/>
        </w:rPr>
        <w:t xml:space="preserve">       </w:t>
      </w:r>
      <w:r w:rsidR="00B62FD8">
        <w:rPr>
          <w:rFonts w:ascii="Times New Roman" w:hAnsi="Times New Roman"/>
          <w:szCs w:val="24"/>
        </w:rPr>
        <w:t>37,943</w:t>
      </w:r>
      <w:r w:rsidR="00DC3CEA" w:rsidRPr="001805A2">
        <w:rPr>
          <w:rFonts w:ascii="Times New Roman" w:hAnsi="Times New Roman"/>
          <w:szCs w:val="24"/>
        </w:rPr>
        <w:tab/>
      </w:r>
      <w:r w:rsidR="00DC3CEA" w:rsidRPr="001805A2">
        <w:rPr>
          <w:rFonts w:ascii="Times New Roman" w:hAnsi="Times New Roman"/>
          <w:szCs w:val="24"/>
        </w:rPr>
        <w:tab/>
      </w:r>
      <w:r w:rsidR="00B62FD8">
        <w:rPr>
          <w:rFonts w:ascii="Times New Roman" w:hAnsi="Times New Roman"/>
          <w:szCs w:val="24"/>
        </w:rPr>
        <w:t>18,972</w:t>
      </w:r>
    </w:p>
    <w:p w:rsidR="00D34F43" w:rsidRPr="001805A2" w:rsidRDefault="00D34F43">
      <w:pPr>
        <w:tabs>
          <w:tab w:val="left" w:pos="-720"/>
        </w:tabs>
        <w:suppressAutoHyphens/>
        <w:rPr>
          <w:rFonts w:ascii="Times New Roman" w:hAnsi="Times New Roman"/>
          <w:szCs w:val="24"/>
        </w:rPr>
      </w:pPr>
    </w:p>
    <w:p w:rsidR="002C7543" w:rsidRPr="001805A2" w:rsidRDefault="00764893">
      <w:pPr>
        <w:tabs>
          <w:tab w:val="left" w:pos="-720"/>
        </w:tabs>
        <w:suppressAutoHyphens/>
        <w:rPr>
          <w:rFonts w:ascii="Times New Roman" w:hAnsi="Times New Roman"/>
          <w:szCs w:val="24"/>
        </w:rPr>
      </w:pPr>
      <w:r>
        <w:rPr>
          <w:rFonts w:ascii="Times New Roman" w:hAnsi="Times New Roman"/>
          <w:szCs w:val="24"/>
        </w:rPr>
        <w:t>T</w:t>
      </w:r>
      <w:r w:rsidR="000D5A13" w:rsidRPr="001805A2">
        <w:rPr>
          <w:rFonts w:ascii="Times New Roman" w:hAnsi="Times New Roman"/>
          <w:szCs w:val="24"/>
        </w:rPr>
        <w:t xml:space="preserve">he number of respondents has </w:t>
      </w:r>
      <w:r>
        <w:rPr>
          <w:rFonts w:ascii="Times New Roman" w:hAnsi="Times New Roman"/>
          <w:szCs w:val="24"/>
        </w:rPr>
        <w:t xml:space="preserve">increased </w:t>
      </w:r>
      <w:r w:rsidR="000D5A13" w:rsidRPr="001805A2">
        <w:rPr>
          <w:rFonts w:ascii="Times New Roman" w:hAnsi="Times New Roman"/>
          <w:szCs w:val="24"/>
        </w:rPr>
        <w:t xml:space="preserve">by </w:t>
      </w:r>
      <w:r>
        <w:rPr>
          <w:rFonts w:ascii="Times New Roman" w:hAnsi="Times New Roman"/>
          <w:szCs w:val="24"/>
        </w:rPr>
        <w:t>168 as expected by the Department.  As noted above, the total number of Perkins loan assignment forms completed by schools was 37,943.  As such, this is the number that ought to be used to calculate the number of burden hours versus using the number of assignment forms accepted</w:t>
      </w:r>
      <w:r w:rsidR="00B62FD8">
        <w:rPr>
          <w:rFonts w:ascii="Times New Roman" w:hAnsi="Times New Roman"/>
          <w:szCs w:val="24"/>
        </w:rPr>
        <w:t xml:space="preserve"> because the respondents comp</w:t>
      </w:r>
      <w:r w:rsidR="000C56D4">
        <w:rPr>
          <w:rFonts w:ascii="Times New Roman" w:hAnsi="Times New Roman"/>
          <w:szCs w:val="24"/>
        </w:rPr>
        <w:t>l</w:t>
      </w:r>
      <w:r w:rsidR="00B62FD8">
        <w:rPr>
          <w:rFonts w:ascii="Times New Roman" w:hAnsi="Times New Roman"/>
          <w:szCs w:val="24"/>
        </w:rPr>
        <w:t>eted 37,943 submissions</w:t>
      </w:r>
      <w:r>
        <w:rPr>
          <w:rFonts w:ascii="Times New Roman" w:hAnsi="Times New Roman"/>
          <w:szCs w:val="24"/>
        </w:rPr>
        <w:t>.  Therefore, the number of responses and hours are calculated as</w:t>
      </w:r>
      <w:r w:rsidR="000D5A13" w:rsidRPr="001805A2">
        <w:rPr>
          <w:rFonts w:ascii="Times New Roman" w:hAnsi="Times New Roman"/>
          <w:szCs w:val="24"/>
        </w:rPr>
        <w:t xml:space="preserve"> </w:t>
      </w:r>
      <w:r w:rsidR="00B62FD8">
        <w:rPr>
          <w:rFonts w:ascii="Times New Roman" w:hAnsi="Times New Roman"/>
          <w:szCs w:val="24"/>
        </w:rPr>
        <w:t>37,943</w:t>
      </w:r>
      <w:r w:rsidR="000D5A13" w:rsidRPr="001805A2">
        <w:rPr>
          <w:rFonts w:ascii="Times New Roman" w:hAnsi="Times New Roman"/>
          <w:szCs w:val="24"/>
        </w:rPr>
        <w:t xml:space="preserve"> and </w:t>
      </w:r>
      <w:r w:rsidR="00B62FD8">
        <w:rPr>
          <w:rFonts w:ascii="Times New Roman" w:hAnsi="Times New Roman"/>
          <w:szCs w:val="24"/>
        </w:rPr>
        <w:t>18,972</w:t>
      </w:r>
      <w:r w:rsidR="000D5A13" w:rsidRPr="001805A2">
        <w:rPr>
          <w:rFonts w:ascii="Times New Roman" w:hAnsi="Times New Roman"/>
          <w:szCs w:val="24"/>
        </w:rPr>
        <w:t xml:space="preserve"> respectively.  </w:t>
      </w:r>
    </w:p>
    <w:p w:rsidR="002C7543" w:rsidRPr="001805A2" w:rsidRDefault="002C7543">
      <w:pPr>
        <w:tabs>
          <w:tab w:val="left" w:pos="-720"/>
        </w:tabs>
        <w:suppressAutoHyphens/>
        <w:rPr>
          <w:rFonts w:ascii="Times New Roman" w:hAnsi="Times New Roman"/>
          <w:szCs w:val="24"/>
        </w:rPr>
      </w:pPr>
    </w:p>
    <w:p w:rsidR="00386054" w:rsidRPr="001805A2" w:rsidRDefault="00386054">
      <w:pPr>
        <w:tabs>
          <w:tab w:val="left" w:pos="-720"/>
        </w:tabs>
        <w:suppressAutoHyphens/>
        <w:rPr>
          <w:rFonts w:ascii="Times New Roman" w:hAnsi="Times New Roman"/>
          <w:szCs w:val="24"/>
        </w:rPr>
      </w:pPr>
      <w:r w:rsidRPr="001805A2">
        <w:rPr>
          <w:rFonts w:ascii="Times New Roman" w:hAnsi="Times New Roman"/>
          <w:szCs w:val="24"/>
        </w:rPr>
        <w:t xml:space="preserve">13.  </w:t>
      </w:r>
      <w:r w:rsidRPr="001805A2">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1805A2" w:rsidRDefault="00386054">
      <w:pPr>
        <w:tabs>
          <w:tab w:val="left" w:pos="-720"/>
        </w:tabs>
        <w:suppressAutoHyphens/>
        <w:rPr>
          <w:rFonts w:ascii="Times New Roman" w:hAnsi="Times New Roman"/>
          <w:szCs w:val="24"/>
        </w:rPr>
      </w:pPr>
    </w:p>
    <w:p w:rsidR="00386054" w:rsidRPr="001805A2" w:rsidRDefault="00386054" w:rsidP="003C29C2">
      <w:pPr>
        <w:numPr>
          <w:ilvl w:val="0"/>
          <w:numId w:val="5"/>
        </w:numPr>
        <w:tabs>
          <w:tab w:val="left" w:pos="-720"/>
          <w:tab w:val="left" w:pos="1247"/>
        </w:tabs>
        <w:suppressAutoHyphens/>
        <w:rPr>
          <w:rFonts w:ascii="Times New Roman" w:hAnsi="Times New Roman"/>
          <w:szCs w:val="24"/>
        </w:rPr>
      </w:pPr>
      <w:r w:rsidRPr="001805A2">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1805A2" w:rsidRDefault="00386054" w:rsidP="003C29C2">
      <w:pPr>
        <w:numPr>
          <w:ilvl w:val="0"/>
          <w:numId w:val="5"/>
        </w:numPr>
        <w:tabs>
          <w:tab w:val="left" w:pos="-720"/>
          <w:tab w:val="left" w:pos="1247"/>
        </w:tabs>
        <w:suppressAutoHyphens/>
        <w:rPr>
          <w:rFonts w:ascii="Times New Roman" w:hAnsi="Times New Roman"/>
          <w:szCs w:val="24"/>
        </w:rPr>
      </w:pPr>
      <w:r w:rsidRPr="001805A2">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1805A2" w:rsidRDefault="00386054" w:rsidP="003C29C2">
      <w:pPr>
        <w:numPr>
          <w:ilvl w:val="0"/>
          <w:numId w:val="5"/>
        </w:numPr>
        <w:tabs>
          <w:tab w:val="left" w:pos="-720"/>
          <w:tab w:val="left" w:pos="1247"/>
        </w:tabs>
        <w:suppressAutoHyphens/>
        <w:rPr>
          <w:rFonts w:ascii="Times New Roman" w:hAnsi="Times New Roman"/>
          <w:szCs w:val="24"/>
        </w:rPr>
      </w:pPr>
      <w:r w:rsidRPr="001805A2">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1805A2">
        <w:rPr>
          <w:rFonts w:ascii="Times New Roman" w:hAnsi="Times New Roman"/>
          <w:szCs w:val="24"/>
        </w:rPr>
        <w:t>government</w:t>
      </w:r>
      <w:r w:rsidRPr="001805A2">
        <w:rPr>
          <w:rFonts w:ascii="Times New Roman" w:hAnsi="Times New Roman"/>
          <w:szCs w:val="24"/>
        </w:rPr>
        <w:t xml:space="preserve"> or (4) as part of customary and usual business or private practices.</w:t>
      </w:r>
      <w:r w:rsidR="001743A5" w:rsidRPr="001805A2">
        <w:rPr>
          <w:rFonts w:ascii="Times New Roman" w:hAnsi="Times New Roman"/>
          <w:szCs w:val="24"/>
        </w:rPr>
        <w:t xml:space="preserve"> Also, these estimates should not include the hourly costs (i.e., the monetization of the hours) captured above in Item 12</w:t>
      </w:r>
    </w:p>
    <w:p w:rsidR="00386054" w:rsidRPr="001805A2" w:rsidRDefault="00386054">
      <w:pPr>
        <w:tabs>
          <w:tab w:val="left" w:pos="-720"/>
        </w:tabs>
        <w:suppressAutoHyphens/>
        <w:rPr>
          <w:rFonts w:ascii="Times New Roman" w:hAnsi="Times New Roman"/>
          <w:szCs w:val="24"/>
        </w:rPr>
      </w:pPr>
    </w:p>
    <w:p w:rsidR="00386054" w:rsidRPr="001805A2" w:rsidRDefault="00386054">
      <w:pPr>
        <w:tabs>
          <w:tab w:val="left" w:pos="-720"/>
        </w:tabs>
        <w:suppressAutoHyphens/>
        <w:rPr>
          <w:rFonts w:ascii="Times New Roman" w:hAnsi="Times New Roman"/>
          <w:szCs w:val="24"/>
        </w:rPr>
      </w:pPr>
      <w:r w:rsidRPr="001805A2">
        <w:rPr>
          <w:rFonts w:ascii="Times New Roman" w:hAnsi="Times New Roman"/>
          <w:szCs w:val="24"/>
        </w:rPr>
        <w:tab/>
        <w:t>Total Annualized Capital/Startup Cost</w:t>
      </w:r>
      <w:r w:rsidRPr="001805A2">
        <w:rPr>
          <w:rFonts w:ascii="Times New Roman" w:hAnsi="Times New Roman"/>
          <w:szCs w:val="24"/>
        </w:rPr>
        <w:tab/>
        <w:t xml:space="preserve">: </w:t>
      </w:r>
      <w:bookmarkStart w:id="2" w:name="Startup"/>
      <w:r w:rsidR="008D2B8B" w:rsidRPr="001805A2">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1805A2">
        <w:rPr>
          <w:rFonts w:ascii="Times New Roman" w:hAnsi="Times New Roman"/>
          <w:szCs w:val="24"/>
        </w:rPr>
        <w:instrText xml:space="preserve"> FORMTEXT </w:instrText>
      </w:r>
      <w:r w:rsidR="008D2B8B" w:rsidRPr="001805A2">
        <w:rPr>
          <w:rFonts w:ascii="Times New Roman" w:hAnsi="Times New Roman"/>
          <w:szCs w:val="24"/>
        </w:rPr>
      </w:r>
      <w:r w:rsidR="008D2B8B" w:rsidRPr="001805A2">
        <w:rPr>
          <w:rFonts w:ascii="Times New Roman" w:hAnsi="Times New Roman"/>
          <w:szCs w:val="24"/>
        </w:rPr>
        <w:fldChar w:fldCharType="separate"/>
      </w:r>
      <w:r w:rsidRPr="001805A2">
        <w:rPr>
          <w:rFonts w:ascii="Times New Roman" w:hAnsi="Times New Roman"/>
          <w:noProof/>
          <w:szCs w:val="24"/>
        </w:rPr>
        <w:t> </w:t>
      </w:r>
      <w:r w:rsidRPr="001805A2">
        <w:rPr>
          <w:rFonts w:ascii="Times New Roman" w:hAnsi="Times New Roman"/>
          <w:noProof/>
          <w:szCs w:val="24"/>
        </w:rPr>
        <w:t> </w:t>
      </w:r>
      <w:r w:rsidRPr="001805A2">
        <w:rPr>
          <w:rFonts w:ascii="Times New Roman" w:hAnsi="Times New Roman"/>
          <w:noProof/>
          <w:szCs w:val="24"/>
        </w:rPr>
        <w:t> </w:t>
      </w:r>
      <w:r w:rsidRPr="001805A2">
        <w:rPr>
          <w:rFonts w:ascii="Times New Roman" w:hAnsi="Times New Roman"/>
          <w:noProof/>
          <w:szCs w:val="24"/>
        </w:rPr>
        <w:t> </w:t>
      </w:r>
      <w:r w:rsidRPr="001805A2">
        <w:rPr>
          <w:rFonts w:ascii="Times New Roman" w:hAnsi="Times New Roman"/>
          <w:noProof/>
          <w:szCs w:val="24"/>
        </w:rPr>
        <w:t> </w:t>
      </w:r>
      <w:r w:rsidR="008D2B8B" w:rsidRPr="001805A2">
        <w:rPr>
          <w:rFonts w:ascii="Times New Roman" w:hAnsi="Times New Roman"/>
          <w:szCs w:val="24"/>
        </w:rPr>
        <w:fldChar w:fldCharType="end"/>
      </w:r>
      <w:bookmarkEnd w:id="2"/>
    </w:p>
    <w:p w:rsidR="00386054" w:rsidRPr="001805A2" w:rsidRDefault="00386054">
      <w:pPr>
        <w:tabs>
          <w:tab w:val="left" w:pos="-720"/>
        </w:tabs>
        <w:suppressAutoHyphens/>
        <w:rPr>
          <w:rFonts w:ascii="Times New Roman" w:hAnsi="Times New Roman"/>
          <w:szCs w:val="24"/>
        </w:rPr>
      </w:pPr>
      <w:r w:rsidRPr="001805A2">
        <w:rPr>
          <w:rFonts w:ascii="Times New Roman" w:hAnsi="Times New Roman"/>
          <w:szCs w:val="24"/>
        </w:rPr>
        <w:tab/>
        <w:t>Total Annual Costs (O&amp;M)</w:t>
      </w:r>
      <w:r w:rsidRPr="001805A2">
        <w:rPr>
          <w:rFonts w:ascii="Times New Roman" w:hAnsi="Times New Roman"/>
          <w:szCs w:val="24"/>
        </w:rPr>
        <w:tab/>
      </w:r>
      <w:r w:rsidRPr="001805A2">
        <w:rPr>
          <w:rFonts w:ascii="Times New Roman" w:hAnsi="Times New Roman"/>
          <w:szCs w:val="24"/>
        </w:rPr>
        <w:tab/>
        <w:t xml:space="preserve">: </w:t>
      </w:r>
      <w:bookmarkStart w:id="3" w:name="OM"/>
      <w:r w:rsidR="008D2B8B" w:rsidRPr="001805A2">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1805A2">
        <w:rPr>
          <w:rFonts w:ascii="Times New Roman" w:hAnsi="Times New Roman"/>
          <w:szCs w:val="24"/>
        </w:rPr>
        <w:instrText xml:space="preserve"> FORMTEXT </w:instrText>
      </w:r>
      <w:r w:rsidR="008D2B8B" w:rsidRPr="001805A2">
        <w:rPr>
          <w:rFonts w:ascii="Times New Roman" w:hAnsi="Times New Roman"/>
          <w:szCs w:val="24"/>
        </w:rPr>
      </w:r>
      <w:r w:rsidR="008D2B8B" w:rsidRPr="001805A2">
        <w:rPr>
          <w:rFonts w:ascii="Times New Roman" w:hAnsi="Times New Roman"/>
          <w:szCs w:val="24"/>
        </w:rPr>
        <w:fldChar w:fldCharType="separate"/>
      </w:r>
      <w:r w:rsidRPr="001805A2">
        <w:rPr>
          <w:rFonts w:ascii="Times New Roman" w:hAnsi="Times New Roman"/>
          <w:noProof/>
          <w:szCs w:val="24"/>
        </w:rPr>
        <w:t> </w:t>
      </w:r>
      <w:r w:rsidRPr="001805A2">
        <w:rPr>
          <w:rFonts w:ascii="Times New Roman" w:hAnsi="Times New Roman"/>
          <w:noProof/>
          <w:szCs w:val="24"/>
        </w:rPr>
        <w:t> </w:t>
      </w:r>
      <w:r w:rsidRPr="001805A2">
        <w:rPr>
          <w:rFonts w:ascii="Times New Roman" w:hAnsi="Times New Roman"/>
          <w:noProof/>
          <w:szCs w:val="24"/>
        </w:rPr>
        <w:t> </w:t>
      </w:r>
      <w:r w:rsidRPr="001805A2">
        <w:rPr>
          <w:rFonts w:ascii="Times New Roman" w:hAnsi="Times New Roman"/>
          <w:noProof/>
          <w:szCs w:val="24"/>
        </w:rPr>
        <w:t> </w:t>
      </w:r>
      <w:r w:rsidRPr="001805A2">
        <w:rPr>
          <w:rFonts w:ascii="Times New Roman" w:hAnsi="Times New Roman"/>
          <w:noProof/>
          <w:szCs w:val="24"/>
        </w:rPr>
        <w:t> </w:t>
      </w:r>
      <w:r w:rsidR="008D2B8B" w:rsidRPr="001805A2">
        <w:rPr>
          <w:rFonts w:ascii="Times New Roman" w:hAnsi="Times New Roman"/>
          <w:szCs w:val="24"/>
        </w:rPr>
        <w:fldChar w:fldCharType="end"/>
      </w:r>
      <w:bookmarkEnd w:id="3"/>
    </w:p>
    <w:p w:rsidR="00386054" w:rsidRPr="001805A2" w:rsidRDefault="00386054">
      <w:pPr>
        <w:tabs>
          <w:tab w:val="left" w:pos="-720"/>
        </w:tabs>
        <w:suppressAutoHyphens/>
        <w:rPr>
          <w:rFonts w:ascii="Times New Roman" w:hAnsi="Times New Roman"/>
          <w:szCs w:val="24"/>
        </w:rPr>
      </w:pPr>
      <w:r w:rsidRPr="001805A2">
        <w:rPr>
          <w:rFonts w:ascii="Times New Roman" w:hAnsi="Times New Roman"/>
          <w:szCs w:val="24"/>
        </w:rPr>
        <w:tab/>
      </w:r>
      <w:r w:rsidRPr="001805A2">
        <w:rPr>
          <w:rFonts w:ascii="Times New Roman" w:hAnsi="Times New Roman"/>
          <w:szCs w:val="24"/>
        </w:rPr>
        <w:tab/>
      </w:r>
      <w:r w:rsidRPr="001805A2">
        <w:rPr>
          <w:rFonts w:ascii="Times New Roman" w:hAnsi="Times New Roman"/>
          <w:szCs w:val="24"/>
        </w:rPr>
        <w:tab/>
      </w:r>
      <w:r w:rsidRPr="001805A2">
        <w:rPr>
          <w:rFonts w:ascii="Times New Roman" w:hAnsi="Times New Roman"/>
          <w:szCs w:val="24"/>
        </w:rPr>
        <w:tab/>
      </w:r>
      <w:r w:rsidRPr="001805A2">
        <w:rPr>
          <w:rFonts w:ascii="Times New Roman" w:hAnsi="Times New Roman"/>
          <w:szCs w:val="24"/>
        </w:rPr>
        <w:tab/>
      </w:r>
      <w:r w:rsidRPr="001805A2">
        <w:rPr>
          <w:rFonts w:ascii="Times New Roman" w:hAnsi="Times New Roman"/>
          <w:szCs w:val="24"/>
        </w:rPr>
        <w:tab/>
      </w:r>
      <w:r w:rsidRPr="001805A2">
        <w:rPr>
          <w:rFonts w:ascii="Times New Roman" w:hAnsi="Times New Roman"/>
          <w:szCs w:val="24"/>
        </w:rPr>
        <w:tab/>
        <w:t xml:space="preserve"> ____________________</w:t>
      </w:r>
    </w:p>
    <w:p w:rsidR="00386054" w:rsidRPr="001805A2" w:rsidRDefault="00386054">
      <w:pPr>
        <w:tabs>
          <w:tab w:val="left" w:pos="-720"/>
        </w:tabs>
        <w:suppressAutoHyphens/>
        <w:rPr>
          <w:rFonts w:ascii="Times New Roman" w:hAnsi="Times New Roman"/>
          <w:szCs w:val="24"/>
        </w:rPr>
      </w:pPr>
      <w:r w:rsidRPr="001805A2">
        <w:rPr>
          <w:rFonts w:ascii="Times New Roman" w:hAnsi="Times New Roman"/>
          <w:szCs w:val="24"/>
        </w:rPr>
        <w:tab/>
        <w:t>Total Annualized Costs Requested</w:t>
      </w:r>
      <w:r w:rsidRPr="001805A2">
        <w:rPr>
          <w:rFonts w:ascii="Times New Roman" w:hAnsi="Times New Roman"/>
          <w:szCs w:val="24"/>
        </w:rPr>
        <w:tab/>
        <w:t xml:space="preserve">: </w:t>
      </w:r>
      <w:bookmarkStart w:id="4" w:name="Total_Cost"/>
      <w:r w:rsidR="008D2B8B" w:rsidRPr="001805A2">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1805A2">
        <w:rPr>
          <w:rFonts w:ascii="Times New Roman" w:hAnsi="Times New Roman"/>
          <w:szCs w:val="24"/>
        </w:rPr>
        <w:instrText xml:space="preserve"> FORMTEXT </w:instrText>
      </w:r>
      <w:r w:rsidR="008D2B8B" w:rsidRPr="001805A2">
        <w:rPr>
          <w:rFonts w:ascii="Times New Roman" w:hAnsi="Times New Roman"/>
          <w:szCs w:val="24"/>
        </w:rPr>
      </w:r>
      <w:r w:rsidR="008D2B8B" w:rsidRPr="001805A2">
        <w:rPr>
          <w:rFonts w:ascii="Times New Roman" w:hAnsi="Times New Roman"/>
          <w:szCs w:val="24"/>
        </w:rPr>
        <w:fldChar w:fldCharType="separate"/>
      </w:r>
      <w:r w:rsidRPr="001805A2">
        <w:rPr>
          <w:rFonts w:ascii="Times New Roman" w:hAnsi="Times New Roman"/>
          <w:noProof/>
          <w:szCs w:val="24"/>
        </w:rPr>
        <w:t> </w:t>
      </w:r>
      <w:r w:rsidRPr="001805A2">
        <w:rPr>
          <w:rFonts w:ascii="Times New Roman" w:hAnsi="Times New Roman"/>
          <w:noProof/>
          <w:szCs w:val="24"/>
        </w:rPr>
        <w:t> </w:t>
      </w:r>
      <w:r w:rsidRPr="001805A2">
        <w:rPr>
          <w:rFonts w:ascii="Times New Roman" w:hAnsi="Times New Roman"/>
          <w:noProof/>
          <w:szCs w:val="24"/>
        </w:rPr>
        <w:t> </w:t>
      </w:r>
      <w:r w:rsidRPr="001805A2">
        <w:rPr>
          <w:rFonts w:ascii="Times New Roman" w:hAnsi="Times New Roman"/>
          <w:noProof/>
          <w:szCs w:val="24"/>
        </w:rPr>
        <w:t> </w:t>
      </w:r>
      <w:r w:rsidRPr="001805A2">
        <w:rPr>
          <w:rFonts w:ascii="Times New Roman" w:hAnsi="Times New Roman"/>
          <w:noProof/>
          <w:szCs w:val="24"/>
        </w:rPr>
        <w:t> </w:t>
      </w:r>
      <w:r w:rsidR="008D2B8B" w:rsidRPr="001805A2">
        <w:rPr>
          <w:rFonts w:ascii="Times New Roman" w:hAnsi="Times New Roman"/>
          <w:szCs w:val="24"/>
        </w:rPr>
        <w:fldChar w:fldCharType="end"/>
      </w:r>
      <w:bookmarkEnd w:id="4"/>
    </w:p>
    <w:p w:rsidR="00386054" w:rsidRPr="001805A2" w:rsidRDefault="00386054">
      <w:pPr>
        <w:tabs>
          <w:tab w:val="left" w:pos="-720"/>
        </w:tabs>
        <w:suppressAutoHyphens/>
        <w:rPr>
          <w:rFonts w:ascii="Times New Roman" w:hAnsi="Times New Roman"/>
          <w:szCs w:val="24"/>
        </w:rPr>
      </w:pPr>
    </w:p>
    <w:p w:rsidR="00955EDA" w:rsidRPr="001805A2" w:rsidRDefault="00955EDA" w:rsidP="00955EDA">
      <w:pPr>
        <w:tabs>
          <w:tab w:val="left" w:pos="-720"/>
        </w:tabs>
        <w:suppressAutoHyphens/>
        <w:ind w:left="720"/>
        <w:rPr>
          <w:rFonts w:ascii="Times New Roman" w:hAnsi="Times New Roman"/>
          <w:szCs w:val="24"/>
        </w:rPr>
      </w:pPr>
      <w:r w:rsidRPr="001805A2">
        <w:rPr>
          <w:rFonts w:ascii="Times New Roman" w:hAnsi="Times New Roman"/>
        </w:rPr>
        <w:t>There are no capital/startup costs to respondents, nor are there any annual costs to respondents associated with operating or maintaining systems.</w:t>
      </w:r>
    </w:p>
    <w:p w:rsidR="00955EDA" w:rsidRPr="001805A2" w:rsidRDefault="00955EDA">
      <w:pPr>
        <w:tabs>
          <w:tab w:val="left" w:pos="-720"/>
        </w:tabs>
        <w:suppressAutoHyphens/>
        <w:rPr>
          <w:rFonts w:ascii="Times New Roman" w:hAnsi="Times New Roman"/>
          <w:szCs w:val="24"/>
        </w:rPr>
      </w:pPr>
    </w:p>
    <w:p w:rsidR="00386054" w:rsidRPr="001805A2" w:rsidRDefault="00386054">
      <w:pPr>
        <w:tabs>
          <w:tab w:val="left" w:pos="-720"/>
        </w:tabs>
        <w:suppressAutoHyphens/>
        <w:rPr>
          <w:rFonts w:ascii="Times New Roman" w:hAnsi="Times New Roman"/>
          <w:szCs w:val="24"/>
        </w:rPr>
      </w:pPr>
      <w:r w:rsidRPr="001805A2">
        <w:rPr>
          <w:rFonts w:ascii="Times New Roman" w:hAnsi="Times New Roman"/>
          <w:szCs w:val="24"/>
        </w:rPr>
        <w:t xml:space="preserve">14. </w:t>
      </w:r>
      <w:r w:rsidRPr="001805A2">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1805A2" w:rsidRDefault="00386054">
      <w:pPr>
        <w:tabs>
          <w:tab w:val="left" w:pos="-720"/>
        </w:tabs>
        <w:suppressAutoHyphens/>
        <w:rPr>
          <w:rFonts w:ascii="Times New Roman" w:hAnsi="Times New Roman"/>
          <w:szCs w:val="24"/>
        </w:rPr>
      </w:pPr>
    </w:p>
    <w:p w:rsidR="00955EDA" w:rsidRPr="001805A2" w:rsidRDefault="00955EDA" w:rsidP="00955EDA">
      <w:pPr>
        <w:pStyle w:val="BodyTextIndent"/>
      </w:pPr>
      <w:r w:rsidRPr="001805A2">
        <w:t>The total estimated annual cost to the Federal government this information collection is $</w:t>
      </w:r>
      <w:r w:rsidR="0095796B">
        <w:t>758,860</w:t>
      </w:r>
      <w:r w:rsidRPr="001805A2">
        <w:t xml:space="preserve">.00.  </w:t>
      </w:r>
    </w:p>
    <w:p w:rsidR="00386054" w:rsidRPr="001805A2" w:rsidRDefault="00386054" w:rsidP="00955EDA">
      <w:pPr>
        <w:tabs>
          <w:tab w:val="left" w:pos="-720"/>
        </w:tabs>
        <w:suppressAutoHyphens/>
        <w:ind w:left="720"/>
        <w:rPr>
          <w:rFonts w:ascii="Times New Roman" w:hAnsi="Times New Roman"/>
          <w:szCs w:val="24"/>
        </w:rPr>
      </w:pPr>
    </w:p>
    <w:p w:rsidR="00386054" w:rsidRPr="001805A2" w:rsidRDefault="00386054">
      <w:pPr>
        <w:tabs>
          <w:tab w:val="left" w:pos="-720"/>
        </w:tabs>
        <w:suppressAutoHyphens/>
        <w:rPr>
          <w:rFonts w:ascii="Times New Roman" w:hAnsi="Times New Roman"/>
          <w:szCs w:val="24"/>
        </w:rPr>
      </w:pPr>
      <w:r w:rsidRPr="001805A2">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1805A2">
        <w:rPr>
          <w:rFonts w:ascii="Times New Roman" w:hAnsi="Times New Roman"/>
          <w:szCs w:val="24"/>
        </w:rPr>
        <w:t xml:space="preserve">totals for </w:t>
      </w:r>
      <w:r w:rsidRPr="001805A2">
        <w:rPr>
          <w:rFonts w:ascii="Times New Roman" w:hAnsi="Times New Roman"/>
          <w:szCs w:val="24"/>
        </w:rPr>
        <w:t>changes in burden hours</w:t>
      </w:r>
      <w:r w:rsidR="002473CE" w:rsidRPr="001805A2">
        <w:rPr>
          <w:rFonts w:ascii="Times New Roman" w:hAnsi="Times New Roman"/>
          <w:szCs w:val="24"/>
        </w:rPr>
        <w:t>, responses</w:t>
      </w:r>
      <w:r w:rsidRPr="001805A2">
        <w:rPr>
          <w:rFonts w:ascii="Times New Roman" w:hAnsi="Times New Roman"/>
          <w:szCs w:val="24"/>
        </w:rPr>
        <w:t xml:space="preserve"> and cost</w:t>
      </w:r>
      <w:r w:rsidR="002473CE" w:rsidRPr="001805A2">
        <w:rPr>
          <w:rFonts w:ascii="Times New Roman" w:hAnsi="Times New Roman"/>
          <w:szCs w:val="24"/>
        </w:rPr>
        <w:t>s</w:t>
      </w:r>
      <w:r w:rsidRPr="001805A2">
        <w:rPr>
          <w:rFonts w:ascii="Times New Roman" w:hAnsi="Times New Roman"/>
          <w:szCs w:val="24"/>
        </w:rPr>
        <w:t xml:space="preserve"> </w:t>
      </w:r>
      <w:r w:rsidR="002473CE" w:rsidRPr="001805A2">
        <w:rPr>
          <w:rFonts w:ascii="Times New Roman" w:hAnsi="Times New Roman"/>
          <w:szCs w:val="24"/>
        </w:rPr>
        <w:t>(if applicable)</w:t>
      </w:r>
      <w:r w:rsidRPr="001805A2">
        <w:rPr>
          <w:rFonts w:ascii="Times New Roman" w:hAnsi="Times New Roman"/>
          <w:szCs w:val="24"/>
        </w:rPr>
        <w:t>.</w:t>
      </w:r>
    </w:p>
    <w:p w:rsidR="00386054" w:rsidRPr="001805A2" w:rsidRDefault="00386054">
      <w:pPr>
        <w:tabs>
          <w:tab w:val="left" w:pos="-720"/>
        </w:tabs>
        <w:suppressAutoHyphens/>
        <w:rPr>
          <w:rFonts w:ascii="Times New Roman" w:hAnsi="Times New Roman"/>
          <w:szCs w:val="24"/>
        </w:rPr>
      </w:pPr>
    </w:p>
    <w:p w:rsidR="00386054" w:rsidRPr="001805A2" w:rsidRDefault="00E86CB2" w:rsidP="00955EDA">
      <w:pPr>
        <w:tabs>
          <w:tab w:val="left" w:pos="-720"/>
        </w:tabs>
        <w:suppressAutoHyphens/>
        <w:ind w:left="720"/>
        <w:rPr>
          <w:rFonts w:ascii="Times New Roman" w:hAnsi="Times New Roman"/>
          <w:szCs w:val="24"/>
        </w:rPr>
      </w:pPr>
      <w:r>
        <w:rPr>
          <w:rFonts w:ascii="Times New Roman" w:hAnsi="Times New Roman"/>
        </w:rPr>
        <w:t>The Department is requesting an extension of the current information collection.  We are</w:t>
      </w:r>
      <w:r w:rsidR="000B7E85" w:rsidRPr="001805A2">
        <w:rPr>
          <w:rFonts w:ascii="Times New Roman" w:hAnsi="Times New Roman"/>
        </w:rPr>
        <w:t xml:space="preserve"> identifying </w:t>
      </w:r>
      <w:r w:rsidR="0075385E">
        <w:rPr>
          <w:rFonts w:ascii="Times New Roman" w:hAnsi="Times New Roman"/>
        </w:rPr>
        <w:t>an upward</w:t>
      </w:r>
      <w:r w:rsidR="000B7E85" w:rsidRPr="001805A2">
        <w:rPr>
          <w:rFonts w:ascii="Times New Roman" w:hAnsi="Times New Roman"/>
        </w:rPr>
        <w:t xml:space="preserve"> adjustment in the number of </w:t>
      </w:r>
      <w:r w:rsidR="000D5A13" w:rsidRPr="001805A2">
        <w:rPr>
          <w:rFonts w:ascii="Times New Roman" w:hAnsi="Times New Roman"/>
        </w:rPr>
        <w:t>respondents (</w:t>
      </w:r>
      <w:r w:rsidR="0075385E">
        <w:rPr>
          <w:rFonts w:ascii="Times New Roman" w:hAnsi="Times New Roman"/>
        </w:rPr>
        <w:t>168</w:t>
      </w:r>
      <w:r w:rsidR="000D5A13" w:rsidRPr="001805A2">
        <w:rPr>
          <w:rFonts w:ascii="Times New Roman" w:hAnsi="Times New Roman"/>
        </w:rPr>
        <w:t>)</w:t>
      </w:r>
      <w:r>
        <w:rPr>
          <w:rFonts w:ascii="Times New Roman" w:hAnsi="Times New Roman"/>
        </w:rPr>
        <w:t>,</w:t>
      </w:r>
      <w:r w:rsidR="000D5A13" w:rsidRPr="001805A2">
        <w:rPr>
          <w:rFonts w:ascii="Times New Roman" w:hAnsi="Times New Roman"/>
        </w:rPr>
        <w:t xml:space="preserve"> in the number of </w:t>
      </w:r>
      <w:r w:rsidR="000B7E85" w:rsidRPr="001805A2">
        <w:rPr>
          <w:rFonts w:ascii="Times New Roman" w:hAnsi="Times New Roman"/>
        </w:rPr>
        <w:t xml:space="preserve">assignment forms being filed </w:t>
      </w:r>
      <w:r w:rsidR="000D5A13" w:rsidRPr="001805A2">
        <w:rPr>
          <w:rFonts w:ascii="Times New Roman" w:hAnsi="Times New Roman"/>
        </w:rPr>
        <w:t>(+</w:t>
      </w:r>
      <w:r w:rsidR="0075385E">
        <w:rPr>
          <w:rFonts w:ascii="Times New Roman" w:hAnsi="Times New Roman"/>
        </w:rPr>
        <w:t>22,847</w:t>
      </w:r>
      <w:r w:rsidR="000D5A13" w:rsidRPr="001805A2">
        <w:rPr>
          <w:rFonts w:ascii="Times New Roman" w:hAnsi="Times New Roman"/>
        </w:rPr>
        <w:t>)</w:t>
      </w:r>
      <w:r>
        <w:rPr>
          <w:rFonts w:ascii="Times New Roman" w:hAnsi="Times New Roman"/>
        </w:rPr>
        <w:t>,</w:t>
      </w:r>
      <w:r w:rsidR="000D5A13" w:rsidRPr="001805A2">
        <w:rPr>
          <w:rFonts w:ascii="Times New Roman" w:hAnsi="Times New Roman"/>
        </w:rPr>
        <w:t xml:space="preserve"> </w:t>
      </w:r>
      <w:r w:rsidR="00E453EF" w:rsidRPr="001805A2">
        <w:rPr>
          <w:rFonts w:ascii="Times New Roman" w:hAnsi="Times New Roman"/>
        </w:rPr>
        <w:t xml:space="preserve">and the hours associated with the assignment process </w:t>
      </w:r>
      <w:r w:rsidR="00E453EF" w:rsidRPr="006440D4">
        <w:rPr>
          <w:rFonts w:ascii="Times New Roman" w:hAnsi="Times New Roman"/>
        </w:rPr>
        <w:t>(+</w:t>
      </w:r>
      <w:r w:rsidR="003627F4" w:rsidRPr="006440D4">
        <w:rPr>
          <w:rFonts w:ascii="Times New Roman" w:hAnsi="Times New Roman"/>
        </w:rPr>
        <w:t>11,424</w:t>
      </w:r>
      <w:r w:rsidR="00E453EF" w:rsidRPr="006440D4">
        <w:rPr>
          <w:rFonts w:ascii="Times New Roman" w:hAnsi="Times New Roman"/>
        </w:rPr>
        <w:t>)</w:t>
      </w:r>
      <w:r w:rsidR="00E453EF" w:rsidRPr="001805A2">
        <w:rPr>
          <w:rFonts w:ascii="Times New Roman" w:hAnsi="Times New Roman"/>
        </w:rPr>
        <w:t xml:space="preserve"> </w:t>
      </w:r>
      <w:r w:rsidR="000B7E85" w:rsidRPr="001805A2">
        <w:rPr>
          <w:rFonts w:ascii="Times New Roman" w:hAnsi="Times New Roman"/>
        </w:rPr>
        <w:t xml:space="preserve">based on the collection information available </w:t>
      </w:r>
      <w:r w:rsidR="00DB6652" w:rsidRPr="001805A2">
        <w:rPr>
          <w:rFonts w:ascii="Times New Roman" w:hAnsi="Times New Roman"/>
        </w:rPr>
        <w:t>on use of the form and process</w:t>
      </w:r>
      <w:r w:rsidR="00E453EF" w:rsidRPr="001805A2">
        <w:rPr>
          <w:rFonts w:ascii="Times New Roman" w:hAnsi="Times New Roman"/>
        </w:rPr>
        <w:t xml:space="preserve"> for </w:t>
      </w:r>
      <w:r w:rsidR="0075385E" w:rsidRPr="001805A2">
        <w:rPr>
          <w:rFonts w:ascii="Times New Roman" w:hAnsi="Times New Roman"/>
        </w:rPr>
        <w:t>20</w:t>
      </w:r>
      <w:r w:rsidR="0075385E">
        <w:rPr>
          <w:rFonts w:ascii="Times New Roman" w:hAnsi="Times New Roman"/>
        </w:rPr>
        <w:t>17</w:t>
      </w:r>
      <w:r>
        <w:rPr>
          <w:rFonts w:ascii="Times New Roman" w:hAnsi="Times New Roman"/>
        </w:rPr>
        <w:t>.  There have been no</w:t>
      </w:r>
      <w:r w:rsidR="00DB6652" w:rsidRPr="001805A2">
        <w:rPr>
          <w:rFonts w:ascii="Times New Roman" w:hAnsi="Times New Roman"/>
        </w:rPr>
        <w:t xml:space="preserve"> changes to the regulations.</w:t>
      </w:r>
      <w:r w:rsidR="00C37413" w:rsidRPr="001805A2">
        <w:rPr>
          <w:rFonts w:ascii="Times New Roman" w:hAnsi="Times New Roman"/>
        </w:rPr>
        <w:t xml:space="preserve">  The burden change is an adjustment based on a re-estimation of usage of the form.  </w:t>
      </w:r>
    </w:p>
    <w:p w:rsidR="00386054" w:rsidRPr="001805A2" w:rsidRDefault="00386054">
      <w:pPr>
        <w:tabs>
          <w:tab w:val="left" w:pos="-720"/>
        </w:tabs>
        <w:suppressAutoHyphens/>
        <w:rPr>
          <w:rFonts w:ascii="Times New Roman" w:hAnsi="Times New Roman"/>
          <w:szCs w:val="24"/>
        </w:rPr>
      </w:pPr>
    </w:p>
    <w:p w:rsidR="00386054" w:rsidRPr="001805A2" w:rsidRDefault="00386054">
      <w:pPr>
        <w:tabs>
          <w:tab w:val="left" w:pos="-720"/>
        </w:tabs>
        <w:suppressAutoHyphens/>
        <w:rPr>
          <w:rFonts w:ascii="Times New Roman" w:hAnsi="Times New Roman"/>
          <w:szCs w:val="24"/>
        </w:rPr>
      </w:pPr>
      <w:r w:rsidRPr="001805A2">
        <w:rPr>
          <w:rFonts w:ascii="Times New Roman" w:hAnsi="Times New Roman"/>
          <w:szCs w:val="24"/>
        </w:rPr>
        <w:t xml:space="preserve">16. </w:t>
      </w:r>
      <w:r w:rsidRPr="001805A2">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1805A2" w:rsidRDefault="00386054">
      <w:pPr>
        <w:tabs>
          <w:tab w:val="left" w:pos="-720"/>
        </w:tabs>
        <w:suppressAutoHyphens/>
        <w:rPr>
          <w:rFonts w:ascii="Times New Roman" w:hAnsi="Times New Roman"/>
          <w:szCs w:val="24"/>
        </w:rPr>
      </w:pPr>
    </w:p>
    <w:p w:rsidR="00955EDA" w:rsidRPr="001805A2" w:rsidRDefault="00955EDA" w:rsidP="00955EDA">
      <w:pPr>
        <w:pStyle w:val="BodyTextIndent"/>
      </w:pPr>
      <w:r w:rsidRPr="001805A2">
        <w:t>The results of this information collection will not be published.</w:t>
      </w:r>
    </w:p>
    <w:p w:rsidR="00386054" w:rsidRPr="001805A2" w:rsidRDefault="00386054">
      <w:pPr>
        <w:tabs>
          <w:tab w:val="left" w:pos="-720"/>
        </w:tabs>
        <w:suppressAutoHyphens/>
        <w:rPr>
          <w:rFonts w:ascii="Times New Roman" w:hAnsi="Times New Roman"/>
          <w:szCs w:val="24"/>
        </w:rPr>
      </w:pPr>
    </w:p>
    <w:p w:rsidR="00386054" w:rsidRPr="001805A2" w:rsidRDefault="00386054">
      <w:pPr>
        <w:tabs>
          <w:tab w:val="left" w:pos="-720"/>
        </w:tabs>
        <w:suppressAutoHyphens/>
        <w:rPr>
          <w:rFonts w:ascii="Times New Roman" w:hAnsi="Times New Roman"/>
          <w:szCs w:val="24"/>
        </w:rPr>
      </w:pPr>
      <w:r w:rsidRPr="001805A2">
        <w:rPr>
          <w:rFonts w:ascii="Times New Roman" w:hAnsi="Times New Roman"/>
          <w:szCs w:val="24"/>
        </w:rPr>
        <w:t xml:space="preserve">17. </w:t>
      </w:r>
      <w:r w:rsidRPr="001805A2">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1805A2" w:rsidRDefault="00386054">
      <w:pPr>
        <w:tabs>
          <w:tab w:val="left" w:pos="-720"/>
        </w:tabs>
        <w:suppressAutoHyphens/>
        <w:rPr>
          <w:rFonts w:ascii="Times New Roman" w:hAnsi="Times New Roman"/>
          <w:szCs w:val="24"/>
        </w:rPr>
      </w:pPr>
    </w:p>
    <w:p w:rsidR="00955EDA" w:rsidRPr="001805A2" w:rsidRDefault="00DB6652" w:rsidP="00955EDA">
      <w:pPr>
        <w:pStyle w:val="BodyTextIndent"/>
        <w:tabs>
          <w:tab w:val="clear" w:pos="0"/>
        </w:tabs>
        <w:suppressAutoHyphens w:val="0"/>
      </w:pPr>
      <w:r w:rsidRPr="001805A2">
        <w:t>The Department</w:t>
      </w:r>
      <w:r w:rsidR="00955EDA" w:rsidRPr="001805A2">
        <w:t xml:space="preserve"> is not seeking this approval.</w:t>
      </w:r>
    </w:p>
    <w:p w:rsidR="00386054" w:rsidRPr="001805A2" w:rsidRDefault="00386054" w:rsidP="00955EDA">
      <w:pPr>
        <w:tabs>
          <w:tab w:val="left" w:pos="-720"/>
        </w:tabs>
        <w:suppressAutoHyphens/>
        <w:ind w:left="720"/>
        <w:rPr>
          <w:rFonts w:ascii="Times New Roman" w:hAnsi="Times New Roman"/>
          <w:szCs w:val="24"/>
        </w:rPr>
      </w:pPr>
    </w:p>
    <w:p w:rsidR="00386054" w:rsidRPr="001805A2" w:rsidRDefault="00386054">
      <w:pPr>
        <w:tabs>
          <w:tab w:val="left" w:pos="-720"/>
        </w:tabs>
        <w:suppressAutoHyphens/>
        <w:rPr>
          <w:rStyle w:val="a"/>
          <w:rFonts w:ascii="Times New Roman" w:hAnsi="Times New Roman"/>
          <w:szCs w:val="24"/>
        </w:rPr>
      </w:pPr>
      <w:r w:rsidRPr="001805A2">
        <w:rPr>
          <w:rFonts w:ascii="Times New Roman" w:hAnsi="Times New Roman"/>
          <w:szCs w:val="24"/>
        </w:rPr>
        <w:t xml:space="preserve">18. </w:t>
      </w:r>
      <w:r w:rsidRPr="001805A2">
        <w:rPr>
          <w:rStyle w:val="a"/>
          <w:rFonts w:ascii="Times New Roman" w:hAnsi="Times New Roman"/>
          <w:szCs w:val="24"/>
        </w:rPr>
        <w:t>Explain each exception to the certification statement identified in the Certification of Paperwork Reduction Act.</w:t>
      </w:r>
    </w:p>
    <w:p w:rsidR="00955EDA" w:rsidRPr="001805A2" w:rsidRDefault="00955EDA">
      <w:pPr>
        <w:tabs>
          <w:tab w:val="left" w:pos="-720"/>
        </w:tabs>
        <w:suppressAutoHyphens/>
        <w:rPr>
          <w:rStyle w:val="a"/>
          <w:rFonts w:ascii="Times New Roman" w:hAnsi="Times New Roman"/>
          <w:szCs w:val="24"/>
        </w:rPr>
      </w:pPr>
    </w:p>
    <w:p w:rsidR="00955EDA" w:rsidRPr="001805A2" w:rsidRDefault="00955EDA" w:rsidP="00955EDA">
      <w:pPr>
        <w:pStyle w:val="BodyTextIndent"/>
        <w:tabs>
          <w:tab w:val="clear" w:pos="0"/>
        </w:tabs>
      </w:pPr>
      <w:r w:rsidRPr="001805A2">
        <w:t>There are no exceptions to the certification statement.</w:t>
      </w:r>
    </w:p>
    <w:p w:rsidR="00955EDA" w:rsidRPr="001805A2" w:rsidRDefault="00955EDA" w:rsidP="00955EDA">
      <w:pPr>
        <w:tabs>
          <w:tab w:val="left" w:pos="-720"/>
        </w:tabs>
        <w:suppressAutoHyphens/>
        <w:ind w:left="720"/>
        <w:rPr>
          <w:rFonts w:ascii="Times New Roman" w:hAnsi="Times New Roman"/>
          <w:szCs w:val="24"/>
        </w:rPr>
      </w:pPr>
    </w:p>
    <w:sectPr w:rsidR="00955EDA" w:rsidRPr="001805A2"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F68" w:rsidRDefault="00AB4F68">
      <w:pPr>
        <w:spacing w:line="20" w:lineRule="exact"/>
      </w:pPr>
    </w:p>
  </w:endnote>
  <w:endnote w:type="continuationSeparator" w:id="0">
    <w:p w:rsidR="00AB4F68" w:rsidRDefault="00AB4F68">
      <w:r>
        <w:t xml:space="preserve"> </w:t>
      </w:r>
    </w:p>
  </w:endnote>
  <w:endnote w:type="continuationNotice" w:id="1">
    <w:p w:rsidR="00AB4F68" w:rsidRDefault="00AB4F6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1CB" w:rsidRDefault="008B41CB">
    <w:pPr>
      <w:spacing w:before="140" w:line="100" w:lineRule="exact"/>
      <w:rPr>
        <w:sz w:val="10"/>
      </w:rPr>
    </w:pPr>
  </w:p>
  <w:p w:rsidR="008B41CB" w:rsidRDefault="008B41CB">
    <w:pPr>
      <w:tabs>
        <w:tab w:val="left" w:pos="0"/>
      </w:tabs>
      <w:suppressAutoHyphens/>
    </w:pPr>
  </w:p>
  <w:p w:rsidR="008B41CB" w:rsidRDefault="008B41CB">
    <w:pPr>
      <w:tabs>
        <w:tab w:val="left" w:pos="0"/>
      </w:tabs>
      <w:suppressAutoHyphens/>
    </w:pPr>
    <w:r>
      <w:rPr>
        <w:noProof/>
      </w:rPr>
      <mc:AlternateContent>
        <mc:Choice Requires="wps">
          <w:drawing>
            <wp:anchor distT="0" distB="0" distL="114300" distR="114300" simplePos="0" relativeHeight="251657728" behindDoc="1" locked="0" layoutInCell="0" allowOverlap="1" wp14:anchorId="1695C6F1" wp14:editId="0AFDD23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B41CB" w:rsidRDefault="008B41CB">
                          <w:pPr>
                            <w:tabs>
                              <w:tab w:val="center" w:pos="4650"/>
                            </w:tabs>
                            <w:suppressAutoHyphens/>
                            <w:jc w:val="both"/>
                          </w:pPr>
                          <w:r>
                            <w:tab/>
                          </w:r>
                          <w:r>
                            <w:fldChar w:fldCharType="begin"/>
                          </w:r>
                          <w:r>
                            <w:instrText>page \* arabic</w:instrText>
                          </w:r>
                          <w:r>
                            <w:fldChar w:fldCharType="separate"/>
                          </w:r>
                          <w:r w:rsidR="00C277AC">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8B41CB" w:rsidRDefault="008B41CB">
                    <w:pPr>
                      <w:tabs>
                        <w:tab w:val="center" w:pos="4650"/>
                      </w:tabs>
                      <w:suppressAutoHyphens/>
                      <w:jc w:val="both"/>
                    </w:pPr>
                    <w:r>
                      <w:tab/>
                    </w:r>
                    <w:r>
                      <w:fldChar w:fldCharType="begin"/>
                    </w:r>
                    <w:r>
                      <w:instrText>page \* arabic</w:instrText>
                    </w:r>
                    <w:r>
                      <w:fldChar w:fldCharType="separate"/>
                    </w:r>
                    <w:r w:rsidR="00C277AC">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F68" w:rsidRDefault="00AB4F68">
      <w:r>
        <w:separator/>
      </w:r>
    </w:p>
  </w:footnote>
  <w:footnote w:type="continuationSeparator" w:id="0">
    <w:p w:rsidR="00AB4F68" w:rsidRDefault="00AB4F68">
      <w:r>
        <w:continuationSeparator/>
      </w:r>
    </w:p>
  </w:footnote>
  <w:footnote w:id="1">
    <w:p w:rsidR="008B41CB" w:rsidRDefault="008B41CB">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8B41CB" w:rsidRDefault="008B41CB">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1CB" w:rsidRDefault="008B41CB">
    <w:pPr>
      <w:pStyle w:val="Header"/>
      <w:rPr>
        <w:rFonts w:ascii="Times New Roman" w:hAnsi="Times New Roman"/>
        <w:sz w:val="20"/>
      </w:rPr>
    </w:pPr>
    <w:r>
      <w:rPr>
        <w:rFonts w:ascii="Times New Roman" w:hAnsi="Times New Roman"/>
        <w:sz w:val="20"/>
      </w:rPr>
      <w:t>OMB Number: 1845-0048</w:t>
    </w:r>
    <w:r>
      <w:rPr>
        <w:rFonts w:ascii="Times New Roman" w:hAnsi="Times New Roman"/>
        <w:sz w:val="20"/>
      </w:rPr>
      <w:tab/>
      <w:t xml:space="preserve">                                         Revised: </w:t>
    </w:r>
    <w:r w:rsidR="00F408BA">
      <w:rPr>
        <w:rFonts w:ascii="Times New Roman" w:hAnsi="Times New Roman"/>
        <w:sz w:val="20"/>
      </w:rPr>
      <w:t>0</w:t>
    </w:r>
    <w:r w:rsidR="00653565">
      <w:rPr>
        <w:rFonts w:ascii="Times New Roman" w:hAnsi="Times New Roman"/>
        <w:sz w:val="20"/>
      </w:rPr>
      <w:t>9</w:t>
    </w:r>
    <w:r w:rsidR="00CA5810">
      <w:rPr>
        <w:rFonts w:ascii="Times New Roman" w:hAnsi="Times New Roman"/>
        <w:sz w:val="20"/>
      </w:rPr>
      <w:t>/</w:t>
    </w:r>
    <w:r w:rsidR="00653565">
      <w:rPr>
        <w:rFonts w:ascii="Times New Roman" w:hAnsi="Times New Roman"/>
        <w:sz w:val="20"/>
      </w:rPr>
      <w:t>13</w:t>
    </w:r>
    <w:r>
      <w:rPr>
        <w:rFonts w:ascii="Times New Roman" w:hAnsi="Times New Roman"/>
        <w:sz w:val="20"/>
      </w:rPr>
      <w:t>/</w:t>
    </w:r>
    <w:r w:rsidR="00F408BA">
      <w:rPr>
        <w:rFonts w:ascii="Times New Roman" w:hAnsi="Times New Roman"/>
        <w:sz w:val="20"/>
      </w:rPr>
      <w:t>2018</w:t>
    </w:r>
  </w:p>
  <w:p w:rsidR="008B41CB" w:rsidRPr="00386054" w:rsidRDefault="008B41CB">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86F"/>
    <w:rsid w:val="00050CBE"/>
    <w:rsid w:val="0007424F"/>
    <w:rsid w:val="00075345"/>
    <w:rsid w:val="000909E0"/>
    <w:rsid w:val="000B14D8"/>
    <w:rsid w:val="000B7E85"/>
    <w:rsid w:val="000C56D4"/>
    <w:rsid w:val="000D020E"/>
    <w:rsid w:val="000D5A13"/>
    <w:rsid w:val="000E592D"/>
    <w:rsid w:val="000F175B"/>
    <w:rsid w:val="00107707"/>
    <w:rsid w:val="0014500F"/>
    <w:rsid w:val="00150866"/>
    <w:rsid w:val="00153F20"/>
    <w:rsid w:val="001743A5"/>
    <w:rsid w:val="001805A2"/>
    <w:rsid w:val="0018279C"/>
    <w:rsid w:val="001F73E8"/>
    <w:rsid w:val="00231981"/>
    <w:rsid w:val="002473CE"/>
    <w:rsid w:val="00257C02"/>
    <w:rsid w:val="0027335A"/>
    <w:rsid w:val="002B0412"/>
    <w:rsid w:val="002B0A95"/>
    <w:rsid w:val="002C656F"/>
    <w:rsid w:val="002C7543"/>
    <w:rsid w:val="002F0EB4"/>
    <w:rsid w:val="002F5EF9"/>
    <w:rsid w:val="003152D2"/>
    <w:rsid w:val="00315B1A"/>
    <w:rsid w:val="003627F4"/>
    <w:rsid w:val="00386054"/>
    <w:rsid w:val="003927F9"/>
    <w:rsid w:val="003C09FE"/>
    <w:rsid w:val="003C29C2"/>
    <w:rsid w:val="003C7F70"/>
    <w:rsid w:val="003E285A"/>
    <w:rsid w:val="004055F0"/>
    <w:rsid w:val="00434BD2"/>
    <w:rsid w:val="00470CC7"/>
    <w:rsid w:val="0047471A"/>
    <w:rsid w:val="004766EB"/>
    <w:rsid w:val="00480DDB"/>
    <w:rsid w:val="004A2DBB"/>
    <w:rsid w:val="004D5629"/>
    <w:rsid w:val="004E23D9"/>
    <w:rsid w:val="004E3918"/>
    <w:rsid w:val="004F692A"/>
    <w:rsid w:val="00512598"/>
    <w:rsid w:val="00540121"/>
    <w:rsid w:val="00563CCF"/>
    <w:rsid w:val="0056577C"/>
    <w:rsid w:val="005958DC"/>
    <w:rsid w:val="005A1566"/>
    <w:rsid w:val="005A1DFC"/>
    <w:rsid w:val="005A4185"/>
    <w:rsid w:val="005D2E7B"/>
    <w:rsid w:val="005F2002"/>
    <w:rsid w:val="0063484C"/>
    <w:rsid w:val="0064123A"/>
    <w:rsid w:val="006440D4"/>
    <w:rsid w:val="00653565"/>
    <w:rsid w:val="00654305"/>
    <w:rsid w:val="00657665"/>
    <w:rsid w:val="006737C0"/>
    <w:rsid w:val="00677BC2"/>
    <w:rsid w:val="00696253"/>
    <w:rsid w:val="006A3B5C"/>
    <w:rsid w:val="006B7901"/>
    <w:rsid w:val="006C01D0"/>
    <w:rsid w:val="006D4224"/>
    <w:rsid w:val="006F15DA"/>
    <w:rsid w:val="00736066"/>
    <w:rsid w:val="0074492A"/>
    <w:rsid w:val="0075385E"/>
    <w:rsid w:val="00764893"/>
    <w:rsid w:val="007661D9"/>
    <w:rsid w:val="00780FE8"/>
    <w:rsid w:val="007B14E8"/>
    <w:rsid w:val="007C038E"/>
    <w:rsid w:val="007C12B5"/>
    <w:rsid w:val="007E2223"/>
    <w:rsid w:val="007E77FA"/>
    <w:rsid w:val="008011B6"/>
    <w:rsid w:val="008173F9"/>
    <w:rsid w:val="0082195A"/>
    <w:rsid w:val="008253BF"/>
    <w:rsid w:val="00871C85"/>
    <w:rsid w:val="0087474E"/>
    <w:rsid w:val="00885E82"/>
    <w:rsid w:val="008B41CB"/>
    <w:rsid w:val="008C5EDB"/>
    <w:rsid w:val="008D2055"/>
    <w:rsid w:val="008D2B8B"/>
    <w:rsid w:val="008D496A"/>
    <w:rsid w:val="008F3062"/>
    <w:rsid w:val="00921CB1"/>
    <w:rsid w:val="00922BE3"/>
    <w:rsid w:val="00923779"/>
    <w:rsid w:val="00930C81"/>
    <w:rsid w:val="009544A3"/>
    <w:rsid w:val="00955EDA"/>
    <w:rsid w:val="0095796B"/>
    <w:rsid w:val="00964012"/>
    <w:rsid w:val="009949A8"/>
    <w:rsid w:val="009C269C"/>
    <w:rsid w:val="009F4885"/>
    <w:rsid w:val="00A01331"/>
    <w:rsid w:val="00A0756F"/>
    <w:rsid w:val="00A363F2"/>
    <w:rsid w:val="00A41F2C"/>
    <w:rsid w:val="00A57E1D"/>
    <w:rsid w:val="00A87940"/>
    <w:rsid w:val="00A94CCB"/>
    <w:rsid w:val="00A95594"/>
    <w:rsid w:val="00AB0D7D"/>
    <w:rsid w:val="00AB4F68"/>
    <w:rsid w:val="00AB7372"/>
    <w:rsid w:val="00AE203F"/>
    <w:rsid w:val="00AE4C6A"/>
    <w:rsid w:val="00AF08EF"/>
    <w:rsid w:val="00B23EC0"/>
    <w:rsid w:val="00B35014"/>
    <w:rsid w:val="00B612D3"/>
    <w:rsid w:val="00B62FD8"/>
    <w:rsid w:val="00BC244F"/>
    <w:rsid w:val="00BD1325"/>
    <w:rsid w:val="00BE06C4"/>
    <w:rsid w:val="00BE0750"/>
    <w:rsid w:val="00C277AC"/>
    <w:rsid w:val="00C37413"/>
    <w:rsid w:val="00C641E9"/>
    <w:rsid w:val="00C723C2"/>
    <w:rsid w:val="00C7678C"/>
    <w:rsid w:val="00CA5810"/>
    <w:rsid w:val="00CC0E5B"/>
    <w:rsid w:val="00CE72AF"/>
    <w:rsid w:val="00CF6BD0"/>
    <w:rsid w:val="00D0232D"/>
    <w:rsid w:val="00D115BF"/>
    <w:rsid w:val="00D12207"/>
    <w:rsid w:val="00D269C3"/>
    <w:rsid w:val="00D34F43"/>
    <w:rsid w:val="00D55DED"/>
    <w:rsid w:val="00D77E05"/>
    <w:rsid w:val="00D97CDA"/>
    <w:rsid w:val="00DB6652"/>
    <w:rsid w:val="00DC3CEA"/>
    <w:rsid w:val="00DD3E54"/>
    <w:rsid w:val="00E023B7"/>
    <w:rsid w:val="00E045F8"/>
    <w:rsid w:val="00E07290"/>
    <w:rsid w:val="00E15279"/>
    <w:rsid w:val="00E453EF"/>
    <w:rsid w:val="00E51B5C"/>
    <w:rsid w:val="00E65CE6"/>
    <w:rsid w:val="00E705C9"/>
    <w:rsid w:val="00E86CB2"/>
    <w:rsid w:val="00E952E2"/>
    <w:rsid w:val="00EA3C1F"/>
    <w:rsid w:val="00EC2CC4"/>
    <w:rsid w:val="00EE7E60"/>
    <w:rsid w:val="00EF7FF5"/>
    <w:rsid w:val="00F200E9"/>
    <w:rsid w:val="00F313DF"/>
    <w:rsid w:val="00F408AA"/>
    <w:rsid w:val="00F408BA"/>
    <w:rsid w:val="00F73871"/>
    <w:rsid w:val="00F94A7F"/>
    <w:rsid w:val="00FE5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D97CDA"/>
    <w:rPr>
      <w:color w:val="0000FF" w:themeColor="hyperlink"/>
      <w:u w:val="single"/>
    </w:rPr>
  </w:style>
  <w:style w:type="character" w:styleId="FollowedHyperlink">
    <w:name w:val="FollowedHyperlink"/>
    <w:basedOn w:val="DefaultParagraphFont"/>
    <w:uiPriority w:val="99"/>
    <w:semiHidden/>
    <w:unhideWhenUsed/>
    <w:rsid w:val="006412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D97CDA"/>
    <w:rPr>
      <w:color w:val="0000FF" w:themeColor="hyperlink"/>
      <w:u w:val="single"/>
    </w:rPr>
  </w:style>
  <w:style w:type="character" w:styleId="FollowedHyperlink">
    <w:name w:val="FollowedHyperlink"/>
    <w:basedOn w:val="DefaultParagraphFont"/>
    <w:uiPriority w:val="99"/>
    <w:semiHidden/>
    <w:unhideWhenUsed/>
    <w:rsid w:val="006412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F9C4C-794F-4491-94D4-2C17A7303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2935</Words>
  <Characters>16732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2010-08-23T18:41:00Z</cp:lastPrinted>
  <dcterms:created xsi:type="dcterms:W3CDTF">2018-09-13T12:52:00Z</dcterms:created>
  <dcterms:modified xsi:type="dcterms:W3CDTF">2018-09-13T12:52:00Z</dcterms:modified>
</cp:coreProperties>
</file>