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C1F7D" w:rsidRDefault="00386054" w:rsidP="001176B3">
      <w:pPr>
        <w:pStyle w:val="Title"/>
        <w:spacing w:before="0" w:after="0"/>
        <w:rPr>
          <w:rFonts w:ascii="Times New Roman" w:hAnsi="Times New Roman"/>
          <w:sz w:val="24"/>
          <w:szCs w:val="24"/>
        </w:rPr>
      </w:pPr>
      <w:bookmarkStart w:id="0" w:name="_GoBack"/>
      <w:bookmarkEnd w:id="0"/>
      <w:r w:rsidRPr="00EC1F7D">
        <w:rPr>
          <w:rFonts w:ascii="Times New Roman" w:hAnsi="Times New Roman"/>
          <w:sz w:val="24"/>
          <w:szCs w:val="24"/>
        </w:rPr>
        <w:t>SUPPORTING STATEMENT</w:t>
      </w:r>
    </w:p>
    <w:p w:rsidR="00386054" w:rsidRPr="00EC1F7D" w:rsidRDefault="004E63EA" w:rsidP="001176B3">
      <w:pPr>
        <w:pStyle w:val="Title"/>
        <w:spacing w:before="0" w:after="0"/>
        <w:rPr>
          <w:rFonts w:ascii="Times New Roman" w:hAnsi="Times New Roman"/>
          <w:sz w:val="24"/>
          <w:szCs w:val="24"/>
        </w:rPr>
      </w:pPr>
      <w:r w:rsidRPr="00EC1F7D">
        <w:rPr>
          <w:rFonts w:ascii="Times New Roman" w:hAnsi="Times New Roman"/>
          <w:sz w:val="24"/>
          <w:szCs w:val="24"/>
        </w:rPr>
        <w:t>F</w:t>
      </w:r>
      <w:r w:rsidR="00386054" w:rsidRPr="00EC1F7D">
        <w:rPr>
          <w:rFonts w:ascii="Times New Roman" w:hAnsi="Times New Roman"/>
          <w:sz w:val="24"/>
          <w:szCs w:val="24"/>
        </w:rPr>
        <w:t>OR PAPERWORK REDUCTION ACT SUBMISSION</w:t>
      </w:r>
    </w:p>
    <w:p w:rsidR="00092EFF" w:rsidRPr="00EC1F7D" w:rsidRDefault="004C03DB" w:rsidP="001176B3">
      <w:pPr>
        <w:pStyle w:val="Title"/>
        <w:spacing w:before="0" w:after="0"/>
        <w:rPr>
          <w:rFonts w:ascii="Times New Roman" w:hAnsi="Times New Roman"/>
          <w:sz w:val="24"/>
          <w:szCs w:val="24"/>
        </w:rPr>
      </w:pPr>
      <w:r w:rsidRPr="00EC1F7D">
        <w:rPr>
          <w:rFonts w:ascii="Times New Roman" w:hAnsi="Times New Roman"/>
          <w:sz w:val="24"/>
          <w:szCs w:val="24"/>
        </w:rPr>
        <w:t>William D. Ford Federal Direct Loan Program (DL) Regulations</w:t>
      </w:r>
    </w:p>
    <w:p w:rsidR="00092EFF" w:rsidRPr="00EC1F7D" w:rsidRDefault="00092EFF" w:rsidP="001176B3">
      <w:pPr>
        <w:pStyle w:val="Title"/>
        <w:spacing w:before="0" w:after="0"/>
        <w:rPr>
          <w:rFonts w:ascii="Times New Roman" w:hAnsi="Times New Roman"/>
          <w:sz w:val="24"/>
          <w:szCs w:val="24"/>
        </w:rPr>
      </w:pPr>
    </w:p>
    <w:p w:rsidR="00386054" w:rsidRPr="00EC1F7D" w:rsidRDefault="00386054" w:rsidP="001176B3">
      <w:pPr>
        <w:tabs>
          <w:tab w:val="left" w:pos="0"/>
        </w:tabs>
        <w:suppressAutoHyphens/>
        <w:rPr>
          <w:rFonts w:ascii="Times New Roman" w:hAnsi="Times New Roman"/>
          <w:szCs w:val="24"/>
        </w:rPr>
      </w:pPr>
      <w:r w:rsidRPr="00EC1F7D">
        <w:rPr>
          <w:rFonts w:ascii="Times New Roman" w:hAnsi="Times New Roman"/>
          <w:b/>
          <w:szCs w:val="24"/>
        </w:rPr>
        <w:t xml:space="preserve">A. Justification </w:t>
      </w:r>
    </w:p>
    <w:p w:rsidR="00386054" w:rsidRPr="00EC1F7D" w:rsidRDefault="00386054" w:rsidP="001176B3">
      <w:pPr>
        <w:tabs>
          <w:tab w:val="left" w:pos="0"/>
        </w:tabs>
        <w:suppressAutoHyphens/>
        <w:rPr>
          <w:rFonts w:ascii="Times New Roman" w:hAnsi="Times New Roman"/>
          <w:szCs w:val="24"/>
        </w:rPr>
      </w:pPr>
    </w:p>
    <w:p w:rsidR="00386054" w:rsidRPr="00EC1F7D"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EC1F7D">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EC1F7D">
        <w:rPr>
          <w:rFonts w:ascii="Times New Roman" w:hAnsi="Times New Roman"/>
          <w:szCs w:val="24"/>
        </w:rPr>
        <w:t xml:space="preserve">hard </w:t>
      </w:r>
      <w:r w:rsidRPr="00EC1F7D">
        <w:rPr>
          <w:rFonts w:ascii="Times New Roman" w:hAnsi="Times New Roman"/>
          <w:szCs w:val="24"/>
        </w:rPr>
        <w:t>copy of the appropriate section of each statute and regulation mandating or authorizing the collection of information</w:t>
      </w:r>
      <w:r w:rsidR="003C7F70" w:rsidRPr="00EC1F7D">
        <w:rPr>
          <w:rFonts w:ascii="Times New Roman" w:hAnsi="Times New Roman"/>
          <w:szCs w:val="24"/>
        </w:rPr>
        <w:t>,</w:t>
      </w:r>
      <w:r w:rsidR="00050CBE" w:rsidRPr="00EC1F7D">
        <w:rPr>
          <w:rFonts w:ascii="Times New Roman" w:hAnsi="Times New Roman"/>
          <w:szCs w:val="24"/>
        </w:rPr>
        <w:t xml:space="preserve"> or </w:t>
      </w:r>
      <w:r w:rsidR="003C7F70" w:rsidRPr="00EC1F7D">
        <w:rPr>
          <w:rFonts w:ascii="Times New Roman" w:hAnsi="Times New Roman"/>
          <w:szCs w:val="24"/>
        </w:rPr>
        <w:t xml:space="preserve">you may </w:t>
      </w:r>
      <w:r w:rsidR="00050CBE" w:rsidRPr="00EC1F7D">
        <w:rPr>
          <w:rFonts w:ascii="Times New Roman" w:hAnsi="Times New Roman"/>
          <w:szCs w:val="24"/>
        </w:rPr>
        <w:t xml:space="preserve">provide a valid </w:t>
      </w:r>
      <w:r w:rsidR="003C7F70" w:rsidRPr="00EC1F7D">
        <w:rPr>
          <w:rFonts w:ascii="Times New Roman" w:hAnsi="Times New Roman"/>
          <w:szCs w:val="24"/>
        </w:rPr>
        <w:t>URL</w:t>
      </w:r>
      <w:r w:rsidR="00050CBE" w:rsidRPr="00EC1F7D">
        <w:rPr>
          <w:rFonts w:ascii="Times New Roman" w:hAnsi="Times New Roman"/>
          <w:szCs w:val="24"/>
        </w:rPr>
        <w:t xml:space="preserve"> link or paste the applicable section</w:t>
      </w:r>
      <w:r w:rsidR="003C7F70" w:rsidRPr="00EC1F7D">
        <w:rPr>
          <w:rStyle w:val="FootnoteReference"/>
          <w:szCs w:val="24"/>
        </w:rPr>
        <w:footnoteReference w:id="1"/>
      </w:r>
      <w:r w:rsidRPr="00EC1F7D">
        <w:rPr>
          <w:rFonts w:ascii="Times New Roman" w:hAnsi="Times New Roman"/>
          <w:szCs w:val="24"/>
        </w:rPr>
        <w:t>. Specify the review type of the collection (new, revision, extension, reinstatement with change, reinstatement without change)</w:t>
      </w:r>
      <w:r w:rsidR="00050CBE" w:rsidRPr="00EC1F7D">
        <w:rPr>
          <w:rFonts w:ascii="Times New Roman" w:hAnsi="Times New Roman"/>
          <w:szCs w:val="24"/>
        </w:rPr>
        <w:t>. If revised, briefly specify the changes.  If a rulemaking is involved, make note of the sections or changed sections, if applicable.</w:t>
      </w:r>
    </w:p>
    <w:p w:rsidR="00092EFF" w:rsidRPr="00EC1F7D" w:rsidRDefault="00092EFF" w:rsidP="00092EFF">
      <w:pPr>
        <w:tabs>
          <w:tab w:val="left" w:pos="0"/>
        </w:tabs>
        <w:suppressAutoHyphens/>
        <w:ind w:firstLine="720"/>
        <w:rPr>
          <w:rFonts w:ascii="Times New Roman" w:hAnsi="Times New Roman"/>
          <w:szCs w:val="24"/>
        </w:rPr>
      </w:pPr>
    </w:p>
    <w:p w:rsidR="005A60E7" w:rsidRPr="00EC1F7D" w:rsidRDefault="00092EFF" w:rsidP="005A60E7">
      <w:pPr>
        <w:tabs>
          <w:tab w:val="left" w:pos="720"/>
        </w:tabs>
        <w:suppressAutoHyphens/>
        <w:ind w:left="720"/>
        <w:rPr>
          <w:rFonts w:ascii="Times New Roman" w:hAnsi="Times New Roman"/>
          <w:szCs w:val="24"/>
        </w:rPr>
      </w:pPr>
      <w:r w:rsidRPr="00EC1F7D">
        <w:rPr>
          <w:rFonts w:ascii="Times New Roman" w:hAnsi="Times New Roman"/>
          <w:szCs w:val="24"/>
        </w:rPr>
        <w:t xml:space="preserve">The Department of Education (the Department) proposes to amend the </w:t>
      </w:r>
      <w:r w:rsidR="00EF6F85" w:rsidRPr="00EC1F7D">
        <w:rPr>
          <w:rFonts w:ascii="Times New Roman" w:hAnsi="Times New Roman"/>
          <w:szCs w:val="24"/>
        </w:rPr>
        <w:t xml:space="preserve">William D. Ford Federal Direct Loan </w:t>
      </w:r>
      <w:r w:rsidR="00BF0479" w:rsidRPr="00EC1F7D">
        <w:rPr>
          <w:rFonts w:ascii="Times New Roman" w:hAnsi="Times New Roman"/>
          <w:szCs w:val="24"/>
        </w:rPr>
        <w:t xml:space="preserve">(Direct Loan) </w:t>
      </w:r>
      <w:r w:rsidR="00EF6F85" w:rsidRPr="00EC1F7D">
        <w:rPr>
          <w:rFonts w:ascii="Times New Roman" w:hAnsi="Times New Roman"/>
          <w:szCs w:val="24"/>
        </w:rPr>
        <w:t>Program</w:t>
      </w:r>
      <w:r w:rsidRPr="00EC1F7D">
        <w:rPr>
          <w:rFonts w:ascii="Times New Roman" w:hAnsi="Times New Roman"/>
          <w:szCs w:val="24"/>
        </w:rPr>
        <w:t xml:space="preserve"> regulations issued under the Higher Education Act of 1965, as amended (HEA), to implement changes made to the </w:t>
      </w:r>
      <w:r w:rsidR="00491D38" w:rsidRPr="00EC1F7D">
        <w:rPr>
          <w:rFonts w:ascii="Times New Roman" w:hAnsi="Times New Roman"/>
          <w:szCs w:val="24"/>
        </w:rPr>
        <w:t>regulations in §</w:t>
      </w:r>
      <w:r w:rsidR="001B174E" w:rsidRPr="00EC1F7D">
        <w:rPr>
          <w:rFonts w:ascii="Times New Roman" w:hAnsi="Times New Roman"/>
          <w:szCs w:val="24"/>
        </w:rPr>
        <w:t>6</w:t>
      </w:r>
      <w:r w:rsidR="00EF6F85" w:rsidRPr="00EC1F7D">
        <w:rPr>
          <w:rFonts w:ascii="Times New Roman" w:hAnsi="Times New Roman"/>
          <w:szCs w:val="24"/>
        </w:rPr>
        <w:t>85</w:t>
      </w:r>
      <w:r w:rsidR="001B174E" w:rsidRPr="00EC1F7D">
        <w:rPr>
          <w:rFonts w:ascii="Times New Roman" w:hAnsi="Times New Roman"/>
          <w:szCs w:val="24"/>
        </w:rPr>
        <w:t>.</w:t>
      </w:r>
      <w:r w:rsidR="005C1C2F" w:rsidRPr="00EC1F7D">
        <w:rPr>
          <w:rFonts w:ascii="Times New Roman" w:hAnsi="Times New Roman"/>
          <w:szCs w:val="24"/>
        </w:rPr>
        <w:t>30</w:t>
      </w:r>
      <w:r w:rsidR="004C03DB" w:rsidRPr="00EC1F7D">
        <w:rPr>
          <w:rFonts w:ascii="Times New Roman" w:hAnsi="Times New Roman"/>
          <w:szCs w:val="24"/>
        </w:rPr>
        <w:t>4 - Counseling borrowers</w:t>
      </w:r>
      <w:r w:rsidRPr="00EC1F7D">
        <w:rPr>
          <w:rFonts w:ascii="Times New Roman" w:hAnsi="Times New Roman"/>
          <w:szCs w:val="24"/>
        </w:rPr>
        <w:t xml:space="preserve">.  These proposed regulations are a </w:t>
      </w:r>
      <w:r w:rsidR="001B174E" w:rsidRPr="00EC1F7D">
        <w:rPr>
          <w:rFonts w:ascii="Times New Roman" w:hAnsi="Times New Roman"/>
          <w:szCs w:val="24"/>
        </w:rPr>
        <w:t xml:space="preserve">result of negotiated rulemaking and would add </w:t>
      </w:r>
      <w:r w:rsidR="004C03DB" w:rsidRPr="00EC1F7D">
        <w:rPr>
          <w:rFonts w:ascii="Times New Roman" w:hAnsi="Times New Roman"/>
          <w:szCs w:val="24"/>
        </w:rPr>
        <w:t xml:space="preserve">a </w:t>
      </w:r>
      <w:r w:rsidR="001B174E" w:rsidRPr="00EC1F7D">
        <w:rPr>
          <w:rFonts w:ascii="Times New Roman" w:hAnsi="Times New Roman"/>
          <w:szCs w:val="24"/>
        </w:rPr>
        <w:t xml:space="preserve">new requirement to the current regulations.  </w:t>
      </w:r>
    </w:p>
    <w:p w:rsidR="005A60E7" w:rsidRPr="00EC1F7D" w:rsidRDefault="005A60E7" w:rsidP="005A60E7">
      <w:pPr>
        <w:tabs>
          <w:tab w:val="left" w:pos="720"/>
        </w:tabs>
        <w:suppressAutoHyphens/>
        <w:ind w:left="720"/>
        <w:rPr>
          <w:rFonts w:ascii="Times New Roman" w:hAnsi="Times New Roman"/>
          <w:szCs w:val="24"/>
        </w:rPr>
      </w:pPr>
    </w:p>
    <w:p w:rsidR="004C03DB" w:rsidRPr="00EC1F7D" w:rsidRDefault="001B174E" w:rsidP="004C03DB">
      <w:pPr>
        <w:ind w:left="720"/>
        <w:rPr>
          <w:rFonts w:ascii="Times New Roman" w:hAnsi="Times New Roman"/>
          <w:szCs w:val="24"/>
        </w:rPr>
      </w:pPr>
      <w:r w:rsidRPr="00EC1F7D">
        <w:rPr>
          <w:rFonts w:ascii="Times New Roman" w:hAnsi="Times New Roman"/>
          <w:szCs w:val="24"/>
        </w:rPr>
        <w:t xml:space="preserve">These proposed regulations </w:t>
      </w:r>
      <w:r w:rsidR="004C03DB" w:rsidRPr="00EC1F7D">
        <w:rPr>
          <w:rFonts w:ascii="Times New Roman" w:hAnsi="Times New Roman"/>
          <w:szCs w:val="24"/>
        </w:rPr>
        <w:t xml:space="preserve">would amend </w:t>
      </w:r>
      <w:r w:rsidR="007D228C" w:rsidRPr="00EC1F7D">
        <w:rPr>
          <w:rFonts w:ascii="Times New Roman" w:hAnsi="Times New Roman"/>
          <w:szCs w:val="24"/>
        </w:rPr>
        <w:t>§68</w:t>
      </w:r>
      <w:r w:rsidR="00EF6F85" w:rsidRPr="00EC1F7D">
        <w:rPr>
          <w:rFonts w:ascii="Times New Roman" w:hAnsi="Times New Roman"/>
          <w:szCs w:val="24"/>
        </w:rPr>
        <w:t>5</w:t>
      </w:r>
      <w:r w:rsidR="007D228C" w:rsidRPr="00EC1F7D">
        <w:rPr>
          <w:rFonts w:ascii="Times New Roman" w:hAnsi="Times New Roman"/>
          <w:szCs w:val="24"/>
        </w:rPr>
        <w:t>.</w:t>
      </w:r>
      <w:r w:rsidR="00BF0479" w:rsidRPr="00EC1F7D">
        <w:rPr>
          <w:rFonts w:ascii="Times New Roman" w:hAnsi="Times New Roman"/>
          <w:szCs w:val="24"/>
        </w:rPr>
        <w:t>30</w:t>
      </w:r>
      <w:r w:rsidR="004C03DB" w:rsidRPr="00EC1F7D">
        <w:rPr>
          <w:rFonts w:ascii="Times New Roman" w:hAnsi="Times New Roman"/>
          <w:szCs w:val="24"/>
        </w:rPr>
        <w:t xml:space="preserve">4 to require institutions that use pre-dispute arbitration agreements or class action waivers to disclose descriptions of those agreements using written, plain language </w:t>
      </w:r>
      <w:r w:rsidR="008814F9" w:rsidRPr="00EC1F7D">
        <w:rPr>
          <w:rFonts w:ascii="Times New Roman" w:hAnsi="Times New Roman"/>
          <w:szCs w:val="24"/>
        </w:rPr>
        <w:t xml:space="preserve">to borrowers as well as with written information on how to use the institution’s internal dispute resolution process.  The institutions must make this information available </w:t>
      </w:r>
      <w:r w:rsidR="004C03DB" w:rsidRPr="00EC1F7D">
        <w:rPr>
          <w:rFonts w:ascii="Times New Roman" w:hAnsi="Times New Roman"/>
          <w:szCs w:val="24"/>
        </w:rPr>
        <w:t>to the student borrower</w:t>
      </w:r>
      <w:r w:rsidR="008814F9" w:rsidRPr="00EC1F7D">
        <w:rPr>
          <w:rFonts w:ascii="Times New Roman" w:hAnsi="Times New Roman"/>
          <w:szCs w:val="24"/>
        </w:rPr>
        <w:t xml:space="preserve"> prior to the first disbursement</w:t>
      </w:r>
      <w:r w:rsidR="004C03DB" w:rsidRPr="00EC1F7D">
        <w:rPr>
          <w:rFonts w:ascii="Times New Roman" w:hAnsi="Times New Roman"/>
          <w:szCs w:val="24"/>
        </w:rPr>
        <w:t>.</w:t>
      </w:r>
    </w:p>
    <w:p w:rsidR="004C03DB" w:rsidRPr="00EC1F7D" w:rsidRDefault="004C03DB" w:rsidP="004C03DB">
      <w:pPr>
        <w:ind w:left="720"/>
        <w:rPr>
          <w:rFonts w:ascii="Times New Roman" w:hAnsi="Times New Roman"/>
          <w:szCs w:val="24"/>
        </w:rPr>
      </w:pPr>
    </w:p>
    <w:p w:rsidR="005A60E7" w:rsidRPr="00EC1F7D" w:rsidRDefault="001B174E" w:rsidP="00EC0648">
      <w:pPr>
        <w:suppressAutoHyphens/>
        <w:ind w:left="720"/>
        <w:rPr>
          <w:rFonts w:ascii="Times New Roman" w:hAnsi="Times New Roman"/>
          <w:szCs w:val="24"/>
        </w:rPr>
      </w:pPr>
      <w:r w:rsidRPr="00EC1F7D">
        <w:rPr>
          <w:rFonts w:ascii="Times New Roman" w:hAnsi="Times New Roman"/>
          <w:szCs w:val="24"/>
        </w:rPr>
        <w:t xml:space="preserve">This request is </w:t>
      </w:r>
      <w:r w:rsidR="00813C82">
        <w:rPr>
          <w:rFonts w:ascii="Times New Roman" w:hAnsi="Times New Roman"/>
          <w:szCs w:val="24"/>
        </w:rPr>
        <w:t>for a revision of the current</w:t>
      </w:r>
      <w:r w:rsidRPr="00EC1F7D">
        <w:rPr>
          <w:rFonts w:ascii="Times New Roman" w:hAnsi="Times New Roman"/>
          <w:szCs w:val="24"/>
        </w:rPr>
        <w:t xml:space="preserve"> information collection to include th</w:t>
      </w:r>
      <w:r w:rsidR="004C03DB" w:rsidRPr="00EC1F7D">
        <w:rPr>
          <w:rFonts w:ascii="Times New Roman" w:hAnsi="Times New Roman"/>
          <w:szCs w:val="24"/>
        </w:rPr>
        <w:t>is</w:t>
      </w:r>
      <w:r w:rsidRPr="00EC1F7D">
        <w:rPr>
          <w:rFonts w:ascii="Times New Roman" w:hAnsi="Times New Roman"/>
          <w:szCs w:val="24"/>
        </w:rPr>
        <w:t xml:space="preserve"> new regulatory </w:t>
      </w:r>
      <w:r w:rsidR="004C03DB" w:rsidRPr="00EC1F7D">
        <w:rPr>
          <w:rFonts w:ascii="Times New Roman" w:hAnsi="Times New Roman"/>
          <w:szCs w:val="24"/>
        </w:rPr>
        <w:t>requirement</w:t>
      </w:r>
      <w:r w:rsidR="00EC0648" w:rsidRPr="00EC1F7D">
        <w:rPr>
          <w:rFonts w:ascii="Times New Roman" w:hAnsi="Times New Roman"/>
          <w:szCs w:val="24"/>
        </w:rPr>
        <w:t>.</w:t>
      </w:r>
    </w:p>
    <w:p w:rsidR="00EC0648" w:rsidRPr="00EC1F7D" w:rsidRDefault="00EC0648" w:rsidP="00EC0648">
      <w:pPr>
        <w:suppressAutoHyphens/>
        <w:ind w:left="720"/>
        <w:rPr>
          <w:rFonts w:ascii="Times New Roman" w:hAnsi="Times New Roman"/>
          <w:szCs w:val="24"/>
        </w:rPr>
      </w:pPr>
    </w:p>
    <w:p w:rsidR="00386054" w:rsidRPr="00EC1F7D"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EC1F7D">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EC1F7D">
        <w:rPr>
          <w:rFonts w:ascii="Times New Roman" w:hAnsi="Times New Roman"/>
          <w:szCs w:val="24"/>
        </w:rPr>
        <w:t xml:space="preserve"> </w:t>
      </w:r>
    </w:p>
    <w:p w:rsidR="001176B3" w:rsidRPr="00EC1F7D" w:rsidRDefault="001176B3" w:rsidP="001176B3">
      <w:pPr>
        <w:pStyle w:val="ListParagraph"/>
        <w:rPr>
          <w:rFonts w:ascii="Times New Roman" w:hAnsi="Times New Roman"/>
          <w:szCs w:val="24"/>
        </w:rPr>
      </w:pPr>
    </w:p>
    <w:p w:rsidR="00BF0479" w:rsidRPr="00EC1F7D" w:rsidRDefault="005A60E7" w:rsidP="001176B3">
      <w:pPr>
        <w:pStyle w:val="ListParagraph"/>
        <w:rPr>
          <w:rFonts w:ascii="Times New Roman" w:hAnsi="Times New Roman"/>
          <w:szCs w:val="24"/>
        </w:rPr>
      </w:pPr>
      <w:r w:rsidRPr="00EC1F7D">
        <w:rPr>
          <w:rFonts w:ascii="Times New Roman" w:hAnsi="Times New Roman"/>
          <w:szCs w:val="24"/>
        </w:rPr>
        <w:t xml:space="preserve">The </w:t>
      </w:r>
      <w:r w:rsidR="004D196C" w:rsidRPr="00EC1F7D">
        <w:rPr>
          <w:rFonts w:ascii="Times New Roman" w:hAnsi="Times New Roman"/>
          <w:szCs w:val="24"/>
        </w:rPr>
        <w:t>proposed change to</w:t>
      </w:r>
      <w:r w:rsidR="00813C82">
        <w:rPr>
          <w:rFonts w:ascii="Times New Roman" w:hAnsi="Times New Roman"/>
          <w:szCs w:val="24"/>
        </w:rPr>
        <w:t xml:space="preserve"> </w:t>
      </w:r>
      <w:r w:rsidR="007D228C" w:rsidRPr="00EC1F7D">
        <w:rPr>
          <w:rFonts w:ascii="Times New Roman" w:hAnsi="Times New Roman"/>
          <w:szCs w:val="24"/>
        </w:rPr>
        <w:t>§6</w:t>
      </w:r>
      <w:r w:rsidR="005362F3" w:rsidRPr="00EC1F7D">
        <w:rPr>
          <w:rFonts w:ascii="Times New Roman" w:hAnsi="Times New Roman"/>
          <w:szCs w:val="24"/>
        </w:rPr>
        <w:t>85.</w:t>
      </w:r>
      <w:r w:rsidR="00BF0479" w:rsidRPr="00EC1F7D">
        <w:rPr>
          <w:rFonts w:ascii="Times New Roman" w:hAnsi="Times New Roman"/>
          <w:szCs w:val="24"/>
        </w:rPr>
        <w:t>30</w:t>
      </w:r>
      <w:r w:rsidR="004C03DB" w:rsidRPr="00EC1F7D">
        <w:rPr>
          <w:rFonts w:ascii="Times New Roman" w:hAnsi="Times New Roman"/>
          <w:szCs w:val="24"/>
        </w:rPr>
        <w:t>4</w:t>
      </w:r>
      <w:r w:rsidR="00BF0479" w:rsidRPr="00EC1F7D">
        <w:rPr>
          <w:rFonts w:ascii="Times New Roman" w:hAnsi="Times New Roman"/>
          <w:szCs w:val="24"/>
        </w:rPr>
        <w:t xml:space="preserve"> </w:t>
      </w:r>
      <w:r w:rsidR="005362F3" w:rsidRPr="00EC1F7D">
        <w:rPr>
          <w:rFonts w:ascii="Times New Roman" w:hAnsi="Times New Roman"/>
          <w:szCs w:val="24"/>
        </w:rPr>
        <w:t>w</w:t>
      </w:r>
      <w:r w:rsidR="008814F9" w:rsidRPr="00EC1F7D">
        <w:rPr>
          <w:rFonts w:ascii="Times New Roman" w:hAnsi="Times New Roman"/>
          <w:szCs w:val="24"/>
        </w:rPr>
        <w:t>ould</w:t>
      </w:r>
      <w:r w:rsidR="005362F3" w:rsidRPr="00EC1F7D">
        <w:rPr>
          <w:rFonts w:ascii="Times New Roman" w:hAnsi="Times New Roman"/>
          <w:szCs w:val="24"/>
        </w:rPr>
        <w:t xml:space="preserve"> </w:t>
      </w:r>
      <w:r w:rsidR="004D196C" w:rsidRPr="00EC1F7D">
        <w:rPr>
          <w:rFonts w:ascii="Times New Roman" w:hAnsi="Times New Roman"/>
          <w:szCs w:val="24"/>
        </w:rPr>
        <w:t>require</w:t>
      </w:r>
      <w:r w:rsidR="005362F3" w:rsidRPr="00EC1F7D">
        <w:rPr>
          <w:rFonts w:ascii="Times New Roman" w:hAnsi="Times New Roman"/>
          <w:szCs w:val="24"/>
        </w:rPr>
        <w:t xml:space="preserve"> </w:t>
      </w:r>
      <w:r w:rsidR="00BF0479" w:rsidRPr="00EC1F7D">
        <w:rPr>
          <w:rFonts w:ascii="Times New Roman" w:hAnsi="Times New Roman"/>
          <w:szCs w:val="24"/>
        </w:rPr>
        <w:t xml:space="preserve">institutions to update current </w:t>
      </w:r>
      <w:r w:rsidR="008814F9" w:rsidRPr="00EC1F7D">
        <w:rPr>
          <w:rFonts w:ascii="Times New Roman" w:hAnsi="Times New Roman"/>
          <w:szCs w:val="24"/>
        </w:rPr>
        <w:t xml:space="preserve">entrance counseling </w:t>
      </w:r>
      <w:r w:rsidR="00BF0479" w:rsidRPr="00EC1F7D">
        <w:rPr>
          <w:rFonts w:ascii="Times New Roman" w:hAnsi="Times New Roman"/>
          <w:szCs w:val="24"/>
        </w:rPr>
        <w:t xml:space="preserve">to </w:t>
      </w:r>
      <w:r w:rsidR="008814F9" w:rsidRPr="00EC1F7D">
        <w:rPr>
          <w:rFonts w:ascii="Times New Roman" w:hAnsi="Times New Roman"/>
          <w:szCs w:val="24"/>
        </w:rPr>
        <w:t>provide students with information about pre-dispute arbitration agreements or class action waivers, when it would apply, how to enter into the process, and who to contact with questions</w:t>
      </w:r>
      <w:r w:rsidR="004D196C" w:rsidRPr="00EC1F7D">
        <w:rPr>
          <w:rFonts w:ascii="Times New Roman" w:hAnsi="Times New Roman"/>
          <w:szCs w:val="24"/>
        </w:rPr>
        <w:t xml:space="preserve"> if the institution uses such agreements</w:t>
      </w:r>
      <w:r w:rsidR="00BF0479" w:rsidRPr="00EC1F7D">
        <w:rPr>
          <w:rFonts w:ascii="Times New Roman" w:hAnsi="Times New Roman"/>
          <w:szCs w:val="24"/>
        </w:rPr>
        <w:t xml:space="preserve">.  </w:t>
      </w:r>
    </w:p>
    <w:p w:rsidR="00BF0479" w:rsidRPr="00EC1F7D" w:rsidRDefault="00BF0479" w:rsidP="001176B3">
      <w:pPr>
        <w:pStyle w:val="ListParagraph"/>
        <w:rPr>
          <w:rFonts w:ascii="Times New Roman" w:hAnsi="Times New Roman"/>
          <w:szCs w:val="24"/>
        </w:rPr>
      </w:pPr>
    </w:p>
    <w:p w:rsidR="00386054" w:rsidRPr="00EC1F7D"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EC1F7D">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EC1F7D">
        <w:rPr>
          <w:rFonts w:ascii="Times New Roman" w:hAnsi="Times New Roman"/>
          <w:szCs w:val="24"/>
        </w:rPr>
        <w:t xml:space="preserve"> </w:t>
      </w:r>
    </w:p>
    <w:p w:rsidR="00F77772" w:rsidRPr="00EC1F7D" w:rsidRDefault="00F77772" w:rsidP="00F77772">
      <w:pPr>
        <w:pStyle w:val="ListParagraph"/>
        <w:rPr>
          <w:rFonts w:ascii="Times New Roman" w:hAnsi="Times New Roman"/>
          <w:szCs w:val="24"/>
        </w:rPr>
      </w:pPr>
    </w:p>
    <w:p w:rsidR="00092EFF" w:rsidRPr="00EC1F7D" w:rsidRDefault="00A34D51" w:rsidP="00F77772">
      <w:pPr>
        <w:pStyle w:val="ListParagraph"/>
        <w:rPr>
          <w:rFonts w:ascii="Times New Roman" w:hAnsi="Times New Roman"/>
          <w:szCs w:val="24"/>
        </w:rPr>
      </w:pPr>
      <w:r w:rsidRPr="00EC1F7D">
        <w:rPr>
          <w:rFonts w:ascii="Times New Roman" w:hAnsi="Times New Roman"/>
          <w:szCs w:val="24"/>
        </w:rPr>
        <w:lastRenderedPageBreak/>
        <w:t xml:space="preserve">There are no prohibitions to the use of technology in providing the required </w:t>
      </w:r>
      <w:r w:rsidR="00D43875" w:rsidRPr="00EC1F7D">
        <w:rPr>
          <w:rFonts w:ascii="Times New Roman" w:hAnsi="Times New Roman"/>
          <w:szCs w:val="24"/>
        </w:rPr>
        <w:t>information to a borrower.</w:t>
      </w:r>
    </w:p>
    <w:p w:rsidR="00092EFF" w:rsidRPr="00EC1F7D" w:rsidRDefault="00092EFF" w:rsidP="00F77772">
      <w:pPr>
        <w:pStyle w:val="ListParagraph"/>
        <w:rPr>
          <w:rFonts w:ascii="Times New Roman" w:hAnsi="Times New Roman"/>
          <w:szCs w:val="24"/>
        </w:rPr>
      </w:pPr>
    </w:p>
    <w:p w:rsidR="00386054" w:rsidRPr="00EC1F7D"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EC1F7D">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Pr="00EC1F7D" w:rsidRDefault="00F77772" w:rsidP="00F77772">
      <w:pPr>
        <w:pStyle w:val="ListParagraph"/>
        <w:rPr>
          <w:rFonts w:ascii="Times New Roman" w:hAnsi="Times New Roman"/>
          <w:szCs w:val="24"/>
        </w:rPr>
      </w:pPr>
    </w:p>
    <w:p w:rsidR="00092EFF" w:rsidRPr="00EC1F7D" w:rsidRDefault="00A34D51" w:rsidP="00F77772">
      <w:pPr>
        <w:pStyle w:val="ListParagraph"/>
        <w:rPr>
          <w:rFonts w:ascii="Times New Roman" w:hAnsi="Times New Roman"/>
          <w:szCs w:val="24"/>
        </w:rPr>
      </w:pPr>
      <w:r w:rsidRPr="00EC1F7D">
        <w:rPr>
          <w:rFonts w:ascii="Times New Roman" w:hAnsi="Times New Roman"/>
          <w:szCs w:val="24"/>
        </w:rPr>
        <w:t xml:space="preserve">This information is not duplicated on any other information collection.  </w:t>
      </w:r>
    </w:p>
    <w:p w:rsidR="00092EFF" w:rsidRPr="00EC1F7D" w:rsidRDefault="00092EFF" w:rsidP="00F77772">
      <w:pPr>
        <w:pStyle w:val="ListParagraph"/>
        <w:rPr>
          <w:rFonts w:ascii="Times New Roman" w:hAnsi="Times New Roman"/>
          <w:szCs w:val="24"/>
        </w:rPr>
      </w:pPr>
    </w:p>
    <w:p w:rsidR="00386054" w:rsidRPr="00EC1F7D" w:rsidRDefault="00386054" w:rsidP="00B10088">
      <w:pPr>
        <w:pStyle w:val="ListParagraph"/>
        <w:numPr>
          <w:ilvl w:val="0"/>
          <w:numId w:val="12"/>
        </w:numPr>
        <w:ind w:left="360"/>
        <w:contextualSpacing w:val="0"/>
        <w:rPr>
          <w:rFonts w:ascii="Times New Roman" w:hAnsi="Times New Roman"/>
          <w:szCs w:val="24"/>
        </w:rPr>
      </w:pPr>
      <w:r w:rsidRPr="00EC1F7D">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Pr="00EC1F7D" w:rsidRDefault="00F77772" w:rsidP="00F77772">
      <w:pPr>
        <w:pStyle w:val="ListParagraph"/>
        <w:rPr>
          <w:rFonts w:ascii="Times New Roman" w:hAnsi="Times New Roman"/>
          <w:szCs w:val="24"/>
        </w:rPr>
      </w:pPr>
    </w:p>
    <w:p w:rsidR="00092EFF" w:rsidRPr="00EC1F7D" w:rsidRDefault="00223E5B" w:rsidP="00F77772">
      <w:pPr>
        <w:pStyle w:val="ListParagraph"/>
        <w:rPr>
          <w:rFonts w:ascii="Times New Roman" w:hAnsi="Times New Roman"/>
          <w:szCs w:val="24"/>
        </w:rPr>
      </w:pPr>
      <w:r w:rsidRPr="00EC1F7D">
        <w:rPr>
          <w:rFonts w:ascii="Times New Roman" w:hAnsi="Times New Roman"/>
          <w:szCs w:val="24"/>
        </w:rPr>
        <w:t xml:space="preserve">While most institutions </w:t>
      </w:r>
      <w:r w:rsidR="00AA20CE">
        <w:rPr>
          <w:rFonts w:ascii="Times New Roman" w:hAnsi="Times New Roman"/>
          <w:szCs w:val="24"/>
        </w:rPr>
        <w:t>would</w:t>
      </w:r>
      <w:r w:rsidRPr="00EC1F7D">
        <w:rPr>
          <w:rFonts w:ascii="Times New Roman" w:hAnsi="Times New Roman"/>
          <w:szCs w:val="24"/>
        </w:rPr>
        <w:t xml:space="preserve"> provide the required information via electronic means, there </w:t>
      </w:r>
      <w:r w:rsidR="00AA20CE">
        <w:rPr>
          <w:rFonts w:ascii="Times New Roman" w:hAnsi="Times New Roman"/>
          <w:szCs w:val="24"/>
        </w:rPr>
        <w:t>would</w:t>
      </w:r>
      <w:r w:rsidRPr="00EC1F7D">
        <w:rPr>
          <w:rFonts w:ascii="Times New Roman" w:hAnsi="Times New Roman"/>
          <w:szCs w:val="24"/>
        </w:rPr>
        <w:t xml:space="preserve"> be some smaller institutions that </w:t>
      </w:r>
      <w:r w:rsidR="00AA20CE">
        <w:rPr>
          <w:rFonts w:ascii="Times New Roman" w:hAnsi="Times New Roman"/>
          <w:szCs w:val="24"/>
        </w:rPr>
        <w:t>would</w:t>
      </w:r>
      <w:r w:rsidRPr="00EC1F7D">
        <w:rPr>
          <w:rFonts w:ascii="Times New Roman" w:hAnsi="Times New Roman"/>
          <w:szCs w:val="24"/>
        </w:rPr>
        <w:t xml:space="preserve"> choose to provide the warnings </w:t>
      </w:r>
      <w:r w:rsidR="00266956" w:rsidRPr="00EC1F7D">
        <w:rPr>
          <w:rFonts w:ascii="Times New Roman" w:hAnsi="Times New Roman"/>
          <w:szCs w:val="24"/>
        </w:rPr>
        <w:t xml:space="preserve">to students using paper documents.  The use of the electronic means </w:t>
      </w:r>
      <w:r w:rsidR="00AA20CE">
        <w:rPr>
          <w:rFonts w:ascii="Times New Roman" w:hAnsi="Times New Roman"/>
          <w:szCs w:val="24"/>
        </w:rPr>
        <w:t>would</w:t>
      </w:r>
      <w:r w:rsidR="00266956" w:rsidRPr="00EC1F7D">
        <w:rPr>
          <w:rFonts w:ascii="Times New Roman" w:hAnsi="Times New Roman"/>
          <w:szCs w:val="24"/>
        </w:rPr>
        <w:t xml:space="preserve"> mitigate the burden of these warnings.</w:t>
      </w:r>
    </w:p>
    <w:p w:rsidR="00092EFF" w:rsidRPr="00EC1F7D" w:rsidRDefault="00092EFF" w:rsidP="00F77772">
      <w:pPr>
        <w:pStyle w:val="ListParagraph"/>
        <w:rPr>
          <w:rFonts w:ascii="Times New Roman" w:hAnsi="Times New Roman"/>
          <w:szCs w:val="24"/>
        </w:rPr>
      </w:pPr>
    </w:p>
    <w:p w:rsidR="00386054" w:rsidRPr="00EC1F7D"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EC1F7D">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Pr="00EC1F7D" w:rsidRDefault="00F77772" w:rsidP="00F77772">
      <w:pPr>
        <w:pStyle w:val="ListParagraph"/>
        <w:rPr>
          <w:rFonts w:ascii="Times New Roman" w:hAnsi="Times New Roman"/>
          <w:szCs w:val="24"/>
        </w:rPr>
      </w:pPr>
    </w:p>
    <w:p w:rsidR="00092EFF" w:rsidRPr="00EC1F7D" w:rsidRDefault="00BF0479" w:rsidP="00F77772">
      <w:pPr>
        <w:pStyle w:val="ListParagraph"/>
        <w:rPr>
          <w:rFonts w:ascii="Times New Roman" w:hAnsi="Times New Roman"/>
          <w:szCs w:val="24"/>
        </w:rPr>
      </w:pPr>
      <w:r w:rsidRPr="00EC1F7D">
        <w:rPr>
          <w:rFonts w:ascii="Times New Roman" w:hAnsi="Times New Roman"/>
          <w:szCs w:val="24"/>
        </w:rPr>
        <w:t xml:space="preserve">If the requirements of the proposed regulations are not </w:t>
      </w:r>
      <w:r w:rsidR="001F1DF3" w:rsidRPr="00EC1F7D">
        <w:rPr>
          <w:rFonts w:ascii="Times New Roman" w:hAnsi="Times New Roman"/>
          <w:szCs w:val="24"/>
        </w:rPr>
        <w:t>made available</w:t>
      </w:r>
      <w:r w:rsidRPr="00EC1F7D">
        <w:rPr>
          <w:rFonts w:ascii="Times New Roman" w:hAnsi="Times New Roman"/>
          <w:szCs w:val="24"/>
        </w:rPr>
        <w:t xml:space="preserve">, student borrowers </w:t>
      </w:r>
      <w:r w:rsidR="00AA20CE">
        <w:rPr>
          <w:rFonts w:ascii="Times New Roman" w:hAnsi="Times New Roman"/>
          <w:szCs w:val="24"/>
        </w:rPr>
        <w:t>would</w:t>
      </w:r>
      <w:r w:rsidRPr="00EC1F7D">
        <w:rPr>
          <w:rFonts w:ascii="Times New Roman" w:hAnsi="Times New Roman"/>
          <w:szCs w:val="24"/>
        </w:rPr>
        <w:t xml:space="preserve"> have </w:t>
      </w:r>
      <w:r w:rsidR="001F1DF3" w:rsidRPr="00EC1F7D">
        <w:rPr>
          <w:rFonts w:ascii="Times New Roman" w:hAnsi="Times New Roman"/>
          <w:szCs w:val="24"/>
        </w:rPr>
        <w:t>greater</w:t>
      </w:r>
      <w:r w:rsidRPr="00EC1F7D">
        <w:rPr>
          <w:rFonts w:ascii="Times New Roman" w:hAnsi="Times New Roman"/>
          <w:szCs w:val="24"/>
        </w:rPr>
        <w:t xml:space="preserve"> difficult</w:t>
      </w:r>
      <w:r w:rsidR="001F1DF3" w:rsidRPr="00EC1F7D">
        <w:rPr>
          <w:rFonts w:ascii="Times New Roman" w:hAnsi="Times New Roman"/>
          <w:szCs w:val="24"/>
        </w:rPr>
        <w:t xml:space="preserve">ies </w:t>
      </w:r>
      <w:r w:rsidR="004D196C" w:rsidRPr="00EC1F7D">
        <w:rPr>
          <w:rFonts w:ascii="Times New Roman" w:hAnsi="Times New Roman"/>
          <w:szCs w:val="24"/>
        </w:rPr>
        <w:t xml:space="preserve">understanding and utilizing the </w:t>
      </w:r>
      <w:r w:rsidR="001F1DF3" w:rsidRPr="00EC1F7D">
        <w:rPr>
          <w:rFonts w:ascii="Times New Roman" w:hAnsi="Times New Roman"/>
          <w:szCs w:val="24"/>
        </w:rPr>
        <w:t>internal institutional processes</w:t>
      </w:r>
      <w:r w:rsidR="004D196C" w:rsidRPr="00EC1F7D">
        <w:rPr>
          <w:rFonts w:ascii="Times New Roman" w:hAnsi="Times New Roman"/>
          <w:szCs w:val="24"/>
        </w:rPr>
        <w:t xml:space="preserve"> regarding dispute resolution</w:t>
      </w:r>
      <w:r w:rsidRPr="00EC1F7D">
        <w:rPr>
          <w:rFonts w:ascii="Times New Roman" w:hAnsi="Times New Roman"/>
          <w:szCs w:val="24"/>
        </w:rPr>
        <w:t xml:space="preserve">.  </w:t>
      </w:r>
      <w:r w:rsidR="001F1DF3" w:rsidRPr="00EC1F7D">
        <w:rPr>
          <w:rFonts w:ascii="Times New Roman" w:hAnsi="Times New Roman"/>
          <w:szCs w:val="24"/>
        </w:rPr>
        <w:t>This can increase to possibility of borrowers defaulting on a Direct Loan and thus increasing the risk to the taxpayer.</w:t>
      </w:r>
    </w:p>
    <w:p w:rsidR="00092EFF" w:rsidRPr="00EC1F7D" w:rsidRDefault="00092EFF" w:rsidP="00F77772">
      <w:pPr>
        <w:pStyle w:val="ListParagraph"/>
        <w:rPr>
          <w:rFonts w:ascii="Times New Roman" w:hAnsi="Times New Roman"/>
          <w:szCs w:val="24"/>
        </w:rPr>
      </w:pPr>
    </w:p>
    <w:p w:rsidR="00386054" w:rsidRPr="00EC1F7D" w:rsidRDefault="00386054" w:rsidP="00B10088">
      <w:pPr>
        <w:pStyle w:val="ListParagraph"/>
        <w:numPr>
          <w:ilvl w:val="0"/>
          <w:numId w:val="12"/>
        </w:numPr>
        <w:tabs>
          <w:tab w:val="left" w:pos="-720"/>
        </w:tabs>
        <w:suppressAutoHyphens/>
        <w:ind w:left="360"/>
        <w:rPr>
          <w:rFonts w:ascii="Times New Roman" w:hAnsi="Times New Roman"/>
          <w:szCs w:val="24"/>
        </w:rPr>
      </w:pPr>
      <w:r w:rsidRPr="00EC1F7D">
        <w:rPr>
          <w:rFonts w:ascii="Times New Roman" w:hAnsi="Times New Roman"/>
          <w:szCs w:val="24"/>
        </w:rPr>
        <w:t>Explain any special circumstances that would cause an information collection to be conducted in a manner:</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respondents to report information to the agency more often than quarterly;</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respondents to prepare a written response to a collection of information in fewer than 30 days after receipt of it;</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respondents to submit more than an original and two copies of any document;</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respondents to retain records, other than health, medical, government contract, grant-in-aid, or tax records for more than three years;</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in connection with a statistical survey, that is not designed to produce valid and reliable results than can be generalized to the universe of study;</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the use of a statistical data classification that has not been reviewed and approved by OMB;</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C1F7D" w:rsidRDefault="00386054" w:rsidP="00B10088">
      <w:pPr>
        <w:numPr>
          <w:ilvl w:val="0"/>
          <w:numId w:val="8"/>
        </w:numPr>
        <w:tabs>
          <w:tab w:val="clear" w:pos="1440"/>
          <w:tab w:val="left" w:pos="-720"/>
        </w:tabs>
        <w:suppressAutoHyphens/>
        <w:ind w:left="720"/>
        <w:rPr>
          <w:rFonts w:ascii="Times New Roman" w:hAnsi="Times New Roman"/>
          <w:szCs w:val="24"/>
        </w:rPr>
      </w:pPr>
      <w:r w:rsidRPr="00EC1F7D">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RPr="00EC1F7D" w:rsidRDefault="00F77772" w:rsidP="00B10088">
      <w:pPr>
        <w:tabs>
          <w:tab w:val="left" w:pos="-720"/>
        </w:tabs>
        <w:suppressAutoHyphens/>
        <w:ind w:left="720"/>
        <w:rPr>
          <w:rFonts w:ascii="Times New Roman" w:hAnsi="Times New Roman"/>
          <w:szCs w:val="24"/>
        </w:rPr>
      </w:pPr>
    </w:p>
    <w:p w:rsidR="00092EFF" w:rsidRPr="00EC1F7D" w:rsidRDefault="00266956" w:rsidP="00B10088">
      <w:pPr>
        <w:tabs>
          <w:tab w:val="left" w:pos="-720"/>
        </w:tabs>
        <w:suppressAutoHyphens/>
        <w:ind w:left="720"/>
        <w:rPr>
          <w:rFonts w:ascii="Times New Roman" w:hAnsi="Times New Roman"/>
          <w:szCs w:val="24"/>
        </w:rPr>
      </w:pPr>
      <w:r w:rsidRPr="00EC1F7D">
        <w:rPr>
          <w:rFonts w:ascii="Times New Roman" w:hAnsi="Times New Roman"/>
          <w:szCs w:val="24"/>
        </w:rPr>
        <w:t>This information collection does not require any special circumstances.</w:t>
      </w:r>
    </w:p>
    <w:p w:rsidR="00092EFF" w:rsidRPr="00EC1F7D" w:rsidRDefault="00092EFF" w:rsidP="00B10088">
      <w:pPr>
        <w:tabs>
          <w:tab w:val="left" w:pos="-720"/>
        </w:tabs>
        <w:suppressAutoHyphens/>
        <w:ind w:left="720"/>
        <w:rPr>
          <w:rFonts w:ascii="Times New Roman" w:hAnsi="Times New Roman"/>
          <w:szCs w:val="24"/>
        </w:rPr>
      </w:pPr>
    </w:p>
    <w:p w:rsidR="00386054" w:rsidRPr="00EC1F7D"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EC1F7D">
        <w:rPr>
          <w:rFonts w:ascii="Times New Roman" w:hAnsi="Times New Roman"/>
          <w:szCs w:val="24"/>
        </w:rPr>
        <w:t xml:space="preserve">As </w:t>
      </w:r>
      <w:r w:rsidR="00386054" w:rsidRPr="00EC1F7D">
        <w:rPr>
          <w:rFonts w:ascii="Times New Roman" w:hAnsi="Times New Roman"/>
          <w:szCs w:val="24"/>
        </w:rPr>
        <w:t xml:space="preserve">applicable, </w:t>
      </w:r>
      <w:r w:rsidRPr="00EC1F7D">
        <w:rPr>
          <w:rFonts w:ascii="Times New Roman" w:hAnsi="Times New Roman"/>
          <w:szCs w:val="24"/>
        </w:rPr>
        <w:t xml:space="preserve">state that the Department has published the 60 and 30 Federal Register notices as </w:t>
      </w:r>
      <w:r w:rsidR="00386054" w:rsidRPr="00EC1F7D">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C1F7D" w:rsidRDefault="00386054" w:rsidP="001176B3">
      <w:pPr>
        <w:tabs>
          <w:tab w:val="left" w:pos="-720"/>
        </w:tabs>
        <w:suppressAutoHyphens/>
        <w:rPr>
          <w:rStyle w:val="a"/>
          <w:rFonts w:ascii="Times New Roman" w:hAnsi="Times New Roman"/>
          <w:b/>
          <w:szCs w:val="24"/>
        </w:rPr>
      </w:pPr>
    </w:p>
    <w:p w:rsidR="00386054" w:rsidRPr="00EC1F7D" w:rsidRDefault="00386054" w:rsidP="00B10088">
      <w:pPr>
        <w:tabs>
          <w:tab w:val="left" w:pos="-720"/>
        </w:tabs>
        <w:suppressAutoHyphens/>
        <w:ind w:left="360"/>
        <w:rPr>
          <w:rStyle w:val="a"/>
          <w:rFonts w:ascii="Times New Roman" w:hAnsi="Times New Roman"/>
          <w:szCs w:val="24"/>
        </w:rPr>
      </w:pPr>
      <w:r w:rsidRPr="00EC1F7D">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C1F7D" w:rsidRDefault="00386054" w:rsidP="001176B3">
      <w:pPr>
        <w:tabs>
          <w:tab w:val="left" w:pos="-720"/>
        </w:tabs>
        <w:suppressAutoHyphens/>
        <w:rPr>
          <w:rStyle w:val="a"/>
          <w:rFonts w:ascii="Times New Roman" w:hAnsi="Times New Roman"/>
          <w:szCs w:val="24"/>
        </w:rPr>
      </w:pPr>
    </w:p>
    <w:p w:rsidR="00386054" w:rsidRPr="00EC1F7D" w:rsidRDefault="00386054" w:rsidP="00B10088">
      <w:pPr>
        <w:tabs>
          <w:tab w:val="left" w:pos="-720"/>
        </w:tabs>
        <w:suppressAutoHyphens/>
        <w:ind w:left="360"/>
        <w:rPr>
          <w:rStyle w:val="a"/>
          <w:rFonts w:ascii="Times New Roman" w:hAnsi="Times New Roman"/>
          <w:szCs w:val="24"/>
        </w:rPr>
      </w:pPr>
      <w:r w:rsidRPr="00EC1F7D">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RPr="00EC1F7D" w:rsidRDefault="00F77772" w:rsidP="001176B3">
      <w:pPr>
        <w:tabs>
          <w:tab w:val="left" w:pos="-720"/>
        </w:tabs>
        <w:suppressAutoHyphens/>
        <w:ind w:left="720"/>
        <w:rPr>
          <w:rFonts w:ascii="Times New Roman" w:hAnsi="Times New Roman"/>
          <w:szCs w:val="24"/>
        </w:rPr>
      </w:pPr>
    </w:p>
    <w:p w:rsidR="00092EFF" w:rsidRPr="00EC1F7D" w:rsidRDefault="00266956" w:rsidP="001176B3">
      <w:pPr>
        <w:tabs>
          <w:tab w:val="left" w:pos="-720"/>
        </w:tabs>
        <w:suppressAutoHyphens/>
        <w:ind w:left="720"/>
        <w:rPr>
          <w:rFonts w:ascii="Times New Roman" w:hAnsi="Times New Roman"/>
          <w:szCs w:val="24"/>
        </w:rPr>
      </w:pPr>
      <w:r w:rsidRPr="00EC1F7D">
        <w:rPr>
          <w:rFonts w:ascii="Times New Roman" w:hAnsi="Times New Roman"/>
          <w:szCs w:val="24"/>
        </w:rPr>
        <w:t xml:space="preserve">The Department developed these regulations after conducting negotiated rulemaking with the affected entities and other parties.  The comment period for this information collection package </w:t>
      </w:r>
      <w:r w:rsidR="00AA20CE">
        <w:rPr>
          <w:rFonts w:ascii="Times New Roman" w:hAnsi="Times New Roman"/>
          <w:szCs w:val="24"/>
        </w:rPr>
        <w:t>will</w:t>
      </w:r>
      <w:r w:rsidRPr="00EC1F7D">
        <w:rPr>
          <w:rFonts w:ascii="Times New Roman" w:hAnsi="Times New Roman"/>
          <w:szCs w:val="24"/>
        </w:rPr>
        <w:t xml:space="preserve"> run concurrently with the Notice of Proposed Rulemaking.</w:t>
      </w:r>
    </w:p>
    <w:p w:rsidR="00092EFF" w:rsidRPr="00EC1F7D" w:rsidRDefault="00092EFF" w:rsidP="001176B3">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EC1F7D">
        <w:rPr>
          <w:rStyle w:val="a"/>
          <w:rFonts w:ascii="Times New Roman" w:hAnsi="Times New Roman"/>
          <w:szCs w:val="24"/>
        </w:rPr>
        <w:t>Explain any decision to provide any payment or gift to respondents, other than remuneration of contractors or grantees</w:t>
      </w:r>
      <w:r w:rsidR="003E285A" w:rsidRPr="00EC1F7D">
        <w:rPr>
          <w:rStyle w:val="a"/>
          <w:rFonts w:ascii="Times New Roman" w:hAnsi="Times New Roman"/>
          <w:szCs w:val="24"/>
        </w:rPr>
        <w:t xml:space="preserve"> with meaningful justification</w:t>
      </w:r>
      <w:r w:rsidRPr="00EC1F7D">
        <w:rPr>
          <w:rStyle w:val="a"/>
          <w:rFonts w:ascii="Times New Roman" w:hAnsi="Times New Roman"/>
          <w:szCs w:val="24"/>
        </w:rPr>
        <w:t>.</w:t>
      </w:r>
    </w:p>
    <w:p w:rsidR="00F77772" w:rsidRPr="00EC1F7D" w:rsidRDefault="00F77772" w:rsidP="00F77772">
      <w:pPr>
        <w:pStyle w:val="ListParagraph"/>
        <w:tabs>
          <w:tab w:val="left" w:pos="-720"/>
        </w:tabs>
        <w:suppressAutoHyphens/>
        <w:contextualSpacing w:val="0"/>
        <w:rPr>
          <w:rFonts w:ascii="Times New Roman" w:hAnsi="Times New Roman"/>
          <w:szCs w:val="24"/>
        </w:rPr>
      </w:pPr>
    </w:p>
    <w:p w:rsidR="00092EFF" w:rsidRPr="00EC1F7D" w:rsidRDefault="00266956" w:rsidP="00F77772">
      <w:pPr>
        <w:pStyle w:val="ListParagraph"/>
        <w:tabs>
          <w:tab w:val="left" w:pos="-720"/>
        </w:tabs>
        <w:suppressAutoHyphens/>
        <w:contextualSpacing w:val="0"/>
        <w:rPr>
          <w:rFonts w:ascii="Times New Roman" w:hAnsi="Times New Roman"/>
          <w:szCs w:val="24"/>
        </w:rPr>
      </w:pPr>
      <w:r w:rsidRPr="00EC1F7D">
        <w:rPr>
          <w:rFonts w:ascii="Times New Roman" w:hAnsi="Times New Roman"/>
          <w:szCs w:val="24"/>
        </w:rPr>
        <w:t>There are no payments or gifts to respondents.</w:t>
      </w:r>
    </w:p>
    <w:p w:rsidR="00092EFF" w:rsidRPr="00EC1F7D" w:rsidRDefault="00092EFF" w:rsidP="00F77772">
      <w:pPr>
        <w:pStyle w:val="ListParagraph"/>
        <w:tabs>
          <w:tab w:val="left" w:pos="-720"/>
        </w:tabs>
        <w:suppressAutoHyphens/>
        <w:contextualSpacing w:val="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EC1F7D">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EC1F7D">
        <w:rPr>
          <w:rFonts w:ascii="Times New Roman" w:hAnsi="Times New Roman"/>
          <w:szCs w:val="24"/>
        </w:rPr>
        <w:t xml:space="preserve"> as indicated on the IC Data Form</w:t>
      </w:r>
      <w:r w:rsidRPr="00EC1F7D">
        <w:rPr>
          <w:rFonts w:ascii="Times New Roman" w:hAnsi="Times New Roman"/>
          <w:szCs w:val="24"/>
        </w:rPr>
        <w:t xml:space="preserve">. A confidentiality statement with a legal citation that authorizes the </w:t>
      </w:r>
      <w:r w:rsidR="001743A5" w:rsidRPr="00EC1F7D">
        <w:rPr>
          <w:rFonts w:ascii="Times New Roman" w:hAnsi="Times New Roman"/>
          <w:szCs w:val="24"/>
        </w:rPr>
        <w:t xml:space="preserve">pledge </w:t>
      </w:r>
      <w:r w:rsidRPr="00EC1F7D">
        <w:rPr>
          <w:rFonts w:ascii="Times New Roman" w:hAnsi="Times New Roman"/>
          <w:szCs w:val="24"/>
        </w:rPr>
        <w:t xml:space="preserve">of </w:t>
      </w:r>
      <w:r w:rsidR="001743A5" w:rsidRPr="00EC1F7D">
        <w:rPr>
          <w:rFonts w:ascii="Times New Roman" w:hAnsi="Times New Roman"/>
          <w:szCs w:val="24"/>
        </w:rPr>
        <w:t xml:space="preserve">confidentiality </w:t>
      </w:r>
      <w:r w:rsidRPr="00EC1F7D">
        <w:rPr>
          <w:rFonts w:ascii="Times New Roman" w:hAnsi="Times New Roman"/>
          <w:szCs w:val="24"/>
        </w:rPr>
        <w:t>should be provided.</w:t>
      </w:r>
      <w:r w:rsidRPr="00EC1F7D">
        <w:rPr>
          <w:rStyle w:val="FootnoteReference"/>
          <w:szCs w:val="24"/>
        </w:rPr>
        <w:footnoteReference w:id="2"/>
      </w:r>
      <w:r w:rsidR="001743A5" w:rsidRPr="00EC1F7D">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EC1F7D">
        <w:rPr>
          <w:rFonts w:ascii="Times New Roman" w:hAnsi="Times New Roman"/>
          <w:szCs w:val="24"/>
        </w:rPr>
        <w:t>s</w:t>
      </w:r>
      <w:r w:rsidR="001743A5" w:rsidRPr="00EC1F7D">
        <w:rPr>
          <w:rFonts w:ascii="Times New Roman" w:hAnsi="Times New Roman"/>
          <w:szCs w:val="24"/>
        </w:rPr>
        <w:t xml:space="preserve"> no pledge about the confidentially of the data.</w:t>
      </w:r>
    </w:p>
    <w:p w:rsidR="00F77772" w:rsidRPr="00EC1F7D" w:rsidRDefault="00F77772" w:rsidP="00B10088">
      <w:pPr>
        <w:tabs>
          <w:tab w:val="left" w:pos="-720"/>
        </w:tabs>
        <w:suppressAutoHyphens/>
        <w:ind w:left="720"/>
        <w:rPr>
          <w:rFonts w:ascii="Times New Roman" w:hAnsi="Times New Roman"/>
          <w:szCs w:val="24"/>
        </w:rPr>
      </w:pPr>
    </w:p>
    <w:p w:rsidR="00092EFF" w:rsidRPr="00EC1F7D" w:rsidRDefault="00266956" w:rsidP="00B10088">
      <w:pPr>
        <w:tabs>
          <w:tab w:val="left" w:pos="-720"/>
        </w:tabs>
        <w:suppressAutoHyphens/>
        <w:ind w:left="720"/>
        <w:rPr>
          <w:rFonts w:ascii="Times New Roman" w:hAnsi="Times New Roman"/>
          <w:szCs w:val="24"/>
        </w:rPr>
      </w:pPr>
      <w:r w:rsidRPr="00EC1F7D">
        <w:rPr>
          <w:rFonts w:ascii="Times New Roman" w:hAnsi="Times New Roman"/>
          <w:szCs w:val="24"/>
        </w:rPr>
        <w:t>There is no assurance of confidentiality provided to institutions for the submission of this information.</w:t>
      </w:r>
    </w:p>
    <w:p w:rsidR="00092EFF" w:rsidRPr="00EC1F7D" w:rsidRDefault="00092EFF" w:rsidP="00B10088">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EC1F7D">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Pr="00EC1F7D" w:rsidRDefault="00F77772" w:rsidP="00B10088">
      <w:pPr>
        <w:tabs>
          <w:tab w:val="left" w:pos="-720"/>
        </w:tabs>
        <w:suppressAutoHyphens/>
        <w:ind w:left="720"/>
        <w:rPr>
          <w:rFonts w:ascii="Times New Roman" w:hAnsi="Times New Roman"/>
          <w:szCs w:val="24"/>
        </w:rPr>
      </w:pPr>
    </w:p>
    <w:p w:rsidR="00092EFF" w:rsidRPr="00EC1F7D" w:rsidRDefault="00266956" w:rsidP="00B10088">
      <w:pPr>
        <w:tabs>
          <w:tab w:val="left" w:pos="-720"/>
        </w:tabs>
        <w:suppressAutoHyphens/>
        <w:ind w:left="720"/>
        <w:rPr>
          <w:rFonts w:ascii="Times New Roman" w:hAnsi="Times New Roman"/>
          <w:szCs w:val="24"/>
        </w:rPr>
      </w:pPr>
      <w:r w:rsidRPr="00EC1F7D">
        <w:rPr>
          <w:rFonts w:ascii="Times New Roman" w:hAnsi="Times New Roman"/>
          <w:szCs w:val="24"/>
        </w:rPr>
        <w:t>There are no questions of a sensitive nature in this collection.</w:t>
      </w:r>
    </w:p>
    <w:p w:rsidR="00092EFF" w:rsidRPr="00EC1F7D" w:rsidRDefault="00092EFF" w:rsidP="00B10088">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EC1F7D">
        <w:rPr>
          <w:rStyle w:val="a"/>
          <w:rFonts w:ascii="Times New Roman" w:hAnsi="Times New Roman"/>
          <w:szCs w:val="24"/>
        </w:rPr>
        <w:t>Provide estimates of the hour burden of the collection of information.  The statement should:</w:t>
      </w:r>
    </w:p>
    <w:p w:rsidR="00386054" w:rsidRPr="00EC1F7D"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C1F7D">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C1F7D"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C1F7D">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EC1F7D">
        <w:rPr>
          <w:rStyle w:val="a"/>
          <w:rFonts w:ascii="Times New Roman" w:hAnsi="Times New Roman"/>
          <w:szCs w:val="24"/>
        </w:rPr>
        <w:t xml:space="preserve">ROCIS </w:t>
      </w:r>
      <w:r w:rsidRPr="00EC1F7D">
        <w:rPr>
          <w:rStyle w:val="a"/>
          <w:rFonts w:ascii="Times New Roman" w:hAnsi="Times New Roman"/>
          <w:szCs w:val="24"/>
        </w:rPr>
        <w:t>IC Burden Analysis Table.</w:t>
      </w:r>
      <w:r w:rsidR="00CE72AF" w:rsidRPr="00EC1F7D">
        <w:rPr>
          <w:rStyle w:val="a"/>
          <w:rFonts w:ascii="Times New Roman" w:hAnsi="Times New Roman"/>
          <w:szCs w:val="24"/>
        </w:rPr>
        <w:t xml:space="preserve">  (The table should at </w:t>
      </w:r>
      <w:r w:rsidR="003C7F70" w:rsidRPr="00EC1F7D">
        <w:rPr>
          <w:rStyle w:val="a"/>
          <w:rFonts w:ascii="Times New Roman" w:hAnsi="Times New Roman"/>
          <w:szCs w:val="24"/>
        </w:rPr>
        <w:t>minimum</w:t>
      </w:r>
      <w:r w:rsidR="00CE72AF" w:rsidRPr="00EC1F7D">
        <w:rPr>
          <w:rStyle w:val="a"/>
          <w:rFonts w:ascii="Times New Roman" w:hAnsi="Times New Roman"/>
          <w:szCs w:val="24"/>
        </w:rPr>
        <w:t xml:space="preserve"> include Respondent types, IC activity, Respondent and Responses, Hours/Response, and Total Hours)</w:t>
      </w:r>
    </w:p>
    <w:p w:rsidR="00386054" w:rsidRPr="00EC1F7D"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C1F7D">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Pr="00EC1F7D" w:rsidRDefault="00F77772" w:rsidP="00B10088">
      <w:pPr>
        <w:tabs>
          <w:tab w:val="left" w:pos="-720"/>
        </w:tabs>
        <w:suppressAutoHyphens/>
        <w:ind w:left="720"/>
        <w:rPr>
          <w:rFonts w:ascii="Times New Roman" w:hAnsi="Times New Roman"/>
          <w:szCs w:val="24"/>
        </w:rPr>
      </w:pPr>
    </w:p>
    <w:p w:rsidR="000B54E7" w:rsidRPr="00EC1F7D" w:rsidRDefault="000B54E7" w:rsidP="000B54E7">
      <w:pPr>
        <w:ind w:left="720"/>
        <w:rPr>
          <w:rFonts w:ascii="Times New Roman" w:hAnsi="Times New Roman"/>
          <w:szCs w:val="24"/>
        </w:rPr>
      </w:pPr>
      <w:r w:rsidRPr="00EC1F7D">
        <w:rPr>
          <w:rFonts w:ascii="Times New Roman" w:hAnsi="Times New Roman"/>
          <w:szCs w:val="24"/>
        </w:rPr>
        <w:t>Section 685.304 – Counseling Borrowers.</w:t>
      </w:r>
    </w:p>
    <w:p w:rsidR="000B54E7" w:rsidRPr="00EC1F7D" w:rsidRDefault="000B54E7" w:rsidP="000B54E7">
      <w:pPr>
        <w:ind w:left="720"/>
        <w:rPr>
          <w:rFonts w:ascii="Times New Roman" w:hAnsi="Times New Roman"/>
          <w:szCs w:val="24"/>
        </w:rPr>
      </w:pPr>
    </w:p>
    <w:p w:rsidR="000B54E7" w:rsidRPr="00EC1F7D" w:rsidRDefault="000B54E7" w:rsidP="000B54E7">
      <w:pPr>
        <w:ind w:left="720"/>
        <w:rPr>
          <w:rFonts w:ascii="Times New Roman" w:hAnsi="Times New Roman"/>
          <w:szCs w:val="24"/>
        </w:rPr>
      </w:pPr>
      <w:r w:rsidRPr="00EC1F7D">
        <w:rPr>
          <w:rFonts w:ascii="Times New Roman" w:hAnsi="Times New Roman"/>
          <w:szCs w:val="24"/>
        </w:rPr>
        <w:t xml:space="preserve">Under proposed </w:t>
      </w:r>
      <w:r w:rsidRPr="00EC1F7D">
        <w:rPr>
          <w:rFonts w:ascii="Times New Roman" w:eastAsia="Courier New" w:hAnsi="Times New Roman"/>
        </w:rPr>
        <w:t xml:space="preserve">685.304 there are changes to the requirements to counsel Federal student loan borrowers prior to making the first disbursement of a Federal student loan (entrance counseling).  </w:t>
      </w:r>
      <w:r w:rsidRPr="00EC1F7D">
        <w:rPr>
          <w:rFonts w:ascii="Times New Roman" w:hAnsi="Times New Roman"/>
          <w:szCs w:val="24"/>
        </w:rPr>
        <w:t xml:space="preserve">Schools that use pre-dispute arbitration agreements and/or class action waivers </w:t>
      </w:r>
      <w:r w:rsidR="00AA20CE">
        <w:rPr>
          <w:rFonts w:ascii="Times New Roman" w:hAnsi="Times New Roman"/>
          <w:szCs w:val="24"/>
        </w:rPr>
        <w:t>would</w:t>
      </w:r>
      <w:r w:rsidRPr="00EC1F7D">
        <w:rPr>
          <w:rFonts w:ascii="Times New Roman" w:hAnsi="Times New Roman"/>
          <w:szCs w:val="24"/>
        </w:rPr>
        <w:t xml:space="preserve"> have to include in the required entrance counseling information on the school’s internal dispute resolution process and who the borrower may contact regarding a dispute related to educational services for which the loan was made.  Schools that require borrowers to accept a pre-dispute arbitration agreement and/or class action waiver would be required to provide information in writing to the student borrower about the plain language meaning of the agreement, when it would apply, how to enter into the process, and who to contact with questions.  </w:t>
      </w:r>
    </w:p>
    <w:p w:rsidR="001F1DF3" w:rsidRPr="00EC1F7D" w:rsidRDefault="001F1DF3" w:rsidP="005711D1">
      <w:pPr>
        <w:rPr>
          <w:rFonts w:ascii="Times New Roman" w:hAnsi="Times New Roman"/>
          <w:szCs w:val="24"/>
          <w:u w:val="single"/>
        </w:rPr>
      </w:pPr>
    </w:p>
    <w:p w:rsidR="005711D1" w:rsidRPr="00EC1F7D" w:rsidRDefault="00A34B18" w:rsidP="00961083">
      <w:pPr>
        <w:rPr>
          <w:rFonts w:ascii="Times New Roman" w:hAnsi="Times New Roman"/>
          <w:szCs w:val="24"/>
        </w:rPr>
      </w:pPr>
      <w:r w:rsidRPr="00EC1F7D">
        <w:rPr>
          <w:rFonts w:ascii="Times New Roman" w:hAnsi="Times New Roman"/>
          <w:szCs w:val="24"/>
        </w:rPr>
        <w:t>AFFECTED ENTITIES AND BURDEN:</w:t>
      </w:r>
    </w:p>
    <w:p w:rsidR="00EC6D2C" w:rsidRPr="00EC1F7D" w:rsidRDefault="00EC6D2C" w:rsidP="00EC6D2C">
      <w:pPr>
        <w:rPr>
          <w:rFonts w:ascii="Times New Roman" w:hAnsi="Times New Roman"/>
          <w:szCs w:val="24"/>
        </w:rPr>
      </w:pPr>
    </w:p>
    <w:p w:rsidR="000B54E7" w:rsidRPr="00EC1F7D" w:rsidRDefault="000B54E7" w:rsidP="000B54E7">
      <w:pPr>
        <w:ind w:left="720"/>
        <w:rPr>
          <w:rFonts w:ascii="Times New Roman" w:hAnsi="Times New Roman"/>
          <w:szCs w:val="24"/>
        </w:rPr>
      </w:pPr>
      <w:r w:rsidRPr="00EC1F7D">
        <w:rPr>
          <w:rFonts w:ascii="Times New Roman" w:hAnsi="Times New Roman"/>
          <w:szCs w:val="24"/>
        </w:rPr>
        <w:t xml:space="preserve">We believe there </w:t>
      </w:r>
      <w:r w:rsidR="00AA20CE">
        <w:rPr>
          <w:rFonts w:ascii="Times New Roman" w:hAnsi="Times New Roman"/>
          <w:szCs w:val="24"/>
        </w:rPr>
        <w:t>would</w:t>
      </w:r>
      <w:r w:rsidRPr="00EC1F7D">
        <w:rPr>
          <w:rFonts w:ascii="Times New Roman" w:hAnsi="Times New Roman"/>
          <w:szCs w:val="24"/>
        </w:rPr>
        <w:t xml:space="preserve"> be burden on the schools to create any school specific pre-dispute arbitration agreement and/or class action waivers and provide that information in addition to complying with the current entrance counseling requirements.  Of the 1,888 participating proprietary institutions, we estimate that 50 percent or 944 institutions would need to create additional entrance counseling information regarding the use of the pre-dispute arbitration agreement and/or class action waivers to provide to their student borrowers.  We anticipate that it would take an average of 3 hours to adapt the information as a part of the required entrance counseling,</w:t>
      </w:r>
      <w:r w:rsidR="00C11F02">
        <w:rPr>
          <w:rFonts w:ascii="Times New Roman" w:hAnsi="Times New Roman"/>
          <w:szCs w:val="24"/>
        </w:rPr>
        <w:t xml:space="preserve"> and</w:t>
      </w:r>
      <w:r w:rsidRPr="00EC1F7D">
        <w:rPr>
          <w:rFonts w:ascii="Times New Roman" w:hAnsi="Times New Roman"/>
          <w:szCs w:val="24"/>
        </w:rPr>
        <w:t xml:space="preserve"> to identify staff that would be able to answer additional questions for a total of 2,832 hours (944 x 3 hours).  </w:t>
      </w:r>
    </w:p>
    <w:p w:rsidR="000B54E7" w:rsidRPr="00EC1F7D" w:rsidRDefault="000B54E7" w:rsidP="00EC6D2C">
      <w:pPr>
        <w:ind w:firstLine="720"/>
        <w:rPr>
          <w:rFonts w:ascii="Times New Roman" w:hAnsi="Times New Roman"/>
          <w:szCs w:val="24"/>
        </w:rPr>
      </w:pPr>
    </w:p>
    <w:p w:rsidR="005711D1" w:rsidRPr="00EC1F7D" w:rsidRDefault="005711D1" w:rsidP="005711D1">
      <w:pPr>
        <w:rPr>
          <w:rFonts w:ascii="Times New Roman" w:hAnsi="Times New Roman"/>
          <w:szCs w:val="24"/>
        </w:rPr>
      </w:pPr>
      <w:r w:rsidRPr="00EC1F7D">
        <w:rPr>
          <w:rFonts w:ascii="Times New Roman" w:hAnsi="Times New Roman"/>
          <w:szCs w:val="24"/>
        </w:rPr>
        <w:t xml:space="preserve">Affected </w:t>
      </w:r>
      <w:r w:rsidR="006F6A66" w:rsidRPr="00EC1F7D">
        <w:rPr>
          <w:rFonts w:ascii="Times New Roman" w:hAnsi="Times New Roman"/>
          <w:szCs w:val="24"/>
        </w:rPr>
        <w:t>E</w:t>
      </w:r>
      <w:r w:rsidRPr="00EC1F7D">
        <w:rPr>
          <w:rFonts w:ascii="Times New Roman" w:hAnsi="Times New Roman"/>
          <w:szCs w:val="24"/>
        </w:rPr>
        <w:t>ntity</w:t>
      </w:r>
      <w:r w:rsidRPr="00EC1F7D">
        <w:rPr>
          <w:rFonts w:ascii="Times New Roman" w:hAnsi="Times New Roman"/>
          <w:szCs w:val="24"/>
        </w:rPr>
        <w:tab/>
      </w:r>
      <w:r w:rsidR="00071630" w:rsidRPr="00EC1F7D">
        <w:rPr>
          <w:rFonts w:ascii="Times New Roman" w:hAnsi="Times New Roman"/>
          <w:szCs w:val="24"/>
        </w:rPr>
        <w:t xml:space="preserve"> </w:t>
      </w:r>
      <w:r w:rsidRPr="00EC1F7D">
        <w:rPr>
          <w:rFonts w:ascii="Times New Roman" w:hAnsi="Times New Roman"/>
          <w:szCs w:val="24"/>
        </w:rPr>
        <w:t># of Respondents</w:t>
      </w:r>
      <w:r w:rsidRPr="00EC1F7D">
        <w:rPr>
          <w:rFonts w:ascii="Times New Roman" w:hAnsi="Times New Roman"/>
          <w:szCs w:val="24"/>
        </w:rPr>
        <w:tab/>
        <w:t># of Response</w:t>
      </w:r>
      <w:r w:rsidR="006F6A66" w:rsidRPr="00EC1F7D">
        <w:rPr>
          <w:rFonts w:ascii="Times New Roman" w:hAnsi="Times New Roman"/>
          <w:szCs w:val="24"/>
        </w:rPr>
        <w:t>s</w:t>
      </w:r>
      <w:r w:rsidRPr="00EC1F7D">
        <w:rPr>
          <w:rFonts w:ascii="Times New Roman" w:hAnsi="Times New Roman"/>
          <w:szCs w:val="24"/>
        </w:rPr>
        <w:tab/>
        <w:t>Hrs/Response</w:t>
      </w:r>
      <w:r w:rsidR="00A34B18" w:rsidRPr="00EC1F7D">
        <w:rPr>
          <w:rFonts w:ascii="Times New Roman" w:hAnsi="Times New Roman"/>
          <w:szCs w:val="24"/>
        </w:rPr>
        <w:tab/>
      </w:r>
      <w:r w:rsidR="006F6A66" w:rsidRPr="00EC1F7D">
        <w:rPr>
          <w:rFonts w:ascii="Times New Roman" w:hAnsi="Times New Roman"/>
          <w:szCs w:val="24"/>
        </w:rPr>
        <w:t xml:space="preserve">  </w:t>
      </w:r>
      <w:r w:rsidRPr="00EC1F7D">
        <w:rPr>
          <w:rFonts w:ascii="Times New Roman" w:hAnsi="Times New Roman"/>
          <w:szCs w:val="24"/>
        </w:rPr>
        <w:t>Total</w:t>
      </w:r>
      <w:r w:rsidR="00A34B18" w:rsidRPr="00EC1F7D">
        <w:rPr>
          <w:rFonts w:ascii="Times New Roman" w:hAnsi="Times New Roman"/>
          <w:szCs w:val="24"/>
        </w:rPr>
        <w:t xml:space="preserve"> Burden</w:t>
      </w:r>
    </w:p>
    <w:p w:rsidR="00191BC0" w:rsidRPr="00EC1F7D" w:rsidRDefault="009E1317" w:rsidP="005711D1">
      <w:pPr>
        <w:rPr>
          <w:rFonts w:ascii="Times New Roman" w:hAnsi="Times New Roman"/>
          <w:szCs w:val="24"/>
        </w:rPr>
      </w:pPr>
      <w:r w:rsidRPr="00EC1F7D">
        <w:rPr>
          <w:rFonts w:ascii="Times New Roman" w:hAnsi="Times New Roman"/>
          <w:szCs w:val="24"/>
        </w:rPr>
        <w:t>Proprietary Institutions</w:t>
      </w:r>
      <w:r w:rsidR="00191BC0" w:rsidRPr="00EC1F7D">
        <w:rPr>
          <w:rFonts w:ascii="Times New Roman" w:hAnsi="Times New Roman"/>
          <w:szCs w:val="24"/>
        </w:rPr>
        <w:tab/>
      </w:r>
      <w:r w:rsidR="000B54E7" w:rsidRPr="00EC1F7D">
        <w:rPr>
          <w:rFonts w:ascii="Times New Roman" w:hAnsi="Times New Roman"/>
          <w:szCs w:val="24"/>
        </w:rPr>
        <w:t>944</w:t>
      </w:r>
      <w:r w:rsidR="001A684A" w:rsidRPr="00EC1F7D">
        <w:rPr>
          <w:rFonts w:ascii="Times New Roman" w:hAnsi="Times New Roman"/>
          <w:szCs w:val="24"/>
        </w:rPr>
        <w:t>*</w:t>
      </w:r>
      <w:r w:rsidR="00FA3149" w:rsidRPr="00EC1F7D">
        <w:rPr>
          <w:rFonts w:ascii="Times New Roman" w:hAnsi="Times New Roman"/>
          <w:szCs w:val="24"/>
        </w:rPr>
        <w:tab/>
      </w:r>
      <w:r w:rsidR="00FA3149" w:rsidRPr="00EC1F7D">
        <w:rPr>
          <w:rFonts w:ascii="Times New Roman" w:hAnsi="Times New Roman"/>
          <w:szCs w:val="24"/>
        </w:rPr>
        <w:tab/>
      </w:r>
      <w:r w:rsidR="000B54E7" w:rsidRPr="00EC1F7D">
        <w:rPr>
          <w:rFonts w:ascii="Times New Roman" w:hAnsi="Times New Roman"/>
          <w:szCs w:val="24"/>
        </w:rPr>
        <w:tab/>
        <w:t>944</w:t>
      </w:r>
      <w:r w:rsidR="00FA3149" w:rsidRPr="00EC1F7D">
        <w:rPr>
          <w:rFonts w:ascii="Times New Roman" w:hAnsi="Times New Roman"/>
          <w:szCs w:val="24"/>
        </w:rPr>
        <w:tab/>
      </w:r>
      <w:r w:rsidR="00FA3149" w:rsidRPr="00EC1F7D">
        <w:rPr>
          <w:rFonts w:ascii="Times New Roman" w:hAnsi="Times New Roman"/>
          <w:szCs w:val="24"/>
        </w:rPr>
        <w:tab/>
      </w:r>
      <w:r w:rsidR="00191BC0" w:rsidRPr="00EC1F7D">
        <w:rPr>
          <w:rFonts w:ascii="Times New Roman" w:hAnsi="Times New Roman"/>
          <w:szCs w:val="24"/>
        </w:rPr>
        <w:t xml:space="preserve">    </w:t>
      </w:r>
      <w:r w:rsidR="00786D87" w:rsidRPr="00EC1F7D">
        <w:rPr>
          <w:rFonts w:ascii="Times New Roman" w:hAnsi="Times New Roman"/>
          <w:szCs w:val="24"/>
        </w:rPr>
        <w:t xml:space="preserve">x </w:t>
      </w:r>
      <w:r w:rsidR="000B54E7" w:rsidRPr="00EC1F7D">
        <w:rPr>
          <w:rFonts w:ascii="Times New Roman" w:hAnsi="Times New Roman"/>
          <w:szCs w:val="24"/>
        </w:rPr>
        <w:t>3</w:t>
      </w:r>
      <w:r w:rsidR="00191BC0" w:rsidRPr="00EC1F7D">
        <w:rPr>
          <w:rFonts w:ascii="Times New Roman" w:hAnsi="Times New Roman"/>
          <w:szCs w:val="24"/>
        </w:rPr>
        <w:t xml:space="preserve"> hours</w:t>
      </w:r>
      <w:r w:rsidR="00191BC0" w:rsidRPr="00EC1F7D">
        <w:rPr>
          <w:rFonts w:ascii="Times New Roman" w:hAnsi="Times New Roman"/>
          <w:szCs w:val="24"/>
        </w:rPr>
        <w:tab/>
      </w:r>
      <w:r w:rsidR="00FA3149" w:rsidRPr="00EC1F7D">
        <w:rPr>
          <w:rFonts w:ascii="Times New Roman" w:hAnsi="Times New Roman"/>
          <w:szCs w:val="24"/>
        </w:rPr>
        <w:t xml:space="preserve">       </w:t>
      </w:r>
      <w:r w:rsidR="000B54E7" w:rsidRPr="00EC1F7D">
        <w:rPr>
          <w:rFonts w:ascii="Times New Roman" w:hAnsi="Times New Roman"/>
          <w:szCs w:val="24"/>
        </w:rPr>
        <w:t>2,832</w:t>
      </w:r>
    </w:p>
    <w:p w:rsidR="00786D87" w:rsidRPr="00EC1F7D" w:rsidRDefault="00786D87" w:rsidP="00191BC0">
      <w:pPr>
        <w:ind w:left="720"/>
        <w:rPr>
          <w:rFonts w:ascii="Times New Roman" w:hAnsi="Times New Roman"/>
          <w:szCs w:val="24"/>
        </w:rPr>
      </w:pPr>
    </w:p>
    <w:p w:rsidR="00191BC0" w:rsidRPr="00EC1F7D" w:rsidRDefault="00191BC0" w:rsidP="00191BC0">
      <w:pPr>
        <w:rPr>
          <w:rFonts w:ascii="Times New Roman" w:hAnsi="Times New Roman"/>
          <w:szCs w:val="24"/>
        </w:rPr>
      </w:pPr>
      <w:r w:rsidRPr="00EC1F7D">
        <w:rPr>
          <w:rFonts w:ascii="Times New Roman" w:hAnsi="Times New Roman"/>
          <w:szCs w:val="24"/>
        </w:rPr>
        <w:t>AFFECTED ENTITIES AND BURDEN:</w:t>
      </w:r>
    </w:p>
    <w:p w:rsidR="00191BC0" w:rsidRPr="00EC1F7D" w:rsidRDefault="00191BC0" w:rsidP="00191BC0">
      <w:pPr>
        <w:tabs>
          <w:tab w:val="left" w:pos="418"/>
        </w:tabs>
        <w:ind w:left="720" w:right="855"/>
        <w:rPr>
          <w:rFonts w:ascii="Times New Roman" w:eastAsia="Cambria" w:hAnsi="Times New Roman"/>
          <w:szCs w:val="24"/>
        </w:rPr>
      </w:pPr>
    </w:p>
    <w:p w:rsidR="000B54E7" w:rsidRPr="00EC1F7D" w:rsidRDefault="000B54E7" w:rsidP="000B54E7">
      <w:pPr>
        <w:ind w:left="720"/>
        <w:rPr>
          <w:rFonts w:ascii="Times New Roman" w:hAnsi="Times New Roman"/>
          <w:szCs w:val="24"/>
        </w:rPr>
      </w:pPr>
      <w:r w:rsidRPr="00EC1F7D">
        <w:rPr>
          <w:rFonts w:ascii="Times New Roman" w:hAnsi="Times New Roman"/>
          <w:szCs w:val="24"/>
        </w:rPr>
        <w:t xml:space="preserve">Additionally, we believe that there </w:t>
      </w:r>
      <w:r w:rsidR="00AA20CE">
        <w:rPr>
          <w:rFonts w:ascii="Times New Roman" w:hAnsi="Times New Roman"/>
          <w:szCs w:val="24"/>
        </w:rPr>
        <w:t>would</w:t>
      </w:r>
      <w:r w:rsidRPr="00EC1F7D">
        <w:rPr>
          <w:rFonts w:ascii="Times New Roman" w:hAnsi="Times New Roman"/>
          <w:szCs w:val="24"/>
        </w:rPr>
        <w:t xml:space="preserve"> be minimum additional burden for borrowers to review the information when completing the required entrance counseling.  In calendar year 2017, 684,813 Direct Loan borrower completed entrance counseling using the Department’s on-line entrance counseling.  Assuming the same 50 percent of borrowers attend a school that uses pre-dispute arbitration agreements and/or class action waivers would require five minutes to review the material, we estimate a total of 27,393 hours of additional burden (342,407 borrowers time .08 (5 minutes) = 27,393 hours).</w:t>
      </w:r>
    </w:p>
    <w:p w:rsidR="00786D87" w:rsidRPr="00EC1F7D" w:rsidRDefault="00786D87" w:rsidP="00191BC0">
      <w:pPr>
        <w:ind w:left="720"/>
        <w:rPr>
          <w:rFonts w:ascii="Times New Roman" w:eastAsiaTheme="minorHAnsi" w:hAnsi="Times New Roman"/>
          <w:bCs/>
          <w:szCs w:val="24"/>
        </w:rPr>
      </w:pPr>
    </w:p>
    <w:p w:rsidR="00191BC0" w:rsidRPr="00EC1F7D" w:rsidRDefault="00191BC0" w:rsidP="00191BC0">
      <w:pPr>
        <w:rPr>
          <w:rFonts w:ascii="Times New Roman" w:hAnsi="Times New Roman"/>
          <w:szCs w:val="24"/>
        </w:rPr>
      </w:pPr>
      <w:r w:rsidRPr="00EC1F7D">
        <w:rPr>
          <w:rFonts w:ascii="Times New Roman" w:hAnsi="Times New Roman"/>
          <w:szCs w:val="24"/>
        </w:rPr>
        <w:t xml:space="preserve">Affected </w:t>
      </w:r>
      <w:r w:rsidR="006F6A66" w:rsidRPr="00EC1F7D">
        <w:rPr>
          <w:rFonts w:ascii="Times New Roman" w:hAnsi="Times New Roman"/>
          <w:szCs w:val="24"/>
        </w:rPr>
        <w:t>E</w:t>
      </w:r>
      <w:r w:rsidRPr="00EC1F7D">
        <w:rPr>
          <w:rFonts w:ascii="Times New Roman" w:hAnsi="Times New Roman"/>
          <w:szCs w:val="24"/>
        </w:rPr>
        <w:t>ntity</w:t>
      </w:r>
      <w:r w:rsidRPr="00EC1F7D">
        <w:rPr>
          <w:rFonts w:ascii="Times New Roman" w:hAnsi="Times New Roman"/>
          <w:szCs w:val="24"/>
        </w:rPr>
        <w:tab/>
        <w:t># of Respondents</w:t>
      </w:r>
      <w:r w:rsidRPr="00EC1F7D">
        <w:rPr>
          <w:rFonts w:ascii="Times New Roman" w:hAnsi="Times New Roman"/>
          <w:szCs w:val="24"/>
        </w:rPr>
        <w:tab/>
        <w:t># of Response</w:t>
      </w:r>
      <w:r w:rsidR="006F6A66" w:rsidRPr="00EC1F7D">
        <w:rPr>
          <w:rFonts w:ascii="Times New Roman" w:hAnsi="Times New Roman"/>
          <w:szCs w:val="24"/>
        </w:rPr>
        <w:t>s</w:t>
      </w:r>
      <w:r w:rsidRPr="00EC1F7D">
        <w:rPr>
          <w:rFonts w:ascii="Times New Roman" w:hAnsi="Times New Roman"/>
          <w:szCs w:val="24"/>
        </w:rPr>
        <w:tab/>
        <w:t>Hrs/Response</w:t>
      </w:r>
      <w:r w:rsidRPr="00EC1F7D">
        <w:rPr>
          <w:rFonts w:ascii="Times New Roman" w:hAnsi="Times New Roman"/>
          <w:szCs w:val="24"/>
        </w:rPr>
        <w:tab/>
      </w:r>
      <w:r w:rsidR="006F6A66" w:rsidRPr="00EC1F7D">
        <w:rPr>
          <w:rFonts w:ascii="Times New Roman" w:hAnsi="Times New Roman"/>
          <w:szCs w:val="24"/>
        </w:rPr>
        <w:t xml:space="preserve">  </w:t>
      </w:r>
      <w:r w:rsidRPr="00EC1F7D">
        <w:rPr>
          <w:rFonts w:ascii="Times New Roman" w:hAnsi="Times New Roman"/>
          <w:szCs w:val="24"/>
        </w:rPr>
        <w:t>Total Burden</w:t>
      </w:r>
    </w:p>
    <w:p w:rsidR="002A3B3F" w:rsidRPr="00EC1F7D" w:rsidRDefault="000B54E7" w:rsidP="002A3B3F">
      <w:pPr>
        <w:rPr>
          <w:rFonts w:ascii="Times New Roman" w:hAnsi="Times New Roman"/>
          <w:szCs w:val="24"/>
        </w:rPr>
      </w:pPr>
      <w:r w:rsidRPr="00EC1F7D">
        <w:rPr>
          <w:rFonts w:ascii="Times New Roman" w:hAnsi="Times New Roman"/>
          <w:szCs w:val="24"/>
        </w:rPr>
        <w:t>Individuals</w:t>
      </w:r>
      <w:r w:rsidRPr="00EC1F7D">
        <w:rPr>
          <w:rFonts w:ascii="Times New Roman" w:hAnsi="Times New Roman"/>
          <w:szCs w:val="24"/>
        </w:rPr>
        <w:tab/>
      </w:r>
      <w:r w:rsidRPr="00EC1F7D">
        <w:rPr>
          <w:rFonts w:ascii="Times New Roman" w:hAnsi="Times New Roman"/>
          <w:szCs w:val="24"/>
        </w:rPr>
        <w:tab/>
      </w:r>
      <w:r w:rsidR="002A3B3F" w:rsidRPr="00EC1F7D">
        <w:rPr>
          <w:rFonts w:ascii="Times New Roman" w:hAnsi="Times New Roman"/>
          <w:szCs w:val="24"/>
        </w:rPr>
        <w:tab/>
      </w:r>
      <w:r w:rsidRPr="00EC1F7D">
        <w:rPr>
          <w:rFonts w:ascii="Times New Roman" w:hAnsi="Times New Roman"/>
          <w:szCs w:val="24"/>
        </w:rPr>
        <w:t>3</w:t>
      </w:r>
      <w:r w:rsidR="00624B79">
        <w:rPr>
          <w:rFonts w:ascii="Times New Roman" w:hAnsi="Times New Roman"/>
          <w:szCs w:val="24"/>
        </w:rPr>
        <w:t>42</w:t>
      </w:r>
      <w:r w:rsidRPr="00EC1F7D">
        <w:rPr>
          <w:rFonts w:ascii="Times New Roman" w:hAnsi="Times New Roman"/>
          <w:szCs w:val="24"/>
        </w:rPr>
        <w:t>,407</w:t>
      </w:r>
      <w:r w:rsidR="002A3B3F" w:rsidRPr="00EC1F7D">
        <w:rPr>
          <w:rFonts w:ascii="Times New Roman" w:hAnsi="Times New Roman"/>
          <w:szCs w:val="24"/>
        </w:rPr>
        <w:tab/>
      </w:r>
      <w:r w:rsidRPr="00EC1F7D">
        <w:rPr>
          <w:rFonts w:ascii="Times New Roman" w:hAnsi="Times New Roman"/>
          <w:szCs w:val="24"/>
        </w:rPr>
        <w:t xml:space="preserve">       3</w:t>
      </w:r>
      <w:r w:rsidR="00624B79">
        <w:rPr>
          <w:rFonts w:ascii="Times New Roman" w:hAnsi="Times New Roman"/>
          <w:szCs w:val="24"/>
        </w:rPr>
        <w:t>42</w:t>
      </w:r>
      <w:r w:rsidRPr="00EC1F7D">
        <w:rPr>
          <w:rFonts w:ascii="Times New Roman" w:hAnsi="Times New Roman"/>
          <w:szCs w:val="24"/>
        </w:rPr>
        <w:t>,407</w:t>
      </w:r>
      <w:r w:rsidR="002A3B3F" w:rsidRPr="00EC1F7D">
        <w:rPr>
          <w:rFonts w:ascii="Times New Roman" w:hAnsi="Times New Roman"/>
          <w:szCs w:val="24"/>
        </w:rPr>
        <w:tab/>
      </w:r>
      <w:r w:rsidR="002A3B3F" w:rsidRPr="00EC1F7D">
        <w:rPr>
          <w:rFonts w:ascii="Times New Roman" w:hAnsi="Times New Roman"/>
          <w:szCs w:val="24"/>
        </w:rPr>
        <w:tab/>
        <w:t xml:space="preserve">    x </w:t>
      </w:r>
      <w:r w:rsidRPr="00EC1F7D">
        <w:rPr>
          <w:rFonts w:ascii="Times New Roman" w:hAnsi="Times New Roman"/>
          <w:szCs w:val="24"/>
        </w:rPr>
        <w:t>.08</w:t>
      </w:r>
      <w:r w:rsidR="002A3B3F" w:rsidRPr="00EC1F7D">
        <w:rPr>
          <w:rFonts w:ascii="Times New Roman" w:hAnsi="Times New Roman"/>
          <w:szCs w:val="24"/>
        </w:rPr>
        <w:t xml:space="preserve"> hours</w:t>
      </w:r>
      <w:r w:rsidR="002A3B3F" w:rsidRPr="00EC1F7D">
        <w:rPr>
          <w:rFonts w:ascii="Times New Roman" w:hAnsi="Times New Roman"/>
          <w:szCs w:val="24"/>
        </w:rPr>
        <w:tab/>
        <w:t xml:space="preserve">       </w:t>
      </w:r>
      <w:r w:rsidRPr="00EC1F7D">
        <w:rPr>
          <w:rFonts w:ascii="Times New Roman" w:hAnsi="Times New Roman"/>
          <w:szCs w:val="24"/>
        </w:rPr>
        <w:t>2</w:t>
      </w:r>
      <w:r w:rsidR="002A3B3F" w:rsidRPr="00EC1F7D">
        <w:rPr>
          <w:rFonts w:ascii="Times New Roman" w:hAnsi="Times New Roman"/>
          <w:szCs w:val="24"/>
        </w:rPr>
        <w:t>7,</w:t>
      </w:r>
      <w:r w:rsidRPr="00EC1F7D">
        <w:rPr>
          <w:rFonts w:ascii="Times New Roman" w:hAnsi="Times New Roman"/>
          <w:szCs w:val="24"/>
        </w:rPr>
        <w:t>393</w:t>
      </w:r>
    </w:p>
    <w:p w:rsidR="002A3B3F" w:rsidRPr="00EC1F7D" w:rsidRDefault="002A3B3F" w:rsidP="002A3B3F">
      <w:pPr>
        <w:ind w:left="720"/>
        <w:rPr>
          <w:rFonts w:ascii="Times New Roman" w:hAnsi="Times New Roman"/>
          <w:szCs w:val="24"/>
        </w:rPr>
      </w:pPr>
    </w:p>
    <w:p w:rsidR="00961083" w:rsidRPr="00EC1F7D" w:rsidRDefault="000B751B" w:rsidP="000B751B">
      <w:pPr>
        <w:tabs>
          <w:tab w:val="left" w:pos="-720"/>
        </w:tabs>
        <w:suppressAutoHyphens/>
        <w:ind w:left="720"/>
        <w:rPr>
          <w:rFonts w:ascii="Times New Roman" w:hAnsi="Times New Roman"/>
          <w:b/>
          <w:szCs w:val="24"/>
        </w:rPr>
      </w:pPr>
      <w:r w:rsidRPr="00EC1F7D">
        <w:rPr>
          <w:rFonts w:ascii="Times New Roman" w:hAnsi="Times New Roman"/>
          <w:b/>
          <w:szCs w:val="24"/>
        </w:rPr>
        <w:t>T</w:t>
      </w:r>
      <w:r w:rsidR="006F6A66" w:rsidRPr="00EC1F7D">
        <w:rPr>
          <w:rFonts w:ascii="Times New Roman" w:hAnsi="Times New Roman"/>
          <w:b/>
          <w:szCs w:val="24"/>
        </w:rPr>
        <w:t>otal</w:t>
      </w:r>
      <w:r w:rsidRPr="00EC1F7D">
        <w:rPr>
          <w:rFonts w:ascii="Times New Roman" w:hAnsi="Times New Roman"/>
          <w:b/>
          <w:szCs w:val="24"/>
        </w:rPr>
        <w:t xml:space="preserve"> of P</w:t>
      </w:r>
      <w:r w:rsidR="006F6A66" w:rsidRPr="00EC1F7D">
        <w:rPr>
          <w:rFonts w:ascii="Times New Roman" w:hAnsi="Times New Roman"/>
          <w:b/>
          <w:szCs w:val="24"/>
        </w:rPr>
        <w:t>roposed</w:t>
      </w:r>
      <w:r w:rsidRPr="00EC1F7D">
        <w:rPr>
          <w:rFonts w:ascii="Times New Roman" w:hAnsi="Times New Roman"/>
          <w:b/>
          <w:szCs w:val="24"/>
        </w:rPr>
        <w:t xml:space="preserve"> B</w:t>
      </w:r>
      <w:r w:rsidR="006F6A66" w:rsidRPr="00EC1F7D">
        <w:rPr>
          <w:rFonts w:ascii="Times New Roman" w:hAnsi="Times New Roman"/>
          <w:b/>
          <w:szCs w:val="24"/>
        </w:rPr>
        <w:t>urden:</w:t>
      </w:r>
      <w:r w:rsidRPr="00EC1F7D">
        <w:rPr>
          <w:rFonts w:ascii="Times New Roman" w:hAnsi="Times New Roman"/>
          <w:b/>
          <w:szCs w:val="24"/>
        </w:rPr>
        <w:t xml:space="preserve"> </w:t>
      </w:r>
    </w:p>
    <w:p w:rsidR="000B751B" w:rsidRPr="00EC1F7D" w:rsidRDefault="000B751B" w:rsidP="000B751B">
      <w:pPr>
        <w:ind w:firstLine="720"/>
        <w:rPr>
          <w:rFonts w:ascii="Times New Roman" w:hAnsi="Times New Roman"/>
          <w:szCs w:val="24"/>
        </w:rPr>
      </w:pPr>
      <w:r w:rsidRPr="00EC1F7D">
        <w:rPr>
          <w:rFonts w:ascii="Times New Roman" w:hAnsi="Times New Roman"/>
          <w:szCs w:val="24"/>
        </w:rPr>
        <w:t># of Respondents</w:t>
      </w:r>
      <w:r w:rsidRPr="00EC1F7D">
        <w:rPr>
          <w:rFonts w:ascii="Times New Roman" w:hAnsi="Times New Roman"/>
          <w:szCs w:val="24"/>
        </w:rPr>
        <w:tab/>
      </w:r>
      <w:r w:rsidR="00324876" w:rsidRPr="00EC1F7D">
        <w:rPr>
          <w:rFonts w:ascii="Times New Roman" w:hAnsi="Times New Roman"/>
          <w:szCs w:val="24"/>
        </w:rPr>
        <w:tab/>
      </w:r>
      <w:r w:rsidRPr="00EC1F7D">
        <w:rPr>
          <w:rFonts w:ascii="Times New Roman" w:hAnsi="Times New Roman"/>
          <w:szCs w:val="24"/>
        </w:rPr>
        <w:t># of Response</w:t>
      </w:r>
      <w:r w:rsidR="00324876" w:rsidRPr="00EC1F7D">
        <w:rPr>
          <w:rFonts w:ascii="Times New Roman" w:hAnsi="Times New Roman"/>
          <w:szCs w:val="24"/>
        </w:rPr>
        <w:t>s</w:t>
      </w:r>
      <w:r w:rsidRPr="00EC1F7D">
        <w:rPr>
          <w:rFonts w:ascii="Times New Roman" w:hAnsi="Times New Roman"/>
          <w:szCs w:val="24"/>
        </w:rPr>
        <w:tab/>
      </w:r>
      <w:r w:rsidRPr="00EC1F7D">
        <w:rPr>
          <w:rFonts w:ascii="Times New Roman" w:hAnsi="Times New Roman"/>
          <w:szCs w:val="24"/>
        </w:rPr>
        <w:tab/>
        <w:t>Total Burden</w:t>
      </w:r>
    </w:p>
    <w:p w:rsidR="000B751B" w:rsidRPr="00EC1F7D" w:rsidRDefault="001A684A" w:rsidP="00961083">
      <w:pPr>
        <w:tabs>
          <w:tab w:val="left" w:pos="-720"/>
        </w:tabs>
        <w:suppressAutoHyphens/>
        <w:rPr>
          <w:rFonts w:ascii="Times New Roman" w:hAnsi="Times New Roman"/>
          <w:szCs w:val="24"/>
        </w:rPr>
      </w:pPr>
      <w:r w:rsidRPr="00EC1F7D">
        <w:rPr>
          <w:rFonts w:ascii="Times New Roman" w:hAnsi="Times New Roman"/>
          <w:szCs w:val="24"/>
        </w:rPr>
        <w:tab/>
      </w:r>
      <w:r w:rsidRPr="00EC1F7D">
        <w:rPr>
          <w:rFonts w:ascii="Times New Roman" w:hAnsi="Times New Roman"/>
          <w:szCs w:val="24"/>
        </w:rPr>
        <w:tab/>
        <w:t>3</w:t>
      </w:r>
      <w:r w:rsidR="00EA0D74">
        <w:rPr>
          <w:rFonts w:ascii="Times New Roman" w:hAnsi="Times New Roman"/>
          <w:szCs w:val="24"/>
        </w:rPr>
        <w:t>42</w:t>
      </w:r>
      <w:r w:rsidRPr="00EC1F7D">
        <w:rPr>
          <w:rFonts w:ascii="Times New Roman" w:hAnsi="Times New Roman"/>
          <w:szCs w:val="24"/>
        </w:rPr>
        <w:t>,407</w:t>
      </w:r>
      <w:r w:rsidR="006476DB">
        <w:rPr>
          <w:rFonts w:ascii="Times New Roman" w:hAnsi="Times New Roman"/>
          <w:szCs w:val="24"/>
        </w:rPr>
        <w:t>*</w:t>
      </w:r>
      <w:r w:rsidR="00324876" w:rsidRPr="00EC1F7D">
        <w:rPr>
          <w:rFonts w:ascii="Times New Roman" w:hAnsi="Times New Roman"/>
          <w:szCs w:val="24"/>
        </w:rPr>
        <w:tab/>
      </w:r>
      <w:r w:rsidR="00324876" w:rsidRPr="00EC1F7D">
        <w:rPr>
          <w:rFonts w:ascii="Times New Roman" w:hAnsi="Times New Roman"/>
          <w:szCs w:val="24"/>
        </w:rPr>
        <w:tab/>
      </w:r>
      <w:r w:rsidR="00833356" w:rsidRPr="00EC1F7D">
        <w:rPr>
          <w:rFonts w:ascii="Times New Roman" w:hAnsi="Times New Roman"/>
          <w:szCs w:val="24"/>
        </w:rPr>
        <w:t xml:space="preserve">      </w:t>
      </w:r>
      <w:r w:rsidRPr="00EC1F7D">
        <w:rPr>
          <w:rFonts w:ascii="Times New Roman" w:hAnsi="Times New Roman"/>
          <w:szCs w:val="24"/>
        </w:rPr>
        <w:t xml:space="preserve">  343,351</w:t>
      </w:r>
      <w:r w:rsidR="000B751B" w:rsidRPr="00EC1F7D">
        <w:rPr>
          <w:rFonts w:ascii="Times New Roman" w:hAnsi="Times New Roman"/>
          <w:szCs w:val="24"/>
        </w:rPr>
        <w:tab/>
      </w:r>
      <w:r w:rsidR="00324876" w:rsidRPr="00EC1F7D">
        <w:rPr>
          <w:rFonts w:ascii="Times New Roman" w:hAnsi="Times New Roman"/>
          <w:szCs w:val="24"/>
        </w:rPr>
        <w:tab/>
      </w:r>
      <w:r w:rsidR="000B751B" w:rsidRPr="00EC1F7D">
        <w:rPr>
          <w:rFonts w:ascii="Times New Roman" w:hAnsi="Times New Roman"/>
          <w:szCs w:val="24"/>
        </w:rPr>
        <w:tab/>
      </w:r>
      <w:r w:rsidR="00324876" w:rsidRPr="00EC1F7D">
        <w:rPr>
          <w:rFonts w:ascii="Times New Roman" w:hAnsi="Times New Roman"/>
          <w:szCs w:val="24"/>
        </w:rPr>
        <w:t xml:space="preserve">   </w:t>
      </w:r>
      <w:r w:rsidR="000B751B" w:rsidRPr="00EC1F7D">
        <w:rPr>
          <w:rFonts w:ascii="Times New Roman" w:hAnsi="Times New Roman"/>
          <w:szCs w:val="24"/>
        </w:rPr>
        <w:t xml:space="preserve"> </w:t>
      </w:r>
      <w:r w:rsidR="00324876" w:rsidRPr="00EC1F7D">
        <w:rPr>
          <w:rFonts w:ascii="Times New Roman" w:hAnsi="Times New Roman"/>
          <w:szCs w:val="24"/>
        </w:rPr>
        <w:t xml:space="preserve">  </w:t>
      </w:r>
      <w:r w:rsidRPr="00EC1F7D">
        <w:rPr>
          <w:rFonts w:ascii="Times New Roman" w:hAnsi="Times New Roman"/>
          <w:szCs w:val="24"/>
        </w:rPr>
        <w:t>30,225</w:t>
      </w:r>
    </w:p>
    <w:p w:rsidR="00961083" w:rsidRPr="00EC1F7D" w:rsidRDefault="00961083" w:rsidP="000B751B">
      <w:pPr>
        <w:tabs>
          <w:tab w:val="left" w:pos="-720"/>
        </w:tabs>
        <w:suppressAutoHyphens/>
        <w:ind w:left="720"/>
        <w:rPr>
          <w:rFonts w:ascii="Times New Roman" w:hAnsi="Times New Roman"/>
          <w:b/>
          <w:szCs w:val="24"/>
        </w:rPr>
      </w:pPr>
      <w:r w:rsidRPr="00EC1F7D">
        <w:rPr>
          <w:rFonts w:ascii="Times New Roman" w:hAnsi="Times New Roman"/>
          <w:b/>
          <w:szCs w:val="24"/>
        </w:rPr>
        <w:t>C</w:t>
      </w:r>
      <w:r w:rsidR="006F6A66" w:rsidRPr="00EC1F7D">
        <w:rPr>
          <w:rFonts w:ascii="Times New Roman" w:hAnsi="Times New Roman"/>
          <w:b/>
          <w:szCs w:val="24"/>
        </w:rPr>
        <w:t>urrent Burden</w:t>
      </w:r>
      <w:r w:rsidRPr="00EC1F7D">
        <w:rPr>
          <w:rFonts w:ascii="Times New Roman" w:hAnsi="Times New Roman"/>
          <w:b/>
          <w:szCs w:val="24"/>
        </w:rPr>
        <w:t>:</w:t>
      </w:r>
    </w:p>
    <w:p w:rsidR="00961083" w:rsidRPr="00EC1F7D" w:rsidRDefault="00961083" w:rsidP="00961083">
      <w:pPr>
        <w:ind w:firstLine="720"/>
        <w:rPr>
          <w:rFonts w:ascii="Times New Roman" w:hAnsi="Times New Roman"/>
          <w:szCs w:val="24"/>
        </w:rPr>
      </w:pPr>
      <w:r w:rsidRPr="00EC1F7D">
        <w:rPr>
          <w:rFonts w:ascii="Times New Roman" w:hAnsi="Times New Roman"/>
          <w:szCs w:val="24"/>
        </w:rPr>
        <w:t># of Respondents</w:t>
      </w:r>
      <w:r w:rsidR="00324876" w:rsidRPr="00EC1F7D">
        <w:rPr>
          <w:rFonts w:ascii="Times New Roman" w:hAnsi="Times New Roman"/>
          <w:szCs w:val="24"/>
        </w:rPr>
        <w:tab/>
      </w:r>
      <w:r w:rsidRPr="00EC1F7D">
        <w:rPr>
          <w:rFonts w:ascii="Times New Roman" w:hAnsi="Times New Roman"/>
          <w:szCs w:val="24"/>
        </w:rPr>
        <w:tab/>
        <w:t># of Response</w:t>
      </w:r>
      <w:r w:rsidR="00324876" w:rsidRPr="00EC1F7D">
        <w:rPr>
          <w:rFonts w:ascii="Times New Roman" w:hAnsi="Times New Roman"/>
          <w:szCs w:val="24"/>
        </w:rPr>
        <w:t>s</w:t>
      </w:r>
      <w:r w:rsidR="00324876" w:rsidRPr="00EC1F7D">
        <w:rPr>
          <w:rFonts w:ascii="Times New Roman" w:hAnsi="Times New Roman"/>
          <w:szCs w:val="24"/>
        </w:rPr>
        <w:tab/>
      </w:r>
      <w:r w:rsidR="00324876" w:rsidRPr="00EC1F7D">
        <w:rPr>
          <w:rFonts w:ascii="Times New Roman" w:hAnsi="Times New Roman"/>
          <w:szCs w:val="24"/>
        </w:rPr>
        <w:tab/>
        <w:t>To</w:t>
      </w:r>
      <w:r w:rsidRPr="00EC1F7D">
        <w:rPr>
          <w:rFonts w:ascii="Times New Roman" w:hAnsi="Times New Roman"/>
          <w:szCs w:val="24"/>
        </w:rPr>
        <w:t>tal Burden</w:t>
      </w:r>
    </w:p>
    <w:p w:rsidR="00961083" w:rsidRPr="00EC1F7D" w:rsidRDefault="00961083" w:rsidP="00961083">
      <w:pPr>
        <w:tabs>
          <w:tab w:val="left" w:pos="-720"/>
        </w:tabs>
        <w:suppressAutoHyphens/>
        <w:rPr>
          <w:rFonts w:ascii="Times New Roman" w:hAnsi="Times New Roman"/>
          <w:szCs w:val="24"/>
        </w:rPr>
      </w:pPr>
      <w:r w:rsidRPr="00EC1F7D">
        <w:rPr>
          <w:rFonts w:ascii="Times New Roman" w:hAnsi="Times New Roman"/>
          <w:szCs w:val="24"/>
        </w:rPr>
        <w:tab/>
      </w:r>
      <w:r w:rsidR="001A684A" w:rsidRPr="00EC1F7D">
        <w:rPr>
          <w:rFonts w:ascii="Times New Roman" w:hAnsi="Times New Roman"/>
          <w:szCs w:val="24"/>
        </w:rPr>
        <w:t xml:space="preserve">         7,506,186</w:t>
      </w:r>
      <w:r w:rsidR="00324876" w:rsidRPr="00EC1F7D">
        <w:rPr>
          <w:rFonts w:ascii="Times New Roman" w:hAnsi="Times New Roman"/>
          <w:szCs w:val="24"/>
        </w:rPr>
        <w:tab/>
      </w:r>
      <w:r w:rsidR="00A820C8" w:rsidRPr="00EC1F7D">
        <w:rPr>
          <w:rFonts w:ascii="Times New Roman" w:hAnsi="Times New Roman"/>
          <w:szCs w:val="24"/>
        </w:rPr>
        <w:tab/>
      </w:r>
      <w:r w:rsidR="001A684A" w:rsidRPr="00EC1F7D">
        <w:rPr>
          <w:rFonts w:ascii="Times New Roman" w:hAnsi="Times New Roman"/>
          <w:szCs w:val="24"/>
        </w:rPr>
        <w:t xml:space="preserve">     8,698,789</w:t>
      </w:r>
      <w:r w:rsidR="001A684A" w:rsidRPr="00EC1F7D">
        <w:rPr>
          <w:rFonts w:ascii="Times New Roman" w:hAnsi="Times New Roman"/>
          <w:szCs w:val="24"/>
        </w:rPr>
        <w:tab/>
      </w:r>
      <w:r w:rsidRPr="00EC1F7D">
        <w:rPr>
          <w:rFonts w:ascii="Times New Roman" w:hAnsi="Times New Roman"/>
          <w:szCs w:val="24"/>
        </w:rPr>
        <w:tab/>
        <w:t xml:space="preserve"> </w:t>
      </w:r>
      <w:r w:rsidR="00324876" w:rsidRPr="00EC1F7D">
        <w:rPr>
          <w:rFonts w:ascii="Times New Roman" w:hAnsi="Times New Roman"/>
          <w:szCs w:val="24"/>
        </w:rPr>
        <w:tab/>
      </w:r>
      <w:r w:rsidR="001A684A" w:rsidRPr="00EC1F7D">
        <w:rPr>
          <w:rFonts w:ascii="Times New Roman" w:hAnsi="Times New Roman"/>
          <w:szCs w:val="24"/>
        </w:rPr>
        <w:t xml:space="preserve">    709,521</w:t>
      </w:r>
    </w:p>
    <w:p w:rsidR="006F6A66" w:rsidRPr="00EC1F7D" w:rsidRDefault="000B751B" w:rsidP="006F6A66">
      <w:pPr>
        <w:tabs>
          <w:tab w:val="left" w:pos="-720"/>
        </w:tabs>
        <w:suppressAutoHyphens/>
        <w:ind w:left="720"/>
        <w:rPr>
          <w:rFonts w:ascii="Times New Roman" w:hAnsi="Times New Roman"/>
          <w:b/>
          <w:szCs w:val="24"/>
        </w:rPr>
      </w:pPr>
      <w:r w:rsidRPr="00EC1F7D">
        <w:rPr>
          <w:rFonts w:ascii="Times New Roman" w:hAnsi="Times New Roman"/>
          <w:b/>
          <w:szCs w:val="24"/>
        </w:rPr>
        <w:t>P</w:t>
      </w:r>
      <w:r w:rsidR="006F6A66" w:rsidRPr="00EC1F7D">
        <w:rPr>
          <w:rFonts w:ascii="Times New Roman" w:hAnsi="Times New Roman"/>
          <w:b/>
          <w:szCs w:val="24"/>
        </w:rPr>
        <w:t>roposed</w:t>
      </w:r>
      <w:r w:rsidRPr="00EC1F7D">
        <w:rPr>
          <w:rFonts w:ascii="Times New Roman" w:hAnsi="Times New Roman"/>
          <w:b/>
          <w:szCs w:val="24"/>
        </w:rPr>
        <w:t xml:space="preserve"> R</w:t>
      </w:r>
      <w:r w:rsidR="006F6A66" w:rsidRPr="00EC1F7D">
        <w:rPr>
          <w:rFonts w:ascii="Times New Roman" w:hAnsi="Times New Roman"/>
          <w:b/>
          <w:szCs w:val="24"/>
        </w:rPr>
        <w:t>evised</w:t>
      </w:r>
      <w:r w:rsidRPr="00EC1F7D">
        <w:rPr>
          <w:rFonts w:ascii="Times New Roman" w:hAnsi="Times New Roman"/>
          <w:b/>
          <w:szCs w:val="24"/>
        </w:rPr>
        <w:t xml:space="preserve"> B</w:t>
      </w:r>
      <w:r w:rsidR="006F6A66" w:rsidRPr="00EC1F7D">
        <w:rPr>
          <w:rFonts w:ascii="Times New Roman" w:hAnsi="Times New Roman"/>
          <w:b/>
          <w:szCs w:val="24"/>
        </w:rPr>
        <w:t>urden</w:t>
      </w:r>
      <w:r w:rsidRPr="00EC1F7D">
        <w:rPr>
          <w:rFonts w:ascii="Times New Roman" w:hAnsi="Times New Roman"/>
          <w:b/>
          <w:szCs w:val="24"/>
        </w:rPr>
        <w:t xml:space="preserve"> </w:t>
      </w:r>
      <w:r w:rsidR="006F6A66" w:rsidRPr="00EC1F7D">
        <w:rPr>
          <w:rFonts w:ascii="Times New Roman" w:hAnsi="Times New Roman"/>
          <w:b/>
          <w:szCs w:val="24"/>
        </w:rPr>
        <w:t>for</w:t>
      </w:r>
      <w:r w:rsidRPr="00EC1F7D">
        <w:rPr>
          <w:rFonts w:ascii="Times New Roman" w:hAnsi="Times New Roman"/>
          <w:b/>
          <w:szCs w:val="24"/>
        </w:rPr>
        <w:t xml:space="preserve"> I</w:t>
      </w:r>
      <w:r w:rsidR="006F6A66" w:rsidRPr="00EC1F7D">
        <w:rPr>
          <w:rFonts w:ascii="Times New Roman" w:hAnsi="Times New Roman"/>
          <w:b/>
          <w:szCs w:val="24"/>
        </w:rPr>
        <w:t xml:space="preserve">nformation </w:t>
      </w:r>
      <w:r w:rsidRPr="00EC1F7D">
        <w:rPr>
          <w:rFonts w:ascii="Times New Roman" w:hAnsi="Times New Roman"/>
          <w:b/>
          <w:szCs w:val="24"/>
        </w:rPr>
        <w:t>C</w:t>
      </w:r>
      <w:r w:rsidR="006F6A66" w:rsidRPr="00EC1F7D">
        <w:rPr>
          <w:rFonts w:ascii="Times New Roman" w:hAnsi="Times New Roman"/>
          <w:b/>
          <w:szCs w:val="24"/>
        </w:rPr>
        <w:t>ollection</w:t>
      </w:r>
    </w:p>
    <w:p w:rsidR="000B751B" w:rsidRPr="00EC1F7D" w:rsidRDefault="006F6A66" w:rsidP="006F6A66">
      <w:pPr>
        <w:tabs>
          <w:tab w:val="left" w:pos="-720"/>
        </w:tabs>
        <w:suppressAutoHyphens/>
        <w:ind w:left="720"/>
        <w:rPr>
          <w:rFonts w:ascii="Times New Roman" w:hAnsi="Times New Roman"/>
          <w:szCs w:val="24"/>
        </w:rPr>
      </w:pPr>
      <w:r w:rsidRPr="00EC1F7D">
        <w:rPr>
          <w:rFonts w:ascii="Times New Roman" w:hAnsi="Times New Roman"/>
          <w:szCs w:val="24"/>
        </w:rPr>
        <w:t>#</w:t>
      </w:r>
      <w:r w:rsidR="000B751B" w:rsidRPr="00EC1F7D">
        <w:rPr>
          <w:rFonts w:ascii="Times New Roman" w:hAnsi="Times New Roman"/>
          <w:szCs w:val="24"/>
        </w:rPr>
        <w:t xml:space="preserve"> of Respondents</w:t>
      </w:r>
      <w:r w:rsidR="000B751B" w:rsidRPr="00EC1F7D">
        <w:rPr>
          <w:rFonts w:ascii="Times New Roman" w:hAnsi="Times New Roman"/>
          <w:szCs w:val="24"/>
        </w:rPr>
        <w:tab/>
      </w:r>
      <w:r w:rsidR="00324876" w:rsidRPr="00EC1F7D">
        <w:rPr>
          <w:rFonts w:ascii="Times New Roman" w:hAnsi="Times New Roman"/>
          <w:szCs w:val="24"/>
        </w:rPr>
        <w:tab/>
      </w:r>
      <w:r w:rsidR="007B0ADE" w:rsidRPr="00EC1F7D">
        <w:rPr>
          <w:rFonts w:ascii="Times New Roman" w:hAnsi="Times New Roman"/>
          <w:szCs w:val="24"/>
        </w:rPr>
        <w:t># of Responses</w:t>
      </w:r>
      <w:r w:rsidR="000B751B" w:rsidRPr="00EC1F7D">
        <w:rPr>
          <w:rFonts w:ascii="Times New Roman" w:hAnsi="Times New Roman"/>
          <w:szCs w:val="24"/>
        </w:rPr>
        <w:tab/>
      </w:r>
      <w:r w:rsidR="001A684A" w:rsidRPr="00EC1F7D">
        <w:rPr>
          <w:rFonts w:ascii="Times New Roman" w:hAnsi="Times New Roman"/>
          <w:szCs w:val="24"/>
        </w:rPr>
        <w:tab/>
      </w:r>
      <w:r w:rsidR="000B751B" w:rsidRPr="00EC1F7D">
        <w:rPr>
          <w:rFonts w:ascii="Times New Roman" w:hAnsi="Times New Roman"/>
          <w:szCs w:val="24"/>
        </w:rPr>
        <w:t>Total Burden</w:t>
      </w:r>
    </w:p>
    <w:p w:rsidR="000B751B" w:rsidRPr="00EC1F7D" w:rsidRDefault="000B751B" w:rsidP="000B751B">
      <w:pPr>
        <w:tabs>
          <w:tab w:val="left" w:pos="-720"/>
        </w:tabs>
        <w:suppressAutoHyphens/>
        <w:rPr>
          <w:rFonts w:ascii="Times New Roman" w:hAnsi="Times New Roman"/>
          <w:szCs w:val="24"/>
        </w:rPr>
      </w:pPr>
      <w:r w:rsidRPr="00EC1F7D">
        <w:rPr>
          <w:rFonts w:ascii="Times New Roman" w:hAnsi="Times New Roman"/>
          <w:szCs w:val="24"/>
        </w:rPr>
        <w:tab/>
      </w:r>
      <w:r w:rsidR="001A684A" w:rsidRPr="00EC1F7D">
        <w:rPr>
          <w:rFonts w:ascii="Times New Roman" w:hAnsi="Times New Roman"/>
          <w:szCs w:val="24"/>
        </w:rPr>
        <w:t xml:space="preserve">         7,830,593</w:t>
      </w:r>
      <w:r w:rsidR="001A684A" w:rsidRPr="00EC1F7D">
        <w:rPr>
          <w:rFonts w:ascii="Times New Roman" w:hAnsi="Times New Roman"/>
          <w:szCs w:val="24"/>
        </w:rPr>
        <w:tab/>
      </w:r>
      <w:r w:rsidR="001A684A" w:rsidRPr="00EC1F7D">
        <w:rPr>
          <w:rFonts w:ascii="Times New Roman" w:hAnsi="Times New Roman"/>
          <w:szCs w:val="24"/>
        </w:rPr>
        <w:tab/>
        <w:t xml:space="preserve">     9,042,140</w:t>
      </w:r>
      <w:r w:rsidR="001A684A" w:rsidRPr="00EC1F7D">
        <w:rPr>
          <w:rFonts w:ascii="Times New Roman" w:hAnsi="Times New Roman"/>
          <w:szCs w:val="24"/>
        </w:rPr>
        <w:tab/>
      </w:r>
      <w:r w:rsidR="001A684A" w:rsidRPr="00EC1F7D">
        <w:rPr>
          <w:rFonts w:ascii="Times New Roman" w:hAnsi="Times New Roman"/>
          <w:szCs w:val="24"/>
        </w:rPr>
        <w:tab/>
      </w:r>
      <w:r w:rsidR="001A684A" w:rsidRPr="00EC1F7D">
        <w:rPr>
          <w:rFonts w:ascii="Times New Roman" w:hAnsi="Times New Roman"/>
          <w:szCs w:val="24"/>
        </w:rPr>
        <w:tab/>
        <w:t xml:space="preserve">    739,746</w:t>
      </w:r>
    </w:p>
    <w:p w:rsidR="00071630" w:rsidRPr="00EC1F7D" w:rsidRDefault="00071630" w:rsidP="000B751B">
      <w:pPr>
        <w:tabs>
          <w:tab w:val="left" w:pos="-720"/>
        </w:tabs>
        <w:suppressAutoHyphens/>
        <w:rPr>
          <w:rFonts w:ascii="Times New Roman" w:hAnsi="Times New Roman"/>
          <w:szCs w:val="24"/>
        </w:rPr>
      </w:pPr>
    </w:p>
    <w:p w:rsidR="00833356" w:rsidRPr="00EC1F7D" w:rsidRDefault="00833356" w:rsidP="00833356">
      <w:pPr>
        <w:tabs>
          <w:tab w:val="left" w:pos="-720"/>
        </w:tabs>
        <w:suppressAutoHyphens/>
        <w:ind w:left="720"/>
        <w:rPr>
          <w:rFonts w:ascii="Times New Roman" w:hAnsi="Times New Roman"/>
          <w:szCs w:val="24"/>
        </w:rPr>
      </w:pPr>
      <w:r w:rsidRPr="00EC1F7D">
        <w:rPr>
          <w:rFonts w:ascii="Times New Roman" w:hAnsi="Times New Roman"/>
          <w:szCs w:val="24"/>
        </w:rPr>
        <w:t xml:space="preserve">*The proposed </w:t>
      </w:r>
      <w:r w:rsidR="001A684A" w:rsidRPr="00EC1F7D">
        <w:rPr>
          <w:rFonts w:ascii="Times New Roman" w:hAnsi="Times New Roman"/>
          <w:szCs w:val="24"/>
        </w:rPr>
        <w:t xml:space="preserve">institutional </w:t>
      </w:r>
      <w:r w:rsidRPr="00EC1F7D">
        <w:rPr>
          <w:rFonts w:ascii="Times New Roman" w:hAnsi="Times New Roman"/>
          <w:szCs w:val="24"/>
        </w:rPr>
        <w:t>respondent count is not added to the current respondent count to avoid over counting the affected entities.</w:t>
      </w:r>
    </w:p>
    <w:p w:rsidR="00833356" w:rsidRPr="00EC1F7D" w:rsidRDefault="00833356" w:rsidP="000B751B">
      <w:pPr>
        <w:tabs>
          <w:tab w:val="left" w:pos="-720"/>
        </w:tabs>
        <w:suppressAutoHyphens/>
        <w:rPr>
          <w:rFonts w:ascii="Times New Roman" w:hAnsi="Times New Roman"/>
          <w:szCs w:val="24"/>
        </w:rPr>
      </w:pPr>
    </w:p>
    <w:p w:rsidR="009C0CE5" w:rsidRPr="00EC1F7D" w:rsidRDefault="009C0CE5" w:rsidP="004C0104">
      <w:pPr>
        <w:tabs>
          <w:tab w:val="left" w:pos="-720"/>
        </w:tabs>
        <w:suppressAutoHyphens/>
        <w:ind w:left="720"/>
        <w:rPr>
          <w:rFonts w:ascii="Times New Roman" w:hAnsi="Times New Roman"/>
          <w:szCs w:val="24"/>
        </w:rPr>
      </w:pPr>
      <w:r w:rsidRPr="00EC1F7D">
        <w:rPr>
          <w:rFonts w:ascii="Times New Roman" w:hAnsi="Times New Roman"/>
          <w:szCs w:val="24"/>
        </w:rPr>
        <w:t>We estimate the cost to respondents</w:t>
      </w:r>
      <w:r w:rsidR="00605287" w:rsidRPr="00EC1F7D">
        <w:rPr>
          <w:rFonts w:ascii="Times New Roman" w:hAnsi="Times New Roman"/>
          <w:szCs w:val="24"/>
        </w:rPr>
        <w:t xml:space="preserve">, based on </w:t>
      </w:r>
      <w:r w:rsidR="004C0104" w:rsidRPr="00EC1F7D">
        <w:rPr>
          <w:rFonts w:ascii="Times New Roman" w:hAnsi="Times New Roman"/>
          <w:szCs w:val="24"/>
        </w:rPr>
        <w:t xml:space="preserve">$16.30 for individuals, </w:t>
      </w:r>
      <w:r w:rsidR="00605287" w:rsidRPr="00EC1F7D">
        <w:rPr>
          <w:rFonts w:ascii="Times New Roman" w:hAnsi="Times New Roman"/>
          <w:szCs w:val="24"/>
        </w:rPr>
        <w:t>$</w:t>
      </w:r>
      <w:r w:rsidR="00071630" w:rsidRPr="00EC1F7D">
        <w:rPr>
          <w:rFonts w:ascii="Times New Roman" w:hAnsi="Times New Roman"/>
          <w:szCs w:val="24"/>
        </w:rPr>
        <w:t>44</w:t>
      </w:r>
      <w:r w:rsidR="00605287" w:rsidRPr="00EC1F7D">
        <w:rPr>
          <w:rFonts w:ascii="Times New Roman" w:hAnsi="Times New Roman"/>
          <w:szCs w:val="24"/>
        </w:rPr>
        <w:t>.</w:t>
      </w:r>
      <w:r w:rsidR="00071630" w:rsidRPr="00EC1F7D">
        <w:rPr>
          <w:rFonts w:ascii="Times New Roman" w:hAnsi="Times New Roman"/>
          <w:szCs w:val="24"/>
        </w:rPr>
        <w:t>41</w:t>
      </w:r>
      <w:r w:rsidR="00605287" w:rsidRPr="00EC1F7D">
        <w:rPr>
          <w:rFonts w:ascii="Times New Roman" w:hAnsi="Times New Roman"/>
          <w:szCs w:val="24"/>
        </w:rPr>
        <w:t xml:space="preserve"> </w:t>
      </w:r>
      <w:r w:rsidR="004C0104" w:rsidRPr="00EC1F7D">
        <w:rPr>
          <w:rFonts w:ascii="Times New Roman" w:hAnsi="Times New Roman"/>
          <w:szCs w:val="24"/>
        </w:rPr>
        <w:t xml:space="preserve">for institutions </w:t>
      </w:r>
      <w:r w:rsidR="00605287" w:rsidRPr="00EC1F7D">
        <w:rPr>
          <w:rFonts w:ascii="Times New Roman" w:hAnsi="Times New Roman"/>
          <w:szCs w:val="24"/>
        </w:rPr>
        <w:t>per burden hour,</w:t>
      </w:r>
      <w:r w:rsidRPr="00EC1F7D">
        <w:rPr>
          <w:rFonts w:ascii="Times New Roman" w:hAnsi="Times New Roman"/>
          <w:szCs w:val="24"/>
        </w:rPr>
        <w:t xml:space="preserve"> </w:t>
      </w:r>
      <w:r w:rsidR="00AA20CE">
        <w:rPr>
          <w:rFonts w:ascii="Times New Roman" w:hAnsi="Times New Roman"/>
          <w:szCs w:val="24"/>
        </w:rPr>
        <w:t>would</w:t>
      </w:r>
      <w:r w:rsidRPr="00EC1F7D">
        <w:rPr>
          <w:rFonts w:ascii="Times New Roman" w:hAnsi="Times New Roman"/>
          <w:szCs w:val="24"/>
        </w:rPr>
        <w:t xml:space="preserve"> be:</w:t>
      </w:r>
    </w:p>
    <w:p w:rsidR="009C0CE5" w:rsidRPr="00EC1F7D" w:rsidRDefault="009C0CE5" w:rsidP="004C0104">
      <w:pPr>
        <w:ind w:left="720" w:firstLine="720"/>
        <w:rPr>
          <w:rFonts w:ascii="Times New Roman" w:hAnsi="Times New Roman"/>
          <w:szCs w:val="24"/>
        </w:rPr>
      </w:pPr>
      <w:r w:rsidRPr="00EC1F7D">
        <w:rPr>
          <w:rFonts w:ascii="Times New Roman" w:hAnsi="Times New Roman"/>
          <w:szCs w:val="24"/>
        </w:rPr>
        <w:t>Proprietary Institutions</w:t>
      </w:r>
      <w:r w:rsidR="00426FFC" w:rsidRPr="00EC1F7D">
        <w:rPr>
          <w:rFonts w:ascii="Times New Roman" w:hAnsi="Times New Roman"/>
          <w:szCs w:val="24"/>
        </w:rPr>
        <w:t xml:space="preserve"> = </w:t>
      </w:r>
      <w:r w:rsidR="00426FFC" w:rsidRPr="00EC1F7D">
        <w:rPr>
          <w:rFonts w:ascii="Times New Roman" w:hAnsi="Times New Roman"/>
          <w:szCs w:val="24"/>
        </w:rPr>
        <w:tab/>
        <w:t xml:space="preserve">$ </w:t>
      </w:r>
      <w:r w:rsidR="00071630" w:rsidRPr="00EC1F7D">
        <w:rPr>
          <w:rFonts w:ascii="Times New Roman" w:hAnsi="Times New Roman"/>
          <w:szCs w:val="24"/>
        </w:rPr>
        <w:t>125,769</w:t>
      </w:r>
      <w:r w:rsidR="00AA20CE">
        <w:rPr>
          <w:rFonts w:ascii="Times New Roman" w:hAnsi="Times New Roman"/>
          <w:szCs w:val="24"/>
        </w:rPr>
        <w:t>.12(2,832 x $44.41)</w:t>
      </w:r>
    </w:p>
    <w:p w:rsidR="00071630" w:rsidRPr="00EC1F7D" w:rsidRDefault="00071630" w:rsidP="004C0104">
      <w:pPr>
        <w:ind w:left="720" w:firstLine="720"/>
        <w:rPr>
          <w:rFonts w:ascii="Times New Roman" w:hAnsi="Times New Roman"/>
          <w:szCs w:val="24"/>
          <w:u w:val="single"/>
        </w:rPr>
      </w:pPr>
      <w:r w:rsidRPr="00EC1F7D">
        <w:rPr>
          <w:rFonts w:ascii="Times New Roman" w:hAnsi="Times New Roman"/>
          <w:szCs w:val="24"/>
        </w:rPr>
        <w:t xml:space="preserve">Individuals = </w:t>
      </w:r>
      <w:r w:rsidRPr="00EC1F7D">
        <w:rPr>
          <w:rFonts w:ascii="Times New Roman" w:hAnsi="Times New Roman"/>
          <w:szCs w:val="24"/>
        </w:rPr>
        <w:tab/>
      </w:r>
      <w:r w:rsidRPr="00EC1F7D">
        <w:rPr>
          <w:rFonts w:ascii="Times New Roman" w:hAnsi="Times New Roman"/>
          <w:szCs w:val="24"/>
        </w:rPr>
        <w:tab/>
      </w:r>
      <w:r w:rsidRPr="00EC1F7D">
        <w:rPr>
          <w:rFonts w:ascii="Times New Roman" w:hAnsi="Times New Roman"/>
          <w:szCs w:val="24"/>
        </w:rPr>
        <w:tab/>
        <w:t>$ 446,50</w:t>
      </w:r>
      <w:r w:rsidR="00AA20CE">
        <w:rPr>
          <w:rFonts w:ascii="Times New Roman" w:hAnsi="Times New Roman"/>
          <w:szCs w:val="24"/>
        </w:rPr>
        <w:t>5.90(27,393 x $16.30)</w:t>
      </w:r>
    </w:p>
    <w:p w:rsidR="007357B5" w:rsidRPr="00EC1F7D" w:rsidRDefault="007357B5" w:rsidP="007357B5">
      <w:pPr>
        <w:tabs>
          <w:tab w:val="left" w:pos="-720"/>
        </w:tabs>
        <w:suppressAutoHyphens/>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EC1F7D">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C1F7D"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C1F7D">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C1F7D"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C1F7D">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C1F7D"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C1F7D">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C1F7D">
        <w:rPr>
          <w:rFonts w:ascii="Times New Roman" w:hAnsi="Times New Roman"/>
          <w:szCs w:val="24"/>
        </w:rPr>
        <w:t>government</w:t>
      </w:r>
      <w:r w:rsidRPr="00EC1F7D">
        <w:rPr>
          <w:rFonts w:ascii="Times New Roman" w:hAnsi="Times New Roman"/>
          <w:szCs w:val="24"/>
        </w:rPr>
        <w:t xml:space="preserve"> or (4) as part of customary and usual business or private practices.</w:t>
      </w:r>
      <w:r w:rsidR="001743A5" w:rsidRPr="00EC1F7D">
        <w:rPr>
          <w:rFonts w:ascii="Times New Roman" w:hAnsi="Times New Roman"/>
          <w:szCs w:val="24"/>
        </w:rPr>
        <w:t xml:space="preserve"> Also, these estimates should not include the hourly costs (i.e., the monetization of the hours) captured above in Item 12</w:t>
      </w:r>
    </w:p>
    <w:p w:rsidR="00386054" w:rsidRPr="00EC1F7D" w:rsidRDefault="00386054" w:rsidP="001176B3">
      <w:pPr>
        <w:tabs>
          <w:tab w:val="left" w:pos="-720"/>
        </w:tabs>
        <w:suppressAutoHyphens/>
        <w:rPr>
          <w:rFonts w:ascii="Times New Roman" w:hAnsi="Times New Roman"/>
          <w:szCs w:val="24"/>
        </w:rPr>
      </w:pPr>
    </w:p>
    <w:p w:rsidR="00386054" w:rsidRPr="00EC1F7D" w:rsidRDefault="00386054" w:rsidP="001176B3">
      <w:pPr>
        <w:tabs>
          <w:tab w:val="left" w:pos="-720"/>
        </w:tabs>
        <w:suppressAutoHyphens/>
        <w:rPr>
          <w:rFonts w:ascii="Times New Roman" w:hAnsi="Times New Roman"/>
          <w:szCs w:val="24"/>
        </w:rPr>
      </w:pPr>
      <w:r w:rsidRPr="00EC1F7D">
        <w:rPr>
          <w:rFonts w:ascii="Times New Roman" w:hAnsi="Times New Roman"/>
          <w:szCs w:val="24"/>
        </w:rPr>
        <w:tab/>
        <w:t>Total Annualized Capital/Startup Cost</w:t>
      </w:r>
      <w:r w:rsidRPr="00EC1F7D">
        <w:rPr>
          <w:rFonts w:ascii="Times New Roman" w:hAnsi="Times New Roman"/>
          <w:szCs w:val="24"/>
        </w:rPr>
        <w:tab/>
        <w:t>:</w:t>
      </w:r>
    </w:p>
    <w:p w:rsidR="00386054" w:rsidRPr="00EC1F7D" w:rsidRDefault="00386054" w:rsidP="001176B3">
      <w:pPr>
        <w:tabs>
          <w:tab w:val="left" w:pos="-720"/>
        </w:tabs>
        <w:suppressAutoHyphens/>
        <w:rPr>
          <w:rFonts w:ascii="Times New Roman" w:hAnsi="Times New Roman"/>
          <w:szCs w:val="24"/>
        </w:rPr>
      </w:pPr>
      <w:r w:rsidRPr="00EC1F7D">
        <w:rPr>
          <w:rFonts w:ascii="Times New Roman" w:hAnsi="Times New Roman"/>
          <w:szCs w:val="24"/>
        </w:rPr>
        <w:tab/>
        <w:t>Total Annual Costs (O&amp;M)</w:t>
      </w:r>
      <w:r w:rsidRPr="00EC1F7D">
        <w:rPr>
          <w:rFonts w:ascii="Times New Roman" w:hAnsi="Times New Roman"/>
          <w:szCs w:val="24"/>
        </w:rPr>
        <w:tab/>
      </w:r>
      <w:r w:rsidRPr="00EC1F7D">
        <w:rPr>
          <w:rFonts w:ascii="Times New Roman" w:hAnsi="Times New Roman"/>
          <w:szCs w:val="24"/>
        </w:rPr>
        <w:tab/>
        <w:t>:____________________</w:t>
      </w:r>
    </w:p>
    <w:p w:rsidR="00386054" w:rsidRPr="00EC1F7D" w:rsidRDefault="00386054" w:rsidP="001176B3">
      <w:pPr>
        <w:tabs>
          <w:tab w:val="left" w:pos="-720"/>
        </w:tabs>
        <w:suppressAutoHyphens/>
        <w:rPr>
          <w:rFonts w:ascii="Times New Roman" w:hAnsi="Times New Roman"/>
          <w:szCs w:val="24"/>
        </w:rPr>
      </w:pPr>
      <w:r w:rsidRPr="00EC1F7D">
        <w:rPr>
          <w:rFonts w:ascii="Times New Roman" w:hAnsi="Times New Roman"/>
          <w:szCs w:val="24"/>
        </w:rPr>
        <w:tab/>
        <w:t>Total Annualized Costs Requested</w:t>
      </w:r>
      <w:r w:rsidRPr="00EC1F7D">
        <w:rPr>
          <w:rFonts w:ascii="Times New Roman" w:hAnsi="Times New Roman"/>
          <w:szCs w:val="24"/>
        </w:rPr>
        <w:tab/>
        <w:t>:</w:t>
      </w:r>
    </w:p>
    <w:p w:rsidR="00386054" w:rsidRPr="00EC1F7D" w:rsidRDefault="00386054" w:rsidP="00B10088">
      <w:pPr>
        <w:tabs>
          <w:tab w:val="left" w:pos="-720"/>
        </w:tabs>
        <w:suppressAutoHyphens/>
        <w:ind w:left="720"/>
        <w:rPr>
          <w:rFonts w:ascii="Times New Roman" w:hAnsi="Times New Roman"/>
          <w:szCs w:val="24"/>
        </w:rPr>
      </w:pPr>
    </w:p>
    <w:p w:rsidR="00885FC5" w:rsidRPr="00EC1F7D" w:rsidRDefault="009C0CE5" w:rsidP="00B10088">
      <w:pPr>
        <w:tabs>
          <w:tab w:val="left" w:pos="-720"/>
        </w:tabs>
        <w:suppressAutoHyphens/>
        <w:ind w:left="720"/>
        <w:rPr>
          <w:rFonts w:ascii="Times New Roman" w:hAnsi="Times New Roman"/>
          <w:szCs w:val="24"/>
        </w:rPr>
      </w:pPr>
      <w:r w:rsidRPr="00EC1F7D">
        <w:rPr>
          <w:rFonts w:ascii="Times New Roman" w:hAnsi="Times New Roman"/>
          <w:szCs w:val="24"/>
        </w:rPr>
        <w:t>There are no start-up costs related to this proposed regulation.</w:t>
      </w:r>
    </w:p>
    <w:p w:rsidR="00092EFF" w:rsidRPr="00EC1F7D" w:rsidRDefault="00092EFF" w:rsidP="00B10088">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EC1F7D">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Pr="00EC1F7D" w:rsidRDefault="00F77772" w:rsidP="00B10088">
      <w:pPr>
        <w:pStyle w:val="ListParagraph"/>
        <w:tabs>
          <w:tab w:val="left" w:pos="-720"/>
        </w:tabs>
        <w:suppressAutoHyphens/>
        <w:contextualSpacing w:val="0"/>
        <w:rPr>
          <w:rFonts w:ascii="Times New Roman" w:hAnsi="Times New Roman"/>
          <w:szCs w:val="24"/>
        </w:rPr>
      </w:pPr>
    </w:p>
    <w:p w:rsidR="00092EFF" w:rsidRPr="00EC1F7D" w:rsidRDefault="009C0CE5" w:rsidP="00B10088">
      <w:pPr>
        <w:pStyle w:val="ListParagraph"/>
        <w:tabs>
          <w:tab w:val="left" w:pos="-720"/>
        </w:tabs>
        <w:suppressAutoHyphens/>
        <w:contextualSpacing w:val="0"/>
        <w:rPr>
          <w:rFonts w:ascii="Times New Roman" w:hAnsi="Times New Roman"/>
          <w:szCs w:val="24"/>
        </w:rPr>
      </w:pPr>
      <w:r w:rsidRPr="00EC1F7D">
        <w:rPr>
          <w:rFonts w:ascii="Times New Roman" w:hAnsi="Times New Roman"/>
          <w:szCs w:val="24"/>
        </w:rPr>
        <w:t>There are no additional costs to the Federal government from these proposed regulations.</w:t>
      </w:r>
    </w:p>
    <w:p w:rsidR="00092EFF" w:rsidRPr="00EC1F7D" w:rsidRDefault="00092EFF" w:rsidP="00B10088">
      <w:pPr>
        <w:pStyle w:val="ListParagraph"/>
        <w:tabs>
          <w:tab w:val="left" w:pos="-720"/>
        </w:tabs>
        <w:suppressAutoHyphens/>
        <w:contextualSpacing w:val="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EC1F7D">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EC1F7D">
        <w:rPr>
          <w:rFonts w:ascii="Times New Roman" w:hAnsi="Times New Roman"/>
          <w:szCs w:val="24"/>
        </w:rPr>
        <w:t xml:space="preserve">totals for </w:t>
      </w:r>
      <w:r w:rsidRPr="00EC1F7D">
        <w:rPr>
          <w:rFonts w:ascii="Times New Roman" w:hAnsi="Times New Roman"/>
          <w:szCs w:val="24"/>
        </w:rPr>
        <w:t>changes in burden hours</w:t>
      </w:r>
      <w:r w:rsidR="002473CE" w:rsidRPr="00EC1F7D">
        <w:rPr>
          <w:rFonts w:ascii="Times New Roman" w:hAnsi="Times New Roman"/>
          <w:szCs w:val="24"/>
        </w:rPr>
        <w:t>, responses</w:t>
      </w:r>
      <w:r w:rsidRPr="00EC1F7D">
        <w:rPr>
          <w:rFonts w:ascii="Times New Roman" w:hAnsi="Times New Roman"/>
          <w:szCs w:val="24"/>
        </w:rPr>
        <w:t xml:space="preserve"> and cost</w:t>
      </w:r>
      <w:r w:rsidR="002473CE" w:rsidRPr="00EC1F7D">
        <w:rPr>
          <w:rFonts w:ascii="Times New Roman" w:hAnsi="Times New Roman"/>
          <w:szCs w:val="24"/>
        </w:rPr>
        <w:t>s</w:t>
      </w:r>
      <w:r w:rsidRPr="00EC1F7D">
        <w:rPr>
          <w:rFonts w:ascii="Times New Roman" w:hAnsi="Times New Roman"/>
          <w:szCs w:val="24"/>
        </w:rPr>
        <w:t xml:space="preserve"> </w:t>
      </w:r>
      <w:r w:rsidR="002473CE" w:rsidRPr="00EC1F7D">
        <w:rPr>
          <w:rFonts w:ascii="Times New Roman" w:hAnsi="Times New Roman"/>
          <w:szCs w:val="24"/>
        </w:rPr>
        <w:t>(if applicable)</w:t>
      </w:r>
      <w:r w:rsidRPr="00EC1F7D">
        <w:rPr>
          <w:rFonts w:ascii="Times New Roman" w:hAnsi="Times New Roman"/>
          <w:szCs w:val="24"/>
        </w:rPr>
        <w:t>.</w:t>
      </w:r>
    </w:p>
    <w:p w:rsidR="00F77772" w:rsidRPr="00EC1F7D" w:rsidRDefault="00F77772" w:rsidP="00B10088">
      <w:pPr>
        <w:tabs>
          <w:tab w:val="left" w:pos="-720"/>
        </w:tabs>
        <w:suppressAutoHyphens/>
        <w:ind w:left="720"/>
        <w:rPr>
          <w:rFonts w:ascii="Times New Roman" w:hAnsi="Times New Roman"/>
          <w:szCs w:val="24"/>
        </w:rPr>
      </w:pPr>
    </w:p>
    <w:p w:rsidR="00092EFF" w:rsidRDefault="009C0CE5" w:rsidP="00B10088">
      <w:pPr>
        <w:tabs>
          <w:tab w:val="left" w:pos="-720"/>
        </w:tabs>
        <w:suppressAutoHyphens/>
        <w:ind w:left="720"/>
        <w:rPr>
          <w:rFonts w:ascii="Times New Roman" w:hAnsi="Times New Roman"/>
          <w:szCs w:val="24"/>
        </w:rPr>
      </w:pPr>
      <w:r w:rsidRPr="00EC1F7D">
        <w:rPr>
          <w:rFonts w:ascii="Times New Roman" w:hAnsi="Times New Roman"/>
          <w:szCs w:val="24"/>
        </w:rPr>
        <w:t xml:space="preserve">This request is </w:t>
      </w:r>
      <w:r w:rsidR="004C0104" w:rsidRPr="00EC1F7D">
        <w:rPr>
          <w:rFonts w:ascii="Times New Roman" w:hAnsi="Times New Roman"/>
          <w:szCs w:val="24"/>
        </w:rPr>
        <w:t xml:space="preserve">for a </w:t>
      </w:r>
      <w:r w:rsidR="004D196C" w:rsidRPr="00EC1F7D">
        <w:rPr>
          <w:rFonts w:ascii="Times New Roman" w:hAnsi="Times New Roman"/>
          <w:szCs w:val="24"/>
        </w:rPr>
        <w:t>revision of the current</w:t>
      </w:r>
      <w:r w:rsidR="001A233C">
        <w:rPr>
          <w:rFonts w:ascii="Times New Roman" w:hAnsi="Times New Roman"/>
          <w:szCs w:val="24"/>
        </w:rPr>
        <w:t xml:space="preserve">ly approved </w:t>
      </w:r>
      <w:r w:rsidRPr="00EC1F7D">
        <w:rPr>
          <w:rFonts w:ascii="Times New Roman" w:hAnsi="Times New Roman"/>
          <w:szCs w:val="24"/>
        </w:rPr>
        <w:t xml:space="preserve">information collection.  These changes are due to </w:t>
      </w:r>
      <w:r w:rsidR="0000156D" w:rsidRPr="00EC1F7D">
        <w:rPr>
          <w:rFonts w:ascii="Times New Roman" w:hAnsi="Times New Roman"/>
          <w:szCs w:val="24"/>
        </w:rPr>
        <w:t xml:space="preserve">the proposed regulations offered through </w:t>
      </w:r>
      <w:r w:rsidR="001A233C">
        <w:rPr>
          <w:rFonts w:ascii="Times New Roman" w:hAnsi="Times New Roman"/>
          <w:szCs w:val="24"/>
        </w:rPr>
        <w:t>program change</w:t>
      </w:r>
      <w:r w:rsidR="0000156D" w:rsidRPr="00EC1F7D">
        <w:rPr>
          <w:rFonts w:ascii="Times New Roman" w:hAnsi="Times New Roman"/>
          <w:szCs w:val="24"/>
        </w:rPr>
        <w:t xml:space="preserve">. </w:t>
      </w:r>
      <w:r w:rsidRPr="00EC1F7D">
        <w:rPr>
          <w:rFonts w:ascii="Times New Roman" w:hAnsi="Times New Roman"/>
          <w:szCs w:val="24"/>
        </w:rPr>
        <w:t xml:space="preserve"> </w:t>
      </w:r>
      <w:r w:rsidR="0000156D" w:rsidRPr="00EC1F7D">
        <w:rPr>
          <w:rFonts w:ascii="Times New Roman" w:hAnsi="Times New Roman"/>
          <w:szCs w:val="24"/>
        </w:rPr>
        <w:t xml:space="preserve">The </w:t>
      </w:r>
      <w:r w:rsidRPr="00EC1F7D">
        <w:rPr>
          <w:rFonts w:ascii="Times New Roman" w:hAnsi="Times New Roman"/>
          <w:szCs w:val="24"/>
        </w:rPr>
        <w:t xml:space="preserve">increase </w:t>
      </w:r>
      <w:r w:rsidR="0000156D" w:rsidRPr="00EC1F7D">
        <w:rPr>
          <w:rFonts w:ascii="Times New Roman" w:hAnsi="Times New Roman"/>
          <w:szCs w:val="24"/>
        </w:rPr>
        <w:t>in</w:t>
      </w:r>
      <w:r w:rsidRPr="00EC1F7D">
        <w:rPr>
          <w:rFonts w:ascii="Times New Roman" w:hAnsi="Times New Roman"/>
          <w:szCs w:val="24"/>
        </w:rPr>
        <w:t xml:space="preserve"> burden </w:t>
      </w:r>
      <w:r w:rsidR="0000156D" w:rsidRPr="00EC1F7D">
        <w:rPr>
          <w:rFonts w:ascii="Times New Roman" w:hAnsi="Times New Roman"/>
          <w:szCs w:val="24"/>
        </w:rPr>
        <w:t>to</w:t>
      </w:r>
      <w:r w:rsidRPr="00EC1F7D">
        <w:rPr>
          <w:rFonts w:ascii="Times New Roman" w:hAnsi="Times New Roman"/>
          <w:szCs w:val="24"/>
        </w:rPr>
        <w:t xml:space="preserve"> this information collection </w:t>
      </w:r>
      <w:r w:rsidR="0000156D" w:rsidRPr="00EC1F7D">
        <w:rPr>
          <w:rFonts w:ascii="Times New Roman" w:hAnsi="Times New Roman"/>
          <w:szCs w:val="24"/>
        </w:rPr>
        <w:t>is</w:t>
      </w:r>
      <w:r w:rsidRPr="00EC1F7D">
        <w:rPr>
          <w:rFonts w:ascii="Times New Roman" w:hAnsi="Times New Roman"/>
          <w:szCs w:val="24"/>
        </w:rPr>
        <w:t xml:space="preserve"> </w:t>
      </w:r>
      <w:r w:rsidR="004D196C" w:rsidRPr="00EC1F7D">
        <w:rPr>
          <w:rFonts w:ascii="Times New Roman" w:hAnsi="Times New Roman"/>
          <w:szCs w:val="24"/>
        </w:rPr>
        <w:t>30,225</w:t>
      </w:r>
      <w:r w:rsidRPr="00EC1F7D">
        <w:rPr>
          <w:rFonts w:ascii="Times New Roman" w:hAnsi="Times New Roman"/>
          <w:szCs w:val="24"/>
        </w:rPr>
        <w:t xml:space="preserve"> hours</w:t>
      </w:r>
      <w:r w:rsidR="001A233C">
        <w:rPr>
          <w:rFonts w:ascii="Times New Roman" w:hAnsi="Times New Roman"/>
          <w:szCs w:val="24"/>
        </w:rPr>
        <w:t xml:space="preserve"> based on additional estimated 3 hours for 944 institutional responses and an </w:t>
      </w:r>
      <w:r w:rsidR="006E274D">
        <w:rPr>
          <w:rFonts w:ascii="Times New Roman" w:hAnsi="Times New Roman"/>
          <w:szCs w:val="24"/>
        </w:rPr>
        <w:t xml:space="preserve">additional </w:t>
      </w:r>
      <w:r w:rsidR="00A764CC">
        <w:rPr>
          <w:rFonts w:ascii="Times New Roman" w:hAnsi="Times New Roman"/>
          <w:szCs w:val="24"/>
        </w:rPr>
        <w:t>estimated 5 minutes for 342</w:t>
      </w:r>
      <w:r w:rsidR="001A233C">
        <w:rPr>
          <w:rFonts w:ascii="Times New Roman" w:hAnsi="Times New Roman"/>
          <w:szCs w:val="24"/>
        </w:rPr>
        <w:t>,407 individual responses</w:t>
      </w:r>
      <w:r w:rsidRPr="00EC1F7D">
        <w:rPr>
          <w:rFonts w:ascii="Times New Roman" w:hAnsi="Times New Roman"/>
          <w:szCs w:val="24"/>
        </w:rPr>
        <w:t>.</w:t>
      </w:r>
      <w:r w:rsidR="001A233C">
        <w:rPr>
          <w:rFonts w:ascii="Times New Roman" w:hAnsi="Times New Roman"/>
          <w:szCs w:val="24"/>
        </w:rPr>
        <w:t xml:space="preserve">  The institutions w</w:t>
      </w:r>
      <w:r w:rsidR="006E274D">
        <w:rPr>
          <w:rFonts w:ascii="Times New Roman" w:hAnsi="Times New Roman"/>
          <w:szCs w:val="24"/>
        </w:rPr>
        <w:t>ould</w:t>
      </w:r>
      <w:r w:rsidR="001A233C">
        <w:rPr>
          <w:rFonts w:ascii="Times New Roman" w:hAnsi="Times New Roman"/>
          <w:szCs w:val="24"/>
        </w:rPr>
        <w:t xml:space="preserve"> need to update the entrance counseling materials for borrowers explaining any pre-dispute arbitration agreements or class action waivers the institution requires of </w:t>
      </w:r>
      <w:r w:rsidR="006E274D">
        <w:rPr>
          <w:rFonts w:ascii="Times New Roman" w:hAnsi="Times New Roman"/>
          <w:szCs w:val="24"/>
        </w:rPr>
        <w:t>enrolling students.  The individuals would be given additional time to review the newly required information before accepting the first disbursement of a Direct Loan.</w:t>
      </w:r>
    </w:p>
    <w:p w:rsidR="001A233C" w:rsidRDefault="001A233C" w:rsidP="00B10088">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EC1F7D">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sidRPr="00EC1F7D">
        <w:rPr>
          <w:rStyle w:val="a"/>
          <w:rFonts w:ascii="Times New Roman" w:hAnsi="Times New Roman"/>
          <w:szCs w:val="24"/>
        </w:rPr>
        <w:t>.</w:t>
      </w:r>
    </w:p>
    <w:p w:rsidR="00F77772" w:rsidRPr="00EC1F7D" w:rsidRDefault="00F77772" w:rsidP="00F77772">
      <w:pPr>
        <w:pStyle w:val="ListParagraph"/>
        <w:rPr>
          <w:rFonts w:ascii="Times New Roman" w:hAnsi="Times New Roman"/>
          <w:szCs w:val="24"/>
        </w:rPr>
      </w:pPr>
    </w:p>
    <w:p w:rsidR="00F77772" w:rsidRPr="00EC1F7D" w:rsidRDefault="0000156D" w:rsidP="00B10088">
      <w:pPr>
        <w:pStyle w:val="ListParagraph"/>
        <w:tabs>
          <w:tab w:val="left" w:pos="-720"/>
        </w:tabs>
        <w:suppressAutoHyphens/>
        <w:contextualSpacing w:val="0"/>
        <w:rPr>
          <w:rFonts w:ascii="Times New Roman" w:hAnsi="Times New Roman"/>
          <w:szCs w:val="24"/>
        </w:rPr>
      </w:pPr>
      <w:r w:rsidRPr="00EC1F7D">
        <w:rPr>
          <w:rFonts w:ascii="Times New Roman" w:hAnsi="Times New Roman"/>
          <w:szCs w:val="24"/>
        </w:rPr>
        <w:t xml:space="preserve">The information in the proposed rule </w:t>
      </w:r>
      <w:r w:rsidR="00AA20CE">
        <w:rPr>
          <w:rFonts w:ascii="Times New Roman" w:hAnsi="Times New Roman"/>
          <w:szCs w:val="24"/>
        </w:rPr>
        <w:t>would</w:t>
      </w:r>
      <w:r w:rsidRPr="00EC1F7D">
        <w:rPr>
          <w:rFonts w:ascii="Times New Roman" w:hAnsi="Times New Roman"/>
          <w:szCs w:val="24"/>
        </w:rPr>
        <w:t xml:space="preserve"> not be published by the Department.</w:t>
      </w:r>
    </w:p>
    <w:p w:rsidR="00092EFF" w:rsidRPr="00EC1F7D" w:rsidRDefault="00092EFF" w:rsidP="00B10088">
      <w:pPr>
        <w:pStyle w:val="ListParagraph"/>
        <w:tabs>
          <w:tab w:val="left" w:pos="-720"/>
        </w:tabs>
        <w:suppressAutoHyphens/>
        <w:contextualSpacing w:val="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EC1F7D">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Pr="00EC1F7D" w:rsidRDefault="00F77772" w:rsidP="00B10088">
      <w:pPr>
        <w:tabs>
          <w:tab w:val="left" w:pos="-720"/>
        </w:tabs>
        <w:suppressAutoHyphens/>
        <w:ind w:left="720"/>
        <w:rPr>
          <w:rFonts w:ascii="Times New Roman" w:hAnsi="Times New Roman"/>
          <w:szCs w:val="24"/>
        </w:rPr>
      </w:pPr>
    </w:p>
    <w:p w:rsidR="00092EFF" w:rsidRPr="00EC1F7D" w:rsidRDefault="005F667B" w:rsidP="00B10088">
      <w:pPr>
        <w:tabs>
          <w:tab w:val="left" w:pos="-720"/>
        </w:tabs>
        <w:suppressAutoHyphens/>
        <w:ind w:left="720"/>
        <w:rPr>
          <w:rFonts w:ascii="Times New Roman" w:hAnsi="Times New Roman"/>
          <w:szCs w:val="24"/>
        </w:rPr>
      </w:pPr>
      <w:r w:rsidRPr="00EC1F7D">
        <w:rPr>
          <w:rFonts w:ascii="Times New Roman" w:hAnsi="Times New Roman"/>
          <w:szCs w:val="24"/>
        </w:rPr>
        <w:t>The Department is no</w:t>
      </w:r>
      <w:r w:rsidR="006F6A66" w:rsidRPr="00EC1F7D">
        <w:rPr>
          <w:rFonts w:ascii="Times New Roman" w:hAnsi="Times New Roman"/>
          <w:szCs w:val="24"/>
        </w:rPr>
        <w:t>t</w:t>
      </w:r>
      <w:r w:rsidRPr="00EC1F7D">
        <w:rPr>
          <w:rFonts w:ascii="Times New Roman" w:hAnsi="Times New Roman"/>
          <w:szCs w:val="24"/>
        </w:rPr>
        <w:t xml:space="preserve"> seeking this approval.</w:t>
      </w:r>
    </w:p>
    <w:p w:rsidR="00092EFF" w:rsidRPr="00EC1F7D" w:rsidRDefault="00092EFF" w:rsidP="00B10088">
      <w:pPr>
        <w:tabs>
          <w:tab w:val="left" w:pos="-720"/>
        </w:tabs>
        <w:suppressAutoHyphens/>
        <w:ind w:left="720"/>
        <w:rPr>
          <w:rFonts w:ascii="Times New Roman" w:hAnsi="Times New Roman"/>
          <w:szCs w:val="24"/>
        </w:rPr>
      </w:pPr>
    </w:p>
    <w:p w:rsidR="00386054" w:rsidRPr="00EC1F7D"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EC1F7D">
        <w:rPr>
          <w:rStyle w:val="a"/>
          <w:rFonts w:ascii="Times New Roman" w:hAnsi="Times New Roman"/>
          <w:szCs w:val="24"/>
        </w:rPr>
        <w:t>Explain each exception to the certification statement identified in the Certification of Paperwork Reduction Act.</w:t>
      </w:r>
    </w:p>
    <w:p w:rsidR="00B10088" w:rsidRPr="00EC1F7D" w:rsidRDefault="00B10088" w:rsidP="00B10088">
      <w:pPr>
        <w:pStyle w:val="ListParagraph"/>
        <w:rPr>
          <w:rFonts w:ascii="Times New Roman" w:hAnsi="Times New Roman"/>
          <w:szCs w:val="24"/>
        </w:rPr>
      </w:pPr>
    </w:p>
    <w:p w:rsidR="00092EFF" w:rsidRPr="00EC1F7D" w:rsidRDefault="005F667B" w:rsidP="00B10088">
      <w:pPr>
        <w:pStyle w:val="ListParagraph"/>
        <w:rPr>
          <w:rFonts w:ascii="Times New Roman" w:hAnsi="Times New Roman"/>
          <w:szCs w:val="24"/>
        </w:rPr>
      </w:pPr>
      <w:r w:rsidRPr="00EC1F7D">
        <w:rPr>
          <w:rFonts w:ascii="Times New Roman" w:hAnsi="Times New Roman"/>
          <w:szCs w:val="24"/>
        </w:rPr>
        <w:t>The Department is not requesting any exceptions to the “certification for Paperwork Reduction Act Submissions” of OMB Form 83-I.</w:t>
      </w:r>
    </w:p>
    <w:p w:rsidR="00092EFF" w:rsidRPr="00EC1F7D" w:rsidRDefault="00092EFF" w:rsidP="00B10088">
      <w:pPr>
        <w:pStyle w:val="ListParagraph"/>
        <w:rPr>
          <w:rFonts w:ascii="Times New Roman" w:hAnsi="Times New Roman"/>
          <w:szCs w:val="24"/>
        </w:rPr>
      </w:pPr>
    </w:p>
    <w:sectPr w:rsidR="00092EFF" w:rsidRPr="00EC1F7D"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56" w:rsidRDefault="00594C56">
      <w:pPr>
        <w:spacing w:line="20" w:lineRule="exact"/>
      </w:pPr>
    </w:p>
  </w:endnote>
  <w:endnote w:type="continuationSeparator" w:id="0">
    <w:p w:rsidR="00594C56" w:rsidRDefault="00594C56">
      <w:r>
        <w:t xml:space="preserve"> </w:t>
      </w:r>
    </w:p>
  </w:endnote>
  <w:endnote w:type="continuationNotice" w:id="1">
    <w:p w:rsidR="00594C56" w:rsidRDefault="00594C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47DEC8A" wp14:editId="0DE832AB">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5A2138">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5A2138">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56" w:rsidRDefault="00594C56">
      <w:r>
        <w:separator/>
      </w:r>
    </w:p>
  </w:footnote>
  <w:footnote w:type="continuationSeparator" w:id="0">
    <w:p w:rsidR="00594C56" w:rsidRDefault="00594C5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092EFF">
      <w:rPr>
        <w:rFonts w:ascii="Times New Roman" w:hAnsi="Times New Roman"/>
        <w:sz w:val="20"/>
      </w:rPr>
      <w:t>1845</w:t>
    </w:r>
    <w:r>
      <w:rPr>
        <w:rFonts w:ascii="Times New Roman" w:hAnsi="Times New Roman"/>
        <w:sz w:val="20"/>
      </w:rPr>
      <w:t>-</w:t>
    </w:r>
    <w:r w:rsidR="00E035E4">
      <w:rPr>
        <w:rFonts w:ascii="Times New Roman" w:hAnsi="Times New Roman"/>
        <w:sz w:val="20"/>
      </w:rPr>
      <w:t>0021</w:t>
    </w:r>
    <w:r w:rsidR="00092EFF">
      <w:rPr>
        <w:rFonts w:ascii="Times New Roman" w:hAnsi="Times New Roman"/>
        <w:sz w:val="20"/>
      </w:rPr>
      <w:tab/>
    </w:r>
    <w:r>
      <w:rPr>
        <w:rFonts w:ascii="Times New Roman" w:hAnsi="Times New Roman"/>
        <w:sz w:val="20"/>
      </w:rPr>
      <w:t>Revised:</w:t>
    </w:r>
    <w:r w:rsidR="00092EFF">
      <w:rPr>
        <w:rFonts w:ascii="Times New Roman" w:hAnsi="Times New Roman"/>
        <w:sz w:val="20"/>
      </w:rPr>
      <w:t xml:space="preserve"> </w:t>
    </w:r>
    <w:r>
      <w:rPr>
        <w:rFonts w:ascii="Times New Roman" w:hAnsi="Times New Roman"/>
        <w:sz w:val="20"/>
      </w:rPr>
      <w:t xml:space="preserve"> </w:t>
    </w:r>
    <w:r w:rsidR="00E035E4">
      <w:rPr>
        <w:rFonts w:ascii="Times New Roman" w:hAnsi="Times New Roman"/>
        <w:sz w:val="20"/>
      </w:rPr>
      <w:t>7/</w:t>
    </w:r>
    <w:r w:rsidR="00AD2EF6">
      <w:rPr>
        <w:rFonts w:ascii="Times New Roman" w:hAnsi="Times New Roman"/>
        <w:sz w:val="20"/>
      </w:rPr>
      <w:t>2</w:t>
    </w:r>
    <w:r w:rsidR="001A233C">
      <w:rPr>
        <w:rFonts w:ascii="Times New Roman" w:hAnsi="Times New Roman"/>
        <w:sz w:val="20"/>
      </w:rPr>
      <w:t>5</w:t>
    </w:r>
    <w:r w:rsidR="00E035E4">
      <w:rPr>
        <w:rFonts w:ascii="Times New Roman" w:hAnsi="Times New Roman"/>
        <w:sz w:val="20"/>
      </w:rPr>
      <w:t>/2018</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221338">
      <w:rPr>
        <w:rFonts w:ascii="Times New Roman" w:hAnsi="Times New Roman"/>
        <w:sz w:val="20"/>
      </w:rPr>
      <w:t>1840</w:t>
    </w:r>
    <w:r>
      <w:rPr>
        <w:rFonts w:ascii="Times New Roman" w:hAnsi="Times New Roman"/>
        <w:sz w:val="20"/>
      </w:rPr>
      <w:t>-</w:t>
    </w:r>
    <w:r w:rsidR="00221338">
      <w:rPr>
        <w:rFonts w:ascii="Times New Roman" w:hAnsi="Times New Roman"/>
        <w:sz w:val="20"/>
      </w:rPr>
      <w:t>AD</w:t>
    </w:r>
    <w:r w:rsidR="00E035E4">
      <w:rPr>
        <w:rFonts w:ascii="Times New Roman" w:hAnsi="Times New Roman"/>
        <w:sz w:val="20"/>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3E160114"/>
    <w:multiLevelType w:val="hybridMultilevel"/>
    <w:tmpl w:val="F1A0403E"/>
    <w:lvl w:ilvl="0" w:tplc="852A426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nsid w:val="63655DCF"/>
    <w:multiLevelType w:val="hybridMultilevel"/>
    <w:tmpl w:val="3C1E9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3">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4"/>
  </w:num>
  <w:num w:numId="4">
    <w:abstractNumId w:val="12"/>
  </w:num>
  <w:num w:numId="5">
    <w:abstractNumId w:val="1"/>
  </w:num>
  <w:num w:numId="6">
    <w:abstractNumId w:val="2"/>
  </w:num>
  <w:num w:numId="7">
    <w:abstractNumId w:val="8"/>
  </w:num>
  <w:num w:numId="8">
    <w:abstractNumId w:val="7"/>
  </w:num>
  <w:num w:numId="9">
    <w:abstractNumId w:val="10"/>
  </w:num>
  <w:num w:numId="10">
    <w:abstractNumId w:val="15"/>
  </w:num>
  <w:num w:numId="11">
    <w:abstractNumId w:val="3"/>
  </w:num>
  <w:num w:numId="12">
    <w:abstractNumId w:val="13"/>
  </w:num>
  <w:num w:numId="13">
    <w:abstractNumId w:val="14"/>
  </w:num>
  <w:num w:numId="14">
    <w:abstractNumId w:val="9"/>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56D"/>
    <w:rsid w:val="0002660F"/>
    <w:rsid w:val="00027FB1"/>
    <w:rsid w:val="00050CBE"/>
    <w:rsid w:val="00071630"/>
    <w:rsid w:val="000909E0"/>
    <w:rsid w:val="00092EFF"/>
    <w:rsid w:val="000B14D8"/>
    <w:rsid w:val="000B54E7"/>
    <w:rsid w:val="000B751B"/>
    <w:rsid w:val="000E592D"/>
    <w:rsid w:val="000F175B"/>
    <w:rsid w:val="001062F5"/>
    <w:rsid w:val="00113AC6"/>
    <w:rsid w:val="001176B3"/>
    <w:rsid w:val="0014500F"/>
    <w:rsid w:val="00153F20"/>
    <w:rsid w:val="001743A5"/>
    <w:rsid w:val="0018279C"/>
    <w:rsid w:val="00191BC0"/>
    <w:rsid w:val="001A233C"/>
    <w:rsid w:val="001A684A"/>
    <w:rsid w:val="001B174E"/>
    <w:rsid w:val="001F1DF3"/>
    <w:rsid w:val="00221338"/>
    <w:rsid w:val="00223E5B"/>
    <w:rsid w:val="00232CD3"/>
    <w:rsid w:val="002473CE"/>
    <w:rsid w:val="00266956"/>
    <w:rsid w:val="002703C5"/>
    <w:rsid w:val="002A3B3F"/>
    <w:rsid w:val="002B0412"/>
    <w:rsid w:val="002B0A95"/>
    <w:rsid w:val="00324876"/>
    <w:rsid w:val="00386054"/>
    <w:rsid w:val="003A1322"/>
    <w:rsid w:val="003A4777"/>
    <w:rsid w:val="003C29C2"/>
    <w:rsid w:val="003C7F70"/>
    <w:rsid w:val="003E285A"/>
    <w:rsid w:val="00426472"/>
    <w:rsid w:val="00426FFC"/>
    <w:rsid w:val="004834AD"/>
    <w:rsid w:val="00491D38"/>
    <w:rsid w:val="004A1148"/>
    <w:rsid w:val="004A2DBB"/>
    <w:rsid w:val="004C0104"/>
    <w:rsid w:val="004C03DB"/>
    <w:rsid w:val="004D196C"/>
    <w:rsid w:val="004E23D9"/>
    <w:rsid w:val="004E63EA"/>
    <w:rsid w:val="004F692A"/>
    <w:rsid w:val="00512598"/>
    <w:rsid w:val="00520508"/>
    <w:rsid w:val="005362F3"/>
    <w:rsid w:val="00563CCF"/>
    <w:rsid w:val="005711D1"/>
    <w:rsid w:val="00586080"/>
    <w:rsid w:val="00594C56"/>
    <w:rsid w:val="005A1566"/>
    <w:rsid w:val="005A1DFC"/>
    <w:rsid w:val="005A2138"/>
    <w:rsid w:val="005A4185"/>
    <w:rsid w:val="005A60E7"/>
    <w:rsid w:val="005C1C2F"/>
    <w:rsid w:val="005C328B"/>
    <w:rsid w:val="005D2E7B"/>
    <w:rsid w:val="005F667B"/>
    <w:rsid w:val="00605287"/>
    <w:rsid w:val="0062110A"/>
    <w:rsid w:val="00624B27"/>
    <w:rsid w:val="00624B79"/>
    <w:rsid w:val="0063073E"/>
    <w:rsid w:val="0063484C"/>
    <w:rsid w:val="006476DB"/>
    <w:rsid w:val="00654305"/>
    <w:rsid w:val="006737C0"/>
    <w:rsid w:val="00677BC2"/>
    <w:rsid w:val="006A3B5C"/>
    <w:rsid w:val="006C01D0"/>
    <w:rsid w:val="006E274D"/>
    <w:rsid w:val="006F6A66"/>
    <w:rsid w:val="007357B5"/>
    <w:rsid w:val="007661D9"/>
    <w:rsid w:val="00786D87"/>
    <w:rsid w:val="007B0ADE"/>
    <w:rsid w:val="007B14E8"/>
    <w:rsid w:val="007C12B5"/>
    <w:rsid w:val="007D228C"/>
    <w:rsid w:val="007E77FA"/>
    <w:rsid w:val="008011B6"/>
    <w:rsid w:val="00802F48"/>
    <w:rsid w:val="008031D7"/>
    <w:rsid w:val="00813C82"/>
    <w:rsid w:val="00833356"/>
    <w:rsid w:val="008814F9"/>
    <w:rsid w:val="00885FC5"/>
    <w:rsid w:val="008B5556"/>
    <w:rsid w:val="008C5150"/>
    <w:rsid w:val="008F3062"/>
    <w:rsid w:val="00921CB1"/>
    <w:rsid w:val="009544A3"/>
    <w:rsid w:val="00961083"/>
    <w:rsid w:val="00975337"/>
    <w:rsid w:val="009949A8"/>
    <w:rsid w:val="009C0CE5"/>
    <w:rsid w:val="009C5AB7"/>
    <w:rsid w:val="009D4673"/>
    <w:rsid w:val="009E1317"/>
    <w:rsid w:val="009E24B0"/>
    <w:rsid w:val="00A01331"/>
    <w:rsid w:val="00A0243B"/>
    <w:rsid w:val="00A13266"/>
    <w:rsid w:val="00A34B18"/>
    <w:rsid w:val="00A34D51"/>
    <w:rsid w:val="00A41F2C"/>
    <w:rsid w:val="00A764CC"/>
    <w:rsid w:val="00A820C8"/>
    <w:rsid w:val="00A87940"/>
    <w:rsid w:val="00A94CCB"/>
    <w:rsid w:val="00AA20CE"/>
    <w:rsid w:val="00AB0D7D"/>
    <w:rsid w:val="00AB6F2B"/>
    <w:rsid w:val="00AD2EF6"/>
    <w:rsid w:val="00B10088"/>
    <w:rsid w:val="00B23EC0"/>
    <w:rsid w:val="00BB1583"/>
    <w:rsid w:val="00BC244F"/>
    <w:rsid w:val="00BD1325"/>
    <w:rsid w:val="00BF0479"/>
    <w:rsid w:val="00C11F02"/>
    <w:rsid w:val="00C2022A"/>
    <w:rsid w:val="00C641E9"/>
    <w:rsid w:val="00C723C2"/>
    <w:rsid w:val="00CE72AF"/>
    <w:rsid w:val="00D115BF"/>
    <w:rsid w:val="00D269C3"/>
    <w:rsid w:val="00D42950"/>
    <w:rsid w:val="00D43875"/>
    <w:rsid w:val="00D50051"/>
    <w:rsid w:val="00D53982"/>
    <w:rsid w:val="00D827EB"/>
    <w:rsid w:val="00DA511B"/>
    <w:rsid w:val="00DC6D8A"/>
    <w:rsid w:val="00DD6F69"/>
    <w:rsid w:val="00E023B7"/>
    <w:rsid w:val="00E035E4"/>
    <w:rsid w:val="00E07290"/>
    <w:rsid w:val="00E5073B"/>
    <w:rsid w:val="00EA0D74"/>
    <w:rsid w:val="00EA3C1F"/>
    <w:rsid w:val="00EC0648"/>
    <w:rsid w:val="00EC1F7D"/>
    <w:rsid w:val="00EC2CC4"/>
    <w:rsid w:val="00EC6D2C"/>
    <w:rsid w:val="00EF6F85"/>
    <w:rsid w:val="00EF7FF5"/>
    <w:rsid w:val="00F313DF"/>
    <w:rsid w:val="00F45510"/>
    <w:rsid w:val="00F47511"/>
    <w:rsid w:val="00F77772"/>
    <w:rsid w:val="00FA3149"/>
    <w:rsid w:val="00FF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character" w:styleId="Hyperlink">
    <w:name w:val="Hyperlink"/>
    <w:basedOn w:val="DefaultParagraphFont"/>
    <w:uiPriority w:val="99"/>
    <w:unhideWhenUsed/>
    <w:rsid w:val="005F6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C9A5-9651-457C-950F-F9F95FB4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2016-06-09T17:02:00Z</cp:lastPrinted>
  <dcterms:created xsi:type="dcterms:W3CDTF">2018-07-26T12:44:00Z</dcterms:created>
  <dcterms:modified xsi:type="dcterms:W3CDTF">2018-07-26T12:44:00Z</dcterms:modified>
</cp:coreProperties>
</file>