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BDD" w:rsidRDefault="00276194">
      <w:bookmarkStart w:id="0" w:name="_GoBack"/>
      <w:bookmarkEnd w:id="0"/>
      <w:r>
        <w:t>Payment Due On or Before</w:t>
      </w:r>
      <w:r w:rsidR="00831377">
        <w:t>: _</w:t>
      </w:r>
      <w:r>
        <w:t>__________</w:t>
      </w:r>
    </w:p>
    <w:p w:rsidR="00BF12A1" w:rsidRDefault="00BF12A1"/>
    <w:p w:rsidR="00BF12A1" w:rsidRPr="001C6F57" w:rsidRDefault="008800E6" w:rsidP="001C6F57">
      <w:pPr>
        <w:jc w:val="center"/>
        <w:rPr>
          <w:b/>
        </w:rPr>
      </w:pPr>
      <w:r>
        <w:rPr>
          <w:b/>
        </w:rPr>
        <w:t>PAPER AND PAPER-BASED PACKAGING</w:t>
      </w:r>
      <w:r w:rsidR="001C6F57" w:rsidRPr="001C6F57">
        <w:rPr>
          <w:b/>
        </w:rPr>
        <w:t xml:space="preserve"> PROMOTION, </w:t>
      </w:r>
      <w:r>
        <w:rPr>
          <w:b/>
        </w:rPr>
        <w:t>RESEARCH,</w:t>
      </w:r>
      <w:r w:rsidR="001C6F57" w:rsidRPr="001C6F57">
        <w:rPr>
          <w:b/>
        </w:rPr>
        <w:t xml:space="preserve"> </w:t>
      </w:r>
      <w:r>
        <w:rPr>
          <w:b/>
        </w:rPr>
        <w:t>AND I</w:t>
      </w:r>
      <w:r w:rsidR="001C6F57" w:rsidRPr="001C6F57">
        <w:rPr>
          <w:b/>
        </w:rPr>
        <w:t>NFORMATION ORDER</w:t>
      </w:r>
    </w:p>
    <w:p w:rsidR="001C6F57" w:rsidRPr="001C6F57" w:rsidRDefault="001C6F57" w:rsidP="001C6F57">
      <w:pPr>
        <w:jc w:val="center"/>
        <w:rPr>
          <w:b/>
        </w:rPr>
      </w:pPr>
      <w:r w:rsidRPr="001C6F57">
        <w:rPr>
          <w:b/>
        </w:rPr>
        <w:t>(7 CFR 12</w:t>
      </w:r>
      <w:r w:rsidR="008800E6">
        <w:rPr>
          <w:b/>
        </w:rPr>
        <w:t>22</w:t>
      </w:r>
      <w:r w:rsidRPr="001C6F57">
        <w:rPr>
          <w:b/>
        </w:rPr>
        <w:t>)</w:t>
      </w:r>
    </w:p>
    <w:p w:rsidR="001C6F57" w:rsidRDefault="001C6F57"/>
    <w:p w:rsidR="001C6F57" w:rsidRPr="005D33D2" w:rsidRDefault="00627AE0" w:rsidP="00673EAC">
      <w:pPr>
        <w:jc w:val="center"/>
        <w:rPr>
          <w:b/>
        </w:rPr>
      </w:pPr>
      <w:r>
        <w:rPr>
          <w:b/>
        </w:rPr>
        <w:t>PRODUCTION</w:t>
      </w:r>
      <w:r w:rsidR="00673EAC" w:rsidRPr="005D33D2">
        <w:rPr>
          <w:b/>
        </w:rPr>
        <w:t>/IMPORT QUARTERLY REPORT</w:t>
      </w:r>
    </w:p>
    <w:p w:rsidR="00872F3A" w:rsidRPr="00176EAE" w:rsidRDefault="00627AE0" w:rsidP="00673EAC">
      <w:pPr>
        <w:jc w:val="center"/>
      </w:pPr>
      <w:r>
        <w:t xml:space="preserve">For the </w:t>
      </w:r>
      <w:r w:rsidR="00872F3A" w:rsidRPr="00176EAE">
        <w:t>____ Quarter (Please specify)</w:t>
      </w:r>
    </w:p>
    <w:p w:rsidR="00872F3A" w:rsidRPr="00176EAE" w:rsidRDefault="00872F3A" w:rsidP="00673EAC">
      <w:pPr>
        <w:jc w:val="center"/>
      </w:pPr>
    </w:p>
    <w:p w:rsidR="00673EAC" w:rsidRPr="00176EAE" w:rsidRDefault="00872F3A" w:rsidP="00673EAC">
      <w:pPr>
        <w:jc w:val="center"/>
      </w:pPr>
      <w:r w:rsidRPr="00176EAE">
        <w:rPr>
          <w:i/>
        </w:rPr>
        <w:t>(Quarters are as follows: 1</w:t>
      </w:r>
      <w:r w:rsidRPr="00176EAE">
        <w:rPr>
          <w:i/>
          <w:vertAlign w:val="superscript"/>
        </w:rPr>
        <w:t xml:space="preserve"> </w:t>
      </w:r>
      <w:r w:rsidRPr="00176EAE">
        <w:rPr>
          <w:i/>
        </w:rPr>
        <w:t xml:space="preserve">= Jan, Feb, Mar; 2 = Apr, May, Jun; </w:t>
      </w:r>
      <w:r w:rsidR="00291D88" w:rsidRPr="00176EAE">
        <w:rPr>
          <w:i/>
        </w:rPr>
        <w:t>3</w:t>
      </w:r>
      <w:r w:rsidRPr="00176EAE">
        <w:rPr>
          <w:i/>
        </w:rPr>
        <w:t xml:space="preserve"> = Jul, Aug, Sep;</w:t>
      </w:r>
      <w:r w:rsidR="00291D88" w:rsidRPr="00176EAE">
        <w:rPr>
          <w:i/>
        </w:rPr>
        <w:t xml:space="preserve"> 4</w:t>
      </w:r>
      <w:r w:rsidRPr="00176EAE">
        <w:rPr>
          <w:i/>
        </w:rPr>
        <w:t xml:space="preserve"> = Oct, Nov, Dec)</w:t>
      </w:r>
      <w:r w:rsidRPr="00176EAE">
        <w:t xml:space="preserve"> </w:t>
      </w:r>
    </w:p>
    <w:p w:rsidR="001C6F57" w:rsidRDefault="001C6F57"/>
    <w:p w:rsidR="00EF6D7E" w:rsidRPr="00EF6D7E" w:rsidRDefault="00EF6D7E" w:rsidP="00EF6D7E">
      <w:pPr>
        <w:pBdr>
          <w:top w:val="single" w:sz="4" w:space="1" w:color="auto"/>
          <w:left w:val="single" w:sz="4" w:space="4" w:color="auto"/>
          <w:bottom w:val="single" w:sz="4" w:space="1" w:color="auto"/>
          <w:right w:val="single" w:sz="4" w:space="4" w:color="auto"/>
        </w:pBdr>
        <w:rPr>
          <w:sz w:val="18"/>
          <w:szCs w:val="18"/>
        </w:rPr>
      </w:pPr>
      <w:r w:rsidRPr="0062465F">
        <w:rPr>
          <w:sz w:val="18"/>
          <w:szCs w:val="18"/>
        </w:rPr>
        <w:t xml:space="preserve">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w:t>
      </w:r>
      <w:r>
        <w:rPr>
          <w:sz w:val="18"/>
          <w:szCs w:val="18"/>
        </w:rPr>
        <w:t xml:space="preserve"> Furnishing the requested information is necessary for the administration of this program.  Submission of the Tax Identification Number is mandatory, and will be used to determine affiliation or entity identification.</w:t>
      </w:r>
    </w:p>
    <w:p w:rsidR="00EF6D7E" w:rsidRPr="00291D88" w:rsidRDefault="00EF6D7E"/>
    <w:p w:rsidR="001C6F57" w:rsidRDefault="00673EAC" w:rsidP="005D33D2">
      <w:pPr>
        <w:tabs>
          <w:tab w:val="left" w:leader="underscore" w:pos="10008"/>
        </w:tabs>
      </w:pPr>
      <w:r>
        <w:t>C</w:t>
      </w:r>
      <w:r w:rsidR="005D33D2">
        <w:t>ontac</w:t>
      </w:r>
      <w:r w:rsidR="0039002F">
        <w:t>t</w:t>
      </w:r>
      <w:r w:rsidR="005D33D2">
        <w:t xml:space="preserve"> Person:</w:t>
      </w:r>
      <w:r w:rsidR="005D33D2">
        <w:tab/>
      </w:r>
    </w:p>
    <w:p w:rsidR="00673EAC" w:rsidRDefault="00673EAC" w:rsidP="005D33D2">
      <w:pPr>
        <w:tabs>
          <w:tab w:val="left" w:leader="underscore" w:pos="10008"/>
        </w:tabs>
      </w:pPr>
    </w:p>
    <w:p w:rsidR="00673EAC" w:rsidRDefault="00673EAC" w:rsidP="005D33D2">
      <w:pPr>
        <w:tabs>
          <w:tab w:val="left" w:leader="underscore" w:pos="10008"/>
        </w:tabs>
      </w:pPr>
      <w:r>
        <w:t>Company Name:____________________________ Tax ID#</w:t>
      </w:r>
      <w:r w:rsidR="005D33D2">
        <w:t xml:space="preserve"> or </w:t>
      </w:r>
      <w:r w:rsidR="00FE1539">
        <w:t>Importer</w:t>
      </w:r>
      <w:r w:rsidR="005D33D2">
        <w:t xml:space="preserve"> ID#:</w:t>
      </w:r>
      <w:r w:rsidR="005D33D2">
        <w:tab/>
      </w:r>
    </w:p>
    <w:p w:rsidR="00673EAC" w:rsidRDefault="00673EAC" w:rsidP="005D33D2">
      <w:pPr>
        <w:tabs>
          <w:tab w:val="left" w:leader="underscore" w:pos="10008"/>
        </w:tabs>
      </w:pPr>
    </w:p>
    <w:p w:rsidR="00673EAC" w:rsidRDefault="005D33D2" w:rsidP="005D33D2">
      <w:pPr>
        <w:tabs>
          <w:tab w:val="left" w:leader="underscore" w:pos="10008"/>
        </w:tabs>
      </w:pPr>
      <w:r>
        <w:t>Address:</w:t>
      </w:r>
      <w:r>
        <w:tab/>
      </w:r>
    </w:p>
    <w:p w:rsidR="00673EAC" w:rsidRDefault="00673EAC" w:rsidP="005D33D2">
      <w:pPr>
        <w:tabs>
          <w:tab w:val="left" w:leader="underscore" w:pos="10008"/>
        </w:tabs>
      </w:pPr>
    </w:p>
    <w:p w:rsidR="00673EAC" w:rsidRDefault="00673EAC" w:rsidP="005D33D2">
      <w:pPr>
        <w:tabs>
          <w:tab w:val="left" w:leader="underscore" w:pos="10008"/>
        </w:tabs>
      </w:pPr>
      <w:r>
        <w:t>City:_____________________________ State:_________</w:t>
      </w:r>
      <w:r w:rsidR="005D33D2">
        <w:t>__________ Zip Code: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E-mail:_________</w:t>
      </w:r>
      <w:r w:rsidR="005D33D2">
        <w:t>___________________________ Web site:</w:t>
      </w:r>
      <w:r w:rsidR="005D33D2">
        <w:tab/>
      </w:r>
    </w:p>
    <w:p w:rsidR="00C62963" w:rsidRDefault="00C62963" w:rsidP="005D33D2">
      <w:pPr>
        <w:tabs>
          <w:tab w:val="left" w:leader="underscore" w:pos="10008"/>
        </w:tabs>
      </w:pPr>
    </w:p>
    <w:p w:rsidR="00C62963" w:rsidRDefault="00C62963" w:rsidP="005D33D2">
      <w:pPr>
        <w:tabs>
          <w:tab w:val="left" w:leader="underscore" w:pos="10008"/>
        </w:tabs>
      </w:pPr>
      <w:r>
        <w:t>Telephone Number:__________________________  Fax</w:t>
      </w:r>
      <w:r w:rsidR="005D33D2">
        <w:t xml:space="preserve"> No.</w:t>
      </w:r>
      <w:r w:rsidR="005D33D2">
        <w:tab/>
      </w:r>
    </w:p>
    <w:p w:rsidR="00C62963" w:rsidRDefault="00C62963" w:rsidP="005D33D2">
      <w:pPr>
        <w:tabs>
          <w:tab w:val="left" w:leader="underscore" w:pos="10008"/>
        </w:tabs>
      </w:pPr>
    </w:p>
    <w:p w:rsidR="00414E02" w:rsidRDefault="00414E02" w:rsidP="005D33D2">
      <w:pPr>
        <w:tabs>
          <w:tab w:val="left" w:leader="underscore" w:pos="10008"/>
        </w:tabs>
      </w:pPr>
    </w:p>
    <w:p w:rsidR="0039002F" w:rsidRDefault="0039002F" w:rsidP="005D33D2">
      <w:pPr>
        <w:tabs>
          <w:tab w:val="left" w:leader="underscore" w:pos="10008"/>
        </w:tabs>
      </w:pPr>
      <w:r w:rsidRPr="00176EAE">
        <w:t xml:space="preserve">* For domestic manufacturers, if plant location differs from the address above, please specify plant address: </w:t>
      </w:r>
      <w:r w:rsidR="00176EAE">
        <w:tab/>
      </w:r>
    </w:p>
    <w:p w:rsidR="00414E02" w:rsidRPr="00176EAE" w:rsidRDefault="00414E02" w:rsidP="005D33D2">
      <w:pPr>
        <w:tabs>
          <w:tab w:val="left" w:leader="underscore" w:pos="10008"/>
        </w:tabs>
      </w:pPr>
    </w:p>
    <w:p w:rsidR="0039002F" w:rsidRDefault="00414E02" w:rsidP="005D33D2">
      <w:pPr>
        <w:tabs>
          <w:tab w:val="left" w:leader="underscore" w:pos="10008"/>
        </w:tabs>
      </w:pPr>
      <w:r>
        <w:t>___________________________________________________________________________________</w:t>
      </w:r>
    </w:p>
    <w:p w:rsidR="00414E02" w:rsidRDefault="00414E02" w:rsidP="005D33D2">
      <w:pPr>
        <w:tabs>
          <w:tab w:val="left" w:leader="underscore" w:pos="10008"/>
        </w:tabs>
      </w:pPr>
    </w:p>
    <w:p w:rsidR="00872F3A" w:rsidRDefault="005D33D2" w:rsidP="005D33D2">
      <w:pPr>
        <w:tabs>
          <w:tab w:val="left" w:leader="underscore" w:pos="10008"/>
        </w:tabs>
      </w:pPr>
      <w:r w:rsidRPr="00176EAE">
        <w:t xml:space="preserve">Enter </w:t>
      </w:r>
      <w:r w:rsidR="006E49EB" w:rsidRPr="00176EAE">
        <w:t>the quantity</w:t>
      </w:r>
      <w:r w:rsidRPr="00176EAE">
        <w:t xml:space="preserve"> of </w:t>
      </w:r>
      <w:r w:rsidR="00D83870">
        <w:t xml:space="preserve">salable </w:t>
      </w:r>
      <w:r w:rsidR="008E6EF0">
        <w:t xml:space="preserve">short </w:t>
      </w:r>
      <w:r w:rsidR="00707823">
        <w:t xml:space="preserve">tons of paper and paper-based packaging </w:t>
      </w:r>
      <w:r w:rsidR="00707823" w:rsidRPr="00102315">
        <w:rPr>
          <w:b/>
        </w:rPr>
        <w:t>manufactured</w:t>
      </w:r>
      <w:r w:rsidR="00707823">
        <w:t xml:space="preserve"> </w:t>
      </w:r>
      <w:r w:rsidR="00872F3A" w:rsidRPr="00176EAE">
        <w:t>within the United States</w:t>
      </w:r>
      <w:r w:rsidR="00176EAE">
        <w:t xml:space="preserve"> during the applicable quarter</w:t>
      </w:r>
      <w:r w:rsidR="004B07D8">
        <w:t>, by type</w:t>
      </w:r>
      <w:r w:rsidR="00D83870">
        <w:t>.  Note:  the assessment is on the roll stock, except the assessment for cut-size printing and writing papers (including folio sheets) imported or made by domestic manufacturers prior to leaving the manufacturer’s mill is on the cut-size paper.</w:t>
      </w:r>
    </w:p>
    <w:p w:rsidR="004B07D8" w:rsidRDefault="004B07D8" w:rsidP="005D33D2">
      <w:pPr>
        <w:tabs>
          <w:tab w:val="left" w:leader="underscore" w:pos="10008"/>
        </w:tabs>
      </w:pPr>
    </w:p>
    <w:tbl>
      <w:tblPr>
        <w:tblStyle w:val="TableGrid"/>
        <w:tblW w:w="0" w:type="auto"/>
        <w:tblLayout w:type="fixed"/>
        <w:tblLook w:val="04A0" w:firstRow="1" w:lastRow="0" w:firstColumn="1" w:lastColumn="0" w:noHBand="0" w:noVBand="1"/>
      </w:tblPr>
      <w:tblGrid>
        <w:gridCol w:w="1278"/>
        <w:gridCol w:w="2070"/>
        <w:gridCol w:w="1980"/>
        <w:gridCol w:w="1710"/>
        <w:gridCol w:w="1620"/>
        <w:gridCol w:w="1170"/>
      </w:tblGrid>
      <w:tr w:rsidR="004B07D8" w:rsidTr="004B07D8">
        <w:tc>
          <w:tcPr>
            <w:tcW w:w="1278" w:type="dxa"/>
          </w:tcPr>
          <w:p w:rsidR="004B07D8" w:rsidRDefault="004B07D8" w:rsidP="004B07D8">
            <w:pPr>
              <w:tabs>
                <w:tab w:val="left" w:leader="underscore" w:pos="10008"/>
              </w:tabs>
              <w:jc w:val="center"/>
            </w:pPr>
          </w:p>
        </w:tc>
        <w:tc>
          <w:tcPr>
            <w:tcW w:w="2070" w:type="dxa"/>
          </w:tcPr>
          <w:p w:rsidR="004B07D8" w:rsidRDefault="004B07D8" w:rsidP="004B07D8">
            <w:pPr>
              <w:tabs>
                <w:tab w:val="left" w:leader="underscore" w:pos="10008"/>
              </w:tabs>
              <w:jc w:val="center"/>
            </w:pPr>
            <w:r>
              <w:t>Printing, writing and related papers</w:t>
            </w:r>
          </w:p>
        </w:tc>
        <w:tc>
          <w:tcPr>
            <w:tcW w:w="1980" w:type="dxa"/>
          </w:tcPr>
          <w:p w:rsidR="004B07D8" w:rsidRDefault="004B07D8" w:rsidP="004B07D8">
            <w:pPr>
              <w:tabs>
                <w:tab w:val="left" w:leader="underscore" w:pos="10008"/>
              </w:tabs>
              <w:jc w:val="center"/>
            </w:pPr>
            <w:r>
              <w:t>Kraft packaging papers</w:t>
            </w:r>
          </w:p>
        </w:tc>
        <w:tc>
          <w:tcPr>
            <w:tcW w:w="1710" w:type="dxa"/>
          </w:tcPr>
          <w:p w:rsidR="004B07D8" w:rsidRDefault="004B07D8" w:rsidP="004B07D8">
            <w:pPr>
              <w:tabs>
                <w:tab w:val="left" w:leader="underscore" w:pos="10008"/>
              </w:tabs>
              <w:jc w:val="center"/>
            </w:pPr>
            <w:r>
              <w:t>Containerboard</w:t>
            </w:r>
          </w:p>
        </w:tc>
        <w:tc>
          <w:tcPr>
            <w:tcW w:w="1620" w:type="dxa"/>
          </w:tcPr>
          <w:p w:rsidR="004B07D8" w:rsidRDefault="004B07D8" w:rsidP="004B07D8">
            <w:pPr>
              <w:tabs>
                <w:tab w:val="left" w:leader="underscore" w:pos="10008"/>
              </w:tabs>
              <w:jc w:val="center"/>
            </w:pPr>
            <w:r>
              <w:t>Paperboard</w:t>
            </w:r>
          </w:p>
        </w:tc>
        <w:tc>
          <w:tcPr>
            <w:tcW w:w="1170" w:type="dxa"/>
          </w:tcPr>
          <w:p w:rsidR="004B07D8" w:rsidRDefault="004B07D8" w:rsidP="004B07D8">
            <w:pPr>
              <w:tabs>
                <w:tab w:val="left" w:leader="underscore" w:pos="10008"/>
              </w:tabs>
              <w:jc w:val="center"/>
            </w:pPr>
            <w:r>
              <w:t>Total</w:t>
            </w:r>
          </w:p>
        </w:tc>
      </w:tr>
      <w:tr w:rsidR="004B07D8" w:rsidTr="004B07D8">
        <w:tc>
          <w:tcPr>
            <w:tcW w:w="1278" w:type="dxa"/>
          </w:tcPr>
          <w:p w:rsidR="004B07D8" w:rsidRDefault="004B07D8" w:rsidP="004B07D8">
            <w:pPr>
              <w:tabs>
                <w:tab w:val="left" w:leader="underscore" w:pos="10008"/>
              </w:tabs>
              <w:jc w:val="center"/>
            </w:pPr>
            <w:r>
              <w:t>Short tons</w:t>
            </w:r>
          </w:p>
          <w:p w:rsidR="004B07D8" w:rsidRDefault="004B07D8" w:rsidP="004B07D8">
            <w:pPr>
              <w:tabs>
                <w:tab w:val="left" w:leader="underscore" w:pos="10008"/>
              </w:tabs>
              <w:jc w:val="center"/>
            </w:pPr>
          </w:p>
        </w:tc>
        <w:tc>
          <w:tcPr>
            <w:tcW w:w="2070" w:type="dxa"/>
          </w:tcPr>
          <w:p w:rsidR="004B07D8" w:rsidRDefault="004B07D8" w:rsidP="004B07D8">
            <w:pPr>
              <w:tabs>
                <w:tab w:val="left" w:leader="underscore" w:pos="10008"/>
              </w:tabs>
              <w:jc w:val="center"/>
            </w:pPr>
          </w:p>
        </w:tc>
        <w:tc>
          <w:tcPr>
            <w:tcW w:w="1980" w:type="dxa"/>
          </w:tcPr>
          <w:p w:rsidR="004B07D8" w:rsidRDefault="004B07D8" w:rsidP="004B07D8">
            <w:pPr>
              <w:tabs>
                <w:tab w:val="left" w:leader="underscore" w:pos="10008"/>
              </w:tabs>
              <w:jc w:val="center"/>
            </w:pPr>
          </w:p>
        </w:tc>
        <w:tc>
          <w:tcPr>
            <w:tcW w:w="1710" w:type="dxa"/>
          </w:tcPr>
          <w:p w:rsidR="004B07D8" w:rsidRDefault="004B07D8" w:rsidP="004B07D8">
            <w:pPr>
              <w:tabs>
                <w:tab w:val="left" w:leader="underscore" w:pos="10008"/>
              </w:tabs>
              <w:jc w:val="center"/>
            </w:pPr>
          </w:p>
        </w:tc>
        <w:tc>
          <w:tcPr>
            <w:tcW w:w="1620" w:type="dxa"/>
          </w:tcPr>
          <w:p w:rsidR="004B07D8" w:rsidRDefault="004B07D8" w:rsidP="004B07D8">
            <w:pPr>
              <w:tabs>
                <w:tab w:val="left" w:leader="underscore" w:pos="10008"/>
              </w:tabs>
              <w:jc w:val="center"/>
            </w:pPr>
          </w:p>
        </w:tc>
        <w:tc>
          <w:tcPr>
            <w:tcW w:w="1170" w:type="dxa"/>
          </w:tcPr>
          <w:p w:rsidR="004B07D8" w:rsidRDefault="004B07D8" w:rsidP="004B07D8">
            <w:pPr>
              <w:tabs>
                <w:tab w:val="left" w:leader="underscore" w:pos="10008"/>
              </w:tabs>
              <w:jc w:val="center"/>
            </w:pPr>
          </w:p>
        </w:tc>
      </w:tr>
      <w:tr w:rsidR="008F4F81" w:rsidTr="004B07D8">
        <w:tc>
          <w:tcPr>
            <w:tcW w:w="1278" w:type="dxa"/>
          </w:tcPr>
          <w:p w:rsidR="008F4F81" w:rsidRDefault="008F4F81" w:rsidP="004B07D8">
            <w:pPr>
              <w:tabs>
                <w:tab w:val="left" w:leader="underscore" w:pos="10008"/>
              </w:tabs>
              <w:jc w:val="center"/>
            </w:pPr>
            <w:r>
              <w:br/>
            </w:r>
          </w:p>
        </w:tc>
        <w:tc>
          <w:tcPr>
            <w:tcW w:w="2070" w:type="dxa"/>
          </w:tcPr>
          <w:p w:rsidR="008F4F81" w:rsidRDefault="008F4F81" w:rsidP="004B07D8">
            <w:pPr>
              <w:tabs>
                <w:tab w:val="left" w:leader="underscore" w:pos="10008"/>
              </w:tabs>
              <w:jc w:val="center"/>
            </w:pPr>
          </w:p>
        </w:tc>
        <w:tc>
          <w:tcPr>
            <w:tcW w:w="1980" w:type="dxa"/>
          </w:tcPr>
          <w:p w:rsidR="008F4F81" w:rsidRDefault="008F4F81" w:rsidP="004B07D8">
            <w:pPr>
              <w:tabs>
                <w:tab w:val="left" w:leader="underscore" w:pos="10008"/>
              </w:tabs>
              <w:jc w:val="center"/>
            </w:pPr>
          </w:p>
        </w:tc>
        <w:tc>
          <w:tcPr>
            <w:tcW w:w="1710" w:type="dxa"/>
          </w:tcPr>
          <w:p w:rsidR="008F4F81" w:rsidRDefault="008F4F81" w:rsidP="004B07D8">
            <w:pPr>
              <w:tabs>
                <w:tab w:val="left" w:leader="underscore" w:pos="10008"/>
              </w:tabs>
              <w:jc w:val="center"/>
            </w:pPr>
          </w:p>
        </w:tc>
        <w:tc>
          <w:tcPr>
            <w:tcW w:w="1620" w:type="dxa"/>
          </w:tcPr>
          <w:p w:rsidR="008F4F81" w:rsidRDefault="008F4F81" w:rsidP="004B07D8">
            <w:pPr>
              <w:tabs>
                <w:tab w:val="left" w:leader="underscore" w:pos="10008"/>
              </w:tabs>
              <w:jc w:val="center"/>
            </w:pPr>
          </w:p>
        </w:tc>
        <w:tc>
          <w:tcPr>
            <w:tcW w:w="1170" w:type="dxa"/>
          </w:tcPr>
          <w:p w:rsidR="008F4F81" w:rsidRDefault="008F4F81" w:rsidP="004B07D8">
            <w:pPr>
              <w:tabs>
                <w:tab w:val="left" w:leader="underscore" w:pos="10008"/>
              </w:tabs>
              <w:jc w:val="center"/>
            </w:pPr>
          </w:p>
        </w:tc>
      </w:tr>
      <w:tr w:rsidR="008F4F81" w:rsidTr="004B07D8">
        <w:tc>
          <w:tcPr>
            <w:tcW w:w="1278" w:type="dxa"/>
          </w:tcPr>
          <w:p w:rsidR="008F4F81" w:rsidRDefault="008F4F81" w:rsidP="004B07D8">
            <w:pPr>
              <w:tabs>
                <w:tab w:val="left" w:leader="underscore" w:pos="10008"/>
              </w:tabs>
              <w:jc w:val="center"/>
            </w:pPr>
            <w:r>
              <w:br/>
            </w:r>
          </w:p>
        </w:tc>
        <w:tc>
          <w:tcPr>
            <w:tcW w:w="2070" w:type="dxa"/>
          </w:tcPr>
          <w:p w:rsidR="008F4F81" w:rsidRDefault="008F4F81" w:rsidP="004B07D8">
            <w:pPr>
              <w:tabs>
                <w:tab w:val="left" w:leader="underscore" w:pos="10008"/>
              </w:tabs>
              <w:jc w:val="center"/>
            </w:pPr>
          </w:p>
        </w:tc>
        <w:tc>
          <w:tcPr>
            <w:tcW w:w="1980" w:type="dxa"/>
          </w:tcPr>
          <w:p w:rsidR="008F4F81" w:rsidRDefault="008F4F81" w:rsidP="004B07D8">
            <w:pPr>
              <w:tabs>
                <w:tab w:val="left" w:leader="underscore" w:pos="10008"/>
              </w:tabs>
              <w:jc w:val="center"/>
            </w:pPr>
          </w:p>
        </w:tc>
        <w:tc>
          <w:tcPr>
            <w:tcW w:w="1710" w:type="dxa"/>
          </w:tcPr>
          <w:p w:rsidR="008F4F81" w:rsidRDefault="008F4F81" w:rsidP="004B07D8">
            <w:pPr>
              <w:tabs>
                <w:tab w:val="left" w:leader="underscore" w:pos="10008"/>
              </w:tabs>
              <w:jc w:val="center"/>
            </w:pPr>
          </w:p>
        </w:tc>
        <w:tc>
          <w:tcPr>
            <w:tcW w:w="1620" w:type="dxa"/>
          </w:tcPr>
          <w:p w:rsidR="008F4F81" w:rsidRDefault="008F4F81" w:rsidP="004B07D8">
            <w:pPr>
              <w:tabs>
                <w:tab w:val="left" w:leader="underscore" w:pos="10008"/>
              </w:tabs>
              <w:jc w:val="center"/>
            </w:pPr>
          </w:p>
        </w:tc>
        <w:tc>
          <w:tcPr>
            <w:tcW w:w="1170" w:type="dxa"/>
          </w:tcPr>
          <w:p w:rsidR="008F4F81" w:rsidRDefault="008F4F81" w:rsidP="004B07D8">
            <w:pPr>
              <w:tabs>
                <w:tab w:val="left" w:leader="underscore" w:pos="10008"/>
              </w:tabs>
              <w:jc w:val="center"/>
            </w:pPr>
          </w:p>
        </w:tc>
      </w:tr>
    </w:tbl>
    <w:p w:rsidR="004B07D8" w:rsidRPr="00911FAE" w:rsidRDefault="004B07D8" w:rsidP="005D33D2">
      <w:pPr>
        <w:tabs>
          <w:tab w:val="left" w:leader="underscore" w:pos="10008"/>
        </w:tabs>
      </w:pPr>
    </w:p>
    <w:p w:rsidR="008F4F81" w:rsidRDefault="008F4F81">
      <w:pPr>
        <w:widowControl/>
        <w:autoSpaceDE/>
        <w:autoSpaceDN/>
        <w:adjustRightInd/>
      </w:pPr>
      <w:r>
        <w:br w:type="page"/>
      </w:r>
    </w:p>
    <w:p w:rsidR="008F4F81" w:rsidRPr="00825F98" w:rsidRDefault="008F4F81" w:rsidP="008F4F81">
      <w:pPr>
        <w:tabs>
          <w:tab w:val="left" w:leader="underscore" w:pos="10008"/>
        </w:tabs>
      </w:pPr>
      <w:r w:rsidRPr="00825F98">
        <w:lastRenderedPageBreak/>
        <w:t xml:space="preserve">Enter the </w:t>
      </w:r>
      <w:r w:rsidR="00D83870">
        <w:t xml:space="preserve">salable </w:t>
      </w:r>
      <w:r w:rsidRPr="00825F98">
        <w:t xml:space="preserve">quantity of </w:t>
      </w:r>
      <w:r>
        <w:t>short tons</w:t>
      </w:r>
      <w:r w:rsidRPr="00825F98">
        <w:t xml:space="preserve"> of </w:t>
      </w:r>
      <w:r>
        <w:t>paper and paper-based packaging</w:t>
      </w:r>
      <w:r w:rsidRPr="00825F98">
        <w:t xml:space="preserve"> </w:t>
      </w:r>
      <w:r w:rsidRPr="00102315">
        <w:rPr>
          <w:b/>
        </w:rPr>
        <w:t>imported</w:t>
      </w:r>
      <w:r w:rsidRPr="00825F98">
        <w:t xml:space="preserve"> </w:t>
      </w:r>
      <w:r>
        <w:t>in</w:t>
      </w:r>
      <w:r w:rsidRPr="00825F98">
        <w:t>to the United States during the applicable quarter</w:t>
      </w:r>
      <w:r>
        <w:t xml:space="preserve"> and country of origin, by type</w:t>
      </w:r>
      <w:r w:rsidR="00D83870">
        <w:t xml:space="preserve">. Note: the assessment is on the roll stock, except the assessment for cut-size printing and writing papers (including folio sheets) imported or made by domestic manufacturers prior to leaving </w:t>
      </w:r>
      <w:r w:rsidR="00922FB9">
        <w:t>the manufacturer’s mill is on the cut-size paper.</w:t>
      </w:r>
    </w:p>
    <w:p w:rsidR="008F4F81" w:rsidRPr="004B07D8" w:rsidRDefault="008F4F81" w:rsidP="008F4F81">
      <w:pPr>
        <w:tabs>
          <w:tab w:val="left" w:leader="underscore" w:pos="10008"/>
        </w:tabs>
      </w:pPr>
    </w:p>
    <w:tbl>
      <w:tblPr>
        <w:tblStyle w:val="TableGrid"/>
        <w:tblW w:w="0" w:type="auto"/>
        <w:tblLook w:val="04A0" w:firstRow="1" w:lastRow="0" w:firstColumn="1" w:lastColumn="0" w:noHBand="0" w:noVBand="1"/>
      </w:tblPr>
      <w:tblGrid>
        <w:gridCol w:w="1548"/>
        <w:gridCol w:w="1884"/>
        <w:gridCol w:w="1896"/>
        <w:gridCol w:w="1710"/>
        <w:gridCol w:w="1620"/>
        <w:gridCol w:w="1170"/>
      </w:tblGrid>
      <w:tr w:rsidR="008F4F81" w:rsidRPr="004B07D8" w:rsidTr="00B22695">
        <w:tc>
          <w:tcPr>
            <w:tcW w:w="1548" w:type="dxa"/>
          </w:tcPr>
          <w:p w:rsidR="008F4F81" w:rsidRPr="004B07D8" w:rsidRDefault="008F4F81" w:rsidP="00B22695">
            <w:pPr>
              <w:tabs>
                <w:tab w:val="left" w:leader="underscore" w:pos="10008"/>
              </w:tabs>
            </w:pPr>
          </w:p>
        </w:tc>
        <w:tc>
          <w:tcPr>
            <w:tcW w:w="1884" w:type="dxa"/>
          </w:tcPr>
          <w:p w:rsidR="008F4F81" w:rsidRPr="004B07D8" w:rsidRDefault="008F4F81" w:rsidP="00B22695">
            <w:pPr>
              <w:tabs>
                <w:tab w:val="left" w:leader="underscore" w:pos="10008"/>
              </w:tabs>
              <w:jc w:val="center"/>
            </w:pPr>
            <w:r w:rsidRPr="004B07D8">
              <w:t>Printing, writing and related papers</w:t>
            </w:r>
          </w:p>
        </w:tc>
        <w:tc>
          <w:tcPr>
            <w:tcW w:w="1896" w:type="dxa"/>
          </w:tcPr>
          <w:p w:rsidR="008F4F81" w:rsidRPr="004B07D8" w:rsidRDefault="008F4F81" w:rsidP="00B22695">
            <w:pPr>
              <w:tabs>
                <w:tab w:val="left" w:leader="underscore" w:pos="10008"/>
              </w:tabs>
              <w:jc w:val="center"/>
            </w:pPr>
            <w:r w:rsidRPr="004B07D8">
              <w:t>Kraft packaging papers</w:t>
            </w:r>
          </w:p>
        </w:tc>
        <w:tc>
          <w:tcPr>
            <w:tcW w:w="1710" w:type="dxa"/>
          </w:tcPr>
          <w:p w:rsidR="008F4F81" w:rsidRPr="004B07D8" w:rsidRDefault="008F4F81" w:rsidP="00B22695">
            <w:pPr>
              <w:tabs>
                <w:tab w:val="left" w:leader="underscore" w:pos="10008"/>
              </w:tabs>
            </w:pPr>
            <w:r w:rsidRPr="004B07D8">
              <w:t>Containerboard</w:t>
            </w:r>
          </w:p>
        </w:tc>
        <w:tc>
          <w:tcPr>
            <w:tcW w:w="1620" w:type="dxa"/>
          </w:tcPr>
          <w:p w:rsidR="008F4F81" w:rsidRPr="004B07D8" w:rsidRDefault="008F4F81" w:rsidP="00B22695">
            <w:pPr>
              <w:tabs>
                <w:tab w:val="left" w:leader="underscore" w:pos="10008"/>
              </w:tabs>
              <w:jc w:val="center"/>
            </w:pPr>
            <w:r w:rsidRPr="004B07D8">
              <w:t>Paperboard</w:t>
            </w:r>
          </w:p>
        </w:tc>
        <w:tc>
          <w:tcPr>
            <w:tcW w:w="1170" w:type="dxa"/>
          </w:tcPr>
          <w:p w:rsidR="008F4F81" w:rsidRPr="004B07D8" w:rsidRDefault="008F4F81" w:rsidP="00B22695">
            <w:pPr>
              <w:tabs>
                <w:tab w:val="left" w:leader="underscore" w:pos="10008"/>
              </w:tabs>
              <w:jc w:val="center"/>
            </w:pPr>
            <w:r w:rsidRPr="004B07D8">
              <w:t>Total</w:t>
            </w:r>
          </w:p>
        </w:tc>
      </w:tr>
      <w:tr w:rsidR="008F4F81" w:rsidRPr="004B07D8" w:rsidTr="00B22695">
        <w:tc>
          <w:tcPr>
            <w:tcW w:w="1548" w:type="dxa"/>
          </w:tcPr>
          <w:p w:rsidR="008F4F81" w:rsidRPr="004B07D8" w:rsidRDefault="008F4F81" w:rsidP="00B22695">
            <w:pPr>
              <w:tabs>
                <w:tab w:val="left" w:leader="underscore" w:pos="10008"/>
              </w:tabs>
              <w:jc w:val="center"/>
            </w:pPr>
            <w:r w:rsidRPr="004B07D8">
              <w:t>Short tons</w:t>
            </w:r>
            <w:r>
              <w:t xml:space="preserve"> by country of origin</w:t>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r w:rsidR="008F4F81" w:rsidRPr="004B07D8" w:rsidTr="00B22695">
        <w:tc>
          <w:tcPr>
            <w:tcW w:w="1548" w:type="dxa"/>
          </w:tcPr>
          <w:p w:rsidR="008F4F81" w:rsidRPr="004B07D8" w:rsidRDefault="008F4F81" w:rsidP="00B22695">
            <w:pPr>
              <w:tabs>
                <w:tab w:val="left" w:leader="underscore" w:pos="10008"/>
              </w:tabs>
              <w:jc w:val="center"/>
            </w:pPr>
            <w:r>
              <w:br/>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r w:rsidR="008F4F81" w:rsidRPr="004B07D8" w:rsidTr="00B22695">
        <w:tc>
          <w:tcPr>
            <w:tcW w:w="1548" w:type="dxa"/>
          </w:tcPr>
          <w:p w:rsidR="008F4F81" w:rsidRPr="004B07D8" w:rsidRDefault="008F4F81" w:rsidP="00B22695">
            <w:pPr>
              <w:tabs>
                <w:tab w:val="left" w:leader="underscore" w:pos="10008"/>
              </w:tabs>
              <w:jc w:val="center"/>
            </w:pPr>
            <w:r>
              <w:br/>
            </w:r>
          </w:p>
        </w:tc>
        <w:tc>
          <w:tcPr>
            <w:tcW w:w="1884" w:type="dxa"/>
          </w:tcPr>
          <w:p w:rsidR="008F4F81" w:rsidRPr="004B07D8" w:rsidRDefault="008F4F81" w:rsidP="00B22695">
            <w:pPr>
              <w:tabs>
                <w:tab w:val="left" w:leader="underscore" w:pos="10008"/>
              </w:tabs>
            </w:pPr>
          </w:p>
        </w:tc>
        <w:tc>
          <w:tcPr>
            <w:tcW w:w="1896" w:type="dxa"/>
          </w:tcPr>
          <w:p w:rsidR="008F4F81" w:rsidRPr="004B07D8" w:rsidRDefault="008F4F81" w:rsidP="00B22695">
            <w:pPr>
              <w:tabs>
                <w:tab w:val="left" w:leader="underscore" w:pos="10008"/>
              </w:tabs>
            </w:pPr>
          </w:p>
        </w:tc>
        <w:tc>
          <w:tcPr>
            <w:tcW w:w="1710" w:type="dxa"/>
          </w:tcPr>
          <w:p w:rsidR="008F4F81" w:rsidRPr="004B07D8" w:rsidRDefault="008F4F81" w:rsidP="00B22695">
            <w:pPr>
              <w:tabs>
                <w:tab w:val="left" w:leader="underscore" w:pos="10008"/>
              </w:tabs>
            </w:pPr>
          </w:p>
        </w:tc>
        <w:tc>
          <w:tcPr>
            <w:tcW w:w="1620" w:type="dxa"/>
          </w:tcPr>
          <w:p w:rsidR="008F4F81" w:rsidRPr="004B07D8" w:rsidRDefault="008F4F81" w:rsidP="00B22695">
            <w:pPr>
              <w:tabs>
                <w:tab w:val="left" w:leader="underscore" w:pos="10008"/>
              </w:tabs>
            </w:pPr>
          </w:p>
        </w:tc>
        <w:tc>
          <w:tcPr>
            <w:tcW w:w="1170" w:type="dxa"/>
          </w:tcPr>
          <w:p w:rsidR="008F4F81" w:rsidRPr="004B07D8" w:rsidRDefault="008F4F81" w:rsidP="00B22695">
            <w:pPr>
              <w:tabs>
                <w:tab w:val="left" w:leader="underscore" w:pos="10008"/>
              </w:tabs>
            </w:pPr>
          </w:p>
        </w:tc>
      </w:tr>
    </w:tbl>
    <w:p w:rsidR="008F4F81" w:rsidRPr="004B07D8" w:rsidRDefault="008F4F81" w:rsidP="008F4F81">
      <w:pPr>
        <w:tabs>
          <w:tab w:val="left" w:leader="underscore" w:pos="10008"/>
        </w:tabs>
      </w:pPr>
    </w:p>
    <w:p w:rsidR="009670F7" w:rsidRPr="009670F7" w:rsidRDefault="009670F7" w:rsidP="009670F7">
      <w:pPr>
        <w:tabs>
          <w:tab w:val="left" w:pos="4320"/>
          <w:tab w:val="left" w:leader="underscore" w:pos="10008"/>
        </w:tabs>
        <w:rPr>
          <w:b/>
        </w:rPr>
      </w:pPr>
      <w:r w:rsidRPr="009670F7">
        <w:rPr>
          <w:b/>
        </w:rPr>
        <w:t xml:space="preserve">TOTAL NUMBER OF </w:t>
      </w:r>
      <w:r w:rsidR="008E6EF0">
        <w:rPr>
          <w:b/>
        </w:rPr>
        <w:t xml:space="preserve">SHORT </w:t>
      </w:r>
      <w:r w:rsidR="003108A4">
        <w:rPr>
          <w:b/>
        </w:rPr>
        <w:t>TONS</w:t>
      </w:r>
      <w:r w:rsidRPr="009670F7">
        <w:rPr>
          <w:b/>
        </w:rPr>
        <w:t xml:space="preserve"> ON WHICH </w:t>
      </w:r>
    </w:p>
    <w:p w:rsidR="009670F7" w:rsidRDefault="009670F7" w:rsidP="009670F7">
      <w:pPr>
        <w:tabs>
          <w:tab w:val="left" w:pos="5400"/>
          <w:tab w:val="left" w:leader="underscore" w:pos="10008"/>
        </w:tabs>
      </w:pPr>
      <w:r w:rsidRPr="009670F7">
        <w:rPr>
          <w:b/>
        </w:rPr>
        <w:t>ASSESSMENT IS DUE</w:t>
      </w:r>
      <w:r>
        <w:t>:</w:t>
      </w:r>
      <w:r>
        <w:tab/>
      </w:r>
      <w:r>
        <w:tab/>
      </w:r>
    </w:p>
    <w:p w:rsidR="008F4F81" w:rsidRDefault="008F4F81" w:rsidP="009670F7">
      <w:pPr>
        <w:tabs>
          <w:tab w:val="left" w:pos="5400"/>
          <w:tab w:val="left" w:leader="underscore" w:pos="10008"/>
        </w:tabs>
      </w:pPr>
      <w:r>
        <w:t>(Total Manufacture and/or Imported  = Total short tons to be assessed)</w:t>
      </w:r>
    </w:p>
    <w:p w:rsidR="008F4F81" w:rsidRDefault="008F4F81" w:rsidP="009670F7">
      <w:pPr>
        <w:tabs>
          <w:tab w:val="left" w:pos="5400"/>
          <w:tab w:val="left" w:leader="underscore" w:pos="10008"/>
        </w:tabs>
      </w:pPr>
    </w:p>
    <w:p w:rsidR="00A70FDB" w:rsidRPr="008F4F81" w:rsidRDefault="00713EBB" w:rsidP="00A70FDB">
      <w:pPr>
        <w:tabs>
          <w:tab w:val="left" w:pos="5400"/>
          <w:tab w:val="left" w:pos="7920"/>
          <w:tab w:val="left" w:leader="underscore" w:pos="10008"/>
        </w:tabs>
        <w:rPr>
          <w:b/>
        </w:rPr>
      </w:pPr>
      <w:r>
        <w:t>Assessment rate ($0.</w:t>
      </w:r>
      <w:r w:rsidR="00AB7E3E">
        <w:t>xx</w:t>
      </w:r>
      <w:r w:rsidR="00A70FDB">
        <w:t xml:space="preserve"> per </w:t>
      </w:r>
      <w:r w:rsidR="008E6EF0">
        <w:t xml:space="preserve">short </w:t>
      </w:r>
      <w:r w:rsidR="00FC67E1">
        <w:t>ton</w:t>
      </w:r>
      <w:r w:rsidR="00A70FDB">
        <w:t>)</w:t>
      </w:r>
      <w:r w:rsidR="00A70FDB">
        <w:tab/>
      </w:r>
      <w:r w:rsidR="00A70FDB">
        <w:tab/>
      </w:r>
      <w:r w:rsidR="00543C14">
        <w:rPr>
          <w:b/>
        </w:rPr>
        <w:t>X $0.xx</w:t>
      </w:r>
    </w:p>
    <w:p w:rsidR="00A70FDB" w:rsidRDefault="00A70FDB" w:rsidP="00A70FDB">
      <w:pPr>
        <w:tabs>
          <w:tab w:val="left" w:pos="5400"/>
          <w:tab w:val="left" w:pos="7920"/>
          <w:tab w:val="left" w:leader="underscore" w:pos="10008"/>
        </w:tabs>
      </w:pPr>
    </w:p>
    <w:p w:rsidR="00A70FDB" w:rsidRDefault="00A70FDB" w:rsidP="00A70FDB">
      <w:pPr>
        <w:tabs>
          <w:tab w:val="left" w:pos="5400"/>
          <w:tab w:val="left" w:leader="underscore" w:pos="10008"/>
        </w:tabs>
      </w:pPr>
      <w:r w:rsidRPr="008E3EE2">
        <w:rPr>
          <w:b/>
        </w:rPr>
        <w:t>TOTAL ASSESSMENT DUE:</w:t>
      </w:r>
      <w:r w:rsidRPr="008E3EE2">
        <w:tab/>
      </w:r>
      <w:r w:rsidRPr="008E3EE2">
        <w:tab/>
      </w:r>
      <w:r w:rsidRPr="008E3EE2">
        <w:tab/>
      </w:r>
    </w:p>
    <w:p w:rsidR="0039002F" w:rsidRDefault="0039002F" w:rsidP="00A70FDB">
      <w:pPr>
        <w:tabs>
          <w:tab w:val="left" w:pos="5400"/>
          <w:tab w:val="left" w:leader="underscore" w:pos="10008"/>
        </w:tabs>
      </w:pPr>
    </w:p>
    <w:p w:rsidR="008E3EE2" w:rsidRDefault="008E3EE2" w:rsidP="004B07D8">
      <w:pPr>
        <w:widowControl/>
        <w:autoSpaceDE/>
        <w:autoSpaceDN/>
        <w:adjustRightInd/>
      </w:pPr>
      <w:r>
        <w:t>I certify that the above information is true and correct to the best of my knowledge and the at</w:t>
      </w:r>
      <w:r w:rsidR="00AB7E3E">
        <w:t>tached payment represents $0.xx</w:t>
      </w:r>
      <w:r>
        <w:t xml:space="preserve"> per </w:t>
      </w:r>
      <w:r w:rsidR="008E6EF0">
        <w:t xml:space="preserve">short </w:t>
      </w:r>
      <w:r>
        <w:t xml:space="preserve">of </w:t>
      </w:r>
      <w:r w:rsidR="00FC67E1">
        <w:t>paper and paper-based packaging manufactured</w:t>
      </w:r>
      <w:r>
        <w:t xml:space="preserve"> or imported during this reporting period for which I am required to pay the assessment.  I also certify that I am authorized to sign this report.</w:t>
      </w:r>
    </w:p>
    <w:p w:rsidR="008E3EE2" w:rsidRDefault="008E3EE2" w:rsidP="00A70FDB">
      <w:pPr>
        <w:tabs>
          <w:tab w:val="left" w:pos="5400"/>
          <w:tab w:val="left" w:leader="underscore" w:pos="10008"/>
        </w:tabs>
      </w:pPr>
    </w:p>
    <w:p w:rsidR="008E3EE2" w:rsidRDefault="002250E0" w:rsidP="002250E0">
      <w:pPr>
        <w:tabs>
          <w:tab w:val="left" w:leader="underscore" w:pos="10008"/>
        </w:tabs>
      </w:pPr>
      <w:r>
        <w:tab/>
      </w:r>
    </w:p>
    <w:p w:rsidR="002250E0" w:rsidRDefault="002250E0" w:rsidP="00A70FDB">
      <w:pPr>
        <w:tabs>
          <w:tab w:val="left" w:pos="5400"/>
          <w:tab w:val="left" w:leader="underscore" w:pos="10008"/>
        </w:tabs>
      </w:pPr>
      <w:r>
        <w:t>Print Name and Title of Person Completing this Report</w:t>
      </w:r>
    </w:p>
    <w:p w:rsidR="002250E0" w:rsidRDefault="002250E0" w:rsidP="00A70FDB">
      <w:pPr>
        <w:tabs>
          <w:tab w:val="left" w:pos="5400"/>
          <w:tab w:val="left" w:leader="underscore" w:pos="10008"/>
        </w:tabs>
      </w:pPr>
    </w:p>
    <w:p w:rsidR="002250E0" w:rsidRDefault="002250E0" w:rsidP="002250E0">
      <w:pPr>
        <w:tabs>
          <w:tab w:val="left" w:leader="underscore" w:pos="10008"/>
        </w:tabs>
      </w:pPr>
      <w:r>
        <w:tab/>
      </w:r>
    </w:p>
    <w:p w:rsidR="002250E0" w:rsidRDefault="002250E0" w:rsidP="002250E0">
      <w:pPr>
        <w:tabs>
          <w:tab w:val="left" w:pos="7200"/>
          <w:tab w:val="left" w:leader="underscore" w:pos="10008"/>
        </w:tabs>
      </w:pPr>
      <w:r>
        <w:t>Signature</w:t>
      </w:r>
      <w:r>
        <w:tab/>
        <w:t>Date</w:t>
      </w:r>
    </w:p>
    <w:p w:rsidR="00ED6302" w:rsidRDefault="00ED6302" w:rsidP="002250E0">
      <w:pPr>
        <w:tabs>
          <w:tab w:val="left" w:pos="7200"/>
          <w:tab w:val="left" w:leader="underscore" w:pos="10008"/>
        </w:tabs>
      </w:pPr>
    </w:p>
    <w:p w:rsidR="002250E0" w:rsidRDefault="002250E0" w:rsidP="00E60C75">
      <w:pPr>
        <w:tabs>
          <w:tab w:val="left" w:pos="7200"/>
          <w:tab w:val="left" w:leader="underscore" w:pos="10008"/>
        </w:tabs>
        <w:rPr>
          <w:b/>
        </w:rPr>
      </w:pPr>
      <w:r w:rsidRPr="00E9577A">
        <w:rPr>
          <w:b/>
        </w:rPr>
        <w:t xml:space="preserve">Please Mail </w:t>
      </w:r>
      <w:r w:rsidR="00E60C75">
        <w:rPr>
          <w:b/>
        </w:rPr>
        <w:t xml:space="preserve">your check </w:t>
      </w:r>
      <w:r w:rsidRPr="00E9577A">
        <w:rPr>
          <w:b/>
        </w:rPr>
        <w:t>to</w:t>
      </w:r>
      <w:r w:rsidR="00E60C75">
        <w:rPr>
          <w:b/>
        </w:rPr>
        <w:t xml:space="preserve"> our </w:t>
      </w:r>
      <w:r w:rsidR="00E60C75" w:rsidRPr="00E60C75">
        <w:rPr>
          <w:b/>
          <w:u w:val="single"/>
        </w:rPr>
        <w:t>LOCK BOX ADDRESS</w:t>
      </w:r>
      <w:r w:rsidRPr="00E9577A">
        <w:rPr>
          <w:b/>
        </w:rPr>
        <w:t xml:space="preserve">: </w:t>
      </w:r>
    </w:p>
    <w:p w:rsidR="00E60C75" w:rsidRPr="00E9577A" w:rsidRDefault="00E60C75" w:rsidP="00E60C75">
      <w:pPr>
        <w:tabs>
          <w:tab w:val="left" w:pos="7200"/>
          <w:tab w:val="left" w:leader="underscore" w:pos="10008"/>
        </w:tabs>
        <w:rPr>
          <w:b/>
        </w:rPr>
      </w:pPr>
    </w:p>
    <w:p w:rsidR="00491A57" w:rsidRPr="009F67D8" w:rsidRDefault="00592173" w:rsidP="00E60C75">
      <w:pPr>
        <w:tabs>
          <w:tab w:val="left" w:pos="7200"/>
          <w:tab w:val="left" w:leader="underscore" w:pos="10008"/>
        </w:tabs>
        <w:ind w:left="2160"/>
      </w:pPr>
      <w:r w:rsidRPr="009F67D8">
        <w:t>Paper and Packaging Board</w:t>
      </w:r>
    </w:p>
    <w:p w:rsidR="00491A57" w:rsidRDefault="00543C14" w:rsidP="00E60C75">
      <w:pPr>
        <w:tabs>
          <w:tab w:val="left" w:pos="7200"/>
          <w:tab w:val="left" w:leader="underscore" w:pos="10008"/>
        </w:tabs>
        <w:ind w:left="2160"/>
      </w:pPr>
      <w:r>
        <w:t>Street</w:t>
      </w:r>
    </w:p>
    <w:p w:rsidR="00543C14" w:rsidRPr="009F67D8" w:rsidRDefault="00543C14" w:rsidP="00E60C75">
      <w:pPr>
        <w:tabs>
          <w:tab w:val="left" w:pos="7200"/>
          <w:tab w:val="left" w:leader="underscore" w:pos="10008"/>
        </w:tabs>
        <w:ind w:left="2160"/>
      </w:pPr>
      <w:r>
        <w:t>City, State  Zip code</w:t>
      </w:r>
    </w:p>
    <w:p w:rsidR="00B918F8" w:rsidRPr="009F67D8" w:rsidRDefault="00B918F8" w:rsidP="00E60C75">
      <w:pPr>
        <w:tabs>
          <w:tab w:val="left" w:pos="7200"/>
          <w:tab w:val="left" w:leader="underscore" w:pos="10008"/>
        </w:tabs>
        <w:ind w:left="2160"/>
      </w:pPr>
    </w:p>
    <w:p w:rsidR="00AB7E3E" w:rsidRDefault="00B918F8" w:rsidP="00B918F8">
      <w:pPr>
        <w:tabs>
          <w:tab w:val="left" w:pos="7200"/>
          <w:tab w:val="left" w:leader="underscore" w:pos="10008"/>
        </w:tabs>
      </w:pPr>
      <w:r>
        <w:t xml:space="preserve">And e-mail this report to:  </w:t>
      </w:r>
      <w:r w:rsidR="00AB7E3E">
        <w:t>xxx</w:t>
      </w:r>
    </w:p>
    <w:p w:rsidR="00AB7E3E" w:rsidRDefault="00AB7E3E" w:rsidP="00B918F8">
      <w:pPr>
        <w:tabs>
          <w:tab w:val="left" w:pos="7200"/>
          <w:tab w:val="left" w:leader="underscore" w:pos="10008"/>
        </w:tabs>
      </w:pPr>
    </w:p>
    <w:p w:rsidR="009F67D8" w:rsidRDefault="009F67D8" w:rsidP="00B918F8">
      <w:pPr>
        <w:tabs>
          <w:tab w:val="left" w:pos="7200"/>
          <w:tab w:val="left" w:leader="underscore" w:pos="10008"/>
        </w:tabs>
      </w:pPr>
      <w:r>
        <w:t>Bank Wire/ACH Instructions:</w:t>
      </w:r>
    </w:p>
    <w:p w:rsidR="009F67D8" w:rsidRDefault="009F67D8" w:rsidP="00B918F8">
      <w:pPr>
        <w:tabs>
          <w:tab w:val="left" w:pos="7200"/>
          <w:tab w:val="left" w:leader="underscore" w:pos="10008"/>
        </w:tabs>
      </w:pPr>
      <w:r>
        <w:t>Please contact</w:t>
      </w:r>
      <w:r w:rsidR="00543C14">
        <w:t>:  xxxx</w:t>
      </w:r>
      <w:r>
        <w:t xml:space="preserve"> </w:t>
      </w:r>
    </w:p>
    <w:p w:rsidR="00102315" w:rsidRDefault="00543C14" w:rsidP="00543C14">
      <w:pPr>
        <w:tabs>
          <w:tab w:val="left" w:pos="7200"/>
          <w:tab w:val="left" w:leader="underscore" w:pos="10008"/>
        </w:tabs>
      </w:pPr>
      <w:r>
        <w:t>E-mail: xx</w:t>
      </w:r>
    </w:p>
    <w:p w:rsidR="00543C14" w:rsidRDefault="00543C14" w:rsidP="002250E0">
      <w:pPr>
        <w:tabs>
          <w:tab w:val="left" w:pos="7200"/>
          <w:tab w:val="left" w:leader="underscore" w:pos="10008"/>
        </w:tabs>
        <w:jc w:val="center"/>
      </w:pPr>
    </w:p>
    <w:p w:rsidR="008F4F81" w:rsidRDefault="00A42257" w:rsidP="007C2950">
      <w:pPr>
        <w:tabs>
          <w:tab w:val="left" w:pos="7200"/>
          <w:tab w:val="left" w:leader="underscore" w:pos="10008"/>
        </w:tabs>
        <w:jc w:val="center"/>
        <w:rPr>
          <w:b/>
          <w:u w:val="single"/>
        </w:rPr>
      </w:pPr>
      <w:r>
        <w:t>Continue to next page for further instructions.</w:t>
      </w:r>
      <w:r w:rsidR="008F4F81">
        <w:rPr>
          <w:b/>
          <w:u w:val="single"/>
        </w:rPr>
        <w:br w:type="page"/>
      </w:r>
    </w:p>
    <w:p w:rsidR="00902215" w:rsidRPr="008854C3" w:rsidRDefault="00570B3F" w:rsidP="00570B3F">
      <w:pPr>
        <w:tabs>
          <w:tab w:val="left" w:pos="7200"/>
          <w:tab w:val="left" w:leader="underscore" w:pos="10008"/>
        </w:tabs>
        <w:jc w:val="center"/>
        <w:rPr>
          <w:b/>
          <w:u w:val="single"/>
        </w:rPr>
      </w:pPr>
      <w:r w:rsidRPr="008854C3">
        <w:rPr>
          <w:b/>
          <w:u w:val="single"/>
        </w:rPr>
        <w:t>INSTRUCTIONS</w:t>
      </w:r>
    </w:p>
    <w:p w:rsidR="00570B3F" w:rsidRDefault="00570B3F" w:rsidP="00570B3F">
      <w:pPr>
        <w:tabs>
          <w:tab w:val="left" w:pos="7200"/>
          <w:tab w:val="left" w:leader="underscore" w:pos="10008"/>
        </w:tabs>
        <w:jc w:val="center"/>
      </w:pPr>
    </w:p>
    <w:p w:rsidR="00570B3F" w:rsidRPr="00F13949" w:rsidRDefault="001B3009" w:rsidP="00570B3F">
      <w:pPr>
        <w:tabs>
          <w:tab w:val="left" w:pos="7200"/>
          <w:tab w:val="left" w:leader="underscore" w:pos="10008"/>
        </w:tabs>
        <w:rPr>
          <w:b/>
        </w:rPr>
      </w:pPr>
      <w:r w:rsidRPr="00F13949">
        <w:rPr>
          <w:b/>
        </w:rPr>
        <w:t xml:space="preserve">Domestic manufacturers are required to pay assessments and file this report no later than the thirtieth calendar day of the month following the end of the quarter in which the </w:t>
      </w:r>
      <w:r w:rsidR="008D31E3">
        <w:rPr>
          <w:b/>
        </w:rPr>
        <w:t>paper and paper-based packaging</w:t>
      </w:r>
      <w:r w:rsidRPr="00F13949">
        <w:rPr>
          <w:b/>
        </w:rPr>
        <w:t xml:space="preserve"> was </w:t>
      </w:r>
      <w:r w:rsidR="008D31E3">
        <w:rPr>
          <w:b/>
        </w:rPr>
        <w:t>manufactured</w:t>
      </w:r>
      <w:r w:rsidRPr="00F13949">
        <w:rPr>
          <w:b/>
        </w:rPr>
        <w:t>.</w:t>
      </w:r>
      <w:r w:rsidR="009C54DA" w:rsidRPr="00F13949">
        <w:rPr>
          <w:b/>
        </w:rPr>
        <w:t xml:space="preserve">  The fiscal year runs from January through December.  There are four quarters in each fiscal year.  Quarter 1 covers January, February and March.  Quarter 2 covers April, May, and June.  Quarter 3 cove</w:t>
      </w:r>
      <w:r w:rsidR="008D31E3">
        <w:rPr>
          <w:b/>
        </w:rPr>
        <w:t>r</w:t>
      </w:r>
      <w:r w:rsidR="009C54DA" w:rsidRPr="00F13949">
        <w:rPr>
          <w:b/>
        </w:rPr>
        <w:t>s July, August, and September.  Quarter 4 covers O</w:t>
      </w:r>
      <w:r w:rsidR="00291D88" w:rsidRPr="00F13949">
        <w:rPr>
          <w:b/>
        </w:rPr>
        <w:t xml:space="preserve">ctober, November, and December.  Assessments for </w:t>
      </w:r>
      <w:r w:rsidR="008D31E3">
        <w:rPr>
          <w:b/>
        </w:rPr>
        <w:t>paper and paper-based packaging manufactured</w:t>
      </w:r>
      <w:r w:rsidR="00291D88" w:rsidRPr="00F13949">
        <w:rPr>
          <w:b/>
        </w:rPr>
        <w:t xml:space="preserve"> during Quarter 1 are due by April 30; for Quarter 2 by July 30; for Quarter 3 by October 30, and for Quarter </w:t>
      </w:r>
      <w:r w:rsidR="008D31E3">
        <w:rPr>
          <w:b/>
        </w:rPr>
        <w:t>4</w:t>
      </w:r>
      <w:r w:rsidR="00291D88" w:rsidRPr="00F13949">
        <w:rPr>
          <w:b/>
        </w:rPr>
        <w:t xml:space="preserve"> by January 30.</w:t>
      </w:r>
      <w:r w:rsidRPr="00F13949">
        <w:rPr>
          <w:b/>
        </w:rPr>
        <w:t xml:space="preserve"> </w:t>
      </w:r>
      <w:r w:rsidR="00291D88" w:rsidRPr="00F13949">
        <w:rPr>
          <w:b/>
        </w:rPr>
        <w:t xml:space="preserve"> </w:t>
      </w:r>
      <w:r w:rsidRPr="00F13949">
        <w:rPr>
          <w:b/>
        </w:rPr>
        <w:t xml:space="preserve">Importers of </w:t>
      </w:r>
      <w:r w:rsidR="008D31E3">
        <w:rPr>
          <w:b/>
        </w:rPr>
        <w:t>paper and paper-based packaging</w:t>
      </w:r>
      <w:r w:rsidRPr="00F13949">
        <w:rPr>
          <w:b/>
        </w:rPr>
        <w:t xml:space="preserve"> shall pay through </w:t>
      </w:r>
      <w:r w:rsidR="00A37774" w:rsidRPr="00F13949">
        <w:rPr>
          <w:b/>
        </w:rPr>
        <w:t>Customs;</w:t>
      </w:r>
      <w:r w:rsidRPr="00F13949">
        <w:rPr>
          <w:b/>
        </w:rPr>
        <w:t xml:space="preserve"> however, if Customs does not collect an assessment from the importer, the importer is responsible for paying the assessment</w:t>
      </w:r>
      <w:r w:rsidR="004C0608" w:rsidRPr="00F13949">
        <w:rPr>
          <w:b/>
        </w:rPr>
        <w:t xml:space="preserve"> directly to the Board and submitting this report to the Board with the assessment payment</w:t>
      </w:r>
      <w:r w:rsidRPr="00F13949">
        <w:rPr>
          <w:b/>
        </w:rPr>
        <w:t xml:space="preserve">.  </w:t>
      </w:r>
      <w:r w:rsidR="003938B9" w:rsidRPr="00F13949">
        <w:rPr>
          <w:b/>
        </w:rPr>
        <w:t>All reports are held in strict confidence by the staff of the Board and the U.S. Department of Agriculture (USDA).</w:t>
      </w:r>
    </w:p>
    <w:p w:rsidR="00570B3F" w:rsidRDefault="00570B3F" w:rsidP="00570B3F">
      <w:pPr>
        <w:tabs>
          <w:tab w:val="left" w:pos="7200"/>
          <w:tab w:val="left" w:leader="underscore" w:pos="10008"/>
        </w:tabs>
        <w:jc w:val="center"/>
      </w:pPr>
    </w:p>
    <w:p w:rsidR="00BA3F74" w:rsidRDefault="00BA3F74" w:rsidP="00570B3F">
      <w:pPr>
        <w:tabs>
          <w:tab w:val="left" w:pos="7200"/>
          <w:tab w:val="left" w:leader="underscore" w:pos="10008"/>
        </w:tabs>
        <w:jc w:val="center"/>
      </w:pPr>
    </w:p>
    <w:p w:rsidR="00570B3F" w:rsidRDefault="00570B3F" w:rsidP="008F4F81">
      <w:pPr>
        <w:widowControl/>
        <w:autoSpaceDE/>
        <w:autoSpaceDN/>
        <w:adjustRightInd/>
        <w:rPr>
          <w:rFonts w:ascii="Arial Narrow" w:hAnsi="Arial Narrow"/>
          <w:sz w:val="18"/>
          <w:szCs w:val="18"/>
        </w:rPr>
      </w:pPr>
    </w:p>
    <w:p w:rsidR="00ED6302" w:rsidRDefault="00ED6302" w:rsidP="00570B3F">
      <w:pPr>
        <w:ind w:left="5040" w:firstLine="720"/>
        <w:rPr>
          <w:rFonts w:ascii="Arial Narrow" w:hAnsi="Arial Narrow"/>
          <w:sz w:val="18"/>
          <w:szCs w:val="18"/>
        </w:rPr>
      </w:pPr>
    </w:p>
    <w:p w:rsidR="00570B3F" w:rsidRPr="001273F4" w:rsidRDefault="00570B3F" w:rsidP="00570B3F">
      <w:pPr>
        <w:pBdr>
          <w:top w:val="single" w:sz="6" w:space="1" w:color="auto"/>
          <w:left w:val="single" w:sz="6" w:space="0" w:color="auto"/>
          <w:bottom w:val="single" w:sz="6" w:space="1" w:color="auto"/>
          <w:right w:val="single" w:sz="6" w:space="0" w:color="auto"/>
        </w:pBdr>
        <w:rPr>
          <w:rFonts w:ascii="Arial Narrow" w:hAnsi="Arial Narrow"/>
          <w:i/>
          <w:sz w:val="20"/>
          <w:szCs w:val="20"/>
        </w:rPr>
      </w:pPr>
      <w:r w:rsidRPr="001273F4">
        <w:rPr>
          <w:rFonts w:ascii="Arial Narrow" w:hAnsi="Arial Narrow"/>
          <w:i/>
          <w:sz w:val="20"/>
          <w:szCs w:val="20"/>
        </w:rPr>
        <w:t>This report is required by law [7 U.S.C. 7416, 7 CFR Part 12</w:t>
      </w:r>
      <w:r w:rsidR="006542BD">
        <w:rPr>
          <w:rFonts w:ascii="Arial Narrow" w:hAnsi="Arial Narrow"/>
          <w:i/>
          <w:sz w:val="20"/>
          <w:szCs w:val="20"/>
        </w:rPr>
        <w:t>2</w:t>
      </w:r>
      <w:r w:rsidRPr="001273F4">
        <w:rPr>
          <w:rFonts w:ascii="Arial Narrow" w:hAnsi="Arial Narrow"/>
          <w:i/>
          <w:sz w:val="20"/>
          <w:szCs w:val="20"/>
        </w:rPr>
        <w:t>2.52 and 7 CFR Part 12</w:t>
      </w:r>
      <w:r w:rsidR="006542BD">
        <w:rPr>
          <w:rFonts w:ascii="Arial Narrow" w:hAnsi="Arial Narrow"/>
          <w:i/>
          <w:sz w:val="20"/>
          <w:szCs w:val="20"/>
        </w:rPr>
        <w:t>2</w:t>
      </w:r>
      <w:r w:rsidRPr="001273F4">
        <w:rPr>
          <w:rFonts w:ascii="Arial Narrow" w:hAnsi="Arial Narrow"/>
          <w:i/>
          <w:sz w:val="20"/>
          <w:szCs w:val="20"/>
        </w:rPr>
        <w:t>2.70].  Failure to report can result in a fine of not less than $1,000 or more than $</w:t>
      </w:r>
      <w:r w:rsidR="00A37774" w:rsidRPr="001273F4">
        <w:rPr>
          <w:rFonts w:ascii="Arial Narrow" w:hAnsi="Arial Narrow"/>
          <w:i/>
          <w:sz w:val="20"/>
          <w:szCs w:val="20"/>
        </w:rPr>
        <w:t>10,000 for</w:t>
      </w:r>
      <w:r w:rsidRPr="001273F4">
        <w:rPr>
          <w:rFonts w:ascii="Arial Narrow" w:hAnsi="Arial Narrow"/>
          <w:i/>
          <w:sz w:val="20"/>
          <w:szCs w:val="20"/>
        </w:rPr>
        <w:t xml:space="preserve">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570B3F" w:rsidRPr="001273F4" w:rsidRDefault="00570B3F" w:rsidP="00570B3F">
      <w:pPr>
        <w:rPr>
          <w:rFonts w:ascii="Arial Narrow" w:hAnsi="Arial Narrow"/>
          <w:i/>
          <w:sz w:val="20"/>
          <w:szCs w:val="20"/>
        </w:rPr>
      </w:pP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1273F4">
        <w:rPr>
          <w:rFonts w:ascii="Arial Narrow" w:hAnsi="Arial Narrow"/>
          <w: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370904">
        <w:rPr>
          <w:rFonts w:ascii="Arial Narrow" w:hAnsi="Arial Narrow"/>
          <w:i/>
          <w:sz w:val="20"/>
          <w:szCs w:val="20"/>
        </w:rPr>
        <w:t>0</w:t>
      </w:r>
      <w:r w:rsidR="00C2573B">
        <w:rPr>
          <w:rFonts w:ascii="Arial Narrow" w:hAnsi="Arial Narrow"/>
          <w:i/>
          <w:sz w:val="20"/>
          <w:szCs w:val="20"/>
        </w:rPr>
        <w:t>093</w:t>
      </w:r>
      <w:r w:rsidRPr="001273F4">
        <w:rPr>
          <w:rFonts w:ascii="Arial Narrow" w:hAnsi="Arial Narrow"/>
          <w:i/>
          <w:sz w:val="20"/>
          <w:szCs w:val="20"/>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70B3F" w:rsidRPr="001273F4" w:rsidRDefault="00570B3F"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p>
    <w:p w:rsidR="00570B3F" w:rsidRDefault="00121826"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r>
        <w:rPr>
          <w:rFonts w:ascii="Arial Narrow" w:hAnsi="Arial Narrow"/>
          <w:i/>
          <w:sz w:val="20"/>
          <w:szCs w:val="20"/>
        </w:rPr>
        <w:t>In accordance with Federal civil rights law and U.S. Department of Agriculture (USDA) civil rights regulations and policies, the USDA, its Agencies, o</w:t>
      </w:r>
      <w:r w:rsidR="00792F36">
        <w:rPr>
          <w:rFonts w:ascii="Arial Narrow" w:hAnsi="Arial Narrow"/>
          <w:i/>
          <w:sz w:val="20"/>
          <w:szCs w:val="20"/>
        </w:rPr>
        <w:t xml:space="preserve">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w:t>
      </w:r>
      <w:r w:rsidR="00BC17FC">
        <w:rPr>
          <w:rFonts w:ascii="Arial Narrow" w:hAnsi="Arial Narrow"/>
          <w:i/>
          <w:sz w:val="20"/>
          <w:szCs w:val="20"/>
        </w:rPr>
        <w:t>or funded by USDA (not all bases apply to all programs). Remedies and complaint filing deadlines vary by program or incident.</w:t>
      </w:r>
    </w:p>
    <w:p w:rsidR="00BC17FC" w:rsidRDefault="00BC17FC" w:rsidP="001273F4">
      <w:pPr>
        <w:pBdr>
          <w:top w:val="single" w:sz="4" w:space="1" w:color="auto"/>
          <w:left w:val="single" w:sz="4" w:space="0" w:color="auto"/>
          <w:bottom w:val="single" w:sz="4" w:space="8" w:color="auto"/>
          <w:right w:val="single" w:sz="4" w:space="0" w:color="auto"/>
        </w:pBdr>
        <w:rPr>
          <w:rFonts w:ascii="Arial Narrow" w:hAnsi="Arial Narrow"/>
          <w:i/>
          <w:sz w:val="20"/>
          <w:szCs w:val="20"/>
        </w:rPr>
      </w:pPr>
    </w:p>
    <w:p w:rsidR="00BC17FC" w:rsidRDefault="00BC17FC" w:rsidP="00BC17FC">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BC17FC">
        <w:rPr>
          <w:rFonts w:ascii="Arial Narrow" w:hAnsi="Arial Narrow"/>
          <w:i/>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C17FC" w:rsidRPr="00BC17FC" w:rsidRDefault="00BC17FC" w:rsidP="00BC17FC">
      <w:pPr>
        <w:pBdr>
          <w:top w:val="single" w:sz="4" w:space="1" w:color="auto"/>
          <w:left w:val="single" w:sz="4" w:space="0" w:color="auto"/>
          <w:bottom w:val="single" w:sz="4" w:space="8" w:color="auto"/>
          <w:right w:val="single" w:sz="4" w:space="0" w:color="auto"/>
        </w:pBdr>
        <w:rPr>
          <w:rFonts w:ascii="Arial Narrow" w:hAnsi="Arial Narrow"/>
          <w:i/>
          <w:sz w:val="20"/>
          <w:szCs w:val="20"/>
        </w:rPr>
      </w:pPr>
    </w:p>
    <w:p w:rsidR="00BC17FC" w:rsidRPr="001273F4" w:rsidRDefault="00BC17FC" w:rsidP="00BC17FC">
      <w:pPr>
        <w:pBdr>
          <w:top w:val="single" w:sz="4" w:space="1" w:color="auto"/>
          <w:left w:val="single" w:sz="4" w:space="0" w:color="auto"/>
          <w:bottom w:val="single" w:sz="4" w:space="8" w:color="auto"/>
          <w:right w:val="single" w:sz="4" w:space="0" w:color="auto"/>
        </w:pBdr>
        <w:rPr>
          <w:rFonts w:ascii="Arial Narrow" w:hAnsi="Arial Narrow"/>
          <w:i/>
          <w:sz w:val="20"/>
          <w:szCs w:val="20"/>
        </w:rPr>
      </w:pPr>
      <w:r w:rsidRPr="00BC17FC">
        <w:rPr>
          <w:rFonts w:ascii="Arial Narrow" w:hAnsi="Arial Narrow"/>
          <w:i/>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p w:rsidR="00570B3F" w:rsidRPr="008E3EE2" w:rsidRDefault="00570B3F" w:rsidP="00570B3F">
      <w:pPr>
        <w:tabs>
          <w:tab w:val="left" w:pos="7200"/>
          <w:tab w:val="left" w:leader="underscore" w:pos="10008"/>
        </w:tabs>
        <w:jc w:val="center"/>
      </w:pPr>
    </w:p>
    <w:sectPr w:rsidR="00570B3F" w:rsidRPr="008E3EE2" w:rsidSect="005D33D2">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DE" w:rsidRDefault="00D24BDE" w:rsidP="00BF12A1">
      <w:r>
        <w:separator/>
      </w:r>
    </w:p>
  </w:endnote>
  <w:endnote w:type="continuationSeparator" w:id="0">
    <w:p w:rsidR="00D24BDE" w:rsidRDefault="00D24BDE" w:rsidP="00BF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DE" w:rsidRDefault="00D24BDE">
    <w:pPr>
      <w:pStyle w:val="Footer"/>
    </w:pPr>
    <w:r>
      <w:t>PAP-PIQ (</w:t>
    </w:r>
    <w:r w:rsidR="00415EBB">
      <w:t xml:space="preserve">rev. </w:t>
    </w:r>
    <w:r w:rsidR="000B1D25">
      <w:t>03</w:t>
    </w:r>
    <w:r>
      <w:t>/1</w:t>
    </w:r>
    <w:r w:rsidR="0027568F">
      <w:t>7</w:t>
    </w:r>
    <w:r>
      <w:t>)</w:t>
    </w:r>
    <w:r w:rsidR="008F3BE5">
      <w:t xml:space="preserve"> Destroy previous editions.</w:t>
    </w:r>
  </w:p>
  <w:p w:rsidR="00D24BDE" w:rsidRDefault="00D24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DE" w:rsidRDefault="00D24BDE" w:rsidP="00BF12A1">
      <w:r>
        <w:separator/>
      </w:r>
    </w:p>
  </w:footnote>
  <w:footnote w:type="continuationSeparator" w:id="0">
    <w:p w:rsidR="00D24BDE" w:rsidRDefault="00D24BDE" w:rsidP="00BF1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DE" w:rsidRDefault="0049026E" w:rsidP="00825F98">
    <w:pPr>
      <w:pStyle w:val="Header"/>
      <w:jc w:val="right"/>
    </w:pPr>
    <w:r>
      <w:t>OMB No. 0581-0</w:t>
    </w:r>
    <w:r w:rsidR="00543C14">
      <w:t>093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94"/>
    <w:rsid w:val="00046349"/>
    <w:rsid w:val="00086577"/>
    <w:rsid w:val="000B1D25"/>
    <w:rsid w:val="000C0955"/>
    <w:rsid w:val="000C1E17"/>
    <w:rsid w:val="000E5786"/>
    <w:rsid w:val="00102315"/>
    <w:rsid w:val="00110750"/>
    <w:rsid w:val="00121826"/>
    <w:rsid w:val="001273F4"/>
    <w:rsid w:val="0017210A"/>
    <w:rsid w:val="00176EAE"/>
    <w:rsid w:val="001B3009"/>
    <w:rsid w:val="001C6F57"/>
    <w:rsid w:val="002250E0"/>
    <w:rsid w:val="002565E9"/>
    <w:rsid w:val="0027568F"/>
    <w:rsid w:val="00276194"/>
    <w:rsid w:val="00291D88"/>
    <w:rsid w:val="002F0D7B"/>
    <w:rsid w:val="003108A4"/>
    <w:rsid w:val="00370904"/>
    <w:rsid w:val="00386A95"/>
    <w:rsid w:val="0039002F"/>
    <w:rsid w:val="003938B9"/>
    <w:rsid w:val="00414E02"/>
    <w:rsid w:val="00415EBB"/>
    <w:rsid w:val="00445ACA"/>
    <w:rsid w:val="0049026E"/>
    <w:rsid w:val="00491A57"/>
    <w:rsid w:val="004B07D8"/>
    <w:rsid w:val="004B6084"/>
    <w:rsid w:val="004C0608"/>
    <w:rsid w:val="00543C14"/>
    <w:rsid w:val="00570B3F"/>
    <w:rsid w:val="00581DC3"/>
    <w:rsid w:val="00592173"/>
    <w:rsid w:val="005D33D2"/>
    <w:rsid w:val="00627AE0"/>
    <w:rsid w:val="00630D21"/>
    <w:rsid w:val="006542BD"/>
    <w:rsid w:val="00673EAC"/>
    <w:rsid w:val="006B6357"/>
    <w:rsid w:val="006E49EB"/>
    <w:rsid w:val="00707823"/>
    <w:rsid w:val="00713EBB"/>
    <w:rsid w:val="0072099C"/>
    <w:rsid w:val="00780912"/>
    <w:rsid w:val="00792F36"/>
    <w:rsid w:val="007C2950"/>
    <w:rsid w:val="00815FE4"/>
    <w:rsid w:val="00825F98"/>
    <w:rsid w:val="00831377"/>
    <w:rsid w:val="00860268"/>
    <w:rsid w:val="00872F3A"/>
    <w:rsid w:val="008800E6"/>
    <w:rsid w:val="008854C3"/>
    <w:rsid w:val="008D31E3"/>
    <w:rsid w:val="008D7C5D"/>
    <w:rsid w:val="008E1D57"/>
    <w:rsid w:val="008E3EE2"/>
    <w:rsid w:val="008E6EF0"/>
    <w:rsid w:val="008F3BE5"/>
    <w:rsid w:val="008F4F81"/>
    <w:rsid w:val="00902215"/>
    <w:rsid w:val="00911FAE"/>
    <w:rsid w:val="00922FB9"/>
    <w:rsid w:val="009670F7"/>
    <w:rsid w:val="0098713A"/>
    <w:rsid w:val="009C54DA"/>
    <w:rsid w:val="009D7BDD"/>
    <w:rsid w:val="009F67D8"/>
    <w:rsid w:val="00A37774"/>
    <w:rsid w:val="00A42257"/>
    <w:rsid w:val="00A70FDB"/>
    <w:rsid w:val="00A922C5"/>
    <w:rsid w:val="00AB7E3E"/>
    <w:rsid w:val="00AC3759"/>
    <w:rsid w:val="00B5552F"/>
    <w:rsid w:val="00B918F8"/>
    <w:rsid w:val="00BA3F74"/>
    <w:rsid w:val="00BC17FC"/>
    <w:rsid w:val="00BF12A1"/>
    <w:rsid w:val="00BF4604"/>
    <w:rsid w:val="00C2573B"/>
    <w:rsid w:val="00C45DBD"/>
    <w:rsid w:val="00C50165"/>
    <w:rsid w:val="00C62963"/>
    <w:rsid w:val="00CC52F6"/>
    <w:rsid w:val="00D24BDE"/>
    <w:rsid w:val="00D73AFB"/>
    <w:rsid w:val="00D83870"/>
    <w:rsid w:val="00D941F4"/>
    <w:rsid w:val="00E601CE"/>
    <w:rsid w:val="00E60C75"/>
    <w:rsid w:val="00E9190A"/>
    <w:rsid w:val="00E9577A"/>
    <w:rsid w:val="00EC1244"/>
    <w:rsid w:val="00ED6302"/>
    <w:rsid w:val="00EF6D7E"/>
    <w:rsid w:val="00F05C52"/>
    <w:rsid w:val="00F13949"/>
    <w:rsid w:val="00F50596"/>
    <w:rsid w:val="00FC67E1"/>
    <w:rsid w:val="00FD1D4B"/>
    <w:rsid w:val="00FE1539"/>
    <w:rsid w:val="00FE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AF58C-0D1A-41A6-91DF-9916B874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table" w:styleId="TableGrid">
    <w:name w:val="Table Grid"/>
    <w:basedOn w:val="TableNormal"/>
    <w:uiPriority w:val="59"/>
    <w:rsid w:val="004B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07D8"/>
    <w:rPr>
      <w:sz w:val="24"/>
      <w:szCs w:val="24"/>
    </w:rPr>
  </w:style>
  <w:style w:type="character" w:styleId="Hyperlink">
    <w:name w:val="Hyperlink"/>
    <w:basedOn w:val="DefaultParagraphFont"/>
    <w:uiPriority w:val="99"/>
    <w:unhideWhenUsed/>
    <w:rsid w:val="00B91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A157A-1C85-4C71-BF01-D0559662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1099</Words>
  <Characters>6266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Pish, Marylin - AMS</cp:lastModifiedBy>
  <cp:revision>2</cp:revision>
  <cp:lastPrinted>2017-04-11T13:07:00Z</cp:lastPrinted>
  <dcterms:created xsi:type="dcterms:W3CDTF">2017-04-11T13:10:00Z</dcterms:created>
  <dcterms:modified xsi:type="dcterms:W3CDTF">2017-04-11T13:10:00Z</dcterms:modified>
</cp:coreProperties>
</file>