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5FF1BF61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397567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5B4384">
        <w:t xml:space="preserve"> G293: </w:t>
      </w:r>
      <w:r w:rsidR="000C5CD5">
        <w:t xml:space="preserve">STEPP </w:t>
      </w:r>
      <w:r w:rsidR="0091003D">
        <w:t xml:space="preserve">Course </w:t>
      </w:r>
      <w:r w:rsidR="000C5CD5">
        <w:t xml:space="preserve">Overall </w:t>
      </w:r>
      <w:r w:rsidR="004D2C8F">
        <w:t>Evaluation</w:t>
      </w:r>
    </w:p>
    <w:p w14:paraId="69BB519F" w14:textId="77777777" w:rsidR="00794475" w:rsidRDefault="00794475"/>
    <w:p w14:paraId="25D48BC4" w14:textId="1F57EA56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5B4384" w:rsidRPr="005B4384">
        <w:t>To</w:t>
      </w:r>
      <w:r w:rsidR="005B4384">
        <w:rPr>
          <w:b/>
        </w:rPr>
        <w:t xml:space="preserve"> </w:t>
      </w:r>
      <w:r w:rsidR="005B4384">
        <w:t>a</w:t>
      </w:r>
      <w:r w:rsidR="000C5CD5">
        <w:t>scertain</w:t>
      </w:r>
      <w:r w:rsidR="005B4384">
        <w:t xml:space="preserve"> the</w:t>
      </w:r>
      <w:r w:rsidR="000C5CD5">
        <w:t xml:space="preserve"> impact of previous 3-day STEPP courses on current business practices, determine interest in future advanced STEPP courses</w:t>
      </w:r>
      <w:r w:rsidR="001C6618">
        <w:t>.</w:t>
      </w:r>
    </w:p>
    <w:p w14:paraId="055551D1" w14:textId="77777777" w:rsidR="00E600D6" w:rsidRPr="00A74CEB" w:rsidRDefault="00E600D6"/>
    <w:p w14:paraId="69BB51A9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69BB51AB" w14:textId="3A429C8E" w:rsidR="00794475" w:rsidRPr="00A74CEB" w:rsidRDefault="005B4384">
      <w:r>
        <w:t xml:space="preserve">Respondents will be attendees of the </w:t>
      </w:r>
      <w:r w:rsidR="005E125D">
        <w:t xml:space="preserve">3-day </w:t>
      </w:r>
      <w:r>
        <w:t>STEPP courses.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6664F104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0C5CD5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2B869695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="000C5CD5" w:rsidRPr="000C5CD5">
        <w:rPr>
          <w:u w:val="single"/>
        </w:rPr>
        <w:t>Office of Patent Training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4D0F1530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0C5CD5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554FC557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  <w:r w:rsidR="000C5CD5">
        <w:t xml:space="preserve"> [X] N/A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372A817F" w:rsidR="00794475" w:rsidRDefault="00794475" w:rsidP="00C86E91">
      <w:r>
        <w:t>Is an incentive (e.g., money or reimbursement of expenses, token of appreciation) provided to participants?  [  ] Yes [</w:t>
      </w:r>
      <w:r w:rsidR="000C5CD5">
        <w:t>X</w:t>
      </w:r>
      <w:r>
        <w:t xml:space="preserve">] No  </w:t>
      </w:r>
    </w:p>
    <w:p w14:paraId="68CEB091" w14:textId="77777777" w:rsidR="004D2C8F" w:rsidRDefault="004D2C8F" w:rsidP="00C86E91"/>
    <w:p w14:paraId="5C588C3B" w14:textId="77777777" w:rsidR="004D2C8F" w:rsidRDefault="004D2C8F" w:rsidP="00C86E91"/>
    <w:p w14:paraId="4C08A04E" w14:textId="77777777" w:rsidR="004D2C8F" w:rsidRDefault="004D2C8F" w:rsidP="00C86E91"/>
    <w:p w14:paraId="01FAA742" w14:textId="77777777" w:rsidR="004D2C8F" w:rsidRDefault="004D2C8F" w:rsidP="00C86E91"/>
    <w:p w14:paraId="07EF3711" w14:textId="77777777" w:rsidR="004D2C8F" w:rsidRDefault="004D2C8F" w:rsidP="00C86E91"/>
    <w:p w14:paraId="118E5578" w14:textId="77777777" w:rsidR="001C6618" w:rsidRDefault="001C6618" w:rsidP="00C86E91">
      <w:pPr>
        <w:rPr>
          <w:b/>
        </w:rPr>
      </w:pPr>
    </w:p>
    <w:p w14:paraId="69BB51CF" w14:textId="202517FC" w:rsidR="00794475" w:rsidRPr="006832D9" w:rsidRDefault="00794475" w:rsidP="001C6618">
      <w:pPr>
        <w:rPr>
          <w:b/>
        </w:rPr>
      </w:pPr>
      <w:r>
        <w:rPr>
          <w:b/>
        </w:rPr>
        <w:lastRenderedPageBreak/>
        <w:t>BURDEN HOURS</w:t>
      </w:r>
      <w:r>
        <w:t xml:space="preserve">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1530"/>
        <w:gridCol w:w="1620"/>
        <w:gridCol w:w="1350"/>
      </w:tblGrid>
      <w:tr w:rsidR="00794475" w:rsidRPr="00A74CEB" w14:paraId="69BB51D4" w14:textId="77777777" w:rsidTr="000C5CD5">
        <w:trPr>
          <w:trHeight w:val="274"/>
        </w:trPr>
        <w:tc>
          <w:tcPr>
            <w:tcW w:w="523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0C5CD5">
        <w:trPr>
          <w:trHeight w:val="274"/>
        </w:trPr>
        <w:tc>
          <w:tcPr>
            <w:tcW w:w="5238" w:type="dxa"/>
          </w:tcPr>
          <w:p w14:paraId="69BB51D5" w14:textId="466F616F" w:rsidR="00794475" w:rsidRPr="00A74CEB" w:rsidRDefault="000C5CD5" w:rsidP="000C5CD5">
            <w:r>
              <w:t>STEPP Overall Evaluation &amp; Future Advanced Courses</w:t>
            </w:r>
          </w:p>
        </w:tc>
        <w:tc>
          <w:tcPr>
            <w:tcW w:w="1530" w:type="dxa"/>
          </w:tcPr>
          <w:p w14:paraId="69BB51D6" w14:textId="7743D408" w:rsidR="00794475" w:rsidRPr="00A74CEB" w:rsidRDefault="000C5CD5" w:rsidP="00843796">
            <w:r>
              <w:t>165</w:t>
            </w:r>
          </w:p>
        </w:tc>
        <w:tc>
          <w:tcPr>
            <w:tcW w:w="1620" w:type="dxa"/>
          </w:tcPr>
          <w:p w14:paraId="69BB51D7" w14:textId="1E964D96" w:rsidR="00281903" w:rsidRPr="00A74CEB" w:rsidRDefault="000C5CD5" w:rsidP="002742DA">
            <w:r>
              <w:t>10 minutes</w:t>
            </w:r>
          </w:p>
        </w:tc>
        <w:tc>
          <w:tcPr>
            <w:tcW w:w="1350" w:type="dxa"/>
          </w:tcPr>
          <w:p w14:paraId="69BB51D8" w14:textId="36653B8A" w:rsidR="00794475" w:rsidRPr="00A74CEB" w:rsidRDefault="000C5CD5" w:rsidP="00C24724">
            <w:r>
              <w:t>27.5 hours</w:t>
            </w:r>
          </w:p>
        </w:tc>
      </w:tr>
      <w:tr w:rsidR="00794475" w:rsidRPr="00A74CEB" w14:paraId="69BB51E3" w14:textId="77777777" w:rsidTr="000C5CD5">
        <w:trPr>
          <w:trHeight w:val="289"/>
        </w:trPr>
        <w:tc>
          <w:tcPr>
            <w:tcW w:w="523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0812C3F4" w:rsidR="00794475" w:rsidRPr="00A74CEB" w:rsidRDefault="005B4384" w:rsidP="00C24724">
            <w:pPr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1620" w:type="dxa"/>
          </w:tcPr>
          <w:p w14:paraId="69BB51E1" w14:textId="77777777" w:rsidR="00794475" w:rsidRPr="00A74CEB" w:rsidRDefault="00794475" w:rsidP="00843796"/>
        </w:tc>
        <w:tc>
          <w:tcPr>
            <w:tcW w:w="1350" w:type="dxa"/>
          </w:tcPr>
          <w:p w14:paraId="69BB51E2" w14:textId="52F41C8A" w:rsidR="00794475" w:rsidRPr="00A74CEB" w:rsidRDefault="005B4384" w:rsidP="00C24724">
            <w:pPr>
              <w:rPr>
                <w:b/>
              </w:rPr>
            </w:pPr>
            <w:r>
              <w:rPr>
                <w:b/>
              </w:rPr>
              <w:t xml:space="preserve">27.5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74CDE953" w:rsidR="00281903" w:rsidRPr="00A74CEB" w:rsidRDefault="00281903" w:rsidP="00F3170F">
      <w:r w:rsidRPr="00A74CEB">
        <w:t xml:space="preserve">The USPTO estimates that </w:t>
      </w:r>
      <w:r w:rsidR="000C5CD5">
        <w:t>100</w:t>
      </w:r>
      <w:r w:rsidRPr="00A74CEB">
        <w:t>% of the surveys</w:t>
      </w:r>
      <w:r w:rsidR="000254BE">
        <w:t xml:space="preserve"> </w:t>
      </w:r>
      <w:r w:rsidR="000C5CD5">
        <w:t>will be conducted online</w:t>
      </w:r>
      <w:r w:rsidR="000254BE">
        <w:t>.</w:t>
      </w:r>
    </w:p>
    <w:p w14:paraId="69BB51E5" w14:textId="77777777" w:rsidR="00794475" w:rsidRPr="00A74CEB" w:rsidRDefault="00794475" w:rsidP="00F3170F"/>
    <w:p w14:paraId="3FC70E15" w14:textId="6446662D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the combined average hourly rate of $</w:t>
      </w:r>
      <w:r w:rsidR="000C5CD5">
        <w:t>64.20</w:t>
      </w:r>
      <w:r w:rsidR="003F7636" w:rsidRPr="00A74CEB">
        <w:t xml:space="preserve"> per hour for a GS-</w:t>
      </w:r>
      <w:r w:rsidR="000C5CD5">
        <w:t>14</w:t>
      </w:r>
      <w:r w:rsidR="003F7636" w:rsidRPr="00A74CEB">
        <w:t xml:space="preserve"> step </w:t>
      </w:r>
      <w:r w:rsidR="000C5CD5">
        <w:t>6</w:t>
      </w:r>
      <w:r w:rsidR="003F7636" w:rsidRPr="00A74CEB">
        <w:t xml:space="preserve"> + </w:t>
      </w:r>
      <w:r w:rsidR="00CB1991">
        <w:t>$19.30</w:t>
      </w:r>
      <w:r w:rsidR="003F7636" w:rsidRPr="00A74CEB">
        <w:t xml:space="preserve">(30%) * </w:t>
      </w:r>
      <w:r w:rsidR="00CB1991">
        <w:t>4</w:t>
      </w:r>
      <w:r w:rsidR="003F7636" w:rsidRPr="00A74CEB">
        <w:t xml:space="preserve"> hours and which totals an hourly rate of $</w:t>
      </w:r>
      <w:r w:rsidR="00CB1991">
        <w:t>83.50</w:t>
      </w:r>
      <w:r w:rsidR="003F7636" w:rsidRPr="00A74CEB">
        <w:t>. $</w:t>
      </w:r>
      <w:r w:rsidR="00CB1991">
        <w:t>83.50</w:t>
      </w:r>
      <w:r w:rsidR="003F7636" w:rsidRPr="00A74CEB">
        <w:t xml:space="preserve"> * </w:t>
      </w:r>
      <w:r w:rsidR="00CB1991">
        <w:t>4</w:t>
      </w:r>
      <w:r w:rsidR="003F7636" w:rsidRPr="00A74CEB">
        <w:t xml:space="preserve"> hours = </w:t>
      </w:r>
      <w:r w:rsidR="003F7636" w:rsidRPr="00A74CEB">
        <w:rPr>
          <w:b/>
        </w:rPr>
        <w:t>$</w:t>
      </w:r>
      <w:r w:rsidR="00CB1991">
        <w:rPr>
          <w:b/>
        </w:rPr>
        <w:t>334</w:t>
      </w:r>
      <w:r w:rsidR="006E4108">
        <w:rPr>
          <w:b/>
        </w:rPr>
        <w:t>.</w:t>
      </w:r>
      <w:r w:rsidR="00CB1991">
        <w:rPr>
          <w:b/>
        </w:rPr>
        <w:t>00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7F70D762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CB1991">
        <w:t>X</w:t>
      </w:r>
      <w:r w:rsidRPr="00A74CEB">
        <w:t>] Yes</w:t>
      </w:r>
      <w:r w:rsidRPr="00A74CEB">
        <w:tab/>
        <w:t>[</w:t>
      </w:r>
      <w:r w:rsidR="006E4108">
        <w:t xml:space="preserve"> 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56D975E8" w:rsidR="00794475" w:rsidRDefault="00794475" w:rsidP="00A403BB"/>
    <w:p w14:paraId="7A619A8F" w14:textId="144B4D40" w:rsidR="00281903" w:rsidRPr="00A74CEB" w:rsidRDefault="00CB1991" w:rsidP="00CB1991">
      <w:r>
        <w:t xml:space="preserve">The universe consists of 325 unique attendees of previous STEPP 3-day courses. Each will be emailed a survey invitation via a web link. </w:t>
      </w:r>
      <w:r w:rsidR="00CB6B69">
        <w:t>Historically, external USPTO surveys have realized</w:t>
      </w:r>
      <w:r>
        <w:t xml:space="preserve"> around a 50% responses rate. That percentage has been applied to get the hourly burden noted above. </w:t>
      </w:r>
      <w:r w:rsidR="00CB6B69">
        <w:t>The universe is small enough that using a smaller sampling plan would not provide statistically reliable results.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67F6767A" w:rsidR="00794475" w:rsidRDefault="00794475" w:rsidP="001B0AAA">
      <w:pPr>
        <w:ind w:left="720"/>
      </w:pPr>
      <w:r>
        <w:t>[</w:t>
      </w:r>
      <w:r w:rsidR="00CB1991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00754F3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24CAF4E6" w14:textId="68F19571" w:rsidR="00413A24" w:rsidRDefault="00794475" w:rsidP="00413A24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CB1991">
        <w:t>X</w:t>
      </w:r>
      <w:r>
        <w:t>] No</w:t>
      </w:r>
    </w:p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310CA" w14:textId="77777777" w:rsidR="00E862BA" w:rsidRDefault="00E862BA">
      <w:r>
        <w:separator/>
      </w:r>
    </w:p>
  </w:endnote>
  <w:endnote w:type="continuationSeparator" w:id="0">
    <w:p w14:paraId="48B9CEFE" w14:textId="77777777" w:rsidR="00E862BA" w:rsidRDefault="00E8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1A1EBEAC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2EF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0A536" w14:textId="77777777" w:rsidR="00E862BA" w:rsidRDefault="00E862BA">
      <w:r>
        <w:separator/>
      </w:r>
    </w:p>
  </w:footnote>
  <w:footnote w:type="continuationSeparator" w:id="0">
    <w:p w14:paraId="13ED6094" w14:textId="77777777" w:rsidR="00E862BA" w:rsidRDefault="00E86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C5CD5"/>
    <w:rsid w:val="000D41F8"/>
    <w:rsid w:val="000D44CA"/>
    <w:rsid w:val="000E200B"/>
    <w:rsid w:val="000F68BE"/>
    <w:rsid w:val="00114AF1"/>
    <w:rsid w:val="0011536B"/>
    <w:rsid w:val="00146EE4"/>
    <w:rsid w:val="0016311C"/>
    <w:rsid w:val="0016618A"/>
    <w:rsid w:val="00171CD6"/>
    <w:rsid w:val="001927A4"/>
    <w:rsid w:val="00194AC6"/>
    <w:rsid w:val="001A23B0"/>
    <w:rsid w:val="001A25CC"/>
    <w:rsid w:val="001B0AAA"/>
    <w:rsid w:val="001C39F7"/>
    <w:rsid w:val="001C6618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4656D"/>
    <w:rsid w:val="0045264C"/>
    <w:rsid w:val="00457B66"/>
    <w:rsid w:val="004620CD"/>
    <w:rsid w:val="004876EC"/>
    <w:rsid w:val="004879C1"/>
    <w:rsid w:val="0049621F"/>
    <w:rsid w:val="004A5858"/>
    <w:rsid w:val="004B3F05"/>
    <w:rsid w:val="004D2C8F"/>
    <w:rsid w:val="004D6E14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B4384"/>
    <w:rsid w:val="005E125D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94475"/>
    <w:rsid w:val="007A46C5"/>
    <w:rsid w:val="007A4B9D"/>
    <w:rsid w:val="007B1AAE"/>
    <w:rsid w:val="007D0705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F0203"/>
    <w:rsid w:val="008F50D4"/>
    <w:rsid w:val="008F7CFC"/>
    <w:rsid w:val="0091003D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2EFC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1991"/>
    <w:rsid w:val="00CB45E9"/>
    <w:rsid w:val="00CB6B69"/>
    <w:rsid w:val="00CC3B38"/>
    <w:rsid w:val="00CC6FAF"/>
    <w:rsid w:val="00CD273B"/>
    <w:rsid w:val="00CE02A6"/>
    <w:rsid w:val="00CF5DC0"/>
    <w:rsid w:val="00D24698"/>
    <w:rsid w:val="00D27863"/>
    <w:rsid w:val="00D55D76"/>
    <w:rsid w:val="00D6383F"/>
    <w:rsid w:val="00DA4151"/>
    <w:rsid w:val="00DB59D0"/>
    <w:rsid w:val="00DC33D3"/>
    <w:rsid w:val="00DC41BE"/>
    <w:rsid w:val="00DD45B4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2BA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D3ABF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2018-08-17T16:04:00Z</dcterms:created>
  <dcterms:modified xsi:type="dcterms:W3CDTF">2018-08-17T16:04:00Z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