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6702BE33"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F223A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DA35A4">
        <w:t xml:space="preserve">G295: </w:t>
      </w:r>
      <w:r w:rsidR="00C844DF">
        <w:t>USPTO Military Association/ USPTO Office of Human Resource</w:t>
      </w:r>
      <w:r w:rsidR="003B021F">
        <w:t>s Veteran Hiring Fair</w:t>
      </w:r>
    </w:p>
    <w:p w14:paraId="69BB519F" w14:textId="77777777" w:rsidR="00794475" w:rsidRDefault="00794475"/>
    <w:p w14:paraId="340A518B" w14:textId="0E24BDD6" w:rsidR="00021622" w:rsidRDefault="00794475">
      <w:r>
        <w:rPr>
          <w:b/>
        </w:rPr>
        <w:t>PURPOSE</w:t>
      </w:r>
      <w:r w:rsidRPr="009239AA">
        <w:rPr>
          <w:b/>
        </w:rPr>
        <w:t xml:space="preserve">:  </w:t>
      </w:r>
      <w:r w:rsidR="00021622">
        <w:t xml:space="preserve"> Veteran hiring remains a strategic business priority for the United States Patent</w:t>
      </w:r>
      <w:r w:rsidR="00591262">
        <w:t xml:space="preserve"> and Trademark Office (USPTO). </w:t>
      </w:r>
      <w:r w:rsidR="00021622">
        <w:t xml:space="preserve">The agency has established a successful, highly regarded program – the Veteran Hiring Program – that is dedicated to placing transitioning service men and women into civilian jobs after leaving active duty.  The USPTO also boasts a strong Veteran community with a thriving affinity group (volunteer employee group) called </w:t>
      </w:r>
      <w:hyperlink r:id="rId11" w:history="1">
        <w:r w:rsidR="00021622" w:rsidRPr="00021622">
          <w:rPr>
            <w:rStyle w:val="Hyperlink"/>
          </w:rPr>
          <w:t>the USPTO Military Association (UMA)</w:t>
        </w:r>
      </w:hyperlink>
      <w:r w:rsidR="00021622">
        <w:t xml:space="preserve"> whose mission is to “serve, help, support, cultivate and promote Veterans.”  The UMA is designed to meet the unique needs of service members through advocacy, education and career resources.</w:t>
      </w:r>
    </w:p>
    <w:p w14:paraId="64B5F798" w14:textId="77777777" w:rsidR="00021622" w:rsidRDefault="00021622"/>
    <w:p w14:paraId="3650B8DB" w14:textId="20FE6063" w:rsidR="00021622" w:rsidRDefault="00021622">
      <w:r>
        <w:t xml:space="preserve">UMA’s President was hired through the a hiring event hosted by the agency and sought to “pay it forward” by hosting a similar job fair in the Fall of 2018. The goal was to educate Veterans on current job opportunities, provide tips and resources for preparing resumes and speaking one-on-one with other partner agencies and private sector companies recognized as being top employers to Veterans.   On Friday, September 14, 2018, the UMA and the USPTO’s Office of Human Resources co-hosted a one-day job fair with the theme, “Get Connected. Get Hired.” </w:t>
      </w:r>
    </w:p>
    <w:p w14:paraId="19917C87" w14:textId="77777777" w:rsidR="00021622" w:rsidRDefault="00021622"/>
    <w:p w14:paraId="25D48BC4" w14:textId="24D26D3D" w:rsidR="00E600D6" w:rsidRPr="00A74CEB" w:rsidRDefault="00021622">
      <w:r>
        <w:t xml:space="preserve">The event was held at the USPTO headquarters in Alexandria. Nearly 150 Veterans pre-registered and 100 attended. </w:t>
      </w:r>
      <w:r w:rsidR="00804B24">
        <w:t>Fifteen</w:t>
      </w:r>
      <w:r>
        <w:t xml:space="preserve"> partner organizations were invited. </w:t>
      </w:r>
      <w:r w:rsidR="00591262">
        <w:t xml:space="preserve">  The USPTO wishes to survey the attendees and partners to guage satisfaction with the fair and to plan for future Veteran events.</w:t>
      </w:r>
    </w:p>
    <w:p w14:paraId="055551D1" w14:textId="7777777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240781DE" w14:textId="77777777" w:rsidR="00564524" w:rsidRDefault="00021622" w:rsidP="00021622">
      <w:r>
        <w:t>Respondents will be limited to</w:t>
      </w:r>
      <w:r w:rsidR="00564524">
        <w:t>:</w:t>
      </w:r>
      <w:r>
        <w:t xml:space="preserve"> </w:t>
      </w:r>
    </w:p>
    <w:p w14:paraId="4B67D8C7" w14:textId="77777777" w:rsidR="00564524" w:rsidRDefault="00564524" w:rsidP="00564524">
      <w:pPr>
        <w:pStyle w:val="ListParagraph"/>
        <w:numPr>
          <w:ilvl w:val="0"/>
          <w:numId w:val="20"/>
        </w:numPr>
      </w:pPr>
      <w:r>
        <w:t>A</w:t>
      </w:r>
      <w:r w:rsidR="00021622">
        <w:t>ttendees to the event who are interested in careers</w:t>
      </w:r>
      <w:r w:rsidRPr="00564524">
        <w:t xml:space="preserve"> </w:t>
      </w:r>
      <w:r>
        <w:t>at the USPTO and/or those who simply want to seek more detailed information about the agency;</w:t>
      </w:r>
      <w:r w:rsidR="00021622">
        <w:t xml:space="preserve"> </w:t>
      </w:r>
      <w:r>
        <w:t xml:space="preserve">and also </w:t>
      </w:r>
    </w:p>
    <w:p w14:paraId="32873320" w14:textId="7DF0B07D" w:rsidR="00021622" w:rsidRPr="00A74CEB" w:rsidRDefault="00564524" w:rsidP="00564524">
      <w:pPr>
        <w:pStyle w:val="ListParagraph"/>
        <w:numPr>
          <w:ilvl w:val="0"/>
          <w:numId w:val="20"/>
        </w:numPr>
      </w:pPr>
      <w:r>
        <w:t>Partner organizations that may be interested in h</w:t>
      </w:r>
      <w:r w:rsidR="00021622">
        <w:t>ost</w:t>
      </w:r>
      <w:r>
        <w:t>ing</w:t>
      </w:r>
      <w:r w:rsidR="00021622">
        <w:t xml:space="preserve"> future recruitment events</w:t>
      </w:r>
      <w:r>
        <w:t xml:space="preserve"> with the USPTO. </w:t>
      </w:r>
      <w:r w:rsidR="00021622">
        <w:t xml:space="preserve"> </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319D49A3"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4524">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2DDC0AA1" w:rsidR="00A74CEB" w:rsidRPr="000A1A93" w:rsidRDefault="00A74CEB" w:rsidP="00564524">
      <w:pPr>
        <w:rPr>
          <w:u w:val="single"/>
        </w:rPr>
      </w:pPr>
      <w:r w:rsidRPr="000A1A93">
        <w:t xml:space="preserve">Business Unit: </w:t>
      </w:r>
      <w:r w:rsidR="00564524" w:rsidRPr="00B92CD3">
        <w:rPr>
          <w:u w:val="single"/>
        </w:rPr>
        <w:t xml:space="preserve">OHR  Sharon C. </w:t>
      </w:r>
      <w:r w:rsidR="00564524">
        <w:rPr>
          <w:u w:val="single"/>
        </w:rPr>
        <w:t>Watson</w:t>
      </w:r>
      <w:r w:rsidR="00564524" w:rsidRPr="00B92CD3">
        <w:rPr>
          <w:u w:val="single"/>
        </w:rPr>
        <w:t>, Marketing and Communication Advisor</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578CA522" w:rsidR="00794475" w:rsidRDefault="00794475" w:rsidP="00C86E91">
      <w:pPr>
        <w:pStyle w:val="ListParagraph"/>
        <w:numPr>
          <w:ilvl w:val="0"/>
          <w:numId w:val="18"/>
        </w:numPr>
      </w:pPr>
      <w:r>
        <w:t>Is personally identifiable information (PII) collected?  [  ] Yes  [</w:t>
      </w:r>
      <w:r w:rsidR="00564524">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13C2361E" w:rsidR="00794475" w:rsidRDefault="004879C1" w:rsidP="004879C1">
      <w:pPr>
        <w:pStyle w:val="ListParagraph"/>
        <w:ind w:left="360"/>
      </w:pPr>
      <w:r>
        <w:t xml:space="preserve">        the </w:t>
      </w:r>
      <w:r w:rsidR="00794475">
        <w:t>Privacy Act of 1974?   [  ] Yes [</w:t>
      </w:r>
      <w:r w:rsidR="00564524">
        <w:t>x</w:t>
      </w:r>
      <w:r w:rsidR="00794475">
        <w:t xml:space="preserve">] No   </w:t>
      </w:r>
    </w:p>
    <w:p w14:paraId="69BB51C7" w14:textId="7895594C"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4E405795" w14:textId="6F47A389" w:rsidR="00CE02A6" w:rsidRDefault="00794475" w:rsidP="00C86E91">
      <w:r>
        <w:t>Is an incentive (e.g., money or reimbursement of expenses, token of appreciation) provided to participants?  [  ] Yes [</w:t>
      </w:r>
      <w:r w:rsidR="00564524">
        <w:t>x</w:t>
      </w:r>
      <w:r>
        <w:t xml:space="preserve">] No  </w:t>
      </w:r>
    </w:p>
    <w:p w14:paraId="2A59A606" w14:textId="77777777" w:rsidR="00DA35A4" w:rsidRPr="00DA35A4" w:rsidRDefault="00DA35A4" w:rsidP="00C86E91"/>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530"/>
        <w:gridCol w:w="1530"/>
        <w:gridCol w:w="1620"/>
      </w:tblGrid>
      <w:tr w:rsidR="00564524" w:rsidRPr="00A74CEB" w14:paraId="335E95F2" w14:textId="77777777" w:rsidTr="00591262">
        <w:trPr>
          <w:trHeight w:val="274"/>
        </w:trPr>
        <w:tc>
          <w:tcPr>
            <w:tcW w:w="5058" w:type="dxa"/>
          </w:tcPr>
          <w:p w14:paraId="5902EEA6" w14:textId="77777777" w:rsidR="00564524" w:rsidRPr="00A74CEB" w:rsidRDefault="00564524" w:rsidP="00EC1E25">
            <w:pPr>
              <w:rPr>
                <w:b/>
              </w:rPr>
            </w:pPr>
            <w:r w:rsidRPr="00A74CEB">
              <w:rPr>
                <w:b/>
              </w:rPr>
              <w:t xml:space="preserve">Category of Respondent </w:t>
            </w:r>
          </w:p>
        </w:tc>
        <w:tc>
          <w:tcPr>
            <w:tcW w:w="1530" w:type="dxa"/>
          </w:tcPr>
          <w:p w14:paraId="608A30BE" w14:textId="77777777" w:rsidR="00564524" w:rsidRPr="00A74CEB" w:rsidRDefault="00564524" w:rsidP="00EC1E25">
            <w:pPr>
              <w:rPr>
                <w:b/>
              </w:rPr>
            </w:pPr>
            <w:r w:rsidRPr="00A74CEB">
              <w:rPr>
                <w:b/>
              </w:rPr>
              <w:t>No. of Respondents</w:t>
            </w:r>
          </w:p>
        </w:tc>
        <w:tc>
          <w:tcPr>
            <w:tcW w:w="1530" w:type="dxa"/>
          </w:tcPr>
          <w:p w14:paraId="307CCC14" w14:textId="77777777" w:rsidR="00564524" w:rsidRPr="00A74CEB" w:rsidRDefault="00564524" w:rsidP="00EC1E25">
            <w:pPr>
              <w:rPr>
                <w:b/>
              </w:rPr>
            </w:pPr>
            <w:r w:rsidRPr="00A74CEB">
              <w:rPr>
                <w:b/>
              </w:rPr>
              <w:t>Participation Time</w:t>
            </w:r>
          </w:p>
        </w:tc>
        <w:tc>
          <w:tcPr>
            <w:tcW w:w="1620" w:type="dxa"/>
          </w:tcPr>
          <w:p w14:paraId="3EADFA0D" w14:textId="77777777" w:rsidR="00564524" w:rsidRPr="00A74CEB" w:rsidRDefault="00564524" w:rsidP="00EC1E25">
            <w:pPr>
              <w:rPr>
                <w:b/>
              </w:rPr>
            </w:pPr>
            <w:r w:rsidRPr="00A74CEB">
              <w:rPr>
                <w:b/>
              </w:rPr>
              <w:t>Burden</w:t>
            </w:r>
          </w:p>
        </w:tc>
      </w:tr>
      <w:tr w:rsidR="00564524" w:rsidRPr="00A74CEB" w14:paraId="38567214" w14:textId="77777777" w:rsidTr="00591262">
        <w:trPr>
          <w:trHeight w:val="274"/>
        </w:trPr>
        <w:tc>
          <w:tcPr>
            <w:tcW w:w="5058" w:type="dxa"/>
          </w:tcPr>
          <w:p w14:paraId="4EAB3ADB" w14:textId="0347C9AE" w:rsidR="00564524" w:rsidRPr="00A74CEB" w:rsidRDefault="00564524" w:rsidP="00EC1E25">
            <w:r>
              <w:t>Recruitment Event Satisfcation Survey (Attendees)</w:t>
            </w:r>
          </w:p>
        </w:tc>
        <w:tc>
          <w:tcPr>
            <w:tcW w:w="1530" w:type="dxa"/>
          </w:tcPr>
          <w:p w14:paraId="19FDCA83" w14:textId="7630806E" w:rsidR="00564524" w:rsidRPr="00A74CEB" w:rsidRDefault="00804B24" w:rsidP="00EC1E25">
            <w:r>
              <w:t>100</w:t>
            </w:r>
          </w:p>
        </w:tc>
        <w:tc>
          <w:tcPr>
            <w:tcW w:w="1530" w:type="dxa"/>
          </w:tcPr>
          <w:p w14:paraId="384ECD18" w14:textId="77777777" w:rsidR="00564524" w:rsidRPr="00A74CEB" w:rsidRDefault="00564524" w:rsidP="00EC1E25">
            <w:r>
              <w:t>10 mins (.17 hours)</w:t>
            </w:r>
          </w:p>
        </w:tc>
        <w:tc>
          <w:tcPr>
            <w:tcW w:w="1620" w:type="dxa"/>
          </w:tcPr>
          <w:p w14:paraId="421EF2D3" w14:textId="579AE095" w:rsidR="00564524" w:rsidRPr="00A74CEB" w:rsidRDefault="00591262" w:rsidP="00804B24">
            <w:r>
              <w:t xml:space="preserve">16.67 </w:t>
            </w:r>
            <w:r w:rsidR="00564524">
              <w:t>hours</w:t>
            </w:r>
          </w:p>
        </w:tc>
      </w:tr>
      <w:tr w:rsidR="00564524" w:rsidRPr="00A74CEB" w14:paraId="38640832" w14:textId="77777777" w:rsidTr="00591262">
        <w:trPr>
          <w:trHeight w:val="274"/>
        </w:trPr>
        <w:tc>
          <w:tcPr>
            <w:tcW w:w="5058" w:type="dxa"/>
          </w:tcPr>
          <w:p w14:paraId="6763328B" w14:textId="6D4731FE" w:rsidR="00564524" w:rsidRPr="00A74CEB" w:rsidRDefault="00564524" w:rsidP="00564524">
            <w:r>
              <w:t>Recruitment Event Satisfcation Survey (Partners</w:t>
            </w:r>
            <w:r w:rsidR="00804B24">
              <w:t>)</w:t>
            </w:r>
          </w:p>
        </w:tc>
        <w:tc>
          <w:tcPr>
            <w:tcW w:w="1530" w:type="dxa"/>
          </w:tcPr>
          <w:p w14:paraId="6396F10F" w14:textId="3D6CF9B8" w:rsidR="00564524" w:rsidRPr="00A74CEB" w:rsidRDefault="00564524" w:rsidP="00804B24">
            <w:r>
              <w:t>1</w:t>
            </w:r>
            <w:r w:rsidR="00804B24">
              <w:t>5</w:t>
            </w:r>
          </w:p>
        </w:tc>
        <w:tc>
          <w:tcPr>
            <w:tcW w:w="1530" w:type="dxa"/>
          </w:tcPr>
          <w:p w14:paraId="30AAC23D" w14:textId="77777777" w:rsidR="00564524" w:rsidRPr="00A74CEB" w:rsidRDefault="00564524" w:rsidP="00EC1E25">
            <w:r>
              <w:t>10 mins (.17 hours)</w:t>
            </w:r>
          </w:p>
        </w:tc>
        <w:tc>
          <w:tcPr>
            <w:tcW w:w="1620" w:type="dxa"/>
          </w:tcPr>
          <w:p w14:paraId="21EA6651" w14:textId="5BE75A43" w:rsidR="00564524" w:rsidRPr="00A74CEB" w:rsidRDefault="00564524" w:rsidP="00EC1E25">
            <w:r>
              <w:t>2</w:t>
            </w:r>
            <w:r w:rsidR="00804B24">
              <w:t>.5</w:t>
            </w:r>
            <w:r>
              <w:t xml:space="preserve"> hours</w:t>
            </w:r>
          </w:p>
        </w:tc>
      </w:tr>
      <w:tr w:rsidR="00564524" w:rsidRPr="00A74CEB" w14:paraId="79843479" w14:textId="77777777" w:rsidTr="00591262">
        <w:trPr>
          <w:trHeight w:val="289"/>
        </w:trPr>
        <w:tc>
          <w:tcPr>
            <w:tcW w:w="5058" w:type="dxa"/>
          </w:tcPr>
          <w:p w14:paraId="4AC09B8E" w14:textId="77777777" w:rsidR="00564524" w:rsidRPr="00A74CEB" w:rsidRDefault="00564524" w:rsidP="00EC1E25">
            <w:pPr>
              <w:rPr>
                <w:b/>
              </w:rPr>
            </w:pPr>
            <w:r w:rsidRPr="00A74CEB">
              <w:rPr>
                <w:b/>
              </w:rPr>
              <w:t>Totals</w:t>
            </w:r>
          </w:p>
        </w:tc>
        <w:tc>
          <w:tcPr>
            <w:tcW w:w="1530" w:type="dxa"/>
          </w:tcPr>
          <w:p w14:paraId="5A1C6423" w14:textId="6CB3F3A5" w:rsidR="00564524" w:rsidRPr="00EB5506" w:rsidRDefault="00804B24" w:rsidP="00EC1E25">
            <w:pPr>
              <w:rPr>
                <w:b/>
              </w:rPr>
            </w:pPr>
            <w:r>
              <w:rPr>
                <w:b/>
              </w:rPr>
              <w:t>115</w:t>
            </w:r>
          </w:p>
        </w:tc>
        <w:tc>
          <w:tcPr>
            <w:tcW w:w="1530" w:type="dxa"/>
          </w:tcPr>
          <w:p w14:paraId="0E3A6C7B" w14:textId="77777777" w:rsidR="00564524" w:rsidRPr="00A74CEB" w:rsidRDefault="00564524" w:rsidP="00EC1E25"/>
        </w:tc>
        <w:tc>
          <w:tcPr>
            <w:tcW w:w="1620" w:type="dxa"/>
          </w:tcPr>
          <w:p w14:paraId="72607562" w14:textId="73DCE402" w:rsidR="00564524" w:rsidRPr="00A74CEB" w:rsidRDefault="00804B24" w:rsidP="00591262">
            <w:pPr>
              <w:rPr>
                <w:b/>
              </w:rPr>
            </w:pPr>
            <w:r>
              <w:rPr>
                <w:b/>
              </w:rPr>
              <w:t>19.</w:t>
            </w:r>
            <w:r w:rsidR="00591262">
              <w:rPr>
                <w:b/>
              </w:rPr>
              <w:t>17</w:t>
            </w:r>
            <w:r w:rsidR="00564524">
              <w:rPr>
                <w:b/>
              </w:rPr>
              <w:t xml:space="preserve"> </w:t>
            </w:r>
            <w:r w:rsidR="00564524" w:rsidRPr="00A74CEB">
              <w:rPr>
                <w:b/>
              </w:rPr>
              <w:t>hours</w:t>
            </w:r>
          </w:p>
        </w:tc>
      </w:tr>
    </w:tbl>
    <w:p w14:paraId="69BB51E4" w14:textId="77777777" w:rsidR="00794475" w:rsidRPr="00A74CEB" w:rsidRDefault="00794475" w:rsidP="00F3170F"/>
    <w:p w14:paraId="717E7B43" w14:textId="78FDFF34" w:rsidR="00281903" w:rsidRPr="00A74CEB" w:rsidRDefault="00281903" w:rsidP="00F3170F">
      <w:r w:rsidRPr="00A74CEB">
        <w:t xml:space="preserve">The USPTO estimates that </w:t>
      </w:r>
      <w:r w:rsidR="002E4129">
        <w:t>100</w:t>
      </w:r>
      <w:r w:rsidRPr="00A74CEB">
        <w:t>% of the surveys</w:t>
      </w:r>
      <w:r w:rsidR="000254BE">
        <w:t xml:space="preserve"> </w:t>
      </w:r>
      <w:r w:rsidRPr="00A74CEB">
        <w:t xml:space="preserve">will be </w:t>
      </w:r>
      <w:r w:rsidR="0049621F">
        <w:t>conducted</w:t>
      </w:r>
      <w:r w:rsidRPr="00A74CEB">
        <w:t xml:space="preserve"> electronically</w:t>
      </w:r>
      <w:r w:rsidR="000254BE">
        <w:t>.</w:t>
      </w:r>
    </w:p>
    <w:p w14:paraId="69BB51E5" w14:textId="77777777" w:rsidR="00794475" w:rsidRPr="00A74CEB" w:rsidRDefault="00794475" w:rsidP="00F3170F"/>
    <w:p w14:paraId="3FC70E15" w14:textId="28AEF275"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275D27">
        <w:t>66.11</w:t>
      </w:r>
      <w:r w:rsidR="003F7636" w:rsidRPr="00A74CEB">
        <w:t xml:space="preserve"> per hour for a GS-</w:t>
      </w:r>
      <w:r w:rsidR="004C7737">
        <w:t>14</w:t>
      </w:r>
      <w:r w:rsidR="003F7636" w:rsidRPr="00A74CEB">
        <w:t xml:space="preserve"> step </w:t>
      </w:r>
      <w:r w:rsidR="004C7737">
        <w:t>7</w:t>
      </w:r>
      <w:r w:rsidR="003F7636" w:rsidRPr="00A74CEB">
        <w:t xml:space="preserve"> + </w:t>
      </w:r>
      <w:r w:rsidR="00275D27">
        <w:t>19.83</w:t>
      </w:r>
      <w:r w:rsidR="003F7636" w:rsidRPr="00A74CEB">
        <w:t xml:space="preserve"> (30%) * </w:t>
      </w:r>
      <w:r w:rsidR="00275D27">
        <w:t>9.75</w:t>
      </w:r>
      <w:r w:rsidR="003F7636" w:rsidRPr="00A74CEB">
        <w:t xml:space="preserve"> hours</w:t>
      </w:r>
      <w:r w:rsidR="00275D27">
        <w:t xml:space="preserve">. </w:t>
      </w:r>
      <w:r w:rsidR="00275D27">
        <w:br/>
      </w:r>
      <w:r w:rsidR="003F7636" w:rsidRPr="00A74CEB">
        <w:t>$</w:t>
      </w:r>
      <w:r w:rsidR="00275D27">
        <w:t>66.11</w:t>
      </w:r>
      <w:r w:rsidR="003F7636" w:rsidRPr="00A74CEB">
        <w:t xml:space="preserve"> * </w:t>
      </w:r>
      <w:r w:rsidR="00275D27">
        <w:t>9.75</w:t>
      </w:r>
      <w:r w:rsidR="003F7636" w:rsidRPr="00A74CEB">
        <w:t xml:space="preserve"> hours = </w:t>
      </w:r>
      <w:r w:rsidR="003F7636" w:rsidRPr="00A74CEB">
        <w:rPr>
          <w:b/>
        </w:rPr>
        <w:t>$</w:t>
      </w:r>
      <w:r w:rsidR="00275D27">
        <w:rPr>
          <w:b/>
        </w:rPr>
        <w:t>644</w:t>
      </w:r>
      <w:r w:rsidR="006E4108">
        <w:rPr>
          <w:b/>
        </w:rPr>
        <w:t>.</w:t>
      </w:r>
      <w:r w:rsidR="00275D27">
        <w:rPr>
          <w:b/>
        </w:rPr>
        <w:t>57</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007A1426"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275D27">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44ABC1E" w14:textId="33DEAAAA" w:rsidR="00275D27" w:rsidRPr="000B1134" w:rsidRDefault="00275D27" w:rsidP="00275D27">
      <w:r>
        <w:t>The registration site</w:t>
      </w:r>
      <w:r w:rsidRPr="000B1134">
        <w:t xml:space="preserve"> </w:t>
      </w:r>
      <w:r>
        <w:t>used</w:t>
      </w:r>
      <w:r w:rsidRPr="000B1134">
        <w:t xml:space="preserve"> provide</w:t>
      </w:r>
      <w:r>
        <w:t>s</w:t>
      </w:r>
      <w:r w:rsidRPr="000B1134">
        <w:t xml:space="preserve"> a detailed overview of the event, and require</w:t>
      </w:r>
      <w:r>
        <w:t>d</w:t>
      </w:r>
      <w:r w:rsidRPr="000B1134">
        <w:t xml:space="preserve"> would-be attendees to self-identify their eligibility to attend by answering the following questions:</w:t>
      </w:r>
    </w:p>
    <w:p w14:paraId="721FB2F9" w14:textId="77777777" w:rsidR="00275D27" w:rsidRPr="000B1134" w:rsidRDefault="00275D27" w:rsidP="00275D27"/>
    <w:p w14:paraId="4521DFD6" w14:textId="1F4FC07D" w:rsidR="00275D27" w:rsidRPr="00275D27" w:rsidRDefault="00275D27" w:rsidP="00275D27">
      <w:pPr>
        <w:pStyle w:val="NormalWeb"/>
        <w:rPr>
          <w:b/>
          <w:bCs/>
          <w:i/>
        </w:rPr>
      </w:pPr>
      <w:r w:rsidRPr="00275D27">
        <w:rPr>
          <w:b/>
          <w:bCs/>
          <w:i/>
        </w:rPr>
        <w:t>“</w:t>
      </w:r>
      <w:r>
        <w:rPr>
          <w:b/>
          <w:bCs/>
          <w:i/>
        </w:rPr>
        <w:t>…</w:t>
      </w:r>
      <w:r w:rsidRPr="00275D27">
        <w:rPr>
          <w:b/>
          <w:bCs/>
          <w:i/>
        </w:rPr>
        <w:t>answer whether or not you meet the basic qualifications to join us at the USPTO Military Association Veteran Hiring Job Fair 2018:</w:t>
      </w:r>
    </w:p>
    <w:p w14:paraId="5DA0A8AA" w14:textId="77777777" w:rsidR="00275D27" w:rsidRPr="00275D27" w:rsidRDefault="00275D27" w:rsidP="00275D27">
      <w:pPr>
        <w:pStyle w:val="NormalWeb"/>
        <w:rPr>
          <w:i/>
        </w:rPr>
      </w:pPr>
      <w:r w:rsidRPr="00275D27">
        <w:rPr>
          <w:b/>
          <w:bCs/>
          <w:i/>
        </w:rPr>
        <w:t>Do you meet the following qualifications?</w:t>
      </w:r>
    </w:p>
    <w:p w14:paraId="777371D9" w14:textId="0170DFFE" w:rsidR="00275D27" w:rsidRPr="00275D27" w:rsidRDefault="00275D27" w:rsidP="00275D27">
      <w:pPr>
        <w:pStyle w:val="NormalWeb"/>
        <w:numPr>
          <w:ilvl w:val="0"/>
          <w:numId w:val="23"/>
        </w:numPr>
        <w:rPr>
          <w:i/>
        </w:rPr>
      </w:pPr>
      <w:r w:rsidRPr="00275D27">
        <w:rPr>
          <w:i/>
        </w:rPr>
        <w:t>I am a disabled veteran or a veteran who is eligible for a </w:t>
      </w:r>
      <w:hyperlink r:id="rId12" w:tgtFrame="_blank" w:history="1">
        <w:r w:rsidRPr="00275D27">
          <w:rPr>
            <w:i/>
          </w:rPr>
          <w:t>Veterans Recruitment Appointment (VRA)</w:t>
        </w:r>
      </w:hyperlink>
      <w:r w:rsidRPr="00275D27">
        <w:rPr>
          <w:i/>
        </w:rPr>
        <w:t> or a </w:t>
      </w:r>
      <w:hyperlink r:id="rId13" w:tgtFrame="_blank" w:history="1">
        <w:r w:rsidRPr="00275D27">
          <w:rPr>
            <w:i/>
          </w:rPr>
          <w:t>Schedule A</w:t>
        </w:r>
      </w:hyperlink>
      <w:r w:rsidRPr="00275D27">
        <w:rPr>
          <w:i/>
        </w:rPr>
        <w:t> appointment and can demonstrate this by providing a copy of my: DD-214 or Statement of Service (if currently in the Military) and VA letter, if you have a service-connected disability </w:t>
      </w:r>
      <w:r w:rsidRPr="00275D27">
        <w:rPr>
          <w:iCs/>
        </w:rPr>
        <w:t>AND</w:t>
      </w:r>
      <w:r>
        <w:rPr>
          <w:iCs/>
        </w:rPr>
        <w:br/>
      </w:r>
    </w:p>
    <w:p w14:paraId="22E387D9" w14:textId="77777777" w:rsidR="00275D27" w:rsidRPr="00275D27" w:rsidRDefault="00275D27" w:rsidP="00275D27">
      <w:pPr>
        <w:pStyle w:val="NormalWeb"/>
        <w:numPr>
          <w:ilvl w:val="0"/>
          <w:numId w:val="23"/>
        </w:numPr>
        <w:rPr>
          <w:i/>
        </w:rPr>
      </w:pPr>
      <w:r w:rsidRPr="00275D27">
        <w:rPr>
          <w:i/>
        </w:rPr>
        <w:t>I am a U.S. citizen or a U.S. national.</w:t>
      </w:r>
    </w:p>
    <w:p w14:paraId="69BB51F4" w14:textId="2886D456" w:rsidR="00794475" w:rsidRPr="0059465A" w:rsidRDefault="00275D27" w:rsidP="0059465A">
      <w:pPr>
        <w:pStyle w:val="NormalWeb"/>
        <w:rPr>
          <w:i/>
        </w:rPr>
      </w:pPr>
      <w:r w:rsidRPr="00275D27">
        <w:rPr>
          <w:color w:val="auto"/>
        </w:rPr>
        <w:t>Registrants for our recruitment event</w:t>
      </w:r>
      <w:r>
        <w:rPr>
          <w:color w:val="auto"/>
        </w:rPr>
        <w:t>,</w:t>
      </w:r>
      <w:r w:rsidRPr="00275D27">
        <w:rPr>
          <w:color w:val="auto"/>
        </w:rPr>
        <w:t xml:space="preserve"> those that walk-in and</w:t>
      </w:r>
      <w:r>
        <w:rPr>
          <w:color w:val="auto"/>
        </w:rPr>
        <w:t xml:space="preserve"> attend on the day of the event and our partner employers </w:t>
      </w:r>
      <w:r w:rsidRPr="00275D27">
        <w:rPr>
          <w:color w:val="auto"/>
        </w:rPr>
        <w:t>will comprise the universe of survey respondents</w:t>
      </w:r>
      <w:r w:rsidRPr="00275D27">
        <w:rPr>
          <w:i/>
        </w:rPr>
        <w:t>.</w:t>
      </w: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2350CFBD" w:rsidR="00794475" w:rsidRDefault="00794475" w:rsidP="001B0AAA">
      <w:pPr>
        <w:ind w:left="720"/>
      </w:pPr>
      <w:r>
        <w:t>[</w:t>
      </w:r>
      <w:r w:rsidR="00275D27">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4C2DF3C8" w:rsidR="00794475" w:rsidRDefault="00794475" w:rsidP="00296D1E">
      <w:pPr>
        <w:pStyle w:val="ListParagraph"/>
        <w:numPr>
          <w:ilvl w:val="0"/>
          <w:numId w:val="17"/>
        </w:numPr>
      </w:pPr>
      <w:r>
        <w:t>Will interviewers or facilitators be used?  [</w:t>
      </w:r>
      <w:r w:rsidR="006E4108">
        <w:t xml:space="preserve"> </w:t>
      </w:r>
      <w:r>
        <w:t>] Yes [</w:t>
      </w:r>
      <w:r w:rsidR="00275D27">
        <w:t>x</w:t>
      </w:r>
      <w:r>
        <w:t>] No</w:t>
      </w:r>
    </w:p>
    <w:p w14:paraId="35582CA2" w14:textId="77777777" w:rsidR="00413A24" w:rsidRDefault="00413A24" w:rsidP="00413A24"/>
    <w:sectPr w:rsidR="00413A24" w:rsidSect="00194AC6">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23165" w14:textId="77777777" w:rsidR="00181099" w:rsidRDefault="00181099">
      <w:r>
        <w:separator/>
      </w:r>
    </w:p>
  </w:endnote>
  <w:endnote w:type="continuationSeparator" w:id="0">
    <w:p w14:paraId="304B9B92" w14:textId="77777777" w:rsidR="00181099" w:rsidRDefault="0018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35B91300"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281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8BC1F" w14:textId="77777777" w:rsidR="00181099" w:rsidRDefault="00181099">
      <w:r>
        <w:separator/>
      </w:r>
    </w:p>
  </w:footnote>
  <w:footnote w:type="continuationSeparator" w:id="0">
    <w:p w14:paraId="538619FB" w14:textId="77777777" w:rsidR="00181099" w:rsidRDefault="00181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454A3F"/>
    <w:multiLevelType w:val="hybridMultilevel"/>
    <w:tmpl w:val="3E5C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7D14FC4"/>
    <w:multiLevelType w:val="multilevel"/>
    <w:tmpl w:val="D366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C81977"/>
    <w:multiLevelType w:val="hybridMultilevel"/>
    <w:tmpl w:val="583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76F7C"/>
    <w:multiLevelType w:val="multilevel"/>
    <w:tmpl w:val="8E9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8"/>
  </w:num>
  <w:num w:numId="12">
    <w:abstractNumId w:val="9"/>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13"/>
  </w:num>
  <w:num w:numId="20">
    <w:abstractNumId w:val="3"/>
  </w:num>
  <w:num w:numId="21">
    <w:abstractNumId w:val="16"/>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22"/>
    <w:rsid w:val="00023A57"/>
    <w:rsid w:val="000254BE"/>
    <w:rsid w:val="00026675"/>
    <w:rsid w:val="0003437B"/>
    <w:rsid w:val="00045CA5"/>
    <w:rsid w:val="0004627E"/>
    <w:rsid w:val="00047A64"/>
    <w:rsid w:val="00051B00"/>
    <w:rsid w:val="00052272"/>
    <w:rsid w:val="00052659"/>
    <w:rsid w:val="00067329"/>
    <w:rsid w:val="0007401C"/>
    <w:rsid w:val="00082813"/>
    <w:rsid w:val="00095DCE"/>
    <w:rsid w:val="000B2838"/>
    <w:rsid w:val="000D41F8"/>
    <w:rsid w:val="000D44CA"/>
    <w:rsid w:val="000E200B"/>
    <w:rsid w:val="000F68BE"/>
    <w:rsid w:val="00114AF1"/>
    <w:rsid w:val="0011536B"/>
    <w:rsid w:val="00146EE4"/>
    <w:rsid w:val="0016311C"/>
    <w:rsid w:val="00171CD6"/>
    <w:rsid w:val="00181099"/>
    <w:rsid w:val="001927A4"/>
    <w:rsid w:val="00194AC6"/>
    <w:rsid w:val="001A23B0"/>
    <w:rsid w:val="001A25CC"/>
    <w:rsid w:val="001B0AAA"/>
    <w:rsid w:val="001C39F7"/>
    <w:rsid w:val="001D2984"/>
    <w:rsid w:val="002240CA"/>
    <w:rsid w:val="0023698B"/>
    <w:rsid w:val="00237B48"/>
    <w:rsid w:val="002403BD"/>
    <w:rsid w:val="0024115D"/>
    <w:rsid w:val="0024521E"/>
    <w:rsid w:val="00263C3D"/>
    <w:rsid w:val="002742DA"/>
    <w:rsid w:val="00274D0B"/>
    <w:rsid w:val="00275D27"/>
    <w:rsid w:val="00281903"/>
    <w:rsid w:val="00291140"/>
    <w:rsid w:val="00296D1E"/>
    <w:rsid w:val="002A49D4"/>
    <w:rsid w:val="002B1A51"/>
    <w:rsid w:val="002B3C95"/>
    <w:rsid w:val="002D0B92"/>
    <w:rsid w:val="002E4129"/>
    <w:rsid w:val="00355928"/>
    <w:rsid w:val="003735A4"/>
    <w:rsid w:val="00376F8D"/>
    <w:rsid w:val="00380F2E"/>
    <w:rsid w:val="003839C5"/>
    <w:rsid w:val="0039520A"/>
    <w:rsid w:val="003B021F"/>
    <w:rsid w:val="003B03BB"/>
    <w:rsid w:val="003D1048"/>
    <w:rsid w:val="003D5BBE"/>
    <w:rsid w:val="003E3C61"/>
    <w:rsid w:val="003F1C5B"/>
    <w:rsid w:val="003F7636"/>
    <w:rsid w:val="004132A1"/>
    <w:rsid w:val="00413A24"/>
    <w:rsid w:val="00422AEE"/>
    <w:rsid w:val="00432DE0"/>
    <w:rsid w:val="00434E33"/>
    <w:rsid w:val="00441434"/>
    <w:rsid w:val="0044656D"/>
    <w:rsid w:val="0045264C"/>
    <w:rsid w:val="00457B66"/>
    <w:rsid w:val="004876EC"/>
    <w:rsid w:val="004879C1"/>
    <w:rsid w:val="0049621F"/>
    <w:rsid w:val="004A5858"/>
    <w:rsid w:val="004B3F05"/>
    <w:rsid w:val="004C7737"/>
    <w:rsid w:val="004D6E14"/>
    <w:rsid w:val="005009B0"/>
    <w:rsid w:val="00500C45"/>
    <w:rsid w:val="00510697"/>
    <w:rsid w:val="00511E98"/>
    <w:rsid w:val="0053796A"/>
    <w:rsid w:val="005566BB"/>
    <w:rsid w:val="0055730E"/>
    <w:rsid w:val="00564524"/>
    <w:rsid w:val="00591262"/>
    <w:rsid w:val="0059434A"/>
    <w:rsid w:val="0059465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94475"/>
    <w:rsid w:val="007A46C5"/>
    <w:rsid w:val="007A4B9D"/>
    <w:rsid w:val="007B1AAE"/>
    <w:rsid w:val="007D0705"/>
    <w:rsid w:val="007E7EBB"/>
    <w:rsid w:val="00800F14"/>
    <w:rsid w:val="00802607"/>
    <w:rsid w:val="00804B24"/>
    <w:rsid w:val="008101A5"/>
    <w:rsid w:val="00822664"/>
    <w:rsid w:val="008362CE"/>
    <w:rsid w:val="008401DF"/>
    <w:rsid w:val="00842D4B"/>
    <w:rsid w:val="00843796"/>
    <w:rsid w:val="00895229"/>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E0389"/>
    <w:rsid w:val="009F3B99"/>
    <w:rsid w:val="009F5923"/>
    <w:rsid w:val="00A37034"/>
    <w:rsid w:val="00A403BB"/>
    <w:rsid w:val="00A552C8"/>
    <w:rsid w:val="00A674DF"/>
    <w:rsid w:val="00A74CEB"/>
    <w:rsid w:val="00A77865"/>
    <w:rsid w:val="00A83AA6"/>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4C1F"/>
    <w:rsid w:val="00BB6219"/>
    <w:rsid w:val="00BB6A3D"/>
    <w:rsid w:val="00BD290F"/>
    <w:rsid w:val="00BD6EFA"/>
    <w:rsid w:val="00C04707"/>
    <w:rsid w:val="00C14CC4"/>
    <w:rsid w:val="00C24724"/>
    <w:rsid w:val="00C271CB"/>
    <w:rsid w:val="00C33035"/>
    <w:rsid w:val="00C33C52"/>
    <w:rsid w:val="00C40D8B"/>
    <w:rsid w:val="00C8407A"/>
    <w:rsid w:val="00C844DF"/>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A35A4"/>
    <w:rsid w:val="00DA4151"/>
    <w:rsid w:val="00DB59D0"/>
    <w:rsid w:val="00DC33D3"/>
    <w:rsid w:val="00DC41BE"/>
    <w:rsid w:val="00DD45B4"/>
    <w:rsid w:val="00E26329"/>
    <w:rsid w:val="00E37C6C"/>
    <w:rsid w:val="00E40B50"/>
    <w:rsid w:val="00E421E1"/>
    <w:rsid w:val="00E50293"/>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Emphasis">
    <w:name w:val="Emphasis"/>
    <w:basedOn w:val="DefaultParagraphFont"/>
    <w:uiPriority w:val="20"/>
    <w:qFormat/>
    <w:locked/>
    <w:rsid w:val="00275D27"/>
    <w:rPr>
      <w:i/>
      <w:iCs/>
    </w:rPr>
  </w:style>
  <w:style w:type="character" w:styleId="Strong">
    <w:name w:val="Strong"/>
    <w:basedOn w:val="DefaultParagraphFont"/>
    <w:uiPriority w:val="22"/>
    <w:qFormat/>
    <w:locked/>
    <w:rsid w:val="00275D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character" w:styleId="Emphasis">
    <w:name w:val="Emphasis"/>
    <w:basedOn w:val="DefaultParagraphFont"/>
    <w:uiPriority w:val="20"/>
    <w:qFormat/>
    <w:locked/>
    <w:rsid w:val="00275D27"/>
    <w:rPr>
      <w:i/>
      <w:iCs/>
    </w:rPr>
  </w:style>
  <w:style w:type="character" w:styleId="Strong">
    <w:name w:val="Strong"/>
    <w:basedOn w:val="DefaultParagraphFont"/>
    <w:uiPriority w:val="22"/>
    <w:qFormat/>
    <w:locked/>
    <w:rsid w:val="00275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1562247507">
      <w:bodyDiv w:val="1"/>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stom.cvent.com/FD0291EE7D6C48AE8470B5B62F52AF35/files/5a91139781c74c418fc607bef8d327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stom.cvent.com/FD0291EE7D6C48AE8470B5B62F52AF35/files/77c4a6a7ee7244779130f9f2cdd2ee7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ptomilitaryassociatio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2018-10-10T13:43:00Z</dcterms:created>
  <dcterms:modified xsi:type="dcterms:W3CDTF">2018-10-10T13:43:00Z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