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67BBF521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33408D21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15E089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DE2C62">
        <w:t>Certified Copy Center User Experience Satisfaction survey</w:t>
      </w:r>
    </w:p>
    <w:p w14:paraId="69BB519F" w14:textId="77777777" w:rsidR="00794475" w:rsidRDefault="00794475"/>
    <w:p w14:paraId="25D48BC4" w14:textId="3F016D29" w:rsidR="00E600D6" w:rsidRPr="00A74CEB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DE2C62" w:rsidRPr="00327E29">
        <w:t>To obtain periodic user satisfaction inform</w:t>
      </w:r>
      <w:r w:rsidR="00DE2C62">
        <w:t>ation from customers of the USPTO Certified Copy Center</w:t>
      </w:r>
      <w:r w:rsidR="00DE2C62" w:rsidRPr="00327E29">
        <w:t>.</w:t>
      </w:r>
      <w:r w:rsidR="00DE2C62">
        <w:rPr>
          <w:b/>
        </w:rPr>
        <w:t xml:space="preserve"> </w:t>
      </w:r>
      <w:r w:rsidR="00DE2C62">
        <w:t>Feedback will be used to inform future design and functionality enhancements/improvements.</w:t>
      </w:r>
    </w:p>
    <w:p w14:paraId="055551D1" w14:textId="77777777" w:rsidR="00E600D6" w:rsidRPr="00A74CEB" w:rsidRDefault="00E600D6"/>
    <w:p w14:paraId="69BB51A9" w14:textId="77777777" w:rsidR="00794475" w:rsidRPr="00A74CEB" w:rsidRDefault="00794475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</w:p>
    <w:p w14:paraId="628CC53A" w14:textId="5BF9AD4F" w:rsidR="00DE2C62" w:rsidRDefault="00DE2C62" w:rsidP="00DE2C62">
      <w:pPr>
        <w:pStyle w:val="Header"/>
        <w:tabs>
          <w:tab w:val="clear" w:pos="4320"/>
          <w:tab w:val="clear" w:pos="8640"/>
        </w:tabs>
      </w:pPr>
      <w:r>
        <w:t xml:space="preserve">All users of the Certified Copy center are eligible to participate in the questionnaire. </w:t>
      </w:r>
    </w:p>
    <w:p w14:paraId="69BB51AD" w14:textId="77777777" w:rsidR="00794475" w:rsidRPr="00A74CEB" w:rsidRDefault="00794475"/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564188BA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DE2C62">
        <w:rPr>
          <w:bCs/>
          <w:sz w:val="24"/>
        </w:rPr>
        <w:t xml:space="preserve"> x</w:t>
      </w:r>
      <w:r w:rsidR="006E4108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15ABF3DA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19B04009" w:rsidR="00A74CEB" w:rsidRPr="000A1A93" w:rsidRDefault="00A74CEB" w:rsidP="00A74CEB">
      <w:pPr>
        <w:rPr>
          <w:u w:val="single"/>
        </w:rPr>
      </w:pPr>
      <w:r w:rsidRPr="000A1A93">
        <w:t xml:space="preserve">Business Unit: </w:t>
      </w:r>
      <w:r w:rsidR="00DE2C62">
        <w:rPr>
          <w:u w:val="single"/>
        </w:rPr>
        <w:t>OCIO</w:t>
      </w:r>
      <w:r w:rsidRPr="000A1A93">
        <w:rPr>
          <w:u w:val="single"/>
        </w:rPr>
        <w:t>_________</w:t>
      </w:r>
      <w:r w:rsidR="00DE2C62">
        <w:rPr>
          <w:u w:val="single"/>
        </w:rPr>
        <w:t>/Michael Weiss</w:t>
      </w:r>
      <w:r w:rsidR="00FF1AE5" w:rsidRPr="00CE02A6">
        <w:rPr>
          <w:u w:val="single"/>
        </w:rPr>
        <w:t>/</w:t>
      </w:r>
      <w:r w:rsidRPr="00CE02A6">
        <w:rPr>
          <w:u w:val="single"/>
        </w:rPr>
        <w:t xml:space="preserve">_ </w:t>
      </w:r>
      <w:r w:rsidR="00DE2C62">
        <w:rPr>
          <w:u w:val="single"/>
        </w:rPr>
        <w:t>___________________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23547309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DE2C62">
        <w:t xml:space="preserve"> x</w:t>
      </w:r>
      <w:r w:rsidR="003839C5">
        <w:t xml:space="preserve"> </w:t>
      </w:r>
      <w:r>
        <w:t xml:space="preserve">]  No </w:t>
      </w:r>
    </w:p>
    <w:p w14:paraId="5FFF9699" w14:textId="6E437835" w:rsidR="004879C1" w:rsidRDefault="004879C1" w:rsidP="004879C1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14:paraId="69BB51C6" w14:textId="05CCF367" w:rsidR="00794475" w:rsidRDefault="004879C1" w:rsidP="004879C1">
      <w:pPr>
        <w:pStyle w:val="ListParagraph"/>
        <w:ind w:left="360"/>
      </w:pPr>
      <w:r>
        <w:t xml:space="preserve">        the </w:t>
      </w:r>
      <w:r w:rsidR="00794475">
        <w:t xml:space="preserve">Privacy Act of 1974?   [  ] Yes [  ] No   </w:t>
      </w:r>
    </w:p>
    <w:p w14:paraId="69BB51C7" w14:textId="7895594C" w:rsidR="00794475" w:rsidRDefault="004879C1" w:rsidP="00C86E91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Notice been published?  [  ] Yes  [  ] No</w:t>
      </w:r>
    </w:p>
    <w:p w14:paraId="46884EC2" w14:textId="77777777" w:rsidR="007B1AAE" w:rsidRDefault="007B1AAE" w:rsidP="00C86E91">
      <w:pPr>
        <w:pStyle w:val="ListParagraph"/>
        <w:ind w:left="0"/>
        <w:rPr>
          <w:b/>
        </w:rPr>
      </w:pP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437CC5E7" w:rsidR="00794475" w:rsidRDefault="00794475" w:rsidP="00C86E91">
      <w:r>
        <w:t>Is an incentive (e.g., money or reimbursement of expenses, token of appreciation) provided to participants?  [  ] Yes [</w:t>
      </w:r>
      <w:r w:rsidR="00DE2C62">
        <w:t xml:space="preserve"> x</w:t>
      </w:r>
      <w:r w:rsidR="00CB45E9">
        <w:t xml:space="preserve"> </w:t>
      </w:r>
      <w:r>
        <w:t xml:space="preserve">] No  </w:t>
      </w:r>
    </w:p>
    <w:p w14:paraId="37C9A80A" w14:textId="77777777" w:rsidR="00CE02A6" w:rsidRDefault="00CE02A6" w:rsidP="00C86E91">
      <w:pPr>
        <w:rPr>
          <w:b/>
        </w:rPr>
      </w:pPr>
    </w:p>
    <w:p w14:paraId="4E405795" w14:textId="77777777" w:rsidR="00CE02A6" w:rsidRDefault="00CE02A6" w:rsidP="00C86E91">
      <w:pPr>
        <w:rPr>
          <w:b/>
        </w:rPr>
      </w:pPr>
    </w:p>
    <w:p w14:paraId="156CC1B4" w14:textId="77777777" w:rsidR="00CE02A6" w:rsidRDefault="00CE02A6" w:rsidP="00C86E91">
      <w:pPr>
        <w:rPr>
          <w:b/>
        </w:rPr>
      </w:pPr>
    </w:p>
    <w:p w14:paraId="084FD050" w14:textId="77777777" w:rsidR="00CE02A6" w:rsidRDefault="00CE02A6" w:rsidP="00C86E91">
      <w:pPr>
        <w:rPr>
          <w:b/>
        </w:rPr>
      </w:pPr>
    </w:p>
    <w:p w14:paraId="78F75032" w14:textId="77777777" w:rsidR="00CE02A6" w:rsidRDefault="00CE02A6" w:rsidP="00C86E91">
      <w:pPr>
        <w:rPr>
          <w:b/>
        </w:rPr>
      </w:pPr>
    </w:p>
    <w:p w14:paraId="42CC84C7" w14:textId="77777777" w:rsidR="00CE02A6" w:rsidRDefault="00CE02A6" w:rsidP="00C86E91">
      <w:pPr>
        <w:rPr>
          <w:b/>
        </w:rPr>
      </w:pPr>
    </w:p>
    <w:p w14:paraId="3B0E8E73" w14:textId="77777777" w:rsidR="00CE02A6" w:rsidRDefault="00CE02A6" w:rsidP="00C86E91">
      <w:pPr>
        <w:rPr>
          <w:b/>
        </w:rPr>
      </w:pPr>
    </w:p>
    <w:p w14:paraId="387BA88C" w14:textId="77777777" w:rsidR="00CE02A6" w:rsidRDefault="00CE02A6" w:rsidP="00C86E91">
      <w:pPr>
        <w:rPr>
          <w:b/>
        </w:rPr>
      </w:pPr>
    </w:p>
    <w:p w14:paraId="69BB51CE" w14:textId="77777777" w:rsidR="00794475" w:rsidRDefault="00794475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69BB51CF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5"/>
        <w:gridCol w:w="1800"/>
        <w:gridCol w:w="1620"/>
        <w:gridCol w:w="1283"/>
      </w:tblGrid>
      <w:tr w:rsidR="00794475" w:rsidRPr="00A74CEB" w14:paraId="69BB51D4" w14:textId="77777777" w:rsidTr="00EC2816">
        <w:trPr>
          <w:trHeight w:val="274"/>
        </w:trPr>
        <w:tc>
          <w:tcPr>
            <w:tcW w:w="5035" w:type="dxa"/>
          </w:tcPr>
          <w:p w14:paraId="69BB51D0" w14:textId="4B354574" w:rsidR="00794475" w:rsidRPr="00A74CEB" w:rsidRDefault="009F3B99" w:rsidP="00C8488C">
            <w:pPr>
              <w:rPr>
                <w:b/>
              </w:rPr>
            </w:pPr>
            <w:r>
              <w:rPr>
                <w:b/>
              </w:rPr>
              <w:t>Name of Instrument</w:t>
            </w:r>
            <w:r w:rsidR="00794475" w:rsidRPr="00A74CEB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283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EC2816">
        <w:trPr>
          <w:trHeight w:val="274"/>
        </w:trPr>
        <w:tc>
          <w:tcPr>
            <w:tcW w:w="5035" w:type="dxa"/>
          </w:tcPr>
          <w:p w14:paraId="69BB51D5" w14:textId="235CA965" w:rsidR="00794475" w:rsidRPr="00A74CEB" w:rsidRDefault="00DE2C62" w:rsidP="00EC29ED">
            <w:r>
              <w:t>Electronic customer satisfaction survey</w:t>
            </w:r>
          </w:p>
        </w:tc>
        <w:tc>
          <w:tcPr>
            <w:tcW w:w="1800" w:type="dxa"/>
          </w:tcPr>
          <w:p w14:paraId="69BB51D6" w14:textId="75B12C6B" w:rsidR="00794475" w:rsidRPr="00A74CEB" w:rsidRDefault="00DE2C62" w:rsidP="00EC2816">
            <w:r>
              <w:t xml:space="preserve">~ </w:t>
            </w:r>
            <w:r w:rsidR="00EC2816">
              <w:t>3600 (900 per quarter)</w:t>
            </w:r>
          </w:p>
        </w:tc>
        <w:tc>
          <w:tcPr>
            <w:tcW w:w="1620" w:type="dxa"/>
          </w:tcPr>
          <w:p w14:paraId="69BB51D7" w14:textId="50772CE9" w:rsidR="00281903" w:rsidRPr="00A74CEB" w:rsidRDefault="00DE2C62" w:rsidP="002742DA">
            <w:r>
              <w:t>4 minutes</w:t>
            </w:r>
          </w:p>
        </w:tc>
        <w:tc>
          <w:tcPr>
            <w:tcW w:w="1283" w:type="dxa"/>
          </w:tcPr>
          <w:p w14:paraId="69BB51D8" w14:textId="477F845A" w:rsidR="00794475" w:rsidRPr="00A74CEB" w:rsidRDefault="00EC2816" w:rsidP="00C24724">
            <w:r>
              <w:t>240</w:t>
            </w:r>
            <w:r w:rsidR="00DE2C62">
              <w:t xml:space="preserve"> hours</w:t>
            </w:r>
          </w:p>
        </w:tc>
      </w:tr>
      <w:tr w:rsidR="00794475" w:rsidRPr="00A74CEB" w14:paraId="69BB51DE" w14:textId="77777777" w:rsidTr="00EC2816">
        <w:trPr>
          <w:trHeight w:val="274"/>
        </w:trPr>
        <w:tc>
          <w:tcPr>
            <w:tcW w:w="5035" w:type="dxa"/>
          </w:tcPr>
          <w:p w14:paraId="69BB51DA" w14:textId="77777777" w:rsidR="00794475" w:rsidRPr="00A74CEB" w:rsidRDefault="00794475" w:rsidP="00843796"/>
        </w:tc>
        <w:tc>
          <w:tcPr>
            <w:tcW w:w="1800" w:type="dxa"/>
          </w:tcPr>
          <w:p w14:paraId="69BB51DB" w14:textId="77777777" w:rsidR="00794475" w:rsidRPr="00A74CEB" w:rsidRDefault="00794475" w:rsidP="00843796"/>
        </w:tc>
        <w:tc>
          <w:tcPr>
            <w:tcW w:w="1620" w:type="dxa"/>
          </w:tcPr>
          <w:p w14:paraId="69BB51DC" w14:textId="77777777" w:rsidR="00794475" w:rsidRPr="00A74CEB" w:rsidRDefault="00794475" w:rsidP="00843796"/>
        </w:tc>
        <w:tc>
          <w:tcPr>
            <w:tcW w:w="1283" w:type="dxa"/>
          </w:tcPr>
          <w:p w14:paraId="69BB51DD" w14:textId="77777777" w:rsidR="00794475" w:rsidRPr="00A74CEB" w:rsidRDefault="00794475" w:rsidP="00843796"/>
        </w:tc>
      </w:tr>
      <w:tr w:rsidR="00794475" w:rsidRPr="00A74CEB" w14:paraId="69BB51E3" w14:textId="77777777" w:rsidTr="00EC2816">
        <w:trPr>
          <w:trHeight w:val="289"/>
        </w:trPr>
        <w:tc>
          <w:tcPr>
            <w:tcW w:w="5035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800" w:type="dxa"/>
          </w:tcPr>
          <w:p w14:paraId="69BB51E0" w14:textId="293120C8" w:rsidR="00794475" w:rsidRPr="00A74CEB" w:rsidRDefault="00794475" w:rsidP="00C24724">
            <w:pPr>
              <w:rPr>
                <w:b/>
              </w:rPr>
            </w:pPr>
          </w:p>
        </w:tc>
        <w:tc>
          <w:tcPr>
            <w:tcW w:w="1620" w:type="dxa"/>
          </w:tcPr>
          <w:p w14:paraId="69BB51E1" w14:textId="77777777" w:rsidR="00794475" w:rsidRPr="00A74CEB" w:rsidRDefault="00794475" w:rsidP="00843796"/>
        </w:tc>
        <w:tc>
          <w:tcPr>
            <w:tcW w:w="1283" w:type="dxa"/>
          </w:tcPr>
          <w:p w14:paraId="69BB51E2" w14:textId="67257367" w:rsidR="00794475" w:rsidRPr="00A74CEB" w:rsidRDefault="00EC2816" w:rsidP="00C24724">
            <w:pPr>
              <w:rPr>
                <w:b/>
              </w:rPr>
            </w:pPr>
            <w:r>
              <w:rPr>
                <w:b/>
              </w:rPr>
              <w:t>240</w:t>
            </w:r>
            <w:r w:rsidR="00DE2C62">
              <w:rPr>
                <w:b/>
              </w:rPr>
              <w:t xml:space="preserve"> </w:t>
            </w:r>
            <w:r w:rsidR="00281903" w:rsidRPr="00A74CEB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6BBEC906" w:rsidR="00281903" w:rsidRPr="00A74CEB" w:rsidRDefault="00281903" w:rsidP="00F3170F">
      <w:r w:rsidRPr="00A74CEB">
        <w:t xml:space="preserve">The USPTO estimates that </w:t>
      </w:r>
      <w:r w:rsidR="00DE2C62">
        <w:t>100</w:t>
      </w:r>
      <w:r w:rsidRPr="00A74CEB">
        <w:t>% of the surveys</w:t>
      </w:r>
      <w:r w:rsidR="000254BE">
        <w:t xml:space="preserve"> </w:t>
      </w:r>
      <w:r w:rsidRPr="00A74CEB">
        <w:t xml:space="preserve">will be </w:t>
      </w:r>
      <w:r w:rsidR="0049621F">
        <w:t>conducted</w:t>
      </w:r>
      <w:r w:rsidRPr="00A74CEB">
        <w:t xml:space="preserve"> electronically</w:t>
      </w:r>
      <w:r w:rsidR="000254BE">
        <w:t>.</w:t>
      </w:r>
    </w:p>
    <w:p w14:paraId="69BB51E5" w14:textId="77777777" w:rsidR="00794475" w:rsidRPr="00A74CEB" w:rsidRDefault="00794475" w:rsidP="00F3170F"/>
    <w:p w14:paraId="3FC70E15" w14:textId="3D5631C1" w:rsidR="005566BB" w:rsidRPr="00A74CEB" w:rsidRDefault="00794475">
      <w:pPr>
        <w:rPr>
          <w:b/>
        </w:rPr>
      </w:pPr>
      <w:r w:rsidRPr="00A74CEB">
        <w:rPr>
          <w:b/>
        </w:rPr>
        <w:t xml:space="preserve">FEDERAL COST:  </w:t>
      </w:r>
      <w:r w:rsidR="003F7636" w:rsidRPr="00A74CEB">
        <w:rPr>
          <w:b/>
        </w:rPr>
        <w:t>$</w:t>
      </w:r>
      <w:r w:rsidR="00DE2C62">
        <w:rPr>
          <w:b/>
        </w:rPr>
        <w:t>0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79F2ABA9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 ] Yes</w:t>
      </w:r>
      <w:r w:rsidRPr="00A74CEB">
        <w:tab/>
        <w:t>[</w:t>
      </w:r>
      <w:r w:rsidR="00DE2C62">
        <w:t xml:space="preserve"> x</w:t>
      </w:r>
      <w:r w:rsidR="006E4108">
        <w:t xml:space="preserve"> 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77777777" w:rsidR="00794475" w:rsidRPr="00A74CEB" w:rsidRDefault="00794475" w:rsidP="001B0AAA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9BB51F3" w14:textId="77777777" w:rsidR="00794475" w:rsidRPr="00A74CEB" w:rsidRDefault="00794475" w:rsidP="00A403BB"/>
    <w:p w14:paraId="218FAC1B" w14:textId="6E0C242F" w:rsidR="00C75321" w:rsidRDefault="00C75321" w:rsidP="00A403BB">
      <w:r w:rsidRPr="00C75321">
        <w:t>All Certified Copy Center</w:t>
      </w:r>
      <w:r>
        <w:t xml:space="preserve"> users are eligible to complete the questionnaire. The questionnaire will run for a 2 week period of time and there is no planned response limit. After the two weeks are done the questionnaire will be turned off.</w:t>
      </w:r>
      <w:r w:rsidR="00EC2816">
        <w:t xml:space="preserve"> The plan is to repeat this process every quarter for a calendar year.</w:t>
      </w:r>
    </w:p>
    <w:p w14:paraId="3F136F92" w14:textId="77777777" w:rsidR="00C75321" w:rsidRDefault="00C75321" w:rsidP="00A403BB"/>
    <w:p w14:paraId="69BB51F4" w14:textId="5DD3C431" w:rsidR="00794475" w:rsidRDefault="00C75321" w:rsidP="00A403BB">
      <w:r>
        <w:t>On average, the Certified Copy Center has approximately 6,000 users per two weeks. The questionnaire will only be presented to appromixately 15% of users. Therefore only approximately 900 users will have the opportunity to complete the questionnaire</w:t>
      </w:r>
      <w:r w:rsidR="00EC2816">
        <w:t xml:space="preserve"> per quarter</w:t>
      </w:r>
      <w:r>
        <w:t>.</w:t>
      </w:r>
    </w:p>
    <w:p w14:paraId="260FC664" w14:textId="14934A89" w:rsidR="00C75321" w:rsidRDefault="00C75321" w:rsidP="00A403BB"/>
    <w:p w14:paraId="472893F6" w14:textId="731F6D9B" w:rsidR="00C75321" w:rsidRDefault="00C75321" w:rsidP="00C75321">
      <w:r>
        <w:t xml:space="preserve">The electronic survey will be embedded within the Certified Copy Center application. The questionnaire tool being used will present a pop-up containing the questionnaire. The survey </w:t>
      </w:r>
      <w:r w:rsidR="00EB4FAB">
        <w:t xml:space="preserve">should not </w:t>
      </w:r>
      <w:r>
        <w:t>appear to until a user logs into the Certified Copy Center application.</w:t>
      </w:r>
    </w:p>
    <w:p w14:paraId="719F2988" w14:textId="77777777" w:rsidR="00C75321" w:rsidRPr="00C75321" w:rsidRDefault="00C75321" w:rsidP="00A403BB"/>
    <w:p w14:paraId="37C51242" w14:textId="77777777" w:rsidR="00C75321" w:rsidRPr="00A74CEB" w:rsidRDefault="00C75321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25853447" w:rsidR="00794475" w:rsidRDefault="00794475" w:rsidP="001B0AAA">
      <w:pPr>
        <w:ind w:left="720"/>
      </w:pPr>
      <w:r>
        <w:t>[</w:t>
      </w:r>
      <w:r w:rsidR="00DE2C62">
        <w:t xml:space="preserve"> x</w:t>
      </w:r>
      <w:r w:rsidR="006E4108">
        <w:t xml:space="preserve"> </w:t>
      </w:r>
      <w:r>
        <w:t xml:space="preserve">]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600754F3" w:rsidR="00794475" w:rsidRDefault="006E4108" w:rsidP="001B0AAA">
      <w:pPr>
        <w:ind w:left="720"/>
      </w:pPr>
      <w:r>
        <w:t>[</w:t>
      </w:r>
      <w:r w:rsidR="00DD45B4">
        <w:t xml:space="preserve"> </w:t>
      </w:r>
      <w:r w:rsidR="00794475">
        <w:t>] In-person</w:t>
      </w:r>
      <w:r w:rsidR="00794475">
        <w:tab/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716A4D74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69BB51FD" w14:textId="25B0AB81" w:rsidR="00794475" w:rsidRDefault="00794475" w:rsidP="00296D1E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DE2C62">
        <w:t xml:space="preserve"> x</w:t>
      </w:r>
      <w:r w:rsidR="00CB45E9">
        <w:t xml:space="preserve"> </w:t>
      </w:r>
      <w:r>
        <w:t>] No</w:t>
      </w:r>
    </w:p>
    <w:p w14:paraId="24CAF4E6" w14:textId="77777777" w:rsidR="00413A24" w:rsidRDefault="00413A24" w:rsidP="00413A24"/>
    <w:p w14:paraId="59656DCF" w14:textId="77777777" w:rsidR="00413A24" w:rsidRDefault="00413A24" w:rsidP="00413A24"/>
    <w:p w14:paraId="35582CA2" w14:textId="3A5EF922" w:rsidR="00413A24" w:rsidRDefault="00413A24" w:rsidP="00413A24"/>
    <w:sectPr w:rsidR="00413A24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B5365" w14:textId="77777777" w:rsidR="00B83A06" w:rsidRDefault="00B83A06">
      <w:r>
        <w:separator/>
      </w:r>
    </w:p>
  </w:endnote>
  <w:endnote w:type="continuationSeparator" w:id="0">
    <w:p w14:paraId="25E8ADF6" w14:textId="77777777" w:rsidR="00B83A06" w:rsidRDefault="00B8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3127147D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A684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8B926" w14:textId="77777777" w:rsidR="00B83A06" w:rsidRDefault="00B83A06">
      <w:r>
        <w:separator/>
      </w:r>
    </w:p>
  </w:footnote>
  <w:footnote w:type="continuationSeparator" w:id="0">
    <w:p w14:paraId="12648399" w14:textId="77777777" w:rsidR="00B83A06" w:rsidRDefault="00B83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B2838"/>
    <w:rsid w:val="000B2C15"/>
    <w:rsid w:val="000D41F8"/>
    <w:rsid w:val="000D44CA"/>
    <w:rsid w:val="000E200B"/>
    <w:rsid w:val="000F68BE"/>
    <w:rsid w:val="00114AF1"/>
    <w:rsid w:val="0011536B"/>
    <w:rsid w:val="00146EE4"/>
    <w:rsid w:val="0016311C"/>
    <w:rsid w:val="00171CD6"/>
    <w:rsid w:val="001927A4"/>
    <w:rsid w:val="00194AC6"/>
    <w:rsid w:val="001A23B0"/>
    <w:rsid w:val="001A25CC"/>
    <w:rsid w:val="001B0AAA"/>
    <w:rsid w:val="001C39F7"/>
    <w:rsid w:val="001D2984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49D4"/>
    <w:rsid w:val="002B1A51"/>
    <w:rsid w:val="002B3C95"/>
    <w:rsid w:val="002D0B92"/>
    <w:rsid w:val="00355928"/>
    <w:rsid w:val="003735A4"/>
    <w:rsid w:val="00376F8D"/>
    <w:rsid w:val="00380F2E"/>
    <w:rsid w:val="003839C5"/>
    <w:rsid w:val="0039520A"/>
    <w:rsid w:val="003B03BB"/>
    <w:rsid w:val="003D1048"/>
    <w:rsid w:val="003D5BBE"/>
    <w:rsid w:val="003E3C61"/>
    <w:rsid w:val="003F1C5B"/>
    <w:rsid w:val="003F7636"/>
    <w:rsid w:val="004132A1"/>
    <w:rsid w:val="00413A24"/>
    <w:rsid w:val="00422AEE"/>
    <w:rsid w:val="00432DE0"/>
    <w:rsid w:val="00434E33"/>
    <w:rsid w:val="00441434"/>
    <w:rsid w:val="0044656D"/>
    <w:rsid w:val="0045264C"/>
    <w:rsid w:val="00457B66"/>
    <w:rsid w:val="004876EC"/>
    <w:rsid w:val="004879C1"/>
    <w:rsid w:val="0049621F"/>
    <w:rsid w:val="004A5858"/>
    <w:rsid w:val="004A5B5C"/>
    <w:rsid w:val="004A6845"/>
    <w:rsid w:val="004B3F05"/>
    <w:rsid w:val="004D6E14"/>
    <w:rsid w:val="005009B0"/>
    <w:rsid w:val="00500C45"/>
    <w:rsid w:val="00510697"/>
    <w:rsid w:val="00511E98"/>
    <w:rsid w:val="0053796A"/>
    <w:rsid w:val="005566BB"/>
    <w:rsid w:val="0055730E"/>
    <w:rsid w:val="0059434A"/>
    <w:rsid w:val="005A1006"/>
    <w:rsid w:val="005B22BA"/>
    <w:rsid w:val="005E714A"/>
    <w:rsid w:val="00605390"/>
    <w:rsid w:val="006140A0"/>
    <w:rsid w:val="00632295"/>
    <w:rsid w:val="00633B51"/>
    <w:rsid w:val="00636621"/>
    <w:rsid w:val="00642B49"/>
    <w:rsid w:val="006832D9"/>
    <w:rsid w:val="006857B2"/>
    <w:rsid w:val="0069403B"/>
    <w:rsid w:val="006B6D59"/>
    <w:rsid w:val="006C3F14"/>
    <w:rsid w:val="006E4108"/>
    <w:rsid w:val="006F3DDE"/>
    <w:rsid w:val="00704678"/>
    <w:rsid w:val="00714174"/>
    <w:rsid w:val="00730A03"/>
    <w:rsid w:val="007340B3"/>
    <w:rsid w:val="007425E7"/>
    <w:rsid w:val="00794475"/>
    <w:rsid w:val="007A46C5"/>
    <w:rsid w:val="007A4B9D"/>
    <w:rsid w:val="007B1AAE"/>
    <w:rsid w:val="007D0705"/>
    <w:rsid w:val="007E7EBB"/>
    <w:rsid w:val="00800F14"/>
    <w:rsid w:val="00802607"/>
    <w:rsid w:val="008101A5"/>
    <w:rsid w:val="00822664"/>
    <w:rsid w:val="008362CE"/>
    <w:rsid w:val="008401DF"/>
    <w:rsid w:val="00842D4B"/>
    <w:rsid w:val="00843796"/>
    <w:rsid w:val="00895229"/>
    <w:rsid w:val="008F0203"/>
    <w:rsid w:val="008F50D4"/>
    <w:rsid w:val="008F7CFC"/>
    <w:rsid w:val="009239AA"/>
    <w:rsid w:val="009276E0"/>
    <w:rsid w:val="00935ADA"/>
    <w:rsid w:val="00937021"/>
    <w:rsid w:val="00946B6C"/>
    <w:rsid w:val="00955A71"/>
    <w:rsid w:val="009605E2"/>
    <w:rsid w:val="0096108F"/>
    <w:rsid w:val="009746E5"/>
    <w:rsid w:val="0099737C"/>
    <w:rsid w:val="009B6DEB"/>
    <w:rsid w:val="009C13B9"/>
    <w:rsid w:val="009D01A2"/>
    <w:rsid w:val="009E0389"/>
    <w:rsid w:val="009F3B99"/>
    <w:rsid w:val="009F5923"/>
    <w:rsid w:val="00A37034"/>
    <w:rsid w:val="00A403BB"/>
    <w:rsid w:val="00A552C8"/>
    <w:rsid w:val="00A674DF"/>
    <w:rsid w:val="00A74CEB"/>
    <w:rsid w:val="00A77865"/>
    <w:rsid w:val="00A83AA6"/>
    <w:rsid w:val="00AC0353"/>
    <w:rsid w:val="00AC15BA"/>
    <w:rsid w:val="00AC3308"/>
    <w:rsid w:val="00AE1809"/>
    <w:rsid w:val="00B03072"/>
    <w:rsid w:val="00B22228"/>
    <w:rsid w:val="00B27B20"/>
    <w:rsid w:val="00B74952"/>
    <w:rsid w:val="00B80D76"/>
    <w:rsid w:val="00B80E97"/>
    <w:rsid w:val="00B826EE"/>
    <w:rsid w:val="00B83A06"/>
    <w:rsid w:val="00BA2105"/>
    <w:rsid w:val="00BA7E06"/>
    <w:rsid w:val="00BB43B5"/>
    <w:rsid w:val="00BB6219"/>
    <w:rsid w:val="00BB6A3D"/>
    <w:rsid w:val="00BD290F"/>
    <w:rsid w:val="00BD6EFA"/>
    <w:rsid w:val="00C04707"/>
    <w:rsid w:val="00C14CC4"/>
    <w:rsid w:val="00C24724"/>
    <w:rsid w:val="00C271CB"/>
    <w:rsid w:val="00C33035"/>
    <w:rsid w:val="00C33C52"/>
    <w:rsid w:val="00C40D8B"/>
    <w:rsid w:val="00C75321"/>
    <w:rsid w:val="00C8407A"/>
    <w:rsid w:val="00C8488C"/>
    <w:rsid w:val="00C86E91"/>
    <w:rsid w:val="00C92675"/>
    <w:rsid w:val="00C92741"/>
    <w:rsid w:val="00CA2650"/>
    <w:rsid w:val="00CB1078"/>
    <w:rsid w:val="00CB45E9"/>
    <w:rsid w:val="00CC3B38"/>
    <w:rsid w:val="00CC6FAF"/>
    <w:rsid w:val="00CD273B"/>
    <w:rsid w:val="00CE02A6"/>
    <w:rsid w:val="00CF5DC0"/>
    <w:rsid w:val="00D24698"/>
    <w:rsid w:val="00D27863"/>
    <w:rsid w:val="00D55D76"/>
    <w:rsid w:val="00D6383F"/>
    <w:rsid w:val="00DA4151"/>
    <w:rsid w:val="00DB59D0"/>
    <w:rsid w:val="00DB703D"/>
    <w:rsid w:val="00DC33D3"/>
    <w:rsid w:val="00DC41BE"/>
    <w:rsid w:val="00DD45B4"/>
    <w:rsid w:val="00DE2C62"/>
    <w:rsid w:val="00E26329"/>
    <w:rsid w:val="00E40B50"/>
    <w:rsid w:val="00E421E1"/>
    <w:rsid w:val="00E50293"/>
    <w:rsid w:val="00E600D6"/>
    <w:rsid w:val="00E65FFC"/>
    <w:rsid w:val="00E7759A"/>
    <w:rsid w:val="00E80951"/>
    <w:rsid w:val="00E854FE"/>
    <w:rsid w:val="00E86CC6"/>
    <w:rsid w:val="00EB4FAB"/>
    <w:rsid w:val="00EB56B3"/>
    <w:rsid w:val="00EC2816"/>
    <w:rsid w:val="00EC29ED"/>
    <w:rsid w:val="00ED6492"/>
    <w:rsid w:val="00EF2095"/>
    <w:rsid w:val="00F06866"/>
    <w:rsid w:val="00F15956"/>
    <w:rsid w:val="00F22622"/>
    <w:rsid w:val="00F24CFC"/>
    <w:rsid w:val="00F3170F"/>
    <w:rsid w:val="00F46079"/>
    <w:rsid w:val="00F84ABC"/>
    <w:rsid w:val="00F976B0"/>
    <w:rsid w:val="00FA49D3"/>
    <w:rsid w:val="00FA6DE7"/>
    <w:rsid w:val="00FB4B07"/>
    <w:rsid w:val="00FB6B4F"/>
    <w:rsid w:val="00FC0A8E"/>
    <w:rsid w:val="00FE2FA6"/>
    <w:rsid w:val="00FE3DF2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Props1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SYSTEM</cp:lastModifiedBy>
  <cp:revision>2</cp:revision>
  <dcterms:created xsi:type="dcterms:W3CDTF">2019-09-20T19:39:00Z</dcterms:created>
  <dcterms:modified xsi:type="dcterms:W3CDTF">2019-09-20T19:39:00Z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