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16" w:rsidRDefault="00D74116" w:rsidP="00D74116">
      <w:pPr>
        <w:rPr>
          <w:rFonts w:ascii="Footlight MT Light" w:hAnsi="Footlight MT Light"/>
        </w:rPr>
      </w:pPr>
      <w:bookmarkStart w:id="0" w:name="_GoBack"/>
      <w:bookmarkEnd w:id="0"/>
      <w:r>
        <w:rPr>
          <w:rFonts w:ascii="Footlight MT Light" w:hAnsi="Footlight MT Light"/>
        </w:rPr>
        <w:t>SAMPLE INVITE EMAIL</w:t>
      </w:r>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Dear [PARTICIPANT NAME],</w:t>
      </w:r>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You have been identified as a Trademark participant for the USPTO.gov usability study scheduled for the period of 27 – 31 January 2020.</w:t>
      </w:r>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 xml:space="preserve">In order to participate you will need to have access to WebEx. If you do not have the Webex application installed on your computer, you can access it through a Chrome browser plugin at: </w:t>
      </w:r>
      <w:hyperlink r:id="rId5" w:history="1">
        <w:r>
          <w:rPr>
            <w:rStyle w:val="Hyperlink"/>
            <w:rFonts w:ascii="Footlight MT Light" w:hAnsi="Footlight MT Light"/>
          </w:rPr>
          <w:t>https://help.webex.com/en-us/ozygebb/Join-a-Cisco-Webex-Meeting</w:t>
        </w:r>
      </w:hyperlink>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You may also verify whether it functions properly at:</w:t>
      </w:r>
    </w:p>
    <w:p w:rsidR="00D74116" w:rsidRDefault="00D74116" w:rsidP="00D74116">
      <w:pPr>
        <w:rPr>
          <w:rFonts w:ascii="Footlight MT Light" w:hAnsi="Footlight MT Light"/>
        </w:rPr>
      </w:pPr>
    </w:p>
    <w:p w:rsidR="00D74116" w:rsidRDefault="00DB2B95" w:rsidP="00D74116">
      <w:pPr>
        <w:rPr>
          <w:rFonts w:ascii="Footlight MT Light" w:hAnsi="Footlight MT Light"/>
        </w:rPr>
      </w:pPr>
      <w:hyperlink r:id="rId6" w:history="1">
        <w:r w:rsidR="00D74116">
          <w:rPr>
            <w:rStyle w:val="Hyperlink"/>
            <w:rFonts w:ascii="Footlight MT Light" w:hAnsi="Footlight MT Light"/>
          </w:rPr>
          <w:t>https://www.webex.com/test-meeting.html</w:t>
        </w:r>
      </w:hyperlink>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If you can use/access Webex, you will be sent an email link prior to your session with instructions on how to access your scheduled testing session. Please provide as soon as possible to us via email, your telephone number, preferred date/time, and one alternate date/time you will be able to participate in the usability study. Additional demographic data that will be confidentially used for research purposes only, will be collected prior to beginning your test session.</w:t>
      </w:r>
    </w:p>
    <w:p w:rsidR="00D74116" w:rsidRDefault="00D74116" w:rsidP="00D74116">
      <w:pPr>
        <w:rPr>
          <w:rFonts w:ascii="Footlight MT Light" w:hAnsi="Footlight MT Light"/>
        </w:rPr>
      </w:pPr>
    </w:p>
    <w:p w:rsidR="00D74116" w:rsidRDefault="00D74116" w:rsidP="00D74116">
      <w:pPr>
        <w:rPr>
          <w:rFonts w:ascii="Footlight MT Light" w:hAnsi="Footlight MT Light"/>
          <w:b/>
          <w:bCs/>
        </w:rPr>
      </w:pPr>
      <w:r>
        <w:rPr>
          <w:rFonts w:ascii="Footlight MT Light" w:hAnsi="Footlight MT Light"/>
          <w:b/>
          <w:bCs/>
        </w:rPr>
        <w:t>For the period of 27-31 January, the available test session times (Eastern Standard Time) are:</w:t>
      </w:r>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9:30 – 10:30 am</w:t>
      </w:r>
    </w:p>
    <w:p w:rsidR="00D74116" w:rsidRDefault="00D74116" w:rsidP="00D74116">
      <w:pPr>
        <w:rPr>
          <w:rFonts w:ascii="Footlight MT Light" w:hAnsi="Footlight MT Light"/>
        </w:rPr>
      </w:pPr>
      <w:r>
        <w:rPr>
          <w:rFonts w:ascii="Footlight MT Light" w:hAnsi="Footlight MT Light"/>
        </w:rPr>
        <w:t>11:00 am – 12:00 Noon</w:t>
      </w:r>
    </w:p>
    <w:p w:rsidR="00D74116" w:rsidRDefault="00D74116" w:rsidP="00D74116">
      <w:pPr>
        <w:rPr>
          <w:rFonts w:ascii="Footlight MT Light" w:hAnsi="Footlight MT Light"/>
        </w:rPr>
      </w:pPr>
      <w:r>
        <w:rPr>
          <w:rFonts w:ascii="Footlight MT Light" w:hAnsi="Footlight MT Light"/>
        </w:rPr>
        <w:t>12:30 pm – 1:30 pm</w:t>
      </w:r>
    </w:p>
    <w:p w:rsidR="00D74116" w:rsidRDefault="00D74116" w:rsidP="00D74116">
      <w:pPr>
        <w:rPr>
          <w:rFonts w:ascii="Footlight MT Light" w:hAnsi="Footlight MT Light"/>
        </w:rPr>
      </w:pPr>
      <w:r>
        <w:rPr>
          <w:rFonts w:ascii="Footlight MT Light" w:hAnsi="Footlight MT Light"/>
        </w:rPr>
        <w:t>2:00 pm – 3:00 pm</w:t>
      </w:r>
    </w:p>
    <w:p w:rsidR="00D74116" w:rsidRDefault="00D74116" w:rsidP="00D74116">
      <w:pPr>
        <w:rPr>
          <w:rFonts w:ascii="Footlight MT Light" w:hAnsi="Footlight MT Light"/>
        </w:rPr>
      </w:pPr>
      <w:r>
        <w:rPr>
          <w:rFonts w:ascii="Footlight MT Light" w:hAnsi="Footlight MT Light"/>
        </w:rPr>
        <w:t>3:30 pm – 4:30 pm</w:t>
      </w:r>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Thanking you in advance,</w:t>
      </w:r>
    </w:p>
    <w:p w:rsidR="00D74116" w:rsidRDefault="00D74116" w:rsidP="00D74116">
      <w:pPr>
        <w:rPr>
          <w:rFonts w:ascii="Footlight MT Light" w:hAnsi="Footlight MT Light"/>
        </w:rPr>
      </w:pPr>
    </w:p>
    <w:p w:rsidR="00D74116" w:rsidRDefault="00D74116" w:rsidP="00D74116">
      <w:pPr>
        <w:rPr>
          <w:rFonts w:ascii="Footlight MT Light" w:hAnsi="Footlight MT Light"/>
        </w:rPr>
      </w:pPr>
      <w:r>
        <w:rPr>
          <w:rFonts w:ascii="Footlight MT Light" w:hAnsi="Footlight MT Light"/>
        </w:rPr>
        <w:t>The USPTO Usability Testing Team</w:t>
      </w:r>
    </w:p>
    <w:p w:rsidR="00F82FB5" w:rsidRPr="00D74116" w:rsidRDefault="00F82FB5" w:rsidP="00D74116"/>
    <w:sectPr w:rsidR="00F82FB5" w:rsidRPr="00D74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16"/>
    <w:rsid w:val="00D74116"/>
    <w:rsid w:val="00DB2B95"/>
    <w:rsid w:val="00F8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11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1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ebex.com/test-meeting.html" TargetMode="External"/><Relationship Id="rId5" Type="http://schemas.openxmlformats.org/officeDocument/2006/relationships/hyperlink" Target="https://help.webex.com/en-us/ozygebb/Join-a-Cisco-Webex-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Justin (AMBIT)</dc:creator>
  <cp:keywords/>
  <dc:description/>
  <cp:lastModifiedBy>SYSTEM</cp:lastModifiedBy>
  <cp:revision>2</cp:revision>
  <dcterms:created xsi:type="dcterms:W3CDTF">2020-01-16T23:41:00Z</dcterms:created>
  <dcterms:modified xsi:type="dcterms:W3CDTF">2020-01-16T23:41:00Z</dcterms:modified>
</cp:coreProperties>
</file>