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9CE3C" w14:textId="77777777" w:rsidR="006F17BC" w:rsidRPr="006E1622" w:rsidRDefault="006F17BC" w:rsidP="006F17BC">
      <w:pPr>
        <w:spacing w:after="0" w:line="240" w:lineRule="auto"/>
        <w:ind w:left="75"/>
        <w:jc w:val="right"/>
        <w:rPr>
          <w:rFonts w:ascii="Segoe UI" w:eastAsia="Times New Roman" w:hAnsi="Segoe UI" w:cs="Segoe UI"/>
          <w:color w:val="000000"/>
          <w:sz w:val="21"/>
          <w:szCs w:val="21"/>
          <w:lang w:val="es-CO"/>
        </w:rPr>
      </w:pPr>
      <w:bookmarkStart w:id="0" w:name="_GoBack"/>
      <w:bookmarkEnd w:id="0"/>
      <w:r w:rsidRPr="006F17BC">
        <w:rPr>
          <w:rFonts w:ascii="Calibri" w:eastAsia="Times New Roman" w:hAnsi="Calibri" w:cs="Calibri"/>
          <w:b/>
          <w:bCs/>
          <w:color w:val="000000"/>
          <w:sz w:val="18"/>
          <w:szCs w:val="18"/>
          <w:lang w:val="es-ES"/>
        </w:rPr>
        <w:t>Formulario aprobado</w:t>
      </w:r>
    </w:p>
    <w:p w14:paraId="0219C5FE" w14:textId="77777777" w:rsidR="006F17BC" w:rsidRPr="006E1622" w:rsidRDefault="006F17BC" w:rsidP="006F17BC">
      <w:pPr>
        <w:spacing w:after="0" w:line="240" w:lineRule="auto"/>
        <w:ind w:left="75"/>
        <w:jc w:val="right"/>
        <w:rPr>
          <w:rFonts w:ascii="Segoe UI" w:eastAsia="Times New Roman" w:hAnsi="Segoe UI" w:cs="Segoe UI"/>
          <w:color w:val="000000"/>
          <w:sz w:val="21"/>
          <w:szCs w:val="21"/>
          <w:lang w:val="es-CO"/>
        </w:rPr>
      </w:pPr>
      <w:r w:rsidRPr="006F17BC">
        <w:rPr>
          <w:rFonts w:ascii="Calibri" w:eastAsia="Times New Roman" w:hAnsi="Calibri" w:cs="Calibri"/>
          <w:b/>
          <w:bCs/>
          <w:color w:val="000000"/>
          <w:sz w:val="18"/>
          <w:szCs w:val="18"/>
          <w:lang w:val="es-ES"/>
        </w:rPr>
        <w:t>OMB No. 0920-0800</w:t>
      </w:r>
    </w:p>
    <w:p w14:paraId="31CD4DDB" w14:textId="77777777" w:rsidR="006F17BC" w:rsidRPr="006E1622" w:rsidRDefault="006F17BC" w:rsidP="006F17BC">
      <w:pPr>
        <w:spacing w:after="0" w:line="240" w:lineRule="auto"/>
        <w:jc w:val="right"/>
        <w:rPr>
          <w:rFonts w:ascii="Segoe UI" w:eastAsia="Times New Roman" w:hAnsi="Segoe UI" w:cs="Segoe UI"/>
          <w:color w:val="000000"/>
          <w:sz w:val="21"/>
          <w:szCs w:val="21"/>
          <w:lang w:val="es-CO"/>
        </w:rPr>
      </w:pPr>
      <w:r w:rsidRPr="006F17BC">
        <w:rPr>
          <w:rFonts w:ascii="Calibri" w:eastAsia="Times New Roman" w:hAnsi="Calibri" w:cs="Calibri"/>
          <w:b/>
          <w:bCs/>
          <w:color w:val="000000"/>
          <w:sz w:val="18"/>
          <w:szCs w:val="18"/>
          <w:lang w:val="es-ES"/>
        </w:rPr>
        <w:t>Fecha de vencimiento 10/31/2021</w:t>
      </w:r>
    </w:p>
    <w:p w14:paraId="0FCBBD0E" w14:textId="77777777" w:rsidR="000D0CF7" w:rsidRPr="006E1622" w:rsidRDefault="000D0CF7" w:rsidP="00914080">
      <w:pPr>
        <w:rPr>
          <w:lang w:val="es-CO"/>
        </w:rPr>
      </w:pPr>
    </w:p>
    <w:p w14:paraId="56F364CB" w14:textId="77777777" w:rsidR="00914080" w:rsidRPr="006E1622" w:rsidRDefault="00914080" w:rsidP="00914080">
      <w:pPr>
        <w:rPr>
          <w:lang w:val="es-CO"/>
        </w:rPr>
      </w:pPr>
    </w:p>
    <w:p w14:paraId="526E97C9" w14:textId="77777777" w:rsidR="00914080" w:rsidRPr="006E1622" w:rsidRDefault="00914080" w:rsidP="00914080">
      <w:pPr>
        <w:rPr>
          <w:lang w:val="es-CO"/>
        </w:rPr>
      </w:pPr>
    </w:p>
    <w:p w14:paraId="77C1E444" w14:textId="073EC316" w:rsidR="00914080" w:rsidRPr="00A54A7A" w:rsidRDefault="009207A7" w:rsidP="00914080">
      <w:pPr>
        <w:shd w:val="clear" w:color="auto" w:fill="1F497D" w:themeFill="text2"/>
        <w:jc w:val="center"/>
        <w:rPr>
          <w:rFonts w:cs="Times New Roman"/>
          <w:b/>
          <w:color w:val="FFFFFF" w:themeColor="background1"/>
          <w:sz w:val="72"/>
          <w:szCs w:val="72"/>
          <w:lang w:val="es-ES"/>
        </w:rPr>
      </w:pPr>
      <w:r w:rsidRPr="00A54A7A">
        <w:rPr>
          <w:rFonts w:cs="Times New Roman"/>
          <w:b/>
          <w:color w:val="FFFFFF" w:themeColor="background1"/>
          <w:sz w:val="72"/>
          <w:szCs w:val="72"/>
          <w:lang w:val="es-ES"/>
        </w:rPr>
        <w:t xml:space="preserve">Attachment </w:t>
      </w:r>
      <w:r w:rsidR="00723522" w:rsidRPr="00A54A7A">
        <w:rPr>
          <w:rFonts w:cs="Times New Roman"/>
          <w:b/>
          <w:color w:val="FFFFFF" w:themeColor="background1"/>
          <w:sz w:val="72"/>
          <w:szCs w:val="72"/>
          <w:lang w:val="es-ES"/>
        </w:rPr>
        <w:t>H</w:t>
      </w:r>
      <w:r w:rsidR="00FF2C0F">
        <w:rPr>
          <w:rFonts w:cs="Times New Roman"/>
          <w:b/>
          <w:color w:val="FFFFFF" w:themeColor="background1"/>
          <w:sz w:val="72"/>
          <w:szCs w:val="72"/>
          <w:lang w:val="es-ES"/>
        </w:rPr>
        <w:t>2</w:t>
      </w:r>
      <w:r w:rsidR="00914080" w:rsidRPr="00A54A7A">
        <w:rPr>
          <w:rFonts w:cs="Times New Roman"/>
          <w:b/>
          <w:color w:val="FFFFFF" w:themeColor="background1"/>
          <w:sz w:val="72"/>
          <w:szCs w:val="72"/>
          <w:lang w:val="es-ES"/>
        </w:rPr>
        <w:t xml:space="preserve">: </w:t>
      </w:r>
    </w:p>
    <w:p w14:paraId="29CDE6BD" w14:textId="15D34691" w:rsidR="00914080" w:rsidRPr="00A54A7A" w:rsidRDefault="00723522" w:rsidP="00914080">
      <w:pPr>
        <w:shd w:val="clear" w:color="auto" w:fill="1F497D" w:themeFill="text2"/>
        <w:jc w:val="center"/>
        <w:rPr>
          <w:rFonts w:cs="Times New Roman"/>
          <w:b/>
          <w:color w:val="FFFFFF" w:themeColor="background1"/>
          <w:sz w:val="72"/>
          <w:szCs w:val="72"/>
          <w:lang w:val="es-ES"/>
        </w:rPr>
      </w:pPr>
      <w:r w:rsidRPr="00A54A7A">
        <w:rPr>
          <w:rFonts w:cs="Times New Roman"/>
          <w:b/>
          <w:color w:val="FFFFFF" w:themeColor="background1"/>
          <w:sz w:val="72"/>
          <w:szCs w:val="72"/>
          <w:lang w:val="es-ES"/>
        </w:rPr>
        <w:t xml:space="preserve">Participant </w:t>
      </w:r>
      <w:r w:rsidR="00A65451" w:rsidRPr="00A54A7A">
        <w:rPr>
          <w:rFonts w:cs="Times New Roman"/>
          <w:b/>
          <w:color w:val="FFFFFF" w:themeColor="background1"/>
          <w:sz w:val="72"/>
          <w:szCs w:val="72"/>
          <w:lang w:val="es-ES"/>
        </w:rPr>
        <w:t>Information</w:t>
      </w:r>
      <w:r w:rsidRPr="00A54A7A">
        <w:rPr>
          <w:rFonts w:cs="Times New Roman"/>
          <w:b/>
          <w:color w:val="FFFFFF" w:themeColor="background1"/>
          <w:sz w:val="72"/>
          <w:szCs w:val="72"/>
          <w:lang w:val="es-ES"/>
        </w:rPr>
        <w:t xml:space="preserve"> Sheet</w:t>
      </w:r>
      <w:r w:rsidR="00FF2C0F">
        <w:rPr>
          <w:rFonts w:cs="Times New Roman"/>
          <w:b/>
          <w:color w:val="FFFFFF" w:themeColor="background1"/>
          <w:sz w:val="72"/>
          <w:szCs w:val="72"/>
          <w:lang w:val="es-ES"/>
        </w:rPr>
        <w:t>, Spanish</w:t>
      </w:r>
    </w:p>
    <w:p w14:paraId="31190023" w14:textId="77777777" w:rsidR="00914080" w:rsidRPr="00A54A7A" w:rsidRDefault="00914080">
      <w:pPr>
        <w:rPr>
          <w:rFonts w:cs="Times New Roman"/>
          <w:b/>
          <w:color w:val="FFFFFF" w:themeColor="background1"/>
          <w:sz w:val="28"/>
          <w:szCs w:val="28"/>
          <w:lang w:val="es-ES"/>
        </w:rPr>
      </w:pPr>
      <w:r w:rsidRPr="00A54A7A">
        <w:rPr>
          <w:rFonts w:cs="Times New Roman"/>
          <w:b/>
          <w:color w:val="FFFFFF" w:themeColor="background1"/>
          <w:sz w:val="28"/>
          <w:szCs w:val="28"/>
          <w:lang w:val="es-ES"/>
        </w:rPr>
        <w:br w:type="page"/>
      </w:r>
    </w:p>
    <w:p w14:paraId="27270E37" w14:textId="1963FD2B" w:rsidR="00914080" w:rsidRPr="00EC5E15" w:rsidRDefault="00A54A7A" w:rsidP="00914080">
      <w:pPr>
        <w:shd w:val="clear" w:color="auto" w:fill="1F497D" w:themeFill="text2"/>
        <w:spacing w:before="120"/>
        <w:rPr>
          <w:rFonts w:cs="Times New Roman"/>
          <w:b/>
          <w:color w:val="FFFFFF" w:themeColor="background1"/>
          <w:sz w:val="28"/>
          <w:szCs w:val="28"/>
          <w:lang w:val="es-CO"/>
        </w:rPr>
      </w:pPr>
      <w:r>
        <w:rPr>
          <w:rFonts w:cs="Times New Roman"/>
          <w:b/>
          <w:color w:val="FFFFFF" w:themeColor="background1"/>
          <w:sz w:val="28"/>
          <w:szCs w:val="28"/>
          <w:lang w:val="es-CO"/>
        </w:rPr>
        <w:lastRenderedPageBreak/>
        <w:t>Participant Information Sheet</w:t>
      </w:r>
    </w:p>
    <w:p w14:paraId="24FC499B" w14:textId="26FC5C5F" w:rsidR="00EC5E15" w:rsidRPr="00EC5E15" w:rsidRDefault="002E7E7B" w:rsidP="00723522">
      <w:pPr>
        <w:pStyle w:val="BodyText"/>
        <w:spacing w:after="0" w:line="240" w:lineRule="auto"/>
        <w:rPr>
          <w:rFonts w:asciiTheme="minorHAnsi" w:hAnsiTheme="minorHAnsi"/>
          <w:b/>
          <w:sz w:val="24"/>
          <w:szCs w:val="24"/>
          <w:lang w:val="es-CO"/>
        </w:rPr>
      </w:pPr>
      <w:r w:rsidRPr="00EC5E15">
        <w:rPr>
          <w:rFonts w:asciiTheme="minorHAnsi" w:hAnsiTheme="minorHAnsi"/>
          <w:b/>
          <w:sz w:val="24"/>
          <w:szCs w:val="24"/>
          <w:lang w:val="es-CO"/>
        </w:rPr>
        <w:t>Propósito</w:t>
      </w:r>
      <w:r w:rsidR="00EC5E15" w:rsidRPr="00EC5E15">
        <w:rPr>
          <w:rFonts w:asciiTheme="minorHAnsi" w:hAnsiTheme="minorHAnsi"/>
          <w:b/>
          <w:sz w:val="24"/>
          <w:szCs w:val="24"/>
          <w:lang w:val="es-CO"/>
        </w:rPr>
        <w:t xml:space="preserve"> del </w:t>
      </w:r>
      <w:r w:rsidR="00040144">
        <w:rPr>
          <w:rFonts w:asciiTheme="minorHAnsi" w:hAnsiTheme="minorHAnsi"/>
          <w:b/>
          <w:sz w:val="24"/>
          <w:szCs w:val="24"/>
          <w:lang w:val="es-CO"/>
        </w:rPr>
        <w:t>p</w:t>
      </w:r>
      <w:r w:rsidR="00EC5E15" w:rsidRPr="00EC5E15">
        <w:rPr>
          <w:rFonts w:asciiTheme="minorHAnsi" w:hAnsiTheme="minorHAnsi"/>
          <w:b/>
          <w:sz w:val="24"/>
          <w:szCs w:val="24"/>
          <w:lang w:val="es-CO"/>
        </w:rPr>
        <w:t>royecto</w:t>
      </w:r>
    </w:p>
    <w:p w14:paraId="6E96EBBF" w14:textId="40EA8BDA" w:rsidR="002E7E7B" w:rsidRPr="002E7E7B" w:rsidRDefault="002E7E7B" w:rsidP="00723522">
      <w:pPr>
        <w:pStyle w:val="BodyText"/>
        <w:spacing w:after="0" w:line="240" w:lineRule="auto"/>
        <w:rPr>
          <w:rFonts w:asciiTheme="minorHAnsi" w:hAnsiTheme="minorHAnsi"/>
          <w:sz w:val="24"/>
          <w:szCs w:val="24"/>
          <w:lang w:val="es-CO"/>
        </w:rPr>
      </w:pPr>
      <w:r w:rsidRPr="002E7E7B">
        <w:rPr>
          <w:rFonts w:asciiTheme="minorHAnsi" w:hAnsiTheme="minorHAnsi"/>
          <w:sz w:val="24"/>
          <w:szCs w:val="24"/>
          <w:lang w:val="es-CO"/>
        </w:rPr>
        <w:t xml:space="preserve">El propósito de este proyecto es comprender el conocimiento, las actitudes y las creencias de las mujeres jóvenes sobre la salud de las mamas y el riesgo de cáncer de mama. Le haremos preguntas sobre lo que sabe y </w:t>
      </w:r>
      <w:r w:rsidR="005E1F29">
        <w:rPr>
          <w:rFonts w:asciiTheme="minorHAnsi" w:hAnsiTheme="minorHAnsi"/>
          <w:sz w:val="24"/>
          <w:szCs w:val="24"/>
          <w:lang w:val="es-CO"/>
        </w:rPr>
        <w:t xml:space="preserve">en </w:t>
      </w:r>
      <w:r w:rsidR="004A2062">
        <w:rPr>
          <w:rFonts w:asciiTheme="minorHAnsi" w:hAnsiTheme="minorHAnsi"/>
          <w:sz w:val="24"/>
          <w:szCs w:val="24"/>
          <w:lang w:val="es-CO"/>
        </w:rPr>
        <w:t>donde</w:t>
      </w:r>
      <w:r w:rsidRPr="002E7E7B">
        <w:rPr>
          <w:rFonts w:asciiTheme="minorHAnsi" w:hAnsiTheme="minorHAnsi"/>
          <w:sz w:val="24"/>
          <w:szCs w:val="24"/>
          <w:lang w:val="es-CO"/>
        </w:rPr>
        <w:t xml:space="preserve"> </w:t>
      </w:r>
      <w:r w:rsidR="005E1F29">
        <w:rPr>
          <w:rFonts w:asciiTheme="minorHAnsi" w:hAnsiTheme="minorHAnsi"/>
          <w:sz w:val="24"/>
          <w:szCs w:val="24"/>
          <w:lang w:val="es-CO"/>
        </w:rPr>
        <w:t>encuentra</w:t>
      </w:r>
      <w:r w:rsidRPr="002E7E7B">
        <w:rPr>
          <w:rFonts w:asciiTheme="minorHAnsi" w:hAnsiTheme="minorHAnsi"/>
          <w:sz w:val="24"/>
          <w:szCs w:val="24"/>
          <w:lang w:val="es-CO"/>
        </w:rPr>
        <w:t xml:space="preserve"> información sobre el cáncer de mama, qué facilitadores o barreras encuentra, así como sus opiniones sobre la información de salud, las herramientas en línea y los recursos necesarios para apoyar a mujeres jóvenes como </w:t>
      </w:r>
      <w:r w:rsidR="00E87890">
        <w:rPr>
          <w:rFonts w:asciiTheme="minorHAnsi" w:hAnsiTheme="minorHAnsi"/>
          <w:sz w:val="24"/>
          <w:szCs w:val="24"/>
          <w:lang w:val="es-CO"/>
        </w:rPr>
        <w:t>usted</w:t>
      </w:r>
      <w:r w:rsidRPr="002E7E7B">
        <w:rPr>
          <w:rFonts w:asciiTheme="minorHAnsi" w:hAnsiTheme="minorHAnsi"/>
          <w:sz w:val="24"/>
          <w:szCs w:val="24"/>
          <w:lang w:val="es-CO"/>
        </w:rPr>
        <w:t>. Este proyecto está siendo llevado a cabo por los Centros para el Control y la Prevención de Enfermedades (CDC</w:t>
      </w:r>
      <w:r w:rsidR="00E87890">
        <w:rPr>
          <w:rFonts w:asciiTheme="minorHAnsi" w:hAnsiTheme="minorHAnsi"/>
          <w:sz w:val="24"/>
          <w:szCs w:val="24"/>
          <w:lang w:val="es-CO"/>
        </w:rPr>
        <w:t>, por sus siglas en inglés</w:t>
      </w:r>
      <w:r w:rsidRPr="002E7E7B">
        <w:rPr>
          <w:rFonts w:asciiTheme="minorHAnsi" w:hAnsiTheme="minorHAnsi"/>
          <w:sz w:val="24"/>
          <w:szCs w:val="24"/>
          <w:lang w:val="es-CO"/>
        </w:rPr>
        <w:t xml:space="preserve">) del Departamento de Salud y Servicios Humanos de los EE. UU. Los representantes de Hager Sharp dirigirán los grupos </w:t>
      </w:r>
      <w:r w:rsidR="005E1F29">
        <w:rPr>
          <w:rFonts w:asciiTheme="minorHAnsi" w:hAnsiTheme="minorHAnsi"/>
          <w:sz w:val="24"/>
          <w:szCs w:val="24"/>
          <w:lang w:val="es-CO"/>
        </w:rPr>
        <w:t>de enfoque</w:t>
      </w:r>
      <w:r w:rsidRPr="002E7E7B">
        <w:rPr>
          <w:rFonts w:asciiTheme="minorHAnsi" w:hAnsiTheme="minorHAnsi"/>
          <w:sz w:val="24"/>
          <w:szCs w:val="24"/>
          <w:lang w:val="es-CO"/>
        </w:rPr>
        <w:t xml:space="preserve"> en nombre de los CDC.</w:t>
      </w:r>
    </w:p>
    <w:p w14:paraId="0BCFD67D" w14:textId="77777777" w:rsidR="00E87890" w:rsidRPr="00E87890" w:rsidRDefault="00E87890" w:rsidP="00E87890">
      <w:pPr>
        <w:pStyle w:val="BodyText"/>
        <w:spacing w:after="0" w:line="240" w:lineRule="auto"/>
        <w:rPr>
          <w:rFonts w:asciiTheme="minorHAnsi" w:hAnsiTheme="minorHAnsi"/>
          <w:b/>
          <w:sz w:val="24"/>
          <w:szCs w:val="24"/>
          <w:lang w:val="es-CO"/>
        </w:rPr>
      </w:pPr>
      <w:r w:rsidRPr="00E87890">
        <w:rPr>
          <w:rFonts w:asciiTheme="minorHAnsi" w:hAnsiTheme="minorHAnsi"/>
          <w:b/>
          <w:sz w:val="24"/>
          <w:szCs w:val="24"/>
          <w:lang w:val="es-CO"/>
        </w:rPr>
        <w:t>Descripción de los procedimientos</w:t>
      </w:r>
    </w:p>
    <w:p w14:paraId="5E214569" w14:textId="31792307" w:rsidR="00E87890" w:rsidRPr="00E87890" w:rsidRDefault="00E87890" w:rsidP="00E87890">
      <w:pPr>
        <w:pStyle w:val="BodyText"/>
        <w:spacing w:after="0" w:line="240" w:lineRule="auto"/>
        <w:rPr>
          <w:rFonts w:asciiTheme="minorHAnsi" w:hAnsiTheme="minorHAnsi"/>
          <w:sz w:val="24"/>
          <w:szCs w:val="24"/>
          <w:lang w:val="es-CO"/>
        </w:rPr>
      </w:pPr>
      <w:r w:rsidRPr="00E87890">
        <w:rPr>
          <w:rFonts w:asciiTheme="minorHAnsi" w:hAnsiTheme="minorHAnsi"/>
          <w:sz w:val="24"/>
          <w:szCs w:val="24"/>
          <w:lang w:val="es-CO"/>
        </w:rPr>
        <w:t xml:space="preserve">Si acepta participar en este proyecto, le </w:t>
      </w:r>
      <w:r w:rsidR="007F48FB">
        <w:rPr>
          <w:rFonts w:asciiTheme="minorHAnsi" w:hAnsiTheme="minorHAnsi"/>
          <w:sz w:val="24"/>
          <w:szCs w:val="24"/>
          <w:lang w:val="es-CO"/>
        </w:rPr>
        <w:t xml:space="preserve">daremos </w:t>
      </w:r>
      <w:r w:rsidRPr="00E87890">
        <w:rPr>
          <w:rFonts w:asciiTheme="minorHAnsi" w:hAnsiTheme="minorHAnsi"/>
          <w:sz w:val="24"/>
          <w:szCs w:val="24"/>
          <w:lang w:val="es-CO"/>
        </w:rPr>
        <w:t xml:space="preserve">una fecha, hora y lugar para participar en una discusión </w:t>
      </w:r>
      <w:r w:rsidR="00F42DC8">
        <w:rPr>
          <w:rFonts w:asciiTheme="minorHAnsi" w:hAnsiTheme="minorHAnsi"/>
          <w:sz w:val="24"/>
          <w:szCs w:val="24"/>
          <w:lang w:val="es-CO"/>
        </w:rPr>
        <w:t>con un</w:t>
      </w:r>
      <w:r w:rsidRPr="00E87890">
        <w:rPr>
          <w:rFonts w:asciiTheme="minorHAnsi" w:hAnsiTheme="minorHAnsi"/>
          <w:sz w:val="24"/>
          <w:szCs w:val="24"/>
          <w:lang w:val="es-CO"/>
        </w:rPr>
        <w:t xml:space="preserve"> grupo pequeño </w:t>
      </w:r>
      <w:r w:rsidR="00F42DC8">
        <w:rPr>
          <w:rFonts w:asciiTheme="minorHAnsi" w:hAnsiTheme="minorHAnsi"/>
          <w:sz w:val="24"/>
          <w:szCs w:val="24"/>
          <w:lang w:val="es-CO"/>
        </w:rPr>
        <w:t>de</w:t>
      </w:r>
      <w:r w:rsidRPr="00E87890">
        <w:rPr>
          <w:rFonts w:asciiTheme="minorHAnsi" w:hAnsiTheme="minorHAnsi"/>
          <w:sz w:val="24"/>
          <w:szCs w:val="24"/>
          <w:lang w:val="es-CO"/>
        </w:rPr>
        <w:t xml:space="preserve"> 8-10 mujeres. Durante este grupo de enfoque, un moderador utilizará una guía para guiar a todos los participantes a través de una serie de preguntas para</w:t>
      </w:r>
      <w:r w:rsidR="000F5937">
        <w:rPr>
          <w:rFonts w:asciiTheme="minorHAnsi" w:hAnsiTheme="minorHAnsi"/>
          <w:sz w:val="24"/>
          <w:szCs w:val="24"/>
          <w:lang w:val="es-CO"/>
        </w:rPr>
        <w:t xml:space="preserve"> </w:t>
      </w:r>
      <w:r w:rsidR="005E1F29">
        <w:rPr>
          <w:rFonts w:asciiTheme="minorHAnsi" w:hAnsiTheme="minorHAnsi"/>
          <w:sz w:val="24"/>
          <w:szCs w:val="24"/>
          <w:lang w:val="es-CO"/>
        </w:rPr>
        <w:t>generar la</w:t>
      </w:r>
      <w:r w:rsidRPr="00E87890">
        <w:rPr>
          <w:rFonts w:asciiTheme="minorHAnsi" w:hAnsiTheme="minorHAnsi"/>
          <w:sz w:val="24"/>
          <w:szCs w:val="24"/>
          <w:lang w:val="es-CO"/>
        </w:rPr>
        <w:t xml:space="preserve"> discusión. La discusión durará unos 90 minutos y se grabará en audio y video. Para agradecerle </w:t>
      </w:r>
      <w:r w:rsidR="000F5937">
        <w:rPr>
          <w:rFonts w:asciiTheme="minorHAnsi" w:hAnsiTheme="minorHAnsi"/>
          <w:sz w:val="24"/>
          <w:szCs w:val="24"/>
          <w:lang w:val="es-CO"/>
        </w:rPr>
        <w:t xml:space="preserve">por </w:t>
      </w:r>
      <w:r w:rsidRPr="00E87890">
        <w:rPr>
          <w:rFonts w:asciiTheme="minorHAnsi" w:hAnsiTheme="minorHAnsi"/>
          <w:sz w:val="24"/>
          <w:szCs w:val="24"/>
          <w:lang w:val="es-CO"/>
        </w:rPr>
        <w:t>su tiempo, recibirá una compensación en efectivo de $ 75.</w:t>
      </w:r>
    </w:p>
    <w:p w14:paraId="28980182" w14:textId="77777777" w:rsidR="008065AB" w:rsidRPr="008065AB" w:rsidRDefault="008065AB" w:rsidP="008065AB">
      <w:pPr>
        <w:pStyle w:val="BodyText"/>
        <w:spacing w:after="0" w:line="240" w:lineRule="auto"/>
        <w:rPr>
          <w:rFonts w:asciiTheme="minorHAnsi" w:hAnsiTheme="minorHAnsi"/>
          <w:b/>
          <w:sz w:val="24"/>
          <w:szCs w:val="24"/>
          <w:lang w:val="es-CO"/>
        </w:rPr>
      </w:pPr>
      <w:r w:rsidRPr="008065AB">
        <w:rPr>
          <w:rFonts w:asciiTheme="minorHAnsi" w:hAnsiTheme="minorHAnsi"/>
          <w:b/>
          <w:sz w:val="24"/>
          <w:szCs w:val="24"/>
          <w:lang w:val="es-CO"/>
        </w:rPr>
        <w:t>Los riesgos</w:t>
      </w:r>
    </w:p>
    <w:p w14:paraId="6A7E93A4" w14:textId="39168292" w:rsidR="008065AB" w:rsidRPr="008065AB" w:rsidRDefault="008065AB" w:rsidP="008065AB">
      <w:pPr>
        <w:pStyle w:val="BodyText"/>
        <w:spacing w:after="0" w:line="240" w:lineRule="auto"/>
        <w:rPr>
          <w:rFonts w:asciiTheme="minorHAnsi" w:hAnsiTheme="minorHAnsi"/>
          <w:sz w:val="24"/>
          <w:szCs w:val="24"/>
          <w:lang w:val="es-CO"/>
        </w:rPr>
      </w:pPr>
      <w:r w:rsidRPr="008065AB">
        <w:rPr>
          <w:rFonts w:asciiTheme="minorHAnsi" w:hAnsiTheme="minorHAnsi"/>
          <w:sz w:val="24"/>
          <w:szCs w:val="24"/>
          <w:lang w:val="es-CO"/>
        </w:rPr>
        <w:t xml:space="preserve">Algunas de las preguntas </w:t>
      </w:r>
      <w:r w:rsidR="007939C0">
        <w:rPr>
          <w:rFonts w:asciiTheme="minorHAnsi" w:hAnsiTheme="minorHAnsi"/>
          <w:sz w:val="24"/>
          <w:szCs w:val="24"/>
          <w:lang w:val="es-CO"/>
        </w:rPr>
        <w:t>de</w:t>
      </w:r>
      <w:r w:rsidRPr="008065AB">
        <w:rPr>
          <w:rFonts w:asciiTheme="minorHAnsi" w:hAnsiTheme="minorHAnsi"/>
          <w:sz w:val="24"/>
          <w:szCs w:val="24"/>
          <w:lang w:val="es-CO"/>
        </w:rPr>
        <w:t xml:space="preserve"> este grupo de enfoque tratan problemas de salud y sus experiencias, </w:t>
      </w:r>
      <w:r w:rsidR="007939C0">
        <w:rPr>
          <w:rFonts w:asciiTheme="minorHAnsi" w:hAnsiTheme="minorHAnsi"/>
          <w:sz w:val="24"/>
          <w:szCs w:val="24"/>
          <w:lang w:val="es-CO"/>
        </w:rPr>
        <w:t>lo cual</w:t>
      </w:r>
      <w:r w:rsidRPr="008065AB">
        <w:rPr>
          <w:rFonts w:asciiTheme="minorHAnsi" w:hAnsiTheme="minorHAnsi"/>
          <w:sz w:val="24"/>
          <w:szCs w:val="24"/>
          <w:lang w:val="es-CO"/>
        </w:rPr>
        <w:t xml:space="preserve"> </w:t>
      </w:r>
      <w:r w:rsidR="005E1F29">
        <w:rPr>
          <w:rFonts w:asciiTheme="minorHAnsi" w:hAnsiTheme="minorHAnsi"/>
          <w:sz w:val="24"/>
          <w:szCs w:val="24"/>
          <w:lang w:val="es-CO"/>
        </w:rPr>
        <w:t xml:space="preserve">le </w:t>
      </w:r>
      <w:r w:rsidRPr="008065AB">
        <w:rPr>
          <w:rFonts w:asciiTheme="minorHAnsi" w:hAnsiTheme="minorHAnsi"/>
          <w:sz w:val="24"/>
          <w:szCs w:val="24"/>
          <w:lang w:val="es-CO"/>
        </w:rPr>
        <w:t>puede molesta</w:t>
      </w:r>
      <w:r w:rsidR="007939C0">
        <w:rPr>
          <w:rFonts w:asciiTheme="minorHAnsi" w:hAnsiTheme="minorHAnsi"/>
          <w:sz w:val="24"/>
          <w:szCs w:val="24"/>
          <w:lang w:val="es-CO"/>
        </w:rPr>
        <w:t>r a</w:t>
      </w:r>
      <w:r w:rsidRPr="008065AB">
        <w:rPr>
          <w:rFonts w:asciiTheme="minorHAnsi" w:hAnsiTheme="minorHAnsi"/>
          <w:sz w:val="24"/>
          <w:szCs w:val="24"/>
          <w:lang w:val="es-CO"/>
        </w:rPr>
        <w:t xml:space="preserve"> algunas personas. </w:t>
      </w:r>
      <w:r w:rsidR="007939C0">
        <w:rPr>
          <w:rFonts w:asciiTheme="minorHAnsi" w:hAnsiTheme="minorHAnsi"/>
          <w:sz w:val="24"/>
          <w:szCs w:val="24"/>
          <w:lang w:val="es-CO"/>
        </w:rPr>
        <w:t>Usted p</w:t>
      </w:r>
      <w:r w:rsidRPr="008065AB">
        <w:rPr>
          <w:rFonts w:asciiTheme="minorHAnsi" w:hAnsiTheme="minorHAnsi"/>
          <w:sz w:val="24"/>
          <w:szCs w:val="24"/>
          <w:lang w:val="es-CO"/>
        </w:rPr>
        <w:t>uede optar por omitir cualquier pregunta por cualquier motivo.</w:t>
      </w:r>
    </w:p>
    <w:p w14:paraId="48C7F99D" w14:textId="77777777" w:rsidR="008065AB" w:rsidRPr="008065AB" w:rsidRDefault="008065AB" w:rsidP="008065AB">
      <w:pPr>
        <w:pStyle w:val="BodyText"/>
        <w:spacing w:after="0" w:line="240" w:lineRule="auto"/>
        <w:rPr>
          <w:rFonts w:asciiTheme="minorHAnsi" w:hAnsiTheme="minorHAnsi"/>
          <w:b/>
          <w:sz w:val="24"/>
          <w:szCs w:val="24"/>
          <w:lang w:val="es-CO"/>
        </w:rPr>
      </w:pPr>
      <w:r w:rsidRPr="008065AB">
        <w:rPr>
          <w:rFonts w:asciiTheme="minorHAnsi" w:hAnsiTheme="minorHAnsi"/>
          <w:b/>
          <w:sz w:val="24"/>
          <w:szCs w:val="24"/>
          <w:lang w:val="es-CO"/>
        </w:rPr>
        <w:t>Beneficios</w:t>
      </w:r>
    </w:p>
    <w:p w14:paraId="3D46BE2E" w14:textId="17E74031" w:rsidR="008065AB" w:rsidRPr="008065AB" w:rsidRDefault="008065AB" w:rsidP="008065AB">
      <w:pPr>
        <w:pStyle w:val="BodyText"/>
        <w:spacing w:after="0" w:line="240" w:lineRule="auto"/>
        <w:rPr>
          <w:rFonts w:asciiTheme="minorHAnsi" w:hAnsiTheme="minorHAnsi"/>
          <w:sz w:val="24"/>
          <w:szCs w:val="24"/>
          <w:lang w:val="es-CO"/>
        </w:rPr>
      </w:pPr>
      <w:r w:rsidRPr="008065AB">
        <w:rPr>
          <w:rFonts w:asciiTheme="minorHAnsi" w:hAnsiTheme="minorHAnsi"/>
          <w:sz w:val="24"/>
          <w:szCs w:val="24"/>
          <w:lang w:val="es-CO"/>
        </w:rPr>
        <w:t xml:space="preserve">No hay beneficios directos para usted como participante en este proyecto. Sin embargo, su participación ayudará a los CDC a comprender las percepciones y experiencias de las mujeres jóvenes con respecto a la salud de sus </w:t>
      </w:r>
      <w:r w:rsidR="007939C0">
        <w:rPr>
          <w:rFonts w:asciiTheme="minorHAnsi" w:hAnsiTheme="minorHAnsi"/>
          <w:sz w:val="24"/>
          <w:szCs w:val="24"/>
          <w:lang w:val="es-CO"/>
        </w:rPr>
        <w:t>mamas</w:t>
      </w:r>
      <w:r w:rsidRPr="008065AB">
        <w:rPr>
          <w:rFonts w:asciiTheme="minorHAnsi" w:hAnsiTheme="minorHAnsi"/>
          <w:sz w:val="24"/>
          <w:szCs w:val="24"/>
          <w:lang w:val="es-CO"/>
        </w:rPr>
        <w:t xml:space="preserve"> y el riesgo de cáncer de </w:t>
      </w:r>
      <w:r w:rsidR="007939C0">
        <w:rPr>
          <w:rFonts w:asciiTheme="minorHAnsi" w:hAnsiTheme="minorHAnsi"/>
          <w:sz w:val="24"/>
          <w:szCs w:val="24"/>
          <w:lang w:val="es-CO"/>
        </w:rPr>
        <w:t>mama</w:t>
      </w:r>
      <w:r w:rsidRPr="008065AB">
        <w:rPr>
          <w:rFonts w:asciiTheme="minorHAnsi" w:hAnsiTheme="minorHAnsi"/>
          <w:sz w:val="24"/>
          <w:szCs w:val="24"/>
          <w:lang w:val="es-CO"/>
        </w:rPr>
        <w:t xml:space="preserve">, y también nos ayudará a determinar </w:t>
      </w:r>
      <w:r w:rsidR="007939C0">
        <w:rPr>
          <w:rFonts w:asciiTheme="minorHAnsi" w:hAnsiTheme="minorHAnsi"/>
          <w:sz w:val="24"/>
          <w:szCs w:val="24"/>
          <w:lang w:val="es-CO"/>
        </w:rPr>
        <w:t xml:space="preserve">cuáles son </w:t>
      </w:r>
      <w:r w:rsidRPr="008065AB">
        <w:rPr>
          <w:rFonts w:asciiTheme="minorHAnsi" w:hAnsiTheme="minorHAnsi"/>
          <w:sz w:val="24"/>
          <w:szCs w:val="24"/>
          <w:lang w:val="es-CO"/>
        </w:rPr>
        <w:t xml:space="preserve">las mejores herramientas de información de salud para apoyar la salud de </w:t>
      </w:r>
      <w:r w:rsidR="007939C0">
        <w:rPr>
          <w:rFonts w:asciiTheme="minorHAnsi" w:hAnsiTheme="minorHAnsi"/>
          <w:sz w:val="24"/>
          <w:szCs w:val="24"/>
          <w:lang w:val="es-CO"/>
        </w:rPr>
        <w:t>mamas en</w:t>
      </w:r>
      <w:r w:rsidRPr="008065AB">
        <w:rPr>
          <w:rFonts w:asciiTheme="minorHAnsi" w:hAnsiTheme="minorHAnsi"/>
          <w:sz w:val="24"/>
          <w:szCs w:val="24"/>
          <w:lang w:val="es-CO"/>
        </w:rPr>
        <w:t xml:space="preserve"> las mujeres jóvenes.</w:t>
      </w:r>
    </w:p>
    <w:p w14:paraId="72E0029D" w14:textId="77777777" w:rsidR="007939C0" w:rsidRPr="007939C0" w:rsidRDefault="007939C0" w:rsidP="007939C0">
      <w:pPr>
        <w:pStyle w:val="BodyText"/>
        <w:spacing w:after="0" w:line="240" w:lineRule="auto"/>
        <w:rPr>
          <w:rFonts w:asciiTheme="minorHAnsi" w:hAnsiTheme="minorHAnsi"/>
          <w:b/>
          <w:sz w:val="24"/>
          <w:szCs w:val="24"/>
          <w:lang w:val="es-CO"/>
        </w:rPr>
      </w:pPr>
      <w:r w:rsidRPr="007939C0">
        <w:rPr>
          <w:rFonts w:asciiTheme="minorHAnsi" w:hAnsiTheme="minorHAnsi"/>
          <w:b/>
          <w:sz w:val="24"/>
          <w:szCs w:val="24"/>
          <w:lang w:val="es-CO"/>
        </w:rPr>
        <w:t>Confidencialidad y privacidad</w:t>
      </w:r>
    </w:p>
    <w:p w14:paraId="3C9B3102" w14:textId="6692F57E" w:rsidR="007939C0" w:rsidRPr="007939C0" w:rsidRDefault="007939C0" w:rsidP="007939C0">
      <w:pPr>
        <w:pStyle w:val="BodyText"/>
        <w:spacing w:after="0" w:line="240" w:lineRule="auto"/>
        <w:rPr>
          <w:rFonts w:asciiTheme="minorHAnsi" w:hAnsiTheme="minorHAnsi"/>
          <w:sz w:val="24"/>
          <w:szCs w:val="24"/>
          <w:lang w:val="es-CO"/>
        </w:rPr>
      </w:pPr>
      <w:r w:rsidRPr="007939C0">
        <w:rPr>
          <w:rFonts w:asciiTheme="minorHAnsi" w:hAnsiTheme="minorHAnsi"/>
          <w:sz w:val="24"/>
          <w:szCs w:val="24"/>
          <w:lang w:val="es-CO"/>
        </w:rPr>
        <w:t xml:space="preserve">La información que nos proporcione se mantendrá privada en la medida que lo exija la ley. La información personal e información identificable grabada para programar el grupo de enfoque se mantendrá con Hager Sharp. Para proteger su privacidad, mantendremos su transcripción de la discusión con un número de código en lugar de su nombre. El personal del proyecto mantendrá un enlace a usted y su información codificada que estará protegida y disponible solo para un número limitado de empleados. Mantendremos sus registros en archivos </w:t>
      </w:r>
      <w:r w:rsidR="004B1944">
        <w:rPr>
          <w:rFonts w:asciiTheme="minorHAnsi" w:hAnsiTheme="minorHAnsi"/>
          <w:sz w:val="24"/>
          <w:szCs w:val="24"/>
          <w:lang w:val="es-CO"/>
        </w:rPr>
        <w:t>seguros</w:t>
      </w:r>
      <w:r w:rsidRPr="007939C0">
        <w:rPr>
          <w:rFonts w:asciiTheme="minorHAnsi" w:hAnsiTheme="minorHAnsi"/>
          <w:sz w:val="24"/>
          <w:szCs w:val="24"/>
          <w:lang w:val="es-CO"/>
        </w:rPr>
        <w:t xml:space="preserve"> y solo el personal del proyecto podrá mirarlos. Su nombre y otros datos que lo indiquen (como su dirección de correo electrónico y número de teléfono) nunca aparecerán en ningún informe o presentación.</w:t>
      </w:r>
    </w:p>
    <w:p w14:paraId="7FB81EB3" w14:textId="77777777" w:rsidR="006600CC" w:rsidRPr="006600CC" w:rsidRDefault="006600CC" w:rsidP="006600CC">
      <w:pPr>
        <w:pStyle w:val="BodyText"/>
        <w:spacing w:after="0" w:line="240" w:lineRule="auto"/>
        <w:rPr>
          <w:rFonts w:asciiTheme="minorHAnsi" w:hAnsiTheme="minorHAnsi"/>
          <w:b/>
          <w:sz w:val="24"/>
          <w:szCs w:val="24"/>
          <w:lang w:val="es-CO"/>
        </w:rPr>
      </w:pPr>
      <w:r w:rsidRPr="006600CC">
        <w:rPr>
          <w:rFonts w:asciiTheme="minorHAnsi" w:hAnsiTheme="minorHAnsi"/>
          <w:b/>
          <w:sz w:val="24"/>
          <w:szCs w:val="24"/>
          <w:lang w:val="es-CO"/>
        </w:rPr>
        <w:lastRenderedPageBreak/>
        <w:t>Participación voluntaria y retiro</w:t>
      </w:r>
    </w:p>
    <w:p w14:paraId="36B3C06D" w14:textId="2D1AB897" w:rsidR="006600CC" w:rsidRDefault="006600CC" w:rsidP="006600CC">
      <w:pPr>
        <w:pStyle w:val="BodyText"/>
        <w:spacing w:after="0" w:line="240" w:lineRule="auto"/>
        <w:rPr>
          <w:rFonts w:asciiTheme="minorHAnsi" w:hAnsiTheme="minorHAnsi"/>
          <w:sz w:val="24"/>
          <w:szCs w:val="24"/>
          <w:lang w:val="es-CO"/>
        </w:rPr>
      </w:pPr>
      <w:r w:rsidRPr="006600CC">
        <w:rPr>
          <w:rFonts w:asciiTheme="minorHAnsi" w:hAnsiTheme="minorHAnsi"/>
          <w:sz w:val="24"/>
          <w:szCs w:val="24"/>
          <w:lang w:val="es-CO"/>
        </w:rPr>
        <w:t>Usted es libre de no participar en este proyecto. Puede dejar de participar en cualquier momento, por cualquier motivo.</w:t>
      </w:r>
    </w:p>
    <w:p w14:paraId="7D285D87" w14:textId="10E2E358" w:rsidR="00CD17DC" w:rsidRPr="00A54A7A" w:rsidRDefault="00CD17DC" w:rsidP="00723522">
      <w:pPr>
        <w:pStyle w:val="BodyText"/>
        <w:spacing w:after="0" w:line="240" w:lineRule="auto"/>
        <w:rPr>
          <w:b/>
          <w:color w:val="FFFFFF" w:themeColor="background1"/>
          <w:sz w:val="28"/>
          <w:szCs w:val="28"/>
          <w:lang w:val="es-ES"/>
        </w:rPr>
      </w:pPr>
    </w:p>
    <w:sectPr w:rsidR="00CD17DC" w:rsidRPr="00A54A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28FE1" w14:textId="77777777" w:rsidR="00D403A9" w:rsidRDefault="00D403A9" w:rsidP="00405036">
      <w:pPr>
        <w:spacing w:after="0" w:line="240" w:lineRule="auto"/>
      </w:pPr>
      <w:r>
        <w:separator/>
      </w:r>
    </w:p>
  </w:endnote>
  <w:endnote w:type="continuationSeparator" w:id="0">
    <w:p w14:paraId="5C75ABFE" w14:textId="77777777" w:rsidR="00D403A9" w:rsidRDefault="00D403A9" w:rsidP="0040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365051"/>
      <w:docPartObj>
        <w:docPartGallery w:val="Page Numbers (Bottom of Page)"/>
        <w:docPartUnique/>
      </w:docPartObj>
    </w:sdtPr>
    <w:sdtEndPr>
      <w:rPr>
        <w:noProof/>
      </w:rPr>
    </w:sdtEndPr>
    <w:sdtContent>
      <w:p w14:paraId="33874604" w14:textId="77777777" w:rsidR="00405036" w:rsidRDefault="00405036">
        <w:pPr>
          <w:pStyle w:val="Footer"/>
          <w:jc w:val="center"/>
        </w:pPr>
        <w:r>
          <w:fldChar w:fldCharType="begin"/>
        </w:r>
        <w:r>
          <w:instrText xml:space="preserve"> PAGE   \* MERGEFORMAT </w:instrText>
        </w:r>
        <w:r>
          <w:fldChar w:fldCharType="separate"/>
        </w:r>
        <w:r w:rsidR="001779EB">
          <w:rPr>
            <w:noProof/>
          </w:rPr>
          <w:t>1</w:t>
        </w:r>
        <w:r>
          <w:rPr>
            <w:noProof/>
          </w:rPr>
          <w:fldChar w:fldCharType="end"/>
        </w:r>
      </w:p>
    </w:sdtContent>
  </w:sdt>
  <w:p w14:paraId="6795E363" w14:textId="77777777" w:rsidR="00405036" w:rsidRDefault="00405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C3482" w14:textId="77777777" w:rsidR="00D403A9" w:rsidRDefault="00D403A9" w:rsidP="00405036">
      <w:pPr>
        <w:spacing w:after="0" w:line="240" w:lineRule="auto"/>
      </w:pPr>
      <w:r>
        <w:separator/>
      </w:r>
    </w:p>
  </w:footnote>
  <w:footnote w:type="continuationSeparator" w:id="0">
    <w:p w14:paraId="1A6087EE" w14:textId="77777777" w:rsidR="00D403A9" w:rsidRDefault="00D403A9" w:rsidP="00405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5A7E"/>
    <w:multiLevelType w:val="hybridMultilevel"/>
    <w:tmpl w:val="CB8C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44131"/>
    <w:multiLevelType w:val="hybridMultilevel"/>
    <w:tmpl w:val="6DCE185C"/>
    <w:lvl w:ilvl="0" w:tplc="39BA283E">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94971"/>
    <w:multiLevelType w:val="hybridMultilevel"/>
    <w:tmpl w:val="618C91B6"/>
    <w:lvl w:ilvl="0" w:tplc="9392DC94">
      <w:start w:val="6"/>
      <w:numFmt w:val="decimalZero"/>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557DD"/>
    <w:multiLevelType w:val="hybridMultilevel"/>
    <w:tmpl w:val="FD543F4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2070AF3E">
      <w:start w:val="1"/>
      <w:numFmt w:val="decimalZero"/>
      <w:lvlText w:val="%3"/>
      <w:lvlJc w:val="left"/>
      <w:pPr>
        <w:ind w:left="1980" w:hanging="360"/>
      </w:pPr>
      <w:rPr>
        <w:rFonts w:asciiTheme="minorHAnsi" w:eastAsiaTheme="minorEastAsia" w:hAnsiTheme="minorHAnsi" w:cs="Times New Roman"/>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24276A"/>
    <w:multiLevelType w:val="hybridMultilevel"/>
    <w:tmpl w:val="A3D6C2F8"/>
    <w:lvl w:ilvl="0" w:tplc="59E8A6A2">
      <w:start w:val="1"/>
      <w:numFmt w:val="decimalZero"/>
      <w:lvlText w:val="%1"/>
      <w:lvlJc w:val="left"/>
      <w:pPr>
        <w:ind w:left="180" w:hanging="18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A015F3"/>
    <w:multiLevelType w:val="hybridMultilevel"/>
    <w:tmpl w:val="669A9FF2"/>
    <w:lvl w:ilvl="0" w:tplc="13EED1F0">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967035"/>
    <w:multiLevelType w:val="hybridMultilevel"/>
    <w:tmpl w:val="BE4CF3C0"/>
    <w:lvl w:ilvl="0" w:tplc="2070AF3E">
      <w:start w:val="1"/>
      <w:numFmt w:val="decimalZero"/>
      <w:lvlText w:val="%1"/>
      <w:lvlJc w:val="left"/>
      <w:pPr>
        <w:ind w:left="1980" w:hanging="360"/>
      </w:pPr>
      <w:rPr>
        <w:rFonts w:asciiTheme="minorHAnsi" w:eastAsiaTheme="minorEastAsia"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45703"/>
    <w:multiLevelType w:val="hybridMultilevel"/>
    <w:tmpl w:val="618C91B6"/>
    <w:lvl w:ilvl="0" w:tplc="9392DC94">
      <w:start w:val="6"/>
      <w:numFmt w:val="decimalZero"/>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1A6DD3"/>
    <w:multiLevelType w:val="hybridMultilevel"/>
    <w:tmpl w:val="29227F0A"/>
    <w:lvl w:ilvl="0" w:tplc="81FE508C">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00097A"/>
    <w:multiLevelType w:val="hybridMultilevel"/>
    <w:tmpl w:val="811CB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243BD0"/>
    <w:multiLevelType w:val="hybridMultilevel"/>
    <w:tmpl w:val="9162D3D0"/>
    <w:lvl w:ilvl="0" w:tplc="81FE508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7C6995"/>
    <w:multiLevelType w:val="hybridMultilevel"/>
    <w:tmpl w:val="76A400F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9392DC94">
      <w:start w:val="6"/>
      <w:numFmt w:val="decimalZero"/>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E974007"/>
    <w:multiLevelType w:val="hybridMultilevel"/>
    <w:tmpl w:val="7242DBB6"/>
    <w:lvl w:ilvl="0" w:tplc="3C9A474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6F5AEF"/>
    <w:multiLevelType w:val="hybridMultilevel"/>
    <w:tmpl w:val="B886754A"/>
    <w:lvl w:ilvl="0" w:tplc="5B507C08">
      <w:start w:val="1"/>
      <w:numFmt w:val="decimalZero"/>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021917"/>
    <w:multiLevelType w:val="hybridMultilevel"/>
    <w:tmpl w:val="85D6D99A"/>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FB3B30"/>
    <w:multiLevelType w:val="hybridMultilevel"/>
    <w:tmpl w:val="A7BA3B78"/>
    <w:lvl w:ilvl="0" w:tplc="13EED1F0">
      <w:start w:val="1"/>
      <w:numFmt w:val="decimalZero"/>
      <w:lvlText w:val="%1"/>
      <w:lvlJc w:val="left"/>
      <w:pPr>
        <w:ind w:left="360" w:hanging="360"/>
      </w:pPr>
      <w:rPr>
        <w:rFonts w:hint="default"/>
        <w:b w:val="0"/>
      </w:rPr>
    </w:lvl>
    <w:lvl w:ilvl="1" w:tplc="04090019" w:tentative="1">
      <w:start w:val="1"/>
      <w:numFmt w:val="lowerLetter"/>
      <w:lvlText w:val="%2."/>
      <w:lvlJc w:val="left"/>
      <w:pPr>
        <w:ind w:left="1440" w:hanging="360"/>
      </w:pPr>
    </w:lvl>
    <w:lvl w:ilvl="2" w:tplc="9392DC94">
      <w:start w:val="6"/>
      <w:numFmt w:val="decimalZero"/>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8"/>
  </w:num>
  <w:num w:numId="5">
    <w:abstractNumId w:val="9"/>
  </w:num>
  <w:num w:numId="6">
    <w:abstractNumId w:val="2"/>
  </w:num>
  <w:num w:numId="7">
    <w:abstractNumId w:val="7"/>
  </w:num>
  <w:num w:numId="8">
    <w:abstractNumId w:val="13"/>
  </w:num>
  <w:num w:numId="9">
    <w:abstractNumId w:val="11"/>
  </w:num>
  <w:num w:numId="10">
    <w:abstractNumId w:val="5"/>
  </w:num>
  <w:num w:numId="11">
    <w:abstractNumId w:val="15"/>
  </w:num>
  <w:num w:numId="12">
    <w:abstractNumId w:val="4"/>
  </w:num>
  <w:num w:numId="13">
    <w:abstractNumId w:val="14"/>
  </w:num>
  <w:num w:numId="14">
    <w:abstractNumId w:val="1"/>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80"/>
    <w:rsid w:val="00030D86"/>
    <w:rsid w:val="00040144"/>
    <w:rsid w:val="000A4B84"/>
    <w:rsid w:val="000C47C4"/>
    <w:rsid w:val="000D0CF7"/>
    <w:rsid w:val="000E0486"/>
    <w:rsid w:val="000F2A18"/>
    <w:rsid w:val="000F5937"/>
    <w:rsid w:val="001008CC"/>
    <w:rsid w:val="00102822"/>
    <w:rsid w:val="00150733"/>
    <w:rsid w:val="001779EB"/>
    <w:rsid w:val="001B2C2B"/>
    <w:rsid w:val="001F1FC5"/>
    <w:rsid w:val="002E7E7B"/>
    <w:rsid w:val="00311628"/>
    <w:rsid w:val="003B747E"/>
    <w:rsid w:val="00405036"/>
    <w:rsid w:val="00411824"/>
    <w:rsid w:val="0044275F"/>
    <w:rsid w:val="004A2062"/>
    <w:rsid w:val="004B1944"/>
    <w:rsid w:val="00567B84"/>
    <w:rsid w:val="005717FA"/>
    <w:rsid w:val="005C6BBC"/>
    <w:rsid w:val="005D1010"/>
    <w:rsid w:val="005E1F29"/>
    <w:rsid w:val="006211E2"/>
    <w:rsid w:val="006600CC"/>
    <w:rsid w:val="00684621"/>
    <w:rsid w:val="00690516"/>
    <w:rsid w:val="006E1622"/>
    <w:rsid w:val="006F17BC"/>
    <w:rsid w:val="00723522"/>
    <w:rsid w:val="007939C0"/>
    <w:rsid w:val="007F48FB"/>
    <w:rsid w:val="008065AB"/>
    <w:rsid w:val="00864CE2"/>
    <w:rsid w:val="00886631"/>
    <w:rsid w:val="008D3A3A"/>
    <w:rsid w:val="009060E1"/>
    <w:rsid w:val="00914080"/>
    <w:rsid w:val="009207A7"/>
    <w:rsid w:val="009B0FB0"/>
    <w:rsid w:val="009D0D51"/>
    <w:rsid w:val="009E6C73"/>
    <w:rsid w:val="00A115DE"/>
    <w:rsid w:val="00A54A7A"/>
    <w:rsid w:val="00A63893"/>
    <w:rsid w:val="00A65451"/>
    <w:rsid w:val="00B67E85"/>
    <w:rsid w:val="00B719D1"/>
    <w:rsid w:val="00B97AD9"/>
    <w:rsid w:val="00BC1922"/>
    <w:rsid w:val="00C1055F"/>
    <w:rsid w:val="00C127E7"/>
    <w:rsid w:val="00C26B91"/>
    <w:rsid w:val="00C30693"/>
    <w:rsid w:val="00C63F33"/>
    <w:rsid w:val="00CA32ED"/>
    <w:rsid w:val="00CD17DC"/>
    <w:rsid w:val="00CF4461"/>
    <w:rsid w:val="00D403A9"/>
    <w:rsid w:val="00D410C8"/>
    <w:rsid w:val="00D84354"/>
    <w:rsid w:val="00E20EB8"/>
    <w:rsid w:val="00E3193D"/>
    <w:rsid w:val="00E87890"/>
    <w:rsid w:val="00E87D0E"/>
    <w:rsid w:val="00EC5E15"/>
    <w:rsid w:val="00F402D3"/>
    <w:rsid w:val="00F405F1"/>
    <w:rsid w:val="00F42DC8"/>
    <w:rsid w:val="00F66E7B"/>
    <w:rsid w:val="00FB7BD5"/>
    <w:rsid w:val="00FC70D1"/>
    <w:rsid w:val="00FC7777"/>
    <w:rsid w:val="00FE5CC4"/>
    <w:rsid w:val="00FF2C0F"/>
    <w:rsid w:val="00FF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0"/>
    <w:pPr>
      <w:ind w:left="720"/>
      <w:contextualSpacing/>
    </w:pPr>
  </w:style>
  <w:style w:type="paragraph" w:styleId="BodyText">
    <w:name w:val="Body Text"/>
    <w:basedOn w:val="Normal"/>
    <w:link w:val="BodyTextChar"/>
    <w:uiPriority w:val="99"/>
    <w:rsid w:val="00914080"/>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14080"/>
    <w:rPr>
      <w:rFonts w:ascii="Calibri" w:eastAsia="Times New Roman" w:hAnsi="Calibri" w:cs="Times New Roman"/>
      <w:sz w:val="20"/>
      <w:szCs w:val="20"/>
    </w:rPr>
  </w:style>
  <w:style w:type="paragraph" w:styleId="Header">
    <w:name w:val="header"/>
    <w:basedOn w:val="Normal"/>
    <w:link w:val="HeaderChar"/>
    <w:uiPriority w:val="99"/>
    <w:unhideWhenUsed/>
    <w:rsid w:val="0040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36"/>
    <w:rPr>
      <w:rFonts w:eastAsiaTheme="minorEastAsia"/>
    </w:rPr>
  </w:style>
  <w:style w:type="paragraph" w:styleId="Footer">
    <w:name w:val="footer"/>
    <w:basedOn w:val="Normal"/>
    <w:link w:val="FooterChar"/>
    <w:uiPriority w:val="99"/>
    <w:unhideWhenUsed/>
    <w:rsid w:val="0040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36"/>
    <w:rPr>
      <w:rFonts w:eastAsiaTheme="minorEastAsia"/>
    </w:rPr>
  </w:style>
  <w:style w:type="paragraph" w:styleId="NormalWeb">
    <w:name w:val="Normal (Web)"/>
    <w:basedOn w:val="Normal"/>
    <w:uiPriority w:val="99"/>
    <w:semiHidden/>
    <w:unhideWhenUsed/>
    <w:rsid w:val="000D0C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0"/>
    <w:pPr>
      <w:ind w:left="720"/>
      <w:contextualSpacing/>
    </w:pPr>
  </w:style>
  <w:style w:type="paragraph" w:styleId="BodyText">
    <w:name w:val="Body Text"/>
    <w:basedOn w:val="Normal"/>
    <w:link w:val="BodyTextChar"/>
    <w:uiPriority w:val="99"/>
    <w:rsid w:val="00914080"/>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14080"/>
    <w:rPr>
      <w:rFonts w:ascii="Calibri" w:eastAsia="Times New Roman" w:hAnsi="Calibri" w:cs="Times New Roman"/>
      <w:sz w:val="20"/>
      <w:szCs w:val="20"/>
    </w:rPr>
  </w:style>
  <w:style w:type="paragraph" w:styleId="Header">
    <w:name w:val="header"/>
    <w:basedOn w:val="Normal"/>
    <w:link w:val="HeaderChar"/>
    <w:uiPriority w:val="99"/>
    <w:unhideWhenUsed/>
    <w:rsid w:val="0040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36"/>
    <w:rPr>
      <w:rFonts w:eastAsiaTheme="minorEastAsia"/>
    </w:rPr>
  </w:style>
  <w:style w:type="paragraph" w:styleId="Footer">
    <w:name w:val="footer"/>
    <w:basedOn w:val="Normal"/>
    <w:link w:val="FooterChar"/>
    <w:uiPriority w:val="99"/>
    <w:unhideWhenUsed/>
    <w:rsid w:val="0040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36"/>
    <w:rPr>
      <w:rFonts w:eastAsiaTheme="minorEastAsia"/>
    </w:rPr>
  </w:style>
  <w:style w:type="paragraph" w:styleId="NormalWeb">
    <w:name w:val="Normal (Web)"/>
    <w:basedOn w:val="Normal"/>
    <w:uiPriority w:val="99"/>
    <w:semiHidden/>
    <w:unhideWhenUsed/>
    <w:rsid w:val="000D0C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32538">
      <w:bodyDiv w:val="1"/>
      <w:marLeft w:val="0"/>
      <w:marRight w:val="0"/>
      <w:marTop w:val="0"/>
      <w:marBottom w:val="0"/>
      <w:divBdr>
        <w:top w:val="none" w:sz="0" w:space="0" w:color="auto"/>
        <w:left w:val="none" w:sz="0" w:space="0" w:color="auto"/>
        <w:bottom w:val="none" w:sz="0" w:space="0" w:color="auto"/>
        <w:right w:val="none" w:sz="0" w:space="0" w:color="auto"/>
      </w:divBdr>
    </w:div>
    <w:div w:id="1426532519">
      <w:bodyDiv w:val="1"/>
      <w:marLeft w:val="0"/>
      <w:marRight w:val="0"/>
      <w:marTop w:val="0"/>
      <w:marBottom w:val="0"/>
      <w:divBdr>
        <w:top w:val="none" w:sz="0" w:space="0" w:color="auto"/>
        <w:left w:val="none" w:sz="0" w:space="0" w:color="auto"/>
        <w:bottom w:val="none" w:sz="0" w:space="0" w:color="auto"/>
        <w:right w:val="none" w:sz="0" w:space="0" w:color="auto"/>
      </w:divBdr>
    </w:div>
    <w:div w:id="1577279906">
      <w:bodyDiv w:val="1"/>
      <w:marLeft w:val="0"/>
      <w:marRight w:val="0"/>
      <w:marTop w:val="0"/>
      <w:marBottom w:val="0"/>
      <w:divBdr>
        <w:top w:val="none" w:sz="0" w:space="0" w:color="auto"/>
        <w:left w:val="none" w:sz="0" w:space="0" w:color="auto"/>
        <w:bottom w:val="none" w:sz="0" w:space="0" w:color="auto"/>
        <w:right w:val="none" w:sz="0" w:space="0" w:color="auto"/>
      </w:divBdr>
    </w:div>
    <w:div w:id="1671324342">
      <w:bodyDiv w:val="1"/>
      <w:marLeft w:val="0"/>
      <w:marRight w:val="0"/>
      <w:marTop w:val="0"/>
      <w:marBottom w:val="0"/>
      <w:divBdr>
        <w:top w:val="none" w:sz="0" w:space="0" w:color="auto"/>
        <w:left w:val="none" w:sz="0" w:space="0" w:color="auto"/>
        <w:bottom w:val="none" w:sz="0" w:space="0" w:color="auto"/>
        <w:right w:val="none" w:sz="0" w:space="0" w:color="auto"/>
      </w:divBdr>
    </w:div>
    <w:div w:id="201244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2019-03-29T16:30:00Z</dcterms:created>
  <dcterms:modified xsi:type="dcterms:W3CDTF">2019-03-29T16:30:00Z</dcterms:modified>
</cp:coreProperties>
</file>