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3C9A9" w14:textId="663E6BCA" w:rsidR="00A50E8E" w:rsidRDefault="007F0F7A" w:rsidP="00A50E8E">
      <w:pPr>
        <w:rPr>
          <w:b/>
        </w:rPr>
      </w:pPr>
      <w:bookmarkStart w:id="0" w:name="_GoBack"/>
      <w:bookmarkEnd w:id="0"/>
      <w:r>
        <w:rPr>
          <w:b/>
        </w:rPr>
        <w:t xml:space="preserve">Attachment 5B. </w:t>
      </w:r>
      <w:r w:rsidR="00A50E8E" w:rsidRPr="00A50E8E">
        <w:rPr>
          <w:b/>
        </w:rPr>
        <w:t>National HIV Prevention Program Monitoring and Evaluation (NHM&amp;E) Data Variable</w:t>
      </w:r>
      <w:r>
        <w:rPr>
          <w:b/>
        </w:rPr>
        <w:t xml:space="preserve"> Options</w:t>
      </w:r>
      <w:r w:rsidR="00A50E8E" w:rsidRPr="00A50E8E">
        <w:rPr>
          <w:b/>
        </w:rPr>
        <w:t xml:space="preserve"> (OMB 0920-0696, Exp. 02/28/2019)</w:t>
      </w:r>
    </w:p>
    <w:p w14:paraId="220DD933" w14:textId="58400A78" w:rsidR="00420579" w:rsidRPr="005F2B5A" w:rsidRDefault="00EB342D" w:rsidP="00420579">
      <w:r w:rsidRPr="005F2B5A">
        <w:t xml:space="preserve">Option 1 is </w:t>
      </w:r>
      <w:r w:rsidR="00420579" w:rsidRPr="005F2B5A">
        <w:t xml:space="preserve">available </w:t>
      </w:r>
      <w:r w:rsidR="005F2B5A" w:rsidRPr="005F2B5A">
        <w:t>through December 31, 2018</w:t>
      </w:r>
      <w:r w:rsidR="005F2B5A">
        <w:t xml:space="preserve"> </w:t>
      </w:r>
      <w:r w:rsidR="00420579" w:rsidRPr="005F2B5A">
        <w:t xml:space="preserve">for health departments funded under PS18-1802. </w:t>
      </w:r>
      <w:r w:rsidR="006220E2">
        <w:t>However, a</w:t>
      </w:r>
      <w:r w:rsidR="005F2B5A">
        <w:t>dditional time may be granted to those health departments unable to transition to Option 2 by th</w:t>
      </w:r>
      <w:r w:rsidR="006220E2">
        <w:t>at date.</w:t>
      </w:r>
      <w:r w:rsidR="005F2B5A">
        <w:t xml:space="preserve"> Option 1 </w:t>
      </w:r>
      <w:r w:rsidR="00420579" w:rsidRPr="005F2B5A">
        <w:t xml:space="preserve">is required for community based organizations funded under PS15-1502 through the last year of current funding (June 30, 2020) and those funded under PS17-1704 through March </w:t>
      </w:r>
      <w:r w:rsidR="007F0F7A">
        <w:t>3</w:t>
      </w:r>
      <w:r w:rsidR="00420579" w:rsidRPr="005F2B5A">
        <w:t>1, 2019.</w:t>
      </w:r>
      <w:r w:rsidR="005F2B5A">
        <w:t xml:space="preserve"> </w:t>
      </w:r>
    </w:p>
    <w:p w14:paraId="71B16969" w14:textId="27083625" w:rsidR="00EB342D" w:rsidRPr="005F2B5A" w:rsidRDefault="00420579" w:rsidP="00420579">
      <w:r w:rsidRPr="005F2B5A">
        <w:t>Option 2 is available to health departments beginning July 1, 2018 and required for all health departments on January 1, 2019. Option 2 will be required for any new CBO NOFO.</w:t>
      </w:r>
      <w:r w:rsidR="00EE1BC5" w:rsidRPr="005F2B5A">
        <w:t xml:space="preserve"> </w:t>
      </w:r>
      <w:r w:rsidR="00294B45" w:rsidRPr="00294B45">
        <w:t xml:space="preserve">New Variables will be available following OMB approval. 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7154"/>
        <w:gridCol w:w="1590"/>
        <w:gridCol w:w="1590"/>
        <w:gridCol w:w="1590"/>
      </w:tblGrid>
      <w:tr w:rsidR="00294B45" w:rsidRPr="00A50E8E" w14:paraId="40E54A8A" w14:textId="199FAEE9" w:rsidTr="00294B45">
        <w:trPr>
          <w:trHeight w:val="1074"/>
          <w:tblHeader/>
        </w:trPr>
        <w:tc>
          <w:tcPr>
            <w:tcW w:w="1571" w:type="dxa"/>
            <w:shd w:val="clear" w:color="auto" w:fill="auto"/>
            <w:vAlign w:val="center"/>
            <w:hideMark/>
          </w:tcPr>
          <w:p w14:paraId="412C43EB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>Variable Number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A365B05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>Variable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070178C" w14:textId="77777777" w:rsidR="00294B45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Option 1:   </w:t>
            </w:r>
          </w:p>
          <w:p w14:paraId="42B2510B" w14:textId="29B64743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NHM&amp;E Requirements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4C02313" w14:textId="77777777" w:rsidR="00294B45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Option 2:  </w:t>
            </w:r>
          </w:p>
          <w:p w14:paraId="4DDBEBB6" w14:textId="64C70905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>NHM&amp;E Requirements</w:t>
            </w:r>
          </w:p>
        </w:tc>
        <w:tc>
          <w:tcPr>
            <w:tcW w:w="1590" w:type="dxa"/>
            <w:vAlign w:val="center"/>
          </w:tcPr>
          <w:p w14:paraId="1E05F04C" w14:textId="1F64CEC2" w:rsidR="00294B45" w:rsidRPr="00A50E8E" w:rsidRDefault="00294B45" w:rsidP="0029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Status</w:t>
            </w:r>
          </w:p>
        </w:tc>
      </w:tr>
      <w:tr w:rsidR="00E425B7" w:rsidRPr="00A50E8E" w14:paraId="57710BCA" w14:textId="77777777" w:rsidTr="00E425B7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6E3C1E9B" w14:textId="1DD19091" w:rsidR="00E425B7" w:rsidRPr="00E425B7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Agency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136F10B4" w14:textId="77777777" w:rsidR="00E425B7" w:rsidRPr="00A50E8E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6E08E8D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0FC983CD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40D21B60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157C35EB" w14:textId="64E04A4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3B1C6D4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625831D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Agency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F10E0A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B45984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B8F831B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65CA9376" w14:textId="1BA5647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2D258D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A01a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06805E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Agency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214DCF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DB2BEDD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0B47C0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282961D3" w14:textId="52CC5E8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787FFAB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76808E2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Jurisdiction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C80D54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4B40610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553295A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25D956A0" w14:textId="6266200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69A92E0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A27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3017033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 Agency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01E7962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C239717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2E7D7E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409DD222" w14:textId="1352A29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DDD0E85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A28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482C85A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 Agency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C66241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583A761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43372DC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3FFF25D" w14:textId="77777777" w:rsidTr="00E425B7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289A1615" w14:textId="1978562E" w:rsidR="00E425B7" w:rsidRPr="00E425B7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Site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3A4DE9EA" w14:textId="77777777" w:rsidR="00E425B7" w:rsidRPr="00A50E8E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5A137805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noWrap/>
            <w:vAlign w:val="center"/>
          </w:tcPr>
          <w:p w14:paraId="37F032A1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14D32A06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1466EEA3" w14:textId="24CA5F2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3C63D69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72EBAB6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DEF8F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0D01FAF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2B03C79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04796F33" w14:textId="3E0CAC5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DDA60D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1381B77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Type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3AAEA1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4A02D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73D9E1F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7BC84951" w14:textId="61E7BB1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ABA229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078E64B" w14:textId="57670F6F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Site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A50E8E">
              <w:rPr>
                <w:rFonts w:ascii="Calibri" w:eastAsia="Times New Roman" w:hAnsi="Calibri" w:cs="Calibri"/>
                <w:color w:val="000000"/>
              </w:rPr>
              <w:t xml:space="preserve"> County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4C662C5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9C7EBD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20050AC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6A95F734" w14:textId="312393A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DB1A5EE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3377EE4" w14:textId="27C8075E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Site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A50E8E">
              <w:rPr>
                <w:rFonts w:ascii="Calibri" w:eastAsia="Times New Roman" w:hAnsi="Calibri" w:cs="Calibri"/>
                <w:color w:val="000000"/>
              </w:rPr>
              <w:t xml:space="preserve"> State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6A17156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A85C823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CE3435B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5A7BF0B7" w14:textId="759BD8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3970BE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A6DD40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- Zip Code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E2504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82EAC22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6DD878F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63032C28" w14:textId="2BA6713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CE9078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2892C54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44F1F7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03816D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B51ECA0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280675D" w14:textId="77777777" w:rsidTr="00E425B7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74DFBB58" w14:textId="1C2F9DCC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CDC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46230BFD" w14:textId="72DD2325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498FCDD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CD87E4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08716D7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FF44F2A" w14:textId="00EF7EF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F03B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32DCD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6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D58A8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30F0B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E645C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7C22C0C" w14:textId="630F0BA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A8DD4E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E2C6E5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8F83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AF9D3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33DF0E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798AF69" w14:textId="0A50EBA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F2092C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FAB2AD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8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D28B4D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ADF1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D6E001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D87DA5C" w14:textId="6005A38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78E126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065E42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9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F29B7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043EE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35F6EF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ED9DF03" w14:textId="0F30324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FD0FC3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F68F9D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10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60113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82277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704902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00449A4" w14:textId="151AE5E9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674D5938" w14:textId="6AEAF6A5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  <w:r w:rsidRPr="00E425B7">
              <w:rPr>
                <w:rFonts w:ascii="Calibri" w:eastAsia="Times New Roman" w:hAnsi="Calibri" w:cs="Calibri"/>
                <w:b/>
                <w:color w:val="000000"/>
              </w:rPr>
              <w:t>Client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1D649F1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63429464" w14:textId="2B45BE08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0C43A3C3" w14:textId="6CD46579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43F2E8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213AA16" w14:textId="58DD7D7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671A3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lastRenderedPageBreak/>
              <w:t>G101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8658E1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Client Demographic Data Collected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A9608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E8D84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42259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7EF96C" w14:textId="74D444F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770E69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149CA4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Local Client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FDD75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39F9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E6646F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A37AD89" w14:textId="04BC609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33712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G112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58A06D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Birth - Year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10A7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AE72DB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9D2874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1A77BF3" w14:textId="2C9C836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09333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G114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CFDB12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Ethnicity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D363C9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BEA2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B69499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7B0198C" w14:textId="613879B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4AFAE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G116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4888A3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Race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9946A5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BF6A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EA2889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2ADDC19" w14:textId="4C5E252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9D10FC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456881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State/Territory of Residence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1434F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441CE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2C31F8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26F5D76" w14:textId="229D754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E17B2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F3F743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Assigned Sex at Birth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3090D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031E1B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DA8181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82DAE6A" w14:textId="04B08C7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5615F0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38807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Current Gender Identity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828003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9D96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40952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D124FC1" w14:textId="74AEC4D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88F89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0B4A74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Specify Current Gender Identity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4880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69CB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FC2BC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C29549F" w14:textId="1CC87A0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8A965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G132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9B5C79E" w14:textId="3FCF6628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Client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A50E8E">
              <w:rPr>
                <w:rFonts w:ascii="Calibri" w:eastAsia="Times New Roman" w:hAnsi="Calibri" w:cs="Calibri"/>
                <w:color w:val="000000"/>
              </w:rPr>
              <w:t xml:space="preserve"> County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F5707D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D5028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1FDAA9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143BB80" w14:textId="0B874DF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8A02F4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G134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44296A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- Zip Code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BECD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D7AEF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0C692A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76B17C4" w14:textId="3CF625E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E7CD46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5EE128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Client Risk Collected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A509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7633C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A180E9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EF3C7A4" w14:textId="17F3A4C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7B8A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G200_1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8786C5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Behavioral Risk Profile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DC64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0E8A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904059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F0F06C8" w14:textId="2A5708E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93EDA8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B5197D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Previous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DACD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213545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7FE909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4A73796" w14:textId="2BFCD90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E842B8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F85CFA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Self-Reported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36943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E16F4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1E1FA16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38A841D3" w14:textId="3E80233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E0C25C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310E95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Pregnant (Only If Female)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3024FB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AB95C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4D4E3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DB0E1BB" w14:textId="061B430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9F2060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4DF2F1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Prenatal Care (Only if Pregnant)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238D4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EF03E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EE676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A582972" w14:textId="4A5DC18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D0AC9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G211_01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179AE7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Injection Drug Use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15FEA0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A2199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9D54F0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49D1FF" w14:textId="5744845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3AF6F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G211_08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82082F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Share Drug Injection Equipment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19E9E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82F81D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7A97146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95057E8" w14:textId="10F61F0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909F95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AFEA1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Additional Client Risk Factors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9223B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7079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D118CE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A1EA1A5" w14:textId="3556BA8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49247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G216a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307CF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8219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20F382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B3EB39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D9EC77B" w14:textId="0F7DA7C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42BFF2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G216b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6E918B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Female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5F02FD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A68C64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29ABFB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A58BA66" w14:textId="65BA507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5788E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G216c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C2B1FB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Transgender Person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941506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9B732B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7AE7FF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81D058B" w14:textId="3C6EDA5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8F3B65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G217a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8A624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with a 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AB9F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2231CA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3BA8E9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73362C3" w14:textId="26FC70E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C6A84B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G217b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D72CE9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with a Female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1576E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7E707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3D83023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C445A6" w14:textId="65F7C9D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960CBE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G217c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17C0AF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with a Transgender Person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B12F8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67A1B9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E075E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3754A4B8" w14:textId="2BC417F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DB0B6C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G218a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F603F4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Male IDU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3BFE4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3A1368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1CD7AA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2D75A233" w14:textId="18B4FF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53FF16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G218b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11CA5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Female IDU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630D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0FA74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2CA80C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0869B17D" w14:textId="5DBC660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4DC4CC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G218c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27953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Transgender IDU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C9D60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23DF3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1FA2284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CED30F7" w14:textId="2AF0058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CABC0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G219a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19C84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HIV-Positive 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09DDF7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391B6E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551209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1B873A08" w14:textId="3009292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7C6A7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G219b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A0E39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HIV-Positive Female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E227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166D8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A7D97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14132483" w14:textId="6F2C3E9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DCA14D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G219c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C8EE82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HIV-Positive Transgender Person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38B29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92734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0F69E11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6A72682A" w14:textId="6BEC74F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D6C7A3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G220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599C53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MSM (female only)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A74F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49C94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950D4A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054565F9" w14:textId="5CFA836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130A6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G222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F82972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(PS only)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AF0E4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75E07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18FC8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1F8E704" w14:textId="540BDEA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265C49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G223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533E27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an IDU (PS only)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E7611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2993F7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6693B5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02437E8B" w14:textId="6E16DC9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4C3714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G205a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8DC743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Previous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E4EE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994F5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1A429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C6B85AD" w14:textId="507A30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60DCB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G400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7017FA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the past 5 years, has the client/patient had sex with a male?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506DCD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3521D5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AB35D8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05A41B7" w14:textId="4E1883D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3F4018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G401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2EAB2E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the past 5 years, has the client/patient had sex with a female?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46760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42A702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D86FA7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A0F0190" w14:textId="5E4390E1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197F5E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G402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DC1726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the past 5 years, has the client/patient injected drugs that were not prescribed to him/her by a medical care provider?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406E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8DB86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119E5E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710A26C" w14:textId="77777777" w:rsidTr="006337DB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</w:tcPr>
          <w:p w14:paraId="01E188D7" w14:textId="79104491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G403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44B40A0" w14:textId="00236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In the past 5 years, has the client/patient had sex with a </w:t>
            </w:r>
            <w:r>
              <w:rPr>
                <w:rFonts w:ascii="Calibri" w:eastAsia="Times New Roman" w:hAnsi="Calibri" w:cs="Calibri"/>
                <w:color w:val="000000"/>
              </w:rPr>
              <w:t>transgender person</w:t>
            </w:r>
            <w:r w:rsidRPr="00A50E8E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5FB0D8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B429E87" w14:textId="6944EC36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vAlign w:val="center"/>
          </w:tcPr>
          <w:p w14:paraId="25C87A82" w14:textId="155CF5E9" w:rsidR="00E425B7" w:rsidRPr="006337DB" w:rsidRDefault="00E425B7" w:rsidP="00E425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New</w:t>
            </w:r>
          </w:p>
        </w:tc>
      </w:tr>
      <w:tr w:rsidR="00E425B7" w:rsidRPr="00A50E8E" w14:paraId="615D0299" w14:textId="399674F0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4CBBA610" w14:textId="28343590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Testing 1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55DE88D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712496FD" w14:textId="4FE31604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3C16AE3" w14:textId="5D2AD966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5C10EB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126975D6" w14:textId="10306F4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B86F7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598601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 Form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422F6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20FFA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D28CFE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7CF671" w14:textId="11BDA39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29EF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ADAC1A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Session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FA40E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97FE9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39D8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E36677D" w14:textId="4D398816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951FA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H800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AECAD2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Has the client/patient ever heard of PrEP, the medicine taken daily to reduce the risk for getting HIV?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6B741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49019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2692C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FA76CA5" w14:textId="69D9AD8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2CFBA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H802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0C010C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Has the client/patient used PrEP anytime in the last 12 months?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2D4006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213B3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EE276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0196500" w14:textId="30F8162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4FFD89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H04c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6262E1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eHARS State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085826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E9AE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87652F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B84E4E8" w14:textId="2E58EF0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944A5B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H04d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9971D7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eHARS City/County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0C236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5B28E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4D67C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436EF42" w14:textId="53691FCD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344E987C" w14:textId="1698D7F2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Partner Services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463C9EC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F517FEA" w14:textId="0DEEF61D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64A50022" w14:textId="37D55371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02F5EE0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64C1FFB4" w14:textId="2FB9C50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B62A00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1A1444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Case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2A8A76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B2B361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4C998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2F3DBE1" w14:textId="44F0601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17B961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D39302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Case Open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46D47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51C9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4A2BD1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88ED7E7" w14:textId="023C6BA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04730B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623A3A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Case Close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17DA1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1653D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2F9BE4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9F99D63" w14:textId="22058BE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FDC00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3BC201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Report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024DC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F6DA0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9D3F8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3D9AABB" w14:textId="63E9795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817D32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50D5AF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Reported to Surveillance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BD0F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F532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EE0D0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E3422D" w14:textId="61ABACC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077AD3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A3DC6D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Collected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B40EF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AFFF1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210CFF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62A6E37" w14:textId="2A07505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6E815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4644A3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Local PS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092FE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8026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5A1B4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31241061" w14:textId="579C5A7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4D2E6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9DE06F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Partner Type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61C60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F7910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4473B0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FBE5368" w14:textId="5BAF82E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F9539F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ADDCC0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Notification Plan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E7ADA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EFD73F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73DED8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08CA020" w14:textId="1DCF09F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92AF0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D52394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Care Status at Case Close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9F186C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CD81C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ABD6CF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A2AD90F" w14:textId="40094632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5DE7CE61" w14:textId="2EA94FFD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Testing 2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20E548A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78142AD5" w14:textId="083CC7BC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38BC232B" w14:textId="34DFC95D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3ED6D48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2285946" w14:textId="52A48CF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161365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96E015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 Technology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E0085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AD181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DBFFF7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BBF4148" w14:textId="19B7A8F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0F5980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8D687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Election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F1EA3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B2906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35D9921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1C5C064" w14:textId="76C6B3C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33838D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X104a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EE8F66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Election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7BC927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4C44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FEBCC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3DD1913" w14:textId="5409C5A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72729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3A25EB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Sample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93F22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BC988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5F027B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C9FAF4F" w14:textId="392FF94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417E97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4641B8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46F8D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9666D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007B37A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537534B5" w14:textId="12126B6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15296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X111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7E1A3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Result Provided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10068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D75C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7AF9D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E80F092" w14:textId="57351F0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273DFC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X115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25C3E2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If Result Not Provided, Why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7C65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E4CC57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2BF3A1F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52F224B1" w14:textId="3C9A2FF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399D9A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X124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03F692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Basis of Final Determination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918B5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9C18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22EF46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04AC1BE" w14:textId="5E627C1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E7684A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X125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3CABE4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Result, Final Determination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7A8CE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07CB14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34051F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8E93BB8" w14:textId="55940FC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EF76B7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X126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4E1AA9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Preliminary Positive point-of-care rapid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F796F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66EA5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C2ED4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A6E879F" w14:textId="1B884BD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76A4BE8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X126a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92E6C8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Specimen Collection Date of Preliminary Positive point-of-care rapid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503F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8E38E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6D214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7094ED3" w14:textId="5479AD2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D55B39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BD7264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Tests for co-infections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307290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BD9CC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AF5727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90489A3" w14:textId="1534ED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3B21E66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E90805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Syphilis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9A778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8C794A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A97E3B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1270879" w14:textId="200744F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E20FA8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237A50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Gonorrhea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06186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E3EBC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1EE54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E398954" w14:textId="3F1F6FD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17CE4D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F6418F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Chlamydial infection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EE5716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33D236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412D8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E0750BB" w14:textId="520AC20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1056462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X127d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8CD98C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Hepatitis 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528BC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3C9EDA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1C2B62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F28C72C" w14:textId="25D3AD3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605E26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ACAD9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Worker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E920D7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41C95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4A830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33CA164" w14:textId="035E7CB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A6D9A4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9C497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Surveillance System or Records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B5356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2086D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0E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0" w:type="dxa"/>
          </w:tcPr>
          <w:p w14:paraId="5AE22A8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5B7" w:rsidRPr="00A50E8E" w14:paraId="3FF05B36" w14:textId="3185640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80835F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0A5CB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Program Announcement or Program Strategy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97F445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6E67E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55BB0E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43AF15D" w14:textId="099F06A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E7EBE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X137-1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652BD9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Specify Program Announcement/Strategy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9D1E55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57B67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34D01CD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235B557A" w14:textId="2EEF904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344A3D7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X138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F24354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HIV Status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04A8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C4BB5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77F507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BE14AF8" w14:textId="2A3E6FB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1EAEE8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X150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CCE912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Has the client/patient ever had a positive HIV test?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60D42A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C27FF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850D0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BF6C1F2" w14:textId="0F4ED1C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D05E4F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X150a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62D752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If yes, date of first positive HIV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0D3E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23A9E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DD3403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16E28B" w14:textId="0C539EA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CCEEAB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X224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90F6C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Stage of infection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5CD7C3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23A78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F94AB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B8C6E24" w14:textId="3CB56D6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1FDC33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F37E5B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Attempt to Locate Outcome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B42077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2641D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734127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A47E8E9" w14:textId="43B5429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6A37B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6E7484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Reason for Unsuccessful Attempt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5073B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773303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BC848C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F767336" w14:textId="6D9D2E1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BF07D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X303a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29C8AB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Specify Reason for Unsuccessful Attempt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61ED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FDF520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41FF32B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6092F799" w14:textId="7648FC5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E2EC49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338DD4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Enrollment Status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63268A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E4933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90513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95D9FAE" w14:textId="02CFF8A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13197B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695962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Time Period for Recall (in months)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1B62CC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DFF5E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F83430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992420E" w14:textId="69B08438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7C3C1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BF1D59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claimed sex and/or needle-sharing partners within the last 12 months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33641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C947E4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CD4D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6766572" w14:textId="6615D830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AFD059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7CBC73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sex and/or needle sharing partners within the last 12 months (with enough information to locate)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A3F6C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40497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F138F6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A8B8F46" w14:textId="5C71B78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71EA85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2D215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Male Partners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BDFA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4A26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19A0CE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C832FFF" w14:textId="5DEE04D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704556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C4E577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Female Partners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92452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3740E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F3C567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7D5ED1" w14:textId="18CCF89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FD5359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17671C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Transgender Partners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0957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07AACB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A69233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2B7CCF0" w14:textId="7E7848C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AB36D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264AC4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Partner Notifiability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EE7BA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09E6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78CA7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7406822" w14:textId="19FBFB7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03DDF1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0A44F4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Actual Notification Method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3E31D6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AEC0EF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2E9BAD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9E627FC" w14:textId="0BB100E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E7AB2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E9CF57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Previous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BA22DC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C3EE8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207C661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4A995B4" w14:textId="5F64BDA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D98CC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9F8C7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Self-Reported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A38097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CF0A9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36CD30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55EC7A8" w14:textId="78B7328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8E0EF2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842D5E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Last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1BBCAF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663A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271A97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A1D5ABE" w14:textId="421F9DC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01E3C4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2FBCEE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Referral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ADD2A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76745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51F4159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1B89E61" w14:textId="1BEDDE5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32F033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D9B26C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Reason Client Not Referred to HIV Medical Care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7D178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FC8FE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F783D5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D3F46E8" w14:textId="12D6559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A095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58F6F2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HIV Testing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BA715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3EC03D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39DC4D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F13ACE2" w14:textId="169631A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F8FFF6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24528E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Medical Care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E556D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E5FA84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AFC4FB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C8F6B77" w14:textId="5C8B6DE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0DC51E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X703_14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F3F429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Partner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3542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3D814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6C04473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1653352" w14:textId="7B2D762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51AC0B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X703_17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6042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HIV Prevention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35044E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9708F0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A19A5C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1563453" w14:textId="64F9C2B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6EC30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E3DCA0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Referral Outcome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9857AD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0C6A57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5CB0F21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909C0FA" w14:textId="0B44ABB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3221C0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E9959F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First HIV Medical Care Appointment within 90 Days of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9560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B324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647B230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B3A1385" w14:textId="62FC98B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63D37B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58E91A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Medical Care Linkage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FCD0B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DEF6B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F7A98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D4DB3E5" w14:textId="6D39CE1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E0B9E3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X706d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EC1C06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First HJV Medical Appointment Date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D819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59451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DA4A69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67955C8" w14:textId="1097E57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8FB455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AA0CD4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Performed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F2B3F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CEEBCA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E4AF4A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806297A" w14:textId="0C9960A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7DCC6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X712a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BB3404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Coinfection Screen (Partner Services)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CA521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8BB43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31D84F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C4A9EB5" w14:textId="4E81D3B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F72109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X712b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5F3B14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Co-infection Result (Partner Services)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59E0F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217A6A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5A3D5F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A707CD9" w14:textId="59535CC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B7872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CC8D7A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64AEA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8DC4A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E1C5E5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AD1C302" w14:textId="515D2EF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872535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X714a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4F522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HIV Test Results Provided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CE41E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C2F55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DE91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65E962B" w14:textId="3B81571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C32EE6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8F1CF7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Received Prevention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9912E8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B398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6BF7A53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898939B" w14:textId="1689F2D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B3D87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F836BA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Partner Service Interview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FF503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9283D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536F80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5BBF129" w14:textId="68D51188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063807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X725a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44494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Was the PS Interview within 30 Days of Receiving a Positive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D3719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4BA47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510E801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0F3AB4C" w14:textId="3454216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761FA3D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X725b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6DE135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Care Status at Time of the PS Interview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E6B7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D1CEC0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A93729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377D172" w14:textId="259F1D5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EFF461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X730a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231DFF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Housing status in past 12 months - revised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157856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A6599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4344A7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6BDCD1B" w14:textId="4519D79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AAF4C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X731</w:t>
            </w:r>
          </w:p>
        </w:tc>
        <w:tc>
          <w:tcPr>
            <w:tcW w:w="7154" w:type="dxa"/>
            <w:shd w:val="clear" w:color="auto" w:fill="auto"/>
            <w:noWrap/>
            <w:vAlign w:val="center"/>
            <w:hideMark/>
          </w:tcPr>
          <w:p w14:paraId="677C70F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PrEP Status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A3C32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83606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B7017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3BC576" w14:textId="6642F91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A722F9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X731a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998A93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Partner r</w:t>
            </w:r>
            <w:r w:rsidRPr="00A50E8E">
              <w:rPr>
                <w:rFonts w:ascii="Calibri" w:eastAsia="Times New Roman" w:hAnsi="Calibri" w:cs="Calibri"/>
                <w:color w:val="000000"/>
              </w:rPr>
              <w:t>eferred to PrEP Provider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(Partner Services)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F805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F80A7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25BEFC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A68141B" w14:textId="0C09A29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712F75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DA6A1C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Seen a Medical Care Provider in past 6 months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7FD571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D01F8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8B069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AC2D3FB" w14:textId="52D1245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5D7F86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9620B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Attend HIV medical care appointment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E7E6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3875FC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C6C42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75AA87F" w14:textId="2040E08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4B078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C6D44A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Appointment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9D84E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4FFD8E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3F175D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797E85C" w14:textId="11420C0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BFED8F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AD66AD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Individualized behavioral risk-reduction counseling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D55FF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35F11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DD328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28C6D06" w14:textId="18CB618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9B9E97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C3E3E1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Information provided for partner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3B266D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20D83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D69C0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DF0B2DF" w14:textId="6D1B1D1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03F4DE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79D79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Interviewed for partner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F682B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7007C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438B34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1EC9C2" w14:textId="4E42B19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60B0D3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1061E7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partner services interview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C69F7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56270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FA3BE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303E87" w14:textId="77E0787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2EDCA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ED325C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Screened for perinatal HIV service coordination needs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51BC23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F6B6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97A5C7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E7A6404" w14:textId="663B6A4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DB894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D2E202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Perinatal HIV service coordination needs identified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0B0325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88FB7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069D0A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9116AB3" w14:textId="467792B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85BE3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820EA2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for HIV perinatal service coordination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0E0C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14C6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443E80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2BBD117" w14:textId="6C28DF7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C37392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D979A9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Screened for PrEP eligibility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CAF81B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410257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7125F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2E46D80" w14:textId="16EA82C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51121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32F885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Eligible for PrEP referral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0CDF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5EFF7E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DA781B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C06DD6B" w14:textId="5E28A55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049B2A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X750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6575A6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Referred to a PrEP Provider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3AB92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5DD5DF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85B121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F27BF55" w14:textId="38D17A8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E694BC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88CFF6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Assistance with linkage to a PrEP provider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F95D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B722A1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7578C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0C6406" w14:textId="54A2C3DA" w:rsidTr="00294B45">
        <w:trPr>
          <w:trHeight w:val="29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E3DFC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B0D4642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Navigation services for linkage to HIV medical care – screened for need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D3C8D0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FB988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340529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56B6444" w14:textId="55AD673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466006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829B760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Navigation services for linkage to HIV medical care – need identified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D472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3C3F1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85E56B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3A4EBD4" w14:textId="5631AD3B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F2630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CE4469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Navigation services for linkage to HIV medical care – provided or referred for service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3F383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5CB91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ACF88E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DEC72B" w14:textId="16C4B36F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8F7E10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X752e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87FDE0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sz w:val="23"/>
                <w:szCs w:val="23"/>
              </w:rPr>
              <w:t>Linkage services to HIV medical care – screened for need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14AA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2E9C66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32459C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6395833" w14:textId="7495FB51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B8B85F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X752f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29F9AF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sz w:val="23"/>
                <w:szCs w:val="23"/>
              </w:rPr>
              <w:t>Linkage services to HIV medical care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3206F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E5A89D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8D7373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E1C8869" w14:textId="336DAB92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0F97E9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X752g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E7AF79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sz w:val="23"/>
                <w:szCs w:val="23"/>
              </w:rPr>
              <w:t>Linkage services to HIV medical care – provided or referred for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1CA71B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E7A4E0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15BC62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C7DC853" w14:textId="08CE606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27AA32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X753a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7664374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Health benefits navigation and enrollment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BD23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F151A3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055F24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D289C96" w14:textId="2C3CDFAB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007B043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X753b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A5CEFAC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Health benefits navigation and enrollment – need identified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FF9661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DCF5C4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65D746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024C6A2" w14:textId="3A4809C8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7A0BFC2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X753c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8D495CB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Health benefits navigation and enrollment – provided or referred to service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0ED9A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EC07E3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8AC20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50F85AA" w14:textId="7E672549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7DE5217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X754a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A42ED83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Medication adherence support – screened for need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D94FD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5D817B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60E659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95E5B10" w14:textId="015D413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6F87CF8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X754b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8316926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Medication adherence support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4585EA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D33B6E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19C3E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44748A2" w14:textId="120F60A7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73D834C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X754c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86E7AF5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Medication adherence support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CA906C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B75E1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2FBA0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B70E368" w14:textId="3A5243B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DBA628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X755a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263335C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Evidence-based risk reduction intervention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56050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E0B33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0FD4B7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8B70E8A" w14:textId="104477E9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04D0BB6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X755b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6B19E0E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Evidence-based risk reduction intervention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7A2FB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68523A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DB8E62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589BD52" w14:textId="296280EF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51B5B90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X755c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387DC71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Evidence-based risk reduction intervention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8FBF2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4992A3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2F91E5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EC3B188" w14:textId="6A0DB2B4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5030D31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X756a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C1E4309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Behavioral health services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754F44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12B5EB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A8D83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73E870C" w14:textId="11F2E7A2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547E743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X756b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23E2D17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Behavioral health services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66C76B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A1243B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EACF05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6012783" w14:textId="3B8D262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4CFC14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X756c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137C764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Behavioral health services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6CBE53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7245EA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0FE6DC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00E367C" w14:textId="2BC5640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65558DE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E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E32A5ED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Social services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90EF97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E8456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E9BFF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9713784" w14:textId="51A65F04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0C4CE49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E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CE9B7B6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Social services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78470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3496C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69804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01BC07" w14:textId="40E434FE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376BB7C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E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A75D1DD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Social services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ED8A8F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8D808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DD1D2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61743E9" w14:textId="45897873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2B972AAA" w14:textId="5E91F6B0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Aggregate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614C989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1A8F82A2" w14:textId="6F18531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0E9337B4" w14:textId="43A6BFC9" w:rsidR="00E425B7" w:rsidRPr="00A50E8E" w:rsidRDefault="00E425B7" w:rsidP="00E425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45DE9C1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425B7" w:rsidRPr="00A50E8E" w14:paraId="38A0F7BE" w14:textId="0816B656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E55D9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E96CD10" w14:textId="600D6DC4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total PS</w:t>
            </w:r>
            <w:r>
              <w:rPr>
                <w:rFonts w:ascii="Calibri" w:eastAsia="Times New Roman" w:hAnsi="Calibri" w:cs="Calibri"/>
                <w:color w:val="000000"/>
              </w:rPr>
              <w:t>18-1801</w:t>
            </w:r>
            <w:r w:rsidRPr="00A50E8E">
              <w:rPr>
                <w:rFonts w:ascii="Calibri" w:eastAsia="Times New Roman" w:hAnsi="Calibri" w:cs="Calibri"/>
                <w:color w:val="000000"/>
              </w:rPr>
              <w:t>-funded aggregate test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2369468" w14:textId="3638D123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E82B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A5DB9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5C91518" w14:textId="28A2C03E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24CFF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ME201b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EEEE1E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total reimbursed aggregate test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21B1C9" w14:textId="3CBBF871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4AE2CE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6B5C25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84BC3B7" w14:textId="05ED902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E3B053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9451F53" w14:textId="47DF26D4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PS</w:t>
            </w:r>
            <w:r>
              <w:rPr>
                <w:rFonts w:ascii="Calibri" w:eastAsia="Times New Roman" w:hAnsi="Calibri" w:cs="Calibri"/>
                <w:color w:val="000000"/>
              </w:rPr>
              <w:t>18-1801</w:t>
            </w:r>
            <w:r w:rsidRPr="00A50E8E">
              <w:rPr>
                <w:rFonts w:ascii="Calibri" w:eastAsia="Times New Roman" w:hAnsi="Calibri" w:cs="Calibri"/>
                <w:color w:val="000000"/>
              </w:rPr>
              <w:t>-funded aggregate newly diagnosed HIV-positive test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897EAA" w14:textId="1236E0E5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CD1FF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5C0B88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C9427DC" w14:textId="4D741D5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9FFBD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ME202b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D8CBE4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reimbursed aggregate newly diagnosed HIV-positive testing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8EB383" w14:textId="5E5E5C80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A89787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A97381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8981F04" w14:textId="16500395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2605F3F8" w14:textId="12883E39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CBO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4D6D3DBF" w14:textId="3E186542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17518112" w14:textId="6E5C63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CD14304" w14:textId="19EB2E50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16A61F3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2B22E0C" w14:textId="7E07F0F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2187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CBOCL003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F453C2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Record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5B7D74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8CBA80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1B352B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59C87C9" w14:textId="27786E5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0A2A0E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A0403B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Target Population(s)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C8FAA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4436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522D431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606BA0C" w14:textId="2D729FA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11218C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E4CDCA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High-Risk Client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1976B6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00116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16346D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0908FE7" w14:textId="78A0C3D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1C070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D47230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Medical Care at the time of this positive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1DA79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B2D34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A873D3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ACD1A4" w14:textId="41437251" w:rsidTr="00294B45">
        <w:trPr>
          <w:trHeight w:val="268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4ED690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2E3491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Navigation and prevention and essential support services, HIV Testing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42ACB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E92B9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3856E6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57D1EAB" w14:textId="40E8811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F3441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CBOTEST004SP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487F31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Other recommended support services, HIV testing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9ED3B4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0779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2AD20E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8016AB2" w14:textId="36D3233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0E521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C7069F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Date client attended first medical care appointment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B0955E5" w14:textId="6462CA59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30FD4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CF9E54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2B5EB21" w14:textId="79DD5311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2966FFD0" w14:textId="0F656A53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Data </w:t>
            </w:r>
            <w:r w:rsidRPr="00E425B7">
              <w:rPr>
                <w:rFonts w:ascii="Calibri" w:eastAsia="Times New Roman" w:hAnsi="Calibri" w:cs="Calibri"/>
                <w:b/>
                <w:color w:val="000000"/>
              </w:rPr>
              <w:t>Upload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6F709D8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3393D6AD" w14:textId="1E6785EB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499F7015" w14:textId="18E4D90D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3AC8AC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5E290C02" w14:textId="3F90CDA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5BBE2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Z03c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69B6F4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Schema Version Number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76E4101" w14:textId="6A87DDA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C0B39C" w14:textId="6CDD963E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12F5C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C8124DF" w14:textId="010F020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E3412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Z06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EC4723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Data Type in File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C0A754" w14:textId="4B46B761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E01AFB" w14:textId="74C0AFE0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7CE395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C6F23EA" w14:textId="7D797951" w:rsidTr="006337DB">
        <w:trPr>
          <w:trHeight w:val="188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5FCCACF9" w14:textId="590B919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Budget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4A14C517" w14:textId="1B3B51A7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 xml:space="preserve">Health Department </w:t>
            </w:r>
            <w:r w:rsidR="00247A33">
              <w:rPr>
                <w:rFonts w:ascii="Calibri" w:eastAsia="Times New Roman" w:hAnsi="Calibri" w:cs="Calibri"/>
                <w:b/>
                <w:color w:val="000000"/>
              </w:rPr>
              <w:t xml:space="preserve">PS18-1802 </w:t>
            </w:r>
            <w:r w:rsidRPr="00E425B7">
              <w:rPr>
                <w:rFonts w:ascii="Calibri" w:eastAsia="Times New Roman" w:hAnsi="Calibri" w:cs="Calibri"/>
                <w:b/>
                <w:color w:val="000000"/>
              </w:rPr>
              <w:t>Only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58913B9B" w14:textId="0D6CB98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56A89E6C" w14:textId="5F885D3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38301A21" w14:textId="7777777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425B7" w:rsidRPr="00A50E8E" w14:paraId="4229D1D8" w14:textId="77777777" w:rsidTr="006337DB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1854F6" w14:textId="2FC0989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BASTRAT10a1P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9801D8A" w14:textId="0AABB35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Monitoring and Evaluation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F9E523" w14:textId="667E6EA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7D85DC9" w14:textId="1B68FD0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292BB57" w14:textId="5BD28EFA" w:rsidR="00E425B7" w:rsidRPr="006337DB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4BFF81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059E84E" w14:textId="780B4D6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BASTRAT10a1S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431F65E" w14:textId="64A4F82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Monitoring and Evaluation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BC53BB4" w14:textId="25C0AE8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8905423" w14:textId="6BF3F3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03F8A433" w14:textId="30C83B6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82137A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B0016E1" w14:textId="27D0CFB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D7A9A5F" w14:textId="10BCF69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Capacity Building and TA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380DFD1" w14:textId="08C3893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171C54" w14:textId="5073D46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BA6C6B0" w14:textId="50DB9AB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E858C9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0737596" w14:textId="3C4C122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872DF38" w14:textId="4D608D0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Capacity Building and TA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9EA5E7A" w14:textId="06A9447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376754" w14:textId="26B3A40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B83E8C4" w14:textId="68A3829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FBF90C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7D9A3DA" w14:textId="0C0FF86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36FABEE" w14:textId="5BB84DB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Geocoding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E2372BF" w14:textId="54A784F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0F5E672" w14:textId="39A5DAD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496942F" w14:textId="7BD8D1F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7907B9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163A776" w14:textId="488B6E2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71C1608" w14:textId="280EB3B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Geocoding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B862BA4" w14:textId="2AC855E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54505C0" w14:textId="6294277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3FA620D" w14:textId="6754A56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3A0B52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B926C1" w14:textId="5711B85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0106A97" w14:textId="5DD8DBC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– Data Activities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0D610B3" w14:textId="68BA713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4B87F4" w14:textId="53974B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FAB8F2E" w14:textId="43AAC8B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3CA186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220F86E" w14:textId="6374781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5E75898" w14:textId="06312FC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– Data Activities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73EA7BE" w14:textId="495866DA" w:rsidR="00E425B7" w:rsidRPr="006337DB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337DB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B60CC6" w14:textId="5F6E8FE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814DF60" w14:textId="077EF1E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4AA732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6166911" w14:textId="2801C79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4C9B2A7" w14:textId="6751F85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Routine HIV testing, Healthcare -Prevention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8D785B6" w14:textId="2F92D76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31772C" w14:textId="2F5D448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7B5CDF2" w14:textId="561CBBE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CA40EF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B034C61" w14:textId="4EB011D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895ED66" w14:textId="53A8695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Targeted HIV testing, non-Healthcare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C11275" w14:textId="281AFA4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BEDF961" w14:textId="2DFFA28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384E724" w14:textId="7C577C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E1977B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1504D7E" w14:textId="7EDD6C4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0B9AEB2" w14:textId="0F905C9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Partner Services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E6FA6ED" w14:textId="430BB64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6397C8" w14:textId="335C2DA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3C2AAA5" w14:textId="0389350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4F0FD0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56DEC8F" w14:textId="303D546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BASTRAT2a4P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518F0C1" w14:textId="3BDB4F0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D2C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8D90EE7" w14:textId="724FA55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A1D983E" w14:textId="7488219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C668B0B" w14:textId="375F9E4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AB9A8D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079D9B4" w14:textId="6772A88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BASTRAT2a4S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DA1BAAA" w14:textId="34B975E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D2C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082D15F" w14:textId="257CEC2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5A6D32D" w14:textId="447D6A3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C001885" w14:textId="009C19F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F4310F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DA4F34" w14:textId="49EDE83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BASTRAT3a1P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81D3111" w14:textId="46F2DED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Transmission Clusters and Outbreaks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2F03556" w14:textId="1A60A11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43B0E1E" w14:textId="0810B26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89961A0" w14:textId="5038A54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74FBE1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E260387" w14:textId="6E5B11C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BASTRAT3a1S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3621927" w14:textId="36C4EF6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Transmission Clusters and Outbreaks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56BAF1A" w14:textId="258A5B5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2972A7" w14:textId="47DFF6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4205453" w14:textId="4FE671D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56ABA2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963FCC1" w14:textId="3C22326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BASTRAT4a1P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BE42931" w14:textId="06F4019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CPP, Continuum of 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B0D15AA" w14:textId="7604101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00504EF" w14:textId="14E936C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7B9B070F" w14:textId="6000590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6B0EBFB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E0C5DB4" w14:textId="59EDE0D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BASTRAT4a2P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B73ADD7" w14:textId="15D7499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CPP, Risk Reduction Interventions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E0D6DD" w14:textId="51E6C7E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F9FBA3F" w14:textId="1D8FECC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DB8D42F" w14:textId="1A49A0D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2426CB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E4095EC" w14:textId="7F2DC84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BASTRAT4a3P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EC4391B" w14:textId="1A69BAD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 xml:space="preserve">Percent Allocated - Other CPP - Prevention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8CF8764" w14:textId="357BF59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C89E537" w14:textId="6F89BDD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12B3950" w14:textId="027379C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DCBE634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9481080" w14:textId="6530A82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BASTRAT5a1P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CADCC46" w14:textId="16B0FF2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Prevention with HIV-negative persons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282881A" w14:textId="12455B2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4AC0BDC" w14:textId="09C6532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74FDC86" w14:textId="1D1A1CA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70DF6F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39763EE" w14:textId="1F381F4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BASTRAT5a2P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1E150E5" w14:textId="4713D60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PrEP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BE92AD9" w14:textId="187138F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B1D8F84" w14:textId="4AA42D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81775C6" w14:textId="2D263B6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C60DF6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B858535" w14:textId="5F06CD7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BASTRAT5a3P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C54441A" w14:textId="23044E6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7C59168" w14:textId="177B476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681548" w14:textId="6F6E5C6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1051E1C" w14:textId="54B8DC5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60AF74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463A149" w14:textId="7740A3E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D2F591E" w14:textId="05DCB0A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Exposure Reporting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7AA771" w14:textId="511FCE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8768831" w14:textId="4C457F6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653C074" w14:textId="67B24BB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1FE7DE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824D5C8" w14:textId="7E70F6E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82A1F1E" w14:textId="4EBD547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Exposure Reporting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F883FB" w14:textId="21345DC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2EC3C54" w14:textId="70FE048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7BD33E00" w14:textId="50ABA8E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CAB60A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0D8628B" w14:textId="505E0A9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849229C" w14:textId="42C9D10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Surveillance Coordination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8C18E08" w14:textId="5C000D6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4729273" w14:textId="090EECF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A691730" w14:textId="5195CF9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3124FA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D97B2D6" w14:textId="5365930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FB48D1D" w14:textId="7AC71D7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Surveillance Coordination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96756A" w14:textId="1CA6146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3234238" w14:textId="2A6893B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B02899" w14:textId="6ECCFF2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D1E60A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88A4380" w14:textId="43C1F32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BASTRAT7a1P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B4C306F" w14:textId="0299534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Community-level Prevention Activities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4EAEF3B" w14:textId="08F8DD4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3E8B3A0" w14:textId="4E4EC7C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13FF171" w14:textId="49668CA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5D5CD4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0AF3F11" w14:textId="4F1C317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BASTRAT7a2P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E136005" w14:textId="07A2934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SSP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857686D" w14:textId="3F534AA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4DD173" w14:textId="7964B4D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068F6ED" w14:textId="7E2E111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953DE5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815A2F" w14:textId="02F9BF2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BASTRAT7a3P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66D9291" w14:textId="4225F36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Condom Distribution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49CA82E" w14:textId="2779E4A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ECCEF1" w14:textId="0A45F15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FCBD269" w14:textId="4851C0C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5440B1D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3632BEF" w14:textId="44F7D33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BASTRAT8a1P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E991F8F" w14:textId="726FE90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Planning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35C591D" w14:textId="60078C2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8D36ECD" w14:textId="1C98297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24E69F7" w14:textId="035E234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F09B30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98C94AA" w14:textId="4A4BCD3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BASTRAT8a1S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1300564" w14:textId="590DAEB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Planning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A4B99AE" w14:textId="147B21F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538592" w14:textId="52D26D2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C381851" w14:textId="4D7B69F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676AFE4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C103DCC" w14:textId="7CF5AC7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61FAE34" w14:textId="77E5BA8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Health Information Infrastructure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6ACB72" w14:textId="6DB3218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40BA3FD" w14:textId="0C1A0B2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D9EF702" w14:textId="129C7A5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00B5B8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A283889" w14:textId="4331A58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40D8828" w14:textId="62A8402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Health Information Infrastructure -Surveillance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62D3CB3" w14:textId="5E2A287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07E7486" w14:textId="1260170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E48F5D3" w14:textId="180E97D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750E5D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165DDB4" w14:textId="6BB2DC2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BF702D5" w14:textId="47B4D44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Data Security and Confidentiality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E3460F3" w14:textId="0B605CA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A780D43" w14:textId="0ACF6F3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AA1AC03" w14:textId="02E35E4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0CA20F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3C8DF0E" w14:textId="7F3FA6D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C21CEE3" w14:textId="47F06F2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Data Security and Confidentiality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0ABA26" w14:textId="52E9CD0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E941BEB" w14:textId="6E6B1C5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2FFF796" w14:textId="67A4C7D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0C3D66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E6FB27C" w14:textId="6DE51E7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E1EEEED" w14:textId="09CF436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Policies and Protocols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3C0D68F" w14:textId="1E2A580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7F40B55" w14:textId="597F96C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8639E7C" w14:textId="3792B11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653EF0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D7B3CEE" w14:textId="6F5A986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BASTRAT9a3S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BDD2B70" w14:textId="0196295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Policies and Protocols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D82B47" w14:textId="29AB10C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600F021" w14:textId="22AF0FB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D08D158" w14:textId="119F814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4B8B09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6CDA6E9" w14:textId="78BC10B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BESTRAT10a1P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A89278A" w14:textId="61DA4C3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</w:rPr>
              <w:t>Percent Expended - Monitoring and Evaluation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ABEAC60" w14:textId="30FA912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FE7D783" w14:textId="179F95C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6C4380FF" w14:textId="2F2EC80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F0D584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AC0EC6C" w14:textId="0EA9E80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BESTRAT10a1S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63A9B7C" w14:textId="2736B0B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</w:rPr>
              <w:t>Percent Expended - Monitoring and Evaluation 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16BE35A" w14:textId="6041E2D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FDBE8C" w14:textId="5AA8FD8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B83EC4F" w14:textId="30BB679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3F9CF9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B8540CA" w14:textId="7826B02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213739A" w14:textId="7F40A72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Capacity Building and TA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F46BC34" w14:textId="2012AAD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7AEE7E3" w14:textId="0731A8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C02D6DE" w14:textId="2082D40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651160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960307D" w14:textId="6E5A4F7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A30EADF" w14:textId="19A7C4F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Capacity Building and TA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AF6771" w14:textId="17096E7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20529C" w14:textId="5FDFA05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00E0E8E" w14:textId="560D73F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AD6FB9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D29B036" w14:textId="543C739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359CB6E" w14:textId="2E2AB68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Geocoding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6DDFD32" w14:textId="21175D5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D4756E2" w14:textId="186562E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4DCEF58" w14:textId="4B30FA0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B24DD2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A7745A0" w14:textId="37AA2B7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CB6CE30" w14:textId="16536CA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Geocoding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C10D0B8" w14:textId="048FC82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23EF0C" w14:textId="1AFF502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9966EC9" w14:textId="30F595D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03BC44B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0FC7BFE" w14:textId="197CCB8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12D8123" w14:textId="63994AC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– Data Activities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9BFE898" w14:textId="3EAF8CB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24AD0A2" w14:textId="6FB510E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B32A048" w14:textId="58835AF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C68FDF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8F2EC1F" w14:textId="0AD7298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A5950D4" w14:textId="7B6133C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NHME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7EC09C" w14:textId="10566D6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B01A95" w14:textId="5EAEAE4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AF88DE9" w14:textId="4246609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355DF4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704DC47" w14:textId="5B0D20C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0836788" w14:textId="21B056E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Routine HIV testing, Healthcare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C27C124" w14:textId="6E61A32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298248" w14:textId="32BDE2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F77D5E6" w14:textId="20F57CE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D51F1B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35FEBD" w14:textId="0501B9A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87A4997" w14:textId="2E3AF85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Targeted HIV testing, non-Healthcare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665F0C9" w14:textId="399695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D31B12" w14:textId="60F5C5E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0C26964" w14:textId="04C51B7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1CF297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1070F55" w14:textId="27559A1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6E40A3E" w14:textId="1A061E1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Partner Services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569C89C" w14:textId="4FB5248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641EB94" w14:textId="734716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9F75D9D" w14:textId="18BB2F2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E299F0B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DF14564" w14:textId="77BCD36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BESTRAT2a4P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BFFE464" w14:textId="22073D6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D2C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2E9D314" w14:textId="0926B83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537EC1" w14:textId="2D76ADD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1329FCE" w14:textId="600D726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A3E883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41A80F" w14:textId="0ACCA08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BESTRAT2a4S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AD9020B" w14:textId="6736D5F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D2C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2303B7D" w14:textId="3CF7D4F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F66D592" w14:textId="0AB2DD7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71C0D7E" w14:textId="7EEA44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392A50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64A6E28" w14:textId="3DBA97A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BESTRAT3a1P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070BFE9" w14:textId="3A57D8D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Transmission Clusters and Outbreaks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07F1D24" w14:textId="3F8CFBB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78DE391" w14:textId="1EA062D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9600452" w14:textId="7C44DC6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41ADD7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D4BEA66" w14:textId="5726E31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BESTRAT3a1S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46C1CBB" w14:textId="09E380B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Transmission Clusters and Outbreaks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96E4F5" w14:textId="09FBE63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1DA7F97" w14:textId="1FBB69E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465DB5F9" w14:textId="78C999E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687A77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AFB4F2B" w14:textId="77CCBFC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BESTRAT4a1P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618FC83" w14:textId="04E5CE9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 - CPP, Continuum of 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79C09E7" w14:textId="73D9A26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834B45D" w14:textId="7F38E03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8F83EA1" w14:textId="69228F2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AD6CC9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F9E3064" w14:textId="7F346C8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BESTRAT4a2P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2B349FD" w14:textId="1934247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CPP, Risk Reduction Interventions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32A4AB3" w14:textId="43FEE69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807C0F" w14:textId="24E005E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4242CC9" w14:textId="6DD9DF3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84D23B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E0E4ED7" w14:textId="00672C9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BESTRAT4a3P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5F35F8D" w14:textId="11275EE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 xml:space="preserve">Percent Expended - Other CPP - Prevention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4A58F13" w14:textId="414EE50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E6E8047" w14:textId="0AB5184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03BFC5B" w14:textId="5A5464D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156E75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9FC0A2B" w14:textId="2E706B8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BESTRAT5a1P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51F00B8" w14:textId="29DB122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Prevention with HIV-negative persons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6B584E" w14:textId="60715AB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276A6D" w14:textId="77B2398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92A9305" w14:textId="72AC963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4B1041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87EC0F0" w14:textId="5454B0A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BESTRAT5a2P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1BC83FD" w14:textId="500A810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PrEP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82061B7" w14:textId="0B5502F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D519D66" w14:textId="575EEC2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F100589" w14:textId="620CAD1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B6E3B4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C69AC9B" w14:textId="3E052C3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BESTRAT5a3P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D0F8AFA" w14:textId="677DC35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8537C67" w14:textId="509F7C9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5D83E41" w14:textId="117C535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3D91E59" w14:textId="02D6352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B8597B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A11B42F" w14:textId="5EBBFBD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43A161C" w14:textId="6CB9E82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Exposure Reporting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36F225D" w14:textId="69956B2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9861CBA" w14:textId="243C5C0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9090EB2" w14:textId="6EC0B2C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D7FAF1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DD86AE3" w14:textId="330D34E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2897189" w14:textId="1CB470F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Exposure Reporting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DD58442" w14:textId="3AA386D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33FE2F9" w14:textId="2E7870B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4F31BD6" w14:textId="7196CE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D849C8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7D6D73" w14:textId="515F94A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FDCB1D7" w14:textId="5AD645A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Surveillance Coordination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09F4F83" w14:textId="5D8A214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BA163A" w14:textId="172BB57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FF38D67" w14:textId="416F09D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B7E4D8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22D53C4" w14:textId="693AC49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FF364AF" w14:textId="0E96075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Surveillance Coordination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76A8FA7" w14:textId="02DCE50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15B9BC" w14:textId="6F4A243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2832062" w14:textId="5BD8E04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DE3CE2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D8EFCD8" w14:textId="2CA5617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BESTRAT7a1P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186B999" w14:textId="5F97D9A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Community-level Prevention Activities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88ACEDD" w14:textId="0A5D1FF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02EDB8A" w14:textId="319F1A9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0A8FC4D" w14:textId="2A20207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970154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836ABBB" w14:textId="5F86D9C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BESTRAT7a2P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46707B1" w14:textId="535E756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SSP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F9ED436" w14:textId="3FCD16D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B3FFD54" w14:textId="39F1D7C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0E62D9A" w14:textId="2D89481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3E78421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7E92736" w14:textId="69CAA16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BESTRAT7a3P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6920D66" w14:textId="1D9F7E2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Condom Distribution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18C02C" w14:textId="691498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C9121B6" w14:textId="56342DE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6C73921" w14:textId="069EBD2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E9CF11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095D192" w14:textId="0AB6A64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BESTRAT8a1P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E95B1C5" w14:textId="1C16006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Planning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D1A356" w14:textId="2AD0D27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874131B" w14:textId="28266B1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80DA5C2" w14:textId="12CB0FC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E7153E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6E5E891" w14:textId="13197C7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BESTRAT8a1S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D17DF36" w14:textId="53C93C1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Planning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7DB17FA" w14:textId="64E6CE4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B3380F3" w14:textId="05848F3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1E6CDC9" w14:textId="13292F3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F4DE4D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8AD61CC" w14:textId="6A13548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E8D905E" w14:textId="029DFFB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 - Health Information Infrastructure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7E86E5F" w14:textId="497678B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DEEEAE" w14:textId="6101A82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5775D94" w14:textId="2E06313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C9EB441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4947EF9" w14:textId="0268701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FD802E1" w14:textId="7BA1F7C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 - Health Information Infrastructure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CF34536" w14:textId="179C7EF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BB2E96E" w14:textId="69BF964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9B1FF5F" w14:textId="3E9B071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9E1F77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3D3B0DA" w14:textId="0FAC809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B3469F2" w14:textId="67CCC15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Data Security and Confidentiality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4D13F16" w14:textId="75F6209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A6DDE1F" w14:textId="7E4D8DD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3EF2EC5" w14:textId="5C6AC2D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285088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85962A8" w14:textId="35222D2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82A9BC6" w14:textId="7B2BF9E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Data Security and Confidentiality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5A6E57A" w14:textId="0048099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EBE5E67" w14:textId="66A3AEA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8384A3F" w14:textId="06C247C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191DEA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5758331" w14:textId="611E011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836ABDD" w14:textId="571D570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Policies and Protocols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46C3EE9" w14:textId="5BF1B30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7B653C7" w14:textId="626E483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8B8B8AF" w14:textId="6648F05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3B5C60D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3BA611A" w14:textId="1BA088C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BESTRAT9a3S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02BF863" w14:textId="78ACF17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Policies and Protocols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E4D4EA" w14:textId="3BD47D8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C904DF" w14:textId="61E09C4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4CCE68F" w14:textId="173A13C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F8F2BC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129D517" w14:textId="1DB86FF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CSTRATEGY1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CE0AA33" w14:textId="47AD569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1EE2E02" w14:textId="00D9244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967E781" w14:textId="25512CE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2292577" w14:textId="635FC23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E4E16A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59C8686" w14:textId="5FDFA73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CSTRATEGY10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0E17E8C" w14:textId="221F947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10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5C09FB8" w14:textId="3635735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9BC2E08" w14:textId="3B969D8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33EE118" w14:textId="6BAA32C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B8451A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BB4A5C5" w14:textId="308F9A1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CSTRATEGY11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C483F05" w14:textId="1017E7D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11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AA69574" w14:textId="1C25CF6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3C0800B" w14:textId="7193A02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AFD1E67" w14:textId="7B6C1AF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511E67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E7F0396" w14:textId="0025B10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CSTRATEGY2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9B97FEF" w14:textId="4105C49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6DE9FC" w14:textId="4774C9C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FB6539E" w14:textId="666E5CD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0B2C3E5" w14:textId="7D52978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7E52EB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C9A2397" w14:textId="1553CDA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CSTRATEGY3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05444BB" w14:textId="4B04ED4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3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BDD6A7C" w14:textId="32ED8E9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84B0BDC" w14:textId="5E84C7F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212D794" w14:textId="648CA36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378A2C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B5593D" w14:textId="1710DCA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CSTRATEGY4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E2D3C12" w14:textId="7CED83D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4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8666040" w14:textId="44B809C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A872554" w14:textId="635B9A7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DAFFC8F" w14:textId="0265CCF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0815F9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67333E3" w14:textId="3EE7265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CSTRATEGY5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C9A867F" w14:textId="44B6DF0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5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F2699B7" w14:textId="4C40ACA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6E3EAC2" w14:textId="682C67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70B1CFE4" w14:textId="1675B13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F2264A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BC8A7A9" w14:textId="3695E57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CSTRATEGY6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BD4CAD3" w14:textId="2F9086E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D75BE9E" w14:textId="0A7B06A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1E958E" w14:textId="2CBB7B8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55C407A" w14:textId="3C1C8AB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1082DDD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36FE3B9" w14:textId="56943E1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CSTRATEGY7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6800A1E" w14:textId="101F8B1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7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9111FE7" w14:textId="2F7EC6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01B631" w14:textId="2D9AC1D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B71E0A" w14:textId="2E03338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DE9DE5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10DC192" w14:textId="2528DAA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CSTRATEGY8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7C7BFE7" w14:textId="2B595A4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8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519CDCC" w14:textId="250BEB2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F8CC86" w14:textId="554986B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8CAFA1D" w14:textId="4BDC84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E6DF45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DC14041" w14:textId="1DE99B0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CSTRATEGY9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9CAD056" w14:textId="25EC523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9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4A73B19" w14:textId="00C2203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930F58" w14:textId="325B33A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AC04D9B" w14:textId="65DCC6B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</w:tbl>
    <w:p w14:paraId="33D09265" w14:textId="77777777" w:rsidR="005F2B5A" w:rsidRDefault="005F2B5A" w:rsidP="00A50E8E">
      <w:pPr>
        <w:rPr>
          <w:b/>
        </w:rPr>
      </w:pPr>
    </w:p>
    <w:p w14:paraId="681B21F9" w14:textId="057E23DC" w:rsidR="00D51AC5" w:rsidRDefault="00D51AC5"/>
    <w:sectPr w:rsidR="00D51AC5" w:rsidSect="006651A8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7796E" w14:textId="77777777" w:rsidR="006220E2" w:rsidRDefault="006220E2" w:rsidP="002F3551">
      <w:pPr>
        <w:spacing w:after="0" w:line="240" w:lineRule="auto"/>
      </w:pPr>
      <w:r>
        <w:separator/>
      </w:r>
    </w:p>
  </w:endnote>
  <w:endnote w:type="continuationSeparator" w:id="0">
    <w:p w14:paraId="51182FF8" w14:textId="77777777" w:rsidR="006220E2" w:rsidRDefault="006220E2" w:rsidP="002F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74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5116F" w14:textId="30B69756" w:rsidR="006220E2" w:rsidRDefault="006220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7AD1DB" w14:textId="77777777" w:rsidR="006220E2" w:rsidRDefault="00622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49F52" w14:textId="77777777" w:rsidR="006220E2" w:rsidRDefault="006220E2" w:rsidP="002F3551">
      <w:pPr>
        <w:spacing w:after="0" w:line="240" w:lineRule="auto"/>
      </w:pPr>
      <w:r>
        <w:separator/>
      </w:r>
    </w:p>
  </w:footnote>
  <w:footnote w:type="continuationSeparator" w:id="0">
    <w:p w14:paraId="78855BD5" w14:textId="77777777" w:rsidR="006220E2" w:rsidRDefault="006220E2" w:rsidP="002F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6BF"/>
    <w:multiLevelType w:val="hybridMultilevel"/>
    <w:tmpl w:val="F338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6C26"/>
    <w:multiLevelType w:val="hybridMultilevel"/>
    <w:tmpl w:val="9320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A5C"/>
    <w:multiLevelType w:val="hybridMultilevel"/>
    <w:tmpl w:val="9F06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54A56"/>
    <w:multiLevelType w:val="hybridMultilevel"/>
    <w:tmpl w:val="BD58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D7719"/>
    <w:multiLevelType w:val="hybridMultilevel"/>
    <w:tmpl w:val="A66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52198"/>
    <w:multiLevelType w:val="hybridMultilevel"/>
    <w:tmpl w:val="1D66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D7B39"/>
    <w:multiLevelType w:val="hybridMultilevel"/>
    <w:tmpl w:val="1D16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3508D"/>
    <w:multiLevelType w:val="hybridMultilevel"/>
    <w:tmpl w:val="FC3A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B38D7"/>
    <w:multiLevelType w:val="hybridMultilevel"/>
    <w:tmpl w:val="8668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63CD7"/>
    <w:multiLevelType w:val="hybridMultilevel"/>
    <w:tmpl w:val="85544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04"/>
    <w:rsid w:val="00005977"/>
    <w:rsid w:val="0000682A"/>
    <w:rsid w:val="000166CB"/>
    <w:rsid w:val="000364DA"/>
    <w:rsid w:val="00080EAE"/>
    <w:rsid w:val="00081443"/>
    <w:rsid w:val="00085F2C"/>
    <w:rsid w:val="000865FF"/>
    <w:rsid w:val="000868F3"/>
    <w:rsid w:val="0009262E"/>
    <w:rsid w:val="000A28D0"/>
    <w:rsid w:val="000B4E3F"/>
    <w:rsid w:val="000D1E5C"/>
    <w:rsid w:val="000E6190"/>
    <w:rsid w:val="000F0561"/>
    <w:rsid w:val="000F7643"/>
    <w:rsid w:val="0011542B"/>
    <w:rsid w:val="00142F28"/>
    <w:rsid w:val="00156E8E"/>
    <w:rsid w:val="00164984"/>
    <w:rsid w:val="001A2D06"/>
    <w:rsid w:val="001B0127"/>
    <w:rsid w:val="001D7B06"/>
    <w:rsid w:val="001E6268"/>
    <w:rsid w:val="00202AD9"/>
    <w:rsid w:val="00205097"/>
    <w:rsid w:val="00247A33"/>
    <w:rsid w:val="002546FE"/>
    <w:rsid w:val="00263C2F"/>
    <w:rsid w:val="00266988"/>
    <w:rsid w:val="00276EE4"/>
    <w:rsid w:val="00294B45"/>
    <w:rsid w:val="002B2605"/>
    <w:rsid w:val="002B7ABC"/>
    <w:rsid w:val="002D139A"/>
    <w:rsid w:val="002D1C0C"/>
    <w:rsid w:val="002E2CEA"/>
    <w:rsid w:val="002F3551"/>
    <w:rsid w:val="002F6202"/>
    <w:rsid w:val="00336B8B"/>
    <w:rsid w:val="00353993"/>
    <w:rsid w:val="00355434"/>
    <w:rsid w:val="00382703"/>
    <w:rsid w:val="003A1453"/>
    <w:rsid w:val="003A56A8"/>
    <w:rsid w:val="003D4544"/>
    <w:rsid w:val="003E5DC0"/>
    <w:rsid w:val="004104F2"/>
    <w:rsid w:val="00410D3A"/>
    <w:rsid w:val="00417126"/>
    <w:rsid w:val="00420579"/>
    <w:rsid w:val="004417EA"/>
    <w:rsid w:val="00452DB3"/>
    <w:rsid w:val="00474EF2"/>
    <w:rsid w:val="00483F86"/>
    <w:rsid w:val="004C0FED"/>
    <w:rsid w:val="004D790D"/>
    <w:rsid w:val="004E4B95"/>
    <w:rsid w:val="004F489B"/>
    <w:rsid w:val="0050763C"/>
    <w:rsid w:val="00513783"/>
    <w:rsid w:val="0053174C"/>
    <w:rsid w:val="005446DA"/>
    <w:rsid w:val="005610B3"/>
    <w:rsid w:val="0057708F"/>
    <w:rsid w:val="005772BB"/>
    <w:rsid w:val="005B3D43"/>
    <w:rsid w:val="005D0644"/>
    <w:rsid w:val="005E3180"/>
    <w:rsid w:val="005F2B5A"/>
    <w:rsid w:val="005F5CD6"/>
    <w:rsid w:val="0060492C"/>
    <w:rsid w:val="006209ED"/>
    <w:rsid w:val="006220E2"/>
    <w:rsid w:val="00624F4E"/>
    <w:rsid w:val="00632029"/>
    <w:rsid w:val="006337DB"/>
    <w:rsid w:val="006651A8"/>
    <w:rsid w:val="00690902"/>
    <w:rsid w:val="006A6D62"/>
    <w:rsid w:val="006B14C4"/>
    <w:rsid w:val="006E1CD9"/>
    <w:rsid w:val="006F606E"/>
    <w:rsid w:val="00746077"/>
    <w:rsid w:val="00752042"/>
    <w:rsid w:val="007806EE"/>
    <w:rsid w:val="0079027D"/>
    <w:rsid w:val="007A4649"/>
    <w:rsid w:val="007A5243"/>
    <w:rsid w:val="007A6FC3"/>
    <w:rsid w:val="007B3119"/>
    <w:rsid w:val="007B4A66"/>
    <w:rsid w:val="007C4122"/>
    <w:rsid w:val="007F0F7A"/>
    <w:rsid w:val="00821087"/>
    <w:rsid w:val="00834D84"/>
    <w:rsid w:val="008473BC"/>
    <w:rsid w:val="00852001"/>
    <w:rsid w:val="008536EC"/>
    <w:rsid w:val="008740EF"/>
    <w:rsid w:val="008764D2"/>
    <w:rsid w:val="00880E7B"/>
    <w:rsid w:val="00887E85"/>
    <w:rsid w:val="00891EB0"/>
    <w:rsid w:val="008B3BEE"/>
    <w:rsid w:val="008B6B20"/>
    <w:rsid w:val="008D12A4"/>
    <w:rsid w:val="008F6A04"/>
    <w:rsid w:val="009117E5"/>
    <w:rsid w:val="00916A49"/>
    <w:rsid w:val="00933BC0"/>
    <w:rsid w:val="00936278"/>
    <w:rsid w:val="009569AE"/>
    <w:rsid w:val="00975671"/>
    <w:rsid w:val="0098467D"/>
    <w:rsid w:val="009909E5"/>
    <w:rsid w:val="009960A3"/>
    <w:rsid w:val="00997188"/>
    <w:rsid w:val="009E11DE"/>
    <w:rsid w:val="009F09FC"/>
    <w:rsid w:val="009F5D07"/>
    <w:rsid w:val="00A07C64"/>
    <w:rsid w:val="00A17782"/>
    <w:rsid w:val="00A17970"/>
    <w:rsid w:val="00A22902"/>
    <w:rsid w:val="00A23D3D"/>
    <w:rsid w:val="00A25908"/>
    <w:rsid w:val="00A30B0A"/>
    <w:rsid w:val="00A50E8E"/>
    <w:rsid w:val="00AB1F0D"/>
    <w:rsid w:val="00AC3F4B"/>
    <w:rsid w:val="00AD0F16"/>
    <w:rsid w:val="00B1691A"/>
    <w:rsid w:val="00B52882"/>
    <w:rsid w:val="00B60B61"/>
    <w:rsid w:val="00BA2BC5"/>
    <w:rsid w:val="00BA60F4"/>
    <w:rsid w:val="00BA7AC7"/>
    <w:rsid w:val="00BB1C23"/>
    <w:rsid w:val="00BB50F0"/>
    <w:rsid w:val="00BF24F4"/>
    <w:rsid w:val="00C45B7C"/>
    <w:rsid w:val="00C47374"/>
    <w:rsid w:val="00C52964"/>
    <w:rsid w:val="00C75B92"/>
    <w:rsid w:val="00C75C18"/>
    <w:rsid w:val="00C80013"/>
    <w:rsid w:val="00C872BC"/>
    <w:rsid w:val="00C87EF5"/>
    <w:rsid w:val="00C96F1F"/>
    <w:rsid w:val="00CA2725"/>
    <w:rsid w:val="00CA50D2"/>
    <w:rsid w:val="00CC0040"/>
    <w:rsid w:val="00CC205B"/>
    <w:rsid w:val="00CC7935"/>
    <w:rsid w:val="00CD7E8A"/>
    <w:rsid w:val="00CE1B5A"/>
    <w:rsid w:val="00D2036B"/>
    <w:rsid w:val="00D26908"/>
    <w:rsid w:val="00D411D7"/>
    <w:rsid w:val="00D421CA"/>
    <w:rsid w:val="00D44338"/>
    <w:rsid w:val="00D51AC5"/>
    <w:rsid w:val="00DD44A5"/>
    <w:rsid w:val="00DF0D09"/>
    <w:rsid w:val="00DF7029"/>
    <w:rsid w:val="00E01315"/>
    <w:rsid w:val="00E03679"/>
    <w:rsid w:val="00E05EA0"/>
    <w:rsid w:val="00E425B7"/>
    <w:rsid w:val="00E515BF"/>
    <w:rsid w:val="00E56B74"/>
    <w:rsid w:val="00E76493"/>
    <w:rsid w:val="00EB342D"/>
    <w:rsid w:val="00EC5EC0"/>
    <w:rsid w:val="00EC6341"/>
    <w:rsid w:val="00EE1BC5"/>
    <w:rsid w:val="00F127D3"/>
    <w:rsid w:val="00F13C17"/>
    <w:rsid w:val="00F62916"/>
    <w:rsid w:val="00F6439E"/>
    <w:rsid w:val="00F706FE"/>
    <w:rsid w:val="00FA4938"/>
    <w:rsid w:val="00FC70C6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E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935"/>
    <w:pPr>
      <w:spacing w:after="0" w:line="240" w:lineRule="auto"/>
    </w:pPr>
  </w:style>
  <w:style w:type="table" w:styleId="TableGrid">
    <w:name w:val="Table Grid"/>
    <w:basedOn w:val="TableNormal"/>
    <w:uiPriority w:val="39"/>
    <w:rsid w:val="00690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51"/>
  </w:style>
  <w:style w:type="paragraph" w:styleId="Footer">
    <w:name w:val="footer"/>
    <w:basedOn w:val="Normal"/>
    <w:link w:val="Foot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51"/>
  </w:style>
  <w:style w:type="paragraph" w:styleId="BalloonText">
    <w:name w:val="Balloon Text"/>
    <w:basedOn w:val="Normal"/>
    <w:link w:val="BalloonTextChar"/>
    <w:uiPriority w:val="99"/>
    <w:semiHidden/>
    <w:unhideWhenUsed/>
    <w:rsid w:val="0085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01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08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85F2C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59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908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A50E8E"/>
  </w:style>
  <w:style w:type="paragraph" w:customStyle="1" w:styleId="xl78">
    <w:name w:val="xl78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A50E8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6">
    <w:name w:val="font6"/>
    <w:basedOn w:val="Normal"/>
    <w:rsid w:val="00A50E8E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</w:rPr>
  </w:style>
  <w:style w:type="paragraph" w:customStyle="1" w:styleId="xl63">
    <w:name w:val="xl63"/>
    <w:basedOn w:val="Normal"/>
    <w:rsid w:val="00A50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A50E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50E8E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50E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A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0E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935"/>
    <w:pPr>
      <w:spacing w:after="0" w:line="240" w:lineRule="auto"/>
    </w:pPr>
  </w:style>
  <w:style w:type="table" w:styleId="TableGrid">
    <w:name w:val="Table Grid"/>
    <w:basedOn w:val="TableNormal"/>
    <w:uiPriority w:val="39"/>
    <w:rsid w:val="00690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51"/>
  </w:style>
  <w:style w:type="paragraph" w:styleId="Footer">
    <w:name w:val="footer"/>
    <w:basedOn w:val="Normal"/>
    <w:link w:val="Foot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51"/>
  </w:style>
  <w:style w:type="paragraph" w:styleId="BalloonText">
    <w:name w:val="Balloon Text"/>
    <w:basedOn w:val="Normal"/>
    <w:link w:val="BalloonTextChar"/>
    <w:uiPriority w:val="99"/>
    <w:semiHidden/>
    <w:unhideWhenUsed/>
    <w:rsid w:val="0085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01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08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85F2C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59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908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A50E8E"/>
  </w:style>
  <w:style w:type="paragraph" w:customStyle="1" w:styleId="xl78">
    <w:name w:val="xl78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A50E8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6">
    <w:name w:val="font6"/>
    <w:basedOn w:val="Normal"/>
    <w:rsid w:val="00A50E8E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</w:rPr>
  </w:style>
  <w:style w:type="paragraph" w:customStyle="1" w:styleId="xl63">
    <w:name w:val="xl63"/>
    <w:basedOn w:val="Normal"/>
    <w:rsid w:val="00A50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A50E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50E8E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50E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A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0E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Heitgerd, Janet (CDC/OID/NCHHSTP)</dc:creator>
  <cp:keywords/>
  <dc:description/>
  <cp:lastModifiedBy>SYSTEM</cp:lastModifiedBy>
  <cp:revision>2</cp:revision>
  <cp:lastPrinted>2018-07-02T16:18:00Z</cp:lastPrinted>
  <dcterms:created xsi:type="dcterms:W3CDTF">2018-08-20T16:42:00Z</dcterms:created>
  <dcterms:modified xsi:type="dcterms:W3CDTF">2018-08-20T16:42:00Z</dcterms:modified>
</cp:coreProperties>
</file>