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4230"/>
        <w:gridCol w:w="2781"/>
        <w:gridCol w:w="4059"/>
      </w:tblGrid>
      <w:tr w:rsidR="00EB5B42" w:rsidRPr="00EB5B42" w:rsidTr="00EB5B42">
        <w:trPr>
          <w:trHeight w:val="370"/>
        </w:trPr>
        <w:tc>
          <w:tcPr>
            <w:tcW w:w="11070" w:type="dxa"/>
            <w:gridSpan w:val="3"/>
            <w:noWrap/>
            <w:hideMark/>
          </w:tcPr>
          <w:p w:rsidR="00EB5B42" w:rsidRPr="00EB5B42" w:rsidRDefault="00EB5B42" w:rsidP="00EB5B42">
            <w:pPr>
              <w:rPr>
                <w:b/>
                <w:bCs/>
              </w:rPr>
            </w:pPr>
            <w:bookmarkStart w:id="0" w:name="_GoBack"/>
            <w:bookmarkEnd w:id="0"/>
            <w:r w:rsidRPr="00EB5B42">
              <w:rPr>
                <w:b/>
                <w:bCs/>
              </w:rPr>
              <w:t>List of LEAs for Sampling Plan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1308/1807 LEAs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Priority LEAs (of 1308 funded SEAs)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SCTG LEA Grantees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 xml:space="preserve">Albuquerque Public Schools (NM) 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Arkansas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Alabama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 xml:space="preserve">Boston Public Schools (MA) 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Arkansas School for the Deaf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St. Clair County Schools (AL)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Chicago Board of Education (IL)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Blytheville School District</w:t>
            </w:r>
          </w:p>
        </w:tc>
        <w:tc>
          <w:tcPr>
            <w:tcW w:w="4059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Arizona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 xml:space="preserve">Cleveland Municipal School District (OH) 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Clinton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San Carlos Unified School District (AR)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 xml:space="preserve">District of Columbia Public Schools (DC) 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Dollarway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Marana Unified School District (AR)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 xml:space="preserve">District School Board of Pasco County (FL) 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El Dorado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California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 xml:space="preserve">Duval County Public Schools (FL) 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Malvern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Pasadena Unified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Eaton Regional Education Service Agency (MI)  Consortium: 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Marvell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Santa Rosa City Schools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Grand Ledge Public Schools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McGehee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Oakland Unified School District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Waverly Public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North Little Rock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El Rancho Unified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Dewitt Public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Osceola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Eureka City Schools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Lansing Public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Pine Bluff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Lake County Office of Education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Holt Public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Pulaski County Special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Monterey County Office of Education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Eaton Rapids Public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South Side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Hemet Unified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Fort Worth Independent School District (TX)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Springdale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Mendocino County Office of Education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Gaston County Schools (NC)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California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Lindsay Unified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Genesee Intermediate School District (MI)  Consortium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Antioch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Pleasanton Unified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Atherton Community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Berkeley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ABC Unified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Beecher Community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Central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Leadership Public Schools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Bendler Public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Compton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YPI Charter Schools, aka Bert Corona Charter School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Bentley Community School District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Fresno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Tulare County Office of Education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Carman-Ainsworth Community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Los Angeles County Office of Education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District of Columbia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Flint, School District of the City of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Moreno Valley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Eagle Academy Public Charter School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Genessee School District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Mt Diablo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Florida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Mt. Morris Consolidated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Oceanside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The School Board of Broward County, Florida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Westwood Heights Schools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San Bernardino City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Duval County Public Schools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Hillsborough County Public Schools (FL)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Selma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Bach Nassau District School Board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lastRenderedPageBreak/>
              <w:t>Houston Independent School District (TX)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Twin Rivers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Hillsborough County Public Schools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Los Angeles Unified School District (CA)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West Contra Costa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School Board of Polk County, Florida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Miami-Dade County Public Schools (Fl)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Conneticut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Iowa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 xml:space="preserve">Metropolitan Nashville Public Schools (TN) 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Connecticut Technical High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Ft. Dodge Community School District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Newark Public Schools (NJ)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East Hartford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Des Moines Independent Community School District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New York City Department of Education (NY)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Hamden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Illinois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Oakland Unified School District (CA)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Middletown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Alton Community Unit School District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San Diego Unified School District (CA)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New Britain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Zion Elementary School District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San Francisco Unified School District (CA)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Norwich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Sandoval Community Unit School District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School Board of Broward County (FL)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Stratford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Kentucky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School Board of Orange County (FL)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Waterbury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Corbin Board of Education $200,000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School Board of Palm Beach County (FL)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West Hartford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Jefferson County Board of Education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School District 1J Multnomah County (OR)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Woodstock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West Kentucky Educational Cooperative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School District of Philadelphia (PA)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DC-OSSE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Martin County Board of Education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Seattle Public Schools (WA)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Capital City High School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Louisiana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Shelby County Board of Education (TN)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Capital City Middle School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Caddo Parish School Board </w:t>
            </w:r>
          </w:p>
        </w:tc>
      </w:tr>
      <w:tr w:rsidR="00EB5B42" w:rsidRPr="00EB5B42" w:rsidTr="00EB5B42">
        <w:trPr>
          <w:trHeight w:val="320"/>
        </w:trPr>
        <w:tc>
          <w:tcPr>
            <w:tcW w:w="4230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Spartanburg County School District No. 7  (SC) Consortium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Cesar Chavez Prep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Jefferson Parish Public School System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Spartanburg District 1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IDEA Public Charter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Orleans Parish School Board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Spartanburg District 2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IDEAL Academy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rPr>
                <w:b/>
                <w:bCs/>
              </w:rPr>
              <w:t>MASSACHUSETTS</w:t>
            </w:r>
            <w:r w:rsidRPr="00EB5B42">
              <w:t xml:space="preserve">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Spartanburg District 3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Perry Street Prep Middle School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Newton Public Schools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Spartanburg District 7 (grantee)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SEED Public Charter High School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Town of Reading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Thurgood Marshall Academy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Hampden-Wilbraham Regional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Washington Math and Science High School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rPr>
                <w:b/>
                <w:bCs/>
              </w:rPr>
              <w:t>MICHIGAN</w:t>
            </w:r>
            <w:r w:rsidRPr="00EB5B42">
              <w:t xml:space="preserve">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Delaware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 Elkton-Pigeon-Bay Port Laker Schools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Cape Henlopen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 School District of the City of Detroit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Capital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 Muskegon Area Intermediate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DAPI (Alternative)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NORTH CAROLINA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Kingswood Academy (Alternative)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Concord Cabarrus County Schools $749,895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Laurel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rPr>
                <w:b/>
                <w:bCs/>
              </w:rPr>
              <w:t>NEBRASKA</w:t>
            </w:r>
            <w:r w:rsidRPr="00EB5B42">
              <w:t xml:space="preserve">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Milford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Lincoln Public Schools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NCC Vo-Tech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Papillion-La Vista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Parkway Academy – Central </w:t>
            </w:r>
            <w:r w:rsidRPr="00EB5B42">
              <w:lastRenderedPageBreak/>
              <w:t>(Alternative)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lastRenderedPageBreak/>
              <w:t xml:space="preserve">Fremont Public Schools  </w:t>
            </w:r>
          </w:p>
        </w:tc>
      </w:tr>
      <w:tr w:rsidR="00EB5B42" w:rsidRPr="00EB5B42" w:rsidTr="00EB5B42">
        <w:trPr>
          <w:trHeight w:val="58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lastRenderedPageBreak/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Parkway Academy – New Castle (Alternative)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NEW HAMPSHIRE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SCOPE North (Alternative)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Laconia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SCOPE South (Alternative)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NEW YORK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Woodbridge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Auburn Enlarged City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Florida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Board of Education, Buffalo NY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Brevard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Lyons Central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Columbia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Cleveland Hill Union Free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Flagler County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Longwood Central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Lee County (School District of)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Cheektowaga Central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Leon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OKLAHOMA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Liberty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Osage County Interlocal Cooperative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Manatee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PENNSYLVANIA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Orange County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Philadelphia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Pasco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Lancaster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Pinellas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SOUTH CAROLINA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Putnam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Spartanburg County School District Two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Washington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TEXAS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Illinois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South San Antonio Independent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CHSD 218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Southside Independent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East St. Louis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Pasadena Independent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Galesburg Community Unit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Northside Independent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Gillespie Community Unit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Karnes City Independent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Harvey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San Antonio Independent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Melrose Park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UTAH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Peoria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Granite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Posen-Robbins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Tooele County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Proviso East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VIRGIN ISLANDS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r w:rsidRPr="00EB5B42">
              <w:t>Massashusetts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Virgin Islands Department of Education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Brockton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WASHINGTON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Chelsea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Vancouver School District #37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Chicopee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 xml:space="preserve">WISCONSIN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Fitchburg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Berlin Area School District 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Framingham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Appleton Area School District  </w:t>
            </w:r>
          </w:p>
        </w:tc>
      </w:tr>
      <w:tr w:rsidR="00EB5B42" w:rsidRPr="00EB5B42" w:rsidTr="00EB5B42">
        <w:trPr>
          <w:trHeight w:val="58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Greater Lowell Regional Vocational Technical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 xml:space="preserve">Wausau School District 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Malden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West Allis-West Milwaukee School District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New Bedford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Salem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Taunton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Michigan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Airport Community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Ann Arbor Public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Bendle Public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Brighton Area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Detroit City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Grand Rapids Public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Lakeview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Lansing Public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Muskegon Public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New Haven Community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Northwest Community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Tecumseh Public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Van Dyke Public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West Ottawa Public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noWrap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Minnesota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Brooklyn Center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Cass Lake-Bena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Minnesota Internship Center Charter School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Northeast Metro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Red Lake Public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Red Wing Public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Richfield Public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St. James Public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Mississippi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Clinton Public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Copiah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Greenville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Greenwood Public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Hazlehurst City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Hollandale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Holmes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Jackson Public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Quitman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Simpson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Sunflower County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North Carolina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Bertie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Charlotte Mecklenburg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Cumberland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Duplin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Durham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Gaston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Greene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Hertford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Hyde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Iredell-Statesville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Jones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Richmond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Robeson (Public Schools of)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Thomasville City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Vance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New Mexico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Alamogordo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Albuquerque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Bernalillo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Central Consolidated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58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Cottonwood Classical Preparatory Academy (State Charter School)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Deming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Espanola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Gallup/McKinley County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Lordsburg Municipal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Portales Municipal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Santa Fe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58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Walatowa High Charter School (State Charter School)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West Las Vegas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Pennsylvania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Allentown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Bristol Township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Brookville Area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Catasauqua Area Schools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Chambersburg Area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Chester-Upland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Coatesville Area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East Allegheny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Harrisburg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Lancaster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Reading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Scranton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Steelton-Highspire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Union Area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William Penn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Rhode Island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Central Falls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Cumberland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Lincoln Public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New Shoreham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North Kingstown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North Providence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Segue Institute for Learning (Charter)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Skip Nowell Leadership Academy (Charter)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Westerly Public Schools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Woonsocket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Vermont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Addison Northwest Supervisory Union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Barre City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Chittenden East Supervisory Union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Franklin Central Supervisory Union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Lamoille South Supervisory Union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Milton Incorporated School District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North Country Supervisory Union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Orange North Supervisory Union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Southwest Vermont Supervisory Union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Springfield School District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Washington West Supervisory Union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 xml:space="preserve">Windham Southeast Supervisory Union  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Washington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Bremerton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Burlington-Edison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Camas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Evergreen School District (Clark)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Granite Falls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Highland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Highline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Methow Valley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North Mason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North Thurston Public Schools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Pateros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Vashon Island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White Salmon Valley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pPr>
              <w:rPr>
                <w:b/>
                <w:bCs/>
              </w:rPr>
            </w:pPr>
            <w:r w:rsidRPr="00EB5B42">
              <w:rPr>
                <w:b/>
                <w:bCs/>
              </w:rPr>
              <w:t>Wisconsin (SEA)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Appleton Area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Beloit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Crandon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Delavan-Darien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Fond du Lac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Green Bay Area Public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Janesville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Madison Metropolitan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Menominee Indian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Menomonie Area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Milwaukee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Neenah Joint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Racine Unified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Superior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  <w:tr w:rsidR="00EB5B42" w:rsidRPr="00EB5B42" w:rsidTr="00EB5B42">
        <w:trPr>
          <w:trHeight w:val="290"/>
        </w:trPr>
        <w:tc>
          <w:tcPr>
            <w:tcW w:w="4230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  <w:tc>
          <w:tcPr>
            <w:tcW w:w="2781" w:type="dxa"/>
            <w:hideMark/>
          </w:tcPr>
          <w:p w:rsidR="00EB5B42" w:rsidRPr="00EB5B42" w:rsidRDefault="00EB5B42">
            <w:r w:rsidRPr="00EB5B42">
              <w:t>Wausau School District</w:t>
            </w:r>
          </w:p>
        </w:tc>
        <w:tc>
          <w:tcPr>
            <w:tcW w:w="4059" w:type="dxa"/>
            <w:noWrap/>
            <w:hideMark/>
          </w:tcPr>
          <w:p w:rsidR="00EB5B42" w:rsidRPr="00EB5B42" w:rsidRDefault="00EB5B42">
            <w:r w:rsidRPr="00EB5B42">
              <w:t> </w:t>
            </w:r>
          </w:p>
        </w:tc>
      </w:tr>
    </w:tbl>
    <w:p w:rsidR="00C15A47" w:rsidRDefault="00877EBF"/>
    <w:sectPr w:rsidR="00C15A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42" w:rsidRDefault="00EB5B42" w:rsidP="00EB5B42">
      <w:pPr>
        <w:spacing w:after="0" w:line="240" w:lineRule="auto"/>
      </w:pPr>
      <w:r>
        <w:separator/>
      </w:r>
    </w:p>
  </w:endnote>
  <w:endnote w:type="continuationSeparator" w:id="0">
    <w:p w:rsidR="00EB5B42" w:rsidRDefault="00EB5B42" w:rsidP="00EB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42" w:rsidRDefault="00EB5B42" w:rsidP="00EB5B42">
      <w:pPr>
        <w:spacing w:after="0" w:line="240" w:lineRule="auto"/>
      </w:pPr>
      <w:r>
        <w:separator/>
      </w:r>
    </w:p>
  </w:footnote>
  <w:footnote w:type="continuationSeparator" w:id="0">
    <w:p w:rsidR="00EB5B42" w:rsidRDefault="00EB5B42" w:rsidP="00EB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B42" w:rsidRPr="00EB5B42" w:rsidRDefault="00EB5B42" w:rsidP="00EB5B42">
    <w:pPr>
      <w:pStyle w:val="Header"/>
      <w:tabs>
        <w:tab w:val="clear" w:pos="4680"/>
        <w:tab w:val="clear" w:pos="9360"/>
        <w:tab w:val="left" w:pos="3610"/>
      </w:tabs>
      <w:rPr>
        <w:b/>
      </w:rPr>
    </w:pPr>
    <w:r>
      <w:tab/>
    </w:r>
    <w:r w:rsidRPr="00EB5B42">
      <w:rPr>
        <w:b/>
      </w:rPr>
      <w:t>Attac</w:t>
    </w:r>
    <w:r w:rsidR="00DB4A6B">
      <w:rPr>
        <w:b/>
      </w:rPr>
      <w:t>hment 8 Respondent Universe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42"/>
    <w:rsid w:val="002655E2"/>
    <w:rsid w:val="004E2A32"/>
    <w:rsid w:val="005A3958"/>
    <w:rsid w:val="00877EBF"/>
    <w:rsid w:val="00DB4A6B"/>
    <w:rsid w:val="00E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5B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5B42"/>
    <w:rPr>
      <w:color w:val="954F72"/>
      <w:u w:val="single"/>
    </w:rPr>
  </w:style>
  <w:style w:type="paragraph" w:customStyle="1" w:styleId="font0">
    <w:name w:val="font0"/>
    <w:basedOn w:val="Normal"/>
    <w:rsid w:val="00EB5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EB5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Normal"/>
    <w:rsid w:val="00EB5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B5B42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EB5B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30A13"/>
      <w:sz w:val="24"/>
      <w:szCs w:val="24"/>
    </w:rPr>
  </w:style>
  <w:style w:type="paragraph" w:customStyle="1" w:styleId="xl77">
    <w:name w:val="xl77"/>
    <w:basedOn w:val="Normal"/>
    <w:rsid w:val="00EB5B42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30A13"/>
      <w:sz w:val="24"/>
      <w:szCs w:val="24"/>
    </w:rPr>
  </w:style>
  <w:style w:type="paragraph" w:customStyle="1" w:styleId="xl78">
    <w:name w:val="xl78"/>
    <w:basedOn w:val="Normal"/>
    <w:rsid w:val="00EB5B42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2">
    <w:name w:val="xl82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3">
    <w:name w:val="xl83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4">
    <w:name w:val="xl84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5">
    <w:name w:val="xl85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C000"/>
      <w:sz w:val="24"/>
      <w:szCs w:val="24"/>
    </w:rPr>
  </w:style>
  <w:style w:type="paragraph" w:customStyle="1" w:styleId="xl88">
    <w:name w:val="xl88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000"/>
      <w:sz w:val="24"/>
      <w:szCs w:val="24"/>
    </w:rPr>
  </w:style>
  <w:style w:type="paragraph" w:customStyle="1" w:styleId="xl89">
    <w:name w:val="xl89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EB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B42"/>
  </w:style>
  <w:style w:type="paragraph" w:styleId="Footer">
    <w:name w:val="footer"/>
    <w:basedOn w:val="Normal"/>
    <w:link w:val="FooterChar"/>
    <w:uiPriority w:val="99"/>
    <w:unhideWhenUsed/>
    <w:rsid w:val="00EB5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5B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5B42"/>
    <w:rPr>
      <w:color w:val="954F72"/>
      <w:u w:val="single"/>
    </w:rPr>
  </w:style>
  <w:style w:type="paragraph" w:customStyle="1" w:styleId="font0">
    <w:name w:val="font0"/>
    <w:basedOn w:val="Normal"/>
    <w:rsid w:val="00EB5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EB5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Normal"/>
    <w:rsid w:val="00EB5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B5B42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EB5B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30A13"/>
      <w:sz w:val="24"/>
      <w:szCs w:val="24"/>
    </w:rPr>
  </w:style>
  <w:style w:type="paragraph" w:customStyle="1" w:styleId="xl77">
    <w:name w:val="xl77"/>
    <w:basedOn w:val="Normal"/>
    <w:rsid w:val="00EB5B42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30A13"/>
      <w:sz w:val="24"/>
      <w:szCs w:val="24"/>
    </w:rPr>
  </w:style>
  <w:style w:type="paragraph" w:customStyle="1" w:styleId="xl78">
    <w:name w:val="xl78"/>
    <w:basedOn w:val="Normal"/>
    <w:rsid w:val="00EB5B42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2">
    <w:name w:val="xl82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3">
    <w:name w:val="xl83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4">
    <w:name w:val="xl84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5">
    <w:name w:val="xl85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C000"/>
      <w:sz w:val="24"/>
      <w:szCs w:val="24"/>
    </w:rPr>
  </w:style>
  <w:style w:type="paragraph" w:customStyle="1" w:styleId="xl88">
    <w:name w:val="xl88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000"/>
      <w:sz w:val="24"/>
      <w:szCs w:val="24"/>
    </w:rPr>
  </w:style>
  <w:style w:type="paragraph" w:customStyle="1" w:styleId="xl89">
    <w:name w:val="xl89"/>
    <w:basedOn w:val="Normal"/>
    <w:rsid w:val="00EB5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EB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B42"/>
  </w:style>
  <w:style w:type="paragraph" w:styleId="Footer">
    <w:name w:val="footer"/>
    <w:basedOn w:val="Normal"/>
    <w:link w:val="FooterChar"/>
    <w:uiPriority w:val="99"/>
    <w:unhideWhenUsed/>
    <w:rsid w:val="00EB5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 Boyce</dc:creator>
  <cp:keywords/>
  <dc:description/>
  <cp:lastModifiedBy>SYSTEM</cp:lastModifiedBy>
  <cp:revision>2</cp:revision>
  <dcterms:created xsi:type="dcterms:W3CDTF">2019-04-24T14:16:00Z</dcterms:created>
  <dcterms:modified xsi:type="dcterms:W3CDTF">2019-04-24T14:16:00Z</dcterms:modified>
</cp:coreProperties>
</file>