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BFCD1" w14:textId="5BA18372" w:rsidR="004F1425" w:rsidRPr="00FE0CB8" w:rsidRDefault="00301EBE" w:rsidP="004A7BBB">
      <w:pPr>
        <w:pStyle w:val="Title"/>
      </w:pPr>
      <w:bookmarkStart w:id="0" w:name="_GoBack"/>
      <w:bookmarkEnd w:id="0"/>
      <w:r w:rsidRPr="00FE0CB8">
        <w:t>Comparison of OASIS-</w:t>
      </w:r>
      <w:r w:rsidR="0059759E" w:rsidRPr="00FE0CB8">
        <w:t>C2 to OASIS-D</w:t>
      </w:r>
    </w:p>
    <w:p w14:paraId="61FE9718" w14:textId="77777777" w:rsidR="004F1425" w:rsidRPr="00FE0CB8" w:rsidRDefault="004F1425">
      <w:pPr>
        <w:rPr>
          <w:sz w:val="2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ttachment A: Comparison of OASIS-C2 to OASIS D"/>
        <w:tblDescription w:val="This is a comparison between OASIS-C2 items and OASIS D items"/>
      </w:tblPr>
      <w:tblGrid>
        <w:gridCol w:w="1255"/>
        <w:gridCol w:w="3395"/>
        <w:gridCol w:w="1195"/>
        <w:gridCol w:w="4235"/>
      </w:tblGrid>
      <w:tr w:rsidR="0060343A" w:rsidRPr="00FE0CB8" w14:paraId="2E11B123" w14:textId="77777777" w:rsidTr="00DF0158">
        <w:trPr>
          <w:trHeight w:hRule="exact" w:val="534"/>
          <w:tblHeader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6442" w14:textId="13DF8BF0" w:rsidR="0060343A" w:rsidRPr="00FE0CB8" w:rsidRDefault="00DF0158" w:rsidP="009D2EF2">
            <w:pPr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b/>
                <w:color w:val="000000"/>
                <w:sz w:val="20"/>
              </w:rPr>
              <w:t>OASIS-C2 Item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316F" w14:textId="1390926A" w:rsidR="0060343A" w:rsidRPr="00FE0CB8" w:rsidRDefault="0060343A" w:rsidP="009D2EF2">
            <w:pPr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b/>
                <w:color w:val="000000"/>
                <w:sz w:val="20"/>
              </w:rPr>
              <w:t>OASIS-</w:t>
            </w:r>
            <w:r w:rsidR="00DF0158" w:rsidRPr="00FE0CB8">
              <w:rPr>
                <w:rFonts w:ascii="Arial" w:eastAsia="Arial" w:hAnsi="Arial"/>
                <w:b/>
                <w:color w:val="000000"/>
                <w:sz w:val="20"/>
              </w:rPr>
              <w:t>D</w:t>
            </w:r>
            <w:r w:rsidR="00FE0CB8" w:rsidRPr="00FE0CB8">
              <w:rPr>
                <w:rFonts w:ascii="Arial" w:eastAsia="Arial" w:hAnsi="Arial"/>
                <w:b/>
                <w:color w:val="000000"/>
                <w:sz w:val="20"/>
              </w:rPr>
              <w:t xml:space="preserve"> Item</w:t>
            </w:r>
          </w:p>
        </w:tc>
      </w:tr>
      <w:tr w:rsidR="00DF0158" w:rsidRPr="00FE0CB8" w14:paraId="4D2A747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65B4" w14:textId="6F52E87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95FC" w14:textId="3AABA6F9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CMS Certification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DE7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F64A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CMS Certification Number</w:t>
            </w:r>
          </w:p>
        </w:tc>
      </w:tr>
      <w:tr w:rsidR="00DF0158" w:rsidRPr="00FE0CB8" w14:paraId="72B0B52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429B" w14:textId="12BB6EF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48D" w14:textId="06E3E274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Branch State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12F6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3C3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Branch State</w:t>
            </w:r>
          </w:p>
        </w:tc>
      </w:tr>
      <w:tr w:rsidR="00DF0158" w:rsidRPr="00FE0CB8" w14:paraId="6AD67DE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C954" w14:textId="2FF6BD95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07D" w14:textId="02559784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Branch ID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55B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6C80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Branch ID Number</w:t>
            </w:r>
          </w:p>
        </w:tc>
      </w:tr>
      <w:tr w:rsidR="00DF0158" w:rsidRPr="00FE0CB8" w14:paraId="1C57ED57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355" w14:textId="751A1FC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F402" w14:textId="3CF1140B" w:rsidR="00DF0158" w:rsidRPr="00FE0CB8" w:rsidRDefault="00DF0158" w:rsidP="009D2EF2">
            <w:pPr>
              <w:ind w:left="108" w:right="28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National Provider Identifier (NPI)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F2A8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M0018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C94F" w14:textId="079AC018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National Provider Identifier (NPI) </w:t>
            </w:r>
          </w:p>
        </w:tc>
      </w:tr>
      <w:tr w:rsidR="00DF0158" w:rsidRPr="00FE0CB8" w14:paraId="635A6B8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F327" w14:textId="361629B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31F" w14:textId="320212B4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ID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A217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06C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ID Number</w:t>
            </w:r>
          </w:p>
        </w:tc>
      </w:tr>
      <w:tr w:rsidR="00DF0158" w:rsidRPr="00FE0CB8" w14:paraId="0FE78F1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F84" w14:textId="19C99D9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E164" w14:textId="1C0243B5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Start of Care Date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62EB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7D95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Start of Care Date</w:t>
            </w:r>
          </w:p>
        </w:tc>
      </w:tr>
      <w:tr w:rsidR="00DF0158" w:rsidRPr="00FE0CB8" w14:paraId="0CE6C35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240" w14:textId="0CBA55F5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M0032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5E2" w14:textId="4AEDEA1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Resumption of Care Date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7A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M0032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DE0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Resumption of Care Date</w:t>
            </w:r>
          </w:p>
        </w:tc>
      </w:tr>
      <w:tr w:rsidR="00DF0158" w:rsidRPr="00FE0CB8" w14:paraId="13D59D0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831" w14:textId="6B49CC2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783" w14:textId="420278A4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Name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30C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M0040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9DD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Name</w:t>
            </w:r>
          </w:p>
        </w:tc>
      </w:tr>
      <w:tr w:rsidR="00DF0158" w:rsidRPr="00FE0CB8" w14:paraId="77E622B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A3EF" w14:textId="352C42E1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681" w14:textId="0DDCCC26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State of Residence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2E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M0050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FC53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State of Residence</w:t>
            </w:r>
          </w:p>
        </w:tc>
      </w:tr>
      <w:tr w:rsidR="00DF0158" w:rsidRPr="00FE0CB8" w14:paraId="3647470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0A63" w14:textId="46E45FF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5E64" w14:textId="379428F0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Zip Code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7C8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B3F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 Zip Code</w:t>
            </w:r>
          </w:p>
        </w:tc>
      </w:tr>
      <w:tr w:rsidR="00DF0158" w:rsidRPr="00FE0CB8" w14:paraId="3822995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4E4" w14:textId="17B6B2B3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9C0" w14:textId="2771B18D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Medicare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C4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8935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Medicare Number</w:t>
            </w:r>
          </w:p>
        </w:tc>
      </w:tr>
      <w:tr w:rsidR="00DF0158" w:rsidRPr="00FE0CB8" w14:paraId="66DAA37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334" w14:textId="7461901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E122" w14:textId="521E57BF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Social Security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48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A84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Social Security Number</w:t>
            </w:r>
          </w:p>
        </w:tc>
      </w:tr>
      <w:tr w:rsidR="00DF0158" w:rsidRPr="00FE0CB8" w14:paraId="7556623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DAD" w14:textId="6C0F90E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9AF" w14:textId="34A9C2F2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Medicaid Number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67E1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25DE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Medicaid Number</w:t>
            </w:r>
          </w:p>
        </w:tc>
      </w:tr>
      <w:tr w:rsidR="00DF0158" w:rsidRPr="00FE0CB8" w14:paraId="0751D03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B7A" w14:textId="32EF2BF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D0FA" w14:textId="219FDE51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Birth Date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CF8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42AE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Birth Date</w:t>
            </w:r>
          </w:p>
        </w:tc>
      </w:tr>
      <w:tr w:rsidR="00DF0158" w:rsidRPr="00FE0CB8" w14:paraId="58647D8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51A" w14:textId="34E85E9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1F8" w14:textId="228F5189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Gender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D3A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M0069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963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Gender</w:t>
            </w:r>
          </w:p>
        </w:tc>
      </w:tr>
      <w:tr w:rsidR="00DF0158" w:rsidRPr="00FE0CB8" w14:paraId="7BBE5DB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26BE" w14:textId="45A5C5E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M0080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F2E" w14:textId="145D0422" w:rsidR="00DF0158" w:rsidRPr="00FE0CB8" w:rsidRDefault="00DF0158" w:rsidP="009D2EF2">
            <w:pPr>
              <w:ind w:left="108" w:right="792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Discipline of Person Completing Assessment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2E7A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M0080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E532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Discipline of Person Completing Assessment</w:t>
            </w:r>
          </w:p>
        </w:tc>
      </w:tr>
      <w:tr w:rsidR="00DF0158" w:rsidRPr="00FE0CB8" w14:paraId="3066ED8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17B" w14:textId="3BA463F6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M0090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BC6B" w14:textId="6B20BCCE" w:rsidR="00DF0158" w:rsidRPr="00FE0CB8" w:rsidRDefault="00DF0158" w:rsidP="009D2EF2">
            <w:pPr>
              <w:ind w:left="9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Date Assessment Completed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B7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M0090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0F07" w14:textId="77777777" w:rsidR="00DF0158" w:rsidRPr="00FE0CB8" w:rsidRDefault="00DF0158" w:rsidP="009D2EF2">
            <w:pPr>
              <w:ind w:left="9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Date Assessment Completed</w:t>
            </w:r>
          </w:p>
        </w:tc>
      </w:tr>
      <w:tr w:rsidR="00DF0158" w:rsidRPr="00FE0CB8" w14:paraId="1B8529A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C48F" w14:textId="040EA4A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4B3" w14:textId="4CBBBAC5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This Assessment is Currently Being Completed for the Following Reason: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F86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8A5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This Assessment is Currently Being Completed for the Following Reason:</w:t>
            </w:r>
          </w:p>
        </w:tc>
      </w:tr>
      <w:tr w:rsidR="00DF0158" w:rsidRPr="00FE0CB8" w14:paraId="255E78C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8B7" w14:textId="5FC2666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B56F" w14:textId="37926AA9" w:rsidR="00DF0158" w:rsidRPr="00FE0CB8" w:rsidRDefault="00DF0158" w:rsidP="009D2EF2">
            <w:pPr>
              <w:ind w:left="144" w:right="108"/>
              <w:textAlignment w:val="baseline"/>
              <w:rPr>
                <w:rFonts w:ascii="Cambria Math" w:eastAsia="Cambria Math" w:hAnsi="Cambria Math"/>
                <w:color w:val="000000"/>
                <w:sz w:val="19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Date of Physician-ordered Start of Care (Resumption of Care):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3C7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6718" w14:textId="44CF39F6" w:rsidR="003A6ED3" w:rsidRPr="00FE0CB8" w:rsidRDefault="00DF0158" w:rsidP="009D2EF2">
            <w:pPr>
              <w:ind w:left="144" w:right="108"/>
              <w:textAlignment w:val="baseline"/>
              <w:rPr>
                <w:rFonts w:ascii="Arial Unicode MS" w:eastAsia="Arial Unicode MS" w:hAnsi="Arial Unicode MS" w:cs="Arial Unicode MS"/>
                <w:szCs w:val="18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Date of Physician-ordered Start of Care (Resumption of Care</w:t>
            </w:r>
            <w:r w:rsidR="003A6ED3"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)</w:t>
            </w:r>
          </w:p>
          <w:p w14:paraId="5DED20BF" w14:textId="56C800E1" w:rsidR="00DF0158" w:rsidRPr="00FE0CB8" w:rsidRDefault="00DF0158" w:rsidP="009D2EF2">
            <w:pPr>
              <w:pStyle w:val="ResponseLastLine"/>
              <w:tabs>
                <w:tab w:val="clear" w:pos="1512"/>
                <w:tab w:val="left" w:pos="180"/>
              </w:tabs>
              <w:spacing w:after="0" w:line="240" w:lineRule="auto"/>
              <w:ind w:left="450" w:hanging="365"/>
              <w:rPr>
                <w:rFonts w:ascii="Arial Unicode MS" w:eastAsia="Arial Unicode MS" w:hAnsi="Arial Unicode MS" w:cs="Arial Unicode MS"/>
                <w:szCs w:val="18"/>
              </w:rPr>
            </w:pPr>
          </w:p>
        </w:tc>
      </w:tr>
      <w:tr w:rsidR="00DF0158" w:rsidRPr="00FE0CB8" w14:paraId="087FAD5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EFE" w14:textId="109FE6E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D4B" w14:textId="138400E6" w:rsidR="00DF0158" w:rsidRPr="00FE0CB8" w:rsidRDefault="00DF0158" w:rsidP="009D2EF2">
            <w:pPr>
              <w:ind w:left="144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Date of Referral: </w:t>
            </w:r>
          </w:p>
          <w:p w14:paraId="3577615B" w14:textId="77777777" w:rsidR="00DF0158" w:rsidRPr="00FE0CB8" w:rsidRDefault="00DF0158" w:rsidP="009D2EF2">
            <w:pPr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  <w:p w14:paraId="36836B31" w14:textId="616B1286" w:rsidR="00DF0158" w:rsidRPr="00FE0CB8" w:rsidRDefault="00DF0158" w:rsidP="009D2EF2">
            <w:pPr>
              <w:tabs>
                <w:tab w:val="right" w:pos="1440"/>
                <w:tab w:val="right" w:leader="hyphen" w:pos="3096"/>
              </w:tabs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AA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M0104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7A9" w14:textId="440181CE" w:rsidR="00DF0158" w:rsidRPr="00FE0CB8" w:rsidRDefault="003A6ED3" w:rsidP="009D2EF2">
            <w:pPr>
              <w:ind w:left="144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>Date of Referral</w:t>
            </w:r>
          </w:p>
          <w:p w14:paraId="484B7A2E" w14:textId="77777777" w:rsidR="00DF0158" w:rsidRPr="00FE0CB8" w:rsidRDefault="00DF0158" w:rsidP="009D2EF2">
            <w:pPr>
              <w:ind w:left="144" w:right="252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  <w:p w14:paraId="129B241C" w14:textId="77777777" w:rsidR="00DF0158" w:rsidRPr="00FE0CB8" w:rsidRDefault="00DF0158" w:rsidP="009D2EF2">
            <w:pPr>
              <w:tabs>
                <w:tab w:val="right" w:pos="1440"/>
                <w:tab w:val="left" w:pos="1656"/>
              </w:tabs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7CEB20F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39E" w14:textId="4BBCCDF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0CA" w14:textId="7C0A5D4D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Episode Timing</w:t>
            </w:r>
            <w:r w:rsidRPr="00FE0CB8"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EA7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74BD" w14:textId="08DD9C1F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Episode Timing</w:t>
            </w:r>
            <w:r w:rsidRPr="00FE0CB8">
              <w:t xml:space="preserve"> </w:t>
            </w:r>
          </w:p>
        </w:tc>
      </w:tr>
      <w:tr w:rsidR="00DF0158" w:rsidRPr="00FE0CB8" w14:paraId="7086D6B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6E4" w14:textId="31D8AD86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1715" w14:textId="079A471D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Race/Ethnicity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5CF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M0140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AFF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Race/Ethnicity</w:t>
            </w:r>
          </w:p>
        </w:tc>
      </w:tr>
      <w:tr w:rsidR="00DF0158" w:rsidRPr="00FE0CB8" w14:paraId="3AFC77B7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238" w14:textId="1C38F88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329" w14:textId="4689A44A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Payment Sources for Home Care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C64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M0150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E54B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Payment Sources for Home Care</w:t>
            </w:r>
          </w:p>
        </w:tc>
      </w:tr>
      <w:tr w:rsidR="00DF0158" w:rsidRPr="00FE0CB8" w14:paraId="035FCBC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7A21" w14:textId="5A9B162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M0903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4E0" w14:textId="4BE2F6B7" w:rsidR="00DF0158" w:rsidRPr="00FE0CB8" w:rsidRDefault="00DF0158" w:rsidP="009D2EF2">
            <w:pPr>
              <w:ind w:left="108" w:right="61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Date of Last (Most Recent) Home Visit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AC2" w14:textId="029C75AC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D5BE" w14:textId="34AA416B" w:rsidR="00DF0158" w:rsidRPr="00FE0CB8" w:rsidRDefault="00DF0158" w:rsidP="009D2EF2">
            <w:pPr>
              <w:ind w:left="108" w:right="68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7E77924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DCF" w14:textId="22D5A51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M0906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77B" w14:textId="2F9A916D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Discharge/Transfer/Death Date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5E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M0906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44E3" w14:textId="77777777" w:rsidR="00DF0158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Discharge/Transfer/Death Date</w:t>
            </w:r>
          </w:p>
        </w:tc>
      </w:tr>
      <w:tr w:rsidR="00DF0158" w:rsidRPr="00FE0CB8" w14:paraId="527EB92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4B77" w14:textId="7204356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7EDE" w14:textId="381205FD" w:rsidR="00DF0158" w:rsidRPr="00FE0CB8" w:rsidRDefault="003A6ED3" w:rsidP="009D2EF2">
            <w:pPr>
              <w:pStyle w:val="Heading3"/>
              <w:spacing w:line="240" w:lineRule="auto"/>
              <w:rPr>
                <w:b w:val="0"/>
                <w:spacing w:val="-1"/>
              </w:rPr>
            </w:pPr>
            <w:r w:rsidRPr="00FE0CB8">
              <w:rPr>
                <w:b w:val="0"/>
              </w:rPr>
              <w:t>Inpatient Facilities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DEF2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AA7" w14:textId="12A5CF78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Inpatient Facilities </w:t>
            </w:r>
          </w:p>
        </w:tc>
      </w:tr>
      <w:tr w:rsidR="00DF0158" w:rsidRPr="00FE0CB8" w14:paraId="507D591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87D9" w14:textId="221E90A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M1005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DA5" w14:textId="7E14FA91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Inpatient Discharge Date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64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M1005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D20" w14:textId="05DD93E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Inpatient Discharge Date </w:t>
            </w:r>
          </w:p>
        </w:tc>
      </w:tr>
      <w:tr w:rsidR="00DF0158" w:rsidRPr="00FE0CB8" w14:paraId="768167F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D51" w14:textId="1A8B697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174" w14:textId="00870822" w:rsidR="00DF0158" w:rsidRPr="00FE0CB8" w:rsidRDefault="00DF0158" w:rsidP="009D2EF2">
            <w:pPr>
              <w:ind w:left="144" w:right="180"/>
              <w:textAlignment w:val="baseline"/>
              <w:rPr>
                <w:rFonts w:ascii="Arial" w:hAnsi="Arial" w:cs="Arial"/>
                <w:i/>
                <w:sz w:val="18"/>
                <w:szCs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Inpatient Diagnosis </w:t>
            </w:r>
          </w:p>
          <w:p w14:paraId="0F2D7742" w14:textId="77777777" w:rsidR="00DF0158" w:rsidRPr="00FE0CB8" w:rsidRDefault="00DF0158" w:rsidP="009D2EF2">
            <w:pPr>
              <w:ind w:left="144" w:right="180"/>
              <w:textAlignment w:val="baseline"/>
              <w:rPr>
                <w:sz w:val="18"/>
                <w:szCs w:val="18"/>
              </w:rPr>
            </w:pPr>
          </w:p>
          <w:p w14:paraId="6BA4B072" w14:textId="715ADAEA" w:rsidR="00DF0158" w:rsidRPr="00FE0CB8" w:rsidRDefault="00DF0158" w:rsidP="009D2EF2">
            <w:pPr>
              <w:ind w:left="144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7B7" w14:textId="7C8B2BA4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C86" w14:textId="6B5DF137" w:rsidR="00DF0158" w:rsidRPr="00FE0CB8" w:rsidRDefault="00DF0158" w:rsidP="009D2EF2">
            <w:pPr>
              <w:ind w:left="144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2F75840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9BB2" w14:textId="14CB557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M1017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176" w14:textId="574FA0F2" w:rsidR="00DF0158" w:rsidRPr="00FE0CB8" w:rsidRDefault="00DF0158" w:rsidP="009D2EF2">
            <w:pPr>
              <w:ind w:left="144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Diagnoses Requiring Medical or Treatment Regimen Change Within Past 14 Days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4E85" w14:textId="2895B52E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610" w14:textId="234B4015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1AD2390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842" w14:textId="131805C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806" w14:textId="24DE3E48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Conditions Prior to Regimen Change or Inpatient Stay Within Past 14 Days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52C" w14:textId="4D9D192F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FE67" w14:textId="12547870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60343A" w:rsidRPr="00FE0CB8" w14:paraId="417A1E6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3722" w14:textId="77777777" w:rsidR="0060343A" w:rsidRPr="00FE0CB8" w:rsidRDefault="0060343A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BD50" w14:textId="7D081157" w:rsidR="0060343A" w:rsidRPr="00FE0CB8" w:rsidRDefault="0060343A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Primary Diagnosis</w:t>
            </w:r>
            <w:r w:rsidR="0003583F" w:rsidRPr="00FE0CB8">
              <w:rPr>
                <w:rFonts w:ascii="Arial" w:eastAsia="Arial" w:hAnsi="Arial"/>
                <w:color w:val="000000"/>
                <w:sz w:val="20"/>
              </w:rPr>
              <w:t>, ICD-10-CM and Symptom Control Rating</w:t>
            </w: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751E" w14:textId="77777777" w:rsidR="0060343A" w:rsidRPr="00FE0CB8" w:rsidRDefault="0060343A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537" w14:textId="7C4212BD" w:rsidR="0060343A" w:rsidRPr="00FE0CB8" w:rsidRDefault="0060343A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Primary Diagnosis</w:t>
            </w:r>
            <w:r w:rsidR="003A6ED3" w:rsidRPr="00FE0CB8">
              <w:rPr>
                <w:rFonts w:ascii="Arial" w:eastAsia="Arial" w:hAnsi="Arial"/>
                <w:color w:val="000000"/>
                <w:sz w:val="20"/>
              </w:rPr>
              <w:t>, ICD-10-CM and Symptom Control Rating</w:t>
            </w:r>
          </w:p>
        </w:tc>
      </w:tr>
      <w:tr w:rsidR="0060343A" w:rsidRPr="00FE0CB8" w14:paraId="6F2E17C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A2C" w14:textId="77777777" w:rsidR="0060343A" w:rsidRPr="00FE0CB8" w:rsidRDefault="0060343A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81A8" w14:textId="0DD5D260" w:rsidR="0060343A" w:rsidRPr="00FE0CB8" w:rsidRDefault="0060343A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Other Diagnoses</w:t>
            </w:r>
            <w:r w:rsidR="0003583F" w:rsidRPr="00FE0CB8">
              <w:rPr>
                <w:rFonts w:ascii="Arial" w:eastAsia="Arial" w:hAnsi="Arial"/>
                <w:color w:val="000000"/>
                <w:sz w:val="20"/>
              </w:rPr>
              <w:t>, ICD-10-CM and Symptom Control Rating</w:t>
            </w: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E24B" w14:textId="77777777" w:rsidR="0060343A" w:rsidRPr="00FE0CB8" w:rsidRDefault="0060343A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5667" w14:textId="6475FA11" w:rsidR="0060343A" w:rsidRPr="00FE0CB8" w:rsidRDefault="003A6ED3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Other Diagnoses, ICD-10-CM and Symptom Control Rating</w:t>
            </w:r>
          </w:p>
        </w:tc>
      </w:tr>
      <w:tr w:rsidR="0060343A" w:rsidRPr="00FE0CB8" w14:paraId="7DFFFBE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971" w14:textId="77777777" w:rsidR="0060343A" w:rsidRPr="00FE0CB8" w:rsidRDefault="0060343A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994" w14:textId="372079FF" w:rsidR="003A6ED3" w:rsidRPr="00FE0CB8" w:rsidRDefault="0060343A" w:rsidP="009D2EF2">
            <w:pPr>
              <w:ind w:left="144" w:right="133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Optional Diagnoses </w:t>
            </w:r>
            <w:r w:rsidR="009D2EF2">
              <w:rPr>
                <w:rFonts w:ascii="Arial" w:eastAsia="Arial" w:hAnsi="Arial"/>
                <w:color w:val="000000"/>
                <w:spacing w:val="-3"/>
                <w:sz w:val="20"/>
              </w:rPr>
              <w:t>a</w:t>
            </w:r>
            <w:r w:rsidR="0003583F"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 xml:space="preserve">nd ICD-10-CM codes </w:t>
            </w:r>
          </w:p>
          <w:p w14:paraId="53871153" w14:textId="1D07571D" w:rsidR="0060343A" w:rsidRPr="00FE0CB8" w:rsidRDefault="0060343A" w:rsidP="009D2EF2">
            <w:pPr>
              <w:ind w:left="144" w:right="133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FD4" w14:textId="77D01A86" w:rsidR="0060343A" w:rsidRPr="00FE0CB8" w:rsidRDefault="0060343A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4F66" w14:textId="1EDBF844" w:rsidR="0060343A" w:rsidRPr="00FE0CB8" w:rsidRDefault="0060343A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5D959F4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B62" w14:textId="7468B6C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0BA0" w14:textId="4A3A54D2" w:rsidR="00DF0158" w:rsidRPr="00FE0CB8" w:rsidRDefault="00DF0158" w:rsidP="009D2EF2">
            <w:pPr>
              <w:ind w:left="144" w:right="1332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Active Diagnoses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79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M1028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E9B" w14:textId="5BFFC818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Active Diagnoses</w:t>
            </w:r>
          </w:p>
        </w:tc>
      </w:tr>
      <w:tr w:rsidR="00DF0158" w:rsidRPr="00FE0CB8" w14:paraId="5479B68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560" w14:textId="54FA052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6642" w14:textId="4DA914CF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Therapies the patient </w:t>
            </w:r>
            <w:r w:rsidRPr="00FE0CB8">
              <w:rPr>
                <w:rFonts w:ascii="Arial" w:eastAsia="Arial" w:hAnsi="Arial"/>
                <w:color w:val="000000"/>
                <w:sz w:val="20"/>
                <w:u w:val="single"/>
              </w:rPr>
              <w:t>receives at home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869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417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Therapies the patient </w:t>
            </w:r>
            <w:r w:rsidRPr="00FE0CB8">
              <w:rPr>
                <w:rFonts w:ascii="Arial" w:eastAsia="Arial" w:hAnsi="Arial"/>
                <w:color w:val="000000"/>
                <w:sz w:val="20"/>
                <w:u w:val="single"/>
              </w:rPr>
              <w:t>receives at home</w:t>
            </w:r>
          </w:p>
        </w:tc>
      </w:tr>
      <w:tr w:rsidR="00DF0158" w:rsidRPr="00FE0CB8" w14:paraId="0B012C5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7EA2" w14:textId="11369D5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706" w14:textId="3AD4E50A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Risk for Hospitalization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89C7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703" w14:textId="146387ED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Risk for Hospitalization</w:t>
            </w:r>
          </w:p>
        </w:tc>
      </w:tr>
      <w:tr w:rsidR="00DF0158" w:rsidRPr="00FE0CB8" w14:paraId="4C2BD8D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9B8" w14:textId="4091B261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DD1" w14:textId="49625A07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Overall Status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34B" w14:textId="6218E8F8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5490" w14:textId="4CBF4DCF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D5893DD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C4B8" w14:textId="1992A6C3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M1036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B4A" w14:textId="6935973F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Risk Factors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48E" w14:textId="6E750A03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126" w14:textId="70AE6C13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575AE85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DC7" w14:textId="17309235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M1041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2A1" w14:textId="5D248A98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Influenza Vaccine Data Collection Period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AF8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M1041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7394" w14:textId="5DE5D111" w:rsidR="00DF0158" w:rsidRPr="00FE0CB8" w:rsidRDefault="00DF0158" w:rsidP="009D2EF2">
            <w:pPr>
              <w:ind w:left="108" w:right="36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Influenza Vaccine Data Collection Period</w:t>
            </w:r>
          </w:p>
        </w:tc>
      </w:tr>
      <w:tr w:rsidR="00DF0158" w:rsidRPr="00FE0CB8" w14:paraId="03A29AE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929" w14:textId="29BFE29A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M1046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BEA2" w14:textId="10DD2035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Influenza Vaccine Received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68A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M1046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663B" w14:textId="54926FF0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Influenza Vaccine Received</w:t>
            </w:r>
          </w:p>
        </w:tc>
      </w:tr>
      <w:tr w:rsidR="00DF0158" w:rsidRPr="00FE0CB8" w14:paraId="18CCDC4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0FA" w14:textId="5BA43B7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M1051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99F" w14:textId="0E2958D0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Pneumococcal Vaccine: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087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M1051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D588" w14:textId="6340E8F2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Pneumococcal Vaccine</w:t>
            </w:r>
          </w:p>
        </w:tc>
      </w:tr>
      <w:tr w:rsidR="00DF0158" w:rsidRPr="00FE0CB8" w14:paraId="7D7BAC67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A67" w14:textId="0854B12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M1056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5AE3" w14:textId="4C356D65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Reason PPV not received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9C8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M1056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5CED" w14:textId="38B2A198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Reason PPV not received</w:t>
            </w:r>
          </w:p>
        </w:tc>
      </w:tr>
      <w:tr w:rsidR="00DF0158" w:rsidRPr="00FE0CB8" w14:paraId="0843A07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F55D" w14:textId="70B3AB91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M1060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5A3" w14:textId="4750F8E0" w:rsidR="00DF0158" w:rsidRPr="00FE0CB8" w:rsidRDefault="00DF0158" w:rsidP="009D2EF2">
            <w:pPr>
              <w:ind w:left="108"/>
              <w:textAlignment w:val="baseline"/>
              <w:rPr>
                <w:rStyle w:val="CheckBox"/>
                <w:rFonts w:ascii="Arial Unicode MS" w:eastAsia="Arial Unicode MS" w:hAnsi="Arial Unicode MS" w:cs="Arial Unicode MS"/>
                <w:szCs w:val="18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Height and Weight</w:t>
            </w:r>
          </w:p>
          <w:p w14:paraId="567EB3B2" w14:textId="77777777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955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M1060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3D0" w14:textId="4531F50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Height and Weight </w:t>
            </w:r>
          </w:p>
          <w:p w14:paraId="413173DC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582F31F4" w14:textId="22E3D92E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5A6FD4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80BC" w14:textId="3498CA2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lastRenderedPageBreak/>
              <w:t>M1100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E6C" w14:textId="2892D7E7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Patient Living Situation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F752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M1100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AEC" w14:textId="24718D24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Patient Living Situation </w:t>
            </w:r>
          </w:p>
        </w:tc>
      </w:tr>
      <w:tr w:rsidR="00DF0158" w:rsidRPr="00FE0CB8" w14:paraId="21C8A52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992D" w14:textId="7E3B34B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4922" w14:textId="4676FB65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Vision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8BD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0DB" w14:textId="334057D9" w:rsidR="00DF0158" w:rsidRPr="00FE0CB8" w:rsidRDefault="00DF0158" w:rsidP="009D2EF2">
            <w:pPr>
              <w:ind w:left="108" w:right="39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Vision </w:t>
            </w:r>
          </w:p>
        </w:tc>
      </w:tr>
      <w:tr w:rsidR="00DF0158" w:rsidRPr="00FE0CB8" w14:paraId="70FF623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AFC" w14:textId="6E77CC6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C03" w14:textId="5D972A2E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Ability to Hear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6074" w14:textId="05C9B634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B99" w14:textId="1B0E11B3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1B8D7A0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F76E" w14:textId="1E2789B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B2B4" w14:textId="7777777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Understanding of Verbal</w:t>
            </w:r>
          </w:p>
          <w:p w14:paraId="7F8BFED0" w14:textId="0B3A1469" w:rsidR="00DF0158" w:rsidRPr="00FE0CB8" w:rsidRDefault="00DF0158" w:rsidP="009D2EF2">
            <w:pPr>
              <w:ind w:left="108" w:right="54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Content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792F" w14:textId="3EDE9E39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6AF" w14:textId="265FA8E2" w:rsidR="00DF0158" w:rsidRPr="00FE0CB8" w:rsidRDefault="00DF0158" w:rsidP="009D2EF2">
            <w:pPr>
              <w:ind w:left="144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</w:tr>
      <w:tr w:rsidR="00DF0158" w:rsidRPr="00FE0CB8" w14:paraId="4FFE92B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C4BA" w14:textId="3252148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C70C" w14:textId="4E2DB09F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Speech and Oral (Verbal) Expression of Language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E909" w14:textId="38770B4D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B14D" w14:textId="7D68CC6A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01A881B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8E89" w14:textId="295C78A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2637" w14:textId="0D1CDB62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Pain Assessment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DCFB" w14:textId="7B514545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A38" w14:textId="49F94823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7EF9E8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F74" w14:textId="2B128CE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M1242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D4C" w14:textId="2718E830" w:rsidR="00DF0158" w:rsidRPr="00FE0CB8" w:rsidRDefault="00DF0158" w:rsidP="009D2EF2">
            <w:pPr>
              <w:ind w:left="108" w:right="36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Frequency of Pain Interfering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3ED7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M1242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CF7" w14:textId="01904C03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Frequency of Pain Interfering </w:t>
            </w:r>
          </w:p>
        </w:tc>
      </w:tr>
      <w:tr w:rsidR="00DF0158" w:rsidRPr="00FE0CB8" w14:paraId="1CCD0AB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A795" w14:textId="1030C9E5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E78" w14:textId="17C0C903" w:rsidR="00DF0158" w:rsidRPr="00FE0CB8" w:rsidRDefault="00DF0158" w:rsidP="009D2EF2">
            <w:pPr>
              <w:ind w:left="108" w:right="43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Pressure Ulcer Assessment: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6ECC" w14:textId="388F218E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609" w14:textId="77DB711B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</w:tr>
      <w:tr w:rsidR="00DF0158" w:rsidRPr="00FE0CB8" w14:paraId="55C7A1E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4CA7" w14:textId="5614B97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64A" w14:textId="59EC3B3A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Risk of Developing Pressure Ulcers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5ADB" w14:textId="37416EA3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03F" w14:textId="66070B1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7EFB33E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739" w14:textId="712D113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CCA8" w14:textId="2BD17E0F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Unhealed Pressure Ulcer at Stage 2 or Higher or designated as "unstageable"?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8E6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0AA" w14:textId="1EDDC5F7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Does this patient have at least one Unhealed Pressure Ulcer</w:t>
            </w:r>
            <w:r w:rsidR="00F72AE6" w:rsidRPr="00FE0CB8">
              <w:rPr>
                <w:rFonts w:ascii="Arial" w:eastAsia="Arial" w:hAnsi="Arial"/>
                <w:color w:val="000000"/>
                <w:sz w:val="20"/>
              </w:rPr>
              <w:t>/Injury</w:t>
            </w: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 at Stage 2 or Higher or designated as "unstageable"? </w:t>
            </w:r>
          </w:p>
        </w:tc>
      </w:tr>
      <w:tr w:rsidR="00DF0158" w:rsidRPr="00FE0CB8" w14:paraId="0CC0F4D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92A4" w14:textId="5D13ED31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BD8" w14:textId="5120B0EE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The Oldest Stage 2 Pressure Ulcer that is present at discharge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452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M1307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71E" w14:textId="3D005744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The Oldest Stage 2 Pressure Ulcer that is present at discharge </w:t>
            </w:r>
          </w:p>
        </w:tc>
      </w:tr>
      <w:tr w:rsidR="00DF0158" w:rsidRPr="00FE0CB8" w14:paraId="4A27943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84" w14:textId="2FC254EA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441" w14:textId="3C25A9CA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pacing w:val="4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Number of Unhealed Pressure Ulcers at Each Stage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949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M1311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DDC9" w14:textId="6E308382" w:rsidR="00F72AE6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Number of U</w:t>
            </w:r>
            <w:r w:rsidR="003D4103" w:rsidRPr="00FE0CB8">
              <w:rPr>
                <w:rFonts w:ascii="Arial" w:eastAsia="Arial" w:hAnsi="Arial"/>
                <w:color w:val="000000"/>
                <w:sz w:val="20"/>
              </w:rPr>
              <w:t xml:space="preserve">nhealed Pressure Ulcers/injuries </w:t>
            </w:r>
            <w:r w:rsidRPr="00FE0CB8">
              <w:rPr>
                <w:rFonts w:ascii="Arial" w:eastAsia="Arial" w:hAnsi="Arial"/>
                <w:color w:val="000000"/>
                <w:sz w:val="20"/>
              </w:rPr>
              <w:t>at Each Stage</w:t>
            </w:r>
          </w:p>
        </w:tc>
      </w:tr>
      <w:tr w:rsidR="00DF0158" w:rsidRPr="00FE0CB8" w14:paraId="4B56F68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17F9" w14:textId="2F93C91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M1313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5E0" w14:textId="58DFBF2F" w:rsidR="00AA3A97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Worsening in Pressure Ulcer Status </w:t>
            </w:r>
          </w:p>
          <w:p w14:paraId="24208167" w14:textId="4C055184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0D02" w14:textId="0F6846EA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CF3B" w14:textId="35260A5C" w:rsidR="00DF0158" w:rsidRPr="00FE0CB8" w:rsidRDefault="00DF0158" w:rsidP="009D2EF2">
            <w:pPr>
              <w:pStyle w:val="ListParagraph"/>
              <w:ind w:left="46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2F6A212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FDD" w14:textId="0EFC23ED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8C52" w14:textId="1AB6653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Status of Most Problematic Pressure Ulcer that is Observable</w:t>
            </w:r>
            <w:r w:rsidR="00811CEB" w:rsidRPr="00FE0CB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A3B" w14:textId="7051BE0D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766" w14:textId="5768F37C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6C4B2E8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49A" w14:textId="6BB015A6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M1322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398" w14:textId="6255B21D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Number of Stage 1 Pressure Ulcers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1C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M1322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6C1" w14:textId="0C9EF926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Number of Stage 1 Pressure Ulcers</w:t>
            </w:r>
            <w:r w:rsidR="003D4103" w:rsidRPr="00FE0CB8">
              <w:rPr>
                <w:rFonts w:ascii="Arial" w:eastAsia="Arial" w:hAnsi="Arial"/>
                <w:color w:val="000000"/>
                <w:sz w:val="20"/>
              </w:rPr>
              <w:t>/Injuries</w:t>
            </w:r>
          </w:p>
        </w:tc>
      </w:tr>
      <w:tr w:rsidR="00DF0158" w:rsidRPr="00FE0CB8" w14:paraId="434FF7D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1C87" w14:textId="7CF9BB3A" w:rsidR="00DF0158" w:rsidRPr="00FE0CB8" w:rsidRDefault="00FE0CB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M1324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02AC" w14:textId="470AD756" w:rsidR="00AA3A97" w:rsidRPr="00FE0CB8" w:rsidRDefault="00DF0158" w:rsidP="009D2EF2">
            <w:pPr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hAnsi="Arial" w:cs="Arial"/>
                <w:sz w:val="20"/>
                <w:szCs w:val="20"/>
              </w:rPr>
              <w:t>Stage of Most Problematic Unhealed Pressure Ulcer that is Stageable</w:t>
            </w:r>
            <w:r w:rsidR="00811CEB" w:rsidRPr="00FE0C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071EB8" w14:textId="49C8EEE3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2ABE" w14:textId="6124DA94" w:rsidR="00DF0158" w:rsidRPr="00FE0CB8" w:rsidRDefault="00FE0CB8" w:rsidP="009D2EF2">
            <w:pPr>
              <w:ind w:left="115"/>
              <w:textAlignment w:val="baseline"/>
              <w:rPr>
                <w:sz w:val="16"/>
                <w:szCs w:val="16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M1324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0B7" w14:textId="39D24825" w:rsidR="00DF0158" w:rsidRPr="00FE0CB8" w:rsidRDefault="00DF0158" w:rsidP="009D2EF2">
            <w:pPr>
              <w:ind w:left="11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E0CB8">
              <w:rPr>
                <w:rFonts w:ascii="Arial" w:hAnsi="Arial" w:cs="Arial"/>
                <w:sz w:val="20"/>
                <w:szCs w:val="20"/>
              </w:rPr>
              <w:t>Stage of Most Problematic Unhealed Pressure Ulcer</w:t>
            </w:r>
            <w:r w:rsidR="003D4103" w:rsidRPr="00FE0CB8">
              <w:rPr>
                <w:rFonts w:ascii="Arial" w:hAnsi="Arial" w:cs="Arial"/>
                <w:sz w:val="20"/>
                <w:szCs w:val="20"/>
              </w:rPr>
              <w:t>/injury</w:t>
            </w:r>
            <w:r w:rsidRPr="00FE0CB8">
              <w:rPr>
                <w:rFonts w:ascii="Arial" w:hAnsi="Arial" w:cs="Arial"/>
                <w:sz w:val="20"/>
                <w:szCs w:val="20"/>
              </w:rPr>
              <w:t xml:space="preserve"> that is Stageable</w:t>
            </w:r>
          </w:p>
          <w:p w14:paraId="4C53A54E" w14:textId="7CC09E6D" w:rsidR="00AA3A97" w:rsidRPr="00FE0CB8" w:rsidRDefault="00AA3A97" w:rsidP="009D2EF2">
            <w:pPr>
              <w:ind w:left="115"/>
              <w:textAlignment w:val="baseline"/>
              <w:rPr>
                <w:sz w:val="16"/>
                <w:szCs w:val="16"/>
              </w:rPr>
            </w:pPr>
          </w:p>
          <w:p w14:paraId="729EBA2D" w14:textId="309FEF0A" w:rsidR="00DF0158" w:rsidRPr="00FE0CB8" w:rsidRDefault="00DF0158" w:rsidP="009D2EF2">
            <w:pPr>
              <w:ind w:left="115"/>
              <w:textAlignment w:val="baseline"/>
              <w:rPr>
                <w:sz w:val="16"/>
                <w:szCs w:val="16"/>
              </w:rPr>
            </w:pPr>
          </w:p>
        </w:tc>
      </w:tr>
      <w:tr w:rsidR="00DF0158" w:rsidRPr="00FE0CB8" w14:paraId="15812E1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168" w14:textId="2B93403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83BC" w14:textId="2E6D90A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Does this patient have a Stasis Ulcer?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E0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382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Does this patient have a Stasis Ulcer?</w:t>
            </w:r>
          </w:p>
        </w:tc>
      </w:tr>
      <w:tr w:rsidR="00DF0158" w:rsidRPr="00FE0CB8" w14:paraId="1372A26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1F73" w14:textId="59BE935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5E4" w14:textId="048AABEB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Current Number of </w:t>
            </w:r>
            <w:r w:rsidR="00811CEB" w:rsidRPr="00FE0CB8">
              <w:rPr>
                <w:rFonts w:ascii="Arial" w:eastAsia="Arial" w:hAnsi="Arial"/>
                <w:color w:val="000000"/>
                <w:sz w:val="20"/>
              </w:rPr>
              <w:t xml:space="preserve">Stasis Ulcer(s) that are Observable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0A8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FD49" w14:textId="45611209" w:rsidR="00DF0158" w:rsidRPr="00FE0CB8" w:rsidRDefault="00AA3A97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Current Number of Stasis Ulcer(s) that are Observable</w:t>
            </w:r>
          </w:p>
        </w:tc>
      </w:tr>
      <w:tr w:rsidR="00DF0158" w:rsidRPr="00FE0CB8" w14:paraId="77ACD38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4638" w14:textId="38322D9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AA29" w14:textId="1E4035A6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Status of Most Problematic Stasis Ulcer that is Observable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BC3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M1334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5BB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Status of Most Problematic Stasis Ulcer that is Observable</w:t>
            </w:r>
          </w:p>
        </w:tc>
      </w:tr>
      <w:tr w:rsidR="00DF0158" w:rsidRPr="00FE0CB8" w14:paraId="7ED87E10" w14:textId="77777777" w:rsidTr="009D2EF2">
        <w:trPr>
          <w:trHeight w:hRule="exact" w:val="45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A36" w14:textId="408F32E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9DCD" w14:textId="4A260E7E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Does this patient have a Surgical Wound?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F54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M1340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C9A7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Does this patient have a Surgical Wound?</w:t>
            </w:r>
          </w:p>
        </w:tc>
      </w:tr>
      <w:tr w:rsidR="00DF0158" w:rsidRPr="00FE0CB8" w14:paraId="07DD734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2CFD" w14:textId="6EA13A53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M1342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C572" w14:textId="61B48D95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Status of Most Problematic Surgical Wound that is Observable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7098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M1342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A51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Status of Most Problematic Surgical Wound that is Observable</w:t>
            </w:r>
          </w:p>
        </w:tc>
      </w:tr>
      <w:tr w:rsidR="00DF0158" w:rsidRPr="00FE0CB8" w14:paraId="633BEB3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1D7D" w14:textId="69BEB90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M1350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9F0" w14:textId="1EAE116E" w:rsidR="00DF0158" w:rsidRPr="00FE0CB8" w:rsidRDefault="00DF0158" w:rsidP="009D2EF2">
            <w:pPr>
              <w:ind w:left="90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Skin Lesion or Open Wound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AC0" w14:textId="08CD576B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1412" w14:textId="53268BC8" w:rsidR="00DF0158" w:rsidRPr="00FE0CB8" w:rsidRDefault="00DF0158" w:rsidP="009D2EF2">
            <w:pPr>
              <w:ind w:left="85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</w:tr>
      <w:tr w:rsidR="00DF0158" w:rsidRPr="00FE0CB8" w14:paraId="183F01A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1AA9" w14:textId="2609F05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M1400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709" w14:textId="7B9CCFC2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is the patient dyspneic or noticeably Short of Breath?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C3E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M1400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44C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is the patient dyspneic or noticeably Short of Breath?</w:t>
            </w:r>
          </w:p>
        </w:tc>
      </w:tr>
      <w:tr w:rsidR="00DF0158" w:rsidRPr="00FE0CB8" w14:paraId="6533AA8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4DE" w14:textId="78D3FAF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M1410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87E1" w14:textId="16DF64AE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Respiratory Treatments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BDC5" w14:textId="24AFF9F4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24B" w14:textId="489F5C97" w:rsidR="00DF0158" w:rsidRPr="00FE0CB8" w:rsidRDefault="00DF0158" w:rsidP="009D2EF2">
            <w:pPr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</w:tr>
      <w:tr w:rsidR="00DF0158" w:rsidRPr="00FE0CB8" w14:paraId="3EA1654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07C9" w14:textId="3A25A71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  <w:szCs w:val="20"/>
              </w:rPr>
              <w:t>M1501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33B" w14:textId="13263823" w:rsidR="00DF0158" w:rsidRPr="00FE0CB8" w:rsidRDefault="00DF0158" w:rsidP="009D2EF2">
            <w:pPr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1"/>
                <w:sz w:val="16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  <w:szCs w:val="20"/>
              </w:rPr>
              <w:t>Symptoms in Heart Failure Patients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486" w14:textId="4EC06688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0D92" w14:textId="0E14CB1A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szCs w:val="20"/>
              </w:rPr>
            </w:pPr>
          </w:p>
        </w:tc>
      </w:tr>
      <w:tr w:rsidR="00DF0158" w:rsidRPr="00FE0CB8" w14:paraId="56A1418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703" w14:textId="01CC7BE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  <w:szCs w:val="20"/>
              </w:rPr>
              <w:t>M1511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0412" w14:textId="3C4450C9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szCs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  <w:szCs w:val="20"/>
              </w:rPr>
              <w:t>Heart Failure Follow-up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22F" w14:textId="607979D9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EF08" w14:textId="462A5130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szCs w:val="20"/>
              </w:rPr>
            </w:pPr>
          </w:p>
        </w:tc>
      </w:tr>
      <w:tr w:rsidR="00DF0158" w:rsidRPr="00FE0CB8" w14:paraId="7CB58DA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1EA" w14:textId="56B8323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F0E2" w14:textId="0BD8A02D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Urinary Tract Infection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F4C1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641C" w14:textId="7160047E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Urinary Tract Infection </w:t>
            </w:r>
          </w:p>
        </w:tc>
      </w:tr>
      <w:tr w:rsidR="00DF0158" w:rsidRPr="00FE0CB8" w14:paraId="48E1773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903D" w14:textId="77DC0803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EE6" w14:textId="71E572F1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Urinary Incontinence or Urinary Catheter Presence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61E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18F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Urinary Incontinence or Urinary Catheter Presence</w:t>
            </w:r>
          </w:p>
        </w:tc>
      </w:tr>
      <w:tr w:rsidR="00DF0158" w:rsidRPr="00FE0CB8" w14:paraId="6FC2204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453B" w14:textId="242A451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M1615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546" w14:textId="0A5C0DF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does Urinary Incontinence occur?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5B26" w14:textId="6EC01752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027" w14:textId="2F446AC0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9695A9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642" w14:textId="2C69222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C9F2" w14:textId="2BB9F114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Bowel Incontinence Frequency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D0E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0A65" w14:textId="77777777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Bowel Incontinence Frequency</w:t>
            </w:r>
          </w:p>
        </w:tc>
      </w:tr>
      <w:tr w:rsidR="00DF0158" w:rsidRPr="00FE0CB8" w14:paraId="3951597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CF71" w14:textId="351949CD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E170" w14:textId="49FC60B9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Ostomy for Bowel Elimination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7928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M1630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37D" w14:textId="23DC0018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Ostomy for Bowel Elimination</w:t>
            </w:r>
          </w:p>
        </w:tc>
      </w:tr>
      <w:tr w:rsidR="00DF0158" w:rsidRPr="00FE0CB8" w14:paraId="1E95E71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2E9A" w14:textId="34FBB5C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8A9" w14:textId="0B993D8D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Cognitive Functioning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68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9BB" w14:textId="10DB13BB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Cognitive Functioning</w:t>
            </w:r>
          </w:p>
        </w:tc>
      </w:tr>
      <w:tr w:rsidR="00DF0158" w:rsidRPr="00FE0CB8" w14:paraId="2CDEF31E" w14:textId="77777777" w:rsidTr="00FE0CB8">
        <w:trPr>
          <w:trHeight w:hRule="exact" w:val="52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4AB" w14:textId="55A8EA3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851C" w14:textId="48528A49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Confused (Reported or Observed Within the Last 14 Days)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801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150" w14:textId="7777777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Confused (Reported or Observed Within the Last 14 Days)</w:t>
            </w:r>
          </w:p>
        </w:tc>
      </w:tr>
      <w:tr w:rsidR="00DF0158" w:rsidRPr="00FE0CB8" w14:paraId="38D53322" w14:textId="77777777" w:rsidTr="00FE0CB8">
        <w:trPr>
          <w:trHeight w:hRule="exact" w:val="54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82D" w14:textId="27A52B8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465" w14:textId="055F395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Anxious (Reported or Observed Within the Last 14 Days)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BA51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C33" w14:textId="77777777" w:rsidR="00DF0158" w:rsidRPr="00FE0CB8" w:rsidRDefault="00DF0158" w:rsidP="009D2EF2">
            <w:pPr>
              <w:ind w:left="108" w:right="54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When Anxious (Reported or Observed Within the Last 14 Days)</w:t>
            </w:r>
          </w:p>
        </w:tc>
      </w:tr>
      <w:tr w:rsidR="00DF0158" w:rsidRPr="00FE0CB8" w14:paraId="72CDDEC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6303" w14:textId="74980AF5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4C1" w14:textId="3F90A7A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Depression Screening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1B6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58B" w14:textId="2B7D8146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Depression Screening</w:t>
            </w:r>
          </w:p>
        </w:tc>
      </w:tr>
      <w:tr w:rsidR="00DF0158" w:rsidRPr="00FE0CB8" w14:paraId="3F6CD33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DF38" w14:textId="316431B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60A8" w14:textId="08D523B7" w:rsidR="00DF0158" w:rsidRPr="00FE0CB8" w:rsidRDefault="00DF0158" w:rsidP="009D2EF2">
            <w:pPr>
              <w:ind w:left="108" w:right="36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Cognitive, behavioral, and psychiatric symptoms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C36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M1740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7DB" w14:textId="73C7C951" w:rsidR="00DF0158" w:rsidRPr="00FE0CB8" w:rsidRDefault="00DF0158" w:rsidP="009D2EF2">
            <w:pPr>
              <w:ind w:left="108" w:right="36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Cognitive, behavioral, and psychiatric symptoms </w:t>
            </w:r>
          </w:p>
        </w:tc>
      </w:tr>
      <w:tr w:rsidR="00DF0158" w:rsidRPr="00FE0CB8" w14:paraId="5347296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2FE" w14:textId="6D97823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M1745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EBD5" w14:textId="52831E36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Frequency of Disruptive Behavior Symptoms (Reported or Observed)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10E4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M1745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B61" w14:textId="0B2AEC24" w:rsidR="00DF0158" w:rsidRPr="00FE0CB8" w:rsidRDefault="00DF0158" w:rsidP="009D2EF2">
            <w:pPr>
              <w:ind w:left="108" w:right="28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Frequency of Disruptive Behavior Symptoms (Reported or Observed) </w:t>
            </w:r>
          </w:p>
        </w:tc>
      </w:tr>
      <w:tr w:rsidR="00DF0158" w:rsidRPr="00FE0CB8" w14:paraId="7B46FD3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7B9" w14:textId="56E2561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M1750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9A6E" w14:textId="08B1D17C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Psychiatric Nursing Services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B67" w14:textId="75997E0A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8145" w14:textId="660554F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6A5C508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31C6" w14:textId="62A4188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7BAE" w14:textId="28BE4290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Grooming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AB4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2BA" w14:textId="575DE6EC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Grooming</w:t>
            </w:r>
          </w:p>
        </w:tc>
      </w:tr>
      <w:tr w:rsidR="00DF0158" w:rsidRPr="00FE0CB8" w14:paraId="4C1F400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D083" w14:textId="4EAC17E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565" w14:textId="41867A0F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Ability to Dress Upper Body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B6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BFB2" w14:textId="55EBEFD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Ability to Dress Upper Body:</w:t>
            </w:r>
          </w:p>
        </w:tc>
      </w:tr>
      <w:tr w:rsidR="00DF0158" w:rsidRPr="00FE0CB8" w14:paraId="371E876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AAC7" w14:textId="6D8E64A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8AC2" w14:textId="70394D4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Ability to Dress Lower Body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EE9E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21CE" w14:textId="6F8DAE84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Ability to Dress Lower Body </w:t>
            </w:r>
          </w:p>
        </w:tc>
      </w:tr>
      <w:tr w:rsidR="00DF0158" w:rsidRPr="00FE0CB8" w14:paraId="3B83621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FDF" w14:textId="0DED7076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59B" w14:textId="615763C7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Bathing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8BB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052" w14:textId="709BBD34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Bathing</w:t>
            </w:r>
          </w:p>
        </w:tc>
      </w:tr>
      <w:tr w:rsidR="00DF0158" w:rsidRPr="00FE0CB8" w14:paraId="31E22DE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C05C" w14:textId="4474707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4A9C" w14:textId="4870CC51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Toilet Transferring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D8E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M1840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D73" w14:textId="2A5B1E70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Toilet Transferring</w:t>
            </w:r>
          </w:p>
        </w:tc>
      </w:tr>
      <w:tr w:rsidR="00DF0158" w:rsidRPr="00FE0CB8" w14:paraId="13C4A01D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FA16" w14:textId="725C3C2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M1845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06AB" w14:textId="04AB6E75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1"/>
                <w:sz w:val="20"/>
              </w:rPr>
              <w:t>Toileting Hygiene: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E71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M1845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A77" w14:textId="3FB921B8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1"/>
                <w:sz w:val="20"/>
              </w:rPr>
              <w:t>Toileting Hygiene</w:t>
            </w:r>
          </w:p>
        </w:tc>
      </w:tr>
      <w:tr w:rsidR="00DF0158" w:rsidRPr="00FE0CB8" w14:paraId="6D24EF90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B85" w14:textId="50D70D59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lastRenderedPageBreak/>
              <w:t>M1850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45FF" w14:textId="3C4F77EB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Transferring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1A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M1850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2981" w14:textId="4FB857AC" w:rsidR="00DF0158" w:rsidRPr="00FE0CB8" w:rsidRDefault="00DF0158" w:rsidP="009D2EF2">
            <w:pPr>
              <w:ind w:left="108" w:right="28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Transferring</w:t>
            </w:r>
          </w:p>
        </w:tc>
      </w:tr>
      <w:tr w:rsidR="00DF0158" w:rsidRPr="00FE0CB8" w14:paraId="36F3139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D6A" w14:textId="475200ED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GG0170C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4D2" w14:textId="2FFA52B3" w:rsidR="00AA3A97" w:rsidRPr="00FE0CB8" w:rsidRDefault="00AA3A97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 Unicode MS" w:hAnsi="Arial" w:cs="Arial"/>
                <w:sz w:val="20"/>
                <w:szCs w:val="20"/>
              </w:rPr>
              <w:t>Lying to Sitting on the side of the bed</w:t>
            </w:r>
          </w:p>
          <w:p w14:paraId="3AE114AB" w14:textId="0454F83E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B2F2" w14:textId="6AE5EB29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CB0C" w14:textId="2E760D3E" w:rsidR="00DF0158" w:rsidRPr="00FE0CB8" w:rsidRDefault="00C56C30" w:rsidP="009D2EF2">
            <w:pPr>
              <w:ind w:left="144"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(Included with entire GG0170 Mobility item, below)</w:t>
            </w:r>
          </w:p>
        </w:tc>
      </w:tr>
      <w:tr w:rsidR="00DF0158" w:rsidRPr="00FE0CB8" w14:paraId="2AD1A79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662B" w14:textId="434D100C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M1860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88F" w14:textId="7777777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Ambulation/Locomotion:</w:t>
            </w:r>
          </w:p>
          <w:p w14:paraId="469CB55A" w14:textId="31436542" w:rsidR="00DF0158" w:rsidRPr="00FE0CB8" w:rsidRDefault="00DF0158" w:rsidP="009D2EF2">
            <w:pPr>
              <w:ind w:left="144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276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M1860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907" w14:textId="7777777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Ambulation/Locomotion:</w:t>
            </w:r>
          </w:p>
          <w:p w14:paraId="1C63DD43" w14:textId="019072B7" w:rsidR="00DF0158" w:rsidRPr="00FE0CB8" w:rsidRDefault="00DF0158" w:rsidP="009D2EF2">
            <w:pPr>
              <w:ind w:left="144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</w:tc>
      </w:tr>
      <w:tr w:rsidR="00DF0158" w:rsidRPr="00FE0CB8" w14:paraId="0BDC12D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CF9" w14:textId="5EAC0A8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M1870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9121" w14:textId="025603BB" w:rsidR="00AA3A97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Feeding or Eating</w:t>
            </w:r>
          </w:p>
          <w:p w14:paraId="399B2BB4" w14:textId="1D8D92E0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05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M1870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657" w14:textId="3D2915C3" w:rsidR="00AA3A97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Feeding or Eating</w:t>
            </w:r>
          </w:p>
          <w:p w14:paraId="5C22B9AF" w14:textId="38D9D9B4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9A786D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F17" w14:textId="0A10795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M1880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87EE" w14:textId="35EA0BEF" w:rsidR="00DF0158" w:rsidRPr="00FE0CB8" w:rsidRDefault="00DF0158" w:rsidP="009D2EF2">
            <w:pPr>
              <w:ind w:left="108" w:right="68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Ability to Plan and Prepare Light Meals</w:t>
            </w:r>
            <w:r w:rsidR="00AA3A97"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69B" w14:textId="5D746628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66D" w14:textId="2E611521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</w:tr>
      <w:tr w:rsidR="00DF0158" w:rsidRPr="00FE0CB8" w14:paraId="184A3F8A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7D9" w14:textId="51B0D368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M1890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B52" w14:textId="4ABDDA4A" w:rsidR="00AA3A97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Ability to Use Telephone</w:t>
            </w:r>
          </w:p>
          <w:p w14:paraId="772A6D8F" w14:textId="6ED8ABC2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3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F5C" w14:textId="2A47B30F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0BE" w14:textId="557FFE32" w:rsidR="00DF0158" w:rsidRPr="00FE0CB8" w:rsidRDefault="00DF0158" w:rsidP="009D2EF2">
            <w:pPr>
              <w:ind w:left="11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</w:tr>
      <w:tr w:rsidR="00DF0158" w:rsidRPr="00FE0CB8" w14:paraId="17EA069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FFF" w14:textId="30286E0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M1900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D2AF" w14:textId="706C2198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Prior Functioning ADL/IADL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6E4" w14:textId="1BAD19B2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136" w14:textId="0FEE5CBB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3303EC4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E6BD" w14:textId="103E34DA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M1910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B41" w14:textId="7F4530D7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Falls Risk Assessment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81A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M1910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FEF8" w14:textId="0111C20A" w:rsidR="00DF0158" w:rsidRPr="00FE0CB8" w:rsidRDefault="00DF0158" w:rsidP="009D2EF2">
            <w:pPr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Falls Risk Assessment </w:t>
            </w:r>
          </w:p>
        </w:tc>
      </w:tr>
      <w:tr w:rsidR="00DF0158" w:rsidRPr="00FE0CB8" w14:paraId="5910A8B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BDB" w14:textId="087F7E0D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3C3" w14:textId="214DA4A5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Drug Regimen Review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C8F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95E" w14:textId="3AB20B76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Drug Regimen Review</w:t>
            </w:r>
          </w:p>
        </w:tc>
      </w:tr>
      <w:tr w:rsidR="00DF0158" w:rsidRPr="00FE0CB8" w14:paraId="72C3843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1028" w14:textId="69576E8F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C2E6" w14:textId="5B6E71B7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Medication Follow-up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A87B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FA1" w14:textId="370D526C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Medication Follow-up</w:t>
            </w:r>
          </w:p>
        </w:tc>
      </w:tr>
      <w:tr w:rsidR="00DF0158" w:rsidRPr="00FE0CB8" w14:paraId="189560D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018" w14:textId="4F0F707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B8E2" w14:textId="151FC404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Medication Intervention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B314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M2005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591" w14:textId="7EAF8B91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Medication Intervention</w:t>
            </w:r>
          </w:p>
        </w:tc>
      </w:tr>
      <w:tr w:rsidR="00DF0158" w:rsidRPr="00FE0CB8" w14:paraId="7FE51CD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C5D" w14:textId="59AA159A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2ED7" w14:textId="2F8A29C5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Patient/Caregiver High Risk Drug Education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CCE5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180C" w14:textId="62713A37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Patient/Caregiver High Risk Drug Education</w:t>
            </w:r>
          </w:p>
        </w:tc>
      </w:tr>
      <w:tr w:rsidR="00DF0158" w:rsidRPr="00FE0CB8" w14:paraId="6A3760E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17E" w14:textId="409BEEE4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787" w14:textId="2CD32D0B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Patient/Caregiver Drug Education Intervention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E32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M2016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A12" w14:textId="3C73C967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Patient/Caregiver Drug Education Intervention</w:t>
            </w:r>
          </w:p>
        </w:tc>
      </w:tr>
      <w:tr w:rsidR="00DF0158" w:rsidRPr="00FE0CB8" w14:paraId="2179276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7F2" w14:textId="62CB438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60E" w14:textId="59BDDACD" w:rsidR="00AA3A97" w:rsidRPr="00FE0CB8" w:rsidRDefault="00AA3A97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Management of Oral Medications</w:t>
            </w:r>
          </w:p>
          <w:p w14:paraId="1DD5E78F" w14:textId="4102360E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0AA1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660" w14:textId="4CB8BD58" w:rsidR="00AA3A97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Management of Oral Medications</w:t>
            </w:r>
          </w:p>
          <w:p w14:paraId="365B1DD5" w14:textId="637FC8A8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6004DAC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716" w14:textId="5C7C77C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D44" w14:textId="29936D34" w:rsidR="00AA3A97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Manage</w:t>
            </w:r>
            <w:r w:rsidR="00AA3A97" w:rsidRPr="00FE0CB8">
              <w:rPr>
                <w:rFonts w:ascii="Arial" w:eastAsia="Arial" w:hAnsi="Arial"/>
                <w:color w:val="000000"/>
                <w:sz w:val="20"/>
              </w:rPr>
              <w:t>ment of Injectable Medications</w:t>
            </w:r>
          </w:p>
          <w:p w14:paraId="1DA19976" w14:textId="6644BCEC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5F4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M2030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36C" w14:textId="7A48A2D5" w:rsidR="00AA3A97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Management of Injectable Medications</w:t>
            </w:r>
          </w:p>
          <w:p w14:paraId="21BFE7DC" w14:textId="17D13A36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45078F7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2DFA" w14:textId="1C1E5517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M2040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2121" w14:textId="5545399F" w:rsidR="00AA3A97" w:rsidRPr="00FE0CB8" w:rsidRDefault="00AA3A97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Prior Medication Management</w:t>
            </w:r>
          </w:p>
          <w:p w14:paraId="5375A011" w14:textId="4F9BCEB9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9A9E" w14:textId="029B229A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58F" w14:textId="5ABF93EF" w:rsidR="00DF0158" w:rsidRPr="00FE0CB8" w:rsidRDefault="00DF0158" w:rsidP="009D2EF2">
            <w:pPr>
              <w:pStyle w:val="ListParagraph"/>
              <w:widowControl w:val="0"/>
              <w:ind w:left="81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0158" w:rsidRPr="00FE0CB8" w14:paraId="5A1B30F4" w14:textId="77777777" w:rsidTr="009D2EF2">
        <w:trPr>
          <w:trHeight w:hRule="exact" w:val="181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82B90" w14:textId="7FE3E01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M2102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83956" w14:textId="7777777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Types and Sources of</w:t>
            </w:r>
          </w:p>
          <w:p w14:paraId="53BC6FC2" w14:textId="1FB65A33" w:rsidR="00DF0158" w:rsidRPr="00FE0CB8" w:rsidRDefault="00DF0158" w:rsidP="009D2EF2">
            <w:pPr>
              <w:ind w:left="144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>Assistance</w:t>
            </w:r>
          </w:p>
          <w:p w14:paraId="7F18454E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 xml:space="preserve">ADL assistance </w:t>
            </w:r>
          </w:p>
          <w:p w14:paraId="6127CDC0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 xml:space="preserve">IADL assistance </w:t>
            </w:r>
          </w:p>
          <w:p w14:paraId="4F0D27B9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 xml:space="preserve">Medication administration </w:t>
            </w:r>
          </w:p>
          <w:p w14:paraId="46B9D067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 xml:space="preserve">Medical procedures/ treatments </w:t>
            </w:r>
          </w:p>
          <w:p w14:paraId="617CE458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Management of Equipment </w:t>
            </w:r>
          </w:p>
          <w:p w14:paraId="0F50F783" w14:textId="77777777" w:rsidR="00DF0158" w:rsidRPr="00FE0CB8" w:rsidRDefault="00DF015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 xml:space="preserve">Supervision and safety </w:t>
            </w:r>
          </w:p>
          <w:p w14:paraId="641A5A07" w14:textId="24AC06E8" w:rsidR="00DF0158" w:rsidRPr="00FE0CB8" w:rsidRDefault="00FE0CB8" w:rsidP="009D2E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FE0CB8">
              <w:rPr>
                <w:rFonts w:ascii="Arial" w:eastAsia="Calibri" w:hAnsi="Arial" w:cs="Arial"/>
                <w:sz w:val="16"/>
                <w:szCs w:val="16"/>
              </w:rPr>
              <w:t>Advocacy or facilitation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C9F8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M2102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FCCFD" w14:textId="77777777" w:rsidR="00DF0158" w:rsidRPr="00FE0CB8" w:rsidRDefault="00DF0158" w:rsidP="009D2EF2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Types and Sources of</w:t>
            </w:r>
          </w:p>
          <w:p w14:paraId="03E8B84C" w14:textId="4AFBED44" w:rsidR="00DF0158" w:rsidRPr="00FE0CB8" w:rsidRDefault="00DF0158" w:rsidP="009D2EF2">
            <w:pPr>
              <w:ind w:left="144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3"/>
                <w:sz w:val="20"/>
              </w:rPr>
              <w:t>Assistance</w:t>
            </w:r>
          </w:p>
          <w:p w14:paraId="4D8C3321" w14:textId="4207169D" w:rsidR="00296F37" w:rsidRPr="00FE0CB8" w:rsidRDefault="00FE0CB8" w:rsidP="009D2EF2">
            <w:pPr>
              <w:pStyle w:val="BalloonText"/>
              <w:rPr>
                <w:rFonts w:ascii="Arial" w:hAnsi="Arial" w:cs="Arial"/>
              </w:rPr>
            </w:pPr>
            <w:r w:rsidRPr="00FE0CB8">
              <w:rPr>
                <w:rFonts w:ascii="Arial" w:hAnsi="Arial" w:cs="Arial"/>
              </w:rPr>
              <w:t xml:space="preserve"> a. ADL assistance</w:t>
            </w:r>
          </w:p>
          <w:p w14:paraId="24FB5882" w14:textId="77777777" w:rsidR="00FE0CB8" w:rsidRPr="00FE0CB8" w:rsidRDefault="00FE0CB8" w:rsidP="009D2EF2">
            <w:pPr>
              <w:pStyle w:val="BalloonText"/>
              <w:rPr>
                <w:rFonts w:ascii="Arial" w:hAnsi="Arial" w:cs="Arial"/>
              </w:rPr>
            </w:pPr>
            <w:r w:rsidRPr="00FE0CB8">
              <w:rPr>
                <w:rFonts w:ascii="Arial" w:hAnsi="Arial" w:cs="Arial"/>
              </w:rPr>
              <w:t>c. Medication administration</w:t>
            </w:r>
          </w:p>
          <w:p w14:paraId="7FFC420A" w14:textId="77777777" w:rsidR="00FE0CB8" w:rsidRPr="00FE0CB8" w:rsidRDefault="00FE0CB8" w:rsidP="009D2EF2">
            <w:pPr>
              <w:pStyle w:val="BalloonText"/>
              <w:rPr>
                <w:rFonts w:ascii="Arial" w:hAnsi="Arial" w:cs="Arial"/>
              </w:rPr>
            </w:pPr>
            <w:r w:rsidRPr="00FE0CB8">
              <w:rPr>
                <w:rFonts w:ascii="Arial" w:hAnsi="Arial" w:cs="Arial"/>
              </w:rPr>
              <w:t>d. Medical procedures/treatments</w:t>
            </w:r>
          </w:p>
          <w:p w14:paraId="014088C8" w14:textId="0D516149" w:rsidR="00FE0CB8" w:rsidRPr="00FE0CB8" w:rsidRDefault="00FE0CB8" w:rsidP="009D2EF2">
            <w:pPr>
              <w:pStyle w:val="BalloonText"/>
              <w:rPr>
                <w:rFonts w:ascii="Arial" w:hAnsi="Arial" w:cs="Arial"/>
              </w:rPr>
            </w:pPr>
            <w:r w:rsidRPr="00FE0CB8">
              <w:rPr>
                <w:rFonts w:ascii="Arial" w:hAnsi="Arial" w:cs="Arial"/>
              </w:rPr>
              <w:t>f. Supervision and safety</w:t>
            </w:r>
          </w:p>
        </w:tc>
      </w:tr>
      <w:tr w:rsidR="00DF0158" w:rsidRPr="00FE0CB8" w14:paraId="6A00FF77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A37" w14:textId="0B7E74B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M2110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2E32" w14:textId="40D2F68D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How Often does the patient receive ADL or IADL assistance from any caregiver(s) (other than home health agency staff)?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BCA" w14:textId="379F68A5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F2A" w14:textId="148B1B34" w:rsidR="00DF0158" w:rsidRPr="00FE0CB8" w:rsidRDefault="00DF0158" w:rsidP="009D2EF2">
            <w:pPr>
              <w:ind w:left="108" w:right="25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</w:tr>
      <w:tr w:rsidR="00DF0158" w:rsidRPr="00FE0CB8" w14:paraId="73BC7CF2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5B83" w14:textId="3085F103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M2200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7DEB" w14:textId="060DF335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Therapy Need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653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M2200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5F7F" w14:textId="6037E8E1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2"/>
                <w:sz w:val="20"/>
              </w:rPr>
              <w:t>Therapy Need</w:t>
            </w:r>
          </w:p>
        </w:tc>
      </w:tr>
      <w:tr w:rsidR="00DF0158" w:rsidRPr="00FE0CB8" w14:paraId="09C7DA38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2AB" w14:textId="4CDC534B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M2250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2346" w14:textId="5BEDFB85" w:rsidR="00796423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Plan of Care Synopsis</w:t>
            </w:r>
          </w:p>
          <w:p w14:paraId="5F9EA029" w14:textId="77777777" w:rsidR="00796423" w:rsidRPr="00FE0CB8" w:rsidRDefault="00796423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668A384C" w14:textId="77777777" w:rsidR="00796423" w:rsidRPr="00FE0CB8" w:rsidRDefault="00796423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  <w:p w14:paraId="56FA1C3F" w14:textId="77B20A50" w:rsidR="00796423" w:rsidRPr="00FE0CB8" w:rsidRDefault="00796423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8A95" w14:textId="7CB9BA2C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4CF9" w14:textId="797E48BF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DF0158" w:rsidRPr="00FE0CB8" w14:paraId="057A6CCC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5A8" w14:textId="20C5FC1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M2301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FA86" w14:textId="53D6F9DA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Emergent Care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E77C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M2301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3CD1" w14:textId="793C068B" w:rsidR="00DF0158" w:rsidRPr="00FE0CB8" w:rsidRDefault="00DF0158" w:rsidP="009D2EF2">
            <w:pPr>
              <w:ind w:left="108" w:right="1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Emergent Care</w:t>
            </w:r>
          </w:p>
        </w:tc>
      </w:tr>
      <w:tr w:rsidR="00DF0158" w:rsidRPr="00FE0CB8" w14:paraId="58AB5BD4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943E" w14:textId="29434B82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M2310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759" w14:textId="2302450A" w:rsidR="00FE0CB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Reason for Emergent Care</w:t>
            </w:r>
            <w:r w:rsidR="00FE0CB8"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 - response options 1 through 19, and “UK” - Reason unknown </w:t>
            </w:r>
          </w:p>
          <w:p w14:paraId="2BBFE8F7" w14:textId="32DE551C" w:rsidR="009C0972" w:rsidRPr="00FE0CB8" w:rsidRDefault="009C0972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086B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M2310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4FD" w14:textId="5DF53515" w:rsidR="00DF0158" w:rsidRPr="00FE0CB8" w:rsidRDefault="00DF0158" w:rsidP="009D2EF2">
            <w:pPr>
              <w:ind w:left="108" w:right="10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>Reason for Emergent Care</w:t>
            </w:r>
            <w:r w:rsidR="00FE0CB8" w:rsidRPr="00FE0CB8"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 - only four response options retained for OASIS-D: (1) Improper medication administration; (10) Hypo/hyperglycemia; (19) Other than above reasons; and, (UK) Reason unknown </w:t>
            </w:r>
          </w:p>
          <w:p w14:paraId="7EA4F604" w14:textId="291F6561" w:rsidR="00616480" w:rsidRPr="00FE0CB8" w:rsidRDefault="00616480" w:rsidP="009D2EF2">
            <w:pPr>
              <w:pStyle w:val="ListParagraph"/>
              <w:ind w:left="468" w:right="10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</w:p>
        </w:tc>
      </w:tr>
      <w:tr w:rsidR="00DF0158" w:rsidRPr="00FE0CB8" w14:paraId="15B8BB93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A6BD" w14:textId="51C52FDE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3FC" w14:textId="73DA917D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Intervention Synopsis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D6D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M2401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EE3" w14:textId="230C66F7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Intervention Synopsis</w:t>
            </w:r>
          </w:p>
        </w:tc>
      </w:tr>
      <w:tr w:rsidR="00DF0158" w:rsidRPr="00FE0CB8" w14:paraId="11CA1B0B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A8D" w14:textId="1C5A1C70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CD40" w14:textId="27E75F6C" w:rsidR="00DF0158" w:rsidRPr="00FE0CB8" w:rsidRDefault="00DF0158" w:rsidP="009D2EF2">
            <w:pPr>
              <w:ind w:left="108" w:right="32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Inpatient Facility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C4A0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06B1" w14:textId="4726AFF5" w:rsidR="00DF0158" w:rsidRPr="00FE0CB8" w:rsidRDefault="00DF0158" w:rsidP="009D2EF2">
            <w:pPr>
              <w:ind w:left="108" w:right="39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 xml:space="preserve">Inpatient Facility </w:t>
            </w:r>
          </w:p>
        </w:tc>
      </w:tr>
      <w:tr w:rsidR="00DF0158" w:rsidRPr="00FE0CB8" w14:paraId="20697B19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38A9" w14:textId="3C6405E1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FB1" w14:textId="323931C8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Discharge Disposition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0143" w14:textId="77777777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M2420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C2" w14:textId="57378F16" w:rsidR="00DF0158" w:rsidRPr="00FE0CB8" w:rsidRDefault="00DF0158" w:rsidP="009D2EF2">
            <w:pPr>
              <w:ind w:left="108" w:righ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Discharge Disposition</w:t>
            </w:r>
          </w:p>
        </w:tc>
      </w:tr>
      <w:tr w:rsidR="00DF0158" w:rsidRPr="00FE0CB8" w14:paraId="0B56F326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A70" w14:textId="785EB35D" w:rsidR="00DF0158" w:rsidRPr="00FE0CB8" w:rsidRDefault="00DF0158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M2430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91AE" w14:textId="09791922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Reason for Hospitalization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CCD9" w14:textId="2D79B315" w:rsidR="00DF0158" w:rsidRPr="00FE0CB8" w:rsidRDefault="00DF015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EC9" w14:textId="7C2834AC" w:rsidR="00DF0158" w:rsidRPr="00FE0CB8" w:rsidRDefault="00DF0158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E50455" w:rsidRPr="00FE0CB8" w14:paraId="08FFA76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BC1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BFE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A28" w14:textId="779D2637" w:rsidR="00E50455" w:rsidRPr="00FE0CB8" w:rsidRDefault="00FE0CB8" w:rsidP="009D2EF2">
            <w:pPr>
              <w:ind w:right="43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GG0100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B62C" w14:textId="5ED62E67" w:rsidR="00E50455" w:rsidRPr="00FE0CB8" w:rsidRDefault="00E50455" w:rsidP="009D2EF2">
            <w:pPr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Prior Functioning</w:t>
            </w:r>
          </w:p>
        </w:tc>
      </w:tr>
      <w:tr w:rsidR="00E50455" w:rsidRPr="00FE0CB8" w14:paraId="49D162DF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DA96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C1A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9298" w14:textId="3C6B78E0" w:rsidR="00E50455" w:rsidRPr="00FE0CB8" w:rsidRDefault="00FE0CB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G0110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A032" w14:textId="3347A592" w:rsidR="00E50455" w:rsidRPr="00FE0CB8" w:rsidRDefault="00E50455" w:rsidP="009D2EF2">
            <w:pPr>
              <w:pStyle w:val="Heading4"/>
              <w:rPr>
                <w:b w:val="0"/>
              </w:rPr>
            </w:pPr>
            <w:r w:rsidRPr="00FE0CB8">
              <w:rPr>
                <w:b w:val="0"/>
              </w:rPr>
              <w:t>Prior Device Use</w:t>
            </w:r>
          </w:p>
        </w:tc>
      </w:tr>
      <w:tr w:rsidR="00E50455" w:rsidRPr="00FE0CB8" w14:paraId="1B2A5281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F482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DD7F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271" w14:textId="5F65C996" w:rsidR="00E50455" w:rsidRPr="00FE0CB8" w:rsidRDefault="00FE0CB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GG0130</w:t>
            </w:r>
            <w:r w:rsidR="00E50455" w:rsidRPr="00FE0CB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7BF5" w14:textId="47E7ACF5" w:rsidR="00E50455" w:rsidRPr="00FE0CB8" w:rsidRDefault="00FE0CB8" w:rsidP="009D2EF2">
            <w:pPr>
              <w:pStyle w:val="Heading4"/>
              <w:rPr>
                <w:b w:val="0"/>
              </w:rPr>
            </w:pPr>
            <w:r w:rsidRPr="00FE0CB8">
              <w:rPr>
                <w:b w:val="0"/>
              </w:rPr>
              <w:t>Self-care</w:t>
            </w:r>
          </w:p>
        </w:tc>
      </w:tr>
      <w:tr w:rsidR="00E50455" w:rsidRPr="00FE0CB8" w14:paraId="32A5A38D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2F0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43D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D4F" w14:textId="2A50ED91" w:rsidR="00E50455" w:rsidRPr="00FE0CB8" w:rsidRDefault="00FE0CB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GG0170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D0FF" w14:textId="2C26C52D" w:rsidR="00E50455" w:rsidRPr="00FE0CB8" w:rsidRDefault="00FE0CB8" w:rsidP="009D2EF2">
            <w:pPr>
              <w:pStyle w:val="Heading5"/>
              <w:rPr>
                <w:rFonts w:eastAsia="Arial"/>
                <w:b w:val="0"/>
                <w:color w:val="000000"/>
              </w:rPr>
            </w:pPr>
            <w:r w:rsidRPr="00FE0CB8">
              <w:rPr>
                <w:b w:val="0"/>
              </w:rPr>
              <w:t>Mobility</w:t>
            </w:r>
          </w:p>
        </w:tc>
      </w:tr>
      <w:tr w:rsidR="00E50455" w:rsidRPr="00FE0CB8" w14:paraId="07D7D51E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4B1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42F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4C" w14:textId="5B8A2B2D" w:rsidR="00E50455" w:rsidRPr="00FE0CB8" w:rsidRDefault="00E50455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J1800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E66D" w14:textId="66670FDC" w:rsidR="00E50455" w:rsidRPr="00FE0CB8" w:rsidRDefault="00E50455" w:rsidP="009D2EF2">
            <w:pPr>
              <w:pStyle w:val="Heading4"/>
              <w:rPr>
                <w:b w:val="0"/>
              </w:rPr>
            </w:pPr>
            <w:r w:rsidRPr="00FE0CB8">
              <w:rPr>
                <w:b w:val="0"/>
              </w:rPr>
              <w:t>Any Falls Since SOC/ROC</w:t>
            </w:r>
          </w:p>
        </w:tc>
      </w:tr>
      <w:tr w:rsidR="00E50455" w:rsidRPr="00FE0CB8" w14:paraId="0DD59605" w14:textId="77777777" w:rsidTr="009D2EF2">
        <w:trPr>
          <w:trHeight w:hRule="exact" w:val="28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9A7D" w14:textId="77777777" w:rsidR="00E50455" w:rsidRPr="00FE0CB8" w:rsidRDefault="00E50455" w:rsidP="009D2EF2">
            <w:pPr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AF42" w14:textId="77777777" w:rsidR="00E50455" w:rsidRPr="00FE0CB8" w:rsidRDefault="00E50455" w:rsidP="009D2EF2">
            <w:pPr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6EEF" w14:textId="049DA171" w:rsidR="00E50455" w:rsidRPr="00FE0CB8" w:rsidRDefault="00FE0CB8" w:rsidP="009D2EF2">
            <w:pPr>
              <w:ind w:right="16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E0CB8">
              <w:rPr>
                <w:rFonts w:ascii="Arial" w:eastAsia="Arial" w:hAnsi="Arial"/>
                <w:color w:val="000000"/>
                <w:sz w:val="20"/>
              </w:rPr>
              <w:t>J1900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BF9B" w14:textId="1AD86AD4" w:rsidR="00E50455" w:rsidRPr="00FE0CB8" w:rsidRDefault="00E50455" w:rsidP="009D2EF2">
            <w:pPr>
              <w:pStyle w:val="Heading4"/>
              <w:rPr>
                <w:b w:val="0"/>
              </w:rPr>
            </w:pPr>
            <w:r w:rsidRPr="00FE0CB8">
              <w:rPr>
                <w:b w:val="0"/>
              </w:rPr>
              <w:t>Number of Falls Since SOC/ROC</w:t>
            </w:r>
          </w:p>
        </w:tc>
      </w:tr>
    </w:tbl>
    <w:p w14:paraId="1CBE5DC4" w14:textId="77777777" w:rsidR="004F1425" w:rsidRPr="00FE0CB8" w:rsidRDefault="004F1425" w:rsidP="00676A6E">
      <w:pPr>
        <w:rPr>
          <w:sz w:val="2"/>
        </w:rPr>
      </w:pPr>
    </w:p>
    <w:sectPr w:rsidR="004F1425" w:rsidRPr="00FE0CB8" w:rsidSect="00663516">
      <w:footerReference w:type="default" r:id="rId9"/>
      <w:pgSz w:w="12240" w:h="15840"/>
      <w:pgMar w:top="595" w:right="685" w:bottom="595" w:left="1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7052" w14:textId="77777777" w:rsidR="00C07840" w:rsidRDefault="00C07840" w:rsidP="00301EBE">
      <w:r>
        <w:separator/>
      </w:r>
    </w:p>
  </w:endnote>
  <w:endnote w:type="continuationSeparator" w:id="0">
    <w:p w14:paraId="71F6963E" w14:textId="77777777" w:rsidR="00C07840" w:rsidRDefault="00C07840" w:rsidP="0030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Cambria Math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5401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16095FB" w14:textId="321D4054" w:rsidR="003A6ED3" w:rsidRDefault="003A6E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5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43A198" w14:textId="58CDCEFB" w:rsidR="003A6ED3" w:rsidRPr="00301EBE" w:rsidRDefault="003A6ED3" w:rsidP="00301EBE">
    <w:pPr>
      <w:tabs>
        <w:tab w:val="right" w:pos="14472"/>
      </w:tabs>
      <w:spacing w:before="23" w:line="234" w:lineRule="exact"/>
      <w:ind w:left="72"/>
      <w:textAlignment w:val="baseline"/>
      <w:rPr>
        <w:rFonts w:ascii="Cambria" w:eastAsia="Cambria" w:hAnsi="Cambria"/>
        <w:color w:val="000000"/>
      </w:rPr>
    </w:pPr>
    <w:r>
      <w:rPr>
        <w:rFonts w:ascii="Cambria" w:eastAsia="Cambria" w:hAnsi="Cambria"/>
        <w:color w:val="000000"/>
      </w:rPr>
      <w:t>OASIS-C2</w:t>
    </w:r>
    <w:r w:rsidRPr="00C96B9A">
      <w:rPr>
        <w:rFonts w:ascii="Cambria" w:eastAsia="Cambria" w:hAnsi="Cambria"/>
        <w:color w:val="000000"/>
      </w:rPr>
      <w:t xml:space="preserve"> to OASIS-</w:t>
    </w:r>
    <w:r>
      <w:rPr>
        <w:rFonts w:ascii="Cambria" w:eastAsia="Cambria" w:hAnsi="Cambria"/>
        <w:color w:val="000000"/>
      </w:rPr>
      <w:t xml:space="preserve">D Change Table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959D1" w14:textId="77777777" w:rsidR="00C07840" w:rsidRDefault="00C07840" w:rsidP="00301EBE">
      <w:r>
        <w:separator/>
      </w:r>
    </w:p>
  </w:footnote>
  <w:footnote w:type="continuationSeparator" w:id="0">
    <w:p w14:paraId="2FE7EF41" w14:textId="77777777" w:rsidR="00C07840" w:rsidRDefault="00C07840" w:rsidP="0030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0EF"/>
    <w:multiLevelType w:val="hybridMultilevel"/>
    <w:tmpl w:val="DCB84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D1D"/>
    <w:multiLevelType w:val="hybridMultilevel"/>
    <w:tmpl w:val="4C4C7D46"/>
    <w:lvl w:ilvl="0" w:tplc="0409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">
    <w:nsid w:val="07D7670A"/>
    <w:multiLevelType w:val="hybridMultilevel"/>
    <w:tmpl w:val="92B46AC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02E"/>
    <w:multiLevelType w:val="hybridMultilevel"/>
    <w:tmpl w:val="9BE41CE2"/>
    <w:lvl w:ilvl="0" w:tplc="0409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4">
    <w:nsid w:val="0B2C47D4"/>
    <w:multiLevelType w:val="hybridMultilevel"/>
    <w:tmpl w:val="E578B490"/>
    <w:lvl w:ilvl="0" w:tplc="89A63B7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0E9A5A79"/>
    <w:multiLevelType w:val="hybridMultilevel"/>
    <w:tmpl w:val="672C5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03DFB"/>
    <w:multiLevelType w:val="hybridMultilevel"/>
    <w:tmpl w:val="73C822DA"/>
    <w:lvl w:ilvl="0" w:tplc="26CA71A6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3944A79"/>
    <w:multiLevelType w:val="hybridMultilevel"/>
    <w:tmpl w:val="92B46AC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5B2B"/>
    <w:multiLevelType w:val="multilevel"/>
    <w:tmpl w:val="9698BCF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47F21"/>
    <w:multiLevelType w:val="multilevel"/>
    <w:tmpl w:val="CC4C25CE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6107F"/>
    <w:multiLevelType w:val="hybridMultilevel"/>
    <w:tmpl w:val="CDE68FEC"/>
    <w:lvl w:ilvl="0" w:tplc="F0E2BE9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BE17ED"/>
    <w:multiLevelType w:val="multilevel"/>
    <w:tmpl w:val="2D882D70"/>
    <w:lvl w:ilvl="0">
      <w:start w:val="2"/>
      <w:numFmt w:val="decimal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5066C"/>
    <w:multiLevelType w:val="hybridMultilevel"/>
    <w:tmpl w:val="9C8E77CE"/>
    <w:lvl w:ilvl="0" w:tplc="50D2076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43793B86"/>
    <w:multiLevelType w:val="hybridMultilevel"/>
    <w:tmpl w:val="672C5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D63B1"/>
    <w:multiLevelType w:val="hybridMultilevel"/>
    <w:tmpl w:val="DCB84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C4FEB"/>
    <w:multiLevelType w:val="hybridMultilevel"/>
    <w:tmpl w:val="8D3CDBE2"/>
    <w:lvl w:ilvl="0" w:tplc="35D48896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55585A40"/>
    <w:multiLevelType w:val="multilevel"/>
    <w:tmpl w:val="1B248524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3F3A82"/>
    <w:multiLevelType w:val="hybridMultilevel"/>
    <w:tmpl w:val="83F49BE0"/>
    <w:lvl w:ilvl="0" w:tplc="016AA5F8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77856BFD"/>
    <w:multiLevelType w:val="hybridMultilevel"/>
    <w:tmpl w:val="DCB84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10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5"/>
    <w:rsid w:val="00004CBD"/>
    <w:rsid w:val="00016617"/>
    <w:rsid w:val="00020C43"/>
    <w:rsid w:val="0002636B"/>
    <w:rsid w:val="0003583F"/>
    <w:rsid w:val="00037255"/>
    <w:rsid w:val="00065E89"/>
    <w:rsid w:val="000A0792"/>
    <w:rsid w:val="000B0CAD"/>
    <w:rsid w:val="000C7E7A"/>
    <w:rsid w:val="000D409E"/>
    <w:rsid w:val="000E1205"/>
    <w:rsid w:val="000F271E"/>
    <w:rsid w:val="000F76C3"/>
    <w:rsid w:val="00103143"/>
    <w:rsid w:val="0012105B"/>
    <w:rsid w:val="001237E0"/>
    <w:rsid w:val="001239FE"/>
    <w:rsid w:val="001363AC"/>
    <w:rsid w:val="00163F9C"/>
    <w:rsid w:val="001770CC"/>
    <w:rsid w:val="00184F02"/>
    <w:rsid w:val="001941D5"/>
    <w:rsid w:val="001A198C"/>
    <w:rsid w:val="001A34F2"/>
    <w:rsid w:val="001D74FD"/>
    <w:rsid w:val="001E5169"/>
    <w:rsid w:val="001E688D"/>
    <w:rsid w:val="001F72CB"/>
    <w:rsid w:val="002066F5"/>
    <w:rsid w:val="00215730"/>
    <w:rsid w:val="00231EF0"/>
    <w:rsid w:val="00256F71"/>
    <w:rsid w:val="0026132C"/>
    <w:rsid w:val="00292ED4"/>
    <w:rsid w:val="00293346"/>
    <w:rsid w:val="002954BE"/>
    <w:rsid w:val="00296F37"/>
    <w:rsid w:val="002B3ABE"/>
    <w:rsid w:val="002D1249"/>
    <w:rsid w:val="002D46A0"/>
    <w:rsid w:val="00301EBE"/>
    <w:rsid w:val="00330DB3"/>
    <w:rsid w:val="00336D44"/>
    <w:rsid w:val="003373F3"/>
    <w:rsid w:val="0035055D"/>
    <w:rsid w:val="003A6ED3"/>
    <w:rsid w:val="003D246A"/>
    <w:rsid w:val="003D4103"/>
    <w:rsid w:val="003E6A4C"/>
    <w:rsid w:val="003F14AC"/>
    <w:rsid w:val="0040136D"/>
    <w:rsid w:val="00406D22"/>
    <w:rsid w:val="0042185D"/>
    <w:rsid w:val="00423509"/>
    <w:rsid w:val="00426F28"/>
    <w:rsid w:val="00434E23"/>
    <w:rsid w:val="004776FA"/>
    <w:rsid w:val="0049230B"/>
    <w:rsid w:val="00497EA8"/>
    <w:rsid w:val="004A7BBB"/>
    <w:rsid w:val="004B415A"/>
    <w:rsid w:val="004D4999"/>
    <w:rsid w:val="004E2379"/>
    <w:rsid w:val="004E24B2"/>
    <w:rsid w:val="004E4EB1"/>
    <w:rsid w:val="004E564F"/>
    <w:rsid w:val="004F1425"/>
    <w:rsid w:val="004F25AA"/>
    <w:rsid w:val="004F38C2"/>
    <w:rsid w:val="0051033B"/>
    <w:rsid w:val="00514A5D"/>
    <w:rsid w:val="00524113"/>
    <w:rsid w:val="00537139"/>
    <w:rsid w:val="00542BB5"/>
    <w:rsid w:val="00543FF8"/>
    <w:rsid w:val="00551798"/>
    <w:rsid w:val="00561195"/>
    <w:rsid w:val="00574B11"/>
    <w:rsid w:val="00583E23"/>
    <w:rsid w:val="00591CD6"/>
    <w:rsid w:val="0059759E"/>
    <w:rsid w:val="005A3CC2"/>
    <w:rsid w:val="005B6F1E"/>
    <w:rsid w:val="005D18D4"/>
    <w:rsid w:val="005D3143"/>
    <w:rsid w:val="005E04DE"/>
    <w:rsid w:val="005E4A3E"/>
    <w:rsid w:val="00601617"/>
    <w:rsid w:val="0060343A"/>
    <w:rsid w:val="00616480"/>
    <w:rsid w:val="00625DED"/>
    <w:rsid w:val="00652170"/>
    <w:rsid w:val="00663516"/>
    <w:rsid w:val="00676A6E"/>
    <w:rsid w:val="0067736F"/>
    <w:rsid w:val="006855A5"/>
    <w:rsid w:val="00695DB8"/>
    <w:rsid w:val="006A7D35"/>
    <w:rsid w:val="006F60E4"/>
    <w:rsid w:val="007250DE"/>
    <w:rsid w:val="007340A8"/>
    <w:rsid w:val="00737575"/>
    <w:rsid w:val="00747F75"/>
    <w:rsid w:val="0075318C"/>
    <w:rsid w:val="0079368F"/>
    <w:rsid w:val="00796423"/>
    <w:rsid w:val="00811CEB"/>
    <w:rsid w:val="0082380B"/>
    <w:rsid w:val="00831A68"/>
    <w:rsid w:val="00845219"/>
    <w:rsid w:val="00877E90"/>
    <w:rsid w:val="00892CE3"/>
    <w:rsid w:val="008B3059"/>
    <w:rsid w:val="008B32FF"/>
    <w:rsid w:val="008C76C0"/>
    <w:rsid w:val="008F2A9E"/>
    <w:rsid w:val="00906F31"/>
    <w:rsid w:val="009121A1"/>
    <w:rsid w:val="009236CC"/>
    <w:rsid w:val="009441CD"/>
    <w:rsid w:val="00966330"/>
    <w:rsid w:val="009A44AE"/>
    <w:rsid w:val="009A74EF"/>
    <w:rsid w:val="009C0972"/>
    <w:rsid w:val="009D2EF2"/>
    <w:rsid w:val="009E2874"/>
    <w:rsid w:val="009E3DF0"/>
    <w:rsid w:val="009F3EC1"/>
    <w:rsid w:val="00A144B6"/>
    <w:rsid w:val="00A6005A"/>
    <w:rsid w:val="00A61200"/>
    <w:rsid w:val="00A6183E"/>
    <w:rsid w:val="00A71086"/>
    <w:rsid w:val="00AA1B46"/>
    <w:rsid w:val="00AA3A97"/>
    <w:rsid w:val="00AA6F11"/>
    <w:rsid w:val="00AE1424"/>
    <w:rsid w:val="00AF158E"/>
    <w:rsid w:val="00B47490"/>
    <w:rsid w:val="00B95283"/>
    <w:rsid w:val="00B970E3"/>
    <w:rsid w:val="00BC588D"/>
    <w:rsid w:val="00BD1FEF"/>
    <w:rsid w:val="00BD3580"/>
    <w:rsid w:val="00BE2A6A"/>
    <w:rsid w:val="00BF31B5"/>
    <w:rsid w:val="00C07840"/>
    <w:rsid w:val="00C22842"/>
    <w:rsid w:val="00C250D6"/>
    <w:rsid w:val="00C557B1"/>
    <w:rsid w:val="00C56C30"/>
    <w:rsid w:val="00C96B9A"/>
    <w:rsid w:val="00CA0F5E"/>
    <w:rsid w:val="00CA192C"/>
    <w:rsid w:val="00CC1EFB"/>
    <w:rsid w:val="00CC4DAC"/>
    <w:rsid w:val="00CD6CB1"/>
    <w:rsid w:val="00CF0FBE"/>
    <w:rsid w:val="00D218E0"/>
    <w:rsid w:val="00D76AC0"/>
    <w:rsid w:val="00D85A50"/>
    <w:rsid w:val="00D9726C"/>
    <w:rsid w:val="00DC6B4B"/>
    <w:rsid w:val="00DD58F2"/>
    <w:rsid w:val="00DD667E"/>
    <w:rsid w:val="00DF0158"/>
    <w:rsid w:val="00DF2229"/>
    <w:rsid w:val="00E33FCC"/>
    <w:rsid w:val="00E41AA7"/>
    <w:rsid w:val="00E4470A"/>
    <w:rsid w:val="00E50455"/>
    <w:rsid w:val="00E66773"/>
    <w:rsid w:val="00E77EA0"/>
    <w:rsid w:val="00E91BC7"/>
    <w:rsid w:val="00EB660D"/>
    <w:rsid w:val="00ED5492"/>
    <w:rsid w:val="00EE5CFA"/>
    <w:rsid w:val="00F026CD"/>
    <w:rsid w:val="00F04ED3"/>
    <w:rsid w:val="00F220B5"/>
    <w:rsid w:val="00F22A8C"/>
    <w:rsid w:val="00F25D4B"/>
    <w:rsid w:val="00F3759C"/>
    <w:rsid w:val="00F415B1"/>
    <w:rsid w:val="00F45D9E"/>
    <w:rsid w:val="00F72AE6"/>
    <w:rsid w:val="00F8693C"/>
    <w:rsid w:val="00FA694B"/>
    <w:rsid w:val="00FA7235"/>
    <w:rsid w:val="00FC78A6"/>
    <w:rsid w:val="00FE0CB8"/>
    <w:rsid w:val="00FE634F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2F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37"/>
    <w:pPr>
      <w:keepNext/>
      <w:outlineLvl w:val="0"/>
    </w:pPr>
    <w:rPr>
      <w:rFonts w:ascii="Arial" w:hAnsi="Arial" w:cs="Arial"/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F37"/>
    <w:pPr>
      <w:keepNext/>
      <w:outlineLvl w:val="1"/>
    </w:pPr>
    <w:rPr>
      <w:rFonts w:ascii="Arial" w:hAnsi="Arial" w:cs="Arial"/>
      <w:b/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ED3"/>
    <w:pPr>
      <w:keepNext/>
      <w:spacing w:line="198" w:lineRule="exact"/>
      <w:ind w:left="115"/>
      <w:textAlignment w:val="baseline"/>
      <w:outlineLvl w:val="2"/>
    </w:pPr>
    <w:rPr>
      <w:rFonts w:ascii="Arial" w:eastAsia="Arial" w:hAnsi="Arial"/>
      <w:b/>
      <w:color w:val="000000"/>
      <w:spacing w:val="-2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CB8"/>
    <w:pPr>
      <w:keepNext/>
      <w:outlineLvl w:val="3"/>
    </w:pPr>
    <w:rPr>
      <w:rFonts w:ascii="Arial" w:eastAsia="Arial" w:hAnsi="Arial"/>
      <w:b/>
      <w:color w:val="00000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CB8"/>
    <w:pPr>
      <w:keepNext/>
      <w:outlineLvl w:val="4"/>
    </w:pPr>
    <w:rPr>
      <w:rFonts w:ascii="Arial" w:eastAsia="Arial Unicode MS" w:hAnsi="Arial"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CB8"/>
    <w:pPr>
      <w:keepNext/>
      <w:spacing w:before="5" w:after="249" w:line="365" w:lineRule="exact"/>
      <w:ind w:left="72" w:right="485"/>
      <w:textAlignment w:val="baseline"/>
      <w:outlineLvl w:val="5"/>
    </w:pPr>
    <w:rPr>
      <w:rFonts w:ascii="Arial" w:eastAsia="Arial" w:hAnsi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EBE"/>
  </w:style>
  <w:style w:type="paragraph" w:styleId="Footer">
    <w:name w:val="footer"/>
    <w:basedOn w:val="Normal"/>
    <w:link w:val="FooterChar"/>
    <w:uiPriority w:val="99"/>
    <w:unhideWhenUsed/>
    <w:rsid w:val="00301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E"/>
  </w:style>
  <w:style w:type="paragraph" w:styleId="BalloonText">
    <w:name w:val="Balloon Text"/>
    <w:basedOn w:val="Normal"/>
    <w:link w:val="BalloonTextChar"/>
    <w:uiPriority w:val="99"/>
    <w:unhideWhenUsed/>
    <w:rsid w:val="00301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E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4E4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4EB1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B1"/>
    <w:rPr>
      <w:rFonts w:eastAsia="Times New Roman"/>
      <w:sz w:val="20"/>
      <w:szCs w:val="20"/>
    </w:rPr>
  </w:style>
  <w:style w:type="character" w:customStyle="1" w:styleId="CheckBox">
    <w:name w:val="Check Box"/>
    <w:rsid w:val="00C557B1"/>
    <w:rPr>
      <w:rFonts w:ascii="Wingdings" w:hAnsi="Wingdings"/>
      <w:sz w:val="22"/>
    </w:rPr>
  </w:style>
  <w:style w:type="paragraph" w:customStyle="1" w:styleId="ResponseLastLine">
    <w:name w:val="Response  Last Line"/>
    <w:basedOn w:val="Normal"/>
    <w:rsid w:val="00C557B1"/>
    <w:pPr>
      <w:keepLines/>
      <w:widowControl w:val="0"/>
      <w:tabs>
        <w:tab w:val="left" w:pos="0"/>
        <w:tab w:val="left" w:pos="540"/>
        <w:tab w:val="right" w:pos="1080"/>
        <w:tab w:val="left" w:pos="1238"/>
        <w:tab w:val="left" w:pos="1512"/>
        <w:tab w:val="right" w:pos="9360"/>
      </w:tabs>
      <w:suppressAutoHyphens/>
      <w:spacing w:after="120" w:line="228" w:lineRule="auto"/>
      <w:ind w:left="1512" w:hanging="1512"/>
    </w:pPr>
    <w:rPr>
      <w:rFonts w:ascii="Arial" w:eastAsia="Times New Roman" w:hAnsi="Arial"/>
      <w:sz w:val="18"/>
      <w:szCs w:val="20"/>
    </w:rPr>
  </w:style>
  <w:style w:type="table" w:styleId="TableGrid">
    <w:name w:val="Table Grid"/>
    <w:basedOn w:val="TableNormal"/>
    <w:rsid w:val="00C557B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50"/>
    <w:rPr>
      <w:rFonts w:eastAsia="PMingLiU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50"/>
    <w:rPr>
      <w:rFonts w:eastAsia="Times New Roman"/>
      <w:b/>
      <w:bCs/>
      <w:sz w:val="20"/>
      <w:szCs w:val="20"/>
    </w:rPr>
  </w:style>
  <w:style w:type="paragraph" w:customStyle="1" w:styleId="ResponseText">
    <w:name w:val="Response Text"/>
    <w:basedOn w:val="Normal"/>
    <w:link w:val="ResponseTextChar"/>
    <w:rsid w:val="00543FF8"/>
    <w:pPr>
      <w:keepNext/>
      <w:keepLines/>
      <w:widowControl w:val="0"/>
      <w:tabs>
        <w:tab w:val="left" w:pos="0"/>
        <w:tab w:val="left" w:pos="540"/>
        <w:tab w:val="right" w:pos="1080"/>
        <w:tab w:val="left" w:pos="1238"/>
        <w:tab w:val="left" w:pos="1512"/>
        <w:tab w:val="right" w:pos="9360"/>
      </w:tabs>
      <w:suppressAutoHyphens/>
      <w:spacing w:line="228" w:lineRule="auto"/>
      <w:ind w:left="1512" w:hanging="1512"/>
    </w:pPr>
    <w:rPr>
      <w:rFonts w:ascii="Arial" w:eastAsia="Times New Roman" w:hAnsi="Arial"/>
      <w:sz w:val="18"/>
      <w:szCs w:val="20"/>
    </w:rPr>
  </w:style>
  <w:style w:type="character" w:customStyle="1" w:styleId="ResponseTextChar">
    <w:name w:val="Response Text Char"/>
    <w:link w:val="ResponseText"/>
    <w:rsid w:val="00543FF8"/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6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F37"/>
    <w:rPr>
      <w:rFonts w:ascii="Arial" w:hAnsi="Arial" w:cs="Arial"/>
      <w:b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6F37"/>
    <w:rPr>
      <w:rFonts w:ascii="Arial" w:hAnsi="Arial" w:cs="Arial"/>
      <w:b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6ED3"/>
    <w:rPr>
      <w:rFonts w:ascii="Arial" w:eastAsia="Arial" w:hAnsi="Arial"/>
      <w:b/>
      <w:color w:val="000000"/>
      <w:spacing w:val="-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0CB8"/>
    <w:rPr>
      <w:rFonts w:ascii="Arial" w:eastAsia="Arial" w:hAnsi="Arial"/>
      <w:b/>
      <w:color w:val="00000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0CB8"/>
    <w:rPr>
      <w:rFonts w:ascii="Arial" w:eastAsia="Arial Unicode MS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E0CB8"/>
    <w:rPr>
      <w:rFonts w:ascii="Arial" w:eastAsia="Arial" w:hAnsi="Arial"/>
      <w:b/>
      <w:color w:val="00000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7B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37"/>
    <w:pPr>
      <w:keepNext/>
      <w:outlineLvl w:val="0"/>
    </w:pPr>
    <w:rPr>
      <w:rFonts w:ascii="Arial" w:hAnsi="Arial" w:cs="Arial"/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F37"/>
    <w:pPr>
      <w:keepNext/>
      <w:outlineLvl w:val="1"/>
    </w:pPr>
    <w:rPr>
      <w:rFonts w:ascii="Arial" w:hAnsi="Arial" w:cs="Arial"/>
      <w:b/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ED3"/>
    <w:pPr>
      <w:keepNext/>
      <w:spacing w:line="198" w:lineRule="exact"/>
      <w:ind w:left="115"/>
      <w:textAlignment w:val="baseline"/>
      <w:outlineLvl w:val="2"/>
    </w:pPr>
    <w:rPr>
      <w:rFonts w:ascii="Arial" w:eastAsia="Arial" w:hAnsi="Arial"/>
      <w:b/>
      <w:color w:val="000000"/>
      <w:spacing w:val="-2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CB8"/>
    <w:pPr>
      <w:keepNext/>
      <w:outlineLvl w:val="3"/>
    </w:pPr>
    <w:rPr>
      <w:rFonts w:ascii="Arial" w:eastAsia="Arial" w:hAnsi="Arial"/>
      <w:b/>
      <w:color w:val="00000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CB8"/>
    <w:pPr>
      <w:keepNext/>
      <w:outlineLvl w:val="4"/>
    </w:pPr>
    <w:rPr>
      <w:rFonts w:ascii="Arial" w:eastAsia="Arial Unicode MS" w:hAnsi="Arial"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CB8"/>
    <w:pPr>
      <w:keepNext/>
      <w:spacing w:before="5" w:after="249" w:line="365" w:lineRule="exact"/>
      <w:ind w:left="72" w:right="485"/>
      <w:textAlignment w:val="baseline"/>
      <w:outlineLvl w:val="5"/>
    </w:pPr>
    <w:rPr>
      <w:rFonts w:ascii="Arial" w:eastAsia="Arial" w:hAnsi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EBE"/>
  </w:style>
  <w:style w:type="paragraph" w:styleId="Footer">
    <w:name w:val="footer"/>
    <w:basedOn w:val="Normal"/>
    <w:link w:val="FooterChar"/>
    <w:uiPriority w:val="99"/>
    <w:unhideWhenUsed/>
    <w:rsid w:val="00301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E"/>
  </w:style>
  <w:style w:type="paragraph" w:styleId="BalloonText">
    <w:name w:val="Balloon Text"/>
    <w:basedOn w:val="Normal"/>
    <w:link w:val="BalloonTextChar"/>
    <w:uiPriority w:val="99"/>
    <w:unhideWhenUsed/>
    <w:rsid w:val="00301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E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4E4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4EB1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EB1"/>
    <w:rPr>
      <w:rFonts w:eastAsia="Times New Roman"/>
      <w:sz w:val="20"/>
      <w:szCs w:val="20"/>
    </w:rPr>
  </w:style>
  <w:style w:type="character" w:customStyle="1" w:styleId="CheckBox">
    <w:name w:val="Check Box"/>
    <w:rsid w:val="00C557B1"/>
    <w:rPr>
      <w:rFonts w:ascii="Wingdings" w:hAnsi="Wingdings"/>
      <w:sz w:val="22"/>
    </w:rPr>
  </w:style>
  <w:style w:type="paragraph" w:customStyle="1" w:styleId="ResponseLastLine">
    <w:name w:val="Response  Last Line"/>
    <w:basedOn w:val="Normal"/>
    <w:rsid w:val="00C557B1"/>
    <w:pPr>
      <w:keepLines/>
      <w:widowControl w:val="0"/>
      <w:tabs>
        <w:tab w:val="left" w:pos="0"/>
        <w:tab w:val="left" w:pos="540"/>
        <w:tab w:val="right" w:pos="1080"/>
        <w:tab w:val="left" w:pos="1238"/>
        <w:tab w:val="left" w:pos="1512"/>
        <w:tab w:val="right" w:pos="9360"/>
      </w:tabs>
      <w:suppressAutoHyphens/>
      <w:spacing w:after="120" w:line="228" w:lineRule="auto"/>
      <w:ind w:left="1512" w:hanging="1512"/>
    </w:pPr>
    <w:rPr>
      <w:rFonts w:ascii="Arial" w:eastAsia="Times New Roman" w:hAnsi="Arial"/>
      <w:sz w:val="18"/>
      <w:szCs w:val="20"/>
    </w:rPr>
  </w:style>
  <w:style w:type="table" w:styleId="TableGrid">
    <w:name w:val="Table Grid"/>
    <w:basedOn w:val="TableNormal"/>
    <w:rsid w:val="00C557B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A50"/>
    <w:rPr>
      <w:rFonts w:eastAsia="PMingLiU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A50"/>
    <w:rPr>
      <w:rFonts w:eastAsia="Times New Roman"/>
      <w:b/>
      <w:bCs/>
      <w:sz w:val="20"/>
      <w:szCs w:val="20"/>
    </w:rPr>
  </w:style>
  <w:style w:type="paragraph" w:customStyle="1" w:styleId="ResponseText">
    <w:name w:val="Response Text"/>
    <w:basedOn w:val="Normal"/>
    <w:link w:val="ResponseTextChar"/>
    <w:rsid w:val="00543FF8"/>
    <w:pPr>
      <w:keepNext/>
      <w:keepLines/>
      <w:widowControl w:val="0"/>
      <w:tabs>
        <w:tab w:val="left" w:pos="0"/>
        <w:tab w:val="left" w:pos="540"/>
        <w:tab w:val="right" w:pos="1080"/>
        <w:tab w:val="left" w:pos="1238"/>
        <w:tab w:val="left" w:pos="1512"/>
        <w:tab w:val="right" w:pos="9360"/>
      </w:tabs>
      <w:suppressAutoHyphens/>
      <w:spacing w:line="228" w:lineRule="auto"/>
      <w:ind w:left="1512" w:hanging="1512"/>
    </w:pPr>
    <w:rPr>
      <w:rFonts w:ascii="Arial" w:eastAsia="Times New Roman" w:hAnsi="Arial"/>
      <w:sz w:val="18"/>
      <w:szCs w:val="20"/>
    </w:rPr>
  </w:style>
  <w:style w:type="character" w:customStyle="1" w:styleId="ResponseTextChar">
    <w:name w:val="Response Text Char"/>
    <w:link w:val="ResponseText"/>
    <w:rsid w:val="00543FF8"/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6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F37"/>
    <w:rPr>
      <w:rFonts w:ascii="Arial" w:hAnsi="Arial" w:cs="Arial"/>
      <w:b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6F37"/>
    <w:rPr>
      <w:rFonts w:ascii="Arial" w:hAnsi="Arial" w:cs="Arial"/>
      <w:b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6ED3"/>
    <w:rPr>
      <w:rFonts w:ascii="Arial" w:eastAsia="Arial" w:hAnsi="Arial"/>
      <w:b/>
      <w:color w:val="000000"/>
      <w:spacing w:val="-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0CB8"/>
    <w:rPr>
      <w:rFonts w:ascii="Arial" w:eastAsia="Arial" w:hAnsi="Arial"/>
      <w:b/>
      <w:color w:val="00000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E0CB8"/>
    <w:rPr>
      <w:rFonts w:ascii="Arial" w:eastAsia="Arial Unicode MS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E0CB8"/>
    <w:rPr>
      <w:rFonts w:ascii="Arial" w:eastAsia="Arial" w:hAnsi="Arial"/>
      <w:b/>
      <w:color w:val="00000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7B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14C9-EB31-4D4D-B334-AA938A0C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OASIS-C to OASIS-D Change Table final</vt:lpstr>
    </vt:vector>
  </TitlesOfParts>
  <Company>Abt Associates Inc.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OASIS-C to OASIS-D Change Table final</dc:title>
  <dc:subject>OASIS ICD10 to OASIS C2 Change Table</dc:subject>
  <dc:creator>Centers for Medicare and Medicaid Services;Center for Clinical Standards and Quality;Division of Chronic and Post Acute Care</dc:creator>
  <cp:keywords>OASIS D, OASIS C2, CMS, Home Health, quality reporting, HHQRP</cp:keywords>
  <cp:lastModifiedBy>SYSTEM</cp:lastModifiedBy>
  <cp:revision>2</cp:revision>
  <dcterms:created xsi:type="dcterms:W3CDTF">2018-11-21T14:04:00Z</dcterms:created>
  <dcterms:modified xsi:type="dcterms:W3CDTF">2018-11-21T14:04:00Z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