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CA0" w:rsidRPr="00A45CA0" w:rsidRDefault="003008D5" w:rsidP="00A45CA0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</w:t>
      </w:r>
      <w:r w:rsidR="00A45CA0" w:rsidRPr="00A45CA0">
        <w:rPr>
          <w:rFonts w:ascii="Times New Roman" w:hAnsi="Times New Roman"/>
          <w:b/>
        </w:rPr>
        <w:t>Forms SSA-637 and SSA-639</w:t>
      </w:r>
    </w:p>
    <w:p w:rsidR="00A45CA0" w:rsidRPr="00A45CA0" w:rsidRDefault="00A45CA0" w:rsidP="00A45CA0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A45CA0">
        <w:rPr>
          <w:rFonts w:ascii="Times New Roman" w:hAnsi="Times New Roman"/>
          <w:b/>
        </w:rPr>
        <w:t>Site Review Questionnaire for Volume and Fee-for-Service Payees and</w:t>
      </w:r>
    </w:p>
    <w:p w:rsidR="00A45CA0" w:rsidRPr="00A45CA0" w:rsidRDefault="00A45CA0" w:rsidP="00A45CA0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A45CA0">
        <w:rPr>
          <w:rFonts w:ascii="Times New Roman" w:hAnsi="Times New Roman"/>
          <w:b/>
        </w:rPr>
        <w:t>Beneficiary Interview Form</w:t>
      </w:r>
    </w:p>
    <w:p w:rsidR="00A45CA0" w:rsidRPr="00A45CA0" w:rsidRDefault="00A45CA0" w:rsidP="00A45CA0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A45CA0">
        <w:rPr>
          <w:rFonts w:ascii="Times New Roman" w:hAnsi="Times New Roman"/>
          <w:b/>
        </w:rPr>
        <w:t>20 CFR 404.2035, 404.2065, 416.665, 416.701, and 416.708</w:t>
      </w:r>
    </w:p>
    <w:p w:rsidR="00BF0AFD" w:rsidRPr="00BF0AFD" w:rsidRDefault="00A45CA0" w:rsidP="00A45CA0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A45CA0">
        <w:rPr>
          <w:rFonts w:ascii="Times New Roman" w:hAnsi="Times New Roman"/>
          <w:b/>
        </w:rPr>
        <w:t>OMB No. 0960-0633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</w:t>
      </w:r>
      <w:r w:rsidR="00A45CA0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</w:t>
      </w:r>
      <w:r w:rsidR="00A45CA0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th</w:t>
      </w:r>
      <w:r w:rsidR="00A45CA0">
        <w:rPr>
          <w:rFonts w:ascii="Times New Roman" w:hAnsi="Times New Roman"/>
        </w:rPr>
        <w:t xml:space="preserve">ese </w:t>
      </w:r>
      <w:r>
        <w:rPr>
          <w:rFonts w:ascii="Times New Roman" w:hAnsi="Times New Roman"/>
        </w:rPr>
        <w:t>form</w:t>
      </w:r>
      <w:r w:rsidR="00A45CA0">
        <w:rPr>
          <w:rFonts w:ascii="Times New Roman" w:hAnsi="Times New Roman"/>
        </w:rPr>
        <w:t>s</w:t>
      </w:r>
      <w:r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</w:t>
      </w:r>
      <w:r w:rsidR="00A45CA0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</w:t>
      </w:r>
      <w:r w:rsidR="00A45CA0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="00ED5E9D" w:rsidRPr="00ED5E9D">
        <w:rPr>
          <w:rFonts w:ascii="Times New Roman" w:hAnsi="Times New Roman"/>
        </w:rPr>
        <w:t>the</w:t>
      </w:r>
      <w:r w:rsidR="00A45CA0">
        <w:rPr>
          <w:rFonts w:ascii="Times New Roman" w:hAnsi="Times New Roman"/>
        </w:rPr>
        <w:t>se</w:t>
      </w:r>
      <w:r w:rsidR="00ED5E9D" w:rsidRPr="00ED5E9D">
        <w:rPr>
          <w:rFonts w:ascii="Times New Roman" w:hAnsi="Times New Roman"/>
        </w:rPr>
        <w:t xml:space="preserve"> form</w:t>
      </w:r>
      <w:r w:rsidR="00A45CA0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>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979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5CA0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2018-12-06T15:39:00Z</dcterms:created>
  <dcterms:modified xsi:type="dcterms:W3CDTF">2018-12-06T15:39:00Z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