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B1EF9" w14:textId="1062A431" w:rsidR="00E95849" w:rsidRDefault="00EA355A"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bookmarkStart w:id="0" w:name="_GoBack"/>
      <w:bookmarkEnd w:id="0"/>
      <w:r>
        <w:rPr>
          <w:rFonts w:ascii="Times New Roman" w:hAnsi="Times New Roman" w:cs="Times New Roman"/>
        </w:rPr>
        <w:t>S</w:t>
      </w:r>
      <w:r w:rsidR="00F107B7" w:rsidRPr="00BC7F42">
        <w:rPr>
          <w:rFonts w:ascii="Times New Roman" w:hAnsi="Times New Roman" w:cs="Times New Roman"/>
        </w:rPr>
        <w:t xml:space="preserve">upporting Statement </w:t>
      </w:r>
      <w:r w:rsidR="00F107B7" w:rsidRPr="00C353E1">
        <w:rPr>
          <w:rFonts w:ascii="Times New Roman" w:hAnsi="Times New Roman" w:cs="Times New Roman"/>
        </w:rPr>
        <w:t xml:space="preserve">for </w:t>
      </w:r>
      <w:r w:rsidR="00E95849" w:rsidRPr="00BC7F42">
        <w:rPr>
          <w:rFonts w:ascii="Times New Roman" w:hAnsi="Times New Roman" w:cs="Times New Roman"/>
        </w:rPr>
        <w:t xml:space="preserve">Form </w:t>
      </w:r>
      <w:r w:rsidR="00E95849">
        <w:rPr>
          <w:rFonts w:ascii="Times New Roman" w:hAnsi="Times New Roman" w:cs="Times New Roman"/>
        </w:rPr>
        <w:t>SSA-1693</w:t>
      </w:r>
    </w:p>
    <w:p w14:paraId="4E901145" w14:textId="77777777" w:rsidR="00146275" w:rsidRPr="00E95849" w:rsidRDefault="00C353E1" w:rsidP="00E95849">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C353E1">
        <w:rPr>
          <w:rFonts w:ascii="Times New Roman" w:hAnsi="Times New Roman" w:cs="Times New Roman"/>
        </w:rPr>
        <w:t>Fee Agreement for Representation before the Social Security Administration</w:t>
      </w:r>
      <w:r w:rsidRPr="00C353E1">
        <w:rPr>
          <w:rFonts w:ascii="Times New Roman" w:hAnsi="Times New Roman" w:cs="Times New Roman"/>
          <w:color w:val="FF0000"/>
        </w:rPr>
        <w:t xml:space="preserve"> </w:t>
      </w:r>
    </w:p>
    <w:p w14:paraId="07F3639B" w14:textId="77777777" w:rsidR="00A45D82" w:rsidRPr="00BC7F42" w:rsidRDefault="008B6774" w:rsidP="00A45D82">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C353E1">
        <w:rPr>
          <w:rFonts w:ascii="Times New Roman" w:hAnsi="Times New Roman" w:cs="Times New Roman"/>
        </w:rPr>
        <w:t>NEW</w:t>
      </w:r>
    </w:p>
    <w:p w14:paraId="1F40D520" w14:textId="77777777" w:rsidR="00A45D82" w:rsidRPr="00BC7F42" w:rsidRDefault="00A45D82" w:rsidP="00A45D82">
      <w:pPr>
        <w:pStyle w:val="Header"/>
        <w:tabs>
          <w:tab w:val="clear" w:pos="4320"/>
          <w:tab w:val="clear" w:pos="8640"/>
        </w:tabs>
        <w:rPr>
          <w:rFonts w:ascii="Times New Roman" w:hAnsi="Times New Roman"/>
        </w:rPr>
      </w:pPr>
    </w:p>
    <w:p w14:paraId="153CFFB9" w14:textId="77777777" w:rsidR="00A45D82" w:rsidRPr="003B4EFE" w:rsidRDefault="00A45D82" w:rsidP="003B4EFE">
      <w:pPr>
        <w:pStyle w:val="ListParagraph"/>
        <w:numPr>
          <w:ilvl w:val="0"/>
          <w:numId w:val="12"/>
        </w:numPr>
        <w:rPr>
          <w:rFonts w:ascii="Times New Roman" w:hAnsi="Times New Roman"/>
          <w:b/>
        </w:rPr>
      </w:pPr>
      <w:r w:rsidRPr="003B4EFE">
        <w:rPr>
          <w:rFonts w:ascii="Times New Roman" w:hAnsi="Times New Roman"/>
          <w:b/>
          <w:u w:val="single"/>
        </w:rPr>
        <w:t>Justification</w:t>
      </w:r>
    </w:p>
    <w:p w14:paraId="602B208A" w14:textId="77777777" w:rsidR="003B4EFE" w:rsidRDefault="003B4EFE" w:rsidP="003B4EFE">
      <w:pPr>
        <w:pStyle w:val="ListParagraph"/>
        <w:ind w:left="360"/>
        <w:rPr>
          <w:rFonts w:ascii="Times New Roman" w:hAnsi="Times New Roman"/>
          <w:b/>
          <w:u w:val="single"/>
        </w:rPr>
      </w:pPr>
    </w:p>
    <w:p w14:paraId="718C4125" w14:textId="79CF39C8" w:rsidR="003B4EFE" w:rsidRDefault="003B4EFE" w:rsidP="003B4EFE">
      <w:pPr>
        <w:pStyle w:val="ListParagraph"/>
        <w:numPr>
          <w:ilvl w:val="0"/>
          <w:numId w:val="13"/>
        </w:numPr>
        <w:rPr>
          <w:rFonts w:ascii="Times New Roman" w:hAnsi="Times New Roman"/>
          <w:b/>
        </w:rPr>
      </w:pPr>
      <w:r w:rsidRPr="00C105A9">
        <w:rPr>
          <w:rFonts w:ascii="Times New Roman" w:hAnsi="Times New Roman"/>
          <w:b/>
        </w:rPr>
        <w:t>Introduction/</w:t>
      </w:r>
      <w:r w:rsidR="0092375C">
        <w:rPr>
          <w:rFonts w:ascii="Times New Roman" w:hAnsi="Times New Roman"/>
          <w:b/>
        </w:rPr>
        <w:t>Statutory Authority</w:t>
      </w:r>
    </w:p>
    <w:p w14:paraId="2CAC21AD" w14:textId="4F8E2F6B" w:rsidR="003B4EFE" w:rsidRDefault="00DC17CE" w:rsidP="003B4EFE">
      <w:pPr>
        <w:pStyle w:val="ListParagraph"/>
        <w:rPr>
          <w:rFonts w:ascii="Times New Roman" w:hAnsi="Times New Roman"/>
          <w:b/>
        </w:rPr>
      </w:pPr>
      <w:r>
        <w:rPr>
          <w:rFonts w:ascii="Times New Roman" w:hAnsi="Times New Roman"/>
        </w:rPr>
        <w:t xml:space="preserve">The </w:t>
      </w:r>
      <w:r w:rsidR="003B4EFE" w:rsidRPr="004766C5">
        <w:rPr>
          <w:rFonts w:ascii="Times New Roman" w:hAnsi="Times New Roman"/>
          <w:i/>
        </w:rPr>
        <w:t xml:space="preserve">Social Security </w:t>
      </w:r>
      <w:r w:rsidRPr="004766C5">
        <w:rPr>
          <w:rFonts w:ascii="Times New Roman" w:hAnsi="Times New Roman"/>
          <w:i/>
        </w:rPr>
        <w:t>Act</w:t>
      </w:r>
      <w:r w:rsidR="003B4EFE" w:rsidRPr="004766C5">
        <w:rPr>
          <w:rFonts w:ascii="Times New Roman" w:hAnsi="Times New Roman"/>
          <w:i/>
        </w:rPr>
        <w:t xml:space="preserve"> (A</w:t>
      </w:r>
      <w:r w:rsidRPr="004766C5">
        <w:rPr>
          <w:rFonts w:ascii="Times New Roman" w:hAnsi="Times New Roman"/>
          <w:i/>
        </w:rPr>
        <w:t>ct</w:t>
      </w:r>
      <w:r w:rsidR="003B4EFE" w:rsidRPr="004766C5">
        <w:rPr>
          <w:rFonts w:ascii="Times New Roman" w:hAnsi="Times New Roman"/>
          <w:i/>
        </w:rPr>
        <w:t>)</w:t>
      </w:r>
      <w:r w:rsidR="00AA226F">
        <w:rPr>
          <w:rFonts w:ascii="Times New Roman" w:hAnsi="Times New Roman"/>
        </w:rPr>
        <w:t xml:space="preserve"> </w:t>
      </w:r>
      <w:r w:rsidR="003B4EFE">
        <w:rPr>
          <w:rFonts w:ascii="Times New Roman" w:hAnsi="Times New Roman"/>
        </w:rPr>
        <w:t>requires any person who represents a claimant before the agency</w:t>
      </w:r>
      <w:r w:rsidR="004766C5">
        <w:rPr>
          <w:rFonts w:ascii="Times New Roman" w:hAnsi="Times New Roman"/>
        </w:rPr>
        <w:t>,</w:t>
      </w:r>
      <w:r w:rsidR="003B4EFE">
        <w:rPr>
          <w:rFonts w:ascii="Times New Roman" w:hAnsi="Times New Roman"/>
        </w:rPr>
        <w:t xml:space="preserve"> and wants to receive a fee for services</w:t>
      </w:r>
      <w:r w:rsidR="004766C5">
        <w:rPr>
          <w:rFonts w:ascii="Times New Roman" w:hAnsi="Times New Roman"/>
        </w:rPr>
        <w:t>,</w:t>
      </w:r>
      <w:r w:rsidR="003B4EFE">
        <w:rPr>
          <w:rFonts w:ascii="Times New Roman" w:hAnsi="Times New Roman"/>
        </w:rPr>
        <w:t xml:space="preserve"> to obtain </w:t>
      </w:r>
      <w:r>
        <w:rPr>
          <w:rFonts w:ascii="Times New Roman" w:hAnsi="Times New Roman"/>
        </w:rPr>
        <w:t>the Social Security Administration’s (</w:t>
      </w:r>
      <w:r w:rsidR="003B4EFE">
        <w:rPr>
          <w:rFonts w:ascii="Times New Roman" w:hAnsi="Times New Roman"/>
        </w:rPr>
        <w:t>SSA</w:t>
      </w:r>
      <w:r>
        <w:rPr>
          <w:rFonts w:ascii="Times New Roman" w:hAnsi="Times New Roman"/>
        </w:rPr>
        <w:t>)</w:t>
      </w:r>
      <w:r w:rsidR="003B4EFE">
        <w:rPr>
          <w:rFonts w:ascii="Times New Roman" w:hAnsi="Times New Roman"/>
        </w:rPr>
        <w:t xml:space="preserve"> authorization of the fee</w:t>
      </w:r>
      <w:r>
        <w:rPr>
          <w:rFonts w:ascii="Times New Roman" w:hAnsi="Times New Roman"/>
        </w:rPr>
        <w:t>.</w:t>
      </w:r>
      <w:r w:rsidR="0031663E">
        <w:rPr>
          <w:rFonts w:ascii="Times New Roman" w:hAnsi="Times New Roman"/>
        </w:rPr>
        <w:t xml:space="preserve"> </w:t>
      </w:r>
      <w:r>
        <w:rPr>
          <w:rFonts w:ascii="Times New Roman" w:hAnsi="Times New Roman"/>
        </w:rPr>
        <w:t xml:space="preserve"> </w:t>
      </w:r>
      <w:r w:rsidR="003B4EFE">
        <w:rPr>
          <w:rFonts w:ascii="Times New Roman" w:hAnsi="Times New Roman"/>
        </w:rPr>
        <w:t xml:space="preserve">One way to </w:t>
      </w:r>
      <w:r>
        <w:rPr>
          <w:rFonts w:ascii="Times New Roman" w:hAnsi="Times New Roman"/>
        </w:rPr>
        <w:t>request</w:t>
      </w:r>
      <w:r w:rsidR="003B4EFE">
        <w:rPr>
          <w:rFonts w:ascii="Times New Roman" w:hAnsi="Times New Roman"/>
        </w:rPr>
        <w:t xml:space="preserve"> the </w:t>
      </w:r>
      <w:r w:rsidR="003676C3">
        <w:rPr>
          <w:rFonts w:ascii="Times New Roman" w:hAnsi="Times New Roman"/>
        </w:rPr>
        <w:t xml:space="preserve">necessary </w:t>
      </w:r>
      <w:r w:rsidR="00AC7F52">
        <w:rPr>
          <w:rFonts w:ascii="Times New Roman" w:hAnsi="Times New Roman"/>
        </w:rPr>
        <w:t xml:space="preserve">fee </w:t>
      </w:r>
      <w:r w:rsidR="003B4EFE">
        <w:rPr>
          <w:rFonts w:ascii="Times New Roman" w:hAnsi="Times New Roman"/>
        </w:rPr>
        <w:t xml:space="preserve">authorization is to </w:t>
      </w:r>
      <w:r>
        <w:rPr>
          <w:rFonts w:ascii="Times New Roman" w:hAnsi="Times New Roman"/>
        </w:rPr>
        <w:t xml:space="preserve">complete and </w:t>
      </w:r>
      <w:r w:rsidR="003B4EFE">
        <w:rPr>
          <w:rFonts w:ascii="Times New Roman" w:hAnsi="Times New Roman"/>
        </w:rPr>
        <w:t xml:space="preserve">submit </w:t>
      </w:r>
      <w:r>
        <w:rPr>
          <w:rFonts w:ascii="Times New Roman" w:hAnsi="Times New Roman"/>
        </w:rPr>
        <w:t>a</w:t>
      </w:r>
      <w:r w:rsidR="003B4EFE">
        <w:rPr>
          <w:rFonts w:ascii="Times New Roman" w:hAnsi="Times New Roman"/>
        </w:rPr>
        <w:t xml:space="preserve"> fee agreement </w:t>
      </w:r>
      <w:r>
        <w:rPr>
          <w:rFonts w:ascii="Times New Roman" w:hAnsi="Times New Roman"/>
        </w:rPr>
        <w:t xml:space="preserve">using </w:t>
      </w:r>
      <w:r w:rsidR="003B4EFE">
        <w:rPr>
          <w:rFonts w:ascii="Times New Roman" w:hAnsi="Times New Roman"/>
        </w:rPr>
        <w:t xml:space="preserve">Form SSA-1693. </w:t>
      </w:r>
      <w:r w:rsidR="0031663E">
        <w:rPr>
          <w:rFonts w:ascii="Times New Roman" w:hAnsi="Times New Roman"/>
        </w:rPr>
        <w:t xml:space="preserve"> </w:t>
      </w:r>
      <w:r w:rsidR="0031663E" w:rsidRPr="00B623B0">
        <w:rPr>
          <w:rFonts w:ascii="Times New Roman" w:hAnsi="Times New Roman"/>
        </w:rPr>
        <w:t xml:space="preserve">Sections </w:t>
      </w:r>
      <w:r w:rsidR="0031663E" w:rsidRPr="003B170D">
        <w:rPr>
          <w:rFonts w:ascii="Times New Roman" w:hAnsi="Times New Roman"/>
          <w:i/>
        </w:rPr>
        <w:t>206 (a), (b),</w:t>
      </w:r>
      <w:r w:rsidR="0031663E">
        <w:rPr>
          <w:rFonts w:ascii="Times New Roman" w:hAnsi="Times New Roman"/>
        </w:rPr>
        <w:t xml:space="preserve"> and </w:t>
      </w:r>
      <w:r w:rsidR="0031663E" w:rsidRPr="003B170D">
        <w:rPr>
          <w:rFonts w:ascii="Times New Roman" w:hAnsi="Times New Roman"/>
          <w:i/>
        </w:rPr>
        <w:t>1631(d)</w:t>
      </w:r>
      <w:r w:rsidR="0031663E">
        <w:rPr>
          <w:rFonts w:ascii="Times New Roman" w:hAnsi="Times New Roman"/>
        </w:rPr>
        <w:t xml:space="preserve"> of the </w:t>
      </w:r>
      <w:r w:rsidR="0031663E" w:rsidRPr="00E95849">
        <w:rPr>
          <w:rFonts w:ascii="Times New Roman" w:hAnsi="Times New Roman"/>
          <w:i/>
        </w:rPr>
        <w:t>Act</w:t>
      </w:r>
      <w:r w:rsidR="0031663E">
        <w:rPr>
          <w:rFonts w:ascii="Times New Roman" w:hAnsi="Times New Roman"/>
        </w:rPr>
        <w:t xml:space="preserve"> give SSA the legal authority for requesting the information on the SSA-1693.  This form will help SSA </w:t>
      </w:r>
      <w:r w:rsidR="00246B08" w:rsidRPr="00246B08">
        <w:rPr>
          <w:rFonts w:ascii="Times New Roman" w:hAnsi="Times New Roman"/>
        </w:rPr>
        <w:t>more efficiently process these fee requests.</w:t>
      </w:r>
    </w:p>
    <w:p w14:paraId="6294BFCA" w14:textId="77777777" w:rsidR="003B4EFE" w:rsidRDefault="003B4EFE" w:rsidP="003B4EFE">
      <w:pPr>
        <w:pStyle w:val="ListParagraph"/>
        <w:rPr>
          <w:rFonts w:ascii="Times New Roman" w:hAnsi="Times New Roman"/>
          <w:b/>
        </w:rPr>
      </w:pPr>
    </w:p>
    <w:p w14:paraId="7F8E8F55" w14:textId="77777777" w:rsidR="003B4EFE" w:rsidRDefault="003B4EFE" w:rsidP="003B4EFE">
      <w:pPr>
        <w:pStyle w:val="ListParagraph"/>
        <w:numPr>
          <w:ilvl w:val="0"/>
          <w:numId w:val="13"/>
        </w:numPr>
        <w:rPr>
          <w:rFonts w:ascii="Times New Roman" w:hAnsi="Times New Roman"/>
          <w:b/>
        </w:rPr>
      </w:pPr>
      <w:r w:rsidRPr="0007369E">
        <w:rPr>
          <w:rFonts w:ascii="Times New Roman" w:hAnsi="Times New Roman"/>
          <w:b/>
        </w:rPr>
        <w:t>Description of Collection</w:t>
      </w:r>
    </w:p>
    <w:p w14:paraId="1B1D9FC0" w14:textId="46032ADE" w:rsidR="003B4EFE" w:rsidRDefault="003B4EFE" w:rsidP="003B4EFE">
      <w:pPr>
        <w:pStyle w:val="ListParagraph"/>
        <w:rPr>
          <w:rFonts w:ascii="Times New Roman" w:hAnsi="Times New Roman"/>
          <w:b/>
        </w:rPr>
      </w:pPr>
      <w:r>
        <w:rPr>
          <w:rFonts w:ascii="Times New Roman" w:hAnsi="Times New Roman"/>
        </w:rPr>
        <w:t>Representatives currently use fee agreement</w:t>
      </w:r>
      <w:r w:rsidR="00AA226F">
        <w:rPr>
          <w:rFonts w:ascii="Times New Roman" w:hAnsi="Times New Roman"/>
        </w:rPr>
        <w:t>s</w:t>
      </w:r>
      <w:r>
        <w:rPr>
          <w:rFonts w:ascii="Times New Roman" w:hAnsi="Times New Roman"/>
        </w:rPr>
        <w:t xml:space="preserve"> that vary in length, content, and complexity, </w:t>
      </w:r>
      <w:r w:rsidR="0036222A">
        <w:rPr>
          <w:rFonts w:ascii="Times New Roman" w:hAnsi="Times New Roman"/>
        </w:rPr>
        <w:t xml:space="preserve">and this </w:t>
      </w:r>
      <w:r>
        <w:rPr>
          <w:rFonts w:ascii="Times New Roman" w:hAnsi="Times New Roman"/>
        </w:rPr>
        <w:t>frequently cause</w:t>
      </w:r>
      <w:r w:rsidR="0036222A">
        <w:rPr>
          <w:rFonts w:ascii="Times New Roman" w:hAnsi="Times New Roman"/>
        </w:rPr>
        <w:t>s</w:t>
      </w:r>
      <w:r>
        <w:rPr>
          <w:rFonts w:ascii="Times New Roman" w:hAnsi="Times New Roman"/>
        </w:rPr>
        <w:t xml:space="preserve"> delays in the approva</w:t>
      </w:r>
      <w:r w:rsidR="0031663E">
        <w:rPr>
          <w:rFonts w:ascii="Times New Roman" w:hAnsi="Times New Roman"/>
        </w:rPr>
        <w:t>l process.  SSA created</w:t>
      </w:r>
      <w:r>
        <w:rPr>
          <w:rFonts w:ascii="Times New Roman" w:hAnsi="Times New Roman"/>
        </w:rPr>
        <w:t xml:space="preserve"> Form SSA-1693 to standardize the fee agreement document, and to expedite the review process.  </w:t>
      </w:r>
      <w:r w:rsidR="00AA226F">
        <w:rPr>
          <w:rFonts w:ascii="Times New Roman" w:hAnsi="Times New Roman"/>
        </w:rPr>
        <w:t>Use of</w:t>
      </w:r>
      <w:r>
        <w:rPr>
          <w:rFonts w:ascii="Times New Roman" w:hAnsi="Times New Roman"/>
        </w:rPr>
        <w:t xml:space="preserve"> th</w:t>
      </w:r>
      <w:r w:rsidR="00AA226F">
        <w:rPr>
          <w:rFonts w:ascii="Times New Roman" w:hAnsi="Times New Roman"/>
        </w:rPr>
        <w:t>is</w:t>
      </w:r>
      <w:r w:rsidR="00D51F29">
        <w:rPr>
          <w:rFonts w:ascii="Times New Roman" w:hAnsi="Times New Roman"/>
        </w:rPr>
        <w:t xml:space="preserve"> form is voluntary</w:t>
      </w:r>
      <w:r w:rsidR="0031663E">
        <w:rPr>
          <w:rFonts w:ascii="Times New Roman" w:hAnsi="Times New Roman"/>
        </w:rPr>
        <w:t xml:space="preserve"> for the representatives</w:t>
      </w:r>
      <w:r w:rsidR="00AA226F">
        <w:rPr>
          <w:rFonts w:ascii="Times New Roman" w:hAnsi="Times New Roman"/>
        </w:rPr>
        <w:t>; however,</w:t>
      </w:r>
      <w:r>
        <w:rPr>
          <w:rFonts w:ascii="Times New Roman" w:hAnsi="Times New Roman"/>
        </w:rPr>
        <w:t xml:space="preserve"> </w:t>
      </w:r>
      <w:r w:rsidR="005558E1" w:rsidRPr="002D7DE1">
        <w:rPr>
          <w:rFonts w:ascii="Times New Roman" w:hAnsi="Times New Roman"/>
        </w:rPr>
        <w:t>when the</w:t>
      </w:r>
      <w:r w:rsidR="0031663E">
        <w:rPr>
          <w:rFonts w:ascii="Times New Roman" w:hAnsi="Times New Roman"/>
        </w:rPr>
        <w:t>y choose to use the</w:t>
      </w:r>
      <w:r w:rsidR="005558E1" w:rsidRPr="002D7DE1">
        <w:rPr>
          <w:rFonts w:ascii="Times New Roman" w:hAnsi="Times New Roman"/>
        </w:rPr>
        <w:t xml:space="preserve"> form, </w:t>
      </w:r>
      <w:r w:rsidR="0031663E">
        <w:rPr>
          <w:rFonts w:ascii="Times New Roman" w:hAnsi="Times New Roman"/>
        </w:rPr>
        <w:t xml:space="preserve">SSA requires them to complete </w:t>
      </w:r>
      <w:r w:rsidR="004E7C70" w:rsidRPr="002D7DE1">
        <w:rPr>
          <w:rFonts w:ascii="Times New Roman" w:hAnsi="Times New Roman"/>
        </w:rPr>
        <w:t>all</w:t>
      </w:r>
      <w:r w:rsidR="0031663E">
        <w:rPr>
          <w:rFonts w:ascii="Times New Roman" w:hAnsi="Times New Roman"/>
        </w:rPr>
        <w:t xml:space="preserve"> of the</w:t>
      </w:r>
      <w:r w:rsidR="004E7C70" w:rsidRPr="002D7DE1">
        <w:rPr>
          <w:rFonts w:ascii="Times New Roman" w:hAnsi="Times New Roman"/>
        </w:rPr>
        <w:t xml:space="preserve"> sections</w:t>
      </w:r>
      <w:r w:rsidR="0031663E">
        <w:rPr>
          <w:rFonts w:ascii="Times New Roman" w:hAnsi="Times New Roman"/>
        </w:rPr>
        <w:t xml:space="preserve"> to ensure</w:t>
      </w:r>
      <w:r w:rsidR="00AA226F" w:rsidRPr="002D7DE1">
        <w:rPr>
          <w:rFonts w:ascii="Times New Roman" w:hAnsi="Times New Roman"/>
        </w:rPr>
        <w:t xml:space="preserve"> </w:t>
      </w:r>
      <w:r w:rsidR="0031663E">
        <w:rPr>
          <w:rFonts w:ascii="Times New Roman" w:hAnsi="Times New Roman"/>
        </w:rPr>
        <w:t>SSA has</w:t>
      </w:r>
      <w:r w:rsidRPr="005558E1">
        <w:rPr>
          <w:rFonts w:ascii="Times New Roman" w:hAnsi="Times New Roman"/>
        </w:rPr>
        <w:t xml:space="preserve"> </w:t>
      </w:r>
      <w:r w:rsidRPr="00C105A9">
        <w:rPr>
          <w:rFonts w:ascii="Times New Roman" w:hAnsi="Times New Roman"/>
        </w:rPr>
        <w:t>all</w:t>
      </w:r>
      <w:r w:rsidR="0031663E">
        <w:rPr>
          <w:rFonts w:ascii="Times New Roman" w:hAnsi="Times New Roman"/>
        </w:rPr>
        <w:t xml:space="preserve"> the</w:t>
      </w:r>
      <w:r w:rsidRPr="00C105A9">
        <w:rPr>
          <w:rFonts w:ascii="Times New Roman" w:hAnsi="Times New Roman"/>
        </w:rPr>
        <w:t xml:space="preserve"> information necessary to authorize a fee</w:t>
      </w:r>
      <w:r>
        <w:rPr>
          <w:rFonts w:ascii="Times New Roman" w:hAnsi="Times New Roman"/>
        </w:rPr>
        <w:t xml:space="preserve"> under the fee agreement process</w:t>
      </w:r>
      <w:r w:rsidRPr="00C105A9">
        <w:rPr>
          <w:rFonts w:ascii="Times New Roman" w:hAnsi="Times New Roman"/>
        </w:rPr>
        <w:t>.</w:t>
      </w:r>
      <w:r>
        <w:rPr>
          <w:rFonts w:ascii="Times New Roman" w:hAnsi="Times New Roman"/>
        </w:rPr>
        <w:t xml:space="preserve"> </w:t>
      </w:r>
      <w:r w:rsidR="0031663E">
        <w:rPr>
          <w:rFonts w:ascii="Times New Roman" w:hAnsi="Times New Roman"/>
        </w:rPr>
        <w:t xml:space="preserve"> </w:t>
      </w:r>
      <w:r w:rsidRPr="00E95849">
        <w:rPr>
          <w:rFonts w:ascii="Times New Roman" w:hAnsi="Times New Roman"/>
        </w:rPr>
        <w:t xml:space="preserve">The respondents are the </w:t>
      </w:r>
      <w:r w:rsidR="00266DF7" w:rsidRPr="002D7DE1">
        <w:rPr>
          <w:rFonts w:ascii="Times New Roman" w:hAnsi="Times New Roman"/>
        </w:rPr>
        <w:t xml:space="preserve">claimants and their </w:t>
      </w:r>
      <w:r w:rsidRPr="00E95849">
        <w:rPr>
          <w:rFonts w:ascii="Times New Roman" w:hAnsi="Times New Roman"/>
        </w:rPr>
        <w:t xml:space="preserve">representatives </w:t>
      </w:r>
      <w:r w:rsidRPr="004E7C70">
        <w:rPr>
          <w:rFonts w:ascii="Times New Roman" w:hAnsi="Times New Roman"/>
        </w:rPr>
        <w:t xml:space="preserve">who help </w:t>
      </w:r>
      <w:r w:rsidR="0031663E">
        <w:rPr>
          <w:rFonts w:ascii="Times New Roman" w:hAnsi="Times New Roman"/>
        </w:rPr>
        <w:t xml:space="preserve">the </w:t>
      </w:r>
      <w:r w:rsidRPr="004E7C70">
        <w:rPr>
          <w:rFonts w:ascii="Times New Roman" w:hAnsi="Times New Roman"/>
        </w:rPr>
        <w:t xml:space="preserve">claimants </w:t>
      </w:r>
      <w:r w:rsidRPr="00E95849">
        <w:rPr>
          <w:rFonts w:ascii="Times New Roman" w:hAnsi="Times New Roman"/>
        </w:rPr>
        <w:t>through the application process</w:t>
      </w:r>
      <w:r>
        <w:rPr>
          <w:rFonts w:ascii="Times New Roman" w:hAnsi="Times New Roman"/>
        </w:rPr>
        <w:t>.</w:t>
      </w:r>
    </w:p>
    <w:p w14:paraId="5A864391" w14:textId="77777777" w:rsidR="003B4EFE" w:rsidRDefault="003B4EFE" w:rsidP="003B4EFE">
      <w:pPr>
        <w:pStyle w:val="ListParagraph"/>
        <w:rPr>
          <w:rFonts w:ascii="Times New Roman" w:hAnsi="Times New Roman"/>
          <w:b/>
        </w:rPr>
      </w:pPr>
    </w:p>
    <w:p w14:paraId="6BDB0211" w14:textId="77777777" w:rsidR="003B4EFE" w:rsidRDefault="003B4EFE" w:rsidP="003B4EFE">
      <w:pPr>
        <w:pStyle w:val="ListParagraph"/>
        <w:numPr>
          <w:ilvl w:val="0"/>
          <w:numId w:val="13"/>
        </w:numPr>
        <w:rPr>
          <w:rFonts w:ascii="Times New Roman" w:hAnsi="Times New Roman"/>
          <w:b/>
        </w:rPr>
      </w:pPr>
      <w:r w:rsidRPr="00BC7F42">
        <w:rPr>
          <w:rFonts w:ascii="Times New Roman" w:hAnsi="Times New Roman"/>
          <w:b/>
        </w:rPr>
        <w:t>Use of Information Technology to Collect the Information</w:t>
      </w:r>
    </w:p>
    <w:p w14:paraId="4BEB31B3" w14:textId="0400DB8B" w:rsidR="003B4EFE" w:rsidRDefault="003B4EFE" w:rsidP="003B4EFE">
      <w:pPr>
        <w:pStyle w:val="ListParagraph"/>
        <w:rPr>
          <w:rFonts w:ascii="Times New Roman" w:hAnsi="Times New Roman"/>
          <w:b/>
        </w:rPr>
      </w:pPr>
      <w:r w:rsidRPr="00DC31F0">
        <w:rPr>
          <w:rFonts w:ascii="Times New Roman" w:hAnsi="Times New Roman"/>
        </w:rPr>
        <w:t>The SSA-</w:t>
      </w:r>
      <w:r>
        <w:rPr>
          <w:rFonts w:ascii="Times New Roman" w:hAnsi="Times New Roman"/>
        </w:rPr>
        <w:t>1693</w:t>
      </w:r>
      <w:r w:rsidR="0031663E">
        <w:rPr>
          <w:rFonts w:ascii="Times New Roman" w:hAnsi="Times New Roman"/>
        </w:rPr>
        <w:t xml:space="preserve"> is available as a</w:t>
      </w:r>
      <w:r w:rsidRPr="00DC31F0">
        <w:rPr>
          <w:rFonts w:ascii="Times New Roman" w:hAnsi="Times New Roman"/>
        </w:rPr>
        <w:t xml:space="preserve"> fillable PDF form</w:t>
      </w:r>
      <w:r w:rsidR="0031663E">
        <w:rPr>
          <w:rFonts w:ascii="Times New Roman" w:hAnsi="Times New Roman"/>
        </w:rPr>
        <w:t>,</w:t>
      </w:r>
      <w:r w:rsidRPr="00DC31F0">
        <w:rPr>
          <w:rFonts w:ascii="Times New Roman" w:hAnsi="Times New Roman"/>
        </w:rPr>
        <w:t xml:space="preserve"> </w:t>
      </w:r>
      <w:r w:rsidR="008E6073">
        <w:rPr>
          <w:rFonts w:ascii="Times New Roman" w:hAnsi="Times New Roman"/>
        </w:rPr>
        <w:t xml:space="preserve">and may be accessed from </w:t>
      </w:r>
      <w:r w:rsidR="0031663E">
        <w:rPr>
          <w:rFonts w:ascii="Times New Roman" w:hAnsi="Times New Roman"/>
        </w:rPr>
        <w:t>our website</w:t>
      </w:r>
      <w:r w:rsidR="00A0129A">
        <w:rPr>
          <w:rFonts w:ascii="Times New Roman" w:hAnsi="Times New Roman"/>
        </w:rPr>
        <w:t xml:space="preserve"> </w:t>
      </w:r>
      <w:r w:rsidRPr="00DC31F0">
        <w:rPr>
          <w:rFonts w:ascii="Times New Roman" w:hAnsi="Times New Roman"/>
        </w:rPr>
        <w:t>to download when needed from</w:t>
      </w:r>
      <w:r>
        <w:rPr>
          <w:rFonts w:ascii="Times New Roman" w:hAnsi="Times New Roman"/>
        </w:rPr>
        <w:t xml:space="preserve"> </w:t>
      </w:r>
      <w:hyperlink r:id="rId9" w:history="1">
        <w:r w:rsidRPr="00A632CF">
          <w:rPr>
            <w:rStyle w:val="Hyperlink"/>
            <w:rFonts w:ascii="Times New Roman" w:hAnsi="Times New Roman"/>
          </w:rPr>
          <w:t>www.ssa.gov</w:t>
        </w:r>
      </w:hyperlink>
      <w:r w:rsidR="0092375C">
        <w:rPr>
          <w:rFonts w:ascii="Times New Roman" w:hAnsi="Times New Roman"/>
        </w:rPr>
        <w:t>.</w:t>
      </w:r>
      <w:r>
        <w:rPr>
          <w:rFonts w:ascii="Times New Roman" w:hAnsi="Times New Roman"/>
        </w:rPr>
        <w:t xml:space="preserve">  </w:t>
      </w:r>
      <w:r w:rsidRPr="00DC31F0">
        <w:rPr>
          <w:rFonts w:ascii="Times New Roman" w:hAnsi="Times New Roman"/>
        </w:rPr>
        <w:t>However, the representative will have to</w:t>
      </w:r>
      <w:r>
        <w:rPr>
          <w:rFonts w:ascii="Times New Roman" w:hAnsi="Times New Roman"/>
        </w:rPr>
        <w:t xml:space="preserve"> print, complete, and</w:t>
      </w:r>
      <w:r w:rsidRPr="00DC31F0">
        <w:rPr>
          <w:rFonts w:ascii="Times New Roman" w:hAnsi="Times New Roman"/>
        </w:rPr>
        <w:t xml:space="preserve"> mail </w:t>
      </w:r>
      <w:r w:rsidR="0031663E">
        <w:rPr>
          <w:rFonts w:ascii="Times New Roman" w:hAnsi="Times New Roman"/>
        </w:rPr>
        <w:t>the SSA-</w:t>
      </w:r>
      <w:r w:rsidR="00A0129A">
        <w:rPr>
          <w:rFonts w:ascii="Times New Roman" w:hAnsi="Times New Roman"/>
        </w:rPr>
        <w:t>1693</w:t>
      </w:r>
      <w:r w:rsidRPr="00DC31F0">
        <w:rPr>
          <w:rFonts w:ascii="Times New Roman" w:hAnsi="Times New Roman"/>
        </w:rPr>
        <w:t xml:space="preserve"> to the agency</w:t>
      </w:r>
      <w:r>
        <w:rPr>
          <w:rFonts w:ascii="Times New Roman" w:hAnsi="Times New Roman"/>
        </w:rPr>
        <w:t xml:space="preserve"> with supporting documentation, after which SSA will store the form</w:t>
      </w:r>
      <w:r w:rsidRPr="00DC31F0">
        <w:rPr>
          <w:rFonts w:ascii="Times New Roman" w:hAnsi="Times New Roman"/>
        </w:rPr>
        <w:t xml:space="preserve"> in </w:t>
      </w:r>
      <w:r>
        <w:rPr>
          <w:rFonts w:ascii="Times New Roman" w:hAnsi="Times New Roman"/>
        </w:rPr>
        <w:t xml:space="preserve">the appropriate </w:t>
      </w:r>
      <w:r w:rsidRPr="00DC31F0">
        <w:rPr>
          <w:rFonts w:ascii="Times New Roman" w:hAnsi="Times New Roman"/>
        </w:rPr>
        <w:t>electronic claims file.</w:t>
      </w:r>
      <w:r>
        <w:rPr>
          <w:rFonts w:ascii="Times New Roman" w:hAnsi="Times New Roman"/>
        </w:rPr>
        <w:t xml:space="preserve">  Due to conflicting priorities for agency funding, we have not</w:t>
      </w:r>
      <w:r w:rsidR="0031663E">
        <w:rPr>
          <w:rFonts w:ascii="Times New Roman" w:hAnsi="Times New Roman"/>
        </w:rPr>
        <w:t>,</w:t>
      </w:r>
      <w:r>
        <w:rPr>
          <w:rFonts w:ascii="Times New Roman" w:hAnsi="Times New Roman"/>
        </w:rPr>
        <w:t xml:space="preserve"> yet</w:t>
      </w:r>
      <w:r w:rsidR="0031663E">
        <w:rPr>
          <w:rFonts w:ascii="Times New Roman" w:hAnsi="Times New Roman"/>
        </w:rPr>
        <w:t>,</w:t>
      </w:r>
      <w:r>
        <w:rPr>
          <w:rFonts w:ascii="Times New Roman" w:hAnsi="Times New Roman"/>
        </w:rPr>
        <w:t xml:space="preserve"> created an electronic version of this form under the </w:t>
      </w:r>
      <w:r w:rsidRPr="00AF3320">
        <w:rPr>
          <w:rFonts w:ascii="Times New Roman" w:hAnsi="Times New Roman"/>
        </w:rPr>
        <w:t>Government Paperwork Elimination Act plan</w:t>
      </w:r>
      <w:r>
        <w:rPr>
          <w:rFonts w:ascii="Times New Roman" w:hAnsi="Times New Roman"/>
        </w:rPr>
        <w:t>; however, we will consider it in our future plans.</w:t>
      </w:r>
    </w:p>
    <w:p w14:paraId="18DE6CAF" w14:textId="77777777" w:rsidR="003B4EFE" w:rsidRDefault="003B4EFE" w:rsidP="003B4EFE">
      <w:pPr>
        <w:pStyle w:val="ListParagraph"/>
        <w:rPr>
          <w:rFonts w:ascii="Times New Roman" w:hAnsi="Times New Roman"/>
          <w:b/>
        </w:rPr>
      </w:pPr>
    </w:p>
    <w:p w14:paraId="27FC2215" w14:textId="77777777" w:rsidR="003B4EFE" w:rsidRDefault="003B4EFE" w:rsidP="003B4EFE">
      <w:pPr>
        <w:pStyle w:val="ListParagraph"/>
        <w:numPr>
          <w:ilvl w:val="0"/>
          <w:numId w:val="13"/>
        </w:numPr>
        <w:rPr>
          <w:rFonts w:ascii="Times New Roman" w:hAnsi="Times New Roman"/>
          <w:b/>
        </w:rPr>
      </w:pPr>
      <w:r w:rsidRPr="00BC7F42">
        <w:rPr>
          <w:rFonts w:ascii="Times New Roman" w:hAnsi="Times New Roman"/>
          <w:b/>
        </w:rPr>
        <w:t xml:space="preserve">Why </w:t>
      </w:r>
      <w:r>
        <w:rPr>
          <w:rFonts w:ascii="Times New Roman" w:hAnsi="Times New Roman"/>
          <w:b/>
        </w:rPr>
        <w:t>We Cannot Use Duplicate Information</w:t>
      </w:r>
    </w:p>
    <w:p w14:paraId="0EB4556D" w14:textId="77777777" w:rsidR="003B4EFE" w:rsidRDefault="003B4EFE" w:rsidP="003B4EFE">
      <w:pPr>
        <w:pStyle w:val="ListParagraph"/>
        <w:rPr>
          <w:rFonts w:ascii="Times New Roman" w:hAnsi="Times New Roman"/>
          <w:b/>
        </w:rPr>
      </w:pPr>
      <w:r w:rsidRPr="00DC31F0">
        <w:rPr>
          <w:rFonts w:ascii="Times New Roman" w:hAnsi="Times New Roman"/>
        </w:rPr>
        <w:t>The nature of the information we collect and the manner in which we collect it precludes duplication.  SSA does not use another collection instrument to obtain similar data</w:t>
      </w:r>
      <w:r>
        <w:rPr>
          <w:rFonts w:ascii="Times New Roman" w:hAnsi="Times New Roman"/>
        </w:rPr>
        <w:t>.</w:t>
      </w:r>
    </w:p>
    <w:p w14:paraId="373DE940" w14:textId="77777777" w:rsidR="003B4EFE" w:rsidRDefault="003B4EFE" w:rsidP="003B4EFE">
      <w:pPr>
        <w:pStyle w:val="ListParagraph"/>
        <w:rPr>
          <w:rFonts w:ascii="Times New Roman" w:hAnsi="Times New Roman"/>
          <w:b/>
        </w:rPr>
      </w:pPr>
    </w:p>
    <w:p w14:paraId="5D2A0DFF" w14:textId="77777777" w:rsidR="003B4EFE" w:rsidRDefault="003B4EFE" w:rsidP="003B4EFE">
      <w:pPr>
        <w:pStyle w:val="ListParagraph"/>
        <w:numPr>
          <w:ilvl w:val="0"/>
          <w:numId w:val="13"/>
        </w:numPr>
        <w:rPr>
          <w:rFonts w:ascii="Times New Roman" w:hAnsi="Times New Roman"/>
          <w:b/>
        </w:rPr>
      </w:pPr>
      <w:r>
        <w:rPr>
          <w:rFonts w:ascii="Times New Roman" w:hAnsi="Times New Roman"/>
          <w:b/>
        </w:rPr>
        <w:t>Minimizing Burden on Small Businesses</w:t>
      </w:r>
    </w:p>
    <w:p w14:paraId="3167CFFF" w14:textId="77777777" w:rsidR="003B4EFE" w:rsidRDefault="003B4EFE" w:rsidP="003B4EFE">
      <w:pPr>
        <w:pStyle w:val="ListParagraph"/>
        <w:rPr>
          <w:rFonts w:ascii="Times New Roman" w:hAnsi="Times New Roman"/>
        </w:rPr>
      </w:pPr>
      <w:r w:rsidRPr="009D7625">
        <w:rPr>
          <w:rFonts w:ascii="Times New Roman" w:hAnsi="Times New Roman"/>
        </w:rPr>
        <w:t>This collection does not significantly affect small businesses or other small entities</w:t>
      </w:r>
      <w:r>
        <w:rPr>
          <w:rFonts w:ascii="Times New Roman" w:hAnsi="Times New Roman"/>
        </w:rPr>
        <w:t>.</w:t>
      </w:r>
    </w:p>
    <w:p w14:paraId="1A974DB6" w14:textId="4B222236" w:rsidR="0031663E" w:rsidRPr="003A33FB" w:rsidRDefault="0031663E" w:rsidP="003A33FB">
      <w:pPr>
        <w:rPr>
          <w:rFonts w:ascii="Times New Roman" w:hAnsi="Times New Roman"/>
        </w:rPr>
      </w:pPr>
    </w:p>
    <w:p w14:paraId="76A333BD" w14:textId="77777777" w:rsidR="003B4EFE" w:rsidRDefault="003B4EFE" w:rsidP="003B4EFE">
      <w:pPr>
        <w:pStyle w:val="ListParagraph"/>
        <w:numPr>
          <w:ilvl w:val="0"/>
          <w:numId w:val="13"/>
        </w:numPr>
        <w:rPr>
          <w:rFonts w:ascii="Times New Roman" w:hAnsi="Times New Roman"/>
          <w:b/>
        </w:rPr>
      </w:pPr>
      <w:r w:rsidRPr="00134652">
        <w:rPr>
          <w:rFonts w:ascii="Times New Roman" w:hAnsi="Times New Roman"/>
          <w:b/>
        </w:rPr>
        <w:t>Consequence of Not Collecting Information or Collecting it Less Frequently</w:t>
      </w:r>
    </w:p>
    <w:p w14:paraId="6E04CC26" w14:textId="178B4BEC" w:rsidR="003B4EFE" w:rsidRDefault="003B4EFE" w:rsidP="003B4EFE">
      <w:pPr>
        <w:pStyle w:val="ListParagraph"/>
        <w:rPr>
          <w:rFonts w:ascii="Times New Roman" w:hAnsi="Times New Roman"/>
          <w:b/>
        </w:rPr>
      </w:pPr>
      <w:r>
        <w:rPr>
          <w:rFonts w:ascii="Times New Roman" w:hAnsi="Times New Roman"/>
        </w:rPr>
        <w:t xml:space="preserve">The fee agreements </w:t>
      </w:r>
      <w:r w:rsidR="0031663E">
        <w:rPr>
          <w:rFonts w:ascii="Times New Roman" w:hAnsi="Times New Roman"/>
        </w:rPr>
        <w:t>the representatives create</w:t>
      </w:r>
      <w:r>
        <w:rPr>
          <w:rFonts w:ascii="Times New Roman" w:hAnsi="Times New Roman"/>
        </w:rPr>
        <w:t xml:space="preserve"> are often complicated</w:t>
      </w:r>
      <w:r w:rsidR="0031663E">
        <w:rPr>
          <w:rFonts w:ascii="Times New Roman" w:hAnsi="Times New Roman"/>
        </w:rPr>
        <w:t>,</w:t>
      </w:r>
      <w:r w:rsidR="00AC332E">
        <w:rPr>
          <w:rFonts w:ascii="Times New Roman" w:hAnsi="Times New Roman"/>
        </w:rPr>
        <w:t xml:space="preserve"> and </w:t>
      </w:r>
      <w:r w:rsidR="00AC332E">
        <w:rPr>
          <w:rFonts w:ascii="Times New Roman" w:hAnsi="Times New Roman"/>
        </w:rPr>
        <w:lastRenderedPageBreak/>
        <w:t>sometimes inconsistent with statutory criteria</w:t>
      </w:r>
      <w:r>
        <w:rPr>
          <w:rFonts w:ascii="Times New Roman" w:hAnsi="Times New Roman"/>
        </w:rPr>
        <w:t>.  We created a simplified form, the SSA-1693, which is straightforward and eas</w:t>
      </w:r>
      <w:r w:rsidR="00AC332E">
        <w:rPr>
          <w:rFonts w:ascii="Times New Roman" w:hAnsi="Times New Roman"/>
        </w:rPr>
        <w:t>y</w:t>
      </w:r>
      <w:r w:rsidR="0031663E">
        <w:rPr>
          <w:rFonts w:ascii="Times New Roman" w:hAnsi="Times New Roman"/>
        </w:rPr>
        <w:t xml:space="preserve"> to understand.  The</w:t>
      </w:r>
      <w:r>
        <w:rPr>
          <w:rFonts w:ascii="Times New Roman" w:hAnsi="Times New Roman"/>
        </w:rPr>
        <w:t xml:space="preserve"> information</w:t>
      </w:r>
      <w:r w:rsidR="0031663E">
        <w:rPr>
          <w:rFonts w:ascii="Times New Roman" w:hAnsi="Times New Roman"/>
        </w:rPr>
        <w:t xml:space="preserve"> we collect on the SSA-1693</w:t>
      </w:r>
      <w:r>
        <w:rPr>
          <w:rFonts w:ascii="Times New Roman" w:hAnsi="Times New Roman"/>
        </w:rPr>
        <w:t xml:space="preserve"> is critical </w:t>
      </w:r>
      <w:r w:rsidR="00AC332E">
        <w:rPr>
          <w:rFonts w:ascii="Times New Roman" w:hAnsi="Times New Roman"/>
        </w:rPr>
        <w:t>to properly</w:t>
      </w:r>
      <w:r>
        <w:rPr>
          <w:rFonts w:ascii="Times New Roman" w:hAnsi="Times New Roman"/>
        </w:rPr>
        <w:t xml:space="preserve"> authorize a fee </w:t>
      </w:r>
      <w:r w:rsidR="00AC332E">
        <w:rPr>
          <w:rFonts w:ascii="Times New Roman" w:hAnsi="Times New Roman"/>
        </w:rPr>
        <w:t xml:space="preserve">under section </w:t>
      </w:r>
      <w:r w:rsidR="00AC332E" w:rsidRPr="0031663E">
        <w:rPr>
          <w:rFonts w:ascii="Times New Roman" w:hAnsi="Times New Roman"/>
          <w:i/>
        </w:rPr>
        <w:t>206(a)(2)</w:t>
      </w:r>
      <w:r w:rsidR="00AC332E">
        <w:rPr>
          <w:rFonts w:ascii="Times New Roman" w:hAnsi="Times New Roman"/>
        </w:rPr>
        <w:t xml:space="preserve"> of the </w:t>
      </w:r>
      <w:r w:rsidR="00AC332E" w:rsidRPr="0031663E">
        <w:rPr>
          <w:rFonts w:ascii="Times New Roman" w:hAnsi="Times New Roman"/>
          <w:i/>
        </w:rPr>
        <w:t>Act</w:t>
      </w:r>
      <w:r>
        <w:rPr>
          <w:rFonts w:ascii="Times New Roman" w:hAnsi="Times New Roman"/>
        </w:rPr>
        <w:t xml:space="preserve">.  </w:t>
      </w:r>
      <w:r w:rsidRPr="00134652">
        <w:rPr>
          <w:rFonts w:ascii="Times New Roman" w:hAnsi="Times New Roman"/>
        </w:rPr>
        <w:t>Because we only collect the information once</w:t>
      </w:r>
      <w:r>
        <w:rPr>
          <w:rFonts w:ascii="Times New Roman" w:hAnsi="Times New Roman"/>
        </w:rPr>
        <w:t xml:space="preserve"> during the administrative process of the claim</w:t>
      </w:r>
      <w:r w:rsidRPr="00134652">
        <w:rPr>
          <w:rFonts w:ascii="Times New Roman" w:hAnsi="Times New Roman"/>
        </w:rPr>
        <w:t>, we cannot collect it less frequently.</w:t>
      </w:r>
      <w:r>
        <w:rPr>
          <w:rFonts w:ascii="Times New Roman" w:hAnsi="Times New Roman"/>
        </w:rPr>
        <w:t xml:space="preserve">  </w:t>
      </w:r>
      <w:r w:rsidRPr="00134652">
        <w:rPr>
          <w:rFonts w:ascii="Times New Roman" w:hAnsi="Times New Roman"/>
        </w:rPr>
        <w:t>There are no technical or legal obstacles to burden reduction</w:t>
      </w:r>
      <w:r>
        <w:rPr>
          <w:rFonts w:ascii="Times New Roman" w:hAnsi="Times New Roman"/>
        </w:rPr>
        <w:t>.</w:t>
      </w:r>
    </w:p>
    <w:p w14:paraId="4918BCA0" w14:textId="77777777" w:rsidR="003B4EFE" w:rsidRDefault="003B4EFE" w:rsidP="003B4EFE">
      <w:pPr>
        <w:pStyle w:val="ListParagraph"/>
        <w:rPr>
          <w:rFonts w:ascii="Times New Roman" w:hAnsi="Times New Roman"/>
          <w:b/>
        </w:rPr>
      </w:pPr>
    </w:p>
    <w:p w14:paraId="5509127A" w14:textId="77777777" w:rsidR="003B4EFE" w:rsidRDefault="003B4EFE" w:rsidP="003B4EFE">
      <w:pPr>
        <w:pStyle w:val="ListParagraph"/>
        <w:numPr>
          <w:ilvl w:val="0"/>
          <w:numId w:val="13"/>
        </w:numPr>
        <w:rPr>
          <w:rFonts w:ascii="Times New Roman" w:hAnsi="Times New Roman"/>
          <w:b/>
        </w:rPr>
      </w:pPr>
      <w:r w:rsidRPr="00BC7F42">
        <w:rPr>
          <w:rFonts w:ascii="Times New Roman" w:hAnsi="Times New Roman"/>
          <w:b/>
        </w:rPr>
        <w:t>Special Circumstances</w:t>
      </w:r>
    </w:p>
    <w:p w14:paraId="5816AFAE" w14:textId="77777777" w:rsidR="003B4EFE" w:rsidRDefault="003B4EFE" w:rsidP="003B4EFE">
      <w:pPr>
        <w:pStyle w:val="ListParagraph"/>
        <w:rPr>
          <w:rFonts w:ascii="Times New Roman" w:hAnsi="Times New Roman"/>
          <w:b/>
        </w:rPr>
      </w:pPr>
      <w:r w:rsidRPr="009D7625">
        <w:rPr>
          <w:rFonts w:ascii="Times New Roman" w:hAnsi="Times New Roman"/>
        </w:rPr>
        <w:t xml:space="preserve">There are no special circumstances that would cause SSA to conduct this information collection in a manner inconsistent with </w:t>
      </w:r>
      <w:r w:rsidRPr="003B4EFE">
        <w:rPr>
          <w:rFonts w:ascii="Times New Roman" w:hAnsi="Times New Roman"/>
          <w:i/>
        </w:rPr>
        <w:t>5 CFR 1320.5</w:t>
      </w:r>
      <w:r>
        <w:rPr>
          <w:rFonts w:ascii="Times New Roman" w:hAnsi="Times New Roman"/>
        </w:rPr>
        <w:t>.</w:t>
      </w:r>
    </w:p>
    <w:p w14:paraId="795E8C7C" w14:textId="77777777" w:rsidR="003B4EFE" w:rsidRDefault="003B4EFE" w:rsidP="003B4EFE">
      <w:pPr>
        <w:pStyle w:val="ListParagraph"/>
        <w:rPr>
          <w:rFonts w:ascii="Times New Roman" w:hAnsi="Times New Roman"/>
          <w:b/>
        </w:rPr>
      </w:pPr>
    </w:p>
    <w:p w14:paraId="3B406EED" w14:textId="77777777" w:rsidR="003B4EFE" w:rsidRDefault="003B4EFE" w:rsidP="003B4EFE">
      <w:pPr>
        <w:pStyle w:val="ListParagraph"/>
        <w:numPr>
          <w:ilvl w:val="0"/>
          <w:numId w:val="13"/>
        </w:numPr>
        <w:rPr>
          <w:rFonts w:ascii="Times New Roman" w:hAnsi="Times New Roman"/>
          <w:b/>
        </w:rPr>
      </w:pPr>
      <w:r w:rsidRPr="00BC7F42">
        <w:rPr>
          <w:rFonts w:ascii="Times New Roman" w:hAnsi="Times New Roman"/>
          <w:b/>
        </w:rPr>
        <w:t>Solicitation of Public Comment and Other Consultations with the Public</w:t>
      </w:r>
    </w:p>
    <w:p w14:paraId="31EC59EF" w14:textId="77777777" w:rsidR="003B4EFE" w:rsidRDefault="003B4EFE" w:rsidP="003B4EFE">
      <w:pPr>
        <w:pStyle w:val="ListParagraph"/>
        <w:rPr>
          <w:rFonts w:ascii="Times New Roman" w:hAnsi="Times New Roman"/>
        </w:rPr>
      </w:pPr>
      <w:r w:rsidRPr="00F277D4">
        <w:rPr>
          <w:rFonts w:ascii="Times New Roman" w:hAnsi="Times New Roman"/>
        </w:rPr>
        <w:t>The 60-day advance Federal Register Notice published on November 22, 2017, at</w:t>
      </w:r>
      <w:r w:rsidRPr="00F277D4">
        <w:rPr>
          <w:rFonts w:ascii="Times New Roman" w:hAnsi="Times New Roman"/>
          <w:b/>
        </w:rPr>
        <w:t xml:space="preserve"> </w:t>
      </w:r>
      <w:r w:rsidRPr="00F277D4">
        <w:rPr>
          <w:rFonts w:ascii="Times New Roman" w:hAnsi="Times New Roman"/>
        </w:rPr>
        <w:t xml:space="preserve">82 FR </w:t>
      </w:r>
      <w:r w:rsidRPr="00F277D4">
        <w:rPr>
          <w:rFonts w:ascii="Times New Roman" w:hAnsi="Times New Roman"/>
          <w:bCs/>
        </w:rPr>
        <w:t>55707</w:t>
      </w:r>
      <w:r w:rsidRPr="00F277D4">
        <w:rPr>
          <w:rFonts w:ascii="Times New Roman" w:hAnsi="Times New Roman"/>
        </w:rPr>
        <w:t xml:space="preserve">, and we received </w:t>
      </w:r>
      <w:r>
        <w:rPr>
          <w:rFonts w:ascii="Times New Roman" w:hAnsi="Times New Roman"/>
        </w:rPr>
        <w:t>several public comments.</w:t>
      </w:r>
    </w:p>
    <w:p w14:paraId="5342E583" w14:textId="77777777" w:rsidR="003B4EFE" w:rsidRDefault="003B4EFE" w:rsidP="003B4EFE">
      <w:pPr>
        <w:pStyle w:val="ListParagraph"/>
        <w:rPr>
          <w:rFonts w:ascii="Times New Roman" w:hAnsi="Times New Roman"/>
        </w:rPr>
      </w:pPr>
    </w:p>
    <w:p w14:paraId="486BBB90" w14:textId="77777777" w:rsidR="003B4EFE" w:rsidRDefault="003B4EFE" w:rsidP="003B4EFE">
      <w:pPr>
        <w:pStyle w:val="ListParagraph"/>
        <w:rPr>
          <w:rFonts w:ascii="Times New Roman" w:hAnsi="Times New Roman"/>
          <w:i/>
        </w:rPr>
      </w:pPr>
      <w:r w:rsidRPr="001525F5">
        <w:rPr>
          <w:rFonts w:ascii="Times New Roman" w:hAnsi="Times New Roman"/>
          <w:i/>
        </w:rPr>
        <w:t>We summarized the comments and our responses to them below:</w:t>
      </w:r>
    </w:p>
    <w:p w14:paraId="68076F82" w14:textId="77777777" w:rsidR="003B4EFE" w:rsidRDefault="003B4EFE" w:rsidP="003B4EFE">
      <w:pPr>
        <w:pStyle w:val="ListParagraph"/>
        <w:rPr>
          <w:rFonts w:ascii="Times New Roman" w:hAnsi="Times New Roman"/>
          <w:i/>
        </w:rPr>
      </w:pPr>
    </w:p>
    <w:p w14:paraId="004DB329" w14:textId="77777777" w:rsidR="00A81473" w:rsidRPr="00A81473" w:rsidRDefault="00A81473" w:rsidP="00A81473">
      <w:pPr>
        <w:pStyle w:val="ListParagraph"/>
        <w:numPr>
          <w:ilvl w:val="0"/>
          <w:numId w:val="14"/>
        </w:numPr>
        <w:rPr>
          <w:rFonts w:ascii="Times New Roman" w:hAnsi="Times New Roman"/>
          <w:i/>
        </w:rPr>
      </w:pPr>
      <w:r w:rsidRPr="001525F5">
        <w:rPr>
          <w:rFonts w:ascii="Times New Roman" w:hAnsi="Times New Roman"/>
          <w:i/>
        </w:rPr>
        <w:t>Comment:</w:t>
      </w:r>
      <w:r>
        <w:rPr>
          <w:rFonts w:ascii="Times New Roman" w:hAnsi="Times New Roman"/>
        </w:rPr>
        <w:t xml:space="preserve">  A</w:t>
      </w:r>
      <w:r w:rsidRPr="00F277D4">
        <w:rPr>
          <w:rFonts w:ascii="Times New Roman" w:hAnsi="Times New Roman"/>
        </w:rPr>
        <w:t xml:space="preserve"> commenter requested simplification of several terms that might be confusing to users or the public.</w:t>
      </w:r>
    </w:p>
    <w:p w14:paraId="3FDED2B5" w14:textId="77777777" w:rsidR="00A81473" w:rsidRPr="00A81473" w:rsidRDefault="00A81473" w:rsidP="00A81473">
      <w:pPr>
        <w:pStyle w:val="ListParagraph"/>
        <w:numPr>
          <w:ilvl w:val="1"/>
          <w:numId w:val="14"/>
        </w:numPr>
        <w:rPr>
          <w:rFonts w:ascii="Times New Roman" w:hAnsi="Times New Roman"/>
          <w:i/>
        </w:rPr>
      </w:pPr>
      <w:r w:rsidRPr="001525F5">
        <w:rPr>
          <w:rFonts w:ascii="Times New Roman" w:hAnsi="Times New Roman"/>
          <w:i/>
        </w:rPr>
        <w:t>SSA Response:</w:t>
      </w:r>
      <w:r>
        <w:rPr>
          <w:rFonts w:ascii="Times New Roman" w:hAnsi="Times New Roman"/>
        </w:rPr>
        <w:t xml:space="preserve">  </w:t>
      </w:r>
      <w:r w:rsidRPr="00F277D4">
        <w:rPr>
          <w:rFonts w:ascii="Times New Roman" w:hAnsi="Times New Roman"/>
        </w:rPr>
        <w:t>We understand that some te</w:t>
      </w:r>
      <w:r>
        <w:rPr>
          <w:rFonts w:ascii="Times New Roman" w:hAnsi="Times New Roman"/>
        </w:rPr>
        <w:t>rms can be confusing and we</w:t>
      </w:r>
      <w:r w:rsidRPr="00F277D4">
        <w:rPr>
          <w:rFonts w:ascii="Times New Roman" w:hAnsi="Times New Roman"/>
        </w:rPr>
        <w:t xml:space="preserve"> revised and simplified them when possible. </w:t>
      </w:r>
      <w:r>
        <w:rPr>
          <w:rFonts w:ascii="Times New Roman" w:hAnsi="Times New Roman"/>
        </w:rPr>
        <w:t xml:space="preserve"> </w:t>
      </w:r>
      <w:r w:rsidRPr="00F277D4">
        <w:rPr>
          <w:rFonts w:ascii="Times New Roman" w:hAnsi="Times New Roman"/>
        </w:rPr>
        <w:t>Some terms have legal significance, such as “escrow accounts</w:t>
      </w:r>
      <w:r>
        <w:rPr>
          <w:rFonts w:ascii="Times New Roman" w:hAnsi="Times New Roman"/>
        </w:rPr>
        <w:t>,</w:t>
      </w:r>
      <w:r w:rsidRPr="00F277D4">
        <w:rPr>
          <w:rFonts w:ascii="Times New Roman" w:hAnsi="Times New Roman"/>
        </w:rPr>
        <w:t>” or are terms we frequently use in our policy manual or day-to-day business</w:t>
      </w:r>
      <w:r>
        <w:rPr>
          <w:rFonts w:ascii="Times New Roman" w:hAnsi="Times New Roman"/>
        </w:rPr>
        <w:t>,</w:t>
      </w:r>
      <w:r w:rsidRPr="00F277D4">
        <w:rPr>
          <w:rFonts w:ascii="Times New Roman" w:hAnsi="Times New Roman"/>
        </w:rPr>
        <w:t xml:space="preserve"> and we cannot further simplify them or revise them without causing possible inconsistency or confusion</w:t>
      </w:r>
      <w:r>
        <w:rPr>
          <w:rFonts w:ascii="Times New Roman" w:hAnsi="Times New Roman"/>
        </w:rPr>
        <w:t>.</w:t>
      </w:r>
    </w:p>
    <w:p w14:paraId="6246470A" w14:textId="77777777" w:rsidR="00A81473" w:rsidRPr="00A81473" w:rsidRDefault="00A81473" w:rsidP="00A81473">
      <w:pPr>
        <w:pStyle w:val="ListParagraph"/>
        <w:ind w:left="2160"/>
        <w:rPr>
          <w:rFonts w:ascii="Times New Roman" w:hAnsi="Times New Roman"/>
          <w:i/>
        </w:rPr>
      </w:pPr>
    </w:p>
    <w:p w14:paraId="3D203854" w14:textId="77777777" w:rsidR="00A81473" w:rsidRPr="00A81473" w:rsidRDefault="00A81473" w:rsidP="00A81473">
      <w:pPr>
        <w:pStyle w:val="ListParagraph"/>
        <w:numPr>
          <w:ilvl w:val="0"/>
          <w:numId w:val="14"/>
        </w:numPr>
        <w:rPr>
          <w:rFonts w:ascii="Times New Roman" w:hAnsi="Times New Roman"/>
          <w:i/>
        </w:rPr>
      </w:pPr>
      <w:r w:rsidRPr="001525F5">
        <w:rPr>
          <w:rFonts w:ascii="Times New Roman" w:hAnsi="Times New Roman"/>
          <w:i/>
        </w:rPr>
        <w:t>Comment:</w:t>
      </w:r>
      <w:r>
        <w:rPr>
          <w:rFonts w:ascii="Times New Roman" w:hAnsi="Times New Roman"/>
        </w:rPr>
        <w:t xml:space="preserve">  A</w:t>
      </w:r>
      <w:r w:rsidRPr="00F277D4">
        <w:rPr>
          <w:rFonts w:ascii="Times New Roman" w:hAnsi="Times New Roman"/>
        </w:rPr>
        <w:t xml:space="preserve"> commenter was concerned that the font, selection blocks and instructions might be too much information and confusing to the average user</w:t>
      </w:r>
      <w:r>
        <w:rPr>
          <w:rFonts w:ascii="Times New Roman" w:hAnsi="Times New Roman"/>
        </w:rPr>
        <w:t>.</w:t>
      </w:r>
    </w:p>
    <w:p w14:paraId="181DC55C" w14:textId="77777777" w:rsidR="00A81473" w:rsidRPr="00A81473" w:rsidRDefault="00A81473" w:rsidP="00A81473">
      <w:pPr>
        <w:pStyle w:val="ListParagraph"/>
        <w:numPr>
          <w:ilvl w:val="1"/>
          <w:numId w:val="14"/>
        </w:numPr>
        <w:rPr>
          <w:rFonts w:ascii="Times New Roman" w:hAnsi="Times New Roman"/>
          <w:i/>
        </w:rPr>
      </w:pPr>
      <w:r w:rsidRPr="001525F5">
        <w:rPr>
          <w:rFonts w:ascii="Times New Roman" w:hAnsi="Times New Roman"/>
          <w:i/>
        </w:rPr>
        <w:t>SSA Response:</w:t>
      </w:r>
      <w:r>
        <w:rPr>
          <w:rFonts w:ascii="Times New Roman" w:hAnsi="Times New Roman"/>
          <w:i/>
        </w:rPr>
        <w:t xml:space="preserve">  </w:t>
      </w:r>
      <w:r w:rsidRPr="00F277D4">
        <w:rPr>
          <w:rFonts w:ascii="Times New Roman" w:hAnsi="Times New Roman"/>
        </w:rPr>
        <w:t xml:space="preserve">All </w:t>
      </w:r>
      <w:r>
        <w:rPr>
          <w:rFonts w:ascii="Times New Roman" w:hAnsi="Times New Roman"/>
        </w:rPr>
        <w:t xml:space="preserve">of </w:t>
      </w:r>
      <w:r w:rsidRPr="00F277D4">
        <w:rPr>
          <w:rFonts w:ascii="Times New Roman" w:hAnsi="Times New Roman"/>
        </w:rPr>
        <w:t xml:space="preserve">our online forms are 508 compliant. </w:t>
      </w:r>
      <w:r>
        <w:rPr>
          <w:rFonts w:ascii="Times New Roman" w:hAnsi="Times New Roman"/>
        </w:rPr>
        <w:t xml:space="preserve"> We will make t</w:t>
      </w:r>
      <w:r w:rsidRPr="00F277D4">
        <w:rPr>
          <w:rFonts w:ascii="Times New Roman" w:hAnsi="Times New Roman"/>
        </w:rPr>
        <w:t xml:space="preserve">he SSA-1693 508 compliant as well as fillable, when </w:t>
      </w:r>
      <w:r>
        <w:rPr>
          <w:rFonts w:ascii="Times New Roman" w:hAnsi="Times New Roman"/>
        </w:rPr>
        <w:t xml:space="preserve">we make it </w:t>
      </w:r>
      <w:r w:rsidRPr="00F277D4">
        <w:rPr>
          <w:rFonts w:ascii="Times New Roman" w:hAnsi="Times New Roman"/>
        </w:rPr>
        <w:t xml:space="preserve">available online. </w:t>
      </w:r>
      <w:r>
        <w:rPr>
          <w:rFonts w:ascii="Times New Roman" w:hAnsi="Times New Roman"/>
        </w:rPr>
        <w:t xml:space="preserve"> </w:t>
      </w:r>
      <w:r w:rsidRPr="00F277D4">
        <w:rPr>
          <w:rFonts w:ascii="Times New Roman" w:hAnsi="Times New Roman"/>
        </w:rPr>
        <w:t>For the paper version, we must consider space and length limitations.</w:t>
      </w:r>
      <w:r w:rsidRPr="00F277D4">
        <w:rPr>
          <w:rFonts w:ascii="Times New Roman" w:hAnsi="Times New Roman"/>
          <w:color w:val="0000FF"/>
        </w:rPr>
        <w:t xml:space="preserve"> </w:t>
      </w:r>
      <w:r>
        <w:rPr>
          <w:rFonts w:ascii="Times New Roman" w:hAnsi="Times New Roman"/>
          <w:color w:val="0000FF"/>
        </w:rPr>
        <w:t xml:space="preserve"> </w:t>
      </w:r>
      <w:r w:rsidRPr="00F277D4">
        <w:rPr>
          <w:rFonts w:ascii="Times New Roman" w:hAnsi="Times New Roman"/>
        </w:rPr>
        <w:t>We removed some of the blocks to allow for more space.</w:t>
      </w:r>
      <w:r>
        <w:rPr>
          <w:rFonts w:ascii="Times New Roman" w:hAnsi="Times New Roman"/>
        </w:rPr>
        <w:t xml:space="preserve"> </w:t>
      </w:r>
      <w:r w:rsidRPr="00F277D4">
        <w:rPr>
          <w:rFonts w:ascii="Times New Roman" w:hAnsi="Times New Roman"/>
        </w:rPr>
        <w:t xml:space="preserve"> </w:t>
      </w:r>
      <w:r>
        <w:rPr>
          <w:rFonts w:ascii="Times New Roman" w:hAnsi="Times New Roman"/>
        </w:rPr>
        <w:t>Finally</w:t>
      </w:r>
      <w:r w:rsidRPr="00F277D4">
        <w:rPr>
          <w:rFonts w:ascii="Times New Roman" w:hAnsi="Times New Roman"/>
        </w:rPr>
        <w:t xml:space="preserve">, on the paper version, we </w:t>
      </w:r>
      <w:r>
        <w:rPr>
          <w:rFonts w:ascii="Times New Roman" w:hAnsi="Times New Roman"/>
        </w:rPr>
        <w:t xml:space="preserve">will </w:t>
      </w:r>
      <w:r w:rsidRPr="00F277D4">
        <w:rPr>
          <w:rFonts w:ascii="Times New Roman" w:hAnsi="Times New Roman"/>
        </w:rPr>
        <w:t xml:space="preserve">print the instructions on the back of each page of the </w:t>
      </w:r>
      <w:r>
        <w:rPr>
          <w:rFonts w:ascii="Times New Roman" w:hAnsi="Times New Roman"/>
        </w:rPr>
        <w:t>form</w:t>
      </w:r>
      <w:r w:rsidRPr="00F277D4">
        <w:rPr>
          <w:rFonts w:ascii="Times New Roman" w:hAnsi="Times New Roman"/>
        </w:rPr>
        <w:t xml:space="preserve">, so they are readily available but do not interfere with the </w:t>
      </w:r>
      <w:r>
        <w:rPr>
          <w:rFonts w:ascii="Times New Roman" w:hAnsi="Times New Roman"/>
        </w:rPr>
        <w:t>language on the form.</w:t>
      </w:r>
    </w:p>
    <w:p w14:paraId="492921E7" w14:textId="77777777" w:rsidR="00A81473" w:rsidRPr="00A81473" w:rsidRDefault="00A81473" w:rsidP="00A81473">
      <w:pPr>
        <w:pStyle w:val="ListParagraph"/>
        <w:ind w:left="2160"/>
        <w:rPr>
          <w:rFonts w:ascii="Times New Roman" w:hAnsi="Times New Roman"/>
          <w:i/>
        </w:rPr>
      </w:pPr>
    </w:p>
    <w:p w14:paraId="4A067FB2" w14:textId="77777777" w:rsidR="00A81473" w:rsidRPr="00A81473" w:rsidRDefault="00A81473" w:rsidP="00A81473">
      <w:pPr>
        <w:pStyle w:val="ListParagraph"/>
        <w:numPr>
          <w:ilvl w:val="0"/>
          <w:numId w:val="14"/>
        </w:numPr>
        <w:rPr>
          <w:rFonts w:ascii="Times New Roman" w:hAnsi="Times New Roman"/>
          <w:i/>
        </w:rPr>
      </w:pPr>
      <w:r w:rsidRPr="001525F5">
        <w:rPr>
          <w:rFonts w:ascii="Times New Roman" w:hAnsi="Times New Roman"/>
          <w:i/>
        </w:rPr>
        <w:t>Comment:</w:t>
      </w:r>
      <w:r>
        <w:rPr>
          <w:rFonts w:ascii="Times New Roman" w:hAnsi="Times New Roman"/>
          <w:i/>
        </w:rPr>
        <w:t xml:space="preserve">  </w:t>
      </w:r>
      <w:r>
        <w:rPr>
          <w:rFonts w:ascii="Times New Roman" w:hAnsi="Times New Roman"/>
        </w:rPr>
        <w:t>A</w:t>
      </w:r>
      <w:r w:rsidRPr="00F277D4">
        <w:rPr>
          <w:rFonts w:ascii="Times New Roman" w:hAnsi="Times New Roman"/>
        </w:rPr>
        <w:t xml:space="preserve"> commenter questioned the need for asking certain information such as a claimant’s address, when the claimant provides his or her Social Security Number and representative’s ID.</w:t>
      </w:r>
    </w:p>
    <w:p w14:paraId="765DB544" w14:textId="43DA2A22" w:rsidR="00A81473" w:rsidRPr="00A81473" w:rsidRDefault="00A81473" w:rsidP="00A81473">
      <w:pPr>
        <w:pStyle w:val="ListParagraph"/>
        <w:numPr>
          <w:ilvl w:val="1"/>
          <w:numId w:val="14"/>
        </w:numPr>
        <w:rPr>
          <w:rFonts w:ascii="Times New Roman" w:hAnsi="Times New Roman"/>
          <w:i/>
        </w:rPr>
      </w:pPr>
      <w:r w:rsidRPr="001525F5">
        <w:rPr>
          <w:rFonts w:ascii="Times New Roman" w:hAnsi="Times New Roman"/>
          <w:i/>
        </w:rPr>
        <w:t>SSA Response:</w:t>
      </w:r>
      <w:r>
        <w:rPr>
          <w:rFonts w:ascii="Times New Roman" w:hAnsi="Times New Roman"/>
          <w:i/>
        </w:rPr>
        <w:t xml:space="preserve">  </w:t>
      </w:r>
      <w:r w:rsidRPr="00F277D4">
        <w:rPr>
          <w:rFonts w:ascii="Times New Roman" w:hAnsi="Times New Roman"/>
        </w:rPr>
        <w:t xml:space="preserve">We are requiring the parties’ addresses on the form because we want to capture the most updated information to compare it with our files. </w:t>
      </w:r>
      <w:r>
        <w:rPr>
          <w:rFonts w:ascii="Times New Roman" w:hAnsi="Times New Roman"/>
        </w:rPr>
        <w:t xml:space="preserve"> </w:t>
      </w:r>
      <w:r w:rsidRPr="00F277D4">
        <w:rPr>
          <w:rFonts w:ascii="Times New Roman" w:hAnsi="Times New Roman"/>
        </w:rPr>
        <w:t>We will contact the parties if the</w:t>
      </w:r>
      <w:r w:rsidR="00AC332E">
        <w:rPr>
          <w:rFonts w:ascii="Times New Roman" w:hAnsi="Times New Roman"/>
        </w:rPr>
        <w:t>re is a discrepancy in the</w:t>
      </w:r>
      <w:r w:rsidRPr="00F277D4">
        <w:rPr>
          <w:rFonts w:ascii="Times New Roman" w:hAnsi="Times New Roman"/>
        </w:rPr>
        <w:t xml:space="preserve"> information </w:t>
      </w:r>
      <w:r>
        <w:rPr>
          <w:rFonts w:ascii="Times New Roman" w:hAnsi="Times New Roman"/>
        </w:rPr>
        <w:t>we receive</w:t>
      </w:r>
      <w:r w:rsidRPr="00F277D4">
        <w:rPr>
          <w:rFonts w:ascii="Times New Roman" w:hAnsi="Times New Roman"/>
        </w:rPr>
        <w:t xml:space="preserve">. </w:t>
      </w:r>
      <w:r>
        <w:rPr>
          <w:rFonts w:ascii="Times New Roman" w:hAnsi="Times New Roman"/>
        </w:rPr>
        <w:t xml:space="preserve"> </w:t>
      </w:r>
      <w:r w:rsidRPr="00F277D4">
        <w:rPr>
          <w:rFonts w:ascii="Times New Roman" w:hAnsi="Times New Roman"/>
        </w:rPr>
        <w:t xml:space="preserve">We also purposely and conspicuously include the representative’s ID and the claimant’s </w:t>
      </w:r>
      <w:r w:rsidRPr="00F277D4">
        <w:rPr>
          <w:rFonts w:ascii="Times New Roman" w:hAnsi="Times New Roman"/>
        </w:rPr>
        <w:lastRenderedPageBreak/>
        <w:t xml:space="preserve">SSN on each page of the form. </w:t>
      </w:r>
      <w:r>
        <w:rPr>
          <w:rFonts w:ascii="Times New Roman" w:hAnsi="Times New Roman"/>
        </w:rPr>
        <w:t xml:space="preserve"> </w:t>
      </w:r>
      <w:r w:rsidRPr="00F277D4">
        <w:rPr>
          <w:rFonts w:ascii="Times New Roman" w:hAnsi="Times New Roman"/>
        </w:rPr>
        <w:t xml:space="preserve">This is important because we frequently receive these forms, along with other appointment documents, by fax or mail. </w:t>
      </w:r>
      <w:r>
        <w:rPr>
          <w:rFonts w:ascii="Times New Roman" w:hAnsi="Times New Roman"/>
        </w:rPr>
        <w:t xml:space="preserve"> </w:t>
      </w:r>
      <w:r w:rsidRPr="00F277D4">
        <w:rPr>
          <w:rFonts w:ascii="Times New Roman" w:hAnsi="Times New Roman"/>
        </w:rPr>
        <w:t>We want to ensure that if any page is inadvertently separated, we can easily and correctly collate it.</w:t>
      </w:r>
    </w:p>
    <w:p w14:paraId="03FFD73C" w14:textId="77777777" w:rsidR="00A81473" w:rsidRPr="00A81473" w:rsidRDefault="00A81473" w:rsidP="00A81473">
      <w:pPr>
        <w:pStyle w:val="ListParagraph"/>
        <w:ind w:left="2160"/>
        <w:rPr>
          <w:rFonts w:ascii="Times New Roman" w:hAnsi="Times New Roman"/>
          <w:i/>
        </w:rPr>
      </w:pPr>
    </w:p>
    <w:p w14:paraId="08F0D112" w14:textId="238F310C" w:rsidR="00A81473" w:rsidRPr="00A81473" w:rsidRDefault="00A81473" w:rsidP="00A81473">
      <w:pPr>
        <w:pStyle w:val="ListParagraph"/>
        <w:numPr>
          <w:ilvl w:val="0"/>
          <w:numId w:val="14"/>
        </w:numPr>
        <w:rPr>
          <w:rFonts w:ascii="Times New Roman" w:hAnsi="Times New Roman"/>
          <w:i/>
        </w:rPr>
      </w:pPr>
      <w:r w:rsidRPr="001525F5">
        <w:rPr>
          <w:rFonts w:ascii="Times New Roman" w:hAnsi="Times New Roman"/>
          <w:i/>
        </w:rPr>
        <w:t>Comment:</w:t>
      </w:r>
      <w:r>
        <w:rPr>
          <w:rFonts w:ascii="Times New Roman" w:hAnsi="Times New Roman"/>
          <w:i/>
        </w:rPr>
        <w:t xml:space="preserve">  </w:t>
      </w:r>
      <w:r>
        <w:rPr>
          <w:rFonts w:ascii="Times New Roman" w:hAnsi="Times New Roman"/>
        </w:rPr>
        <w:t>A</w:t>
      </w:r>
      <w:r w:rsidRPr="00F277D4">
        <w:rPr>
          <w:rFonts w:ascii="Times New Roman" w:hAnsi="Times New Roman"/>
        </w:rPr>
        <w:t xml:space="preserve"> commenter </w:t>
      </w:r>
      <w:r w:rsidR="00BE5A3E">
        <w:rPr>
          <w:rFonts w:ascii="Times New Roman" w:hAnsi="Times New Roman"/>
        </w:rPr>
        <w:t>noted</w:t>
      </w:r>
      <w:r w:rsidR="00BE5A3E" w:rsidRPr="00F277D4">
        <w:rPr>
          <w:rFonts w:ascii="Times New Roman" w:hAnsi="Times New Roman"/>
        </w:rPr>
        <w:t xml:space="preserve"> </w:t>
      </w:r>
      <w:r w:rsidRPr="00F277D4">
        <w:rPr>
          <w:rFonts w:ascii="Times New Roman" w:hAnsi="Times New Roman"/>
        </w:rPr>
        <w:t>that the two-tiered fee agreement failed to provide language for court awarded fees</w:t>
      </w:r>
      <w:r>
        <w:rPr>
          <w:rFonts w:ascii="Times New Roman" w:hAnsi="Times New Roman"/>
        </w:rPr>
        <w:t>.</w:t>
      </w:r>
    </w:p>
    <w:p w14:paraId="199162D4" w14:textId="77777777" w:rsidR="00A81473" w:rsidRPr="00A81473" w:rsidRDefault="00A81473" w:rsidP="00A81473">
      <w:pPr>
        <w:pStyle w:val="ListParagraph"/>
        <w:numPr>
          <w:ilvl w:val="1"/>
          <w:numId w:val="14"/>
        </w:numPr>
        <w:rPr>
          <w:rFonts w:ascii="Times New Roman" w:hAnsi="Times New Roman"/>
          <w:i/>
        </w:rPr>
      </w:pPr>
      <w:r w:rsidRPr="001525F5">
        <w:rPr>
          <w:rFonts w:ascii="Times New Roman" w:hAnsi="Times New Roman"/>
          <w:i/>
        </w:rPr>
        <w:t>SSA Response:</w:t>
      </w:r>
      <w:r>
        <w:rPr>
          <w:rFonts w:ascii="Times New Roman" w:hAnsi="Times New Roman"/>
          <w:i/>
        </w:rPr>
        <w:t xml:space="preserve">  </w:t>
      </w:r>
      <w:r w:rsidRPr="00F277D4">
        <w:rPr>
          <w:rFonts w:ascii="Times New Roman" w:hAnsi="Times New Roman"/>
        </w:rPr>
        <w:t xml:space="preserve">Court-awarded fees are outside our purview. </w:t>
      </w:r>
      <w:r>
        <w:rPr>
          <w:rFonts w:ascii="Times New Roman" w:hAnsi="Times New Roman"/>
        </w:rPr>
        <w:t xml:space="preserve"> </w:t>
      </w:r>
      <w:r w:rsidRPr="00F277D4">
        <w:rPr>
          <w:rFonts w:ascii="Times New Roman" w:hAnsi="Times New Roman"/>
        </w:rPr>
        <w:t>This form is designed for the request of administrative fees only.</w:t>
      </w:r>
    </w:p>
    <w:p w14:paraId="798916D6" w14:textId="77777777" w:rsidR="00A81473" w:rsidRPr="00A81473" w:rsidRDefault="00A81473" w:rsidP="00A81473">
      <w:pPr>
        <w:pStyle w:val="ListParagraph"/>
        <w:ind w:left="2160"/>
        <w:rPr>
          <w:rFonts w:ascii="Times New Roman" w:hAnsi="Times New Roman"/>
          <w:i/>
        </w:rPr>
      </w:pPr>
    </w:p>
    <w:p w14:paraId="1B3DF5F2" w14:textId="77777777" w:rsidR="00A81473" w:rsidRPr="00A81473" w:rsidRDefault="00A81473" w:rsidP="00A81473">
      <w:pPr>
        <w:pStyle w:val="ListParagraph"/>
        <w:numPr>
          <w:ilvl w:val="0"/>
          <w:numId w:val="14"/>
        </w:numPr>
        <w:rPr>
          <w:rFonts w:ascii="Times New Roman" w:hAnsi="Times New Roman"/>
          <w:i/>
        </w:rPr>
      </w:pPr>
      <w:r w:rsidRPr="001525F5">
        <w:rPr>
          <w:rFonts w:ascii="Times New Roman" w:hAnsi="Times New Roman"/>
          <w:i/>
        </w:rPr>
        <w:t>Comment:</w:t>
      </w:r>
      <w:r>
        <w:rPr>
          <w:rFonts w:ascii="Times New Roman" w:hAnsi="Times New Roman"/>
          <w:i/>
        </w:rPr>
        <w:t xml:space="preserve">  </w:t>
      </w:r>
      <w:r>
        <w:rPr>
          <w:rFonts w:ascii="Times New Roman" w:hAnsi="Times New Roman"/>
        </w:rPr>
        <w:t>A</w:t>
      </w:r>
      <w:r w:rsidRPr="00F277D4">
        <w:rPr>
          <w:rFonts w:ascii="Times New Roman" w:hAnsi="Times New Roman"/>
        </w:rPr>
        <w:t xml:space="preserve"> commenter questioned the need to discuss escrow accounts on the form, while other commenters asked us to clarify the language in the section</w:t>
      </w:r>
      <w:r>
        <w:rPr>
          <w:rFonts w:ascii="Times New Roman" w:hAnsi="Times New Roman"/>
        </w:rPr>
        <w:t xml:space="preserve"> which discusses escrow accounts.</w:t>
      </w:r>
    </w:p>
    <w:p w14:paraId="33111577" w14:textId="7CCA484B" w:rsidR="00A81473" w:rsidRPr="00A81473" w:rsidRDefault="00A81473" w:rsidP="00A81473">
      <w:pPr>
        <w:pStyle w:val="ListParagraph"/>
        <w:numPr>
          <w:ilvl w:val="1"/>
          <w:numId w:val="14"/>
        </w:numPr>
        <w:rPr>
          <w:rFonts w:ascii="Times New Roman" w:hAnsi="Times New Roman"/>
          <w:i/>
        </w:rPr>
      </w:pPr>
      <w:r w:rsidRPr="001525F5">
        <w:rPr>
          <w:rFonts w:ascii="Times New Roman" w:hAnsi="Times New Roman"/>
          <w:i/>
        </w:rPr>
        <w:t>SSA Response:</w:t>
      </w:r>
      <w:r>
        <w:rPr>
          <w:rFonts w:ascii="Times New Roman" w:hAnsi="Times New Roman"/>
          <w:i/>
        </w:rPr>
        <w:t xml:space="preserve">  </w:t>
      </w:r>
      <w:r w:rsidRPr="00F277D4">
        <w:rPr>
          <w:rFonts w:ascii="Times New Roman" w:hAnsi="Times New Roman"/>
        </w:rPr>
        <w:t xml:space="preserve">We believe that it is important to collect information on escrow accounts on the form </w:t>
      </w:r>
      <w:r w:rsidR="000F3B36">
        <w:rPr>
          <w:rFonts w:ascii="Times New Roman" w:hAnsi="Times New Roman"/>
        </w:rPr>
        <w:t>because</w:t>
      </w:r>
      <w:r w:rsidR="000F3B36" w:rsidRPr="00F277D4">
        <w:rPr>
          <w:rFonts w:ascii="Times New Roman" w:hAnsi="Times New Roman"/>
        </w:rPr>
        <w:t xml:space="preserve"> </w:t>
      </w:r>
      <w:r w:rsidRPr="00F277D4">
        <w:rPr>
          <w:rFonts w:ascii="Times New Roman" w:hAnsi="Times New Roman"/>
        </w:rPr>
        <w:t>they are widely used by professionals</w:t>
      </w:r>
      <w:r w:rsidR="00BE5A3E">
        <w:rPr>
          <w:rFonts w:ascii="Times New Roman" w:hAnsi="Times New Roman"/>
        </w:rPr>
        <w:t>, including individuals who represent claimants before us</w:t>
      </w:r>
      <w:r w:rsidRPr="00F277D4">
        <w:rPr>
          <w:rFonts w:ascii="Times New Roman" w:hAnsi="Times New Roman"/>
        </w:rPr>
        <w:t xml:space="preserve">. </w:t>
      </w:r>
      <w:r>
        <w:rPr>
          <w:rFonts w:ascii="Times New Roman" w:hAnsi="Times New Roman"/>
        </w:rPr>
        <w:t xml:space="preserve"> </w:t>
      </w:r>
      <w:r w:rsidRPr="00F277D4">
        <w:rPr>
          <w:rFonts w:ascii="Times New Roman" w:hAnsi="Times New Roman"/>
        </w:rPr>
        <w:t>In our design, we considered several samples of fee agreement</w:t>
      </w:r>
      <w:r w:rsidR="00BE5A3E">
        <w:rPr>
          <w:rFonts w:ascii="Times New Roman" w:hAnsi="Times New Roman"/>
        </w:rPr>
        <w:t>s utilized in</w:t>
      </w:r>
      <w:r w:rsidRPr="00F277D4">
        <w:rPr>
          <w:rFonts w:ascii="Times New Roman" w:hAnsi="Times New Roman"/>
        </w:rPr>
        <w:t xml:space="preserve"> a divers</w:t>
      </w:r>
      <w:r w:rsidR="00BE5A3E">
        <w:rPr>
          <w:rFonts w:ascii="Times New Roman" w:hAnsi="Times New Roman"/>
        </w:rPr>
        <w:t>e</w:t>
      </w:r>
      <w:r w:rsidRPr="00F277D4">
        <w:rPr>
          <w:rFonts w:ascii="Times New Roman" w:hAnsi="Times New Roman"/>
        </w:rPr>
        <w:t xml:space="preserve"> field </w:t>
      </w:r>
      <w:r>
        <w:rPr>
          <w:rFonts w:ascii="Times New Roman" w:hAnsi="Times New Roman"/>
        </w:rPr>
        <w:t xml:space="preserve">practices.  We ultimately chose the best of these samples, </w:t>
      </w:r>
      <w:r w:rsidR="00BE5A3E">
        <w:rPr>
          <w:rFonts w:ascii="Times New Roman" w:hAnsi="Times New Roman"/>
        </w:rPr>
        <w:t xml:space="preserve">incorporating </w:t>
      </w:r>
      <w:r>
        <w:rPr>
          <w:rFonts w:ascii="Times New Roman" w:hAnsi="Times New Roman"/>
        </w:rPr>
        <w:t>the information we need to collect.</w:t>
      </w:r>
    </w:p>
    <w:p w14:paraId="317133D3" w14:textId="77777777" w:rsidR="00A81473" w:rsidRPr="00A81473" w:rsidRDefault="00A81473" w:rsidP="00A81473">
      <w:pPr>
        <w:pStyle w:val="ListParagraph"/>
        <w:ind w:left="2160"/>
        <w:rPr>
          <w:rFonts w:ascii="Times New Roman" w:hAnsi="Times New Roman"/>
          <w:i/>
        </w:rPr>
      </w:pPr>
    </w:p>
    <w:p w14:paraId="5EDDE4F7" w14:textId="77777777" w:rsidR="00A81473" w:rsidRPr="00A81473" w:rsidRDefault="00A81473" w:rsidP="00A81473">
      <w:pPr>
        <w:pStyle w:val="ListParagraph"/>
        <w:numPr>
          <w:ilvl w:val="0"/>
          <w:numId w:val="14"/>
        </w:numPr>
        <w:rPr>
          <w:rFonts w:ascii="Times New Roman" w:hAnsi="Times New Roman"/>
          <w:i/>
        </w:rPr>
      </w:pPr>
      <w:r w:rsidRPr="001525F5">
        <w:rPr>
          <w:rFonts w:ascii="Times New Roman" w:hAnsi="Times New Roman"/>
          <w:i/>
        </w:rPr>
        <w:t>Comment:</w:t>
      </w:r>
      <w:r>
        <w:rPr>
          <w:rFonts w:ascii="Times New Roman" w:hAnsi="Times New Roman"/>
          <w:i/>
        </w:rPr>
        <w:t xml:space="preserve">  </w:t>
      </w:r>
      <w:r w:rsidRPr="00F277D4">
        <w:rPr>
          <w:rFonts w:ascii="Times New Roman" w:hAnsi="Times New Roman"/>
        </w:rPr>
        <w:t>Some commenters contended that the form does not make clear that past-due benefits may include past-due benefit</w:t>
      </w:r>
      <w:r>
        <w:rPr>
          <w:rFonts w:ascii="Times New Roman" w:hAnsi="Times New Roman"/>
        </w:rPr>
        <w:t>s from auxiliary beneficiaries.</w:t>
      </w:r>
    </w:p>
    <w:p w14:paraId="01A5C43B" w14:textId="77777777" w:rsidR="00A81473" w:rsidRPr="00A81473" w:rsidRDefault="00A81473" w:rsidP="00A81473">
      <w:pPr>
        <w:pStyle w:val="ListParagraph"/>
        <w:numPr>
          <w:ilvl w:val="1"/>
          <w:numId w:val="14"/>
        </w:numPr>
        <w:rPr>
          <w:rFonts w:ascii="Times New Roman" w:hAnsi="Times New Roman"/>
          <w:i/>
        </w:rPr>
      </w:pPr>
      <w:r w:rsidRPr="001525F5">
        <w:rPr>
          <w:rFonts w:ascii="Times New Roman" w:hAnsi="Times New Roman"/>
          <w:i/>
        </w:rPr>
        <w:t>SSA Response:</w:t>
      </w:r>
      <w:r>
        <w:rPr>
          <w:rFonts w:ascii="Times New Roman" w:hAnsi="Times New Roman"/>
          <w:i/>
        </w:rPr>
        <w:t xml:space="preserve">  </w:t>
      </w:r>
      <w:r w:rsidRPr="00F277D4">
        <w:rPr>
          <w:rFonts w:ascii="Times New Roman" w:hAnsi="Times New Roman"/>
        </w:rPr>
        <w:t>We revise</w:t>
      </w:r>
      <w:r>
        <w:rPr>
          <w:rFonts w:ascii="Times New Roman" w:hAnsi="Times New Roman"/>
        </w:rPr>
        <w:t>d the language to make this</w:t>
      </w:r>
      <w:r w:rsidRPr="00F277D4">
        <w:rPr>
          <w:rFonts w:ascii="Times New Roman" w:hAnsi="Times New Roman"/>
        </w:rPr>
        <w:t xml:space="preserve"> clear</w:t>
      </w:r>
      <w:r>
        <w:rPr>
          <w:rFonts w:ascii="Times New Roman" w:hAnsi="Times New Roman"/>
        </w:rPr>
        <w:t>.</w:t>
      </w:r>
    </w:p>
    <w:p w14:paraId="4F65BF82" w14:textId="77777777" w:rsidR="00A81473" w:rsidRPr="00A81473" w:rsidRDefault="00A81473" w:rsidP="00A81473">
      <w:pPr>
        <w:pStyle w:val="ListParagraph"/>
        <w:ind w:left="2160"/>
        <w:rPr>
          <w:rFonts w:ascii="Times New Roman" w:hAnsi="Times New Roman"/>
          <w:i/>
        </w:rPr>
      </w:pPr>
    </w:p>
    <w:p w14:paraId="0D70C149" w14:textId="77446A8A" w:rsidR="00A81473" w:rsidRPr="00A81473" w:rsidRDefault="00A81473" w:rsidP="00A81473">
      <w:pPr>
        <w:pStyle w:val="ListParagraph"/>
        <w:numPr>
          <w:ilvl w:val="0"/>
          <w:numId w:val="14"/>
        </w:numPr>
        <w:rPr>
          <w:rFonts w:ascii="Times New Roman" w:hAnsi="Times New Roman"/>
          <w:i/>
        </w:rPr>
      </w:pPr>
      <w:r w:rsidRPr="001525F5">
        <w:rPr>
          <w:rFonts w:ascii="Times New Roman" w:hAnsi="Times New Roman"/>
          <w:i/>
        </w:rPr>
        <w:t>Comment:</w:t>
      </w:r>
      <w:r>
        <w:rPr>
          <w:rFonts w:ascii="Times New Roman" w:hAnsi="Times New Roman"/>
          <w:i/>
        </w:rPr>
        <w:t xml:space="preserve">  </w:t>
      </w:r>
      <w:r w:rsidRPr="00F277D4">
        <w:rPr>
          <w:rFonts w:ascii="Times New Roman" w:hAnsi="Times New Roman"/>
        </w:rPr>
        <w:t xml:space="preserve">A commenter </w:t>
      </w:r>
      <w:r w:rsidR="00BE5A3E">
        <w:rPr>
          <w:rFonts w:ascii="Times New Roman" w:hAnsi="Times New Roman"/>
        </w:rPr>
        <w:t>suggested</w:t>
      </w:r>
      <w:r w:rsidRPr="00F277D4">
        <w:rPr>
          <w:rFonts w:ascii="Times New Roman" w:hAnsi="Times New Roman"/>
        </w:rPr>
        <w:t xml:space="preserve"> that the form does not m</w:t>
      </w:r>
      <w:r>
        <w:rPr>
          <w:rFonts w:ascii="Times New Roman" w:hAnsi="Times New Roman"/>
        </w:rPr>
        <w:t>ake specific mention to Supplemental Security Income (SSI).</w:t>
      </w:r>
    </w:p>
    <w:p w14:paraId="39B3D168" w14:textId="620E6C65" w:rsidR="00A81473" w:rsidRPr="00A81473" w:rsidRDefault="00A81473" w:rsidP="00A81473">
      <w:pPr>
        <w:pStyle w:val="ListParagraph"/>
        <w:numPr>
          <w:ilvl w:val="1"/>
          <w:numId w:val="14"/>
        </w:numPr>
        <w:rPr>
          <w:rFonts w:ascii="Times New Roman" w:hAnsi="Times New Roman"/>
          <w:i/>
        </w:rPr>
      </w:pPr>
      <w:r w:rsidRPr="001525F5">
        <w:rPr>
          <w:rFonts w:ascii="Times New Roman" w:hAnsi="Times New Roman"/>
          <w:i/>
        </w:rPr>
        <w:t>SSA Response:</w:t>
      </w:r>
      <w:r>
        <w:rPr>
          <w:rFonts w:ascii="Times New Roman" w:hAnsi="Times New Roman"/>
          <w:i/>
        </w:rPr>
        <w:t xml:space="preserve">  </w:t>
      </w:r>
      <w:r w:rsidR="00BE5A3E">
        <w:rPr>
          <w:rFonts w:ascii="Times New Roman" w:hAnsi="Times New Roman"/>
        </w:rPr>
        <w:t>This</w:t>
      </w:r>
      <w:r w:rsidRPr="00F277D4">
        <w:rPr>
          <w:rFonts w:ascii="Times New Roman" w:hAnsi="Times New Roman"/>
        </w:rPr>
        <w:t xml:space="preserve"> form </w:t>
      </w:r>
      <w:r w:rsidR="00BE5A3E">
        <w:rPr>
          <w:rFonts w:ascii="Times New Roman" w:hAnsi="Times New Roman"/>
        </w:rPr>
        <w:t>may</w:t>
      </w:r>
      <w:r w:rsidR="00BE5A3E" w:rsidRPr="00F277D4">
        <w:rPr>
          <w:rFonts w:ascii="Times New Roman" w:hAnsi="Times New Roman"/>
        </w:rPr>
        <w:t xml:space="preserve"> </w:t>
      </w:r>
      <w:r w:rsidRPr="00F277D4">
        <w:rPr>
          <w:rFonts w:ascii="Times New Roman" w:hAnsi="Times New Roman"/>
        </w:rPr>
        <w:t xml:space="preserve">be used for a fee request for representation under any of our programs. </w:t>
      </w:r>
      <w:r>
        <w:rPr>
          <w:rFonts w:ascii="Times New Roman" w:hAnsi="Times New Roman"/>
        </w:rPr>
        <w:t xml:space="preserve"> </w:t>
      </w:r>
      <w:r w:rsidR="00BE5A3E">
        <w:rPr>
          <w:rFonts w:ascii="Times New Roman" w:hAnsi="Times New Roman"/>
        </w:rPr>
        <w:t>Although, w</w:t>
      </w:r>
      <w:r w:rsidRPr="00F277D4">
        <w:rPr>
          <w:rFonts w:ascii="Times New Roman" w:hAnsi="Times New Roman"/>
        </w:rPr>
        <w:t xml:space="preserve">e included a reference </w:t>
      </w:r>
      <w:r w:rsidR="00BE5A3E">
        <w:rPr>
          <w:rFonts w:ascii="Times New Roman" w:hAnsi="Times New Roman"/>
        </w:rPr>
        <w:t xml:space="preserve">to SSI </w:t>
      </w:r>
      <w:r w:rsidRPr="00F277D4">
        <w:rPr>
          <w:rFonts w:ascii="Times New Roman" w:hAnsi="Times New Roman"/>
        </w:rPr>
        <w:t xml:space="preserve">in the instructions, </w:t>
      </w:r>
      <w:r w:rsidR="00BE5A3E">
        <w:rPr>
          <w:rFonts w:ascii="Times New Roman" w:hAnsi="Times New Roman"/>
        </w:rPr>
        <w:t>we purposefully</w:t>
      </w:r>
      <w:r w:rsidR="00BE5A3E" w:rsidRPr="00F277D4">
        <w:rPr>
          <w:rFonts w:ascii="Times New Roman" w:hAnsi="Times New Roman"/>
        </w:rPr>
        <w:t xml:space="preserve"> </w:t>
      </w:r>
      <w:r w:rsidRPr="00F277D4">
        <w:rPr>
          <w:rFonts w:ascii="Times New Roman" w:hAnsi="Times New Roman"/>
        </w:rPr>
        <w:t xml:space="preserve">left the language on the </w:t>
      </w:r>
      <w:r>
        <w:rPr>
          <w:rFonts w:ascii="Times New Roman" w:hAnsi="Times New Roman"/>
        </w:rPr>
        <w:t xml:space="preserve">form </w:t>
      </w:r>
      <w:r w:rsidRPr="00F277D4">
        <w:rPr>
          <w:rFonts w:ascii="Times New Roman" w:hAnsi="Times New Roman"/>
        </w:rPr>
        <w:t>neutral</w:t>
      </w:r>
      <w:r>
        <w:rPr>
          <w:rFonts w:ascii="Times New Roman" w:hAnsi="Times New Roman"/>
        </w:rPr>
        <w:t xml:space="preserve"> to include all of our programs.</w:t>
      </w:r>
    </w:p>
    <w:p w14:paraId="42754BFD" w14:textId="77777777" w:rsidR="00A81473" w:rsidRDefault="00A81473" w:rsidP="00A81473">
      <w:pPr>
        <w:pStyle w:val="ListParagraph"/>
        <w:ind w:left="2160"/>
        <w:rPr>
          <w:rFonts w:ascii="Times New Roman" w:hAnsi="Times New Roman"/>
          <w:i/>
        </w:rPr>
      </w:pPr>
    </w:p>
    <w:p w14:paraId="28F0EE25" w14:textId="77777777" w:rsidR="00A81473" w:rsidRPr="00A81473" w:rsidRDefault="00A81473" w:rsidP="00A81473">
      <w:pPr>
        <w:pStyle w:val="ListParagraph"/>
        <w:numPr>
          <w:ilvl w:val="0"/>
          <w:numId w:val="14"/>
        </w:numPr>
        <w:rPr>
          <w:rFonts w:ascii="Times New Roman" w:hAnsi="Times New Roman"/>
          <w:i/>
        </w:rPr>
      </w:pPr>
      <w:r w:rsidRPr="001525F5">
        <w:rPr>
          <w:rFonts w:ascii="Times New Roman" w:hAnsi="Times New Roman"/>
          <w:i/>
        </w:rPr>
        <w:t>Comment:</w:t>
      </w:r>
      <w:r>
        <w:rPr>
          <w:rFonts w:ascii="Times New Roman" w:hAnsi="Times New Roman"/>
          <w:i/>
        </w:rPr>
        <w:t xml:space="preserve">  </w:t>
      </w:r>
      <w:r w:rsidRPr="00F277D4">
        <w:rPr>
          <w:rFonts w:ascii="Times New Roman" w:hAnsi="Times New Roman"/>
        </w:rPr>
        <w:t>Some commenters wanted us to mention our policy on out-of-pocket expenses more conspicuously on the form</w:t>
      </w:r>
      <w:r>
        <w:rPr>
          <w:rFonts w:ascii="Times New Roman" w:hAnsi="Times New Roman"/>
        </w:rPr>
        <w:t>.</w:t>
      </w:r>
    </w:p>
    <w:p w14:paraId="3DECD4FD" w14:textId="55C2088C" w:rsidR="00A81473" w:rsidRPr="00A81473" w:rsidRDefault="00A81473" w:rsidP="00A81473">
      <w:pPr>
        <w:pStyle w:val="ListParagraph"/>
        <w:numPr>
          <w:ilvl w:val="1"/>
          <w:numId w:val="14"/>
        </w:numPr>
        <w:rPr>
          <w:rFonts w:ascii="Times New Roman" w:hAnsi="Times New Roman"/>
          <w:i/>
        </w:rPr>
      </w:pPr>
      <w:r w:rsidRPr="001525F5">
        <w:rPr>
          <w:rFonts w:ascii="Times New Roman" w:hAnsi="Times New Roman"/>
          <w:i/>
        </w:rPr>
        <w:t>SSA Response:</w:t>
      </w:r>
      <w:r>
        <w:rPr>
          <w:rFonts w:ascii="Times New Roman" w:hAnsi="Times New Roman"/>
          <w:i/>
        </w:rPr>
        <w:t xml:space="preserve">  </w:t>
      </w:r>
      <w:r w:rsidR="00BE5A3E">
        <w:rPr>
          <w:rFonts w:ascii="Times New Roman" w:hAnsi="Times New Roman"/>
        </w:rPr>
        <w:t>Although w</w:t>
      </w:r>
      <w:r w:rsidRPr="00F277D4">
        <w:rPr>
          <w:rFonts w:ascii="Times New Roman" w:hAnsi="Times New Roman"/>
        </w:rPr>
        <w:t>e explain our policy on out-of-pocket expenses in the instructions, we</w:t>
      </w:r>
      <w:r w:rsidR="00BE5A3E">
        <w:rPr>
          <w:rFonts w:ascii="Times New Roman" w:hAnsi="Times New Roman"/>
        </w:rPr>
        <w:t xml:space="preserve"> also</w:t>
      </w:r>
      <w:r w:rsidRPr="00F277D4">
        <w:rPr>
          <w:rFonts w:ascii="Times New Roman" w:hAnsi="Times New Roman"/>
        </w:rPr>
        <w:t xml:space="preserve"> included additional language on the </w:t>
      </w:r>
      <w:r>
        <w:rPr>
          <w:rFonts w:ascii="Times New Roman" w:hAnsi="Times New Roman"/>
        </w:rPr>
        <w:t>form</w:t>
      </w:r>
      <w:r w:rsidRPr="00F277D4">
        <w:rPr>
          <w:rFonts w:ascii="Times New Roman" w:hAnsi="Times New Roman"/>
        </w:rPr>
        <w:t xml:space="preserve"> to improve clarity</w:t>
      </w:r>
      <w:r>
        <w:rPr>
          <w:rFonts w:ascii="Times New Roman" w:hAnsi="Times New Roman"/>
        </w:rPr>
        <w:t>.</w:t>
      </w:r>
    </w:p>
    <w:p w14:paraId="41B3B5B1" w14:textId="77777777" w:rsidR="00A81473" w:rsidRPr="00A81473" w:rsidRDefault="00A81473" w:rsidP="00A81473">
      <w:pPr>
        <w:pStyle w:val="ListParagraph"/>
        <w:ind w:left="2160"/>
        <w:rPr>
          <w:rFonts w:ascii="Times New Roman" w:hAnsi="Times New Roman"/>
          <w:i/>
        </w:rPr>
      </w:pPr>
    </w:p>
    <w:p w14:paraId="264E2197" w14:textId="77777777" w:rsidR="00A81473" w:rsidRPr="00A81473" w:rsidRDefault="00A81473" w:rsidP="00A81473">
      <w:pPr>
        <w:pStyle w:val="ListParagraph"/>
        <w:numPr>
          <w:ilvl w:val="0"/>
          <w:numId w:val="14"/>
        </w:numPr>
        <w:rPr>
          <w:rFonts w:ascii="Times New Roman" w:hAnsi="Times New Roman"/>
          <w:i/>
        </w:rPr>
      </w:pPr>
      <w:r w:rsidRPr="00A81473">
        <w:rPr>
          <w:rFonts w:ascii="Times New Roman" w:hAnsi="Times New Roman"/>
          <w:i/>
        </w:rPr>
        <w:t xml:space="preserve">Comment:  </w:t>
      </w:r>
      <w:r w:rsidRPr="00A81473">
        <w:rPr>
          <w:rFonts w:ascii="Times New Roman" w:hAnsi="Times New Roman"/>
        </w:rPr>
        <w:t xml:space="preserve">Several commenters expressed concerns about mandating use of this form.  They also had concerns of whether it will remain limited to one of the fee processes.  </w:t>
      </w:r>
    </w:p>
    <w:p w14:paraId="1E6B72FA" w14:textId="0AED3C66" w:rsidR="00A81473" w:rsidRDefault="00A81473" w:rsidP="00A81473">
      <w:pPr>
        <w:pStyle w:val="ListParagraph"/>
        <w:numPr>
          <w:ilvl w:val="1"/>
          <w:numId w:val="14"/>
        </w:numPr>
        <w:rPr>
          <w:rFonts w:ascii="Times New Roman" w:hAnsi="Times New Roman"/>
        </w:rPr>
      </w:pPr>
      <w:r w:rsidRPr="001525F5">
        <w:rPr>
          <w:rFonts w:ascii="Times New Roman" w:hAnsi="Times New Roman"/>
          <w:i/>
        </w:rPr>
        <w:t>SSA Response:</w:t>
      </w:r>
      <w:r>
        <w:rPr>
          <w:rFonts w:ascii="Times New Roman" w:hAnsi="Times New Roman"/>
          <w:i/>
        </w:rPr>
        <w:t xml:space="preserve">  </w:t>
      </w:r>
      <w:r w:rsidRPr="00F277D4">
        <w:rPr>
          <w:rFonts w:ascii="Times New Roman" w:hAnsi="Times New Roman"/>
        </w:rPr>
        <w:t xml:space="preserve">We want to reiterate that we are not mandating this form. </w:t>
      </w:r>
      <w:r>
        <w:rPr>
          <w:rFonts w:ascii="Times New Roman" w:hAnsi="Times New Roman"/>
        </w:rPr>
        <w:t xml:space="preserve"> </w:t>
      </w:r>
      <w:r w:rsidRPr="00F277D4">
        <w:rPr>
          <w:rFonts w:ascii="Times New Roman" w:hAnsi="Times New Roman"/>
        </w:rPr>
        <w:t xml:space="preserve">We will continue to accept fee agreements as we always have. </w:t>
      </w:r>
      <w:r>
        <w:rPr>
          <w:rFonts w:ascii="Times New Roman" w:hAnsi="Times New Roman"/>
        </w:rPr>
        <w:t xml:space="preserve"> </w:t>
      </w:r>
      <w:r w:rsidRPr="00F277D4">
        <w:rPr>
          <w:rFonts w:ascii="Times New Roman" w:hAnsi="Times New Roman"/>
        </w:rPr>
        <w:t>We designed this standard form to provide added convenience to the users</w:t>
      </w:r>
      <w:r>
        <w:rPr>
          <w:rFonts w:ascii="Times New Roman" w:hAnsi="Times New Roman"/>
        </w:rPr>
        <w:t>,</w:t>
      </w:r>
      <w:r w:rsidRPr="00F277D4">
        <w:rPr>
          <w:rFonts w:ascii="Times New Roman" w:hAnsi="Times New Roman"/>
        </w:rPr>
        <w:t xml:space="preserve"> and to streamline the processing of the </w:t>
      </w:r>
      <w:r w:rsidR="00BE5A3E">
        <w:rPr>
          <w:rFonts w:ascii="Times New Roman" w:hAnsi="Times New Roman"/>
        </w:rPr>
        <w:t>fee agreement</w:t>
      </w:r>
      <w:r w:rsidRPr="00F277D4">
        <w:rPr>
          <w:rFonts w:ascii="Times New Roman" w:hAnsi="Times New Roman"/>
        </w:rPr>
        <w:t xml:space="preserve">. </w:t>
      </w:r>
      <w:r>
        <w:rPr>
          <w:rFonts w:ascii="Times New Roman" w:hAnsi="Times New Roman"/>
        </w:rPr>
        <w:t xml:space="preserve"> </w:t>
      </w:r>
      <w:r w:rsidRPr="00F277D4">
        <w:rPr>
          <w:rFonts w:ascii="Times New Roman" w:hAnsi="Times New Roman"/>
        </w:rPr>
        <w:t xml:space="preserve">This </w:t>
      </w:r>
      <w:r w:rsidR="00BE5A3E">
        <w:rPr>
          <w:rFonts w:ascii="Times New Roman" w:hAnsi="Times New Roman"/>
        </w:rPr>
        <w:t>form</w:t>
      </w:r>
      <w:r w:rsidRPr="00F277D4">
        <w:rPr>
          <w:rFonts w:ascii="Times New Roman" w:hAnsi="Times New Roman"/>
        </w:rPr>
        <w:t xml:space="preserve"> is for use in the fee agreement process only. </w:t>
      </w:r>
      <w:r>
        <w:rPr>
          <w:rFonts w:ascii="Times New Roman" w:hAnsi="Times New Roman"/>
        </w:rPr>
        <w:t xml:space="preserve"> </w:t>
      </w:r>
      <w:r w:rsidRPr="00F277D4">
        <w:rPr>
          <w:rFonts w:ascii="Times New Roman" w:hAnsi="Times New Roman"/>
        </w:rPr>
        <w:t xml:space="preserve">We already have an instrument to collect information for those requesting a fee under the fee petition process, when there are no past-due benefits. </w:t>
      </w:r>
      <w:r>
        <w:rPr>
          <w:rFonts w:ascii="Times New Roman" w:hAnsi="Times New Roman"/>
        </w:rPr>
        <w:t xml:space="preserve"> </w:t>
      </w:r>
      <w:r w:rsidRPr="00F277D4">
        <w:rPr>
          <w:rFonts w:ascii="Times New Roman" w:hAnsi="Times New Roman"/>
        </w:rPr>
        <w:t xml:space="preserve">We are not revising the fee agreement or fee petition process.  </w:t>
      </w:r>
    </w:p>
    <w:p w14:paraId="1B26A17C" w14:textId="77777777" w:rsidR="00A81473" w:rsidRDefault="00A81473" w:rsidP="00A81473">
      <w:pPr>
        <w:pStyle w:val="ListParagraph"/>
        <w:ind w:left="2160"/>
        <w:rPr>
          <w:rFonts w:ascii="Times New Roman" w:hAnsi="Times New Roman"/>
        </w:rPr>
      </w:pPr>
    </w:p>
    <w:p w14:paraId="340DE285" w14:textId="77777777" w:rsidR="00A81473" w:rsidRDefault="00A81473" w:rsidP="00A81473">
      <w:pPr>
        <w:pStyle w:val="ListParagraph"/>
        <w:numPr>
          <w:ilvl w:val="0"/>
          <w:numId w:val="14"/>
        </w:numPr>
        <w:rPr>
          <w:rFonts w:ascii="Times New Roman" w:hAnsi="Times New Roman"/>
        </w:rPr>
      </w:pPr>
      <w:r w:rsidRPr="001525F5">
        <w:rPr>
          <w:rFonts w:ascii="Times New Roman" w:hAnsi="Times New Roman"/>
          <w:i/>
        </w:rPr>
        <w:t>Comment:</w:t>
      </w:r>
      <w:r>
        <w:rPr>
          <w:rFonts w:ascii="Times New Roman" w:hAnsi="Times New Roman"/>
          <w:i/>
        </w:rPr>
        <w:t xml:space="preserve">  </w:t>
      </w:r>
      <w:r w:rsidRPr="00F277D4">
        <w:rPr>
          <w:rFonts w:ascii="Times New Roman" w:hAnsi="Times New Roman"/>
        </w:rPr>
        <w:t xml:space="preserve">One advocacy group found the form’s Privacy Act Statement inapplicable.  </w:t>
      </w:r>
    </w:p>
    <w:p w14:paraId="13B7E54E" w14:textId="4A32CD40" w:rsidR="00A81473" w:rsidRDefault="00A81473" w:rsidP="00A81473">
      <w:pPr>
        <w:pStyle w:val="ListParagraph"/>
        <w:numPr>
          <w:ilvl w:val="1"/>
          <w:numId w:val="14"/>
        </w:numPr>
        <w:rPr>
          <w:rFonts w:ascii="Times New Roman" w:hAnsi="Times New Roman"/>
        </w:rPr>
      </w:pPr>
      <w:r w:rsidRPr="001525F5">
        <w:rPr>
          <w:rFonts w:ascii="Times New Roman" w:hAnsi="Times New Roman"/>
          <w:i/>
        </w:rPr>
        <w:t>SSA Response:</w:t>
      </w:r>
      <w:r>
        <w:rPr>
          <w:rFonts w:ascii="Times New Roman" w:hAnsi="Times New Roman"/>
          <w:i/>
        </w:rPr>
        <w:t xml:space="preserve">  </w:t>
      </w:r>
      <w:r>
        <w:rPr>
          <w:rFonts w:ascii="Times New Roman" w:hAnsi="Times New Roman"/>
        </w:rPr>
        <w:t xml:space="preserve">Our Office of Privacy and Disclosure </w:t>
      </w:r>
      <w:r w:rsidRPr="00F277D4">
        <w:rPr>
          <w:rFonts w:ascii="Times New Roman" w:hAnsi="Times New Roman"/>
        </w:rPr>
        <w:t>revised the Privacy Act Statement to conform it to the use of this instrument</w:t>
      </w:r>
      <w:r>
        <w:rPr>
          <w:rFonts w:ascii="Times New Roman" w:hAnsi="Times New Roman"/>
        </w:rPr>
        <w:t xml:space="preserve"> and to ensure it follows current OMB requirements for Privacy Statements</w:t>
      </w:r>
      <w:r w:rsidRPr="00F277D4">
        <w:rPr>
          <w:rFonts w:ascii="Times New Roman" w:hAnsi="Times New Roman"/>
        </w:rPr>
        <w:t xml:space="preserve">.  </w:t>
      </w:r>
    </w:p>
    <w:p w14:paraId="10E4A4C6" w14:textId="77777777" w:rsidR="00A81473" w:rsidRDefault="00A81473" w:rsidP="00A81473">
      <w:pPr>
        <w:pStyle w:val="ListParagraph"/>
        <w:ind w:left="2160"/>
        <w:rPr>
          <w:rFonts w:ascii="Times New Roman" w:hAnsi="Times New Roman"/>
        </w:rPr>
      </w:pPr>
    </w:p>
    <w:p w14:paraId="2E9205B0" w14:textId="77777777" w:rsidR="00A81473" w:rsidRDefault="00A81473" w:rsidP="00A81473">
      <w:pPr>
        <w:pStyle w:val="ListParagraph"/>
        <w:numPr>
          <w:ilvl w:val="0"/>
          <w:numId w:val="14"/>
        </w:numPr>
        <w:rPr>
          <w:rFonts w:ascii="Times New Roman" w:hAnsi="Times New Roman"/>
        </w:rPr>
      </w:pPr>
      <w:r w:rsidRPr="001525F5">
        <w:rPr>
          <w:rFonts w:ascii="Times New Roman" w:hAnsi="Times New Roman"/>
          <w:i/>
        </w:rPr>
        <w:t>Comment:</w:t>
      </w:r>
      <w:r>
        <w:rPr>
          <w:rFonts w:ascii="Times New Roman" w:hAnsi="Times New Roman"/>
          <w:i/>
        </w:rPr>
        <w:t xml:space="preserve">  </w:t>
      </w:r>
      <w:r w:rsidRPr="00F277D4">
        <w:rPr>
          <w:rFonts w:ascii="Times New Roman" w:hAnsi="Times New Roman"/>
        </w:rPr>
        <w:t xml:space="preserve">One advocacy group asked us to clarify that the RepID required on the top of each page is for the principal representative.  </w:t>
      </w:r>
    </w:p>
    <w:p w14:paraId="32F10EE6" w14:textId="77777777" w:rsidR="00A81473" w:rsidRDefault="00A81473" w:rsidP="00A81473">
      <w:pPr>
        <w:pStyle w:val="ListParagraph"/>
        <w:numPr>
          <w:ilvl w:val="1"/>
          <w:numId w:val="14"/>
        </w:numPr>
        <w:rPr>
          <w:rFonts w:ascii="Times New Roman" w:hAnsi="Times New Roman"/>
        </w:rPr>
      </w:pPr>
      <w:r w:rsidRPr="001525F5">
        <w:rPr>
          <w:rFonts w:ascii="Times New Roman" w:hAnsi="Times New Roman"/>
          <w:i/>
        </w:rPr>
        <w:t>SSA Response:</w:t>
      </w:r>
      <w:r>
        <w:rPr>
          <w:rFonts w:ascii="Times New Roman" w:hAnsi="Times New Roman"/>
          <w:i/>
        </w:rPr>
        <w:t xml:space="preserve">  </w:t>
      </w:r>
      <w:r w:rsidRPr="00F277D4">
        <w:rPr>
          <w:rFonts w:ascii="Times New Roman" w:hAnsi="Times New Roman"/>
        </w:rPr>
        <w:t xml:space="preserve">We revised the instrument to </w:t>
      </w:r>
      <w:r>
        <w:rPr>
          <w:rFonts w:ascii="Times New Roman" w:hAnsi="Times New Roman"/>
        </w:rPr>
        <w:t>clarify</w:t>
      </w:r>
      <w:r w:rsidRPr="00F277D4">
        <w:rPr>
          <w:rFonts w:ascii="Times New Roman" w:hAnsi="Times New Roman"/>
        </w:rPr>
        <w:t xml:space="preserve"> that</w:t>
      </w:r>
      <w:r>
        <w:rPr>
          <w:rFonts w:ascii="Times New Roman" w:hAnsi="Times New Roman"/>
        </w:rPr>
        <w:t xml:space="preserve"> requirement</w:t>
      </w:r>
      <w:r w:rsidRPr="00F277D4">
        <w:rPr>
          <w:rFonts w:ascii="Times New Roman" w:hAnsi="Times New Roman"/>
        </w:rPr>
        <w:t>.</w:t>
      </w:r>
    </w:p>
    <w:p w14:paraId="64D55EDA" w14:textId="77777777" w:rsidR="00A81473" w:rsidRDefault="00A81473" w:rsidP="00A81473">
      <w:pPr>
        <w:pStyle w:val="ListParagraph"/>
        <w:ind w:left="2160"/>
        <w:rPr>
          <w:rFonts w:ascii="Times New Roman" w:hAnsi="Times New Roman"/>
        </w:rPr>
      </w:pPr>
    </w:p>
    <w:p w14:paraId="68A4AE1B" w14:textId="77777777" w:rsidR="00A81473" w:rsidRDefault="00A81473" w:rsidP="00A81473">
      <w:pPr>
        <w:pStyle w:val="ListParagraph"/>
        <w:numPr>
          <w:ilvl w:val="0"/>
          <w:numId w:val="14"/>
        </w:numPr>
        <w:rPr>
          <w:rFonts w:ascii="Times New Roman" w:hAnsi="Times New Roman"/>
        </w:rPr>
      </w:pPr>
      <w:r w:rsidRPr="001525F5">
        <w:rPr>
          <w:rFonts w:ascii="Times New Roman" w:hAnsi="Times New Roman"/>
          <w:i/>
        </w:rPr>
        <w:t>Comment:</w:t>
      </w:r>
      <w:r>
        <w:rPr>
          <w:rFonts w:ascii="Times New Roman" w:hAnsi="Times New Roman"/>
          <w:i/>
        </w:rPr>
        <w:t xml:space="preserve">  </w:t>
      </w:r>
      <w:r w:rsidRPr="00F277D4">
        <w:rPr>
          <w:rFonts w:ascii="Times New Roman" w:hAnsi="Times New Roman"/>
        </w:rPr>
        <w:t xml:space="preserve">Some commenters asked that we add the current maximum fee under the fee agreement.  </w:t>
      </w:r>
    </w:p>
    <w:p w14:paraId="10B824A4" w14:textId="77777777" w:rsidR="00A81473" w:rsidRDefault="00A81473" w:rsidP="00A81473">
      <w:pPr>
        <w:pStyle w:val="ListParagraph"/>
        <w:numPr>
          <w:ilvl w:val="1"/>
          <w:numId w:val="14"/>
        </w:numPr>
        <w:rPr>
          <w:rFonts w:ascii="Times New Roman" w:hAnsi="Times New Roman"/>
        </w:rPr>
      </w:pPr>
      <w:r w:rsidRPr="001525F5">
        <w:rPr>
          <w:rFonts w:ascii="Times New Roman" w:hAnsi="Times New Roman"/>
          <w:i/>
        </w:rPr>
        <w:t>SSA Response:</w:t>
      </w:r>
      <w:r>
        <w:rPr>
          <w:rFonts w:ascii="Times New Roman" w:hAnsi="Times New Roman"/>
          <w:i/>
        </w:rPr>
        <w:t xml:space="preserve">  </w:t>
      </w:r>
      <w:r w:rsidRPr="00F277D4">
        <w:rPr>
          <w:rFonts w:ascii="Times New Roman" w:hAnsi="Times New Roman"/>
        </w:rPr>
        <w:t xml:space="preserve">We did not add the maximum fee dollar amount. </w:t>
      </w:r>
      <w:r>
        <w:rPr>
          <w:rFonts w:ascii="Times New Roman" w:hAnsi="Times New Roman"/>
        </w:rPr>
        <w:t xml:space="preserve"> </w:t>
      </w:r>
      <w:r w:rsidRPr="00F277D4">
        <w:rPr>
          <w:rFonts w:ascii="Times New Roman" w:hAnsi="Times New Roman"/>
        </w:rPr>
        <w:t xml:space="preserve">This amount is amply mentioned in our policy and elsewhere. </w:t>
      </w:r>
      <w:r>
        <w:rPr>
          <w:rFonts w:ascii="Times New Roman" w:hAnsi="Times New Roman"/>
        </w:rPr>
        <w:t xml:space="preserve"> </w:t>
      </w:r>
      <w:r w:rsidRPr="00F277D4">
        <w:rPr>
          <w:rFonts w:ascii="Times New Roman" w:hAnsi="Times New Roman"/>
        </w:rPr>
        <w:t xml:space="preserve">In addition, </w:t>
      </w:r>
      <w:r>
        <w:rPr>
          <w:rFonts w:ascii="Times New Roman" w:hAnsi="Times New Roman"/>
        </w:rPr>
        <w:t xml:space="preserve">we adjust the “cap” </w:t>
      </w:r>
      <w:r w:rsidRPr="00F277D4">
        <w:rPr>
          <w:rFonts w:ascii="Times New Roman" w:hAnsi="Times New Roman"/>
        </w:rPr>
        <w:t>periodically at times that may not always coincide with the form’s renewal dates, which could render the form outdated.</w:t>
      </w:r>
      <w:r>
        <w:rPr>
          <w:rFonts w:ascii="Times New Roman" w:hAnsi="Times New Roman"/>
        </w:rPr>
        <w:t xml:space="preserve">  Therefore, we will not include this information on the form.</w:t>
      </w:r>
    </w:p>
    <w:p w14:paraId="03627176" w14:textId="77777777" w:rsidR="00A81473" w:rsidRDefault="00A81473" w:rsidP="00A81473">
      <w:pPr>
        <w:pStyle w:val="ListParagraph"/>
        <w:ind w:left="2160"/>
        <w:rPr>
          <w:rFonts w:ascii="Times New Roman" w:hAnsi="Times New Roman"/>
        </w:rPr>
      </w:pPr>
    </w:p>
    <w:p w14:paraId="72A77316" w14:textId="5B5D7C3F" w:rsidR="00A81473" w:rsidRDefault="00A81473" w:rsidP="00A81473">
      <w:pPr>
        <w:pStyle w:val="ListParagraph"/>
        <w:numPr>
          <w:ilvl w:val="0"/>
          <w:numId w:val="14"/>
        </w:numPr>
        <w:rPr>
          <w:rFonts w:ascii="Times New Roman" w:hAnsi="Times New Roman"/>
        </w:rPr>
      </w:pPr>
      <w:r w:rsidRPr="001525F5">
        <w:rPr>
          <w:rFonts w:ascii="Times New Roman" w:hAnsi="Times New Roman"/>
          <w:i/>
        </w:rPr>
        <w:t>Comment:</w:t>
      </w:r>
      <w:r>
        <w:rPr>
          <w:rFonts w:ascii="Times New Roman" w:hAnsi="Times New Roman"/>
          <w:i/>
        </w:rPr>
        <w:t xml:space="preserve">  </w:t>
      </w:r>
      <w:r w:rsidR="00A14A3D">
        <w:rPr>
          <w:rFonts w:ascii="Times New Roman" w:hAnsi="Times New Roman"/>
        </w:rPr>
        <w:t>A</w:t>
      </w:r>
      <w:r w:rsidRPr="00F277D4">
        <w:rPr>
          <w:rFonts w:ascii="Times New Roman" w:hAnsi="Times New Roman"/>
        </w:rPr>
        <w:t xml:space="preserve"> commenters </w:t>
      </w:r>
      <w:r w:rsidR="00A14A3D">
        <w:rPr>
          <w:rFonts w:ascii="Times New Roman" w:hAnsi="Times New Roman"/>
        </w:rPr>
        <w:t>asked to revise the Privacy Act Statement</w:t>
      </w:r>
      <w:r>
        <w:rPr>
          <w:rFonts w:ascii="Times New Roman" w:hAnsi="Times New Roman"/>
        </w:rPr>
        <w:t>.</w:t>
      </w:r>
    </w:p>
    <w:p w14:paraId="05E2668D" w14:textId="64791660" w:rsidR="00A14A3D" w:rsidRPr="00A14A3D" w:rsidRDefault="00A81473" w:rsidP="00A14A3D">
      <w:pPr>
        <w:pStyle w:val="ListParagraph"/>
        <w:numPr>
          <w:ilvl w:val="1"/>
          <w:numId w:val="14"/>
        </w:numPr>
        <w:rPr>
          <w:rFonts w:ascii="Times New Roman" w:hAnsi="Times New Roman"/>
          <w:i/>
        </w:rPr>
      </w:pPr>
      <w:r w:rsidRPr="001525F5">
        <w:rPr>
          <w:rFonts w:ascii="Times New Roman" w:hAnsi="Times New Roman"/>
          <w:i/>
        </w:rPr>
        <w:t>SSA Response:</w:t>
      </w:r>
      <w:r>
        <w:rPr>
          <w:rFonts w:ascii="Times New Roman" w:hAnsi="Times New Roman"/>
          <w:i/>
        </w:rPr>
        <w:t xml:space="preserve">  </w:t>
      </w:r>
      <w:r w:rsidR="00A14A3D">
        <w:rPr>
          <w:rFonts w:ascii="Times New Roman" w:hAnsi="Times New Roman"/>
        </w:rPr>
        <w:t>We revised the statement.</w:t>
      </w:r>
    </w:p>
    <w:p w14:paraId="45490B2F" w14:textId="77777777" w:rsidR="00A14A3D" w:rsidRPr="00A14A3D" w:rsidRDefault="00A14A3D" w:rsidP="00A14A3D">
      <w:pPr>
        <w:pStyle w:val="ListParagraph"/>
        <w:ind w:left="2160"/>
        <w:rPr>
          <w:rFonts w:ascii="Times New Roman" w:hAnsi="Times New Roman"/>
          <w:i/>
        </w:rPr>
      </w:pPr>
    </w:p>
    <w:p w14:paraId="701E5797" w14:textId="48EC9391" w:rsidR="00A14A3D" w:rsidRPr="00A14A3D" w:rsidRDefault="00A14A3D" w:rsidP="00D02FE2">
      <w:pPr>
        <w:pStyle w:val="ListParagraph"/>
        <w:widowControl/>
        <w:numPr>
          <w:ilvl w:val="0"/>
          <w:numId w:val="16"/>
        </w:numPr>
        <w:ind w:left="1440"/>
        <w:contextualSpacing w:val="0"/>
        <w:rPr>
          <w:rFonts w:ascii="Times New Roman" w:hAnsi="Times New Roman"/>
        </w:rPr>
      </w:pPr>
      <w:r w:rsidRPr="00A14A3D">
        <w:rPr>
          <w:rFonts w:ascii="Times New Roman" w:hAnsi="Times New Roman"/>
          <w:i/>
        </w:rPr>
        <w:t xml:space="preserve">Comment:  </w:t>
      </w:r>
      <w:r w:rsidR="00D02FE2" w:rsidRPr="00D02FE2">
        <w:rPr>
          <w:rFonts w:ascii="Times New Roman" w:hAnsi="Times New Roman"/>
        </w:rPr>
        <w:t>A commenter requested clarification on the</w:t>
      </w:r>
      <w:r w:rsidR="00D02FE2">
        <w:rPr>
          <w:rFonts w:ascii="Times New Roman" w:hAnsi="Times New Roman"/>
          <w:i/>
        </w:rPr>
        <w:t xml:space="preserve"> </w:t>
      </w:r>
      <w:r w:rsidRPr="00A14A3D">
        <w:rPr>
          <w:rFonts w:ascii="Times New Roman" w:hAnsi="Times New Roman"/>
        </w:rPr>
        <w:t xml:space="preserve">supporting statement as to whether this is a mandatory collection. </w:t>
      </w:r>
      <w:r w:rsidRPr="00A14A3D">
        <w:rPr>
          <w:rFonts w:ascii="Times New Roman" w:hAnsi="Times New Roman"/>
          <w:color w:val="000000"/>
        </w:rPr>
        <w:t> </w:t>
      </w:r>
      <w:r w:rsidR="00D02FE2" w:rsidRPr="00A14A3D">
        <w:rPr>
          <w:rFonts w:ascii="Times New Roman" w:hAnsi="Times New Roman"/>
          <w:i/>
        </w:rPr>
        <w:t xml:space="preserve"> </w:t>
      </w:r>
      <w:r w:rsidRPr="00A14A3D">
        <w:rPr>
          <w:rFonts w:ascii="Times New Roman" w:hAnsi="Times New Roman"/>
          <w:i/>
        </w:rPr>
        <w:t xml:space="preserve">SSA Response:  </w:t>
      </w:r>
      <w:r w:rsidRPr="00A14A3D">
        <w:rPr>
          <w:rFonts w:ascii="Times New Roman" w:hAnsi="Times New Roman"/>
        </w:rPr>
        <w:t xml:space="preserve">We revised the language to clarify that while the form is </w:t>
      </w:r>
      <w:r w:rsidRPr="00D02FE2">
        <w:rPr>
          <w:rFonts w:ascii="Times New Roman" w:hAnsi="Times New Roman"/>
          <w:u w:val="single"/>
        </w:rPr>
        <w:t>not</w:t>
      </w:r>
      <w:r w:rsidRPr="00A14A3D">
        <w:rPr>
          <w:rFonts w:ascii="Times New Roman" w:hAnsi="Times New Roman"/>
        </w:rPr>
        <w:t xml:space="preserve"> required, </w:t>
      </w:r>
      <w:r w:rsidR="00D02FE2" w:rsidRPr="00D02FE2">
        <w:rPr>
          <w:rFonts w:ascii="Times New Roman" w:hAnsi="Times New Roman"/>
        </w:rPr>
        <w:t>all sections of the form must be completed if</w:t>
      </w:r>
      <w:r w:rsidR="00D02FE2">
        <w:rPr>
          <w:rFonts w:ascii="Times New Roman" w:hAnsi="Times New Roman"/>
        </w:rPr>
        <w:t xml:space="preserve"> </w:t>
      </w:r>
      <w:r w:rsidR="00D02FE2" w:rsidRPr="00D02FE2">
        <w:rPr>
          <w:rFonts w:ascii="Times New Roman" w:hAnsi="Times New Roman"/>
        </w:rPr>
        <w:t>the parties decide to use the form</w:t>
      </w:r>
      <w:r w:rsidR="00D02FE2">
        <w:rPr>
          <w:rFonts w:ascii="Times New Roman" w:hAnsi="Times New Roman"/>
        </w:rPr>
        <w:t xml:space="preserve">. </w:t>
      </w:r>
      <w:r w:rsidRPr="00A14A3D">
        <w:rPr>
          <w:rFonts w:ascii="Times New Roman" w:hAnsi="Times New Roman"/>
        </w:rPr>
        <w:t xml:space="preserve">Without the necessary information and signatures, we cannot process the fee agreement or authorize and certify a fee payment. </w:t>
      </w:r>
    </w:p>
    <w:p w14:paraId="086F874E" w14:textId="6A4EE7C5" w:rsidR="00A14A3D" w:rsidRPr="00A14A3D" w:rsidRDefault="00A14A3D" w:rsidP="00A14A3D">
      <w:pPr>
        <w:pStyle w:val="ListParagraph"/>
        <w:ind w:left="2160"/>
        <w:rPr>
          <w:rFonts w:ascii="Times New Roman" w:hAnsi="Times New Roman"/>
          <w:i/>
        </w:rPr>
      </w:pPr>
    </w:p>
    <w:p w14:paraId="565D2323" w14:textId="37A12C5B" w:rsidR="00A14A3D" w:rsidRPr="00A14A3D" w:rsidRDefault="00A14A3D" w:rsidP="00A14A3D">
      <w:pPr>
        <w:pStyle w:val="ListParagraph"/>
        <w:widowControl/>
        <w:numPr>
          <w:ilvl w:val="0"/>
          <w:numId w:val="16"/>
        </w:numPr>
        <w:contextualSpacing w:val="0"/>
        <w:rPr>
          <w:rFonts w:ascii="Times New Roman" w:hAnsi="Times New Roman"/>
          <w:snapToGrid/>
          <w:sz w:val="22"/>
          <w:szCs w:val="22"/>
        </w:rPr>
      </w:pPr>
      <w:r w:rsidRPr="001525F5">
        <w:rPr>
          <w:rFonts w:ascii="Times New Roman" w:hAnsi="Times New Roman"/>
          <w:i/>
        </w:rPr>
        <w:t>Comment:</w:t>
      </w:r>
      <w:r>
        <w:rPr>
          <w:rFonts w:ascii="Times New Roman" w:hAnsi="Times New Roman"/>
          <w:i/>
        </w:rPr>
        <w:t xml:space="preserve">  </w:t>
      </w:r>
      <w:r>
        <w:rPr>
          <w:rFonts w:ascii="Times New Roman" w:hAnsi="Times New Roman"/>
        </w:rPr>
        <w:t xml:space="preserve">A commenter requested adding a definitions page to the form. </w:t>
      </w:r>
    </w:p>
    <w:p w14:paraId="3B5A9D6A" w14:textId="0B30F9B5" w:rsidR="00A14A3D" w:rsidRPr="00A14A3D" w:rsidRDefault="00A14A3D" w:rsidP="00D02FE2">
      <w:pPr>
        <w:pStyle w:val="ListParagraph"/>
        <w:widowControl/>
        <w:numPr>
          <w:ilvl w:val="1"/>
          <w:numId w:val="14"/>
        </w:numPr>
        <w:contextualSpacing w:val="0"/>
        <w:rPr>
          <w:rFonts w:ascii="Times New Roman" w:hAnsi="Times New Roman"/>
          <w:snapToGrid/>
          <w:sz w:val="22"/>
          <w:szCs w:val="22"/>
        </w:rPr>
      </w:pPr>
      <w:r w:rsidRPr="00A14A3D">
        <w:rPr>
          <w:rFonts w:ascii="Times New Roman" w:hAnsi="Times New Roman"/>
          <w:i/>
        </w:rPr>
        <w:t xml:space="preserve">SSA Response:  </w:t>
      </w:r>
      <w:r w:rsidR="00D02FE2" w:rsidRPr="00D02FE2">
        <w:rPr>
          <w:rFonts w:ascii="Times New Roman" w:hAnsi="Times New Roman"/>
        </w:rPr>
        <w:t xml:space="preserve">We appreciate the comment and understand the value of a definitions page; however, this would likely increase the public burden and advocates have traditionally advised us against longer forms, so we believe it is perhaps better to add this guidance elsewhere such as our website.  </w:t>
      </w:r>
      <w:r w:rsidRPr="00A14A3D">
        <w:rPr>
          <w:rFonts w:ascii="Times New Roman" w:hAnsi="Times New Roman"/>
        </w:rPr>
        <w:t xml:space="preserve"> </w:t>
      </w:r>
    </w:p>
    <w:p w14:paraId="03B79CD9" w14:textId="77777777" w:rsidR="00A14A3D" w:rsidRDefault="00A14A3D" w:rsidP="00A14A3D">
      <w:pPr>
        <w:pStyle w:val="ListParagraph"/>
        <w:widowControl/>
        <w:ind w:left="2160"/>
        <w:contextualSpacing w:val="0"/>
        <w:rPr>
          <w:rFonts w:ascii="Times New Roman" w:hAnsi="Times New Roman"/>
          <w:snapToGrid/>
          <w:sz w:val="22"/>
          <w:szCs w:val="22"/>
        </w:rPr>
      </w:pPr>
    </w:p>
    <w:p w14:paraId="4E2B388B" w14:textId="175BFACE" w:rsidR="00A14A3D" w:rsidRPr="00A14A3D" w:rsidRDefault="00A14A3D" w:rsidP="008B77CA">
      <w:pPr>
        <w:pStyle w:val="ListParagraph"/>
        <w:widowControl/>
        <w:numPr>
          <w:ilvl w:val="0"/>
          <w:numId w:val="16"/>
        </w:numPr>
        <w:contextualSpacing w:val="0"/>
        <w:rPr>
          <w:rFonts w:ascii="Arial" w:hAnsi="Arial" w:cs="Arial"/>
          <w:snapToGrid/>
          <w:color w:val="C00000"/>
          <w:sz w:val="20"/>
          <w:szCs w:val="20"/>
        </w:rPr>
      </w:pPr>
      <w:r w:rsidRPr="00A14A3D">
        <w:rPr>
          <w:rFonts w:ascii="Times New Roman" w:hAnsi="Times New Roman"/>
          <w:i/>
        </w:rPr>
        <w:t xml:space="preserve">Comment:  </w:t>
      </w:r>
      <w:r w:rsidRPr="00A14A3D">
        <w:rPr>
          <w:rFonts w:ascii="Times New Roman" w:hAnsi="Times New Roman"/>
        </w:rPr>
        <w:t xml:space="preserve">A commenter inquired if SSA done any small business impact analysis? </w:t>
      </w:r>
    </w:p>
    <w:p w14:paraId="3309998B" w14:textId="289F0AE0" w:rsidR="00A14A3D" w:rsidRPr="00A14A3D" w:rsidRDefault="00A14A3D" w:rsidP="00A14A3D">
      <w:pPr>
        <w:pStyle w:val="ListParagraph"/>
        <w:numPr>
          <w:ilvl w:val="1"/>
          <w:numId w:val="14"/>
        </w:numPr>
        <w:rPr>
          <w:rFonts w:ascii="Times New Roman" w:hAnsi="Times New Roman"/>
        </w:rPr>
      </w:pPr>
      <w:r w:rsidRPr="00A14A3D">
        <w:rPr>
          <w:rFonts w:ascii="Times New Roman" w:hAnsi="Times New Roman"/>
          <w:i/>
        </w:rPr>
        <w:t xml:space="preserve">SSA Response:  </w:t>
      </w:r>
      <w:r w:rsidRPr="00A14A3D">
        <w:rPr>
          <w:rFonts w:ascii="Times New Roman" w:hAnsi="Times New Roman"/>
        </w:rPr>
        <w:t>We determined that a small business impact analysis is unnecessary because this form is optional, and business who will choose to use this form most likely already</w:t>
      </w:r>
      <w:r>
        <w:rPr>
          <w:rFonts w:ascii="Times New Roman" w:hAnsi="Times New Roman"/>
        </w:rPr>
        <w:t xml:space="preserve"> use some type of fee agreement.</w:t>
      </w:r>
    </w:p>
    <w:p w14:paraId="4CE79F80" w14:textId="77777777" w:rsidR="00A81473" w:rsidRDefault="00A81473" w:rsidP="003B4EFE">
      <w:pPr>
        <w:pStyle w:val="ListParagraph"/>
        <w:rPr>
          <w:rFonts w:ascii="Times New Roman" w:hAnsi="Times New Roman"/>
          <w:i/>
        </w:rPr>
      </w:pPr>
    </w:p>
    <w:p w14:paraId="6D3418B8" w14:textId="77777777" w:rsidR="003A33FB" w:rsidRDefault="00A81473" w:rsidP="003A33FB">
      <w:pPr>
        <w:pStyle w:val="ListParagraph"/>
        <w:rPr>
          <w:rFonts w:ascii="Times New Roman" w:hAnsi="Times New Roman"/>
        </w:rPr>
      </w:pPr>
      <w:r>
        <w:rPr>
          <w:rFonts w:ascii="Times New Roman" w:hAnsi="Times New Roman"/>
        </w:rPr>
        <w:t xml:space="preserve">Because we revised the form extensively over several months, we republished the 60-day </w:t>
      </w:r>
      <w:r w:rsidRPr="00F277D4">
        <w:rPr>
          <w:rFonts w:ascii="Times New Roman" w:hAnsi="Times New Roman"/>
        </w:rPr>
        <w:t>Federal Register Notice</w:t>
      </w:r>
      <w:r>
        <w:rPr>
          <w:rFonts w:ascii="Times New Roman" w:hAnsi="Times New Roman"/>
        </w:rPr>
        <w:t xml:space="preserve"> on June 8, 2018 at 83 FR 26732, and received no further public comments.  </w:t>
      </w:r>
      <w:r w:rsidRPr="001525F5">
        <w:rPr>
          <w:rFonts w:ascii="Times New Roman" w:hAnsi="Times New Roman"/>
        </w:rPr>
        <w:t xml:space="preserve">The 30-day FRN published on </w:t>
      </w:r>
      <w:r>
        <w:rPr>
          <w:rFonts w:ascii="Times New Roman" w:hAnsi="Times New Roman"/>
        </w:rPr>
        <w:t>August 6</w:t>
      </w:r>
      <w:r w:rsidRPr="001525F5">
        <w:rPr>
          <w:rFonts w:ascii="Times New Roman" w:hAnsi="Times New Roman"/>
        </w:rPr>
        <w:t xml:space="preserve">, 2018 at 83 FR </w:t>
      </w:r>
      <w:r>
        <w:rPr>
          <w:rFonts w:ascii="Times New Roman" w:hAnsi="Times New Roman"/>
          <w:bCs/>
        </w:rPr>
        <w:t>38441</w:t>
      </w:r>
      <w:r w:rsidR="003A33FB">
        <w:rPr>
          <w:rFonts w:ascii="Times New Roman" w:hAnsi="Times New Roman"/>
          <w:bCs/>
        </w:rPr>
        <w:t>,</w:t>
      </w:r>
      <w:r w:rsidR="003A33FB" w:rsidRPr="003A33FB">
        <w:rPr>
          <w:rFonts w:ascii="Times New Roman" w:hAnsi="Times New Roman"/>
        </w:rPr>
        <w:t xml:space="preserve"> </w:t>
      </w:r>
      <w:r w:rsidR="003A33FB" w:rsidRPr="00F277D4">
        <w:rPr>
          <w:rFonts w:ascii="Times New Roman" w:hAnsi="Times New Roman"/>
        </w:rPr>
        <w:t xml:space="preserve">and we received </w:t>
      </w:r>
      <w:r w:rsidR="003A33FB">
        <w:rPr>
          <w:rFonts w:ascii="Times New Roman" w:hAnsi="Times New Roman"/>
        </w:rPr>
        <w:t xml:space="preserve">the same public comments we listed above to ensure our consideration (per the public commenter).  </w:t>
      </w:r>
    </w:p>
    <w:p w14:paraId="1876B18B" w14:textId="77777777" w:rsidR="003A33FB" w:rsidRDefault="003A33FB" w:rsidP="003A33FB">
      <w:pPr>
        <w:pStyle w:val="ListParagraph"/>
        <w:rPr>
          <w:rFonts w:ascii="Times New Roman" w:hAnsi="Times New Roman"/>
        </w:rPr>
      </w:pPr>
    </w:p>
    <w:p w14:paraId="63896DBC" w14:textId="02A53F36" w:rsidR="003A33FB" w:rsidRPr="003A33FB" w:rsidRDefault="003A33FB" w:rsidP="003A33FB">
      <w:pPr>
        <w:pStyle w:val="ListParagraph"/>
        <w:rPr>
          <w:rFonts w:ascii="Times New Roman" w:hAnsi="Times New Roman"/>
          <w:i/>
        </w:rPr>
      </w:pPr>
      <w:r w:rsidRPr="003A33FB">
        <w:rPr>
          <w:rFonts w:ascii="Times New Roman" w:hAnsi="Times New Roman"/>
          <w:i/>
        </w:rPr>
        <w:t>Since we received the same comments as above, we will not relist them here; however, we will post our response:</w:t>
      </w:r>
    </w:p>
    <w:p w14:paraId="61826680" w14:textId="62A334C2" w:rsidR="003A33FB" w:rsidRDefault="003A33FB" w:rsidP="003A33FB">
      <w:pPr>
        <w:pStyle w:val="ListParagraph"/>
        <w:rPr>
          <w:rFonts w:ascii="Times New Roman" w:hAnsi="Times New Roman"/>
        </w:rPr>
      </w:pPr>
    </w:p>
    <w:p w14:paraId="0DC93AF0" w14:textId="0CDB859F" w:rsidR="003A33FB" w:rsidRDefault="003A33FB" w:rsidP="003A33FB">
      <w:pPr>
        <w:pStyle w:val="ListParagraph"/>
        <w:numPr>
          <w:ilvl w:val="0"/>
          <w:numId w:val="18"/>
        </w:numPr>
        <w:rPr>
          <w:rFonts w:ascii="Times New Roman" w:hAnsi="Times New Roman"/>
        </w:rPr>
      </w:pPr>
      <w:r w:rsidRPr="003A33FB">
        <w:rPr>
          <w:rFonts w:ascii="Times New Roman" w:hAnsi="Times New Roman"/>
        </w:rPr>
        <w:t>We received many thoughtful comments and adopted most of them.</w:t>
      </w:r>
      <w:r w:rsidR="00F959AA">
        <w:rPr>
          <w:rFonts w:ascii="Times New Roman" w:hAnsi="Times New Roman"/>
        </w:rPr>
        <w:t xml:space="preserve"> </w:t>
      </w:r>
      <w:r w:rsidRPr="003A33FB">
        <w:rPr>
          <w:rFonts w:ascii="Times New Roman" w:hAnsi="Times New Roman"/>
        </w:rPr>
        <w:t xml:space="preserve"> Our goal is to design a fee agreement form as comprehensive and as concise as possible, so that the representative community will find it convenient and easy to use and will incorporate it into their practices. </w:t>
      </w:r>
    </w:p>
    <w:p w14:paraId="1F7FC20B" w14:textId="77777777" w:rsidR="003A33FB" w:rsidRDefault="003A33FB" w:rsidP="003A33FB">
      <w:pPr>
        <w:ind w:firstLine="720"/>
        <w:rPr>
          <w:rFonts w:ascii="Times New Roman" w:hAnsi="Times New Roman"/>
          <w:i/>
        </w:rPr>
      </w:pPr>
    </w:p>
    <w:p w14:paraId="1A5262F6" w14:textId="0E6B68CF" w:rsidR="003A33FB" w:rsidRDefault="003A33FB" w:rsidP="00F959AA">
      <w:pPr>
        <w:ind w:left="720"/>
        <w:rPr>
          <w:rFonts w:ascii="Times New Roman" w:hAnsi="Times New Roman"/>
          <w:i/>
        </w:rPr>
      </w:pPr>
      <w:r>
        <w:rPr>
          <w:rFonts w:ascii="Times New Roman" w:hAnsi="Times New Roman"/>
          <w:i/>
        </w:rPr>
        <w:t xml:space="preserve">In </w:t>
      </w:r>
      <w:r w:rsidR="00F959AA">
        <w:rPr>
          <w:rFonts w:ascii="Times New Roman" w:hAnsi="Times New Roman"/>
          <w:i/>
        </w:rPr>
        <w:t>addition,</w:t>
      </w:r>
      <w:r>
        <w:rPr>
          <w:rFonts w:ascii="Times New Roman" w:hAnsi="Times New Roman"/>
          <w:i/>
        </w:rPr>
        <w:t xml:space="preserve"> w</w:t>
      </w:r>
      <w:r w:rsidRPr="001525F5">
        <w:rPr>
          <w:rFonts w:ascii="Times New Roman" w:hAnsi="Times New Roman"/>
          <w:i/>
        </w:rPr>
        <w:t>e</w:t>
      </w:r>
      <w:r>
        <w:rPr>
          <w:rFonts w:ascii="Times New Roman" w:hAnsi="Times New Roman"/>
          <w:i/>
        </w:rPr>
        <w:t xml:space="preserve"> received </w:t>
      </w:r>
      <w:r w:rsidR="00F959AA">
        <w:rPr>
          <w:rFonts w:ascii="Times New Roman" w:hAnsi="Times New Roman"/>
          <w:i/>
        </w:rPr>
        <w:t>one new comment.  W</w:t>
      </w:r>
      <w:r>
        <w:rPr>
          <w:rFonts w:ascii="Times New Roman" w:hAnsi="Times New Roman"/>
          <w:i/>
        </w:rPr>
        <w:t>e</w:t>
      </w:r>
      <w:r w:rsidRPr="001525F5">
        <w:rPr>
          <w:rFonts w:ascii="Times New Roman" w:hAnsi="Times New Roman"/>
          <w:i/>
        </w:rPr>
        <w:t xml:space="preserve"> summarized </w:t>
      </w:r>
      <w:r w:rsidR="00F959AA">
        <w:rPr>
          <w:rFonts w:ascii="Times New Roman" w:hAnsi="Times New Roman"/>
          <w:i/>
        </w:rPr>
        <w:t>the comment and our response</w:t>
      </w:r>
      <w:r w:rsidRPr="001525F5">
        <w:rPr>
          <w:rFonts w:ascii="Times New Roman" w:hAnsi="Times New Roman"/>
          <w:i/>
        </w:rPr>
        <w:t xml:space="preserve"> below</w:t>
      </w:r>
      <w:r>
        <w:rPr>
          <w:rFonts w:ascii="Times New Roman" w:hAnsi="Times New Roman"/>
          <w:i/>
        </w:rPr>
        <w:t>:</w:t>
      </w:r>
    </w:p>
    <w:p w14:paraId="15961432" w14:textId="77777777" w:rsidR="003A33FB" w:rsidRPr="003A33FB" w:rsidRDefault="003A33FB" w:rsidP="003A33FB">
      <w:pPr>
        <w:ind w:firstLine="720"/>
        <w:rPr>
          <w:rFonts w:ascii="Times New Roman" w:hAnsi="Times New Roman"/>
        </w:rPr>
      </w:pPr>
    </w:p>
    <w:p w14:paraId="5D98BAA9" w14:textId="77777777" w:rsidR="003A33FB" w:rsidRDefault="003A33FB" w:rsidP="003A33FB">
      <w:pPr>
        <w:pStyle w:val="ListParagraph"/>
        <w:numPr>
          <w:ilvl w:val="0"/>
          <w:numId w:val="18"/>
        </w:numPr>
        <w:rPr>
          <w:rFonts w:ascii="Times New Roman" w:hAnsi="Times New Roman"/>
        </w:rPr>
      </w:pPr>
      <w:r w:rsidRPr="003A33FB">
        <w:rPr>
          <w:rFonts w:ascii="Times New Roman" w:hAnsi="Times New Roman"/>
        </w:rPr>
        <w:t xml:space="preserve">One commenter asked us to add the same header to the first page that we use on the rest of the pages. </w:t>
      </w:r>
    </w:p>
    <w:p w14:paraId="473DD929" w14:textId="77777777" w:rsidR="003A33FB" w:rsidRPr="003A33FB" w:rsidRDefault="003A33FB" w:rsidP="003A33FB">
      <w:pPr>
        <w:pStyle w:val="ListParagraph"/>
        <w:rPr>
          <w:rFonts w:ascii="Times New Roman" w:hAnsi="Times New Roman"/>
        </w:rPr>
      </w:pPr>
    </w:p>
    <w:p w14:paraId="2A2BE4C6" w14:textId="34E33E58" w:rsidR="003A33FB" w:rsidRPr="003A33FB" w:rsidRDefault="003A33FB" w:rsidP="003A33FB">
      <w:pPr>
        <w:pStyle w:val="ListParagraph"/>
        <w:numPr>
          <w:ilvl w:val="1"/>
          <w:numId w:val="18"/>
        </w:numPr>
        <w:rPr>
          <w:rFonts w:ascii="Times New Roman" w:hAnsi="Times New Roman"/>
        </w:rPr>
      </w:pPr>
      <w:r w:rsidRPr="003A33FB">
        <w:rPr>
          <w:rFonts w:ascii="Times New Roman" w:hAnsi="Times New Roman"/>
        </w:rPr>
        <w:t xml:space="preserve">We did not adopt this comment because the purpose of the header is to ensure that if any page is separated we can associate it with the correct form. </w:t>
      </w:r>
      <w:r w:rsidR="00F959AA">
        <w:rPr>
          <w:rFonts w:ascii="Times New Roman" w:hAnsi="Times New Roman"/>
        </w:rPr>
        <w:t xml:space="preserve"> </w:t>
      </w:r>
      <w:r w:rsidRPr="003A33FB">
        <w:rPr>
          <w:rFonts w:ascii="Times New Roman" w:hAnsi="Times New Roman"/>
        </w:rPr>
        <w:t xml:space="preserve">However, the first page already contains this information, and repeating it </w:t>
      </w:r>
      <w:r w:rsidR="00F959AA">
        <w:rPr>
          <w:rFonts w:ascii="Times New Roman" w:hAnsi="Times New Roman"/>
        </w:rPr>
        <w:t xml:space="preserve">in a header would be redundant.  </w:t>
      </w:r>
      <w:r w:rsidRPr="003A33FB">
        <w:rPr>
          <w:rFonts w:ascii="Times New Roman" w:hAnsi="Times New Roman"/>
        </w:rPr>
        <w:t>Furthermore, space is limited and any additional writings on the first page would significantly affect the form’s layout</w:t>
      </w:r>
      <w:r w:rsidR="00F959AA">
        <w:rPr>
          <w:rFonts w:ascii="Times New Roman" w:hAnsi="Times New Roman"/>
        </w:rPr>
        <w:t>.</w:t>
      </w:r>
    </w:p>
    <w:p w14:paraId="04899659" w14:textId="77777777" w:rsidR="003A33FB" w:rsidRDefault="003A33FB" w:rsidP="003A33FB">
      <w:pPr>
        <w:pStyle w:val="ListParagraph"/>
        <w:rPr>
          <w:rFonts w:ascii="Times New Roman" w:hAnsi="Times New Roman"/>
        </w:rPr>
      </w:pPr>
    </w:p>
    <w:p w14:paraId="6CDED274" w14:textId="0C107E2D" w:rsidR="003B4EFE" w:rsidRPr="003A33FB" w:rsidRDefault="003A33FB" w:rsidP="003A33FB">
      <w:pPr>
        <w:pStyle w:val="ListParagraph"/>
        <w:rPr>
          <w:rFonts w:ascii="Times New Roman" w:hAnsi="Times New Roman"/>
        </w:rPr>
      </w:pPr>
      <w:r>
        <w:rPr>
          <w:rFonts w:ascii="Times New Roman" w:hAnsi="Times New Roman"/>
        </w:rPr>
        <w:t>We</w:t>
      </w:r>
      <w:r w:rsidR="00A81473" w:rsidRPr="003A33FB">
        <w:rPr>
          <w:rFonts w:ascii="Times New Roman" w:hAnsi="Times New Roman"/>
        </w:rPr>
        <w:t xml:space="preserve"> forward</w:t>
      </w:r>
      <w:r>
        <w:rPr>
          <w:rFonts w:ascii="Times New Roman" w:hAnsi="Times New Roman"/>
        </w:rPr>
        <w:t>ed a copy of these comments and our response</w:t>
      </w:r>
      <w:r w:rsidR="00A81473" w:rsidRPr="003A33FB">
        <w:rPr>
          <w:rFonts w:ascii="Times New Roman" w:hAnsi="Times New Roman"/>
        </w:rPr>
        <w:t xml:space="preserve"> to OMB.</w:t>
      </w:r>
    </w:p>
    <w:p w14:paraId="3B3CADFE" w14:textId="77777777" w:rsidR="003B4EFE" w:rsidRDefault="003B4EFE" w:rsidP="003B4EFE">
      <w:pPr>
        <w:pStyle w:val="ListParagraph"/>
        <w:rPr>
          <w:rFonts w:ascii="Times New Roman" w:hAnsi="Times New Roman"/>
          <w:b/>
        </w:rPr>
      </w:pPr>
    </w:p>
    <w:p w14:paraId="21EBBADF" w14:textId="77777777" w:rsidR="003B4EFE" w:rsidRDefault="00A81473" w:rsidP="003B4EFE">
      <w:pPr>
        <w:pStyle w:val="ListParagraph"/>
        <w:numPr>
          <w:ilvl w:val="0"/>
          <w:numId w:val="13"/>
        </w:numPr>
        <w:rPr>
          <w:rFonts w:ascii="Times New Roman" w:hAnsi="Times New Roman"/>
          <w:b/>
        </w:rPr>
      </w:pPr>
      <w:r w:rsidRPr="00BC7F42">
        <w:rPr>
          <w:rFonts w:ascii="Times New Roman" w:hAnsi="Times New Roman"/>
          <w:b/>
        </w:rPr>
        <w:t>Payment or Gifts to Respondents</w:t>
      </w:r>
    </w:p>
    <w:p w14:paraId="6B6CCF6E" w14:textId="77777777" w:rsidR="00A81473" w:rsidRDefault="00A81473" w:rsidP="00A81473">
      <w:pPr>
        <w:pStyle w:val="ListParagraph"/>
        <w:rPr>
          <w:rFonts w:ascii="Times New Roman" w:hAnsi="Times New Roman"/>
          <w:b/>
        </w:rPr>
      </w:pPr>
      <w:r w:rsidRPr="0022309C">
        <w:rPr>
          <w:rFonts w:ascii="Times New Roman" w:hAnsi="Times New Roman"/>
        </w:rPr>
        <w:t>SSA does not provide payments or gifts to the respondents</w:t>
      </w:r>
      <w:r>
        <w:rPr>
          <w:rFonts w:ascii="Times New Roman" w:hAnsi="Times New Roman"/>
        </w:rPr>
        <w:t>.</w:t>
      </w:r>
    </w:p>
    <w:p w14:paraId="485EA7AC" w14:textId="77777777" w:rsidR="00A81473" w:rsidRDefault="00A81473" w:rsidP="00A81473">
      <w:pPr>
        <w:pStyle w:val="ListParagraph"/>
        <w:rPr>
          <w:rFonts w:ascii="Times New Roman" w:hAnsi="Times New Roman"/>
          <w:b/>
        </w:rPr>
      </w:pPr>
    </w:p>
    <w:p w14:paraId="72533CEF" w14:textId="77777777" w:rsidR="003B4EFE" w:rsidRDefault="00A81473" w:rsidP="003B4EFE">
      <w:pPr>
        <w:pStyle w:val="ListParagraph"/>
        <w:numPr>
          <w:ilvl w:val="0"/>
          <w:numId w:val="13"/>
        </w:numPr>
        <w:rPr>
          <w:rFonts w:ascii="Times New Roman" w:hAnsi="Times New Roman"/>
          <w:b/>
        </w:rPr>
      </w:pPr>
      <w:r w:rsidRPr="00BC7F42">
        <w:rPr>
          <w:rFonts w:ascii="Times New Roman" w:hAnsi="Times New Roman"/>
          <w:b/>
        </w:rPr>
        <w:t>Assurances of Confidentiality</w:t>
      </w:r>
    </w:p>
    <w:p w14:paraId="7E5599A7" w14:textId="77777777" w:rsidR="00A81473" w:rsidRDefault="00A81473" w:rsidP="00A81473">
      <w:pPr>
        <w:pStyle w:val="ListParagraph"/>
        <w:rPr>
          <w:rFonts w:ascii="Times New Roman" w:hAnsi="Times New Roman"/>
          <w:b/>
        </w:rPr>
      </w:pPr>
      <w:r w:rsidRPr="0022309C">
        <w:rPr>
          <w:rFonts w:ascii="Times New Roman" w:hAnsi="Times New Roman"/>
        </w:rPr>
        <w:t xml:space="preserve">SSA protects and holds confidential the information it collects in accordance with </w:t>
      </w:r>
      <w:r w:rsidRPr="00925AFD">
        <w:rPr>
          <w:rFonts w:ascii="Times New Roman" w:hAnsi="Times New Roman"/>
          <w:i/>
        </w:rPr>
        <w:t>42 U.S.C. 1306, 20 CFR 401</w:t>
      </w:r>
      <w:r w:rsidRPr="0022309C">
        <w:rPr>
          <w:rFonts w:ascii="Times New Roman" w:hAnsi="Times New Roman"/>
        </w:rPr>
        <w:t xml:space="preserve"> and </w:t>
      </w:r>
      <w:r w:rsidRPr="00925AFD">
        <w:rPr>
          <w:rFonts w:ascii="Times New Roman" w:hAnsi="Times New Roman"/>
          <w:i/>
        </w:rPr>
        <w:t>402, 5 U.S.C. 552</w:t>
      </w:r>
      <w:r w:rsidRPr="0022309C">
        <w:rPr>
          <w:rFonts w:ascii="Times New Roman" w:hAnsi="Times New Roman"/>
        </w:rPr>
        <w:t xml:space="preserve"> (Freedom of Information Act), </w:t>
      </w:r>
      <w:r w:rsidRPr="00925AFD">
        <w:rPr>
          <w:rFonts w:ascii="Times New Roman" w:hAnsi="Times New Roman"/>
          <w:i/>
        </w:rPr>
        <w:t>5 U.S.C. 552a</w:t>
      </w:r>
      <w:r w:rsidRPr="0022309C">
        <w:rPr>
          <w:rFonts w:ascii="Times New Roman" w:hAnsi="Times New Roman"/>
        </w:rPr>
        <w:t xml:space="preserve"> (Privacy Act of 1974), and OMB Circular No. A-130</w:t>
      </w:r>
      <w:r>
        <w:rPr>
          <w:rFonts w:ascii="Times New Roman" w:hAnsi="Times New Roman"/>
        </w:rPr>
        <w:t>.</w:t>
      </w:r>
    </w:p>
    <w:p w14:paraId="34F48D2F" w14:textId="77777777" w:rsidR="00A81473" w:rsidRDefault="00A81473" w:rsidP="00A81473">
      <w:pPr>
        <w:pStyle w:val="ListParagraph"/>
        <w:rPr>
          <w:rFonts w:ascii="Times New Roman" w:hAnsi="Times New Roman"/>
          <w:b/>
        </w:rPr>
      </w:pPr>
    </w:p>
    <w:p w14:paraId="24D9251C" w14:textId="77777777" w:rsidR="003B4EFE" w:rsidRDefault="00A81473" w:rsidP="003B4EFE">
      <w:pPr>
        <w:pStyle w:val="ListParagraph"/>
        <w:numPr>
          <w:ilvl w:val="0"/>
          <w:numId w:val="13"/>
        </w:numPr>
        <w:rPr>
          <w:rFonts w:ascii="Times New Roman" w:hAnsi="Times New Roman"/>
          <w:b/>
        </w:rPr>
      </w:pPr>
      <w:r w:rsidRPr="00BC7F42">
        <w:rPr>
          <w:rFonts w:ascii="Times New Roman" w:hAnsi="Times New Roman"/>
          <w:b/>
        </w:rPr>
        <w:t>Justification for Sensitive Questions</w:t>
      </w:r>
    </w:p>
    <w:p w14:paraId="4D60811B" w14:textId="270453B6" w:rsidR="00A81473" w:rsidRPr="00F959AA" w:rsidRDefault="00A81473" w:rsidP="00F959AA">
      <w:pPr>
        <w:pStyle w:val="ListParagraph"/>
        <w:rPr>
          <w:rFonts w:ascii="Times New Roman" w:hAnsi="Times New Roman"/>
          <w:b/>
        </w:rPr>
      </w:pPr>
      <w:r w:rsidRPr="0022309C">
        <w:rPr>
          <w:rFonts w:ascii="Times New Roman" w:hAnsi="Times New Roman"/>
        </w:rPr>
        <w:t>The information collection does not contain any questions of a sensitive nature</w:t>
      </w:r>
      <w:r>
        <w:rPr>
          <w:rFonts w:ascii="Times New Roman" w:hAnsi="Times New Roman"/>
        </w:rPr>
        <w:t>.</w:t>
      </w:r>
    </w:p>
    <w:p w14:paraId="0A45B4A4" w14:textId="77777777" w:rsidR="003B4EFE" w:rsidRDefault="00A81473" w:rsidP="003B4EFE">
      <w:pPr>
        <w:pStyle w:val="ListParagraph"/>
        <w:numPr>
          <w:ilvl w:val="0"/>
          <w:numId w:val="13"/>
        </w:numPr>
        <w:rPr>
          <w:rFonts w:ascii="Times New Roman" w:hAnsi="Times New Roman"/>
          <w:b/>
        </w:rPr>
      </w:pPr>
      <w:r w:rsidRPr="00B31C4D">
        <w:rPr>
          <w:rFonts w:ascii="Times New Roman" w:hAnsi="Times New Roman"/>
          <w:b/>
        </w:rPr>
        <w:t>Estimates of Public Reporting Burden</w:t>
      </w:r>
    </w:p>
    <w:p w14:paraId="2F2FA429" w14:textId="77777777" w:rsidR="00A81473" w:rsidRDefault="00A81473" w:rsidP="00A81473">
      <w:pPr>
        <w:pStyle w:val="ListParagraph"/>
        <w:rPr>
          <w:rFonts w:ascii="Times New Roman" w:hAnsi="Times New Roman"/>
          <w:bCs/>
        </w:rPr>
      </w:pPr>
      <w:r>
        <w:rPr>
          <w:rFonts w:ascii="Times New Roman" w:hAnsi="Times New Roman"/>
          <w:bCs/>
        </w:rPr>
        <w:t>We estimate a</w:t>
      </w:r>
      <w:r w:rsidRPr="00925AFD">
        <w:rPr>
          <w:rFonts w:ascii="Times New Roman" w:hAnsi="Times New Roman"/>
          <w:bCs/>
        </w:rPr>
        <w:t xml:space="preserve">pproximately </w:t>
      </w:r>
      <w:r>
        <w:rPr>
          <w:rFonts w:ascii="Times New Roman" w:hAnsi="Times New Roman"/>
          <w:bCs/>
        </w:rPr>
        <w:t>600,000 respondents will take 12</w:t>
      </w:r>
      <w:r w:rsidRPr="00925AFD">
        <w:rPr>
          <w:rFonts w:ascii="Times New Roman" w:hAnsi="Times New Roman"/>
          <w:bCs/>
        </w:rPr>
        <w:t xml:space="preserve"> minutes each to complete Form </w:t>
      </w:r>
      <w:r>
        <w:rPr>
          <w:rFonts w:ascii="Times New Roman" w:hAnsi="Times New Roman"/>
          <w:bCs/>
        </w:rPr>
        <w:t>SSA</w:t>
      </w:r>
      <w:r w:rsidRPr="00925AFD">
        <w:rPr>
          <w:rFonts w:ascii="Times New Roman" w:hAnsi="Times New Roman"/>
          <w:bCs/>
        </w:rPr>
        <w:t>-</w:t>
      </w:r>
      <w:r>
        <w:rPr>
          <w:rFonts w:ascii="Times New Roman" w:hAnsi="Times New Roman"/>
          <w:bCs/>
        </w:rPr>
        <w:t>1693</w:t>
      </w:r>
      <w:r w:rsidRPr="00925AFD">
        <w:rPr>
          <w:rFonts w:ascii="Times New Roman" w:hAnsi="Times New Roman"/>
          <w:bCs/>
        </w:rPr>
        <w:t xml:space="preserve"> annually.  Accordingly, the burden is </w:t>
      </w:r>
      <w:r>
        <w:rPr>
          <w:rFonts w:ascii="Times New Roman" w:hAnsi="Times New Roman"/>
          <w:bCs/>
        </w:rPr>
        <w:t>120,000</w:t>
      </w:r>
      <w:r w:rsidRPr="00925AFD">
        <w:rPr>
          <w:rFonts w:ascii="Times New Roman" w:hAnsi="Times New Roman"/>
          <w:bCs/>
        </w:rPr>
        <w:t xml:space="preserve"> hours</w:t>
      </w:r>
      <w:r>
        <w:rPr>
          <w:rFonts w:ascii="Times New Roman" w:hAnsi="Times New Roman"/>
          <w:bCs/>
        </w:rPr>
        <w:t>:</w:t>
      </w:r>
    </w:p>
    <w:p w14:paraId="51B995A8" w14:textId="77777777" w:rsidR="00A81473" w:rsidRDefault="00A81473" w:rsidP="00A81473">
      <w:pPr>
        <w:pStyle w:val="ListParagraph"/>
        <w:rPr>
          <w:rFonts w:ascii="Times New Roman" w:hAnsi="Times New Roman"/>
          <w:bCs/>
        </w:rPr>
      </w:pPr>
    </w:p>
    <w:tbl>
      <w:tblPr>
        <w:tblStyle w:val="TableGrid"/>
        <w:tblW w:w="0" w:type="auto"/>
        <w:tblInd w:w="720" w:type="dxa"/>
        <w:tblLook w:val="04A0" w:firstRow="1" w:lastRow="0" w:firstColumn="1" w:lastColumn="0" w:noHBand="0" w:noVBand="1"/>
      </w:tblPr>
      <w:tblGrid>
        <w:gridCol w:w="1582"/>
        <w:gridCol w:w="1582"/>
        <w:gridCol w:w="1582"/>
        <w:gridCol w:w="1582"/>
        <w:gridCol w:w="1582"/>
      </w:tblGrid>
      <w:tr w:rsidR="00A81473" w:rsidRPr="00925AFD" w14:paraId="2846CC85" w14:textId="77777777" w:rsidTr="00F959AA">
        <w:tc>
          <w:tcPr>
            <w:tcW w:w="1582" w:type="dxa"/>
          </w:tcPr>
          <w:p w14:paraId="57AF22ED" w14:textId="77777777" w:rsidR="00A81473" w:rsidRPr="00925AFD" w:rsidRDefault="00A81473" w:rsidP="006C24AB">
            <w:pPr>
              <w:suppressAutoHyphens/>
              <w:snapToGrid w:val="0"/>
              <w:rPr>
                <w:rFonts w:ascii="Times New Roman" w:eastAsia="Calibri" w:hAnsi="Times New Roman"/>
                <w:b/>
                <w:bCs/>
                <w:lang w:eastAsia="ar-SA"/>
              </w:rPr>
            </w:pPr>
            <w:r w:rsidRPr="00925AFD">
              <w:rPr>
                <w:rFonts w:ascii="Times New Roman" w:hAnsi="Times New Roman"/>
                <w:b/>
                <w:bCs/>
              </w:rPr>
              <w:t xml:space="preserve">Modality of Completion </w:t>
            </w:r>
          </w:p>
        </w:tc>
        <w:tc>
          <w:tcPr>
            <w:tcW w:w="1582" w:type="dxa"/>
          </w:tcPr>
          <w:p w14:paraId="74DBB037" w14:textId="77777777" w:rsidR="00A81473" w:rsidRPr="00925AFD" w:rsidRDefault="00A81473" w:rsidP="006C24AB">
            <w:pPr>
              <w:suppressAutoHyphens/>
              <w:snapToGrid w:val="0"/>
              <w:rPr>
                <w:rFonts w:ascii="Times New Roman" w:eastAsia="Calibri" w:hAnsi="Times New Roman"/>
                <w:b/>
                <w:bCs/>
                <w:lang w:eastAsia="ar-SA"/>
              </w:rPr>
            </w:pPr>
            <w:r w:rsidRPr="00925AFD">
              <w:rPr>
                <w:rFonts w:ascii="Times New Roman" w:hAnsi="Times New Roman"/>
                <w:b/>
                <w:bCs/>
              </w:rPr>
              <w:t>Number of Respondents</w:t>
            </w:r>
          </w:p>
        </w:tc>
        <w:tc>
          <w:tcPr>
            <w:tcW w:w="1582" w:type="dxa"/>
          </w:tcPr>
          <w:p w14:paraId="2B04312E" w14:textId="77777777" w:rsidR="00A81473" w:rsidRPr="00925AFD" w:rsidRDefault="00A81473" w:rsidP="006C24AB">
            <w:pPr>
              <w:suppressAutoHyphens/>
              <w:snapToGrid w:val="0"/>
              <w:rPr>
                <w:rFonts w:ascii="Times New Roman" w:eastAsia="Calibri" w:hAnsi="Times New Roman"/>
                <w:b/>
                <w:bCs/>
                <w:lang w:eastAsia="ar-SA"/>
              </w:rPr>
            </w:pPr>
            <w:r w:rsidRPr="00925AFD">
              <w:rPr>
                <w:rFonts w:ascii="Times New Roman" w:hAnsi="Times New Roman"/>
                <w:b/>
                <w:bCs/>
              </w:rPr>
              <w:t>Frequency of Response</w:t>
            </w:r>
          </w:p>
        </w:tc>
        <w:tc>
          <w:tcPr>
            <w:tcW w:w="1582" w:type="dxa"/>
          </w:tcPr>
          <w:p w14:paraId="5ADF8DA6" w14:textId="77777777" w:rsidR="00A81473" w:rsidRPr="00925AFD" w:rsidRDefault="00A81473" w:rsidP="006C24AB">
            <w:pPr>
              <w:suppressAutoHyphens/>
              <w:snapToGrid w:val="0"/>
              <w:rPr>
                <w:rFonts w:ascii="Times New Roman" w:eastAsia="Calibri" w:hAnsi="Times New Roman"/>
                <w:b/>
                <w:bCs/>
                <w:sz w:val="22"/>
                <w:szCs w:val="22"/>
                <w:lang w:eastAsia="ar-SA"/>
              </w:rPr>
            </w:pPr>
            <w:r w:rsidRPr="00925AFD">
              <w:rPr>
                <w:rFonts w:ascii="Times New Roman" w:hAnsi="Times New Roman"/>
                <w:b/>
                <w:bCs/>
              </w:rPr>
              <w:t>Average Burden Per Response (minutes)</w:t>
            </w:r>
          </w:p>
        </w:tc>
        <w:tc>
          <w:tcPr>
            <w:tcW w:w="1582" w:type="dxa"/>
          </w:tcPr>
          <w:p w14:paraId="4D49EE46" w14:textId="77777777" w:rsidR="00A81473" w:rsidRPr="00925AFD" w:rsidRDefault="00A81473" w:rsidP="006C24AB">
            <w:pPr>
              <w:suppressAutoHyphens/>
              <w:snapToGrid w:val="0"/>
              <w:rPr>
                <w:rFonts w:ascii="Times New Roman" w:eastAsia="Calibri" w:hAnsi="Times New Roman"/>
                <w:b/>
                <w:bCs/>
                <w:lang w:eastAsia="ar-SA"/>
              </w:rPr>
            </w:pPr>
            <w:r w:rsidRPr="00925AFD">
              <w:rPr>
                <w:rFonts w:ascii="Times New Roman" w:hAnsi="Times New Roman"/>
                <w:b/>
                <w:bCs/>
              </w:rPr>
              <w:t>Estimated Total Annual Burden (hours)</w:t>
            </w:r>
          </w:p>
        </w:tc>
      </w:tr>
      <w:tr w:rsidR="00A81473" w:rsidRPr="00925AFD" w14:paraId="501B765F" w14:textId="77777777" w:rsidTr="00F959AA">
        <w:tc>
          <w:tcPr>
            <w:tcW w:w="1582" w:type="dxa"/>
          </w:tcPr>
          <w:p w14:paraId="3F20E308" w14:textId="77777777" w:rsidR="00A81473" w:rsidRPr="00925AFD" w:rsidRDefault="00A81473" w:rsidP="006C24AB">
            <w:pPr>
              <w:rPr>
                <w:rFonts w:ascii="Times New Roman" w:hAnsi="Times New Roman"/>
              </w:rPr>
            </w:pPr>
            <w:r>
              <w:rPr>
                <w:rFonts w:ascii="Times New Roman" w:hAnsi="Times New Roman"/>
              </w:rPr>
              <w:t>SSA-1693</w:t>
            </w:r>
          </w:p>
        </w:tc>
        <w:tc>
          <w:tcPr>
            <w:tcW w:w="1582" w:type="dxa"/>
          </w:tcPr>
          <w:p w14:paraId="6BB28624" w14:textId="77777777" w:rsidR="00A81473" w:rsidRPr="00925AFD" w:rsidRDefault="00A81473" w:rsidP="006C24AB">
            <w:pPr>
              <w:jc w:val="right"/>
              <w:rPr>
                <w:rFonts w:ascii="Times New Roman" w:hAnsi="Times New Roman"/>
              </w:rPr>
            </w:pPr>
            <w:r>
              <w:rPr>
                <w:rFonts w:ascii="Times New Roman" w:hAnsi="Times New Roman"/>
              </w:rPr>
              <w:t>600,000</w:t>
            </w:r>
          </w:p>
        </w:tc>
        <w:tc>
          <w:tcPr>
            <w:tcW w:w="1582" w:type="dxa"/>
          </w:tcPr>
          <w:p w14:paraId="3AD103EC" w14:textId="77777777" w:rsidR="00A81473" w:rsidRPr="00925AFD" w:rsidRDefault="00A81473" w:rsidP="006C24AB">
            <w:pPr>
              <w:jc w:val="right"/>
              <w:rPr>
                <w:rFonts w:ascii="Times New Roman" w:hAnsi="Times New Roman"/>
              </w:rPr>
            </w:pPr>
            <w:r>
              <w:rPr>
                <w:rFonts w:ascii="Times New Roman" w:hAnsi="Times New Roman"/>
              </w:rPr>
              <w:t>1</w:t>
            </w:r>
          </w:p>
        </w:tc>
        <w:tc>
          <w:tcPr>
            <w:tcW w:w="1582" w:type="dxa"/>
          </w:tcPr>
          <w:p w14:paraId="7F903D7C" w14:textId="77777777" w:rsidR="00A81473" w:rsidRPr="00925AFD" w:rsidRDefault="00A81473" w:rsidP="006C24AB">
            <w:pPr>
              <w:jc w:val="right"/>
              <w:rPr>
                <w:rFonts w:ascii="Times New Roman" w:hAnsi="Times New Roman"/>
              </w:rPr>
            </w:pPr>
            <w:r>
              <w:rPr>
                <w:rFonts w:ascii="Times New Roman" w:hAnsi="Times New Roman"/>
              </w:rPr>
              <w:t>12</w:t>
            </w:r>
          </w:p>
        </w:tc>
        <w:tc>
          <w:tcPr>
            <w:tcW w:w="1582" w:type="dxa"/>
          </w:tcPr>
          <w:p w14:paraId="5B93CC8F" w14:textId="77777777" w:rsidR="00A81473" w:rsidRPr="00925AFD" w:rsidRDefault="00A81473" w:rsidP="006C24AB">
            <w:pPr>
              <w:jc w:val="right"/>
              <w:rPr>
                <w:rFonts w:ascii="Times New Roman" w:hAnsi="Times New Roman"/>
              </w:rPr>
            </w:pPr>
            <w:r>
              <w:rPr>
                <w:rFonts w:ascii="Times New Roman" w:hAnsi="Times New Roman"/>
              </w:rPr>
              <w:t>120,000</w:t>
            </w:r>
          </w:p>
        </w:tc>
      </w:tr>
    </w:tbl>
    <w:p w14:paraId="4898EDFB" w14:textId="77777777" w:rsidR="00A81473" w:rsidRPr="00A81473" w:rsidRDefault="00A81473" w:rsidP="00A81473">
      <w:pPr>
        <w:rPr>
          <w:rFonts w:ascii="Times New Roman" w:hAnsi="Times New Roman"/>
          <w:bCs/>
        </w:rPr>
      </w:pPr>
    </w:p>
    <w:p w14:paraId="2DEE9D5C" w14:textId="77777777" w:rsidR="00A81473" w:rsidRDefault="00A81473" w:rsidP="00A81473">
      <w:pPr>
        <w:pStyle w:val="ListParagraph"/>
        <w:rPr>
          <w:rFonts w:ascii="Times New Roman" w:hAnsi="Times New Roman"/>
          <w:b/>
        </w:rPr>
      </w:pPr>
      <w:r w:rsidRPr="00925AFD">
        <w:rPr>
          <w:rFonts w:ascii="Times New Roman" w:eastAsia="Arial Unicode MS" w:hAnsi="Times New Roman"/>
        </w:rPr>
        <w:t xml:space="preserve">The total </w:t>
      </w:r>
      <w:r>
        <w:rPr>
          <w:rFonts w:ascii="Times New Roman" w:eastAsia="Arial Unicode MS" w:hAnsi="Times New Roman"/>
        </w:rPr>
        <w:t xml:space="preserve">estimated </w:t>
      </w:r>
      <w:r w:rsidRPr="00925AFD">
        <w:rPr>
          <w:rFonts w:ascii="Times New Roman" w:eastAsia="Arial Unicode MS" w:hAnsi="Times New Roman"/>
        </w:rPr>
        <w:t xml:space="preserve">burden for this ICR is </w:t>
      </w:r>
      <w:r>
        <w:rPr>
          <w:rFonts w:ascii="Times New Roman" w:eastAsia="Arial Unicode MS" w:hAnsi="Times New Roman"/>
          <w:b/>
        </w:rPr>
        <w:t>120,000</w:t>
      </w:r>
      <w:r w:rsidRPr="00925AFD">
        <w:rPr>
          <w:rFonts w:ascii="Times New Roman" w:eastAsia="Arial Unicode MS" w:hAnsi="Times New Roman"/>
          <w:b/>
        </w:rPr>
        <w:t xml:space="preserve"> hours</w:t>
      </w:r>
      <w:r w:rsidRPr="00925AFD">
        <w:rPr>
          <w:rFonts w:ascii="Times New Roman" w:eastAsia="Arial Unicode MS" w:hAnsi="Times New Roman"/>
        </w:rPr>
        <w:t xml:space="preserve">.  </w:t>
      </w:r>
      <w:r w:rsidRPr="00925AFD">
        <w:rPr>
          <w:rFonts w:ascii="Times New Roman" w:hAnsi="Times New Roman"/>
        </w:rPr>
        <w:t xml:space="preserve">We based this figure on </w:t>
      </w:r>
      <w:r>
        <w:rPr>
          <w:rFonts w:ascii="Times New Roman" w:hAnsi="Times New Roman"/>
        </w:rPr>
        <w:t>our usability testing, as well as our knowledge of the program, and of the current fee petition form, the SSA-1560-U4, approved under OMB No. 0960</w:t>
      </w:r>
      <w:r>
        <w:rPr>
          <w:rFonts w:ascii="Times New Roman" w:hAnsi="Times New Roman"/>
        </w:rPr>
        <w:noBreakHyphen/>
        <w:t>0105.  Our estimated burden represents burden hours, and w</w:t>
      </w:r>
      <w:r w:rsidRPr="00925AFD">
        <w:rPr>
          <w:rFonts w:ascii="Times New Roman" w:hAnsi="Times New Roman"/>
        </w:rPr>
        <w:t>e did not calculate a separate cost burden</w:t>
      </w:r>
      <w:r>
        <w:rPr>
          <w:rFonts w:ascii="Times New Roman" w:hAnsi="Times New Roman"/>
        </w:rPr>
        <w:t>.</w:t>
      </w:r>
    </w:p>
    <w:p w14:paraId="3617B0D5" w14:textId="77777777" w:rsidR="00A81473" w:rsidRDefault="00A81473" w:rsidP="00A81473">
      <w:pPr>
        <w:pStyle w:val="ListParagraph"/>
        <w:rPr>
          <w:rFonts w:ascii="Times New Roman" w:hAnsi="Times New Roman"/>
          <w:b/>
        </w:rPr>
      </w:pPr>
    </w:p>
    <w:p w14:paraId="45E7B01F" w14:textId="77777777" w:rsidR="003B4EFE" w:rsidRDefault="00A81473" w:rsidP="003B4EFE">
      <w:pPr>
        <w:pStyle w:val="ListParagraph"/>
        <w:numPr>
          <w:ilvl w:val="0"/>
          <w:numId w:val="13"/>
        </w:numPr>
        <w:rPr>
          <w:rFonts w:ascii="Times New Roman" w:hAnsi="Times New Roman"/>
          <w:b/>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 xml:space="preserve">Cost to the </w:t>
      </w:r>
      <w:r>
        <w:rPr>
          <w:rFonts w:ascii="Times New Roman" w:hAnsi="Times New Roman"/>
          <w:b/>
        </w:rPr>
        <w:t>User</w:t>
      </w:r>
      <w:r w:rsidRPr="00BC7F42">
        <w:rPr>
          <w:rFonts w:ascii="Times New Roman" w:hAnsi="Times New Roman"/>
          <w:b/>
        </w:rPr>
        <w:t>s (Other)</w:t>
      </w:r>
    </w:p>
    <w:p w14:paraId="645C7FCF" w14:textId="77777777" w:rsidR="00A81473" w:rsidRDefault="00A81473" w:rsidP="00A81473">
      <w:pPr>
        <w:pStyle w:val="ListParagraph"/>
        <w:rPr>
          <w:rFonts w:ascii="Times New Roman" w:hAnsi="Times New Roman"/>
          <w:b/>
        </w:rPr>
      </w:pPr>
      <w:r w:rsidRPr="0022309C">
        <w:rPr>
          <w:rFonts w:ascii="Times New Roman" w:hAnsi="Times New Roman"/>
        </w:rPr>
        <w:t xml:space="preserve">This collection does not impose a known cost burden on the </w:t>
      </w:r>
      <w:r>
        <w:rPr>
          <w:rFonts w:ascii="Times New Roman" w:hAnsi="Times New Roman"/>
        </w:rPr>
        <w:t>users.</w:t>
      </w:r>
    </w:p>
    <w:p w14:paraId="6962F008" w14:textId="5FF1B9F3" w:rsidR="0031663E" w:rsidRPr="00F959AA" w:rsidRDefault="0031663E" w:rsidP="00F959AA">
      <w:pPr>
        <w:rPr>
          <w:rFonts w:ascii="Times New Roman" w:hAnsi="Times New Roman"/>
          <w:b/>
        </w:rPr>
      </w:pPr>
    </w:p>
    <w:p w14:paraId="562A37E8" w14:textId="77777777" w:rsidR="003B4EFE" w:rsidRDefault="00A81473" w:rsidP="003B4EFE">
      <w:pPr>
        <w:pStyle w:val="ListParagraph"/>
        <w:numPr>
          <w:ilvl w:val="0"/>
          <w:numId w:val="13"/>
        </w:numPr>
        <w:rPr>
          <w:rFonts w:ascii="Times New Roman" w:hAnsi="Times New Roman"/>
          <w:b/>
        </w:rPr>
      </w:pPr>
      <w:r w:rsidRPr="00BC7F42">
        <w:rPr>
          <w:rFonts w:ascii="Times New Roman" w:hAnsi="Times New Roman"/>
          <w:b/>
        </w:rPr>
        <w:t>Annual Cost To Federal Government</w:t>
      </w:r>
    </w:p>
    <w:p w14:paraId="2CAF9454" w14:textId="473145D2" w:rsidR="00A81473" w:rsidRDefault="00A81473" w:rsidP="00A81473">
      <w:pPr>
        <w:pStyle w:val="ListParagraph"/>
        <w:rPr>
          <w:rFonts w:ascii="Times New Roman" w:hAnsi="Times New Roman"/>
          <w:b/>
        </w:rPr>
      </w:pPr>
      <w:r w:rsidRPr="003B4EFE">
        <w:rPr>
          <w:rFonts w:ascii="Times New Roman" w:hAnsi="Times New Roman"/>
        </w:rPr>
        <w:t xml:space="preserve">The annual cost to the Federal Government is approximately </w:t>
      </w:r>
      <w:r w:rsidRPr="00246B08">
        <w:rPr>
          <w:rFonts w:ascii="Times New Roman" w:hAnsi="Times New Roman"/>
        </w:rPr>
        <w:t>$</w:t>
      </w:r>
      <w:r w:rsidR="00246B08" w:rsidRPr="00246B08">
        <w:rPr>
          <w:rFonts w:ascii="Times New Roman" w:hAnsi="Times New Roman"/>
        </w:rPr>
        <w:t xml:space="preserve"> $36,550</w:t>
      </w:r>
      <w:r w:rsidRPr="00246B08">
        <w:rPr>
          <w:rFonts w:ascii="Times New Roman" w:hAnsi="Times New Roman"/>
        </w:rPr>
        <w:t xml:space="preserve">.  </w:t>
      </w:r>
      <w:r w:rsidRPr="003B4EFE">
        <w:rPr>
          <w:rFonts w:ascii="Times New Roman" w:hAnsi="Times New Roman"/>
          <w:color w:val="000000"/>
        </w:rPr>
        <w:t>This estimate accounts for costs from the following areas:  (1) designing, printing, and distributing the form; and (2) SSA employee (e.g., field office, 800 number, DDS staff) information collection and processing time</w:t>
      </w:r>
      <w:r>
        <w:rPr>
          <w:rFonts w:ascii="Times New Roman" w:hAnsi="Times New Roman"/>
          <w:color w:val="000000"/>
        </w:rPr>
        <w:t>.</w:t>
      </w:r>
    </w:p>
    <w:p w14:paraId="66DA1435" w14:textId="77777777" w:rsidR="00A81473" w:rsidRDefault="00A81473" w:rsidP="00A81473">
      <w:pPr>
        <w:pStyle w:val="ListParagraph"/>
        <w:rPr>
          <w:rFonts w:ascii="Times New Roman" w:hAnsi="Times New Roman"/>
          <w:b/>
        </w:rPr>
      </w:pPr>
    </w:p>
    <w:p w14:paraId="57463036" w14:textId="77777777" w:rsidR="003B4EFE" w:rsidRDefault="00A81473" w:rsidP="003B4EFE">
      <w:pPr>
        <w:pStyle w:val="ListParagraph"/>
        <w:numPr>
          <w:ilvl w:val="0"/>
          <w:numId w:val="13"/>
        </w:numPr>
        <w:rPr>
          <w:rFonts w:ascii="Times New Roman" w:hAnsi="Times New Roman"/>
          <w:b/>
        </w:rPr>
      </w:pPr>
      <w:r w:rsidRPr="00BC7F42">
        <w:rPr>
          <w:rFonts w:ascii="Times New Roman" w:hAnsi="Times New Roman"/>
          <w:b/>
        </w:rPr>
        <w:t xml:space="preserve">Program Changes or Adjustments to the Information Collection </w:t>
      </w:r>
      <w:r>
        <w:rPr>
          <w:rFonts w:ascii="Times New Roman" w:hAnsi="Times New Roman"/>
          <w:b/>
        </w:rPr>
        <w:t>Request</w:t>
      </w:r>
    </w:p>
    <w:p w14:paraId="3AB4643B" w14:textId="77777777" w:rsidR="00A81473" w:rsidRDefault="00A81473" w:rsidP="00A81473">
      <w:pPr>
        <w:pStyle w:val="ListParagraph"/>
        <w:rPr>
          <w:rFonts w:ascii="Times New Roman" w:hAnsi="Times New Roman"/>
          <w:b/>
        </w:rPr>
      </w:pPr>
      <w:r w:rsidRPr="0029725D">
        <w:rPr>
          <w:rFonts w:ascii="Times New Roman" w:hAnsi="Times New Roman"/>
        </w:rPr>
        <w:t xml:space="preserve">This new form </w:t>
      </w:r>
      <w:r>
        <w:rPr>
          <w:rFonts w:ascii="Times New Roman" w:hAnsi="Times New Roman"/>
        </w:rPr>
        <w:t>increases</w:t>
      </w:r>
      <w:r w:rsidRPr="0029725D">
        <w:rPr>
          <w:rFonts w:ascii="Times New Roman" w:hAnsi="Times New Roman"/>
        </w:rPr>
        <w:t xml:space="preserve"> the public reporting burden.  See question #12</w:t>
      </w:r>
      <w:r>
        <w:rPr>
          <w:rFonts w:ascii="Times New Roman" w:hAnsi="Times New Roman"/>
        </w:rPr>
        <w:t xml:space="preserve"> above</w:t>
      </w:r>
      <w:r w:rsidRPr="0029725D">
        <w:rPr>
          <w:rFonts w:ascii="Times New Roman" w:hAnsi="Times New Roman"/>
        </w:rPr>
        <w:t xml:space="preserve"> for burden figures.</w:t>
      </w:r>
      <w:r>
        <w:rPr>
          <w:rFonts w:ascii="Times New Roman" w:hAnsi="Times New Roman"/>
        </w:rPr>
        <w:t xml:space="preserve">  We will update our estimate in #12 as necessary once we implement this new form and obtain management information data.</w:t>
      </w:r>
    </w:p>
    <w:p w14:paraId="3575F264" w14:textId="77777777" w:rsidR="00A81473" w:rsidRDefault="00A81473" w:rsidP="00A81473">
      <w:pPr>
        <w:pStyle w:val="ListParagraph"/>
        <w:rPr>
          <w:rFonts w:ascii="Times New Roman" w:hAnsi="Times New Roman"/>
          <w:b/>
        </w:rPr>
      </w:pPr>
    </w:p>
    <w:p w14:paraId="08E0C0B2" w14:textId="77777777" w:rsidR="003B4EFE" w:rsidRDefault="00A81473" w:rsidP="003B4EFE">
      <w:pPr>
        <w:pStyle w:val="ListParagraph"/>
        <w:numPr>
          <w:ilvl w:val="0"/>
          <w:numId w:val="13"/>
        </w:numPr>
        <w:rPr>
          <w:rFonts w:ascii="Times New Roman" w:hAnsi="Times New Roman"/>
          <w:b/>
        </w:rPr>
      </w:pPr>
      <w:r w:rsidRPr="00BC7F42">
        <w:rPr>
          <w:rFonts w:ascii="Times New Roman" w:hAnsi="Times New Roman"/>
          <w:b/>
        </w:rPr>
        <w:t>Plans for Publication Information Collection</w:t>
      </w:r>
      <w:r>
        <w:rPr>
          <w:rFonts w:ascii="Times New Roman" w:hAnsi="Times New Roman"/>
          <w:b/>
        </w:rPr>
        <w:t xml:space="preserve"> Results</w:t>
      </w:r>
    </w:p>
    <w:p w14:paraId="314D2264" w14:textId="77777777" w:rsidR="00A81473" w:rsidRPr="00A81473" w:rsidRDefault="00A81473" w:rsidP="00A81473">
      <w:pPr>
        <w:pStyle w:val="ListParagraph"/>
        <w:rPr>
          <w:rFonts w:ascii="Times New Roman" w:hAnsi="Times New Roman"/>
          <w:b/>
        </w:rPr>
      </w:pPr>
      <w:r w:rsidRPr="00A81473">
        <w:rPr>
          <w:rFonts w:ascii="Times New Roman" w:hAnsi="Times New Roman"/>
          <w:bCs/>
          <w:iCs/>
        </w:rPr>
        <w:t>SSA will not publish the results of the information collection.</w:t>
      </w:r>
    </w:p>
    <w:p w14:paraId="772D12DE" w14:textId="77777777" w:rsidR="00A81473" w:rsidRDefault="00A81473" w:rsidP="00A81473">
      <w:pPr>
        <w:pStyle w:val="ListParagraph"/>
        <w:rPr>
          <w:rFonts w:ascii="Times New Roman" w:hAnsi="Times New Roman"/>
          <w:b/>
        </w:rPr>
      </w:pPr>
    </w:p>
    <w:p w14:paraId="1739C5DD" w14:textId="77777777" w:rsidR="003B4EFE" w:rsidRDefault="00A81473" w:rsidP="003B4EFE">
      <w:pPr>
        <w:pStyle w:val="ListParagraph"/>
        <w:numPr>
          <w:ilvl w:val="0"/>
          <w:numId w:val="13"/>
        </w:numPr>
        <w:rPr>
          <w:rFonts w:ascii="Times New Roman" w:hAnsi="Times New Roman"/>
          <w:b/>
        </w:rPr>
      </w:pPr>
      <w:r>
        <w:rPr>
          <w:rFonts w:ascii="Times New Roman" w:hAnsi="Times New Roman"/>
          <w:b/>
        </w:rPr>
        <w:t>Displaying the OMB Approval Expiration Date</w:t>
      </w:r>
    </w:p>
    <w:p w14:paraId="1E686277" w14:textId="77777777" w:rsidR="00A81473" w:rsidRPr="00A81473" w:rsidRDefault="00A81473" w:rsidP="00A81473">
      <w:pPr>
        <w:pStyle w:val="ListParagraph"/>
        <w:rPr>
          <w:rFonts w:ascii="Times New Roman" w:hAnsi="Times New Roman"/>
          <w:b/>
        </w:rPr>
      </w:pPr>
      <w:r w:rsidRPr="00A81473">
        <w:rPr>
          <w:rFonts w:ascii="Times New Roman" w:hAnsi="Times New Roman"/>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14:paraId="25962508" w14:textId="77777777" w:rsidR="00A81473" w:rsidRDefault="00A81473" w:rsidP="00A81473">
      <w:pPr>
        <w:pStyle w:val="ListParagraph"/>
        <w:rPr>
          <w:rFonts w:ascii="Times New Roman" w:hAnsi="Times New Roman"/>
          <w:b/>
        </w:rPr>
      </w:pPr>
    </w:p>
    <w:p w14:paraId="0C17676C" w14:textId="77777777" w:rsidR="003B4EFE" w:rsidRDefault="00A81473" w:rsidP="003B4EFE">
      <w:pPr>
        <w:pStyle w:val="ListParagraph"/>
        <w:numPr>
          <w:ilvl w:val="0"/>
          <w:numId w:val="13"/>
        </w:numPr>
        <w:rPr>
          <w:rFonts w:ascii="Times New Roman" w:hAnsi="Times New Roman"/>
          <w:b/>
        </w:rPr>
      </w:pPr>
      <w:r w:rsidRPr="0029725D">
        <w:rPr>
          <w:rFonts w:ascii="Times New Roman" w:hAnsi="Times New Roman"/>
          <w:b/>
        </w:rPr>
        <w:t>Exceptions to Certification Statement</w:t>
      </w:r>
    </w:p>
    <w:p w14:paraId="5AA6076B" w14:textId="4A1FED2F" w:rsidR="003B4EFE" w:rsidRPr="003369EA" w:rsidRDefault="00A81473" w:rsidP="00F959AA">
      <w:pPr>
        <w:pStyle w:val="ListParagraph"/>
        <w:rPr>
          <w:rFonts w:ascii="Times New Roman" w:hAnsi="Times New Roman"/>
          <w:b/>
        </w:rPr>
      </w:pPr>
      <w:r w:rsidRPr="0029725D">
        <w:rPr>
          <w:rFonts w:ascii="Times New Roman" w:hAnsi="Times New Roman"/>
        </w:rPr>
        <w:t xml:space="preserve">SSA is not requesting an exception to the certification requirements at </w:t>
      </w:r>
      <w:r w:rsidR="003369EA">
        <w:rPr>
          <w:rFonts w:ascii="Times New Roman" w:hAnsi="Times New Roman"/>
          <w:i/>
        </w:rPr>
        <w:t>5 CFR </w:t>
      </w:r>
      <w:r w:rsidRPr="003369EA">
        <w:rPr>
          <w:rFonts w:ascii="Times New Roman" w:hAnsi="Times New Roman"/>
          <w:i/>
        </w:rPr>
        <w:t>1320.9</w:t>
      </w:r>
      <w:r w:rsidRPr="0029725D">
        <w:rPr>
          <w:rFonts w:ascii="Times New Roman" w:hAnsi="Times New Roman"/>
        </w:rPr>
        <w:t xml:space="preserve"> and related provisions at </w:t>
      </w:r>
      <w:r w:rsidRPr="003369EA">
        <w:rPr>
          <w:rFonts w:ascii="Times New Roman" w:hAnsi="Times New Roman"/>
          <w:i/>
        </w:rPr>
        <w:t>5 CFR 1320.8(b)(3)</w:t>
      </w:r>
      <w:r w:rsidR="00F959AA">
        <w:rPr>
          <w:rFonts w:ascii="Times New Roman" w:hAnsi="Times New Roman"/>
        </w:rPr>
        <w:t>.</w:t>
      </w:r>
    </w:p>
    <w:p w14:paraId="2E778BFC" w14:textId="77777777" w:rsidR="003B4EFE" w:rsidRPr="003B4EFE" w:rsidRDefault="003B4EFE" w:rsidP="003B4EFE">
      <w:pPr>
        <w:pStyle w:val="ListParagraph"/>
        <w:numPr>
          <w:ilvl w:val="0"/>
          <w:numId w:val="12"/>
        </w:numPr>
        <w:rPr>
          <w:rFonts w:ascii="Times New Roman" w:hAnsi="Times New Roman"/>
          <w:b/>
        </w:rPr>
      </w:pP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14:paraId="3B41FC8B" w14:textId="77777777" w:rsidR="003B4EFE" w:rsidRDefault="003B4EFE" w:rsidP="003B4EFE">
      <w:pPr>
        <w:pStyle w:val="ListParagraph"/>
        <w:ind w:left="360"/>
        <w:rPr>
          <w:rFonts w:ascii="Times New Roman" w:hAnsi="Times New Roman"/>
          <w:b/>
          <w:u w:val="single"/>
        </w:rPr>
      </w:pPr>
    </w:p>
    <w:p w14:paraId="6D822A99" w14:textId="77777777" w:rsidR="003B4EFE" w:rsidRPr="003B4EFE" w:rsidRDefault="003B4EFE" w:rsidP="003B4EFE">
      <w:pPr>
        <w:pStyle w:val="ListParagraph"/>
        <w:rPr>
          <w:rFonts w:ascii="Times New Roman" w:hAnsi="Times New Roman"/>
        </w:rPr>
      </w:pPr>
      <w:r w:rsidRPr="003B4EFE">
        <w:rPr>
          <w:rFonts w:ascii="Times New Roman" w:hAnsi="Times New Roman"/>
        </w:rPr>
        <w:t>SSA does not use statistical methods for this information collection.</w:t>
      </w:r>
    </w:p>
    <w:p w14:paraId="35A92213" w14:textId="77777777" w:rsidR="0066283D" w:rsidRPr="003369EA" w:rsidRDefault="0066283D" w:rsidP="003369EA">
      <w:pPr>
        <w:pStyle w:val="Heading6"/>
        <w:jc w:val="left"/>
        <w:rPr>
          <w:rFonts w:ascii="Times New Roman" w:hAnsi="Times New Roman"/>
          <w:color w:val="FF0000"/>
        </w:rPr>
      </w:pPr>
    </w:p>
    <w:sectPr w:rsidR="0066283D" w:rsidRPr="003369E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96EA5" w14:textId="77777777" w:rsidR="00A90EF4" w:rsidRDefault="00A90EF4">
      <w:r>
        <w:separator/>
      </w:r>
    </w:p>
  </w:endnote>
  <w:endnote w:type="continuationSeparator" w:id="0">
    <w:p w14:paraId="40362DF6" w14:textId="77777777" w:rsidR="00A90EF4" w:rsidRDefault="00A9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D0E11" w14:textId="77777777" w:rsidR="00A90EF4" w:rsidRDefault="00A90EF4">
      <w:r>
        <w:separator/>
      </w:r>
    </w:p>
  </w:footnote>
  <w:footnote w:type="continuationSeparator" w:id="0">
    <w:p w14:paraId="31CD89DD" w14:textId="77777777" w:rsidR="00A90EF4" w:rsidRDefault="00A90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D5C3C7A"/>
    <w:multiLevelType w:val="hybridMultilevel"/>
    <w:tmpl w:val="463E4F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20232C"/>
    <w:multiLevelType w:val="hybridMultilevel"/>
    <w:tmpl w:val="19147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73083E"/>
    <w:multiLevelType w:val="hybridMultilevel"/>
    <w:tmpl w:val="B8DA28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450473"/>
    <w:multiLevelType w:val="hybridMultilevel"/>
    <w:tmpl w:val="CBF4D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6335FF"/>
    <w:multiLevelType w:val="hybridMultilevel"/>
    <w:tmpl w:val="512EE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9220B7E"/>
    <w:multiLevelType w:val="hybridMultilevel"/>
    <w:tmpl w:val="6360B1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F107FC1"/>
    <w:multiLevelType w:val="hybridMultilevel"/>
    <w:tmpl w:val="D8C6BB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23578DC"/>
    <w:multiLevelType w:val="hybridMultilevel"/>
    <w:tmpl w:val="A94C51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7186EDA"/>
    <w:multiLevelType w:val="hybridMultilevel"/>
    <w:tmpl w:val="7D606C72"/>
    <w:lvl w:ilvl="0" w:tplc="CC00CB8A">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11">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51A694C"/>
    <w:multiLevelType w:val="hybridMultilevel"/>
    <w:tmpl w:val="A50EB8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70B6F98"/>
    <w:multiLevelType w:val="hybridMultilevel"/>
    <w:tmpl w:val="1E7AA1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15">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16">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17">
    <w:nsid w:val="7D905C11"/>
    <w:multiLevelType w:val="hybridMultilevel"/>
    <w:tmpl w:val="806C0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5"/>
  </w:num>
  <w:num w:numId="3">
    <w:abstractNumId w:val="14"/>
  </w:num>
  <w:num w:numId="4">
    <w:abstractNumId w:val="10"/>
  </w:num>
  <w:num w:numId="5">
    <w:abstractNumId w:val="11"/>
  </w:num>
  <w:num w:numId="6">
    <w:abstractNumId w:val="0"/>
  </w:num>
  <w:num w:numId="7">
    <w:abstractNumId w:val="3"/>
  </w:num>
  <w:num w:numId="8">
    <w:abstractNumId w:val="12"/>
  </w:num>
  <w:num w:numId="9">
    <w:abstractNumId w:val="13"/>
  </w:num>
  <w:num w:numId="10">
    <w:abstractNumId w:val="17"/>
  </w:num>
  <w:num w:numId="11">
    <w:abstractNumId w:val="7"/>
  </w:num>
  <w:num w:numId="12">
    <w:abstractNumId w:val="1"/>
  </w:num>
  <w:num w:numId="13">
    <w:abstractNumId w:val="4"/>
  </w:num>
  <w:num w:numId="14">
    <w:abstractNumId w:val="6"/>
  </w:num>
  <w:num w:numId="15">
    <w:abstractNumId w:val="2"/>
  </w:num>
  <w:num w:numId="16">
    <w:abstractNumId w:val="9"/>
  </w:num>
  <w:num w:numId="17">
    <w:abstractNumId w:val="5"/>
  </w:num>
  <w:num w:numId="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2034B"/>
    <w:rsid w:val="000205B5"/>
    <w:rsid w:val="000222A7"/>
    <w:rsid w:val="00025216"/>
    <w:rsid w:val="00025D75"/>
    <w:rsid w:val="0002677F"/>
    <w:rsid w:val="00053317"/>
    <w:rsid w:val="00063A05"/>
    <w:rsid w:val="0006715D"/>
    <w:rsid w:val="0007189E"/>
    <w:rsid w:val="0007369E"/>
    <w:rsid w:val="00077720"/>
    <w:rsid w:val="00077E0E"/>
    <w:rsid w:val="00086E84"/>
    <w:rsid w:val="000958AA"/>
    <w:rsid w:val="000A1E5C"/>
    <w:rsid w:val="000A6AE3"/>
    <w:rsid w:val="000B2B68"/>
    <w:rsid w:val="000B3B12"/>
    <w:rsid w:val="000C151C"/>
    <w:rsid w:val="000C1D18"/>
    <w:rsid w:val="000C7FC6"/>
    <w:rsid w:val="000D5F5C"/>
    <w:rsid w:val="000F3B36"/>
    <w:rsid w:val="00121032"/>
    <w:rsid w:val="00122EE2"/>
    <w:rsid w:val="00127980"/>
    <w:rsid w:val="00134652"/>
    <w:rsid w:val="00146275"/>
    <w:rsid w:val="001525F5"/>
    <w:rsid w:val="0015576E"/>
    <w:rsid w:val="00160038"/>
    <w:rsid w:val="001858F7"/>
    <w:rsid w:val="00192897"/>
    <w:rsid w:val="001A3317"/>
    <w:rsid w:val="001A65F9"/>
    <w:rsid w:val="001B7CF4"/>
    <w:rsid w:val="001C6D3A"/>
    <w:rsid w:val="001D0B21"/>
    <w:rsid w:val="001E029E"/>
    <w:rsid w:val="001E1076"/>
    <w:rsid w:val="001E7F4B"/>
    <w:rsid w:val="00202C06"/>
    <w:rsid w:val="00204307"/>
    <w:rsid w:val="0022309C"/>
    <w:rsid w:val="002321B0"/>
    <w:rsid w:val="00246836"/>
    <w:rsid w:val="00246B08"/>
    <w:rsid w:val="0026052B"/>
    <w:rsid w:val="00260907"/>
    <w:rsid w:val="00266DF7"/>
    <w:rsid w:val="00276AAF"/>
    <w:rsid w:val="002801F8"/>
    <w:rsid w:val="0029725D"/>
    <w:rsid w:val="002A4C30"/>
    <w:rsid w:val="002B0820"/>
    <w:rsid w:val="002B5578"/>
    <w:rsid w:val="002B5887"/>
    <w:rsid w:val="002D7DE1"/>
    <w:rsid w:val="002E18CF"/>
    <w:rsid w:val="002E335E"/>
    <w:rsid w:val="002F1C11"/>
    <w:rsid w:val="00302545"/>
    <w:rsid w:val="0031663E"/>
    <w:rsid w:val="003176E1"/>
    <w:rsid w:val="00331821"/>
    <w:rsid w:val="00333D3D"/>
    <w:rsid w:val="003369EA"/>
    <w:rsid w:val="003465DC"/>
    <w:rsid w:val="003469CA"/>
    <w:rsid w:val="00352721"/>
    <w:rsid w:val="0036222A"/>
    <w:rsid w:val="0036696D"/>
    <w:rsid w:val="003676C3"/>
    <w:rsid w:val="00374674"/>
    <w:rsid w:val="0038050B"/>
    <w:rsid w:val="003A33FB"/>
    <w:rsid w:val="003A484E"/>
    <w:rsid w:val="003B15EC"/>
    <w:rsid w:val="003B30B4"/>
    <w:rsid w:val="003B4EFE"/>
    <w:rsid w:val="003C10BD"/>
    <w:rsid w:val="003E0E1E"/>
    <w:rsid w:val="003E145C"/>
    <w:rsid w:val="003F1531"/>
    <w:rsid w:val="00405548"/>
    <w:rsid w:val="0041131C"/>
    <w:rsid w:val="00424CDB"/>
    <w:rsid w:val="004317CB"/>
    <w:rsid w:val="00447EE9"/>
    <w:rsid w:val="0045065A"/>
    <w:rsid w:val="004509AD"/>
    <w:rsid w:val="00464ADC"/>
    <w:rsid w:val="00475350"/>
    <w:rsid w:val="004766C5"/>
    <w:rsid w:val="00476CBE"/>
    <w:rsid w:val="00481B44"/>
    <w:rsid w:val="00484662"/>
    <w:rsid w:val="004915B5"/>
    <w:rsid w:val="004961F7"/>
    <w:rsid w:val="004A1BCA"/>
    <w:rsid w:val="004E146D"/>
    <w:rsid w:val="004E3E19"/>
    <w:rsid w:val="004E7C70"/>
    <w:rsid w:val="004F556A"/>
    <w:rsid w:val="0050197F"/>
    <w:rsid w:val="005040EC"/>
    <w:rsid w:val="00506486"/>
    <w:rsid w:val="00511CE5"/>
    <w:rsid w:val="00534CF1"/>
    <w:rsid w:val="0053553E"/>
    <w:rsid w:val="005558E1"/>
    <w:rsid w:val="0056163C"/>
    <w:rsid w:val="005721D4"/>
    <w:rsid w:val="00573A0E"/>
    <w:rsid w:val="0058421D"/>
    <w:rsid w:val="00593A36"/>
    <w:rsid w:val="00593F24"/>
    <w:rsid w:val="00594CB3"/>
    <w:rsid w:val="005A1198"/>
    <w:rsid w:val="005B15E5"/>
    <w:rsid w:val="005C2C39"/>
    <w:rsid w:val="005D4107"/>
    <w:rsid w:val="005F208A"/>
    <w:rsid w:val="006002DD"/>
    <w:rsid w:val="006013A3"/>
    <w:rsid w:val="006160ED"/>
    <w:rsid w:val="00626C22"/>
    <w:rsid w:val="00631F1B"/>
    <w:rsid w:val="0063304D"/>
    <w:rsid w:val="00637AF5"/>
    <w:rsid w:val="00640A26"/>
    <w:rsid w:val="0066283D"/>
    <w:rsid w:val="00663881"/>
    <w:rsid w:val="00664553"/>
    <w:rsid w:val="00674137"/>
    <w:rsid w:val="006806E1"/>
    <w:rsid w:val="0069667B"/>
    <w:rsid w:val="006B173F"/>
    <w:rsid w:val="006B17EF"/>
    <w:rsid w:val="006B297F"/>
    <w:rsid w:val="006C63EF"/>
    <w:rsid w:val="006F1D08"/>
    <w:rsid w:val="006F2B8B"/>
    <w:rsid w:val="006F4D0F"/>
    <w:rsid w:val="0070479A"/>
    <w:rsid w:val="00712F1B"/>
    <w:rsid w:val="0071437B"/>
    <w:rsid w:val="007229BE"/>
    <w:rsid w:val="007245C9"/>
    <w:rsid w:val="007256B3"/>
    <w:rsid w:val="00733D61"/>
    <w:rsid w:val="007359C4"/>
    <w:rsid w:val="00742B56"/>
    <w:rsid w:val="00745462"/>
    <w:rsid w:val="007873FC"/>
    <w:rsid w:val="007930AA"/>
    <w:rsid w:val="00795BAB"/>
    <w:rsid w:val="00795DC8"/>
    <w:rsid w:val="007A08D1"/>
    <w:rsid w:val="007A2DEE"/>
    <w:rsid w:val="007A5C66"/>
    <w:rsid w:val="007B007C"/>
    <w:rsid w:val="007D061D"/>
    <w:rsid w:val="007D22EB"/>
    <w:rsid w:val="007E17BD"/>
    <w:rsid w:val="00801DA3"/>
    <w:rsid w:val="00806984"/>
    <w:rsid w:val="00810485"/>
    <w:rsid w:val="00814772"/>
    <w:rsid w:val="00822201"/>
    <w:rsid w:val="00823411"/>
    <w:rsid w:val="00824D72"/>
    <w:rsid w:val="00825B97"/>
    <w:rsid w:val="00826084"/>
    <w:rsid w:val="0084775D"/>
    <w:rsid w:val="0086463A"/>
    <w:rsid w:val="008754ED"/>
    <w:rsid w:val="0088293C"/>
    <w:rsid w:val="00882BA7"/>
    <w:rsid w:val="00891CA8"/>
    <w:rsid w:val="00892E12"/>
    <w:rsid w:val="00894B70"/>
    <w:rsid w:val="008B00F9"/>
    <w:rsid w:val="008B6774"/>
    <w:rsid w:val="008D158E"/>
    <w:rsid w:val="008E3A3A"/>
    <w:rsid w:val="008E6073"/>
    <w:rsid w:val="00906892"/>
    <w:rsid w:val="0092375C"/>
    <w:rsid w:val="009252AB"/>
    <w:rsid w:val="00925AFD"/>
    <w:rsid w:val="00926B69"/>
    <w:rsid w:val="009310BD"/>
    <w:rsid w:val="00936116"/>
    <w:rsid w:val="00936C69"/>
    <w:rsid w:val="00942EB9"/>
    <w:rsid w:val="00951258"/>
    <w:rsid w:val="00952C5B"/>
    <w:rsid w:val="00955EC4"/>
    <w:rsid w:val="009648BA"/>
    <w:rsid w:val="009748B6"/>
    <w:rsid w:val="00975DD8"/>
    <w:rsid w:val="0099206D"/>
    <w:rsid w:val="009A0B16"/>
    <w:rsid w:val="009A3C50"/>
    <w:rsid w:val="009B0AC4"/>
    <w:rsid w:val="009D7625"/>
    <w:rsid w:val="009E3C50"/>
    <w:rsid w:val="009E499A"/>
    <w:rsid w:val="009F23D6"/>
    <w:rsid w:val="009F29EE"/>
    <w:rsid w:val="009F7BB3"/>
    <w:rsid w:val="00A0129A"/>
    <w:rsid w:val="00A14A3D"/>
    <w:rsid w:val="00A327E5"/>
    <w:rsid w:val="00A337E4"/>
    <w:rsid w:val="00A33C65"/>
    <w:rsid w:val="00A34222"/>
    <w:rsid w:val="00A45D82"/>
    <w:rsid w:val="00A651A7"/>
    <w:rsid w:val="00A67D76"/>
    <w:rsid w:val="00A706B8"/>
    <w:rsid w:val="00A81473"/>
    <w:rsid w:val="00A90EF4"/>
    <w:rsid w:val="00AA06A4"/>
    <w:rsid w:val="00AA0858"/>
    <w:rsid w:val="00AA0C27"/>
    <w:rsid w:val="00AA226F"/>
    <w:rsid w:val="00AB0CA7"/>
    <w:rsid w:val="00AB2573"/>
    <w:rsid w:val="00AC27D7"/>
    <w:rsid w:val="00AC332E"/>
    <w:rsid w:val="00AC39FD"/>
    <w:rsid w:val="00AC7F52"/>
    <w:rsid w:val="00AD073C"/>
    <w:rsid w:val="00AD0977"/>
    <w:rsid w:val="00AD2406"/>
    <w:rsid w:val="00AE0527"/>
    <w:rsid w:val="00AE7E1F"/>
    <w:rsid w:val="00AF3BEA"/>
    <w:rsid w:val="00B007C5"/>
    <w:rsid w:val="00B01D57"/>
    <w:rsid w:val="00B13C70"/>
    <w:rsid w:val="00B31C4D"/>
    <w:rsid w:val="00B623B0"/>
    <w:rsid w:val="00B741F6"/>
    <w:rsid w:val="00B80042"/>
    <w:rsid w:val="00B85795"/>
    <w:rsid w:val="00B92550"/>
    <w:rsid w:val="00BA1653"/>
    <w:rsid w:val="00BA33BC"/>
    <w:rsid w:val="00BA401A"/>
    <w:rsid w:val="00BC5531"/>
    <w:rsid w:val="00BC7F42"/>
    <w:rsid w:val="00BE5A3E"/>
    <w:rsid w:val="00BF026F"/>
    <w:rsid w:val="00BF595D"/>
    <w:rsid w:val="00C0290B"/>
    <w:rsid w:val="00C105A9"/>
    <w:rsid w:val="00C22097"/>
    <w:rsid w:val="00C25FDC"/>
    <w:rsid w:val="00C34A91"/>
    <w:rsid w:val="00C353E1"/>
    <w:rsid w:val="00C377BC"/>
    <w:rsid w:val="00C5104E"/>
    <w:rsid w:val="00C60E61"/>
    <w:rsid w:val="00C66D4D"/>
    <w:rsid w:val="00C67C8A"/>
    <w:rsid w:val="00C67F83"/>
    <w:rsid w:val="00C80076"/>
    <w:rsid w:val="00C9255C"/>
    <w:rsid w:val="00C941E2"/>
    <w:rsid w:val="00CA0B15"/>
    <w:rsid w:val="00CA5F75"/>
    <w:rsid w:val="00CA6CAE"/>
    <w:rsid w:val="00CB7253"/>
    <w:rsid w:val="00CB7557"/>
    <w:rsid w:val="00CC0E87"/>
    <w:rsid w:val="00CD07B4"/>
    <w:rsid w:val="00CD3814"/>
    <w:rsid w:val="00CD667A"/>
    <w:rsid w:val="00CD6864"/>
    <w:rsid w:val="00CE23C1"/>
    <w:rsid w:val="00CE4C4C"/>
    <w:rsid w:val="00D0011E"/>
    <w:rsid w:val="00D02FE2"/>
    <w:rsid w:val="00D03E8A"/>
    <w:rsid w:val="00D26E0B"/>
    <w:rsid w:val="00D33963"/>
    <w:rsid w:val="00D4259A"/>
    <w:rsid w:val="00D42EFE"/>
    <w:rsid w:val="00D44582"/>
    <w:rsid w:val="00D44900"/>
    <w:rsid w:val="00D46391"/>
    <w:rsid w:val="00D51F29"/>
    <w:rsid w:val="00D5531A"/>
    <w:rsid w:val="00D678F8"/>
    <w:rsid w:val="00DA1CCF"/>
    <w:rsid w:val="00DB1DB4"/>
    <w:rsid w:val="00DC17CE"/>
    <w:rsid w:val="00DC24D8"/>
    <w:rsid w:val="00DC31F0"/>
    <w:rsid w:val="00DD494D"/>
    <w:rsid w:val="00DE6186"/>
    <w:rsid w:val="00E0137B"/>
    <w:rsid w:val="00E065DA"/>
    <w:rsid w:val="00E3164F"/>
    <w:rsid w:val="00E437C5"/>
    <w:rsid w:val="00E574C1"/>
    <w:rsid w:val="00E653EA"/>
    <w:rsid w:val="00E72A38"/>
    <w:rsid w:val="00E75DB0"/>
    <w:rsid w:val="00E764AC"/>
    <w:rsid w:val="00E80456"/>
    <w:rsid w:val="00E956F3"/>
    <w:rsid w:val="00E95849"/>
    <w:rsid w:val="00EA355A"/>
    <w:rsid w:val="00EB6E81"/>
    <w:rsid w:val="00EC7EFD"/>
    <w:rsid w:val="00ED36D8"/>
    <w:rsid w:val="00ED3E06"/>
    <w:rsid w:val="00EE6086"/>
    <w:rsid w:val="00EF4071"/>
    <w:rsid w:val="00EF765F"/>
    <w:rsid w:val="00F028DE"/>
    <w:rsid w:val="00F0585C"/>
    <w:rsid w:val="00F107B7"/>
    <w:rsid w:val="00F11F57"/>
    <w:rsid w:val="00F14BA8"/>
    <w:rsid w:val="00F15EF8"/>
    <w:rsid w:val="00F277D4"/>
    <w:rsid w:val="00F36E53"/>
    <w:rsid w:val="00F4316C"/>
    <w:rsid w:val="00F46176"/>
    <w:rsid w:val="00F5149E"/>
    <w:rsid w:val="00F52F41"/>
    <w:rsid w:val="00F56A74"/>
    <w:rsid w:val="00F57AD9"/>
    <w:rsid w:val="00F832E5"/>
    <w:rsid w:val="00F870A3"/>
    <w:rsid w:val="00F91762"/>
    <w:rsid w:val="00F9405B"/>
    <w:rsid w:val="00F959AA"/>
    <w:rsid w:val="00F9656E"/>
    <w:rsid w:val="00FA0FE2"/>
    <w:rsid w:val="00FA34E8"/>
    <w:rsid w:val="00FA7D4E"/>
    <w:rsid w:val="00FB28D3"/>
    <w:rsid w:val="00FC4BAD"/>
    <w:rsid w:val="00FD549D"/>
    <w:rsid w:val="00FD6374"/>
    <w:rsid w:val="00FF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5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83D"/>
    <w:pPr>
      <w:widowControl w:val="0"/>
    </w:pPr>
    <w:rPr>
      <w:rFonts w:ascii="Courier" w:eastAsia="Times New Roman" w:hAnsi="Courier"/>
      <w:snapToGrid w:val="0"/>
      <w:sz w:val="24"/>
      <w:szCs w:val="24"/>
    </w:rPr>
  </w:style>
  <w:style w:type="paragraph" w:styleId="Heading1">
    <w:name w:val="heading 1"/>
    <w:basedOn w:val="Normal"/>
    <w:next w:val="Normal"/>
    <w:link w:val="Heading1Char"/>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Heading1Char">
    <w:name w:val="Heading 1 Char"/>
    <w:link w:val="Heading1"/>
    <w:rsid w:val="00B623B0"/>
    <w:rPr>
      <w:rFonts w:ascii="Courier New" w:eastAsia="Times New Roman" w:hAnsi="Courier New" w:cs="Courier New"/>
      <w:b/>
      <w:bCs/>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83D"/>
    <w:pPr>
      <w:widowControl w:val="0"/>
    </w:pPr>
    <w:rPr>
      <w:rFonts w:ascii="Courier" w:eastAsia="Times New Roman" w:hAnsi="Courier"/>
      <w:snapToGrid w:val="0"/>
      <w:sz w:val="24"/>
      <w:szCs w:val="24"/>
    </w:rPr>
  </w:style>
  <w:style w:type="paragraph" w:styleId="Heading1">
    <w:name w:val="heading 1"/>
    <w:basedOn w:val="Normal"/>
    <w:next w:val="Normal"/>
    <w:link w:val="Heading1Char"/>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Heading1Char">
    <w:name w:val="Heading 1 Char"/>
    <w:link w:val="Heading1"/>
    <w:rsid w:val="00B623B0"/>
    <w:rPr>
      <w:rFonts w:ascii="Courier New" w:eastAsia="Times New Roman" w:hAnsi="Courier New" w:cs="Courier New"/>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5080166">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39178650">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00307017">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0E531-B214-4AD9-AF59-1B8E31BA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13920</CharactersWithSpaces>
  <SharedDoc>false</SharedDoc>
  <HLinks>
    <vt:vector size="6" baseType="variant">
      <vt:variant>
        <vt:i4>2621538</vt:i4>
      </vt:variant>
      <vt:variant>
        <vt:i4>0</vt:i4>
      </vt:variant>
      <vt:variant>
        <vt:i4>0</vt:i4>
      </vt:variant>
      <vt:variant>
        <vt:i4>5</vt:i4>
      </vt:variant>
      <vt:variant>
        <vt:lpwstr>http://www.ssa.gov/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dc:description/>
  <cp:lastModifiedBy>SYSTEM</cp:lastModifiedBy>
  <cp:revision>2</cp:revision>
  <cp:lastPrinted>2018-10-31T14:08:00Z</cp:lastPrinted>
  <dcterms:created xsi:type="dcterms:W3CDTF">2018-12-06T12:39:00Z</dcterms:created>
  <dcterms:modified xsi:type="dcterms:W3CDTF">2018-12-06T12:39:00Z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2043374448</vt:i4>
  </property>
  <property fmtid="{D5CDD505-2E9C-101B-9397-08002B2CF9AE}" pid="3" name="_NewReviewCycle">
    <vt:lpwstr/>
  </property>
  <property fmtid="{D5CDD505-2E9C-101B-9397-08002B2CF9AE}" pid="4" name="_EmailSubject">
    <vt:lpwstr>[EXTERNAL]   Week 10/22/2018 - SSA IRC Question Pack</vt:lpwstr>
  </property>
  <property fmtid="{D5CDD505-2E9C-101B-9397-08002B2CF9AE}" pid="5" name="_AuthorEmail">
    <vt:lpwstr>Naomi.Sipple@ssa.gov</vt:lpwstr>
  </property>
  <property fmtid="{D5CDD505-2E9C-101B-9397-08002B2CF9AE}" pid="6" name="_AuthorEmailDisplayName">
    <vt:lpwstr>Sipple, Naomi</vt:lpwstr>
  </property>
  <property fmtid="{D5CDD505-2E9C-101B-9397-08002B2CF9AE}" pid="7" name="_PreviousAdHocReviewCycleID">
    <vt:i4>654330663</vt:i4>
  </property>
  <property fmtid="{D5CDD505-2E9C-101B-9397-08002B2CF9AE}" pid="8" name="_ReviewingToolsShownOnce">
    <vt:lpwstr/>
  </property>
</Properties>
</file>