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B756C9">
        <w:rPr>
          <w:b/>
        </w:rPr>
        <w:t xml:space="preserve"> 3170-0007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r w:rsidR="00AB663C">
        <w:t xml:space="preserve">Act (PRA) </w:t>
      </w:r>
      <w:r>
        <w:t>database (</w:t>
      </w:r>
      <w:proofErr w:type="spellStart"/>
      <w:r>
        <w:t>ROCIS</w:t>
      </w:r>
      <w:proofErr w:type="spellEnd"/>
      <w:r>
        <w:t xml:space="preserve">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</w:t>
      </w:r>
      <w:proofErr w:type="spellStart"/>
      <w:r>
        <w:t>ICR</w:t>
      </w:r>
      <w:proofErr w:type="spellEnd"/>
      <w:r>
        <w:t xml:space="preserve"> Reference number </w:t>
      </w:r>
      <w:r w:rsidR="00B756C9" w:rsidRPr="00B756C9">
        <w:t>201401-3170-004</w:t>
      </w:r>
      <w:bookmarkStart w:id="0" w:name="_GoBack"/>
      <w:bookmarkEnd w:id="0"/>
      <w:r>
        <w:t>.</w:t>
      </w:r>
    </w:p>
    <w:p w:rsidR="000148AC" w:rsidRDefault="000148AC">
      <w:r>
        <w:t xml:space="preserve">The Bureau hereby respectfully requests that the Office of Management and Budget revise the </w:t>
      </w:r>
      <w:proofErr w:type="spellStart"/>
      <w:r>
        <w:t>ROCIS</w:t>
      </w:r>
      <w:proofErr w:type="spellEnd"/>
      <w:r>
        <w:t xml:space="preserve">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7D619E"/>
    <w:rsid w:val="00807312"/>
    <w:rsid w:val="009B6128"/>
    <w:rsid w:val="00AB663C"/>
    <w:rsid w:val="00B756C9"/>
    <w:rsid w:val="00D74B1E"/>
    <w:rsid w:val="00D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Zhao-King, Darrin (CFPB)</cp:lastModifiedBy>
  <cp:revision>5</cp:revision>
  <dcterms:created xsi:type="dcterms:W3CDTF">2014-01-23T20:26:00Z</dcterms:created>
  <dcterms:modified xsi:type="dcterms:W3CDTF">2014-01-23T22:03:00Z</dcterms:modified>
</cp:coreProperties>
</file>