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CEBA9" w14:textId="77777777" w:rsidR="005F5907" w:rsidRPr="00D81A16" w:rsidRDefault="005F5907" w:rsidP="00A0489F">
      <w:pPr>
        <w:tabs>
          <w:tab w:val="center" w:pos="5112"/>
        </w:tabs>
        <w:jc w:val="center"/>
        <w:rPr>
          <w:rFonts w:ascii="Times New Roman" w:hAnsi="Times New Roman"/>
          <w:szCs w:val="24"/>
        </w:rPr>
      </w:pPr>
      <w:bookmarkStart w:id="0" w:name="_GoBack"/>
      <w:bookmarkEnd w:id="0"/>
      <w:r w:rsidRPr="00D81A16">
        <w:rPr>
          <w:rFonts w:ascii="Times New Roman" w:hAnsi="Times New Roman"/>
          <w:szCs w:val="24"/>
        </w:rPr>
        <w:t>Supporting Statement</w:t>
      </w:r>
      <w:r w:rsidR="00944F37" w:rsidRPr="00D81A16">
        <w:rPr>
          <w:rFonts w:ascii="Times New Roman" w:hAnsi="Times New Roman"/>
          <w:szCs w:val="24"/>
        </w:rPr>
        <w:t xml:space="preserve"> for Paperwork Reduction Act Submission</w:t>
      </w:r>
    </w:p>
    <w:p w14:paraId="01296054" w14:textId="77777777" w:rsidR="00944F37" w:rsidRPr="00D81A16" w:rsidRDefault="00944F37" w:rsidP="00944F37">
      <w:pPr>
        <w:tabs>
          <w:tab w:val="center" w:pos="5112"/>
        </w:tabs>
        <w:jc w:val="center"/>
        <w:rPr>
          <w:rFonts w:ascii="Times New Roman" w:hAnsi="Times New Roman"/>
          <w:szCs w:val="24"/>
        </w:rPr>
      </w:pPr>
      <w:r w:rsidRPr="00D81A16">
        <w:rPr>
          <w:rFonts w:ascii="Times New Roman" w:hAnsi="Times New Roman"/>
          <w:szCs w:val="24"/>
        </w:rPr>
        <w:t>OMB Control Number 3245-0084</w:t>
      </w:r>
    </w:p>
    <w:p w14:paraId="2B613741" w14:textId="77777777" w:rsidR="00944F37" w:rsidRPr="00D81A16" w:rsidRDefault="00944F37" w:rsidP="00A0489F">
      <w:pPr>
        <w:tabs>
          <w:tab w:val="center" w:pos="5112"/>
        </w:tabs>
        <w:jc w:val="center"/>
        <w:rPr>
          <w:rFonts w:ascii="Times New Roman" w:hAnsi="Times New Roman"/>
          <w:szCs w:val="24"/>
        </w:rPr>
      </w:pPr>
      <w:r w:rsidRPr="00D81A16">
        <w:rPr>
          <w:rFonts w:ascii="Times New Roman" w:hAnsi="Times New Roman"/>
          <w:szCs w:val="24"/>
        </w:rPr>
        <w:t>SBA Form 700, Home and Business Loan Inquiry Record</w:t>
      </w:r>
    </w:p>
    <w:p w14:paraId="4B91900E" w14:textId="77777777" w:rsidR="00743738" w:rsidRPr="00D81A16" w:rsidRDefault="00743738" w:rsidP="0066171F">
      <w:pPr>
        <w:jc w:val="both"/>
        <w:rPr>
          <w:rFonts w:ascii="Times New Roman" w:hAnsi="Times New Roman"/>
          <w:szCs w:val="24"/>
        </w:rPr>
      </w:pPr>
    </w:p>
    <w:p w14:paraId="65B8BFA8" w14:textId="603F46C8" w:rsidR="00DA78EB" w:rsidRDefault="00A3105E" w:rsidP="00DA78EB">
      <w:pPr>
        <w:rPr>
          <w:rFonts w:ascii="Times New Roman" w:hAnsi="Times New Roman"/>
          <w:szCs w:val="24"/>
        </w:rPr>
      </w:pPr>
      <w:r>
        <w:rPr>
          <w:rFonts w:ascii="Times New Roman" w:hAnsi="Times New Roman"/>
          <w:szCs w:val="24"/>
        </w:rPr>
        <w:t xml:space="preserve">No changes have been made to the </w:t>
      </w:r>
      <w:r w:rsidR="00DA78EB">
        <w:rPr>
          <w:rFonts w:ascii="Times New Roman" w:hAnsi="Times New Roman"/>
          <w:szCs w:val="24"/>
        </w:rPr>
        <w:t>SBA Form 700 Home &amp; Business</w:t>
      </w:r>
      <w:r w:rsidR="00A017A0">
        <w:rPr>
          <w:rFonts w:ascii="Times New Roman" w:hAnsi="Times New Roman"/>
          <w:szCs w:val="24"/>
        </w:rPr>
        <w:t xml:space="preserve"> </w:t>
      </w:r>
      <w:r w:rsidR="000428A5">
        <w:rPr>
          <w:rFonts w:ascii="Times New Roman" w:hAnsi="Times New Roman"/>
          <w:szCs w:val="24"/>
        </w:rPr>
        <w:t xml:space="preserve">Loan Inquiry Record </w:t>
      </w:r>
      <w:r w:rsidR="00A017A0">
        <w:rPr>
          <w:rFonts w:ascii="Times New Roman" w:hAnsi="Times New Roman"/>
          <w:szCs w:val="24"/>
        </w:rPr>
        <w:t>since the last submission</w:t>
      </w:r>
      <w:r w:rsidR="00DA78EB">
        <w:rPr>
          <w:rFonts w:ascii="Times New Roman" w:hAnsi="Times New Roman"/>
          <w:szCs w:val="24"/>
        </w:rPr>
        <w:t>.</w:t>
      </w:r>
      <w:r w:rsidR="000428A5">
        <w:rPr>
          <w:rFonts w:ascii="Times New Roman" w:hAnsi="Times New Roman"/>
          <w:szCs w:val="24"/>
        </w:rPr>
        <w:t xml:space="preserve"> ODA is seeking a one-year extension of the currently approved information collection.</w:t>
      </w:r>
    </w:p>
    <w:p w14:paraId="7B9D81C5" w14:textId="0EC463C3" w:rsidR="00DA78EB" w:rsidRDefault="00DA78EB" w:rsidP="00DA78EB">
      <w:pPr>
        <w:rPr>
          <w:rFonts w:ascii="Times New Roman" w:hAnsi="Times New Roman"/>
          <w:szCs w:val="24"/>
        </w:rPr>
      </w:pPr>
    </w:p>
    <w:p w14:paraId="1F33EBC9" w14:textId="77777777" w:rsidR="00A017A0" w:rsidRDefault="00A017A0" w:rsidP="00DA78EB">
      <w:pPr>
        <w:rPr>
          <w:rFonts w:ascii="Times New Roman" w:hAnsi="Times New Roman"/>
          <w:szCs w:val="24"/>
        </w:rPr>
      </w:pPr>
    </w:p>
    <w:p w14:paraId="3866667C" w14:textId="77777777" w:rsidR="00833D26" w:rsidRPr="00980AE8" w:rsidRDefault="00944F37" w:rsidP="006469C8">
      <w:pPr>
        <w:jc w:val="both"/>
        <w:rPr>
          <w:rFonts w:ascii="Times New Roman" w:hAnsi="Times New Roman"/>
          <w:szCs w:val="24"/>
        </w:rPr>
      </w:pPr>
      <w:r w:rsidRPr="00D81A16">
        <w:rPr>
          <w:rFonts w:ascii="Times New Roman" w:hAnsi="Times New Roman"/>
          <w:szCs w:val="24"/>
        </w:rPr>
        <w:t>A</w:t>
      </w:r>
      <w:r w:rsidRPr="00980AE8">
        <w:rPr>
          <w:rFonts w:ascii="Times New Roman" w:hAnsi="Times New Roman"/>
          <w:szCs w:val="24"/>
        </w:rPr>
        <w:t>.</w:t>
      </w:r>
      <w:r w:rsidRPr="00980AE8">
        <w:rPr>
          <w:rFonts w:ascii="Times New Roman" w:hAnsi="Times New Roman"/>
          <w:szCs w:val="24"/>
        </w:rPr>
        <w:tab/>
      </w:r>
      <w:r w:rsidR="005F5907" w:rsidRPr="00980AE8">
        <w:rPr>
          <w:rFonts w:ascii="Times New Roman" w:hAnsi="Times New Roman"/>
          <w:szCs w:val="24"/>
        </w:rPr>
        <w:t>Justification</w:t>
      </w:r>
    </w:p>
    <w:p w14:paraId="4B766462" w14:textId="77777777" w:rsidR="004A7B09" w:rsidRPr="00980AE8" w:rsidRDefault="004D6E08" w:rsidP="004A7B09">
      <w:pPr>
        <w:jc w:val="both"/>
        <w:rPr>
          <w:rFonts w:ascii="Times New Roman" w:hAnsi="Times New Roman"/>
          <w:color w:val="1F497D"/>
          <w:szCs w:val="24"/>
        </w:rPr>
      </w:pPr>
      <w:r w:rsidRPr="00980AE8">
        <w:rPr>
          <w:rFonts w:ascii="Times New Roman" w:hAnsi="Times New Roman"/>
          <w:color w:val="1F497D"/>
          <w:szCs w:val="24"/>
        </w:rPr>
        <w:t xml:space="preserve"> </w:t>
      </w:r>
    </w:p>
    <w:p w14:paraId="17F5EC6E" w14:textId="77777777" w:rsidR="004A7B09" w:rsidRPr="00357516" w:rsidRDefault="00500435" w:rsidP="004A7B09">
      <w:pPr>
        <w:pStyle w:val="ListParagraph"/>
        <w:numPr>
          <w:ilvl w:val="0"/>
          <w:numId w:val="10"/>
        </w:numPr>
        <w:ind w:hanging="720"/>
        <w:rPr>
          <w:rFonts w:ascii="Times New Roman" w:hAnsi="Times New Roman"/>
          <w:color w:val="1F497D"/>
          <w:sz w:val="24"/>
          <w:szCs w:val="24"/>
        </w:rPr>
      </w:pPr>
      <w:r w:rsidRPr="00980AE8">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07BEFDB" w14:textId="77777777" w:rsidR="00357516" w:rsidRPr="00D344BF" w:rsidRDefault="00357516" w:rsidP="00357516">
      <w:pPr>
        <w:pStyle w:val="ListParagraph"/>
        <w:rPr>
          <w:rFonts w:ascii="Times New Roman" w:hAnsi="Times New Roman"/>
          <w:color w:val="1F497D"/>
          <w:sz w:val="24"/>
          <w:szCs w:val="24"/>
        </w:rPr>
      </w:pPr>
    </w:p>
    <w:p w14:paraId="3DAD91BB" w14:textId="3F84F397" w:rsidR="005F5907" w:rsidRPr="00980AE8" w:rsidRDefault="00500435" w:rsidP="004D6EFA">
      <w:pPr>
        <w:pStyle w:val="ListParagraph"/>
        <w:rPr>
          <w:rFonts w:ascii="Times New Roman" w:hAnsi="Times New Roman"/>
          <w:i/>
          <w:sz w:val="24"/>
          <w:szCs w:val="24"/>
        </w:rPr>
      </w:pPr>
      <w:r w:rsidRPr="00980AE8">
        <w:rPr>
          <w:rFonts w:ascii="Times New Roman" w:hAnsi="Times New Roman"/>
          <w:sz w:val="24"/>
          <w:szCs w:val="24"/>
        </w:rPr>
        <w:t>T</w:t>
      </w:r>
      <w:r w:rsidR="005F5907" w:rsidRPr="00980AE8">
        <w:rPr>
          <w:rFonts w:ascii="Times New Roman" w:hAnsi="Times New Roman"/>
          <w:sz w:val="24"/>
          <w:szCs w:val="24"/>
        </w:rPr>
        <w:t>he Small Business Administration</w:t>
      </w:r>
      <w:r w:rsidR="00A539E8" w:rsidRPr="00980AE8">
        <w:rPr>
          <w:rFonts w:ascii="Times New Roman" w:hAnsi="Times New Roman"/>
          <w:sz w:val="24"/>
          <w:szCs w:val="24"/>
        </w:rPr>
        <w:t xml:space="preserve"> (SBA)</w:t>
      </w:r>
      <w:r w:rsidR="005F5907" w:rsidRPr="00980AE8">
        <w:rPr>
          <w:rFonts w:ascii="Times New Roman" w:hAnsi="Times New Roman"/>
          <w:sz w:val="24"/>
          <w:szCs w:val="24"/>
        </w:rPr>
        <w:t xml:space="preserve"> is authorized by </w:t>
      </w:r>
      <w:r w:rsidR="00215558" w:rsidRPr="00BB75A1">
        <w:rPr>
          <w:rFonts w:ascii="Times New Roman" w:hAnsi="Times New Roman"/>
          <w:sz w:val="24"/>
          <w:szCs w:val="24"/>
        </w:rPr>
        <w:t xml:space="preserve">section 7(b) of </w:t>
      </w:r>
      <w:r w:rsidR="005F5907" w:rsidRPr="00BB75A1">
        <w:rPr>
          <w:rFonts w:ascii="Times New Roman" w:hAnsi="Times New Roman"/>
          <w:sz w:val="24"/>
          <w:szCs w:val="24"/>
        </w:rPr>
        <w:t xml:space="preserve">the Small Business Act, as amended, </w:t>
      </w:r>
      <w:r w:rsidR="00215558" w:rsidRPr="00BB75A1">
        <w:rPr>
          <w:rFonts w:ascii="Times New Roman" w:hAnsi="Times New Roman"/>
          <w:sz w:val="24"/>
          <w:szCs w:val="24"/>
        </w:rPr>
        <w:t>15 U.S.C. 636(b</w:t>
      </w:r>
      <w:r w:rsidR="0025652C" w:rsidRPr="00BB75A1">
        <w:rPr>
          <w:rFonts w:ascii="Times New Roman" w:hAnsi="Times New Roman"/>
          <w:sz w:val="24"/>
          <w:szCs w:val="24"/>
        </w:rPr>
        <w:t>),</w:t>
      </w:r>
      <w:r w:rsidR="004A3FD4" w:rsidRPr="00BB75A1">
        <w:rPr>
          <w:rFonts w:ascii="Times New Roman" w:hAnsi="Times New Roman"/>
          <w:sz w:val="24"/>
          <w:szCs w:val="24"/>
        </w:rPr>
        <w:t xml:space="preserve"> </w:t>
      </w:r>
      <w:r w:rsidR="001A66A4" w:rsidRPr="00BB75A1">
        <w:rPr>
          <w:rFonts w:ascii="Times New Roman" w:hAnsi="Times New Roman"/>
          <w:sz w:val="24"/>
          <w:szCs w:val="24"/>
        </w:rPr>
        <w:t>(copy of which is attached)</w:t>
      </w:r>
      <w:r w:rsidR="004A3FD4" w:rsidRPr="00BB75A1">
        <w:rPr>
          <w:rFonts w:ascii="Times New Roman" w:hAnsi="Times New Roman"/>
          <w:sz w:val="24"/>
          <w:szCs w:val="24"/>
        </w:rPr>
        <w:t>,</w:t>
      </w:r>
      <w:r w:rsidR="005F5907" w:rsidRPr="00980AE8">
        <w:rPr>
          <w:rFonts w:ascii="Times New Roman" w:hAnsi="Times New Roman"/>
          <w:sz w:val="24"/>
          <w:szCs w:val="24"/>
        </w:rPr>
        <w:t xml:space="preserve"> to make loans to disaster </w:t>
      </w:r>
      <w:r w:rsidR="00954EF7" w:rsidRPr="00980AE8">
        <w:rPr>
          <w:rFonts w:ascii="Times New Roman" w:hAnsi="Times New Roman"/>
          <w:sz w:val="24"/>
          <w:szCs w:val="24"/>
        </w:rPr>
        <w:t>survivors</w:t>
      </w:r>
      <w:r w:rsidR="005F5907" w:rsidRPr="00980AE8">
        <w:rPr>
          <w:rFonts w:ascii="Times New Roman" w:hAnsi="Times New Roman"/>
          <w:sz w:val="24"/>
          <w:szCs w:val="24"/>
        </w:rPr>
        <w:t xml:space="preserve">. </w:t>
      </w:r>
      <w:r w:rsidR="004A3FD4" w:rsidRPr="00980AE8">
        <w:rPr>
          <w:rFonts w:ascii="Times New Roman" w:hAnsi="Times New Roman"/>
          <w:sz w:val="24"/>
          <w:szCs w:val="24"/>
        </w:rPr>
        <w:t>The requirement for the use of this form is contained in the Standard Operating Procedure (SOP) for Disaster Assistance</w:t>
      </w:r>
      <w:r w:rsidR="004A3FD4" w:rsidRPr="00BB75A1">
        <w:rPr>
          <w:rFonts w:ascii="Times New Roman" w:hAnsi="Times New Roman"/>
          <w:sz w:val="24"/>
          <w:szCs w:val="24"/>
        </w:rPr>
        <w:t>, SOP 50 30</w:t>
      </w:r>
      <w:r w:rsidR="005F6336" w:rsidRPr="00BB75A1">
        <w:rPr>
          <w:rFonts w:ascii="Times New Roman" w:hAnsi="Times New Roman"/>
          <w:sz w:val="24"/>
          <w:szCs w:val="24"/>
        </w:rPr>
        <w:t xml:space="preserve"> </w:t>
      </w:r>
      <w:r w:rsidR="00022DB7" w:rsidRPr="00BB75A1">
        <w:rPr>
          <w:rFonts w:ascii="Times New Roman" w:hAnsi="Times New Roman"/>
          <w:sz w:val="24"/>
          <w:szCs w:val="24"/>
        </w:rPr>
        <w:t>9</w:t>
      </w:r>
      <w:r w:rsidR="004A3FD4" w:rsidRPr="00BB75A1">
        <w:rPr>
          <w:rFonts w:ascii="Times New Roman" w:hAnsi="Times New Roman"/>
          <w:sz w:val="24"/>
          <w:szCs w:val="24"/>
        </w:rPr>
        <w:t xml:space="preserve">, </w:t>
      </w:r>
      <w:r w:rsidR="001A66A4" w:rsidRPr="00BB75A1">
        <w:rPr>
          <w:rFonts w:ascii="Times New Roman" w:hAnsi="Times New Roman"/>
          <w:sz w:val="24"/>
          <w:szCs w:val="24"/>
        </w:rPr>
        <w:t>(copy attac</w:t>
      </w:r>
      <w:r w:rsidR="004A3FD4" w:rsidRPr="00BB75A1">
        <w:rPr>
          <w:rFonts w:ascii="Times New Roman" w:hAnsi="Times New Roman"/>
          <w:sz w:val="24"/>
          <w:szCs w:val="24"/>
        </w:rPr>
        <w:t>hed</w:t>
      </w:r>
      <w:r w:rsidR="001A66A4" w:rsidRPr="00BB75A1">
        <w:rPr>
          <w:rFonts w:ascii="Times New Roman" w:hAnsi="Times New Roman"/>
          <w:sz w:val="24"/>
          <w:szCs w:val="24"/>
        </w:rPr>
        <w:t>)</w:t>
      </w:r>
      <w:r w:rsidR="004A3FD4" w:rsidRPr="00BB75A1">
        <w:rPr>
          <w:rFonts w:ascii="Times New Roman" w:hAnsi="Times New Roman"/>
          <w:sz w:val="24"/>
          <w:szCs w:val="24"/>
        </w:rPr>
        <w:t>.</w:t>
      </w:r>
      <w:r w:rsidR="004A3FD4" w:rsidRPr="00980AE8">
        <w:rPr>
          <w:rFonts w:ascii="Times New Roman" w:hAnsi="Times New Roman"/>
          <w:sz w:val="24"/>
          <w:szCs w:val="24"/>
        </w:rPr>
        <w:t xml:space="preserve"> </w:t>
      </w:r>
      <w:r w:rsidR="00C87188">
        <w:rPr>
          <w:rFonts w:ascii="Times New Roman" w:hAnsi="Times New Roman"/>
          <w:sz w:val="24"/>
          <w:szCs w:val="24"/>
        </w:rPr>
        <w:t xml:space="preserve">  SBA’s Office of Disaster Assistance</w:t>
      </w:r>
      <w:r w:rsidR="00E13542">
        <w:rPr>
          <w:rFonts w:ascii="Times New Roman" w:hAnsi="Times New Roman"/>
          <w:sz w:val="24"/>
          <w:szCs w:val="24"/>
        </w:rPr>
        <w:t xml:space="preserve"> (ODA) uses the Form 700 as a record of interviews with those survivors seeking assistance </w:t>
      </w:r>
      <w:r w:rsidR="001F2C2C">
        <w:rPr>
          <w:rFonts w:ascii="Times New Roman" w:hAnsi="Times New Roman"/>
          <w:sz w:val="24"/>
          <w:szCs w:val="24"/>
        </w:rPr>
        <w:t>for disaster damage as a result of a disaster declaration by the SBA Administrator, or a designation by the Secretary of Agriculture</w:t>
      </w:r>
      <w:r w:rsidR="0003609A">
        <w:rPr>
          <w:rFonts w:ascii="Times New Roman" w:hAnsi="Times New Roman"/>
          <w:sz w:val="24"/>
          <w:szCs w:val="24"/>
        </w:rPr>
        <w:t>, and for some Presidential declarations.  ODA personnel gather the information and actually fill out the form via interview with the disaster survivor.</w:t>
      </w:r>
    </w:p>
    <w:p w14:paraId="46BC7F5C" w14:textId="77777777" w:rsidR="005F5907" w:rsidRPr="00980AE8" w:rsidRDefault="005F5907" w:rsidP="00AC0A91">
      <w:pPr>
        <w:pStyle w:val="ListParagraph"/>
        <w:rPr>
          <w:rFonts w:ascii="Times New Roman" w:hAnsi="Times New Roman"/>
          <w:szCs w:val="24"/>
        </w:rPr>
      </w:pPr>
    </w:p>
    <w:p w14:paraId="486ED0C0" w14:textId="77777777" w:rsidR="00500435" w:rsidRPr="00980AE8" w:rsidRDefault="005F5907" w:rsidP="004D6EFA">
      <w:pPr>
        <w:widowControl/>
        <w:ind w:left="720" w:hanging="720"/>
        <w:rPr>
          <w:rFonts w:ascii="Times New Roman" w:hAnsi="Times New Roman"/>
          <w:szCs w:val="24"/>
        </w:rPr>
      </w:pPr>
      <w:r w:rsidRPr="00980AE8">
        <w:rPr>
          <w:rFonts w:ascii="Times New Roman" w:hAnsi="Times New Roman"/>
          <w:szCs w:val="24"/>
        </w:rPr>
        <w:t>2.</w:t>
      </w:r>
      <w:r w:rsidRPr="00980AE8">
        <w:rPr>
          <w:rFonts w:ascii="Times New Roman" w:hAnsi="Times New Roman"/>
          <w:szCs w:val="24"/>
        </w:rPr>
        <w:tab/>
      </w:r>
      <w:r w:rsidR="00500435" w:rsidRPr="00980AE8">
        <w:rPr>
          <w:rFonts w:ascii="Times New Roman" w:hAnsi="Times New Roman"/>
          <w:i/>
          <w:szCs w:val="24"/>
        </w:rPr>
        <w:t>Indicate how, by whom, and for what purpose the information is to be used. Except for a new collection, indicate the actual use the agency has made of the information received from the current collection.</w:t>
      </w:r>
    </w:p>
    <w:p w14:paraId="5E4B37E8" w14:textId="77777777" w:rsidR="00500435" w:rsidRPr="00980AE8" w:rsidRDefault="00500435" w:rsidP="00F94872">
      <w:pPr>
        <w:tabs>
          <w:tab w:val="left" w:pos="-1440"/>
        </w:tabs>
        <w:ind w:left="720" w:hanging="720"/>
        <w:jc w:val="both"/>
        <w:rPr>
          <w:rFonts w:ascii="Times New Roman" w:hAnsi="Times New Roman"/>
          <w:szCs w:val="24"/>
        </w:rPr>
      </w:pPr>
      <w:r w:rsidRPr="00980AE8">
        <w:rPr>
          <w:rFonts w:ascii="Times New Roman" w:hAnsi="Times New Roman"/>
          <w:szCs w:val="24"/>
        </w:rPr>
        <w:tab/>
      </w:r>
    </w:p>
    <w:p w14:paraId="67F37CE7" w14:textId="6CC7367D" w:rsidR="00D75629" w:rsidRDefault="00320BDA" w:rsidP="00FC0E0A">
      <w:pPr>
        <w:tabs>
          <w:tab w:val="left" w:pos="-1440"/>
        </w:tabs>
        <w:ind w:left="720" w:hanging="720"/>
        <w:rPr>
          <w:rFonts w:ascii="Times New Roman" w:hAnsi="Times New Roman"/>
          <w:szCs w:val="24"/>
        </w:rPr>
      </w:pPr>
      <w:r w:rsidRPr="00D81A16">
        <w:rPr>
          <w:rFonts w:ascii="Times New Roman" w:hAnsi="Times New Roman"/>
          <w:szCs w:val="24"/>
        </w:rPr>
        <w:tab/>
      </w:r>
      <w:r w:rsidRPr="00944BED">
        <w:rPr>
          <w:rFonts w:ascii="Times New Roman" w:hAnsi="Times New Roman"/>
          <w:szCs w:val="24"/>
        </w:rPr>
        <w:t xml:space="preserve">The SBA Form 700 </w:t>
      </w:r>
      <w:r w:rsidR="009A61F8" w:rsidRPr="00944BED">
        <w:rPr>
          <w:rFonts w:ascii="Times New Roman" w:hAnsi="Times New Roman"/>
          <w:szCs w:val="24"/>
        </w:rPr>
        <w:t xml:space="preserve">is </w:t>
      </w:r>
      <w:r w:rsidR="000F1DCA" w:rsidRPr="00944BED">
        <w:rPr>
          <w:rFonts w:ascii="Times New Roman" w:hAnsi="Times New Roman"/>
          <w:szCs w:val="24"/>
        </w:rPr>
        <w:t>a two</w:t>
      </w:r>
      <w:r w:rsidR="005E37FF" w:rsidRPr="00944BED">
        <w:rPr>
          <w:rFonts w:ascii="Times New Roman" w:hAnsi="Times New Roman"/>
          <w:szCs w:val="24"/>
        </w:rPr>
        <w:t>-</w:t>
      </w:r>
      <w:r w:rsidR="000F1DCA" w:rsidRPr="00944BED">
        <w:rPr>
          <w:rFonts w:ascii="Times New Roman" w:hAnsi="Times New Roman"/>
          <w:szCs w:val="24"/>
        </w:rPr>
        <w:t xml:space="preserve">part form; one part is used </w:t>
      </w:r>
      <w:r w:rsidR="009A61F8" w:rsidRPr="00944BED">
        <w:rPr>
          <w:rFonts w:ascii="Times New Roman" w:hAnsi="Times New Roman"/>
          <w:szCs w:val="24"/>
        </w:rPr>
        <w:t xml:space="preserve">for </w:t>
      </w:r>
      <w:r w:rsidR="003C487C" w:rsidRPr="00944BED">
        <w:rPr>
          <w:rFonts w:ascii="Times New Roman" w:hAnsi="Times New Roman"/>
          <w:szCs w:val="24"/>
        </w:rPr>
        <w:t xml:space="preserve">home </w:t>
      </w:r>
      <w:r w:rsidR="009A61F8" w:rsidRPr="00944BED">
        <w:rPr>
          <w:rFonts w:ascii="Times New Roman" w:hAnsi="Times New Roman"/>
          <w:szCs w:val="24"/>
        </w:rPr>
        <w:t>loan</w:t>
      </w:r>
      <w:r w:rsidR="000F1DCA" w:rsidRPr="00944BED">
        <w:rPr>
          <w:rFonts w:ascii="Times New Roman" w:hAnsi="Times New Roman"/>
          <w:szCs w:val="24"/>
        </w:rPr>
        <w:t xml:space="preserve"> inquiries and the other for</w:t>
      </w:r>
      <w:r w:rsidR="009A61F8" w:rsidRPr="00944BED">
        <w:rPr>
          <w:rFonts w:ascii="Times New Roman" w:hAnsi="Times New Roman"/>
          <w:szCs w:val="24"/>
        </w:rPr>
        <w:t xml:space="preserve"> </w:t>
      </w:r>
      <w:r w:rsidR="003C487C" w:rsidRPr="00944BED">
        <w:rPr>
          <w:rFonts w:ascii="Times New Roman" w:hAnsi="Times New Roman"/>
          <w:szCs w:val="24"/>
        </w:rPr>
        <w:t xml:space="preserve">business </w:t>
      </w:r>
      <w:r w:rsidR="00D76550" w:rsidRPr="00944BED">
        <w:rPr>
          <w:rFonts w:ascii="Times New Roman" w:hAnsi="Times New Roman"/>
          <w:szCs w:val="24"/>
        </w:rPr>
        <w:t>loans</w:t>
      </w:r>
      <w:r w:rsidR="000F1DCA" w:rsidRPr="00944BED">
        <w:rPr>
          <w:rFonts w:ascii="Times New Roman" w:hAnsi="Times New Roman"/>
          <w:szCs w:val="24"/>
        </w:rPr>
        <w:t xml:space="preserve"> inquiries.</w:t>
      </w:r>
      <w:r w:rsidR="00914827">
        <w:rPr>
          <w:rFonts w:ascii="Times New Roman" w:hAnsi="Times New Roman"/>
          <w:szCs w:val="24"/>
        </w:rPr>
        <w:t xml:space="preserve"> ODA uses the Form 700 as a record of those survivors seeking assistance for disaster damage as a result of a disaster declaration.  </w:t>
      </w:r>
      <w:r w:rsidR="0035658C">
        <w:rPr>
          <w:rFonts w:ascii="Times New Roman" w:hAnsi="Times New Roman"/>
          <w:szCs w:val="24"/>
        </w:rPr>
        <w:t xml:space="preserve">Interviews between the disaster survivor and ODA personnel are conducted individually, in person or by telephone at the preference of the disaster survivor.  </w:t>
      </w:r>
      <w:r w:rsidR="002B4053">
        <w:rPr>
          <w:rFonts w:ascii="Times New Roman" w:hAnsi="Times New Roman"/>
          <w:szCs w:val="24"/>
        </w:rPr>
        <w:t xml:space="preserve">The interview generally takes place in the immediate aftermath of a disaster event and usually consists of ODA personnel giving out information about the Agency’s disaster loan program </w:t>
      </w:r>
      <w:r w:rsidR="00BA2540">
        <w:rPr>
          <w:rFonts w:ascii="Times New Roman" w:hAnsi="Times New Roman"/>
          <w:szCs w:val="24"/>
        </w:rPr>
        <w:t xml:space="preserve">and </w:t>
      </w:r>
      <w:r w:rsidR="002B4053">
        <w:rPr>
          <w:rFonts w:ascii="Times New Roman" w:hAnsi="Times New Roman"/>
          <w:szCs w:val="24"/>
        </w:rPr>
        <w:t xml:space="preserve">asking basic questions about the survivor.  The </w:t>
      </w:r>
      <w:r w:rsidR="00760059">
        <w:rPr>
          <w:rFonts w:ascii="Times New Roman" w:hAnsi="Times New Roman"/>
          <w:szCs w:val="24"/>
        </w:rPr>
        <w:t>information gained from the interview allows ODA to judge whether the survivor is likely to be eligible for an SBA loan.  Without this preliminary interview, many disaster survivors would fill out applications unnecessarily, increasing the bu</w:t>
      </w:r>
      <w:r w:rsidR="000428A5">
        <w:rPr>
          <w:rFonts w:ascii="Times New Roman" w:hAnsi="Times New Roman"/>
          <w:szCs w:val="24"/>
        </w:rPr>
        <w:t>r</w:t>
      </w:r>
      <w:r w:rsidR="00760059">
        <w:rPr>
          <w:rFonts w:ascii="Times New Roman" w:hAnsi="Times New Roman"/>
          <w:szCs w:val="24"/>
        </w:rPr>
        <w:t>den of work for both the public and ODA.  The interview record is also used as a historical record in the aftermath of the disaster event for various informational purposes, including requests</w:t>
      </w:r>
      <w:r w:rsidR="00D75629">
        <w:rPr>
          <w:rFonts w:ascii="Times New Roman" w:hAnsi="Times New Roman"/>
          <w:szCs w:val="24"/>
        </w:rPr>
        <w:t xml:space="preserve"> for information from Members of Congress, etc. and for use as a follow up tool for contacting survivors to see if they need assistance filling out a loan application.  </w:t>
      </w:r>
    </w:p>
    <w:p w14:paraId="26304F4C" w14:textId="4A2752AD" w:rsidR="004A7B09" w:rsidRDefault="004A7B09" w:rsidP="000428A5">
      <w:pPr>
        <w:widowControl/>
        <w:rPr>
          <w:rFonts w:ascii="Times New Roman" w:hAnsi="Times New Roman"/>
          <w:szCs w:val="24"/>
        </w:rPr>
      </w:pPr>
    </w:p>
    <w:p w14:paraId="619B8AFE" w14:textId="27300B71" w:rsidR="00020D24" w:rsidRDefault="00020D24" w:rsidP="000428A5">
      <w:pPr>
        <w:widowControl/>
        <w:rPr>
          <w:rFonts w:ascii="Times New Roman" w:hAnsi="Times New Roman"/>
          <w:szCs w:val="24"/>
        </w:rPr>
      </w:pPr>
    </w:p>
    <w:p w14:paraId="7933A75E" w14:textId="4DA8BFA0" w:rsidR="00020D24" w:rsidRDefault="00020D24" w:rsidP="000428A5">
      <w:pPr>
        <w:widowControl/>
        <w:rPr>
          <w:rFonts w:ascii="Times New Roman" w:hAnsi="Times New Roman"/>
          <w:szCs w:val="24"/>
        </w:rPr>
      </w:pPr>
    </w:p>
    <w:p w14:paraId="265EE80F" w14:textId="77777777" w:rsidR="00500435" w:rsidRPr="00D81A16" w:rsidRDefault="005F5907" w:rsidP="004D6EFA">
      <w:pPr>
        <w:widowControl/>
        <w:ind w:left="720" w:hanging="720"/>
        <w:rPr>
          <w:rFonts w:ascii="Times New Roman" w:hAnsi="Times New Roman"/>
          <w:szCs w:val="24"/>
        </w:rPr>
      </w:pPr>
      <w:r w:rsidRPr="00D81A16">
        <w:rPr>
          <w:rFonts w:ascii="Times New Roman" w:hAnsi="Times New Roman"/>
          <w:szCs w:val="24"/>
        </w:rPr>
        <w:lastRenderedPageBreak/>
        <w:t>3.</w:t>
      </w:r>
      <w:r w:rsidRPr="00D81A16">
        <w:rPr>
          <w:rFonts w:ascii="Times New Roman" w:hAnsi="Times New Roman"/>
          <w:szCs w:val="24"/>
        </w:rPr>
        <w:tab/>
      </w:r>
      <w:r w:rsidR="00500435" w:rsidRPr="00D81A16">
        <w:rPr>
          <w:rFonts w:ascii="Times New Roman" w:hAnsi="Times New Roman"/>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w:t>
      </w:r>
      <w:r w:rsidR="004D6EFA">
        <w:rPr>
          <w:rFonts w:ascii="Times New Roman" w:hAnsi="Times New Roman"/>
          <w:i/>
          <w:szCs w:val="24"/>
        </w:rPr>
        <w:t xml:space="preserve">on. </w:t>
      </w:r>
      <w:r w:rsidR="00500435" w:rsidRPr="00D81A16">
        <w:rPr>
          <w:rFonts w:ascii="Times New Roman" w:hAnsi="Times New Roman"/>
          <w:i/>
          <w:szCs w:val="24"/>
        </w:rPr>
        <w:t>Also describe any consideration of using information technology to reduce the burden</w:t>
      </w:r>
      <w:r w:rsidR="004D6EFA">
        <w:rPr>
          <w:rFonts w:ascii="Times New Roman" w:hAnsi="Times New Roman"/>
          <w:i/>
          <w:szCs w:val="24"/>
        </w:rPr>
        <w:t>.</w:t>
      </w:r>
    </w:p>
    <w:p w14:paraId="21F94BF0" w14:textId="77777777" w:rsidR="00500435" w:rsidRPr="00D81A16" w:rsidRDefault="00944F37" w:rsidP="004A3FD4">
      <w:pPr>
        <w:tabs>
          <w:tab w:val="left" w:pos="-1440"/>
        </w:tabs>
        <w:ind w:left="720" w:hanging="720"/>
        <w:jc w:val="both"/>
        <w:rPr>
          <w:rFonts w:ascii="Times New Roman" w:hAnsi="Times New Roman"/>
          <w:szCs w:val="24"/>
        </w:rPr>
      </w:pPr>
      <w:r w:rsidRPr="00D81A16">
        <w:rPr>
          <w:rFonts w:ascii="Times New Roman" w:hAnsi="Times New Roman"/>
          <w:szCs w:val="24"/>
        </w:rPr>
        <w:t xml:space="preserve">  </w:t>
      </w:r>
    </w:p>
    <w:p w14:paraId="6347AF22" w14:textId="20BB8289" w:rsidR="0080198A" w:rsidRDefault="00A0676F" w:rsidP="00020D24">
      <w:pPr>
        <w:tabs>
          <w:tab w:val="left" w:pos="-1440"/>
        </w:tabs>
        <w:ind w:left="720"/>
        <w:rPr>
          <w:rFonts w:ascii="Times New Roman" w:hAnsi="Times New Roman"/>
          <w:szCs w:val="24"/>
        </w:rPr>
      </w:pPr>
      <w:r>
        <w:rPr>
          <w:rFonts w:ascii="Times New Roman" w:hAnsi="Times New Roman"/>
          <w:szCs w:val="24"/>
        </w:rPr>
        <w:t>SBA Form 700 is not completed by potential applicants. Rather, as stated above, it is filled out by ODA personnel.  The availability of an electronic form would not benefit the applicant because the form is used as an internal SBA document.  The form is currently in an electronic format and is used in that manner by ODA whenever possible.</w:t>
      </w:r>
    </w:p>
    <w:p w14:paraId="5016A842" w14:textId="77777777" w:rsidR="00BA0397" w:rsidRPr="00D81A16" w:rsidRDefault="00BA0397" w:rsidP="003D341D">
      <w:pPr>
        <w:tabs>
          <w:tab w:val="left" w:pos="-1440"/>
        </w:tabs>
        <w:rPr>
          <w:rFonts w:ascii="Times New Roman" w:hAnsi="Times New Roman"/>
          <w:szCs w:val="24"/>
        </w:rPr>
      </w:pPr>
    </w:p>
    <w:p w14:paraId="1041BDF4" w14:textId="77777777" w:rsidR="00500435" w:rsidRPr="00D81A16" w:rsidRDefault="00A539E8" w:rsidP="004D6EFA">
      <w:pPr>
        <w:tabs>
          <w:tab w:val="left" w:pos="-1440"/>
        </w:tabs>
        <w:ind w:left="720" w:hanging="720"/>
        <w:rPr>
          <w:rFonts w:ascii="Times New Roman" w:hAnsi="Times New Roman"/>
          <w:szCs w:val="24"/>
        </w:rPr>
      </w:pPr>
      <w:r w:rsidRPr="00D81A16">
        <w:rPr>
          <w:rFonts w:ascii="Times New Roman" w:hAnsi="Times New Roman"/>
          <w:szCs w:val="24"/>
        </w:rPr>
        <w:t>4.</w:t>
      </w:r>
      <w:r w:rsidRPr="00D81A16">
        <w:rPr>
          <w:rFonts w:ascii="Times New Roman" w:hAnsi="Times New Roman"/>
          <w:szCs w:val="24"/>
        </w:rPr>
        <w:tab/>
      </w:r>
      <w:r w:rsidR="00500435" w:rsidRPr="00D81A16">
        <w:rPr>
          <w:rFonts w:ascii="Times New Roman" w:hAnsi="Times New Roman"/>
          <w:i/>
          <w:szCs w:val="24"/>
        </w:rPr>
        <w:t>Describe efforts to identify duplication. Show specifically why any similar information already available cannot be used or modified for use for the purposes described in item 2 above</w:t>
      </w:r>
      <w:r w:rsidR="00500435" w:rsidRPr="00D81A16">
        <w:rPr>
          <w:rFonts w:ascii="Times New Roman" w:hAnsi="Times New Roman"/>
          <w:szCs w:val="24"/>
        </w:rPr>
        <w:t>.</w:t>
      </w:r>
    </w:p>
    <w:p w14:paraId="4520E22D" w14:textId="77777777" w:rsidR="00500435" w:rsidRPr="00D81A16" w:rsidRDefault="00500435" w:rsidP="00F94872">
      <w:pPr>
        <w:tabs>
          <w:tab w:val="left" w:pos="-1440"/>
        </w:tabs>
        <w:ind w:left="720" w:hanging="720"/>
        <w:jc w:val="both"/>
        <w:rPr>
          <w:rFonts w:ascii="Times New Roman" w:hAnsi="Times New Roman"/>
          <w:szCs w:val="24"/>
        </w:rPr>
      </w:pPr>
      <w:r w:rsidRPr="00D81A16">
        <w:rPr>
          <w:rFonts w:ascii="Times New Roman" w:hAnsi="Times New Roman"/>
          <w:szCs w:val="24"/>
        </w:rPr>
        <w:tab/>
      </w:r>
    </w:p>
    <w:p w14:paraId="1991BC74" w14:textId="7E875E17" w:rsidR="005F5907" w:rsidRPr="00D81A16" w:rsidRDefault="00500435" w:rsidP="004D6EFA">
      <w:pPr>
        <w:tabs>
          <w:tab w:val="left" w:pos="-1440"/>
        </w:tabs>
        <w:ind w:left="720" w:hanging="720"/>
        <w:rPr>
          <w:rFonts w:ascii="Times New Roman" w:hAnsi="Times New Roman"/>
          <w:szCs w:val="24"/>
        </w:rPr>
      </w:pPr>
      <w:r w:rsidRPr="00D81A16">
        <w:rPr>
          <w:rFonts w:ascii="Times New Roman" w:hAnsi="Times New Roman"/>
          <w:szCs w:val="24"/>
        </w:rPr>
        <w:tab/>
      </w:r>
      <w:r w:rsidR="00A539E8" w:rsidRPr="00D81A16">
        <w:rPr>
          <w:rFonts w:ascii="Times New Roman" w:hAnsi="Times New Roman"/>
          <w:szCs w:val="24"/>
        </w:rPr>
        <w:t>ODA</w:t>
      </w:r>
      <w:r w:rsidR="005F5907" w:rsidRPr="00D81A16">
        <w:rPr>
          <w:rFonts w:ascii="Times New Roman" w:hAnsi="Times New Roman"/>
          <w:szCs w:val="24"/>
        </w:rPr>
        <w:t xml:space="preserve"> </w:t>
      </w:r>
      <w:r w:rsidR="004C6220" w:rsidRPr="00D81A16">
        <w:rPr>
          <w:rFonts w:ascii="Times New Roman" w:hAnsi="Times New Roman"/>
          <w:szCs w:val="24"/>
        </w:rPr>
        <w:t xml:space="preserve">staff </w:t>
      </w:r>
      <w:r w:rsidR="005F5907" w:rsidRPr="00D81A16">
        <w:rPr>
          <w:rFonts w:ascii="Times New Roman" w:hAnsi="Times New Roman"/>
          <w:szCs w:val="24"/>
        </w:rPr>
        <w:t xml:space="preserve">work closely with </w:t>
      </w:r>
      <w:r w:rsidR="00193423" w:rsidRPr="00D81A16">
        <w:rPr>
          <w:rFonts w:ascii="Times New Roman" w:hAnsi="Times New Roman"/>
          <w:szCs w:val="24"/>
        </w:rPr>
        <w:t>f</w:t>
      </w:r>
      <w:r w:rsidR="00B6533C" w:rsidRPr="00D81A16">
        <w:rPr>
          <w:rFonts w:ascii="Times New Roman" w:hAnsi="Times New Roman"/>
          <w:szCs w:val="24"/>
        </w:rPr>
        <w:t xml:space="preserve">ederal, state, local, or private organizations that provide relief for disaster-related purposes </w:t>
      </w:r>
      <w:r w:rsidR="005F5907" w:rsidRPr="00D81A16">
        <w:rPr>
          <w:rFonts w:ascii="Times New Roman" w:hAnsi="Times New Roman"/>
          <w:szCs w:val="24"/>
        </w:rPr>
        <w:t xml:space="preserve">in an effort to constantly streamline the </w:t>
      </w:r>
      <w:r w:rsidR="00E1027A">
        <w:rPr>
          <w:rFonts w:ascii="Times New Roman" w:hAnsi="Times New Roman"/>
          <w:szCs w:val="24"/>
        </w:rPr>
        <w:t xml:space="preserve">interview </w:t>
      </w:r>
      <w:r w:rsidR="005F5907" w:rsidRPr="00D81A16">
        <w:rPr>
          <w:rFonts w:ascii="Times New Roman" w:hAnsi="Times New Roman"/>
          <w:szCs w:val="24"/>
        </w:rPr>
        <w:t xml:space="preserve">process </w:t>
      </w:r>
      <w:r w:rsidR="002C221E" w:rsidRPr="00D81A16">
        <w:rPr>
          <w:rFonts w:ascii="Times New Roman" w:hAnsi="Times New Roman"/>
          <w:szCs w:val="24"/>
        </w:rPr>
        <w:t xml:space="preserve">during </w:t>
      </w:r>
      <w:r w:rsidR="005F5907" w:rsidRPr="00D81A16">
        <w:rPr>
          <w:rFonts w:ascii="Times New Roman" w:hAnsi="Times New Roman"/>
          <w:szCs w:val="24"/>
        </w:rPr>
        <w:t xml:space="preserve">disasters so that there is no </w:t>
      </w:r>
      <w:r w:rsidR="00FA359B" w:rsidRPr="00D81A16">
        <w:rPr>
          <w:rFonts w:ascii="Times New Roman" w:hAnsi="Times New Roman"/>
          <w:szCs w:val="24"/>
        </w:rPr>
        <w:t xml:space="preserve">unnecessary </w:t>
      </w:r>
      <w:r w:rsidR="005F5907" w:rsidRPr="00D81A16">
        <w:rPr>
          <w:rFonts w:ascii="Times New Roman" w:hAnsi="Times New Roman"/>
          <w:szCs w:val="24"/>
        </w:rPr>
        <w:t>duplication in the collection of information.</w:t>
      </w:r>
      <w:r w:rsidR="00FA359B" w:rsidRPr="00D81A16">
        <w:rPr>
          <w:rFonts w:ascii="Times New Roman" w:hAnsi="Times New Roman"/>
          <w:szCs w:val="24"/>
        </w:rPr>
        <w:t xml:space="preserve"> For applicants who have already registered with FEMA during a Presidential declaration, there may be minimal duplication in the collection of basic applicant information. SBA cannot rely solely on the information collected by FEMA for purposes of this form, because SBA requires more detailed financial information in order to make a preliminary eligibility determination.  </w:t>
      </w:r>
    </w:p>
    <w:p w14:paraId="06F77B65" w14:textId="77777777" w:rsidR="007D7DAE" w:rsidRPr="00D81A16" w:rsidRDefault="007D7DAE" w:rsidP="00F94872">
      <w:pPr>
        <w:jc w:val="both"/>
        <w:rPr>
          <w:rFonts w:ascii="Times New Roman" w:hAnsi="Times New Roman"/>
          <w:szCs w:val="24"/>
        </w:rPr>
      </w:pPr>
    </w:p>
    <w:p w14:paraId="5F458F95" w14:textId="77777777" w:rsidR="007D53B0" w:rsidRPr="00D81A16" w:rsidRDefault="005F5907" w:rsidP="004D6EFA">
      <w:pPr>
        <w:tabs>
          <w:tab w:val="left" w:pos="-1440"/>
        </w:tabs>
        <w:ind w:left="720" w:hanging="720"/>
        <w:rPr>
          <w:rFonts w:ascii="Times New Roman" w:hAnsi="Times New Roman"/>
          <w:i/>
          <w:szCs w:val="24"/>
        </w:rPr>
      </w:pPr>
      <w:r w:rsidRPr="00D81A16">
        <w:rPr>
          <w:rFonts w:ascii="Times New Roman" w:hAnsi="Times New Roman"/>
          <w:szCs w:val="24"/>
        </w:rPr>
        <w:t>5.</w:t>
      </w:r>
      <w:r w:rsidRPr="00D81A16">
        <w:rPr>
          <w:rFonts w:ascii="Times New Roman" w:hAnsi="Times New Roman"/>
          <w:szCs w:val="24"/>
        </w:rPr>
        <w:tab/>
      </w:r>
      <w:r w:rsidR="007D53B0" w:rsidRPr="00D81A16">
        <w:rPr>
          <w:rFonts w:ascii="Times New Roman" w:hAnsi="Times New Roman"/>
          <w:i/>
          <w:szCs w:val="24"/>
        </w:rPr>
        <w:t xml:space="preserve">If the collection of information impacts small businesses or </w:t>
      </w:r>
      <w:r w:rsidR="00B92B25" w:rsidRPr="00D81A16">
        <w:rPr>
          <w:rFonts w:ascii="Times New Roman" w:hAnsi="Times New Roman"/>
          <w:i/>
          <w:szCs w:val="24"/>
        </w:rPr>
        <w:t>other small entities (Item 5 of O</w:t>
      </w:r>
      <w:r w:rsidR="007D53B0" w:rsidRPr="00D81A16">
        <w:rPr>
          <w:rFonts w:ascii="Times New Roman" w:hAnsi="Times New Roman"/>
          <w:i/>
          <w:szCs w:val="24"/>
        </w:rPr>
        <w:t>MB Form 83-I), describe any methods used to minimize burden.</w:t>
      </w:r>
    </w:p>
    <w:p w14:paraId="0AA22252" w14:textId="77777777" w:rsidR="007D53B0" w:rsidRPr="00D81A16" w:rsidRDefault="007D53B0" w:rsidP="00F94872">
      <w:pPr>
        <w:tabs>
          <w:tab w:val="left" w:pos="-1440"/>
        </w:tabs>
        <w:ind w:left="720" w:hanging="720"/>
        <w:jc w:val="both"/>
        <w:rPr>
          <w:rFonts w:ascii="Times New Roman" w:hAnsi="Times New Roman"/>
          <w:szCs w:val="24"/>
        </w:rPr>
      </w:pPr>
      <w:r w:rsidRPr="00D81A16">
        <w:rPr>
          <w:rFonts w:ascii="Times New Roman" w:hAnsi="Times New Roman"/>
          <w:szCs w:val="24"/>
        </w:rPr>
        <w:tab/>
      </w:r>
    </w:p>
    <w:p w14:paraId="090B5971" w14:textId="75B3300A" w:rsidR="00EC4EFC" w:rsidRDefault="00EC4EFC" w:rsidP="004D6EFA">
      <w:pPr>
        <w:tabs>
          <w:tab w:val="left" w:pos="-1440"/>
        </w:tabs>
        <w:ind w:left="720" w:hanging="720"/>
        <w:rPr>
          <w:rFonts w:ascii="Times New Roman" w:hAnsi="Times New Roman"/>
          <w:szCs w:val="24"/>
        </w:rPr>
      </w:pPr>
      <w:r>
        <w:rPr>
          <w:rFonts w:ascii="Times New Roman" w:hAnsi="Times New Roman"/>
          <w:szCs w:val="24"/>
        </w:rPr>
        <w:tab/>
      </w:r>
      <w:r w:rsidR="002C52CB">
        <w:rPr>
          <w:rFonts w:ascii="Times New Roman" w:hAnsi="Times New Roman"/>
          <w:szCs w:val="24"/>
        </w:rPr>
        <w:t>Because only limited information is collected at the interview (i.e., name, address, phone number, income, debts, etc.), the impact is minimal.</w:t>
      </w:r>
    </w:p>
    <w:p w14:paraId="1372F9A1" w14:textId="77777777" w:rsidR="005F5907" w:rsidRPr="00D81A16" w:rsidRDefault="005F5907" w:rsidP="00F94872">
      <w:pPr>
        <w:jc w:val="both"/>
        <w:rPr>
          <w:rFonts w:ascii="Times New Roman" w:hAnsi="Times New Roman"/>
          <w:szCs w:val="24"/>
        </w:rPr>
      </w:pPr>
    </w:p>
    <w:p w14:paraId="3CDF4418" w14:textId="77777777" w:rsidR="007D53B0" w:rsidRPr="00D81A16" w:rsidRDefault="005F5907" w:rsidP="004D6EFA">
      <w:pPr>
        <w:tabs>
          <w:tab w:val="left" w:pos="-1440"/>
        </w:tabs>
        <w:ind w:left="720" w:hanging="720"/>
        <w:rPr>
          <w:rFonts w:ascii="Times New Roman" w:hAnsi="Times New Roman"/>
          <w:i/>
          <w:szCs w:val="24"/>
        </w:rPr>
      </w:pPr>
      <w:r w:rsidRPr="00D81A16">
        <w:rPr>
          <w:rFonts w:ascii="Times New Roman" w:hAnsi="Times New Roman"/>
          <w:szCs w:val="24"/>
        </w:rPr>
        <w:t>6.</w:t>
      </w:r>
      <w:r w:rsidRPr="00D81A16">
        <w:rPr>
          <w:rFonts w:ascii="Times New Roman" w:hAnsi="Times New Roman"/>
          <w:szCs w:val="24"/>
        </w:rPr>
        <w:tab/>
      </w:r>
      <w:r w:rsidR="007D53B0" w:rsidRPr="00D81A16">
        <w:rPr>
          <w:rFonts w:ascii="Times New Roman" w:hAnsi="Times New Roman"/>
          <w:i/>
          <w:szCs w:val="24"/>
        </w:rPr>
        <w:t>Describe the consequence to the Federal program or policy activities if the collection is not conducted or is conducted less frequently, as well as any technical or legal obstacles to reducing burden.</w:t>
      </w:r>
      <w:r w:rsidR="00162A41">
        <w:rPr>
          <w:rFonts w:ascii="Times New Roman" w:hAnsi="Times New Roman"/>
          <w:i/>
          <w:szCs w:val="24"/>
        </w:rPr>
        <w:t xml:space="preserve"> </w:t>
      </w:r>
    </w:p>
    <w:p w14:paraId="5C4425CF" w14:textId="77777777" w:rsidR="007D53B0" w:rsidRPr="00D81A16" w:rsidRDefault="007D53B0" w:rsidP="00F94872">
      <w:pPr>
        <w:tabs>
          <w:tab w:val="left" w:pos="-1440"/>
        </w:tabs>
        <w:ind w:left="720" w:hanging="720"/>
        <w:jc w:val="both"/>
        <w:rPr>
          <w:rFonts w:ascii="Times New Roman" w:hAnsi="Times New Roman"/>
          <w:szCs w:val="24"/>
        </w:rPr>
      </w:pPr>
    </w:p>
    <w:p w14:paraId="73233D9D" w14:textId="76AB3636" w:rsidR="00290334" w:rsidRDefault="007D53B0" w:rsidP="004D6EFA">
      <w:pPr>
        <w:tabs>
          <w:tab w:val="left" w:pos="-1440"/>
        </w:tabs>
        <w:ind w:left="720" w:hanging="720"/>
        <w:rPr>
          <w:rFonts w:ascii="Times New Roman" w:hAnsi="Times New Roman"/>
          <w:szCs w:val="24"/>
        </w:rPr>
      </w:pPr>
      <w:r w:rsidRPr="00D81A16">
        <w:rPr>
          <w:rFonts w:ascii="Times New Roman" w:hAnsi="Times New Roman"/>
          <w:szCs w:val="24"/>
        </w:rPr>
        <w:tab/>
      </w:r>
      <w:r w:rsidR="005F5907" w:rsidRPr="00D81A16">
        <w:rPr>
          <w:rFonts w:ascii="Times New Roman" w:hAnsi="Times New Roman"/>
          <w:szCs w:val="24"/>
        </w:rPr>
        <w:t xml:space="preserve">Information is only collected once, at the time of a request for assistance from a </w:t>
      </w:r>
      <w:r w:rsidR="005207F9" w:rsidRPr="00D81A16">
        <w:rPr>
          <w:rFonts w:ascii="Times New Roman" w:hAnsi="Times New Roman"/>
          <w:szCs w:val="24"/>
        </w:rPr>
        <w:t>survivor</w:t>
      </w:r>
      <w:r w:rsidR="00B62DB3" w:rsidRPr="00D81A16">
        <w:rPr>
          <w:rFonts w:ascii="Times New Roman" w:hAnsi="Times New Roman"/>
          <w:szCs w:val="24"/>
        </w:rPr>
        <w:t>.</w:t>
      </w:r>
      <w:r w:rsidR="00290334">
        <w:rPr>
          <w:rFonts w:ascii="Times New Roman" w:hAnsi="Times New Roman"/>
          <w:szCs w:val="24"/>
        </w:rPr>
        <w:t xml:space="preserve">  If the information was not collected, ODA would not be able to advise a disaster survivor whether to apply for assistance.  </w:t>
      </w:r>
      <w:r w:rsidR="00B62DB3" w:rsidRPr="00D81A16">
        <w:rPr>
          <w:rFonts w:ascii="Times New Roman" w:hAnsi="Times New Roman"/>
          <w:szCs w:val="24"/>
        </w:rPr>
        <w:t xml:space="preserve"> </w:t>
      </w:r>
      <w:r w:rsidR="005207F9" w:rsidRPr="00D81A16">
        <w:rPr>
          <w:rFonts w:ascii="Times New Roman" w:hAnsi="Times New Roman"/>
          <w:szCs w:val="24"/>
        </w:rPr>
        <w:t xml:space="preserve"> </w:t>
      </w:r>
    </w:p>
    <w:p w14:paraId="5135489A" w14:textId="77777777" w:rsidR="00290334" w:rsidRDefault="00290334" w:rsidP="004D6EFA">
      <w:pPr>
        <w:tabs>
          <w:tab w:val="left" w:pos="-1440"/>
        </w:tabs>
        <w:ind w:left="720" w:hanging="720"/>
        <w:rPr>
          <w:rFonts w:ascii="Times New Roman" w:hAnsi="Times New Roman"/>
          <w:szCs w:val="24"/>
        </w:rPr>
      </w:pPr>
    </w:p>
    <w:p w14:paraId="3C83925E" w14:textId="77777777" w:rsidR="004A7B09" w:rsidRPr="004D6EFA" w:rsidRDefault="005F5907" w:rsidP="00D81A16">
      <w:pPr>
        <w:rPr>
          <w:rFonts w:ascii="Times New Roman" w:eastAsia="Arial" w:hAnsi="Times New Roman"/>
          <w:i/>
          <w:szCs w:val="24"/>
        </w:rPr>
      </w:pPr>
      <w:r w:rsidRPr="00D81A16">
        <w:rPr>
          <w:rFonts w:ascii="Times New Roman" w:hAnsi="Times New Roman"/>
          <w:szCs w:val="24"/>
        </w:rPr>
        <w:t>7.</w:t>
      </w:r>
      <w:r w:rsidRPr="00D81A16">
        <w:rPr>
          <w:rFonts w:ascii="Times New Roman" w:hAnsi="Times New Roman"/>
          <w:szCs w:val="24"/>
        </w:rPr>
        <w:tab/>
      </w:r>
      <w:r w:rsidR="007D53B0" w:rsidRPr="004D6EFA">
        <w:rPr>
          <w:rFonts w:ascii="Times New Roman" w:hAnsi="Times New Roman"/>
          <w:i/>
          <w:szCs w:val="24"/>
        </w:rPr>
        <w:t xml:space="preserve">Explain any special circumstances that would cause an information collection to be </w:t>
      </w:r>
      <w:r w:rsidR="00743738" w:rsidRPr="004D6EFA">
        <w:rPr>
          <w:rFonts w:ascii="Times New Roman" w:hAnsi="Times New Roman"/>
          <w:i/>
          <w:szCs w:val="24"/>
        </w:rPr>
        <w:tab/>
      </w:r>
      <w:r w:rsidR="007D53B0" w:rsidRPr="004D6EFA">
        <w:rPr>
          <w:rFonts w:ascii="Times New Roman" w:hAnsi="Times New Roman"/>
          <w:i/>
          <w:szCs w:val="24"/>
        </w:rPr>
        <w:t>conducted in a manner,</w:t>
      </w:r>
      <w:r w:rsidR="00743738" w:rsidRPr="004D6EFA">
        <w:rPr>
          <w:rFonts w:ascii="Times New Roman" w:hAnsi="Times New Roman"/>
          <w:i/>
          <w:szCs w:val="24"/>
        </w:rPr>
        <w:t xml:space="preserve"> that, among other things, requires </w:t>
      </w:r>
      <w:r w:rsidR="00743738" w:rsidRPr="004D6EFA">
        <w:rPr>
          <w:rFonts w:ascii="Times New Roman" w:eastAsia="Arial" w:hAnsi="Times New Roman"/>
          <w:i/>
          <w:szCs w:val="24"/>
        </w:rPr>
        <w:t>respondents</w:t>
      </w:r>
      <w:r w:rsidR="00743738" w:rsidRPr="004D6EFA">
        <w:rPr>
          <w:rFonts w:ascii="Times New Roman" w:eastAsia="Arial" w:hAnsi="Times New Roman"/>
          <w:i/>
          <w:spacing w:val="42"/>
          <w:szCs w:val="24"/>
        </w:rPr>
        <w:t xml:space="preserve"> </w:t>
      </w:r>
      <w:r w:rsidR="00743738" w:rsidRPr="004D6EFA">
        <w:rPr>
          <w:rFonts w:ascii="Times New Roman" w:eastAsia="Arial" w:hAnsi="Times New Roman"/>
          <w:i/>
          <w:szCs w:val="24"/>
        </w:rPr>
        <w:t xml:space="preserve">to: report </w:t>
      </w:r>
      <w:r w:rsidR="00743738" w:rsidRPr="004D6EFA">
        <w:rPr>
          <w:rFonts w:ascii="Times New Roman" w:eastAsia="Arial" w:hAnsi="Times New Roman"/>
          <w:i/>
          <w:szCs w:val="24"/>
        </w:rPr>
        <w:tab/>
        <w:t xml:space="preserve">information more often than quarterly; prepare a written response in fewer than 30 days </w:t>
      </w:r>
      <w:r w:rsidR="00743738" w:rsidRPr="004D6EFA">
        <w:rPr>
          <w:rFonts w:ascii="Times New Roman" w:eastAsia="Arial" w:hAnsi="Times New Roman"/>
          <w:i/>
          <w:szCs w:val="24"/>
        </w:rPr>
        <w:tab/>
        <w:t xml:space="preserve">after receipt of it; submit more than an original and two copies of any document; retain </w:t>
      </w:r>
      <w:r w:rsidR="00743738" w:rsidRPr="004D6EFA">
        <w:rPr>
          <w:rFonts w:ascii="Times New Roman" w:eastAsia="Arial" w:hAnsi="Times New Roman"/>
          <w:i/>
          <w:szCs w:val="24"/>
        </w:rPr>
        <w:tab/>
        <w:t xml:space="preserve">records, other than health, medical, government contract, grant-in-aid, or tax records for </w:t>
      </w:r>
      <w:r w:rsidR="00743738" w:rsidRPr="004D6EFA">
        <w:rPr>
          <w:rFonts w:ascii="Times New Roman" w:eastAsia="Arial" w:hAnsi="Times New Roman"/>
          <w:i/>
          <w:szCs w:val="24"/>
        </w:rPr>
        <w:tab/>
        <w:t xml:space="preserve">more than three years; or submit proprietary trade secret, or other confidential </w:t>
      </w:r>
      <w:r w:rsidR="00743738" w:rsidRPr="004D6EFA">
        <w:rPr>
          <w:rFonts w:ascii="Times New Roman" w:eastAsia="Arial" w:hAnsi="Times New Roman"/>
          <w:i/>
          <w:szCs w:val="24"/>
        </w:rPr>
        <w:tab/>
        <w:t xml:space="preserve">information unless the agency can demonstrate it has procedures to protect the </w:t>
      </w:r>
      <w:r w:rsidR="00743738" w:rsidRPr="004D6EFA">
        <w:rPr>
          <w:rFonts w:ascii="Times New Roman" w:eastAsia="Arial" w:hAnsi="Times New Roman"/>
          <w:i/>
          <w:szCs w:val="24"/>
        </w:rPr>
        <w:tab/>
        <w:t xml:space="preserve">confidentiality of the information to the extent permitted by law. </w:t>
      </w:r>
    </w:p>
    <w:p w14:paraId="1E92E8C2" w14:textId="77777777" w:rsidR="005630E7" w:rsidRDefault="005630E7" w:rsidP="004D6EFA">
      <w:pPr>
        <w:pStyle w:val="BodyTextIndent"/>
        <w:ind w:firstLine="0"/>
        <w:rPr>
          <w:rFonts w:ascii="Times New Roman" w:hAnsi="Times New Roman"/>
          <w:szCs w:val="24"/>
        </w:rPr>
      </w:pPr>
    </w:p>
    <w:p w14:paraId="04F80E55" w14:textId="2D1CB9EC" w:rsidR="004D6EFA" w:rsidRDefault="002A37F2" w:rsidP="00343CA0">
      <w:pPr>
        <w:pStyle w:val="BodyTextIndent"/>
        <w:ind w:firstLine="0"/>
        <w:rPr>
          <w:rFonts w:ascii="Times New Roman" w:hAnsi="Times New Roman"/>
          <w:szCs w:val="24"/>
        </w:rPr>
      </w:pPr>
      <w:r w:rsidRPr="004D6EFA">
        <w:rPr>
          <w:rFonts w:ascii="Times New Roman" w:hAnsi="Times New Roman"/>
          <w:szCs w:val="24"/>
        </w:rPr>
        <w:t>There are no special circumstances</w:t>
      </w:r>
      <w:r w:rsidR="00A62A9F" w:rsidRPr="004D6EFA">
        <w:rPr>
          <w:rFonts w:ascii="Times New Roman" w:hAnsi="Times New Roman"/>
          <w:szCs w:val="24"/>
        </w:rPr>
        <w:t>.</w:t>
      </w:r>
      <w:r w:rsidRPr="004D6EFA">
        <w:rPr>
          <w:rFonts w:ascii="Times New Roman" w:hAnsi="Times New Roman"/>
          <w:szCs w:val="24"/>
        </w:rPr>
        <w:t xml:space="preserve"> </w:t>
      </w:r>
    </w:p>
    <w:p w14:paraId="421551AD" w14:textId="77777777" w:rsidR="00E76AC2" w:rsidRPr="004D6EFA" w:rsidRDefault="00E76AC2" w:rsidP="00343CA0">
      <w:pPr>
        <w:pStyle w:val="BodyTextIndent"/>
        <w:ind w:firstLine="0"/>
        <w:rPr>
          <w:rFonts w:ascii="Times New Roman" w:hAnsi="Times New Roman"/>
          <w:szCs w:val="24"/>
        </w:rPr>
      </w:pPr>
    </w:p>
    <w:p w14:paraId="3B4A7AAB" w14:textId="77777777" w:rsidR="001A58CF" w:rsidRPr="004D6EFA" w:rsidRDefault="005F5907" w:rsidP="004D6EFA">
      <w:pPr>
        <w:tabs>
          <w:tab w:val="left" w:pos="-1440"/>
        </w:tabs>
        <w:ind w:left="720" w:hanging="720"/>
        <w:rPr>
          <w:rFonts w:ascii="Times New Roman" w:hAnsi="Times New Roman"/>
          <w:i/>
          <w:szCs w:val="24"/>
        </w:rPr>
      </w:pPr>
      <w:r w:rsidRPr="004D6EFA">
        <w:rPr>
          <w:rFonts w:ascii="Times New Roman" w:hAnsi="Times New Roman"/>
          <w:szCs w:val="24"/>
        </w:rPr>
        <w:t>8.</w:t>
      </w:r>
      <w:r w:rsidRPr="004D6EFA">
        <w:rPr>
          <w:rFonts w:ascii="Times New Roman" w:hAnsi="Times New Roman"/>
          <w:szCs w:val="24"/>
        </w:rPr>
        <w:tab/>
      </w:r>
      <w:r w:rsidR="007D53B0" w:rsidRPr="004D6EFA">
        <w:rPr>
          <w:rFonts w:ascii="Times New Roman" w:hAnsi="Times New Roman"/>
          <w:i/>
          <w:szCs w:val="24"/>
        </w:rPr>
        <w:t xml:space="preserve">If applicable, </w:t>
      </w:r>
      <w:r w:rsidR="007D53B0" w:rsidRPr="00356ADA">
        <w:rPr>
          <w:rFonts w:ascii="Times New Roman" w:hAnsi="Times New Roman"/>
          <w:i/>
          <w:szCs w:val="24"/>
        </w:rPr>
        <w:t>provide a copy and identify the date and page number of publication in the Federal Register of the agency's notice, required by 5 CFR 1320.8(d),</w:t>
      </w:r>
      <w:r w:rsidR="007D53B0" w:rsidRPr="004D6EFA">
        <w:rPr>
          <w:rFonts w:ascii="Times New Roman" w:hAnsi="Times New Roman"/>
          <w:i/>
          <w:szCs w:val="24"/>
        </w:rPr>
        <w:t xml:space="preserve"> soliciting comments on the information collection prior to submission to OMB. Summarize public comments received</w:t>
      </w:r>
      <w:r w:rsidR="001A58CF" w:rsidRPr="004D6EFA">
        <w:rPr>
          <w:rFonts w:ascii="Times New Roman" w:hAnsi="Times New Roman"/>
          <w:i/>
          <w:szCs w:val="24"/>
        </w:rPr>
        <w:t xml:space="preserve"> in response to that notice and describe actions taken by the agency in response to these comments. Specifically address comments received on cost and hour burden.</w:t>
      </w:r>
    </w:p>
    <w:p w14:paraId="3350B6E8" w14:textId="77777777" w:rsidR="001A58CF" w:rsidRPr="004D6EFA" w:rsidRDefault="001A58CF" w:rsidP="007B4533">
      <w:pPr>
        <w:tabs>
          <w:tab w:val="left" w:pos="-1440"/>
        </w:tabs>
        <w:ind w:left="720" w:hanging="720"/>
        <w:jc w:val="both"/>
        <w:rPr>
          <w:rFonts w:ascii="Times New Roman" w:hAnsi="Times New Roman"/>
          <w:i/>
          <w:szCs w:val="24"/>
        </w:rPr>
      </w:pPr>
    </w:p>
    <w:p w14:paraId="3A85B261" w14:textId="77777777" w:rsidR="001A58CF" w:rsidRPr="004D6EFA" w:rsidRDefault="001A58CF" w:rsidP="004D6EFA">
      <w:pPr>
        <w:tabs>
          <w:tab w:val="left" w:pos="-1440"/>
        </w:tabs>
        <w:ind w:left="720" w:hanging="720"/>
        <w:rPr>
          <w:rFonts w:ascii="Times New Roman" w:hAnsi="Times New Roman"/>
          <w:i/>
          <w:szCs w:val="24"/>
        </w:rPr>
      </w:pPr>
      <w:r w:rsidRPr="004D6EFA">
        <w:rPr>
          <w:rFonts w:ascii="Times New Roman" w:hAnsi="Times New Roman"/>
          <w:i/>
          <w:szCs w:val="24"/>
        </w:rPr>
        <w:tab/>
      </w:r>
      <w:r w:rsidR="007D53B0" w:rsidRPr="004D6EFA">
        <w:rPr>
          <w:rFonts w:ascii="Times New Roman" w:hAnsi="Times New Roman"/>
          <w:i/>
          <w:szCs w:val="24"/>
        </w:rPr>
        <w:t>Describe efforts to consult with persons outside the agency to obtain their view</w:t>
      </w:r>
      <w:r w:rsidRPr="004D6EFA">
        <w:rPr>
          <w:rFonts w:ascii="Times New Roman" w:hAnsi="Times New Roman"/>
          <w:szCs w:val="24"/>
        </w:rPr>
        <w:t xml:space="preserve">s </w:t>
      </w:r>
      <w:r w:rsidRPr="004D6EFA">
        <w:rPr>
          <w:rFonts w:ascii="Times New Roman" w:hAnsi="Times New Roman"/>
          <w:i/>
          <w:szCs w:val="24"/>
        </w:rPr>
        <w:t>on the availability of data, frequency of collection, the clarity of instructions and record keeping, disclosure, or reporting format (if any), and on the data elements to be recorded, disclosed or reported.</w:t>
      </w:r>
    </w:p>
    <w:p w14:paraId="361913BF" w14:textId="77777777" w:rsidR="001A58CF" w:rsidRPr="004D6EFA" w:rsidRDefault="001A58CF" w:rsidP="007B4533">
      <w:pPr>
        <w:tabs>
          <w:tab w:val="left" w:pos="-1440"/>
        </w:tabs>
        <w:ind w:left="720" w:hanging="720"/>
        <w:jc w:val="both"/>
        <w:rPr>
          <w:rFonts w:ascii="Times New Roman" w:hAnsi="Times New Roman"/>
          <w:i/>
          <w:szCs w:val="24"/>
        </w:rPr>
      </w:pPr>
    </w:p>
    <w:p w14:paraId="7B175E6D" w14:textId="77777777" w:rsidR="007B4533" w:rsidRPr="004D6EFA" w:rsidRDefault="001A58CF" w:rsidP="004D6EFA">
      <w:pPr>
        <w:tabs>
          <w:tab w:val="left" w:pos="-1440"/>
        </w:tabs>
        <w:ind w:left="720" w:hanging="720"/>
        <w:rPr>
          <w:rFonts w:ascii="Times New Roman" w:hAnsi="Times New Roman"/>
          <w:szCs w:val="24"/>
        </w:rPr>
      </w:pPr>
      <w:r w:rsidRPr="004D6EFA">
        <w:rPr>
          <w:rFonts w:ascii="Times New Roman" w:hAnsi="Times New Roman"/>
          <w:i/>
          <w:szCs w:val="24"/>
        </w:rPr>
        <w:tab/>
        <w:t xml:space="preserve">Consultation with representatives of those from whom information is to be obtained or those who must compile records should occur at least once every 3 years-even if the collection of information activity is the same as </w:t>
      </w:r>
      <w:r w:rsidR="004D6EFA">
        <w:rPr>
          <w:rFonts w:ascii="Times New Roman" w:hAnsi="Times New Roman"/>
          <w:i/>
          <w:szCs w:val="24"/>
        </w:rPr>
        <w:t xml:space="preserve">in prior periods. </w:t>
      </w:r>
      <w:r w:rsidRPr="004D6EFA">
        <w:rPr>
          <w:rFonts w:ascii="Times New Roman" w:hAnsi="Times New Roman"/>
          <w:i/>
          <w:szCs w:val="24"/>
        </w:rPr>
        <w:t>There may be circumstances that may preclude consultation in a specific situation. These circumstances should be explained.</w:t>
      </w:r>
    </w:p>
    <w:p w14:paraId="4A8E65D8" w14:textId="77777777" w:rsidR="007D53B0" w:rsidRPr="004D6EFA" w:rsidRDefault="007D53B0" w:rsidP="00F94872">
      <w:pPr>
        <w:tabs>
          <w:tab w:val="left" w:pos="-1440"/>
        </w:tabs>
        <w:ind w:left="720" w:hanging="720"/>
        <w:jc w:val="both"/>
        <w:rPr>
          <w:rFonts w:ascii="Times New Roman" w:hAnsi="Times New Roman"/>
          <w:szCs w:val="24"/>
        </w:rPr>
      </w:pPr>
    </w:p>
    <w:p w14:paraId="53E5FF30" w14:textId="77777777" w:rsidR="002A37F2" w:rsidRDefault="007D53B0" w:rsidP="007D7DAE">
      <w:pPr>
        <w:tabs>
          <w:tab w:val="left" w:pos="-1440"/>
          <w:tab w:val="left" w:pos="720"/>
        </w:tabs>
        <w:ind w:left="720" w:hanging="720"/>
        <w:rPr>
          <w:rFonts w:ascii="Times New Roman" w:hAnsi="Times New Roman"/>
          <w:szCs w:val="24"/>
        </w:rPr>
      </w:pPr>
      <w:r w:rsidRPr="004D6EFA">
        <w:rPr>
          <w:rFonts w:ascii="Times New Roman" w:hAnsi="Times New Roman"/>
          <w:szCs w:val="24"/>
        </w:rPr>
        <w:tab/>
      </w:r>
      <w:r w:rsidR="005F5907" w:rsidRPr="004D6EFA">
        <w:rPr>
          <w:rFonts w:ascii="Times New Roman" w:hAnsi="Times New Roman"/>
          <w:szCs w:val="24"/>
        </w:rPr>
        <w:t>A copy of the F</w:t>
      </w:r>
      <w:r w:rsidR="00C062C1" w:rsidRPr="004D6EFA">
        <w:rPr>
          <w:rFonts w:ascii="Times New Roman" w:hAnsi="Times New Roman"/>
          <w:szCs w:val="24"/>
        </w:rPr>
        <w:t xml:space="preserve">ederal </w:t>
      </w:r>
      <w:r w:rsidR="005F5907" w:rsidRPr="004D6EFA">
        <w:rPr>
          <w:rFonts w:ascii="Times New Roman" w:hAnsi="Times New Roman"/>
          <w:szCs w:val="24"/>
        </w:rPr>
        <w:t>R</w:t>
      </w:r>
      <w:r w:rsidR="00C062C1" w:rsidRPr="004D6EFA">
        <w:rPr>
          <w:rFonts w:ascii="Times New Roman" w:hAnsi="Times New Roman"/>
          <w:szCs w:val="24"/>
        </w:rPr>
        <w:t>egister</w:t>
      </w:r>
      <w:r w:rsidR="005F5907" w:rsidRPr="004D6EFA">
        <w:rPr>
          <w:rFonts w:ascii="Times New Roman" w:hAnsi="Times New Roman"/>
          <w:szCs w:val="24"/>
        </w:rPr>
        <w:t xml:space="preserve"> notice soliciting comments is </w:t>
      </w:r>
      <w:r w:rsidR="005F5907" w:rsidRPr="00356ADA">
        <w:rPr>
          <w:rFonts w:ascii="Times New Roman" w:hAnsi="Times New Roman"/>
          <w:szCs w:val="24"/>
        </w:rPr>
        <w:t>attached</w:t>
      </w:r>
      <w:r w:rsidR="00104229" w:rsidRPr="00356ADA">
        <w:rPr>
          <w:rFonts w:ascii="Times New Roman" w:hAnsi="Times New Roman"/>
          <w:szCs w:val="24"/>
        </w:rPr>
        <w:t xml:space="preserve"> </w:t>
      </w:r>
      <w:r w:rsidR="00142D41">
        <w:rPr>
          <w:rFonts w:ascii="Times New Roman" w:hAnsi="Times New Roman"/>
          <w:szCs w:val="24"/>
        </w:rPr>
        <w:t>(</w:t>
      </w:r>
      <w:r w:rsidR="00542DE3" w:rsidRPr="00356ADA">
        <w:rPr>
          <w:rFonts w:ascii="Times New Roman" w:hAnsi="Times New Roman"/>
          <w:szCs w:val="24"/>
        </w:rPr>
        <w:t>83</w:t>
      </w:r>
      <w:r w:rsidR="00142D41">
        <w:rPr>
          <w:rFonts w:ascii="Times New Roman" w:hAnsi="Times New Roman"/>
          <w:szCs w:val="24"/>
        </w:rPr>
        <w:t xml:space="preserve"> FR </w:t>
      </w:r>
      <w:r w:rsidR="00542DE3" w:rsidRPr="00356ADA">
        <w:rPr>
          <w:rFonts w:ascii="Times New Roman" w:hAnsi="Times New Roman"/>
          <w:szCs w:val="24"/>
        </w:rPr>
        <w:t>18868</w:t>
      </w:r>
      <w:r w:rsidR="00142D41">
        <w:rPr>
          <w:rFonts w:ascii="Times New Roman" w:hAnsi="Times New Roman"/>
          <w:szCs w:val="24"/>
        </w:rPr>
        <w:t>)</w:t>
      </w:r>
      <w:r w:rsidR="00542DE3" w:rsidRPr="00356ADA">
        <w:rPr>
          <w:rFonts w:ascii="Times New Roman" w:hAnsi="Times New Roman"/>
          <w:szCs w:val="24"/>
        </w:rPr>
        <w:t>,</w:t>
      </w:r>
      <w:r w:rsidR="00164FD4" w:rsidRPr="00356ADA">
        <w:rPr>
          <w:rFonts w:ascii="Times New Roman" w:hAnsi="Times New Roman"/>
          <w:szCs w:val="24"/>
        </w:rPr>
        <w:t xml:space="preserve"> </w:t>
      </w:r>
      <w:r w:rsidR="005F5907" w:rsidRPr="00356ADA">
        <w:rPr>
          <w:rFonts w:ascii="Times New Roman" w:hAnsi="Times New Roman"/>
          <w:szCs w:val="24"/>
        </w:rPr>
        <w:t xml:space="preserve">dated </w:t>
      </w:r>
      <w:r w:rsidR="00542DE3" w:rsidRPr="00356ADA">
        <w:rPr>
          <w:rFonts w:ascii="Times New Roman" w:hAnsi="Times New Roman"/>
          <w:szCs w:val="24"/>
        </w:rPr>
        <w:t>April 30, 2018</w:t>
      </w:r>
      <w:r w:rsidR="00164FD4" w:rsidRPr="00356ADA">
        <w:rPr>
          <w:rFonts w:ascii="Times New Roman" w:hAnsi="Times New Roman"/>
          <w:szCs w:val="24"/>
        </w:rPr>
        <w:t>.</w:t>
      </w:r>
      <w:r w:rsidR="00181A1B" w:rsidRPr="00356ADA">
        <w:rPr>
          <w:rFonts w:ascii="Times New Roman" w:hAnsi="Times New Roman"/>
          <w:szCs w:val="24"/>
        </w:rPr>
        <w:t xml:space="preserve"> </w:t>
      </w:r>
      <w:r w:rsidR="00540B59" w:rsidRPr="00356ADA">
        <w:rPr>
          <w:rFonts w:ascii="Times New Roman" w:hAnsi="Times New Roman"/>
          <w:szCs w:val="24"/>
        </w:rPr>
        <w:t xml:space="preserve">The comment period closed </w:t>
      </w:r>
      <w:r w:rsidR="00542DE3" w:rsidRPr="00356ADA">
        <w:rPr>
          <w:rFonts w:ascii="Times New Roman" w:hAnsi="Times New Roman"/>
          <w:szCs w:val="24"/>
        </w:rPr>
        <w:t>June 29</w:t>
      </w:r>
      <w:r w:rsidR="00234B46" w:rsidRPr="00356ADA">
        <w:rPr>
          <w:rFonts w:ascii="Times New Roman" w:hAnsi="Times New Roman"/>
          <w:szCs w:val="24"/>
        </w:rPr>
        <w:t>, 2018</w:t>
      </w:r>
      <w:r w:rsidR="00540B59" w:rsidRPr="00356ADA">
        <w:rPr>
          <w:rFonts w:ascii="Times New Roman" w:hAnsi="Times New Roman"/>
          <w:szCs w:val="24"/>
        </w:rPr>
        <w:t xml:space="preserve"> and n</w:t>
      </w:r>
      <w:r w:rsidR="00061F67" w:rsidRPr="00356ADA">
        <w:rPr>
          <w:rFonts w:ascii="Times New Roman" w:hAnsi="Times New Roman"/>
          <w:szCs w:val="24"/>
        </w:rPr>
        <w:t>o comments were received.</w:t>
      </w:r>
      <w:r w:rsidR="007B4533" w:rsidRPr="00356ADA">
        <w:rPr>
          <w:rFonts w:ascii="Times New Roman" w:hAnsi="Times New Roman"/>
          <w:szCs w:val="24"/>
        </w:rPr>
        <w:t xml:space="preserve">  </w:t>
      </w:r>
    </w:p>
    <w:p w14:paraId="397BA79C" w14:textId="77777777" w:rsidR="00EC4EFC" w:rsidRPr="004D6EFA" w:rsidRDefault="00EC4EFC" w:rsidP="007D7DAE">
      <w:pPr>
        <w:tabs>
          <w:tab w:val="left" w:pos="-1440"/>
          <w:tab w:val="left" w:pos="720"/>
        </w:tabs>
        <w:ind w:left="720" w:hanging="720"/>
        <w:rPr>
          <w:rFonts w:ascii="Times New Roman" w:hAnsi="Times New Roman"/>
          <w:szCs w:val="24"/>
        </w:rPr>
      </w:pPr>
    </w:p>
    <w:p w14:paraId="57D9D6F9" w14:textId="77777777" w:rsidR="005F5907" w:rsidRPr="004D6EFA" w:rsidRDefault="002A37F2" w:rsidP="004D6EFA">
      <w:pPr>
        <w:tabs>
          <w:tab w:val="left" w:pos="-1440"/>
        </w:tabs>
        <w:ind w:left="720" w:hanging="720"/>
        <w:rPr>
          <w:rFonts w:ascii="Times New Roman" w:hAnsi="Times New Roman"/>
          <w:szCs w:val="24"/>
        </w:rPr>
      </w:pPr>
      <w:r w:rsidRPr="004D6EFA">
        <w:rPr>
          <w:rFonts w:ascii="Times New Roman" w:hAnsi="Times New Roman"/>
          <w:szCs w:val="24"/>
        </w:rPr>
        <w:tab/>
      </w:r>
      <w:r w:rsidR="00A539E8" w:rsidRPr="004D6EFA">
        <w:rPr>
          <w:rFonts w:ascii="Times New Roman" w:hAnsi="Times New Roman"/>
          <w:szCs w:val="24"/>
        </w:rPr>
        <w:t>OD</w:t>
      </w:r>
      <w:r w:rsidR="005F5907" w:rsidRPr="004D6EFA">
        <w:rPr>
          <w:rFonts w:ascii="Times New Roman" w:hAnsi="Times New Roman"/>
          <w:szCs w:val="24"/>
        </w:rPr>
        <w:t>A participates with other Federal and private organizations that provide disaster assistance in seeking ways to more efficiently deliver our servi</w:t>
      </w:r>
      <w:r w:rsidR="00A539E8" w:rsidRPr="004D6EFA">
        <w:rPr>
          <w:rFonts w:ascii="Times New Roman" w:hAnsi="Times New Roman"/>
          <w:szCs w:val="24"/>
        </w:rPr>
        <w:t xml:space="preserve">ces.  </w:t>
      </w:r>
    </w:p>
    <w:p w14:paraId="5B18FD59" w14:textId="77777777" w:rsidR="005F5907" w:rsidRPr="004D6EFA" w:rsidRDefault="005F5907" w:rsidP="00F94872">
      <w:pPr>
        <w:jc w:val="both"/>
        <w:rPr>
          <w:rFonts w:ascii="Times New Roman" w:hAnsi="Times New Roman"/>
          <w:szCs w:val="24"/>
        </w:rPr>
      </w:pPr>
    </w:p>
    <w:p w14:paraId="68BC38F0" w14:textId="77777777" w:rsidR="007D53B0" w:rsidRPr="004D6EFA" w:rsidRDefault="005F5907" w:rsidP="004D6EFA">
      <w:pPr>
        <w:widowControl/>
        <w:ind w:left="720" w:hanging="720"/>
        <w:rPr>
          <w:rFonts w:ascii="Times New Roman" w:hAnsi="Times New Roman"/>
          <w:szCs w:val="24"/>
        </w:rPr>
      </w:pPr>
      <w:r w:rsidRPr="004D6EFA">
        <w:rPr>
          <w:rFonts w:ascii="Times New Roman" w:hAnsi="Times New Roman"/>
          <w:szCs w:val="24"/>
        </w:rPr>
        <w:t>9.</w:t>
      </w:r>
      <w:r w:rsidRPr="004D6EFA">
        <w:rPr>
          <w:rFonts w:ascii="Times New Roman" w:hAnsi="Times New Roman"/>
          <w:szCs w:val="24"/>
        </w:rPr>
        <w:tab/>
      </w:r>
      <w:r w:rsidR="007D53B0" w:rsidRPr="004D6EFA">
        <w:rPr>
          <w:rFonts w:ascii="Times New Roman" w:hAnsi="Times New Roman"/>
          <w:i/>
          <w:szCs w:val="24"/>
        </w:rPr>
        <w:t>Explain any decision to provide any payment or gift to respondents, other than remuneration of contractors or grantees.</w:t>
      </w:r>
    </w:p>
    <w:p w14:paraId="17E147D3" w14:textId="77777777" w:rsidR="007D53B0" w:rsidRPr="004D6EFA" w:rsidRDefault="007D53B0" w:rsidP="00F94872">
      <w:pPr>
        <w:jc w:val="both"/>
        <w:rPr>
          <w:rFonts w:ascii="Times New Roman" w:hAnsi="Times New Roman"/>
          <w:szCs w:val="24"/>
        </w:rPr>
      </w:pPr>
    </w:p>
    <w:p w14:paraId="388D2E10" w14:textId="77777777" w:rsidR="005F5907" w:rsidRPr="004D6EFA" w:rsidRDefault="005F5907" w:rsidP="004D6EFA">
      <w:pPr>
        <w:ind w:firstLine="720"/>
        <w:rPr>
          <w:rFonts w:ascii="Times New Roman" w:hAnsi="Times New Roman"/>
          <w:szCs w:val="24"/>
        </w:rPr>
      </w:pPr>
      <w:r w:rsidRPr="004D6EFA">
        <w:rPr>
          <w:rFonts w:ascii="Times New Roman" w:hAnsi="Times New Roman"/>
          <w:szCs w:val="24"/>
        </w:rPr>
        <w:t>No payments or gifts are provided to respondents.</w:t>
      </w:r>
    </w:p>
    <w:p w14:paraId="1B2CEF6F" w14:textId="77777777" w:rsidR="005F5907" w:rsidRPr="004D6EFA" w:rsidRDefault="005F5907" w:rsidP="00F94872">
      <w:pPr>
        <w:jc w:val="both"/>
        <w:rPr>
          <w:rFonts w:ascii="Times New Roman" w:hAnsi="Times New Roman"/>
          <w:szCs w:val="24"/>
        </w:rPr>
      </w:pPr>
    </w:p>
    <w:p w14:paraId="25EA4413" w14:textId="77777777" w:rsidR="009C70BC" w:rsidRPr="004D6EFA" w:rsidRDefault="005F5907" w:rsidP="004D6EFA">
      <w:pPr>
        <w:tabs>
          <w:tab w:val="left" w:pos="-1440"/>
        </w:tabs>
        <w:ind w:left="720" w:hanging="720"/>
        <w:rPr>
          <w:rFonts w:ascii="Times New Roman" w:hAnsi="Times New Roman"/>
          <w:szCs w:val="24"/>
        </w:rPr>
      </w:pPr>
      <w:r w:rsidRPr="004D6EFA">
        <w:rPr>
          <w:rFonts w:ascii="Times New Roman" w:hAnsi="Times New Roman"/>
          <w:szCs w:val="24"/>
        </w:rPr>
        <w:t>10.</w:t>
      </w:r>
      <w:r w:rsidRPr="004D6EFA">
        <w:rPr>
          <w:rFonts w:ascii="Times New Roman" w:hAnsi="Times New Roman"/>
          <w:szCs w:val="24"/>
        </w:rPr>
        <w:tab/>
      </w:r>
      <w:r w:rsidR="007D53B0" w:rsidRPr="004D6EFA">
        <w:rPr>
          <w:rFonts w:ascii="Times New Roman" w:hAnsi="Times New Roman"/>
          <w:i/>
          <w:szCs w:val="24"/>
        </w:rPr>
        <w:t>Describe any assurance of confidentiality provided to respondents and the basis for the assurance in statute, regulation, or agency policy.</w:t>
      </w:r>
      <w:r w:rsidR="001E0153" w:rsidRPr="004D6EFA">
        <w:rPr>
          <w:rFonts w:ascii="Times New Roman" w:hAnsi="Times New Roman"/>
          <w:i/>
          <w:szCs w:val="24"/>
        </w:rPr>
        <w:t xml:space="preserve"> </w:t>
      </w:r>
    </w:p>
    <w:p w14:paraId="27426312" w14:textId="77777777" w:rsidR="009C70BC" w:rsidRPr="004D6EFA" w:rsidRDefault="009C70BC" w:rsidP="001E0153">
      <w:pPr>
        <w:tabs>
          <w:tab w:val="left" w:pos="-1440"/>
        </w:tabs>
        <w:ind w:left="720" w:hanging="720"/>
        <w:jc w:val="both"/>
        <w:rPr>
          <w:rFonts w:ascii="Times New Roman" w:hAnsi="Times New Roman"/>
          <w:szCs w:val="24"/>
        </w:rPr>
      </w:pPr>
    </w:p>
    <w:p w14:paraId="38DF7F08" w14:textId="77777777" w:rsidR="005F5907" w:rsidRPr="004D6EFA" w:rsidRDefault="009C70BC" w:rsidP="004D6EFA">
      <w:pPr>
        <w:tabs>
          <w:tab w:val="left" w:pos="-1440"/>
        </w:tabs>
        <w:ind w:left="720" w:hanging="720"/>
        <w:rPr>
          <w:rFonts w:ascii="Times New Roman" w:hAnsi="Times New Roman"/>
          <w:szCs w:val="24"/>
        </w:rPr>
      </w:pPr>
      <w:r w:rsidRPr="004D6EFA">
        <w:rPr>
          <w:rFonts w:ascii="Times New Roman" w:hAnsi="Times New Roman"/>
          <w:szCs w:val="24"/>
        </w:rPr>
        <w:tab/>
      </w:r>
      <w:r w:rsidR="007D53B0" w:rsidRPr="004D6EFA">
        <w:rPr>
          <w:rFonts w:ascii="Times New Roman" w:hAnsi="Times New Roman"/>
          <w:szCs w:val="24"/>
        </w:rPr>
        <w:t>T</w:t>
      </w:r>
      <w:r w:rsidR="005F5907" w:rsidRPr="004D6EFA">
        <w:rPr>
          <w:rFonts w:ascii="Times New Roman" w:hAnsi="Times New Roman"/>
          <w:szCs w:val="24"/>
        </w:rPr>
        <w:t xml:space="preserve">he information </w:t>
      </w:r>
      <w:r w:rsidR="009D6C32" w:rsidRPr="004D6EFA">
        <w:rPr>
          <w:rFonts w:ascii="Times New Roman" w:hAnsi="Times New Roman"/>
          <w:szCs w:val="24"/>
        </w:rPr>
        <w:t xml:space="preserve">collected </w:t>
      </w:r>
      <w:r w:rsidR="00C56C2F" w:rsidRPr="004D6EFA">
        <w:rPr>
          <w:rFonts w:ascii="Times New Roman" w:hAnsi="Times New Roman"/>
          <w:szCs w:val="24"/>
        </w:rPr>
        <w:t xml:space="preserve">on Form 700 is </w:t>
      </w:r>
      <w:r w:rsidR="009D6C32" w:rsidRPr="004D6EFA">
        <w:rPr>
          <w:rFonts w:ascii="Times New Roman" w:hAnsi="Times New Roman"/>
          <w:szCs w:val="24"/>
        </w:rPr>
        <w:t>protected to the extent permi</w:t>
      </w:r>
      <w:r w:rsidR="00C56C2F" w:rsidRPr="004D6EFA">
        <w:rPr>
          <w:rFonts w:ascii="Times New Roman" w:hAnsi="Times New Roman"/>
          <w:szCs w:val="24"/>
        </w:rPr>
        <w:t>ssible</w:t>
      </w:r>
      <w:r w:rsidR="009D6C32" w:rsidRPr="004D6EFA">
        <w:rPr>
          <w:rFonts w:ascii="Times New Roman" w:hAnsi="Times New Roman"/>
          <w:szCs w:val="24"/>
        </w:rPr>
        <w:t xml:space="preserve"> by law, including </w:t>
      </w:r>
      <w:r w:rsidR="00C56C2F" w:rsidRPr="004D6EFA">
        <w:rPr>
          <w:rFonts w:ascii="Times New Roman" w:hAnsi="Times New Roman"/>
          <w:szCs w:val="24"/>
        </w:rPr>
        <w:t xml:space="preserve">where applicable </w:t>
      </w:r>
      <w:r w:rsidR="009D6C32" w:rsidRPr="004D6EFA">
        <w:rPr>
          <w:rFonts w:ascii="Times New Roman" w:hAnsi="Times New Roman"/>
          <w:szCs w:val="24"/>
        </w:rPr>
        <w:t>the Privacy Act and the Freedom of Information Act</w:t>
      </w:r>
      <w:r w:rsidR="00C56C2F" w:rsidRPr="004D6EFA">
        <w:rPr>
          <w:rFonts w:ascii="Times New Roman" w:hAnsi="Times New Roman"/>
          <w:szCs w:val="24"/>
        </w:rPr>
        <w:t xml:space="preserve">. Privacy Act information becomes a part </w:t>
      </w:r>
      <w:r w:rsidR="00C56C2F" w:rsidRPr="00256A3A">
        <w:rPr>
          <w:rFonts w:ascii="Times New Roman" w:hAnsi="Times New Roman"/>
          <w:szCs w:val="24"/>
        </w:rPr>
        <w:t xml:space="preserve">of </w:t>
      </w:r>
      <w:r w:rsidR="009D6C32" w:rsidRPr="00256A3A">
        <w:rPr>
          <w:rFonts w:ascii="Times New Roman" w:hAnsi="Times New Roman"/>
          <w:szCs w:val="24"/>
        </w:rPr>
        <w:t>SBA’s System of Records</w:t>
      </w:r>
      <w:r w:rsidR="00B6533C" w:rsidRPr="00256A3A">
        <w:rPr>
          <w:rFonts w:ascii="Times New Roman" w:hAnsi="Times New Roman"/>
          <w:szCs w:val="24"/>
        </w:rPr>
        <w:t xml:space="preserve"> </w:t>
      </w:r>
      <w:r w:rsidR="00164FD4" w:rsidRPr="00256A3A">
        <w:rPr>
          <w:rFonts w:ascii="Times New Roman" w:hAnsi="Times New Roman"/>
          <w:szCs w:val="24"/>
        </w:rPr>
        <w:t xml:space="preserve">SBA 20– Disaster Loan Case Files </w:t>
      </w:r>
      <w:r w:rsidR="00E37A91" w:rsidRPr="00256A3A">
        <w:rPr>
          <w:rFonts w:ascii="Times New Roman" w:hAnsi="Times New Roman"/>
          <w:szCs w:val="24"/>
        </w:rPr>
        <w:t>(copy</w:t>
      </w:r>
      <w:r w:rsidR="00B6533C" w:rsidRPr="00256A3A">
        <w:rPr>
          <w:rFonts w:ascii="Times New Roman" w:hAnsi="Times New Roman"/>
          <w:szCs w:val="24"/>
        </w:rPr>
        <w:t xml:space="preserve"> attached)</w:t>
      </w:r>
      <w:r w:rsidR="009D6C32" w:rsidRPr="00256A3A">
        <w:rPr>
          <w:rFonts w:ascii="Times New Roman" w:hAnsi="Times New Roman"/>
          <w:szCs w:val="24"/>
        </w:rPr>
        <w:t>.</w:t>
      </w:r>
      <w:r w:rsidR="009D6C32" w:rsidRPr="004D6EFA">
        <w:rPr>
          <w:rFonts w:ascii="Times New Roman" w:hAnsi="Times New Roman"/>
          <w:szCs w:val="24"/>
        </w:rPr>
        <w:t xml:space="preserve">    </w:t>
      </w:r>
    </w:p>
    <w:p w14:paraId="71193969" w14:textId="77777777" w:rsidR="005F5907" w:rsidRPr="004D6EFA" w:rsidRDefault="005F5907" w:rsidP="00F94872">
      <w:pPr>
        <w:jc w:val="both"/>
        <w:rPr>
          <w:rFonts w:ascii="Times New Roman" w:hAnsi="Times New Roman"/>
          <w:szCs w:val="24"/>
        </w:rPr>
      </w:pPr>
    </w:p>
    <w:p w14:paraId="6FBC535F" w14:textId="77777777" w:rsidR="007D53B0" w:rsidRPr="004D6EFA" w:rsidRDefault="005F5907" w:rsidP="00C1242A">
      <w:pPr>
        <w:tabs>
          <w:tab w:val="left" w:pos="-1440"/>
          <w:tab w:val="left" w:pos="5490"/>
          <w:tab w:val="left" w:pos="5580"/>
        </w:tabs>
        <w:ind w:left="720" w:hanging="720"/>
        <w:rPr>
          <w:rFonts w:ascii="Times New Roman" w:hAnsi="Times New Roman"/>
          <w:i/>
          <w:szCs w:val="24"/>
        </w:rPr>
      </w:pPr>
      <w:r w:rsidRPr="004D6EFA">
        <w:rPr>
          <w:rFonts w:ascii="Times New Roman" w:hAnsi="Times New Roman"/>
          <w:szCs w:val="24"/>
        </w:rPr>
        <w:t>11.</w:t>
      </w:r>
      <w:r w:rsidRPr="004D6EFA">
        <w:rPr>
          <w:rFonts w:ascii="Times New Roman" w:hAnsi="Times New Roman"/>
          <w:szCs w:val="24"/>
        </w:rPr>
        <w:tab/>
      </w:r>
      <w:r w:rsidR="007D53B0" w:rsidRPr="004D6EFA">
        <w:rPr>
          <w:rFonts w:ascii="Times New Roman" w:hAnsi="Times New Roman"/>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14:paraId="26D768D0" w14:textId="77777777" w:rsidR="007D53B0" w:rsidRPr="004D6EFA" w:rsidRDefault="007D53B0" w:rsidP="00F94872">
      <w:pPr>
        <w:tabs>
          <w:tab w:val="left" w:pos="-1440"/>
        </w:tabs>
        <w:ind w:left="720" w:hanging="720"/>
        <w:jc w:val="both"/>
        <w:rPr>
          <w:rFonts w:ascii="Times New Roman" w:hAnsi="Times New Roman"/>
          <w:szCs w:val="24"/>
        </w:rPr>
      </w:pPr>
    </w:p>
    <w:p w14:paraId="30DCAC6F" w14:textId="77777777" w:rsidR="009E149F" w:rsidRDefault="007D53B0" w:rsidP="004D6EFA">
      <w:pPr>
        <w:tabs>
          <w:tab w:val="left" w:pos="-1440"/>
        </w:tabs>
        <w:ind w:left="720" w:hanging="720"/>
        <w:rPr>
          <w:rFonts w:ascii="Times New Roman" w:hAnsi="Times New Roman"/>
          <w:szCs w:val="24"/>
        </w:rPr>
      </w:pPr>
      <w:r w:rsidRPr="004D6EFA">
        <w:rPr>
          <w:rFonts w:ascii="Times New Roman" w:hAnsi="Times New Roman"/>
          <w:szCs w:val="24"/>
        </w:rPr>
        <w:tab/>
        <w:t>Q</w:t>
      </w:r>
      <w:r w:rsidR="005F5907" w:rsidRPr="004D6EFA">
        <w:rPr>
          <w:rFonts w:ascii="Times New Roman" w:hAnsi="Times New Roman"/>
          <w:szCs w:val="24"/>
        </w:rPr>
        <w:t>uestions of a sensitive nature</w:t>
      </w:r>
      <w:r w:rsidR="00A56F05" w:rsidRPr="004D6EFA">
        <w:rPr>
          <w:rFonts w:ascii="Times New Roman" w:hAnsi="Times New Roman"/>
          <w:szCs w:val="24"/>
        </w:rPr>
        <w:t>, such as gross income and debts,</w:t>
      </w:r>
      <w:r w:rsidR="005F5907" w:rsidRPr="004D6EFA">
        <w:rPr>
          <w:rFonts w:ascii="Times New Roman" w:hAnsi="Times New Roman"/>
          <w:szCs w:val="24"/>
        </w:rPr>
        <w:t xml:space="preserve"> are asked</w:t>
      </w:r>
      <w:r w:rsidR="007A3C4B" w:rsidRPr="004D6EFA">
        <w:rPr>
          <w:rFonts w:ascii="Times New Roman" w:hAnsi="Times New Roman"/>
          <w:szCs w:val="24"/>
        </w:rPr>
        <w:t xml:space="preserve"> on this form.  This sensitive information is collected from the disaster </w:t>
      </w:r>
      <w:r w:rsidR="005207F9" w:rsidRPr="004D6EFA">
        <w:rPr>
          <w:rFonts w:ascii="Times New Roman" w:hAnsi="Times New Roman"/>
          <w:szCs w:val="24"/>
        </w:rPr>
        <w:t>survivor</w:t>
      </w:r>
      <w:r w:rsidR="007A3C4B" w:rsidRPr="004D6EFA">
        <w:rPr>
          <w:rFonts w:ascii="Times New Roman" w:hAnsi="Times New Roman"/>
          <w:szCs w:val="24"/>
        </w:rPr>
        <w:t xml:space="preserve"> in order to obtain the information necessary to </w:t>
      </w:r>
      <w:r w:rsidR="00164FD4" w:rsidRPr="004D6EFA">
        <w:rPr>
          <w:rFonts w:ascii="Times New Roman" w:hAnsi="Times New Roman"/>
          <w:szCs w:val="24"/>
        </w:rPr>
        <w:t xml:space="preserve">make a preliminary threshold </w:t>
      </w:r>
      <w:r w:rsidR="007A3C4B" w:rsidRPr="004D6EFA">
        <w:rPr>
          <w:rFonts w:ascii="Times New Roman" w:hAnsi="Times New Roman"/>
          <w:szCs w:val="24"/>
        </w:rPr>
        <w:t>determin</w:t>
      </w:r>
      <w:r w:rsidR="00164FD4" w:rsidRPr="004D6EFA">
        <w:rPr>
          <w:rFonts w:ascii="Times New Roman" w:hAnsi="Times New Roman"/>
          <w:szCs w:val="24"/>
        </w:rPr>
        <w:t xml:space="preserve">ation regarding </w:t>
      </w:r>
      <w:r w:rsidR="007A3C4B" w:rsidRPr="004D6EFA">
        <w:rPr>
          <w:rFonts w:ascii="Times New Roman" w:hAnsi="Times New Roman"/>
          <w:szCs w:val="24"/>
        </w:rPr>
        <w:t>eligibility for a disaster loan</w:t>
      </w:r>
      <w:r w:rsidR="005F5907" w:rsidRPr="004D6EFA">
        <w:rPr>
          <w:rFonts w:ascii="Times New Roman" w:hAnsi="Times New Roman"/>
          <w:szCs w:val="24"/>
        </w:rPr>
        <w:t>.</w:t>
      </w:r>
    </w:p>
    <w:p w14:paraId="1CCFF2FF" w14:textId="77777777" w:rsidR="004D6EFA" w:rsidRPr="004D6EFA" w:rsidRDefault="004D6EFA" w:rsidP="004D6EFA">
      <w:pPr>
        <w:tabs>
          <w:tab w:val="left" w:pos="-1440"/>
        </w:tabs>
        <w:ind w:left="720" w:hanging="720"/>
        <w:rPr>
          <w:rFonts w:ascii="Times New Roman" w:hAnsi="Times New Roman"/>
          <w:szCs w:val="24"/>
        </w:rPr>
      </w:pPr>
    </w:p>
    <w:p w14:paraId="70A9DDDA" w14:textId="7EF7A4F8" w:rsidR="009E149F" w:rsidRDefault="00744E7E" w:rsidP="00F94872">
      <w:pPr>
        <w:tabs>
          <w:tab w:val="left" w:pos="-1440"/>
        </w:tabs>
        <w:ind w:left="720" w:hanging="720"/>
        <w:jc w:val="both"/>
        <w:rPr>
          <w:rFonts w:ascii="Times New Roman" w:hAnsi="Times New Roman"/>
          <w:szCs w:val="24"/>
        </w:rPr>
      </w:pPr>
      <w:r w:rsidRPr="00744E7E">
        <w:rPr>
          <w:rFonts w:ascii="Times New Roman" w:hAnsi="Times New Roman"/>
          <w:szCs w:val="24"/>
        </w:rPr>
        <w:tab/>
      </w:r>
      <w:r w:rsidR="009E149F" w:rsidRPr="00744E7E">
        <w:rPr>
          <w:rFonts w:ascii="Times New Roman" w:hAnsi="Times New Roman"/>
          <w:szCs w:val="24"/>
        </w:rPr>
        <w:t>This collection also requests Social Security Numbers. Providing Social Security Numbers is purely voluntary. Social Security Numbers will be used to distinguish between people with the same or similar name</w:t>
      </w:r>
      <w:r w:rsidR="00A62A9F" w:rsidRPr="00744E7E">
        <w:rPr>
          <w:rFonts w:ascii="Times New Roman" w:hAnsi="Times New Roman"/>
          <w:szCs w:val="24"/>
        </w:rPr>
        <w:t>.</w:t>
      </w:r>
      <w:r w:rsidR="009E149F" w:rsidRPr="00744E7E">
        <w:rPr>
          <w:rFonts w:ascii="Times New Roman" w:hAnsi="Times New Roman"/>
          <w:szCs w:val="24"/>
        </w:rPr>
        <w:t xml:space="preserve"> </w:t>
      </w:r>
    </w:p>
    <w:p w14:paraId="7D80B899" w14:textId="77777777" w:rsidR="000F6859" w:rsidRPr="004D6EFA" w:rsidRDefault="000F6859" w:rsidP="00F94872">
      <w:pPr>
        <w:tabs>
          <w:tab w:val="left" w:pos="-1440"/>
        </w:tabs>
        <w:ind w:left="720" w:hanging="720"/>
        <w:jc w:val="both"/>
        <w:rPr>
          <w:rFonts w:ascii="Times New Roman" w:hAnsi="Times New Roman"/>
          <w:szCs w:val="24"/>
        </w:rPr>
      </w:pPr>
    </w:p>
    <w:p w14:paraId="3FB0DD65" w14:textId="77777777" w:rsidR="007D53B0" w:rsidRPr="004D6EFA" w:rsidRDefault="005F5907" w:rsidP="004D6EFA">
      <w:pPr>
        <w:widowControl/>
        <w:ind w:left="720" w:hanging="720"/>
        <w:rPr>
          <w:rFonts w:ascii="Times New Roman" w:hAnsi="Times New Roman"/>
          <w:szCs w:val="24"/>
        </w:rPr>
      </w:pPr>
      <w:r w:rsidRPr="004D6EFA">
        <w:rPr>
          <w:rFonts w:ascii="Times New Roman" w:hAnsi="Times New Roman"/>
          <w:szCs w:val="24"/>
        </w:rPr>
        <w:t>12.</w:t>
      </w:r>
      <w:r w:rsidRPr="004D6EFA">
        <w:rPr>
          <w:rFonts w:ascii="Times New Roman" w:hAnsi="Times New Roman"/>
          <w:szCs w:val="24"/>
        </w:rPr>
        <w:tab/>
      </w:r>
      <w:r w:rsidR="007D53B0" w:rsidRPr="004D6EFA">
        <w:rPr>
          <w:rFonts w:ascii="Times New Roman" w:hAnsi="Times New Roman"/>
          <w:i/>
          <w:szCs w:val="24"/>
        </w:rPr>
        <w:t>Provide estimates of the hour burden of the collection of information, well as the hour cost burden. Indicate the number of respondents, frequency of response, annual hour and cost burden, and an explanation of how the burden was estimated</w:t>
      </w:r>
      <w:r w:rsidR="007D53B0" w:rsidRPr="004D6EFA">
        <w:rPr>
          <w:rFonts w:ascii="Times New Roman" w:hAnsi="Times New Roman"/>
          <w:szCs w:val="24"/>
        </w:rPr>
        <w:t>.</w:t>
      </w:r>
    </w:p>
    <w:p w14:paraId="7F2A466D" w14:textId="77777777" w:rsidR="007D53B0" w:rsidRPr="004D6EFA" w:rsidRDefault="00944F37" w:rsidP="00F94872">
      <w:pPr>
        <w:tabs>
          <w:tab w:val="left" w:pos="-1440"/>
        </w:tabs>
        <w:ind w:left="720" w:hanging="720"/>
        <w:jc w:val="both"/>
        <w:rPr>
          <w:rFonts w:ascii="Times New Roman" w:hAnsi="Times New Roman"/>
          <w:szCs w:val="24"/>
        </w:rPr>
      </w:pPr>
      <w:r w:rsidRPr="004D6EFA">
        <w:rPr>
          <w:rFonts w:ascii="Times New Roman" w:hAnsi="Times New Roman"/>
          <w:szCs w:val="24"/>
        </w:rPr>
        <w:t xml:space="preserve">  </w:t>
      </w:r>
    </w:p>
    <w:p w14:paraId="13DCC287" w14:textId="77777777" w:rsidR="00E51488" w:rsidRPr="00E96B9D" w:rsidRDefault="00593206" w:rsidP="00E51488">
      <w:pPr>
        <w:ind w:left="720"/>
        <w:jc w:val="both"/>
        <w:rPr>
          <w:rFonts w:ascii="Times New Roman" w:hAnsi="Times New Roman"/>
          <w:szCs w:val="24"/>
        </w:rPr>
      </w:pPr>
      <w:r w:rsidRPr="00E96B9D">
        <w:rPr>
          <w:rFonts w:ascii="Times New Roman" w:hAnsi="Times New Roman"/>
          <w:szCs w:val="24"/>
        </w:rPr>
        <w:t>The number of r</w:t>
      </w:r>
      <w:r w:rsidR="005F5907" w:rsidRPr="00E96B9D">
        <w:rPr>
          <w:rFonts w:ascii="Times New Roman" w:hAnsi="Times New Roman"/>
          <w:szCs w:val="24"/>
        </w:rPr>
        <w:t xml:space="preserve">espondents </w:t>
      </w:r>
      <w:r w:rsidRPr="00E96B9D">
        <w:rPr>
          <w:rFonts w:ascii="Times New Roman" w:hAnsi="Times New Roman"/>
          <w:szCs w:val="24"/>
        </w:rPr>
        <w:t>is</w:t>
      </w:r>
      <w:r w:rsidR="005F5907" w:rsidRPr="00E96B9D">
        <w:rPr>
          <w:rFonts w:ascii="Times New Roman" w:hAnsi="Times New Roman"/>
          <w:szCs w:val="24"/>
        </w:rPr>
        <w:t xml:space="preserve"> based on the average number of </w:t>
      </w:r>
      <w:r w:rsidR="00ED6475" w:rsidRPr="00E96B9D">
        <w:rPr>
          <w:rFonts w:ascii="Times New Roman" w:hAnsi="Times New Roman"/>
          <w:szCs w:val="24"/>
        </w:rPr>
        <w:t>summary declines and applications accepted f</w:t>
      </w:r>
      <w:r w:rsidR="005F5907" w:rsidRPr="00E96B9D">
        <w:rPr>
          <w:rFonts w:ascii="Times New Roman" w:hAnsi="Times New Roman"/>
          <w:szCs w:val="24"/>
        </w:rPr>
        <w:t xml:space="preserve">or the last 3 Fiscal Years (FY </w:t>
      </w:r>
      <w:r w:rsidR="003D098F" w:rsidRPr="00E96B9D">
        <w:rPr>
          <w:rFonts w:ascii="Times New Roman" w:hAnsi="Times New Roman"/>
          <w:szCs w:val="24"/>
        </w:rPr>
        <w:t>20</w:t>
      </w:r>
      <w:r w:rsidR="004569AA" w:rsidRPr="00E96B9D">
        <w:rPr>
          <w:rFonts w:ascii="Times New Roman" w:hAnsi="Times New Roman"/>
          <w:szCs w:val="24"/>
        </w:rPr>
        <w:t>1</w:t>
      </w:r>
      <w:r w:rsidR="0094171A" w:rsidRPr="00E96B9D">
        <w:rPr>
          <w:rFonts w:ascii="Times New Roman" w:hAnsi="Times New Roman"/>
          <w:szCs w:val="24"/>
        </w:rPr>
        <w:t>4</w:t>
      </w:r>
      <w:r w:rsidR="000D64C3" w:rsidRPr="00E96B9D">
        <w:rPr>
          <w:rFonts w:ascii="Times New Roman" w:hAnsi="Times New Roman"/>
          <w:szCs w:val="24"/>
        </w:rPr>
        <w:t xml:space="preserve"> </w:t>
      </w:r>
      <w:r w:rsidR="003D098F" w:rsidRPr="00E96B9D">
        <w:rPr>
          <w:rFonts w:ascii="Times New Roman" w:hAnsi="Times New Roman"/>
          <w:szCs w:val="24"/>
        </w:rPr>
        <w:t>–</w:t>
      </w:r>
      <w:r w:rsidR="005F5907" w:rsidRPr="00E96B9D">
        <w:rPr>
          <w:rFonts w:ascii="Times New Roman" w:hAnsi="Times New Roman"/>
          <w:szCs w:val="24"/>
        </w:rPr>
        <w:t xml:space="preserve"> </w:t>
      </w:r>
      <w:r w:rsidR="003D098F" w:rsidRPr="00E96B9D">
        <w:rPr>
          <w:rFonts w:ascii="Times New Roman" w:hAnsi="Times New Roman"/>
          <w:szCs w:val="24"/>
        </w:rPr>
        <w:t>FY 20</w:t>
      </w:r>
      <w:r w:rsidR="0094171A" w:rsidRPr="00E96B9D">
        <w:rPr>
          <w:rFonts w:ascii="Times New Roman" w:hAnsi="Times New Roman"/>
          <w:szCs w:val="24"/>
        </w:rPr>
        <w:t>16</w:t>
      </w:r>
      <w:r w:rsidR="00A539E8" w:rsidRPr="00E96B9D">
        <w:rPr>
          <w:rFonts w:ascii="Times New Roman" w:hAnsi="Times New Roman"/>
          <w:szCs w:val="24"/>
        </w:rPr>
        <w:t xml:space="preserve">). </w:t>
      </w:r>
      <w:r w:rsidR="00144461" w:rsidRPr="00E96B9D">
        <w:rPr>
          <w:rFonts w:ascii="Times New Roman" w:hAnsi="Times New Roman"/>
          <w:szCs w:val="24"/>
        </w:rPr>
        <w:t xml:space="preserve">Data for FY 2017 is excluded </w:t>
      </w:r>
      <w:r w:rsidR="00E51488" w:rsidRPr="00E96B9D">
        <w:rPr>
          <w:rFonts w:ascii="Times New Roman" w:hAnsi="Times New Roman"/>
          <w:szCs w:val="24"/>
        </w:rPr>
        <w:t>because it is not representative of a typical year.</w:t>
      </w:r>
    </w:p>
    <w:p w14:paraId="171F837F" w14:textId="77777777" w:rsidR="007B3B5F" w:rsidRPr="00735681" w:rsidRDefault="007B3B5F" w:rsidP="00E51488">
      <w:pPr>
        <w:ind w:left="720"/>
        <w:jc w:val="both"/>
        <w:rPr>
          <w:rFonts w:ascii="Times New Roman" w:hAnsi="Times New Roman"/>
          <w:szCs w:val="24"/>
          <w:highlight w:val="yellow"/>
        </w:rPr>
      </w:pPr>
    </w:p>
    <w:tbl>
      <w:tblPr>
        <w:tblStyle w:val="TableGrid"/>
        <w:tblW w:w="0" w:type="auto"/>
        <w:tblInd w:w="720" w:type="dxa"/>
        <w:tblLook w:val="04A0" w:firstRow="1" w:lastRow="0" w:firstColumn="1" w:lastColumn="0" w:noHBand="0" w:noVBand="1"/>
      </w:tblPr>
      <w:tblGrid>
        <w:gridCol w:w="1757"/>
        <w:gridCol w:w="1825"/>
        <w:gridCol w:w="1779"/>
        <w:gridCol w:w="1772"/>
        <w:gridCol w:w="1723"/>
      </w:tblGrid>
      <w:tr w:rsidR="007B3B5F" w:rsidRPr="00E96B9D" w14:paraId="2CDEBF29" w14:textId="77777777" w:rsidTr="007B3B5F">
        <w:tc>
          <w:tcPr>
            <w:tcW w:w="1757" w:type="dxa"/>
            <w:tcBorders>
              <w:top w:val="nil"/>
              <w:left w:val="nil"/>
              <w:bottom w:val="nil"/>
              <w:right w:val="nil"/>
            </w:tcBorders>
          </w:tcPr>
          <w:p w14:paraId="2F04596F" w14:textId="77777777" w:rsidR="006B2B26" w:rsidRPr="00E96B9D" w:rsidRDefault="006B2B26" w:rsidP="00B06FC3">
            <w:pPr>
              <w:tabs>
                <w:tab w:val="left" w:pos="-1440"/>
              </w:tabs>
              <w:rPr>
                <w:rFonts w:ascii="Times New Roman" w:hAnsi="Times New Roman"/>
                <w:szCs w:val="24"/>
                <w:u w:val="single"/>
              </w:rPr>
            </w:pPr>
          </w:p>
          <w:p w14:paraId="54E7B6F0" w14:textId="77777777" w:rsidR="007B3B5F" w:rsidRPr="00E96B9D" w:rsidRDefault="007B3B5F" w:rsidP="00B06FC3">
            <w:pPr>
              <w:tabs>
                <w:tab w:val="left" w:pos="-1440"/>
              </w:tabs>
              <w:rPr>
                <w:rFonts w:ascii="Times New Roman" w:hAnsi="Times New Roman"/>
                <w:color w:val="00FF00"/>
                <w:szCs w:val="24"/>
                <w:u w:val="single"/>
              </w:rPr>
            </w:pPr>
            <w:r w:rsidRPr="00E96B9D">
              <w:rPr>
                <w:rFonts w:ascii="Times New Roman" w:hAnsi="Times New Roman"/>
                <w:szCs w:val="24"/>
                <w:u w:val="single"/>
              </w:rPr>
              <w:t>FY</w:t>
            </w:r>
          </w:p>
        </w:tc>
        <w:tc>
          <w:tcPr>
            <w:tcW w:w="1825" w:type="dxa"/>
            <w:tcBorders>
              <w:top w:val="nil"/>
              <w:left w:val="nil"/>
              <w:bottom w:val="nil"/>
              <w:right w:val="nil"/>
            </w:tcBorders>
          </w:tcPr>
          <w:p w14:paraId="5861F731" w14:textId="77777777" w:rsidR="007B3B5F" w:rsidRPr="00E96B9D" w:rsidRDefault="00C92ACC" w:rsidP="00B06FC3">
            <w:pPr>
              <w:tabs>
                <w:tab w:val="left" w:pos="-1440"/>
              </w:tabs>
              <w:rPr>
                <w:rFonts w:ascii="Times New Roman" w:hAnsi="Times New Roman"/>
                <w:szCs w:val="24"/>
                <w:u w:val="single"/>
              </w:rPr>
            </w:pPr>
            <w:r w:rsidRPr="00E96B9D">
              <w:rPr>
                <w:rFonts w:ascii="Times New Roman" w:hAnsi="Times New Roman"/>
                <w:szCs w:val="24"/>
                <w:u w:val="single"/>
              </w:rPr>
              <w:t>Summary Dec</w:t>
            </w:r>
            <w:r w:rsidR="006B2B26" w:rsidRPr="00E96B9D">
              <w:rPr>
                <w:rFonts w:ascii="Times New Roman" w:hAnsi="Times New Roman"/>
                <w:szCs w:val="24"/>
                <w:u w:val="single"/>
              </w:rPr>
              <w:t>lines</w:t>
            </w:r>
          </w:p>
        </w:tc>
        <w:tc>
          <w:tcPr>
            <w:tcW w:w="1779" w:type="dxa"/>
            <w:tcBorders>
              <w:top w:val="nil"/>
              <w:left w:val="nil"/>
              <w:bottom w:val="nil"/>
              <w:right w:val="nil"/>
            </w:tcBorders>
          </w:tcPr>
          <w:p w14:paraId="4155031E" w14:textId="77777777" w:rsidR="007B3B5F" w:rsidRPr="00E96B9D" w:rsidRDefault="007B3B5F" w:rsidP="006B2B26">
            <w:pPr>
              <w:tabs>
                <w:tab w:val="left" w:pos="-1440"/>
              </w:tabs>
              <w:rPr>
                <w:rFonts w:ascii="Times New Roman" w:hAnsi="Times New Roman"/>
                <w:szCs w:val="24"/>
                <w:u w:val="single"/>
              </w:rPr>
            </w:pPr>
            <w:r w:rsidRPr="00E96B9D">
              <w:rPr>
                <w:rFonts w:ascii="Times New Roman" w:hAnsi="Times New Roman"/>
                <w:szCs w:val="24"/>
                <w:u w:val="single"/>
              </w:rPr>
              <w:t>App</w:t>
            </w:r>
            <w:r w:rsidR="006B2B26" w:rsidRPr="00E96B9D">
              <w:rPr>
                <w:rFonts w:ascii="Times New Roman" w:hAnsi="Times New Roman"/>
                <w:szCs w:val="24"/>
                <w:u w:val="single"/>
              </w:rPr>
              <w:t>lications</w:t>
            </w:r>
            <w:r w:rsidRPr="00E96B9D">
              <w:rPr>
                <w:rFonts w:ascii="Times New Roman" w:hAnsi="Times New Roman"/>
                <w:szCs w:val="24"/>
                <w:u w:val="single"/>
              </w:rPr>
              <w:t xml:space="preserve"> Accepted</w:t>
            </w:r>
          </w:p>
        </w:tc>
        <w:tc>
          <w:tcPr>
            <w:tcW w:w="1772" w:type="dxa"/>
            <w:tcBorders>
              <w:top w:val="nil"/>
              <w:left w:val="nil"/>
              <w:bottom w:val="nil"/>
              <w:right w:val="nil"/>
            </w:tcBorders>
          </w:tcPr>
          <w:p w14:paraId="75657A73" w14:textId="77777777" w:rsidR="006B2B26" w:rsidRPr="00E96B9D" w:rsidRDefault="006B2B26" w:rsidP="00B06FC3">
            <w:pPr>
              <w:tabs>
                <w:tab w:val="left" w:pos="-1440"/>
              </w:tabs>
              <w:rPr>
                <w:rFonts w:ascii="Times New Roman" w:hAnsi="Times New Roman"/>
                <w:szCs w:val="24"/>
                <w:u w:val="single"/>
              </w:rPr>
            </w:pPr>
          </w:p>
          <w:p w14:paraId="511784D6" w14:textId="77777777" w:rsidR="007B3B5F" w:rsidRPr="00E96B9D" w:rsidRDefault="007B3B5F" w:rsidP="00B06FC3">
            <w:pPr>
              <w:tabs>
                <w:tab w:val="left" w:pos="-1440"/>
              </w:tabs>
              <w:rPr>
                <w:rFonts w:ascii="Times New Roman" w:hAnsi="Times New Roman"/>
                <w:szCs w:val="24"/>
                <w:u w:val="single"/>
              </w:rPr>
            </w:pPr>
            <w:r w:rsidRPr="00E96B9D">
              <w:rPr>
                <w:rFonts w:ascii="Times New Roman" w:hAnsi="Times New Roman"/>
                <w:szCs w:val="24"/>
                <w:u w:val="single"/>
              </w:rPr>
              <w:t>Total</w:t>
            </w:r>
          </w:p>
        </w:tc>
        <w:tc>
          <w:tcPr>
            <w:tcW w:w="1723" w:type="dxa"/>
            <w:tcBorders>
              <w:top w:val="nil"/>
              <w:left w:val="nil"/>
              <w:bottom w:val="nil"/>
              <w:right w:val="nil"/>
            </w:tcBorders>
          </w:tcPr>
          <w:p w14:paraId="0E4FF7B6" w14:textId="77777777" w:rsidR="007B3B5F" w:rsidRPr="00E96B9D" w:rsidRDefault="007B3B5F" w:rsidP="00B06FC3">
            <w:pPr>
              <w:tabs>
                <w:tab w:val="left" w:pos="-1440"/>
              </w:tabs>
              <w:rPr>
                <w:rFonts w:ascii="Times New Roman" w:hAnsi="Times New Roman"/>
                <w:szCs w:val="24"/>
                <w:u w:val="single"/>
              </w:rPr>
            </w:pPr>
          </w:p>
        </w:tc>
      </w:tr>
      <w:tr w:rsidR="006B2B26" w:rsidRPr="00E96B9D" w14:paraId="3295EB09" w14:textId="77777777" w:rsidTr="007B3B5F">
        <w:tc>
          <w:tcPr>
            <w:tcW w:w="1757" w:type="dxa"/>
            <w:tcBorders>
              <w:top w:val="nil"/>
              <w:left w:val="nil"/>
              <w:bottom w:val="nil"/>
              <w:right w:val="nil"/>
            </w:tcBorders>
          </w:tcPr>
          <w:p w14:paraId="78584AA7" w14:textId="77777777" w:rsidR="006B2B26" w:rsidRPr="00E96B9D" w:rsidRDefault="006B2B26" w:rsidP="00B06FC3">
            <w:pPr>
              <w:tabs>
                <w:tab w:val="left" w:pos="-1440"/>
              </w:tabs>
              <w:rPr>
                <w:rFonts w:ascii="Times New Roman" w:hAnsi="Times New Roman"/>
                <w:szCs w:val="24"/>
              </w:rPr>
            </w:pPr>
          </w:p>
        </w:tc>
        <w:tc>
          <w:tcPr>
            <w:tcW w:w="1825" w:type="dxa"/>
            <w:tcBorders>
              <w:top w:val="nil"/>
              <w:left w:val="nil"/>
              <w:bottom w:val="nil"/>
              <w:right w:val="nil"/>
            </w:tcBorders>
          </w:tcPr>
          <w:p w14:paraId="6E34E2CC" w14:textId="77777777" w:rsidR="006B2B26" w:rsidRPr="00E96B9D" w:rsidRDefault="006B2B26" w:rsidP="00B06FC3">
            <w:pPr>
              <w:tabs>
                <w:tab w:val="left" w:pos="-1440"/>
              </w:tabs>
              <w:rPr>
                <w:rFonts w:ascii="Times New Roman" w:hAnsi="Times New Roman"/>
                <w:szCs w:val="24"/>
              </w:rPr>
            </w:pPr>
          </w:p>
        </w:tc>
        <w:tc>
          <w:tcPr>
            <w:tcW w:w="1779" w:type="dxa"/>
            <w:tcBorders>
              <w:top w:val="nil"/>
              <w:left w:val="nil"/>
              <w:bottom w:val="nil"/>
              <w:right w:val="nil"/>
            </w:tcBorders>
          </w:tcPr>
          <w:p w14:paraId="7DEDAF4E" w14:textId="77777777" w:rsidR="006B2B26" w:rsidRPr="00E96B9D" w:rsidRDefault="006B2B26" w:rsidP="00B06FC3">
            <w:pPr>
              <w:tabs>
                <w:tab w:val="left" w:pos="-1440"/>
              </w:tabs>
              <w:rPr>
                <w:rFonts w:ascii="Times New Roman" w:hAnsi="Times New Roman"/>
                <w:szCs w:val="24"/>
              </w:rPr>
            </w:pPr>
          </w:p>
        </w:tc>
        <w:tc>
          <w:tcPr>
            <w:tcW w:w="1772" w:type="dxa"/>
            <w:tcBorders>
              <w:top w:val="nil"/>
              <w:left w:val="nil"/>
              <w:bottom w:val="nil"/>
              <w:right w:val="nil"/>
            </w:tcBorders>
          </w:tcPr>
          <w:p w14:paraId="226B45A3" w14:textId="77777777" w:rsidR="006B2B26" w:rsidRPr="00E96B9D" w:rsidRDefault="006B2B26" w:rsidP="00B06FC3">
            <w:pPr>
              <w:tabs>
                <w:tab w:val="left" w:pos="-1440"/>
              </w:tabs>
              <w:rPr>
                <w:rFonts w:ascii="Times New Roman" w:hAnsi="Times New Roman"/>
                <w:szCs w:val="24"/>
              </w:rPr>
            </w:pPr>
          </w:p>
        </w:tc>
        <w:tc>
          <w:tcPr>
            <w:tcW w:w="1723" w:type="dxa"/>
            <w:tcBorders>
              <w:top w:val="nil"/>
              <w:left w:val="nil"/>
              <w:bottom w:val="nil"/>
              <w:right w:val="nil"/>
            </w:tcBorders>
          </w:tcPr>
          <w:p w14:paraId="085B5343" w14:textId="77777777" w:rsidR="006B2B26" w:rsidRPr="00E96B9D" w:rsidRDefault="006B2B26" w:rsidP="00B06FC3">
            <w:pPr>
              <w:tabs>
                <w:tab w:val="left" w:pos="-1440"/>
              </w:tabs>
              <w:rPr>
                <w:rFonts w:ascii="Times New Roman" w:hAnsi="Times New Roman"/>
                <w:szCs w:val="24"/>
              </w:rPr>
            </w:pPr>
          </w:p>
        </w:tc>
      </w:tr>
      <w:tr w:rsidR="007B3B5F" w:rsidRPr="00E96B9D" w14:paraId="3AAF7D8D" w14:textId="77777777" w:rsidTr="007B3B5F">
        <w:tc>
          <w:tcPr>
            <w:tcW w:w="1757" w:type="dxa"/>
            <w:tcBorders>
              <w:top w:val="nil"/>
              <w:left w:val="nil"/>
              <w:bottom w:val="nil"/>
              <w:right w:val="nil"/>
            </w:tcBorders>
          </w:tcPr>
          <w:p w14:paraId="3C668CDD"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14</w:t>
            </w:r>
          </w:p>
        </w:tc>
        <w:tc>
          <w:tcPr>
            <w:tcW w:w="1825" w:type="dxa"/>
            <w:tcBorders>
              <w:top w:val="nil"/>
              <w:left w:val="nil"/>
              <w:bottom w:val="nil"/>
              <w:right w:val="nil"/>
            </w:tcBorders>
          </w:tcPr>
          <w:p w14:paraId="4536D6E6"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3,218</w:t>
            </w:r>
          </w:p>
        </w:tc>
        <w:tc>
          <w:tcPr>
            <w:tcW w:w="1779" w:type="dxa"/>
            <w:tcBorders>
              <w:top w:val="nil"/>
              <w:left w:val="nil"/>
              <w:bottom w:val="nil"/>
              <w:right w:val="nil"/>
            </w:tcBorders>
          </w:tcPr>
          <w:p w14:paraId="63DEFC83"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12,564</w:t>
            </w:r>
          </w:p>
        </w:tc>
        <w:tc>
          <w:tcPr>
            <w:tcW w:w="1772" w:type="dxa"/>
            <w:tcBorders>
              <w:top w:val="nil"/>
              <w:left w:val="nil"/>
              <w:bottom w:val="nil"/>
              <w:right w:val="nil"/>
            </w:tcBorders>
          </w:tcPr>
          <w:p w14:paraId="7C8A07F3"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15,782</w:t>
            </w:r>
          </w:p>
        </w:tc>
        <w:tc>
          <w:tcPr>
            <w:tcW w:w="1723" w:type="dxa"/>
            <w:tcBorders>
              <w:top w:val="nil"/>
              <w:left w:val="nil"/>
              <w:bottom w:val="nil"/>
              <w:right w:val="nil"/>
            </w:tcBorders>
          </w:tcPr>
          <w:p w14:paraId="565FF7BA" w14:textId="77777777" w:rsidR="007B3B5F" w:rsidRPr="00E96B9D" w:rsidRDefault="007B3B5F" w:rsidP="00B06FC3">
            <w:pPr>
              <w:tabs>
                <w:tab w:val="left" w:pos="-1440"/>
              </w:tabs>
              <w:rPr>
                <w:rFonts w:ascii="Times New Roman" w:hAnsi="Times New Roman"/>
                <w:szCs w:val="24"/>
              </w:rPr>
            </w:pPr>
          </w:p>
        </w:tc>
      </w:tr>
      <w:tr w:rsidR="007B3B5F" w:rsidRPr="00E96B9D" w14:paraId="474D594A" w14:textId="77777777" w:rsidTr="007B3B5F">
        <w:tc>
          <w:tcPr>
            <w:tcW w:w="1757" w:type="dxa"/>
            <w:tcBorders>
              <w:top w:val="nil"/>
              <w:left w:val="nil"/>
              <w:bottom w:val="nil"/>
              <w:right w:val="nil"/>
            </w:tcBorders>
          </w:tcPr>
          <w:p w14:paraId="79706209"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15</w:t>
            </w:r>
          </w:p>
        </w:tc>
        <w:tc>
          <w:tcPr>
            <w:tcW w:w="1825" w:type="dxa"/>
            <w:tcBorders>
              <w:top w:val="nil"/>
              <w:left w:val="nil"/>
              <w:bottom w:val="nil"/>
              <w:right w:val="nil"/>
            </w:tcBorders>
          </w:tcPr>
          <w:p w14:paraId="676DEEF9"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8,374</w:t>
            </w:r>
          </w:p>
        </w:tc>
        <w:tc>
          <w:tcPr>
            <w:tcW w:w="1779" w:type="dxa"/>
            <w:tcBorders>
              <w:top w:val="nil"/>
              <w:left w:val="nil"/>
              <w:bottom w:val="nil"/>
              <w:right w:val="nil"/>
            </w:tcBorders>
          </w:tcPr>
          <w:p w14:paraId="7F75C276"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31,496</w:t>
            </w:r>
          </w:p>
        </w:tc>
        <w:tc>
          <w:tcPr>
            <w:tcW w:w="1772" w:type="dxa"/>
            <w:tcBorders>
              <w:top w:val="nil"/>
              <w:left w:val="nil"/>
              <w:bottom w:val="nil"/>
              <w:right w:val="nil"/>
            </w:tcBorders>
          </w:tcPr>
          <w:p w14:paraId="63B21A4F"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39,870</w:t>
            </w:r>
          </w:p>
        </w:tc>
        <w:tc>
          <w:tcPr>
            <w:tcW w:w="1723" w:type="dxa"/>
            <w:tcBorders>
              <w:top w:val="nil"/>
              <w:left w:val="nil"/>
              <w:bottom w:val="nil"/>
              <w:right w:val="nil"/>
            </w:tcBorders>
          </w:tcPr>
          <w:p w14:paraId="42A822D7" w14:textId="77777777" w:rsidR="007B3B5F" w:rsidRPr="00E96B9D" w:rsidRDefault="007B3B5F" w:rsidP="00B06FC3">
            <w:pPr>
              <w:tabs>
                <w:tab w:val="left" w:pos="-1440"/>
              </w:tabs>
              <w:rPr>
                <w:rFonts w:ascii="Times New Roman" w:hAnsi="Times New Roman"/>
                <w:szCs w:val="24"/>
              </w:rPr>
            </w:pPr>
          </w:p>
        </w:tc>
      </w:tr>
      <w:tr w:rsidR="007B3B5F" w:rsidRPr="00E96B9D" w14:paraId="2DE8B650" w14:textId="77777777" w:rsidTr="007B3B5F">
        <w:tc>
          <w:tcPr>
            <w:tcW w:w="1757" w:type="dxa"/>
            <w:tcBorders>
              <w:top w:val="nil"/>
              <w:left w:val="nil"/>
              <w:bottom w:val="nil"/>
              <w:right w:val="nil"/>
            </w:tcBorders>
          </w:tcPr>
          <w:p w14:paraId="7D6734C9"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16</w:t>
            </w:r>
          </w:p>
        </w:tc>
        <w:tc>
          <w:tcPr>
            <w:tcW w:w="1825" w:type="dxa"/>
            <w:tcBorders>
              <w:top w:val="nil"/>
              <w:left w:val="nil"/>
              <w:bottom w:val="nil"/>
              <w:right w:val="nil"/>
            </w:tcBorders>
          </w:tcPr>
          <w:p w14:paraId="7B60F91A" w14:textId="77777777" w:rsidR="007B3B5F" w:rsidRPr="00E96B9D" w:rsidRDefault="007B3B5F" w:rsidP="00B06FC3">
            <w:pPr>
              <w:tabs>
                <w:tab w:val="left" w:pos="-1440"/>
              </w:tabs>
              <w:rPr>
                <w:rFonts w:ascii="Times New Roman" w:hAnsi="Times New Roman"/>
                <w:szCs w:val="24"/>
                <w:u w:val="single"/>
              </w:rPr>
            </w:pPr>
            <w:r w:rsidRPr="00E96B9D">
              <w:rPr>
                <w:rFonts w:ascii="Times New Roman" w:hAnsi="Times New Roman"/>
                <w:szCs w:val="24"/>
                <w:u w:val="single"/>
              </w:rPr>
              <w:t>19,519</w:t>
            </w:r>
          </w:p>
        </w:tc>
        <w:tc>
          <w:tcPr>
            <w:tcW w:w="1779" w:type="dxa"/>
            <w:tcBorders>
              <w:top w:val="nil"/>
              <w:left w:val="nil"/>
              <w:bottom w:val="nil"/>
              <w:right w:val="nil"/>
            </w:tcBorders>
          </w:tcPr>
          <w:p w14:paraId="524164D6" w14:textId="77777777" w:rsidR="007B3B5F" w:rsidRPr="00E96B9D" w:rsidRDefault="007B3B5F" w:rsidP="00B06FC3">
            <w:pPr>
              <w:tabs>
                <w:tab w:val="left" w:pos="-1440"/>
              </w:tabs>
              <w:rPr>
                <w:rFonts w:ascii="Times New Roman" w:hAnsi="Times New Roman"/>
                <w:szCs w:val="24"/>
                <w:u w:val="single"/>
              </w:rPr>
            </w:pPr>
            <w:r w:rsidRPr="00E96B9D">
              <w:rPr>
                <w:rFonts w:ascii="Times New Roman" w:hAnsi="Times New Roman"/>
                <w:szCs w:val="24"/>
                <w:u w:val="single"/>
              </w:rPr>
              <w:t>64,744</w:t>
            </w:r>
          </w:p>
        </w:tc>
        <w:tc>
          <w:tcPr>
            <w:tcW w:w="1772" w:type="dxa"/>
            <w:tcBorders>
              <w:top w:val="nil"/>
              <w:left w:val="nil"/>
              <w:bottom w:val="nil"/>
              <w:right w:val="nil"/>
            </w:tcBorders>
          </w:tcPr>
          <w:p w14:paraId="31C65277" w14:textId="77777777" w:rsidR="007B3B5F" w:rsidRPr="00E96B9D" w:rsidRDefault="007B3B5F" w:rsidP="00B06FC3">
            <w:pPr>
              <w:tabs>
                <w:tab w:val="left" w:pos="-1440"/>
              </w:tabs>
              <w:rPr>
                <w:rFonts w:ascii="Times New Roman" w:hAnsi="Times New Roman"/>
                <w:szCs w:val="24"/>
                <w:u w:val="single"/>
              </w:rPr>
            </w:pPr>
            <w:r w:rsidRPr="00E96B9D">
              <w:rPr>
                <w:rFonts w:ascii="Times New Roman" w:hAnsi="Times New Roman"/>
                <w:szCs w:val="24"/>
                <w:u w:val="single"/>
              </w:rPr>
              <w:t>84,263</w:t>
            </w:r>
          </w:p>
        </w:tc>
        <w:tc>
          <w:tcPr>
            <w:tcW w:w="1723" w:type="dxa"/>
            <w:tcBorders>
              <w:top w:val="nil"/>
              <w:left w:val="nil"/>
              <w:bottom w:val="nil"/>
              <w:right w:val="nil"/>
            </w:tcBorders>
          </w:tcPr>
          <w:p w14:paraId="20566836" w14:textId="77777777" w:rsidR="007B3B5F" w:rsidRPr="00E96B9D" w:rsidRDefault="007B3B5F" w:rsidP="00B06FC3">
            <w:pPr>
              <w:tabs>
                <w:tab w:val="left" w:pos="-1440"/>
              </w:tabs>
              <w:rPr>
                <w:rFonts w:ascii="Times New Roman" w:hAnsi="Times New Roman"/>
                <w:szCs w:val="24"/>
                <w:u w:val="single"/>
              </w:rPr>
            </w:pPr>
          </w:p>
        </w:tc>
      </w:tr>
      <w:tr w:rsidR="007B3B5F" w:rsidRPr="00E96B9D" w14:paraId="229DAE30" w14:textId="77777777" w:rsidTr="007B3B5F">
        <w:tc>
          <w:tcPr>
            <w:tcW w:w="1757" w:type="dxa"/>
            <w:tcBorders>
              <w:top w:val="nil"/>
              <w:left w:val="nil"/>
              <w:bottom w:val="nil"/>
              <w:right w:val="nil"/>
            </w:tcBorders>
          </w:tcPr>
          <w:p w14:paraId="53A6D49B" w14:textId="77777777" w:rsidR="007B3B5F" w:rsidRPr="00E96B9D" w:rsidRDefault="007B3B5F" w:rsidP="00B06FC3">
            <w:pPr>
              <w:tabs>
                <w:tab w:val="left" w:pos="-1440"/>
              </w:tabs>
              <w:rPr>
                <w:rFonts w:ascii="Times New Roman" w:hAnsi="Times New Roman"/>
                <w:szCs w:val="24"/>
              </w:rPr>
            </w:pPr>
          </w:p>
        </w:tc>
        <w:tc>
          <w:tcPr>
            <w:tcW w:w="1825" w:type="dxa"/>
            <w:tcBorders>
              <w:top w:val="nil"/>
              <w:left w:val="nil"/>
              <w:bottom w:val="nil"/>
              <w:right w:val="nil"/>
            </w:tcBorders>
          </w:tcPr>
          <w:p w14:paraId="42372B54"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31,111</w:t>
            </w:r>
          </w:p>
        </w:tc>
        <w:tc>
          <w:tcPr>
            <w:tcW w:w="1779" w:type="dxa"/>
            <w:tcBorders>
              <w:top w:val="nil"/>
              <w:left w:val="nil"/>
              <w:bottom w:val="nil"/>
              <w:right w:val="nil"/>
            </w:tcBorders>
          </w:tcPr>
          <w:p w14:paraId="59861A5E" w14:textId="77777777" w:rsidR="007B3B5F" w:rsidRPr="00E96B9D" w:rsidRDefault="007B3B5F" w:rsidP="00B06FC3">
            <w:pPr>
              <w:tabs>
                <w:tab w:val="left" w:pos="-1440"/>
              </w:tabs>
              <w:rPr>
                <w:rFonts w:ascii="Times New Roman" w:hAnsi="Times New Roman"/>
                <w:szCs w:val="24"/>
              </w:rPr>
            </w:pPr>
            <w:r w:rsidRPr="00E96B9D">
              <w:rPr>
                <w:rFonts w:ascii="Times New Roman" w:hAnsi="Times New Roman"/>
                <w:szCs w:val="24"/>
              </w:rPr>
              <w:t>108,804</w:t>
            </w:r>
          </w:p>
        </w:tc>
        <w:tc>
          <w:tcPr>
            <w:tcW w:w="1772" w:type="dxa"/>
            <w:tcBorders>
              <w:top w:val="nil"/>
              <w:left w:val="nil"/>
              <w:bottom w:val="nil"/>
              <w:right w:val="nil"/>
            </w:tcBorders>
          </w:tcPr>
          <w:p w14:paraId="08AE74B9" w14:textId="77777777" w:rsidR="007B3B5F" w:rsidRPr="00E96B9D" w:rsidRDefault="007B3B5F" w:rsidP="00B06FC3">
            <w:pPr>
              <w:tabs>
                <w:tab w:val="left" w:pos="-1440"/>
              </w:tabs>
              <w:rPr>
                <w:rFonts w:ascii="Times New Roman" w:hAnsi="Times New Roman"/>
                <w:b/>
                <w:szCs w:val="24"/>
              </w:rPr>
            </w:pPr>
            <w:r w:rsidRPr="00E96B9D">
              <w:rPr>
                <w:rFonts w:ascii="Times New Roman" w:hAnsi="Times New Roman"/>
                <w:b/>
                <w:szCs w:val="24"/>
              </w:rPr>
              <w:t>139,915</w:t>
            </w:r>
          </w:p>
        </w:tc>
        <w:tc>
          <w:tcPr>
            <w:tcW w:w="1723" w:type="dxa"/>
            <w:tcBorders>
              <w:top w:val="nil"/>
              <w:left w:val="nil"/>
              <w:bottom w:val="nil"/>
              <w:right w:val="nil"/>
            </w:tcBorders>
          </w:tcPr>
          <w:p w14:paraId="27C09841" w14:textId="77777777" w:rsidR="007B3B5F" w:rsidRPr="00E96B9D" w:rsidRDefault="007B3B5F" w:rsidP="00B06FC3">
            <w:pPr>
              <w:tabs>
                <w:tab w:val="left" w:pos="-1440"/>
              </w:tabs>
              <w:rPr>
                <w:rFonts w:ascii="Times New Roman" w:hAnsi="Times New Roman"/>
                <w:szCs w:val="24"/>
              </w:rPr>
            </w:pPr>
          </w:p>
        </w:tc>
      </w:tr>
    </w:tbl>
    <w:p w14:paraId="1630203C" w14:textId="77777777" w:rsidR="007D53B0" w:rsidRPr="00E96B9D" w:rsidRDefault="00540B59" w:rsidP="00985CAD">
      <w:pPr>
        <w:tabs>
          <w:tab w:val="left" w:pos="-1440"/>
          <w:tab w:val="left" w:pos="1710"/>
          <w:tab w:val="left" w:pos="2880"/>
          <w:tab w:val="left" w:pos="3510"/>
          <w:tab w:val="left" w:pos="3780"/>
          <w:tab w:val="left" w:pos="4950"/>
          <w:tab w:val="left" w:pos="6300"/>
        </w:tabs>
        <w:ind w:left="720" w:hanging="720"/>
        <w:jc w:val="both"/>
        <w:rPr>
          <w:rFonts w:ascii="Times New Roman" w:hAnsi="Times New Roman"/>
          <w:b/>
          <w:szCs w:val="24"/>
        </w:rPr>
      </w:pPr>
      <w:r w:rsidRPr="00E96B9D">
        <w:rPr>
          <w:rFonts w:ascii="Times New Roman" w:hAnsi="Times New Roman"/>
          <w:szCs w:val="24"/>
        </w:rPr>
        <w:tab/>
      </w:r>
      <w:r w:rsidR="00947417" w:rsidRPr="00E96B9D">
        <w:rPr>
          <w:rFonts w:ascii="Times New Roman" w:hAnsi="Times New Roman"/>
          <w:b/>
          <w:szCs w:val="24"/>
        </w:rPr>
        <w:tab/>
      </w:r>
      <w:r w:rsidR="00947417" w:rsidRPr="00E96B9D">
        <w:rPr>
          <w:rFonts w:ascii="Times New Roman" w:hAnsi="Times New Roman"/>
          <w:b/>
          <w:szCs w:val="24"/>
        </w:rPr>
        <w:tab/>
      </w:r>
      <w:r w:rsidR="00947417" w:rsidRPr="00E96B9D">
        <w:rPr>
          <w:rFonts w:ascii="Times New Roman" w:hAnsi="Times New Roman"/>
          <w:b/>
          <w:szCs w:val="24"/>
        </w:rPr>
        <w:tab/>
      </w:r>
      <w:r w:rsidR="00947417" w:rsidRPr="00E96B9D">
        <w:rPr>
          <w:rFonts w:ascii="Times New Roman" w:hAnsi="Times New Roman"/>
          <w:b/>
          <w:szCs w:val="24"/>
        </w:rPr>
        <w:tab/>
      </w:r>
      <w:r w:rsidR="00947417" w:rsidRPr="00E96B9D">
        <w:rPr>
          <w:rFonts w:ascii="Times New Roman" w:hAnsi="Times New Roman"/>
          <w:b/>
          <w:szCs w:val="24"/>
        </w:rPr>
        <w:tab/>
      </w:r>
      <w:r w:rsidR="00104229" w:rsidRPr="00E96B9D">
        <w:rPr>
          <w:rFonts w:ascii="Times New Roman" w:hAnsi="Times New Roman"/>
          <w:b/>
          <w:szCs w:val="24"/>
        </w:rPr>
        <w:tab/>
      </w:r>
      <w:r w:rsidR="00104229" w:rsidRPr="00E96B9D">
        <w:rPr>
          <w:rFonts w:ascii="Times New Roman" w:hAnsi="Times New Roman"/>
          <w:b/>
          <w:szCs w:val="24"/>
        </w:rPr>
        <w:tab/>
      </w:r>
      <w:r w:rsidR="007D53B0" w:rsidRPr="00E96B9D">
        <w:rPr>
          <w:rFonts w:ascii="Times New Roman" w:hAnsi="Times New Roman"/>
          <w:szCs w:val="24"/>
        </w:rPr>
        <w:tab/>
      </w:r>
    </w:p>
    <w:p w14:paraId="4F516B7F" w14:textId="77777777" w:rsidR="005207F9" w:rsidRPr="00E96B9D" w:rsidRDefault="007D53B0" w:rsidP="00E7676F">
      <w:pPr>
        <w:tabs>
          <w:tab w:val="left" w:pos="-1440"/>
        </w:tabs>
        <w:ind w:left="720" w:hanging="720"/>
        <w:rPr>
          <w:rFonts w:ascii="Times New Roman" w:hAnsi="Times New Roman"/>
          <w:b/>
          <w:szCs w:val="24"/>
        </w:rPr>
      </w:pPr>
      <w:r w:rsidRPr="00E96B9D">
        <w:rPr>
          <w:rFonts w:ascii="Times New Roman" w:hAnsi="Times New Roman"/>
          <w:szCs w:val="24"/>
        </w:rPr>
        <w:tab/>
      </w:r>
      <w:r w:rsidR="00540B59" w:rsidRPr="00E96B9D">
        <w:rPr>
          <w:rFonts w:ascii="Times New Roman" w:hAnsi="Times New Roman"/>
          <w:szCs w:val="24"/>
        </w:rPr>
        <w:t xml:space="preserve">Divided by 3 = </w:t>
      </w:r>
      <w:r w:rsidR="00120F5E" w:rsidRPr="00E96B9D">
        <w:rPr>
          <w:rFonts w:ascii="Times New Roman" w:hAnsi="Times New Roman"/>
          <w:b/>
          <w:szCs w:val="24"/>
        </w:rPr>
        <w:t>46,638</w:t>
      </w:r>
      <w:r w:rsidR="00540B59" w:rsidRPr="00E96B9D">
        <w:rPr>
          <w:rFonts w:ascii="Times New Roman" w:hAnsi="Times New Roman"/>
          <w:szCs w:val="24"/>
        </w:rPr>
        <w:t xml:space="preserve"> Average </w:t>
      </w:r>
      <w:r w:rsidR="00C56C2F" w:rsidRPr="00E96B9D">
        <w:rPr>
          <w:rFonts w:ascii="Times New Roman" w:hAnsi="Times New Roman"/>
          <w:szCs w:val="24"/>
        </w:rPr>
        <w:t xml:space="preserve">number of </w:t>
      </w:r>
      <w:r w:rsidR="007B3B5F" w:rsidRPr="00E96B9D">
        <w:rPr>
          <w:rFonts w:ascii="Times New Roman" w:hAnsi="Times New Roman"/>
          <w:szCs w:val="24"/>
        </w:rPr>
        <w:t>responses</w:t>
      </w:r>
      <w:r w:rsidR="00C56C2F" w:rsidRPr="00E96B9D">
        <w:rPr>
          <w:rFonts w:ascii="Times New Roman" w:hAnsi="Times New Roman"/>
          <w:szCs w:val="24"/>
        </w:rPr>
        <w:t xml:space="preserve"> </w:t>
      </w:r>
      <w:r w:rsidR="00540B59" w:rsidRPr="00E96B9D">
        <w:rPr>
          <w:rFonts w:ascii="Times New Roman" w:hAnsi="Times New Roman"/>
          <w:szCs w:val="24"/>
        </w:rPr>
        <w:t>per year</w:t>
      </w:r>
      <w:r w:rsidR="00104229" w:rsidRPr="00E96B9D">
        <w:rPr>
          <w:rFonts w:ascii="Times New Roman" w:hAnsi="Times New Roman"/>
          <w:szCs w:val="24"/>
        </w:rPr>
        <w:t xml:space="preserve"> </w:t>
      </w:r>
      <w:r w:rsidR="00E056C3" w:rsidRPr="00E96B9D">
        <w:rPr>
          <w:rFonts w:ascii="Times New Roman" w:hAnsi="Times New Roman"/>
          <w:b/>
          <w:szCs w:val="24"/>
        </w:rPr>
        <w:t>(number of respondents)</w:t>
      </w:r>
      <w:r w:rsidR="002D7D2A" w:rsidRPr="00E96B9D">
        <w:rPr>
          <w:rFonts w:ascii="Times New Roman" w:hAnsi="Times New Roman"/>
          <w:szCs w:val="24"/>
        </w:rPr>
        <w:tab/>
      </w:r>
      <w:r w:rsidR="005F5907" w:rsidRPr="00E96B9D">
        <w:rPr>
          <w:rFonts w:ascii="Times New Roman" w:hAnsi="Times New Roman"/>
          <w:szCs w:val="24"/>
        </w:rPr>
        <w:t xml:space="preserve"> </w:t>
      </w:r>
    </w:p>
    <w:p w14:paraId="0195CED7" w14:textId="77777777" w:rsidR="00E75079" w:rsidRPr="00E96B9D" w:rsidRDefault="00540B59">
      <w:r w:rsidRPr="00E96B9D">
        <w:rPr>
          <w:rFonts w:ascii="Times New Roman" w:hAnsi="Times New Roman"/>
          <w:szCs w:val="24"/>
        </w:rPr>
        <w:tab/>
      </w:r>
      <w:r w:rsidR="00120F5E" w:rsidRPr="00E96B9D">
        <w:rPr>
          <w:rFonts w:ascii="Times New Roman" w:hAnsi="Times New Roman"/>
          <w:szCs w:val="24"/>
        </w:rPr>
        <w:t>46,638</w:t>
      </w:r>
      <w:r w:rsidRPr="00E96B9D">
        <w:rPr>
          <w:rFonts w:ascii="Times New Roman" w:hAnsi="Times New Roman"/>
          <w:szCs w:val="24"/>
        </w:rPr>
        <w:t xml:space="preserve"> respondents x .25 (15 minutes</w:t>
      </w:r>
      <w:r w:rsidR="00E7676F" w:rsidRPr="00E96B9D">
        <w:rPr>
          <w:rFonts w:ascii="Times New Roman" w:hAnsi="Times New Roman"/>
          <w:szCs w:val="24"/>
        </w:rPr>
        <w:t xml:space="preserve"> typical response time</w:t>
      </w:r>
      <w:r w:rsidRPr="00E96B9D">
        <w:rPr>
          <w:rFonts w:ascii="Times New Roman" w:hAnsi="Times New Roman"/>
          <w:szCs w:val="24"/>
        </w:rPr>
        <w:t xml:space="preserve">) = </w:t>
      </w:r>
      <w:r w:rsidR="00120F5E" w:rsidRPr="00E96B9D">
        <w:rPr>
          <w:rFonts w:ascii="Times New Roman" w:hAnsi="Times New Roman"/>
          <w:b/>
          <w:szCs w:val="24"/>
        </w:rPr>
        <w:t>11,660</w:t>
      </w:r>
      <w:r w:rsidRPr="00E96B9D">
        <w:rPr>
          <w:rFonts w:ascii="Times New Roman" w:hAnsi="Times New Roman"/>
          <w:b/>
          <w:szCs w:val="24"/>
        </w:rPr>
        <w:t xml:space="preserve"> burden hours</w:t>
      </w:r>
    </w:p>
    <w:p w14:paraId="6B2CD091" w14:textId="77777777" w:rsidR="00540B59" w:rsidRPr="00E96B9D" w:rsidRDefault="00540B59" w:rsidP="004D6EFA">
      <w:pPr>
        <w:tabs>
          <w:tab w:val="left" w:pos="-1440"/>
        </w:tabs>
        <w:ind w:left="720" w:hanging="720"/>
        <w:rPr>
          <w:rFonts w:ascii="Times New Roman" w:hAnsi="Times New Roman"/>
          <w:szCs w:val="24"/>
        </w:rPr>
      </w:pPr>
    </w:p>
    <w:p w14:paraId="314A28F0" w14:textId="77777777" w:rsidR="00540B59" w:rsidRPr="00E96B9D" w:rsidRDefault="00540B59" w:rsidP="004D6EFA">
      <w:pPr>
        <w:tabs>
          <w:tab w:val="left" w:pos="-1440"/>
        </w:tabs>
        <w:ind w:left="720" w:hanging="720"/>
        <w:rPr>
          <w:rFonts w:ascii="Times New Roman" w:hAnsi="Times New Roman"/>
          <w:szCs w:val="24"/>
        </w:rPr>
      </w:pPr>
      <w:r w:rsidRPr="00E96B9D">
        <w:rPr>
          <w:rFonts w:ascii="Times New Roman" w:hAnsi="Times New Roman"/>
          <w:szCs w:val="24"/>
        </w:rPr>
        <w:tab/>
      </w:r>
      <w:r w:rsidR="00593206" w:rsidRPr="00E96B9D">
        <w:rPr>
          <w:rFonts w:ascii="Times New Roman" w:hAnsi="Times New Roman"/>
          <w:szCs w:val="24"/>
        </w:rPr>
        <w:t xml:space="preserve">Cost to the public is </w:t>
      </w:r>
      <w:r w:rsidR="000D64C3" w:rsidRPr="00E96B9D">
        <w:rPr>
          <w:rFonts w:ascii="Times New Roman" w:hAnsi="Times New Roman"/>
          <w:szCs w:val="24"/>
        </w:rPr>
        <w:t>based on the 2018</w:t>
      </w:r>
      <w:r w:rsidR="003B6D9A" w:rsidRPr="00E96B9D">
        <w:rPr>
          <w:rFonts w:ascii="Times New Roman" w:hAnsi="Times New Roman"/>
          <w:szCs w:val="24"/>
        </w:rPr>
        <w:t xml:space="preserve"> median household income in the US as reported by the US Census Bureau</w:t>
      </w:r>
      <w:r w:rsidR="00812FB3" w:rsidRPr="00E96B9D">
        <w:rPr>
          <w:rFonts w:ascii="Times New Roman" w:hAnsi="Times New Roman"/>
          <w:szCs w:val="24"/>
        </w:rPr>
        <w:t>,</w:t>
      </w:r>
      <w:r w:rsidR="003B6D9A" w:rsidRPr="00E96B9D">
        <w:rPr>
          <w:rFonts w:ascii="Times New Roman" w:hAnsi="Times New Roman"/>
          <w:szCs w:val="24"/>
        </w:rPr>
        <w:t xml:space="preserve"> the latest data available. The income is </w:t>
      </w:r>
      <w:r w:rsidR="003B6D9A" w:rsidRPr="00E96B9D">
        <w:rPr>
          <w:rFonts w:ascii="Times New Roman" w:hAnsi="Times New Roman"/>
          <w:b/>
          <w:szCs w:val="24"/>
        </w:rPr>
        <w:t>$</w:t>
      </w:r>
      <w:r w:rsidR="000D64C3" w:rsidRPr="00E96B9D">
        <w:rPr>
          <w:rFonts w:ascii="Times New Roman" w:hAnsi="Times New Roman"/>
          <w:b/>
          <w:szCs w:val="24"/>
        </w:rPr>
        <w:t>59,055</w:t>
      </w:r>
      <w:r w:rsidR="003B6D9A" w:rsidRPr="00E96B9D">
        <w:rPr>
          <w:rFonts w:ascii="Times New Roman" w:hAnsi="Times New Roman"/>
          <w:szCs w:val="24"/>
        </w:rPr>
        <w:t>,</w:t>
      </w:r>
      <w:r w:rsidR="00F9460C" w:rsidRPr="00E96B9D">
        <w:rPr>
          <w:rFonts w:ascii="Times New Roman" w:hAnsi="Times New Roman"/>
          <w:szCs w:val="24"/>
        </w:rPr>
        <w:t xml:space="preserve"> which is equivalent to a GS-9, </w:t>
      </w:r>
      <w:r w:rsidR="003B6D9A" w:rsidRPr="00E96B9D">
        <w:rPr>
          <w:rFonts w:ascii="Times New Roman" w:hAnsi="Times New Roman"/>
          <w:szCs w:val="24"/>
        </w:rPr>
        <w:t xml:space="preserve">Step </w:t>
      </w:r>
      <w:r w:rsidR="000D64C3" w:rsidRPr="00E96B9D">
        <w:rPr>
          <w:rFonts w:ascii="Times New Roman" w:hAnsi="Times New Roman"/>
          <w:szCs w:val="24"/>
        </w:rPr>
        <w:t>6</w:t>
      </w:r>
      <w:r w:rsidR="003B6D9A" w:rsidRPr="00E96B9D">
        <w:rPr>
          <w:rFonts w:ascii="Times New Roman" w:hAnsi="Times New Roman"/>
          <w:szCs w:val="24"/>
        </w:rPr>
        <w:t xml:space="preserve"> (</w:t>
      </w:r>
      <w:r w:rsidR="00812FB3" w:rsidRPr="00E96B9D">
        <w:rPr>
          <w:rFonts w:ascii="Times New Roman" w:hAnsi="Times New Roman"/>
          <w:b/>
          <w:szCs w:val="24"/>
        </w:rPr>
        <w:t>$</w:t>
      </w:r>
      <w:r w:rsidR="003B6D9A" w:rsidRPr="00E96B9D">
        <w:rPr>
          <w:rFonts w:ascii="Times New Roman" w:hAnsi="Times New Roman"/>
          <w:b/>
          <w:szCs w:val="24"/>
        </w:rPr>
        <w:t>2</w:t>
      </w:r>
      <w:r w:rsidR="000D64C3" w:rsidRPr="00E96B9D">
        <w:rPr>
          <w:rFonts w:ascii="Times New Roman" w:hAnsi="Times New Roman"/>
          <w:b/>
          <w:szCs w:val="24"/>
        </w:rPr>
        <w:t>8.29</w:t>
      </w:r>
      <w:r w:rsidR="00F9460C" w:rsidRPr="00E96B9D">
        <w:rPr>
          <w:rFonts w:ascii="Times New Roman" w:hAnsi="Times New Roman"/>
          <w:b/>
          <w:color w:val="FF0000"/>
          <w:szCs w:val="24"/>
        </w:rPr>
        <w:t xml:space="preserve"> </w:t>
      </w:r>
      <w:r w:rsidR="003B6D9A" w:rsidRPr="00E96B9D">
        <w:rPr>
          <w:rFonts w:ascii="Times New Roman" w:hAnsi="Times New Roman"/>
          <w:szCs w:val="24"/>
        </w:rPr>
        <w:t>per hour).</w:t>
      </w:r>
      <w:r w:rsidR="005F5907" w:rsidRPr="00E96B9D">
        <w:rPr>
          <w:rFonts w:ascii="Times New Roman" w:hAnsi="Times New Roman"/>
          <w:szCs w:val="24"/>
        </w:rPr>
        <w:t xml:space="preserve"> The annualized cost to the respondents for the information collection burden is </w:t>
      </w:r>
      <w:r w:rsidRPr="00E96B9D">
        <w:rPr>
          <w:rFonts w:ascii="Times New Roman" w:hAnsi="Times New Roman"/>
          <w:szCs w:val="24"/>
        </w:rPr>
        <w:t>calculated as follows:</w:t>
      </w:r>
    </w:p>
    <w:p w14:paraId="0511518A" w14:textId="77777777" w:rsidR="00540B59" w:rsidRPr="00E96B9D" w:rsidRDefault="00540B59" w:rsidP="00F94872">
      <w:pPr>
        <w:tabs>
          <w:tab w:val="left" w:pos="-1440"/>
        </w:tabs>
        <w:ind w:left="720" w:hanging="720"/>
        <w:jc w:val="both"/>
        <w:rPr>
          <w:rFonts w:ascii="Times New Roman" w:hAnsi="Times New Roman"/>
          <w:szCs w:val="24"/>
        </w:rPr>
      </w:pPr>
    </w:p>
    <w:p w14:paraId="0471C027" w14:textId="77777777" w:rsidR="00540B59" w:rsidRPr="00E96B9D" w:rsidRDefault="00540B59" w:rsidP="00F94872">
      <w:pPr>
        <w:tabs>
          <w:tab w:val="left" w:pos="-1440"/>
        </w:tabs>
        <w:ind w:left="720" w:hanging="720"/>
        <w:jc w:val="both"/>
        <w:rPr>
          <w:rFonts w:ascii="Times New Roman" w:hAnsi="Times New Roman"/>
          <w:szCs w:val="24"/>
        </w:rPr>
      </w:pPr>
      <w:r w:rsidRPr="00E96B9D">
        <w:rPr>
          <w:rFonts w:ascii="Times New Roman" w:hAnsi="Times New Roman"/>
          <w:szCs w:val="24"/>
        </w:rPr>
        <w:tab/>
      </w:r>
      <w:r w:rsidR="00083E62" w:rsidRPr="00E96B9D">
        <w:rPr>
          <w:rFonts w:ascii="Times New Roman" w:hAnsi="Times New Roman"/>
          <w:szCs w:val="24"/>
        </w:rPr>
        <w:tab/>
      </w:r>
      <w:r w:rsidRPr="00E96B9D">
        <w:rPr>
          <w:rFonts w:ascii="Times New Roman" w:hAnsi="Times New Roman"/>
          <w:szCs w:val="24"/>
        </w:rPr>
        <w:t xml:space="preserve">15 minutes (.25) @ </w:t>
      </w:r>
      <w:r w:rsidR="00593206" w:rsidRPr="00E96B9D">
        <w:rPr>
          <w:rFonts w:ascii="Times New Roman" w:hAnsi="Times New Roman"/>
          <w:szCs w:val="24"/>
        </w:rPr>
        <w:t>$</w:t>
      </w:r>
      <w:r w:rsidR="000D64C3" w:rsidRPr="00E96B9D">
        <w:rPr>
          <w:rFonts w:ascii="Times New Roman" w:hAnsi="Times New Roman"/>
          <w:szCs w:val="24"/>
        </w:rPr>
        <w:t xml:space="preserve">28.29 </w:t>
      </w:r>
      <w:r w:rsidRPr="00E96B9D">
        <w:rPr>
          <w:rFonts w:ascii="Times New Roman" w:hAnsi="Times New Roman"/>
          <w:szCs w:val="24"/>
        </w:rPr>
        <w:t xml:space="preserve">per hour = </w:t>
      </w:r>
      <w:r w:rsidR="00593206" w:rsidRPr="00E96B9D">
        <w:rPr>
          <w:rFonts w:ascii="Times New Roman" w:hAnsi="Times New Roman"/>
          <w:szCs w:val="24"/>
        </w:rPr>
        <w:t>$</w:t>
      </w:r>
      <w:r w:rsidR="000D64C3" w:rsidRPr="00E96B9D">
        <w:rPr>
          <w:rFonts w:ascii="Times New Roman" w:hAnsi="Times New Roman"/>
          <w:szCs w:val="24"/>
        </w:rPr>
        <w:t>7.07</w:t>
      </w:r>
      <w:r w:rsidRPr="00E96B9D">
        <w:rPr>
          <w:rFonts w:ascii="Times New Roman" w:hAnsi="Times New Roman"/>
          <w:szCs w:val="24"/>
        </w:rPr>
        <w:t xml:space="preserve"> </w:t>
      </w:r>
    </w:p>
    <w:p w14:paraId="1AE5414E" w14:textId="77777777" w:rsidR="005F5907" w:rsidRPr="004D6EFA" w:rsidRDefault="00540B59" w:rsidP="00540B59">
      <w:pPr>
        <w:tabs>
          <w:tab w:val="left" w:pos="-1440"/>
        </w:tabs>
        <w:ind w:left="720" w:hanging="720"/>
        <w:jc w:val="both"/>
        <w:rPr>
          <w:rFonts w:ascii="Times New Roman" w:hAnsi="Times New Roman"/>
          <w:szCs w:val="24"/>
        </w:rPr>
      </w:pPr>
      <w:r w:rsidRPr="00E96B9D">
        <w:rPr>
          <w:rFonts w:ascii="Times New Roman" w:hAnsi="Times New Roman"/>
          <w:szCs w:val="24"/>
        </w:rPr>
        <w:tab/>
      </w:r>
      <w:r w:rsidR="00083E62" w:rsidRPr="00E96B9D">
        <w:rPr>
          <w:rFonts w:ascii="Times New Roman" w:hAnsi="Times New Roman"/>
          <w:szCs w:val="24"/>
        </w:rPr>
        <w:tab/>
      </w:r>
      <w:r w:rsidR="002A77B6" w:rsidRPr="00E96B9D">
        <w:rPr>
          <w:rFonts w:ascii="Times New Roman" w:hAnsi="Times New Roman"/>
          <w:szCs w:val="24"/>
        </w:rPr>
        <w:t>11,660</w:t>
      </w:r>
      <w:r w:rsidR="00954EF7" w:rsidRPr="00E96B9D">
        <w:rPr>
          <w:rFonts w:ascii="Times New Roman" w:hAnsi="Times New Roman"/>
          <w:szCs w:val="24"/>
        </w:rPr>
        <w:t xml:space="preserve"> </w:t>
      </w:r>
      <w:r w:rsidR="00A71215" w:rsidRPr="00E96B9D">
        <w:rPr>
          <w:rFonts w:ascii="Times New Roman" w:hAnsi="Times New Roman"/>
          <w:szCs w:val="24"/>
        </w:rPr>
        <w:t>hours</w:t>
      </w:r>
      <w:r w:rsidR="00FD40F1" w:rsidRPr="00E96B9D">
        <w:rPr>
          <w:rFonts w:ascii="Times New Roman" w:hAnsi="Times New Roman"/>
          <w:szCs w:val="24"/>
        </w:rPr>
        <w:t xml:space="preserve"> </w:t>
      </w:r>
      <w:r w:rsidRPr="00E96B9D">
        <w:rPr>
          <w:rFonts w:ascii="Times New Roman" w:hAnsi="Times New Roman"/>
          <w:szCs w:val="24"/>
        </w:rPr>
        <w:t xml:space="preserve">x </w:t>
      </w:r>
      <w:r w:rsidR="00593206" w:rsidRPr="00E96B9D">
        <w:rPr>
          <w:rFonts w:ascii="Times New Roman" w:hAnsi="Times New Roman"/>
          <w:szCs w:val="24"/>
        </w:rPr>
        <w:t>$</w:t>
      </w:r>
      <w:r w:rsidR="0081500E" w:rsidRPr="00E96B9D">
        <w:rPr>
          <w:rFonts w:ascii="Times New Roman" w:hAnsi="Times New Roman"/>
          <w:szCs w:val="24"/>
        </w:rPr>
        <w:t>7.07</w:t>
      </w:r>
      <w:r w:rsidRPr="00E96B9D">
        <w:rPr>
          <w:rFonts w:ascii="Times New Roman" w:hAnsi="Times New Roman"/>
          <w:szCs w:val="24"/>
        </w:rPr>
        <w:t xml:space="preserve"> = </w:t>
      </w:r>
      <w:r w:rsidRPr="00E96B9D">
        <w:rPr>
          <w:rFonts w:ascii="Times New Roman" w:hAnsi="Times New Roman"/>
          <w:b/>
          <w:szCs w:val="24"/>
        </w:rPr>
        <w:t>$</w:t>
      </w:r>
      <w:r w:rsidR="002A77B6" w:rsidRPr="00E96B9D">
        <w:rPr>
          <w:rFonts w:ascii="Times New Roman" w:hAnsi="Times New Roman"/>
          <w:b/>
          <w:szCs w:val="24"/>
        </w:rPr>
        <w:t>82,436</w:t>
      </w:r>
      <w:r w:rsidR="000D64C3" w:rsidRPr="00E96B9D">
        <w:rPr>
          <w:rFonts w:ascii="Times New Roman" w:hAnsi="Times New Roman"/>
          <w:b/>
          <w:szCs w:val="24"/>
        </w:rPr>
        <w:t xml:space="preserve"> </w:t>
      </w:r>
      <w:r w:rsidRPr="00E96B9D">
        <w:rPr>
          <w:rFonts w:ascii="Times New Roman" w:hAnsi="Times New Roman"/>
          <w:b/>
          <w:szCs w:val="24"/>
        </w:rPr>
        <w:t>respondent cost</w:t>
      </w:r>
    </w:p>
    <w:p w14:paraId="68071C75" w14:textId="77777777" w:rsidR="005F5907" w:rsidRPr="004D6EFA" w:rsidRDefault="005F5907" w:rsidP="00F94872">
      <w:pPr>
        <w:jc w:val="both"/>
        <w:rPr>
          <w:rFonts w:ascii="Times New Roman" w:hAnsi="Times New Roman"/>
          <w:szCs w:val="24"/>
        </w:rPr>
      </w:pPr>
    </w:p>
    <w:p w14:paraId="73DBAD83" w14:textId="77777777" w:rsidR="007D53B0" w:rsidRPr="004D6EFA" w:rsidRDefault="005F5907" w:rsidP="00083E62">
      <w:pPr>
        <w:tabs>
          <w:tab w:val="left" w:pos="-1440"/>
        </w:tabs>
        <w:ind w:left="720" w:hanging="720"/>
        <w:rPr>
          <w:rFonts w:ascii="Times New Roman" w:hAnsi="Times New Roman"/>
          <w:i/>
          <w:szCs w:val="24"/>
        </w:rPr>
      </w:pPr>
      <w:r w:rsidRPr="004D6EFA">
        <w:rPr>
          <w:rFonts w:ascii="Times New Roman" w:hAnsi="Times New Roman"/>
          <w:szCs w:val="24"/>
        </w:rPr>
        <w:t>13.</w:t>
      </w:r>
      <w:r w:rsidRPr="004D6EFA">
        <w:rPr>
          <w:rFonts w:ascii="Times New Roman" w:hAnsi="Times New Roman"/>
          <w:szCs w:val="24"/>
        </w:rPr>
        <w:tab/>
      </w:r>
      <w:r w:rsidR="007D53B0" w:rsidRPr="004D6EFA">
        <w:rPr>
          <w:rFonts w:ascii="Times New Roman" w:hAnsi="Times New Roman"/>
          <w:i/>
          <w:szCs w:val="24"/>
        </w:rPr>
        <w:t>Provide an estimate for the total annual cost burden to respondents or record keepers resulting from the collection of information. Do not include hour cost burden from above.</w:t>
      </w:r>
    </w:p>
    <w:p w14:paraId="4D9C61D7" w14:textId="77777777" w:rsidR="007D53B0" w:rsidRPr="004D6EFA" w:rsidRDefault="007D53B0" w:rsidP="00F94872">
      <w:pPr>
        <w:tabs>
          <w:tab w:val="left" w:pos="-1440"/>
        </w:tabs>
        <w:ind w:left="720" w:hanging="720"/>
        <w:jc w:val="both"/>
        <w:rPr>
          <w:rFonts w:ascii="Times New Roman" w:hAnsi="Times New Roman"/>
          <w:szCs w:val="24"/>
        </w:rPr>
      </w:pPr>
    </w:p>
    <w:p w14:paraId="03625AA3" w14:textId="77777777" w:rsidR="005F5907" w:rsidRPr="004D6EFA" w:rsidRDefault="007D53B0" w:rsidP="00083E62">
      <w:pPr>
        <w:tabs>
          <w:tab w:val="left" w:pos="-1440"/>
        </w:tabs>
        <w:ind w:left="720" w:hanging="720"/>
        <w:rPr>
          <w:rFonts w:ascii="Times New Roman" w:hAnsi="Times New Roman"/>
          <w:szCs w:val="24"/>
        </w:rPr>
      </w:pPr>
      <w:r w:rsidRPr="004D6EFA">
        <w:rPr>
          <w:rFonts w:ascii="Times New Roman" w:hAnsi="Times New Roman"/>
          <w:szCs w:val="24"/>
        </w:rPr>
        <w:tab/>
        <w:t>T</w:t>
      </w:r>
      <w:r w:rsidR="005F5907" w:rsidRPr="004D6EFA">
        <w:rPr>
          <w:rFonts w:ascii="Times New Roman" w:hAnsi="Times New Roman"/>
          <w:szCs w:val="24"/>
        </w:rPr>
        <w:t>here is no additional annual cost burden.</w:t>
      </w:r>
    </w:p>
    <w:p w14:paraId="6F3BD769" w14:textId="77777777" w:rsidR="0066171F" w:rsidRPr="004D6EFA" w:rsidRDefault="0066171F" w:rsidP="0025652C">
      <w:pPr>
        <w:tabs>
          <w:tab w:val="left" w:pos="-1440"/>
        </w:tabs>
        <w:ind w:left="720" w:hanging="720"/>
        <w:jc w:val="both"/>
        <w:rPr>
          <w:rFonts w:ascii="Times New Roman" w:hAnsi="Times New Roman"/>
          <w:szCs w:val="24"/>
        </w:rPr>
      </w:pPr>
    </w:p>
    <w:p w14:paraId="65C3B9D3" w14:textId="77777777" w:rsidR="007D53B0" w:rsidRDefault="005F5907" w:rsidP="00083E62">
      <w:pPr>
        <w:tabs>
          <w:tab w:val="left" w:pos="-1440"/>
        </w:tabs>
        <w:ind w:left="720" w:hanging="720"/>
        <w:rPr>
          <w:rFonts w:ascii="Times New Roman" w:hAnsi="Times New Roman"/>
          <w:i/>
          <w:noProof/>
          <w:szCs w:val="24"/>
        </w:rPr>
      </w:pPr>
      <w:r w:rsidRPr="004D6EFA">
        <w:rPr>
          <w:rFonts w:ascii="Times New Roman" w:hAnsi="Times New Roman"/>
          <w:szCs w:val="24"/>
        </w:rPr>
        <w:t>14.</w:t>
      </w:r>
      <w:r w:rsidRPr="004D6EFA">
        <w:rPr>
          <w:rFonts w:ascii="Times New Roman" w:hAnsi="Times New Roman"/>
          <w:szCs w:val="24"/>
        </w:rPr>
        <w:tab/>
      </w:r>
      <w:r w:rsidR="007D53B0" w:rsidRPr="004D6EFA">
        <w:rPr>
          <w:rFonts w:ascii="Times New Roman" w:hAnsi="Times New Roman"/>
          <w:i/>
          <w:noProof/>
          <w:szCs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14:paraId="20BCB609" w14:textId="77777777" w:rsidR="00083E62" w:rsidRPr="004D6EFA" w:rsidRDefault="00083E62" w:rsidP="00083E62">
      <w:pPr>
        <w:tabs>
          <w:tab w:val="left" w:pos="-1440"/>
        </w:tabs>
        <w:ind w:left="720" w:hanging="720"/>
        <w:rPr>
          <w:rFonts w:ascii="Times New Roman" w:hAnsi="Times New Roman"/>
          <w:i/>
          <w:noProof/>
          <w:szCs w:val="24"/>
        </w:rPr>
      </w:pPr>
    </w:p>
    <w:p w14:paraId="08AB80ED" w14:textId="77777777" w:rsidR="00782C0E" w:rsidRPr="00423FB6" w:rsidRDefault="009C70BC" w:rsidP="00782C0E">
      <w:pPr>
        <w:tabs>
          <w:tab w:val="left" w:pos="-1440"/>
        </w:tabs>
        <w:ind w:left="720" w:hanging="720"/>
        <w:rPr>
          <w:rFonts w:ascii="Times New Roman" w:hAnsi="Times New Roman"/>
          <w:szCs w:val="24"/>
        </w:rPr>
      </w:pPr>
      <w:r w:rsidRPr="004D6EFA">
        <w:rPr>
          <w:rFonts w:ascii="Times New Roman" w:hAnsi="Times New Roman"/>
          <w:szCs w:val="24"/>
        </w:rPr>
        <w:tab/>
      </w:r>
      <w:r w:rsidRPr="00423FB6">
        <w:rPr>
          <w:rFonts w:ascii="Times New Roman" w:hAnsi="Times New Roman"/>
          <w:szCs w:val="24"/>
        </w:rPr>
        <w:t xml:space="preserve">The estimate of the time necessary to </w:t>
      </w:r>
      <w:r w:rsidR="009D3840" w:rsidRPr="00423FB6">
        <w:rPr>
          <w:rFonts w:ascii="Times New Roman" w:hAnsi="Times New Roman"/>
          <w:szCs w:val="24"/>
        </w:rPr>
        <w:t xml:space="preserve">conduct an interview and record appropriate information (15 minutes) </w:t>
      </w:r>
      <w:r w:rsidR="00530500" w:rsidRPr="00423FB6">
        <w:rPr>
          <w:rFonts w:ascii="Times New Roman" w:hAnsi="Times New Roman"/>
          <w:szCs w:val="24"/>
        </w:rPr>
        <w:t xml:space="preserve">is </w:t>
      </w:r>
      <w:r w:rsidRPr="00423FB6">
        <w:rPr>
          <w:rFonts w:ascii="Times New Roman" w:hAnsi="Times New Roman"/>
          <w:szCs w:val="24"/>
        </w:rPr>
        <w:t xml:space="preserve">based on observations of the </w:t>
      </w:r>
      <w:r w:rsidR="002779A9" w:rsidRPr="00423FB6">
        <w:rPr>
          <w:rFonts w:ascii="Times New Roman" w:hAnsi="Times New Roman"/>
          <w:szCs w:val="24"/>
        </w:rPr>
        <w:t>actual time it takes to do so</w:t>
      </w:r>
      <w:r w:rsidR="00530500" w:rsidRPr="00423FB6">
        <w:rPr>
          <w:rFonts w:ascii="Times New Roman" w:hAnsi="Times New Roman"/>
          <w:szCs w:val="24"/>
        </w:rPr>
        <w:t xml:space="preserve">.  The </w:t>
      </w:r>
      <w:r w:rsidRPr="00423FB6">
        <w:rPr>
          <w:rFonts w:ascii="Times New Roman" w:hAnsi="Times New Roman"/>
          <w:szCs w:val="24"/>
        </w:rPr>
        <w:t>typical grade is GS-9, Step 1</w:t>
      </w:r>
      <w:r w:rsidR="00B225F7" w:rsidRPr="00423FB6">
        <w:rPr>
          <w:rFonts w:ascii="Times New Roman" w:hAnsi="Times New Roman"/>
          <w:szCs w:val="24"/>
        </w:rPr>
        <w:t xml:space="preserve"> ($24.24 per hour)</w:t>
      </w:r>
      <w:r w:rsidRPr="00423FB6">
        <w:rPr>
          <w:rFonts w:ascii="Times New Roman" w:hAnsi="Times New Roman"/>
          <w:szCs w:val="24"/>
        </w:rPr>
        <w:t>.</w:t>
      </w:r>
      <w:r w:rsidR="00985CAD" w:rsidRPr="00423FB6">
        <w:rPr>
          <w:rFonts w:ascii="Times New Roman" w:hAnsi="Times New Roman"/>
          <w:szCs w:val="24"/>
        </w:rPr>
        <w:t xml:space="preserve">  </w:t>
      </w:r>
    </w:p>
    <w:p w14:paraId="586BF257" w14:textId="18296F9C" w:rsidR="009C70BC" w:rsidRPr="00423FB6" w:rsidRDefault="007D53B0" w:rsidP="00782C0E">
      <w:pPr>
        <w:tabs>
          <w:tab w:val="left" w:pos="-1440"/>
        </w:tabs>
        <w:ind w:left="720" w:hanging="720"/>
        <w:rPr>
          <w:rFonts w:ascii="Times New Roman" w:hAnsi="Times New Roman"/>
          <w:szCs w:val="24"/>
        </w:rPr>
      </w:pPr>
      <w:r w:rsidRPr="00423FB6">
        <w:rPr>
          <w:rFonts w:ascii="Times New Roman" w:hAnsi="Times New Roman"/>
          <w:szCs w:val="24"/>
        </w:rPr>
        <w:tab/>
      </w:r>
    </w:p>
    <w:p w14:paraId="403CC62E" w14:textId="77777777" w:rsidR="00BB095A" w:rsidRPr="00423FB6" w:rsidRDefault="009C70BC" w:rsidP="006B0D44">
      <w:pPr>
        <w:tabs>
          <w:tab w:val="left" w:pos="-1440"/>
        </w:tabs>
        <w:ind w:left="720" w:hanging="720"/>
        <w:rPr>
          <w:rFonts w:ascii="Times New Roman" w:hAnsi="Times New Roman"/>
          <w:szCs w:val="24"/>
        </w:rPr>
      </w:pPr>
      <w:r w:rsidRPr="00423FB6">
        <w:rPr>
          <w:rFonts w:ascii="Times New Roman" w:hAnsi="Times New Roman"/>
          <w:szCs w:val="24"/>
        </w:rPr>
        <w:tab/>
      </w:r>
      <w:r w:rsidR="005F5907" w:rsidRPr="00423FB6">
        <w:rPr>
          <w:rFonts w:ascii="Times New Roman" w:hAnsi="Times New Roman"/>
          <w:szCs w:val="24"/>
        </w:rPr>
        <w:t>Annual</w:t>
      </w:r>
      <w:r w:rsidR="006B0D44" w:rsidRPr="00423FB6">
        <w:rPr>
          <w:rFonts w:ascii="Times New Roman" w:hAnsi="Times New Roman"/>
          <w:szCs w:val="24"/>
        </w:rPr>
        <w:t xml:space="preserve">ized cost to Federal Government for </w:t>
      </w:r>
      <w:r w:rsidR="00BB095A" w:rsidRPr="00423FB6">
        <w:rPr>
          <w:rFonts w:ascii="Times New Roman" w:hAnsi="Times New Roman"/>
          <w:szCs w:val="24"/>
        </w:rPr>
        <w:t>46,638 total responses:</w:t>
      </w:r>
    </w:p>
    <w:p w14:paraId="768BA3A1" w14:textId="77777777" w:rsidR="00BB095A" w:rsidRPr="00735681" w:rsidRDefault="00BB095A" w:rsidP="00BB095A">
      <w:pPr>
        <w:tabs>
          <w:tab w:val="left" w:pos="1440"/>
          <w:tab w:val="left" w:pos="6030"/>
        </w:tabs>
        <w:ind w:left="720"/>
        <w:rPr>
          <w:rFonts w:ascii="Times New Roman" w:hAnsi="Times New Roman"/>
          <w:szCs w:val="24"/>
          <w:highlight w:val="yellow"/>
        </w:rPr>
      </w:pPr>
    </w:p>
    <w:p w14:paraId="046B35CC" w14:textId="1ACAA611" w:rsidR="00BB095A" w:rsidRPr="00D7079C" w:rsidRDefault="00C46889" w:rsidP="00BB095A">
      <w:pPr>
        <w:tabs>
          <w:tab w:val="left" w:pos="1440"/>
          <w:tab w:val="left" w:pos="6030"/>
        </w:tabs>
        <w:ind w:left="720"/>
        <w:rPr>
          <w:rFonts w:ascii="Times New Roman" w:hAnsi="Times New Roman"/>
          <w:szCs w:val="24"/>
        </w:rPr>
      </w:pPr>
      <w:r>
        <w:rPr>
          <w:rFonts w:ascii="Times New Roman" w:hAnsi="Times New Roman"/>
          <w:szCs w:val="24"/>
        </w:rPr>
        <w:t>46</w:t>
      </w:r>
      <w:r w:rsidR="004C182D">
        <w:rPr>
          <w:rFonts w:ascii="Times New Roman" w:hAnsi="Times New Roman"/>
          <w:szCs w:val="24"/>
        </w:rPr>
        <w:t xml:space="preserve">,638 responses at </w:t>
      </w:r>
      <w:r w:rsidR="002A609F" w:rsidRPr="00D7079C">
        <w:rPr>
          <w:rFonts w:ascii="Times New Roman" w:hAnsi="Times New Roman"/>
          <w:szCs w:val="24"/>
        </w:rPr>
        <w:t>0.25 hours</w:t>
      </w:r>
      <w:r w:rsidR="0068421B" w:rsidRPr="00D7079C">
        <w:rPr>
          <w:rFonts w:ascii="Times New Roman" w:hAnsi="Times New Roman"/>
          <w:szCs w:val="24"/>
        </w:rPr>
        <w:t xml:space="preserve"> (15 minutes to assess) per </w:t>
      </w:r>
      <w:r w:rsidR="002A609F" w:rsidRPr="00D7079C">
        <w:rPr>
          <w:rFonts w:ascii="Times New Roman" w:hAnsi="Times New Roman"/>
          <w:szCs w:val="24"/>
        </w:rPr>
        <w:t>response</w:t>
      </w:r>
      <w:r w:rsidR="004C182D">
        <w:rPr>
          <w:rFonts w:ascii="Times New Roman" w:hAnsi="Times New Roman"/>
          <w:szCs w:val="24"/>
        </w:rPr>
        <w:t xml:space="preserve"> – 11,660 hours</w:t>
      </w:r>
      <w:r w:rsidR="002A609F" w:rsidRPr="00D7079C">
        <w:rPr>
          <w:rFonts w:ascii="Times New Roman" w:hAnsi="Times New Roman"/>
          <w:szCs w:val="24"/>
        </w:rPr>
        <w:t xml:space="preserve"> </w:t>
      </w:r>
      <w:r w:rsidR="0068421B" w:rsidRPr="00D7079C">
        <w:rPr>
          <w:rFonts w:ascii="Times New Roman" w:hAnsi="Times New Roman"/>
          <w:szCs w:val="24"/>
        </w:rPr>
        <w:t>@ $24.24 per hour</w:t>
      </w:r>
      <w:r w:rsidR="00D10BA2" w:rsidRPr="00D7079C">
        <w:rPr>
          <w:rFonts w:ascii="Times New Roman" w:hAnsi="Times New Roman"/>
          <w:szCs w:val="24"/>
        </w:rPr>
        <w:t xml:space="preserve"> = </w:t>
      </w:r>
      <w:r w:rsidR="00056B24" w:rsidRPr="00D7079C">
        <w:rPr>
          <w:rFonts w:ascii="Times New Roman" w:hAnsi="Times New Roman"/>
          <w:szCs w:val="24"/>
        </w:rPr>
        <w:t xml:space="preserve">$282,626, plus 30 percent for overheard, printing, etc. = </w:t>
      </w:r>
      <w:r w:rsidR="00C92621">
        <w:rPr>
          <w:rFonts w:ascii="Times New Roman" w:hAnsi="Times New Roman"/>
          <w:szCs w:val="24"/>
        </w:rPr>
        <w:t>$</w:t>
      </w:r>
      <w:r w:rsidR="001F4D79" w:rsidRPr="00D7079C">
        <w:rPr>
          <w:rFonts w:ascii="Times New Roman" w:hAnsi="Times New Roman"/>
          <w:szCs w:val="24"/>
        </w:rPr>
        <w:t>367</w:t>
      </w:r>
      <w:r w:rsidR="00D7079C" w:rsidRPr="00D7079C">
        <w:rPr>
          <w:rFonts w:ascii="Times New Roman" w:hAnsi="Times New Roman"/>
          <w:szCs w:val="24"/>
        </w:rPr>
        <w:t>,414</w:t>
      </w:r>
    </w:p>
    <w:p w14:paraId="24F86951" w14:textId="77777777" w:rsidR="00DF34B5" w:rsidRPr="00735681" w:rsidRDefault="00DF34B5" w:rsidP="00BB095A">
      <w:pPr>
        <w:tabs>
          <w:tab w:val="left" w:pos="1440"/>
          <w:tab w:val="left" w:pos="6030"/>
        </w:tabs>
        <w:ind w:left="720"/>
        <w:rPr>
          <w:rFonts w:ascii="Times New Roman" w:hAnsi="Times New Roman"/>
          <w:szCs w:val="24"/>
          <w:highlight w:val="yellow"/>
        </w:rPr>
      </w:pPr>
    </w:p>
    <w:p w14:paraId="1FFB75E1" w14:textId="039F816C" w:rsidR="009016A8" w:rsidRPr="00BB75A1" w:rsidRDefault="005F5907" w:rsidP="00CC0F74">
      <w:pPr>
        <w:tabs>
          <w:tab w:val="left" w:pos="5760"/>
          <w:tab w:val="left" w:pos="6030"/>
        </w:tabs>
        <w:ind w:left="720"/>
        <w:rPr>
          <w:rFonts w:ascii="Times New Roman" w:hAnsi="Times New Roman"/>
          <w:szCs w:val="24"/>
        </w:rPr>
      </w:pPr>
      <w:r w:rsidRPr="00D7079C">
        <w:rPr>
          <w:rFonts w:ascii="Times New Roman" w:hAnsi="Times New Roman"/>
          <w:b/>
          <w:szCs w:val="24"/>
        </w:rPr>
        <w:t>Total estimated cost to Federal Government</w:t>
      </w:r>
      <w:r w:rsidR="00E90BDB" w:rsidRPr="00D7079C">
        <w:rPr>
          <w:rFonts w:ascii="Times New Roman" w:hAnsi="Times New Roman"/>
          <w:b/>
          <w:szCs w:val="24"/>
        </w:rPr>
        <w:t xml:space="preserve"> </w:t>
      </w:r>
      <w:r w:rsidRPr="00D7079C">
        <w:rPr>
          <w:rFonts w:ascii="Times New Roman" w:hAnsi="Times New Roman"/>
          <w:b/>
          <w:szCs w:val="24"/>
        </w:rPr>
        <w:t>=</w:t>
      </w:r>
      <w:r w:rsidR="00D704AD" w:rsidRPr="00D7079C">
        <w:rPr>
          <w:rFonts w:ascii="Times New Roman" w:hAnsi="Times New Roman"/>
          <w:b/>
          <w:szCs w:val="24"/>
        </w:rPr>
        <w:t xml:space="preserve"> </w:t>
      </w:r>
      <w:r w:rsidR="006B0D44" w:rsidRPr="00D7079C">
        <w:rPr>
          <w:rFonts w:ascii="Times New Roman" w:hAnsi="Times New Roman"/>
          <w:b/>
          <w:szCs w:val="24"/>
        </w:rPr>
        <w:t>$</w:t>
      </w:r>
      <w:r w:rsidR="00D7079C" w:rsidRPr="00D7079C">
        <w:rPr>
          <w:rFonts w:ascii="Times New Roman" w:hAnsi="Times New Roman"/>
          <w:b/>
          <w:szCs w:val="24"/>
        </w:rPr>
        <w:t>367,414</w:t>
      </w:r>
      <w:r w:rsidRPr="00BB75A1">
        <w:rPr>
          <w:rFonts w:ascii="Times New Roman" w:hAnsi="Times New Roman"/>
          <w:szCs w:val="24"/>
        </w:rPr>
        <w:t xml:space="preserve">  </w:t>
      </w:r>
    </w:p>
    <w:p w14:paraId="0CE5F702" w14:textId="77777777" w:rsidR="005F5907" w:rsidRPr="004D6EFA" w:rsidRDefault="005F5907" w:rsidP="00F94872">
      <w:pPr>
        <w:jc w:val="both"/>
        <w:rPr>
          <w:rFonts w:ascii="Times New Roman" w:hAnsi="Times New Roman"/>
          <w:szCs w:val="24"/>
        </w:rPr>
      </w:pPr>
    </w:p>
    <w:p w14:paraId="6D41B907" w14:textId="77777777" w:rsidR="007D53B0" w:rsidRPr="004D6EFA" w:rsidRDefault="005F5907" w:rsidP="00E90BDB">
      <w:pPr>
        <w:tabs>
          <w:tab w:val="left" w:pos="-1440"/>
        </w:tabs>
        <w:ind w:left="720" w:hanging="720"/>
        <w:rPr>
          <w:rFonts w:ascii="Times New Roman" w:hAnsi="Times New Roman"/>
          <w:i/>
          <w:noProof/>
          <w:szCs w:val="24"/>
        </w:rPr>
      </w:pPr>
      <w:r w:rsidRPr="004D6EFA">
        <w:rPr>
          <w:rFonts w:ascii="Times New Roman" w:hAnsi="Times New Roman"/>
          <w:szCs w:val="24"/>
        </w:rPr>
        <w:t>15.</w:t>
      </w:r>
      <w:r w:rsidRPr="004D6EFA">
        <w:rPr>
          <w:rFonts w:ascii="Times New Roman" w:hAnsi="Times New Roman"/>
          <w:szCs w:val="24"/>
        </w:rPr>
        <w:tab/>
      </w:r>
      <w:r w:rsidR="007D53B0" w:rsidRPr="004D6EFA">
        <w:rPr>
          <w:rFonts w:ascii="Times New Roman" w:hAnsi="Times New Roman"/>
          <w:i/>
          <w:noProof/>
          <w:szCs w:val="24"/>
        </w:rPr>
        <w:t>Explain reasons for any program changes or adjustments reported in Items 13 or 14 of the OMB Form 83-I.</w:t>
      </w:r>
    </w:p>
    <w:p w14:paraId="0D642F51" w14:textId="77777777" w:rsidR="007D53B0" w:rsidRPr="004D6EFA" w:rsidRDefault="007D53B0" w:rsidP="00F94872">
      <w:pPr>
        <w:tabs>
          <w:tab w:val="left" w:pos="-1440"/>
        </w:tabs>
        <w:ind w:left="720" w:hanging="720"/>
        <w:jc w:val="both"/>
        <w:rPr>
          <w:rFonts w:ascii="Times New Roman" w:hAnsi="Times New Roman"/>
          <w:szCs w:val="24"/>
        </w:rPr>
      </w:pPr>
    </w:p>
    <w:p w14:paraId="5777EDF2" w14:textId="0845991F" w:rsidR="005F5907" w:rsidRPr="008074F8" w:rsidRDefault="007D53B0" w:rsidP="008074F8">
      <w:pPr>
        <w:tabs>
          <w:tab w:val="left" w:pos="-1440"/>
        </w:tabs>
        <w:ind w:left="720" w:hanging="720"/>
        <w:rPr>
          <w:rFonts w:ascii="Times New Roman" w:hAnsi="Times New Roman"/>
          <w:szCs w:val="24"/>
        </w:rPr>
      </w:pPr>
      <w:r w:rsidRPr="004D6EFA">
        <w:rPr>
          <w:rFonts w:ascii="Times New Roman" w:hAnsi="Times New Roman"/>
          <w:szCs w:val="24"/>
        </w:rPr>
        <w:tab/>
      </w:r>
      <w:r w:rsidR="004714EB">
        <w:rPr>
          <w:rFonts w:ascii="Times New Roman" w:hAnsi="Times New Roman"/>
          <w:szCs w:val="24"/>
        </w:rPr>
        <w:t xml:space="preserve">The increase </w:t>
      </w:r>
      <w:r w:rsidR="006E6ED3" w:rsidRPr="00B27382">
        <w:rPr>
          <w:rFonts w:ascii="Times New Roman" w:hAnsi="Times New Roman"/>
          <w:szCs w:val="24"/>
        </w:rPr>
        <w:t xml:space="preserve">reported in number 13 </w:t>
      </w:r>
      <w:r w:rsidR="00DC4806">
        <w:rPr>
          <w:rFonts w:ascii="Times New Roman" w:hAnsi="Times New Roman"/>
          <w:szCs w:val="24"/>
        </w:rPr>
        <w:t>is</w:t>
      </w:r>
      <w:r w:rsidR="004714EB">
        <w:rPr>
          <w:rFonts w:ascii="Times New Roman" w:hAnsi="Times New Roman"/>
          <w:szCs w:val="24"/>
        </w:rPr>
        <w:t xml:space="preserve"> based on </w:t>
      </w:r>
      <w:r w:rsidR="000C2459">
        <w:rPr>
          <w:rFonts w:ascii="Times New Roman" w:hAnsi="Times New Roman"/>
          <w:szCs w:val="24"/>
        </w:rPr>
        <w:t xml:space="preserve">a </w:t>
      </w:r>
      <w:r w:rsidR="004714EB">
        <w:rPr>
          <w:rFonts w:ascii="Times New Roman" w:hAnsi="Times New Roman"/>
          <w:szCs w:val="24"/>
        </w:rPr>
        <w:t xml:space="preserve">change to the </w:t>
      </w:r>
      <w:r w:rsidR="00DC4806">
        <w:rPr>
          <w:rFonts w:ascii="Times New Roman" w:hAnsi="Times New Roman"/>
          <w:szCs w:val="24"/>
        </w:rPr>
        <w:t xml:space="preserve">calculation </w:t>
      </w:r>
      <w:r w:rsidR="004714EB">
        <w:rPr>
          <w:rFonts w:ascii="Times New Roman" w:hAnsi="Times New Roman"/>
          <w:szCs w:val="24"/>
        </w:rPr>
        <w:t>methodology</w:t>
      </w:r>
      <w:r w:rsidR="00DC4806">
        <w:rPr>
          <w:rFonts w:ascii="Times New Roman" w:hAnsi="Times New Roman"/>
          <w:szCs w:val="24"/>
        </w:rPr>
        <w:t xml:space="preserve"> used for burden information</w:t>
      </w:r>
      <w:r w:rsidR="00B27382">
        <w:rPr>
          <w:rFonts w:ascii="Times New Roman" w:hAnsi="Times New Roman"/>
          <w:szCs w:val="24"/>
        </w:rPr>
        <w:t>.</w:t>
      </w:r>
      <w:r w:rsidR="00B3641E">
        <w:rPr>
          <w:rFonts w:ascii="Times New Roman" w:hAnsi="Times New Roman"/>
          <w:szCs w:val="24"/>
        </w:rPr>
        <w:t xml:space="preserve">  </w:t>
      </w:r>
    </w:p>
    <w:p w14:paraId="2EF04D9C" w14:textId="77777777" w:rsidR="00731B53" w:rsidRPr="008074F8" w:rsidRDefault="00731B53" w:rsidP="00A232EA">
      <w:pPr>
        <w:tabs>
          <w:tab w:val="left" w:pos="-1440"/>
        </w:tabs>
        <w:ind w:left="720" w:hanging="720"/>
        <w:rPr>
          <w:rFonts w:ascii="Times New Roman" w:hAnsi="Times New Roman"/>
          <w:szCs w:val="24"/>
        </w:rPr>
      </w:pPr>
    </w:p>
    <w:p w14:paraId="53DE1457" w14:textId="77777777" w:rsidR="007D53B0" w:rsidRDefault="005F5907" w:rsidP="00731B53">
      <w:pPr>
        <w:ind w:left="720" w:hanging="720"/>
        <w:rPr>
          <w:rFonts w:ascii="Times New Roman" w:hAnsi="Times New Roman"/>
          <w:i/>
          <w:noProof/>
          <w:szCs w:val="24"/>
        </w:rPr>
      </w:pPr>
      <w:r w:rsidRPr="004D6EFA">
        <w:rPr>
          <w:rFonts w:ascii="Times New Roman" w:hAnsi="Times New Roman"/>
          <w:szCs w:val="24"/>
        </w:rPr>
        <w:t>16.</w:t>
      </w:r>
      <w:r w:rsidRPr="004D6EFA">
        <w:rPr>
          <w:rFonts w:ascii="Times New Roman" w:hAnsi="Times New Roman"/>
          <w:szCs w:val="24"/>
        </w:rPr>
        <w:tab/>
      </w:r>
      <w:r w:rsidR="007D53B0" w:rsidRPr="004D6EFA">
        <w:rPr>
          <w:rFonts w:ascii="Times New Roman" w:hAnsi="Times New Roman"/>
          <w:i/>
          <w:noProof/>
          <w:szCs w:val="24"/>
        </w:rPr>
        <w:t>For collection of information whose results will be published, outline plans for tabulation and pubication. Address complex analytical techniques. Provide time schedules for the entire project</w:t>
      </w:r>
      <w:r w:rsidR="00582699" w:rsidRPr="004D6EFA">
        <w:rPr>
          <w:rFonts w:ascii="Times New Roman" w:hAnsi="Times New Roman"/>
          <w:i/>
          <w:noProof/>
          <w:szCs w:val="24"/>
        </w:rPr>
        <w:t>.</w:t>
      </w:r>
    </w:p>
    <w:p w14:paraId="09BF3011" w14:textId="77777777" w:rsidR="008074F8" w:rsidRPr="00731B53" w:rsidRDefault="008074F8" w:rsidP="00731B53">
      <w:pPr>
        <w:ind w:left="720" w:hanging="720"/>
        <w:rPr>
          <w:rFonts w:ascii="Times New Roman" w:hAnsi="Times New Roman"/>
          <w:i/>
          <w:noProof/>
          <w:szCs w:val="24"/>
        </w:rPr>
      </w:pPr>
    </w:p>
    <w:p w14:paraId="06A3A338" w14:textId="77777777" w:rsidR="00A518B1" w:rsidRDefault="005F5907" w:rsidP="00731B53">
      <w:pPr>
        <w:ind w:firstLine="720"/>
        <w:rPr>
          <w:rFonts w:ascii="Times New Roman" w:hAnsi="Times New Roman"/>
          <w:szCs w:val="24"/>
        </w:rPr>
      </w:pPr>
      <w:r w:rsidRPr="004D6EFA">
        <w:rPr>
          <w:rFonts w:ascii="Times New Roman" w:hAnsi="Times New Roman"/>
          <w:szCs w:val="24"/>
        </w:rPr>
        <w:t>No results will be published.</w:t>
      </w:r>
    </w:p>
    <w:p w14:paraId="4EB940CF" w14:textId="77777777" w:rsidR="00731B53" w:rsidRPr="004D6EFA" w:rsidRDefault="00731B53" w:rsidP="00731B53">
      <w:pPr>
        <w:ind w:firstLine="720"/>
        <w:rPr>
          <w:rFonts w:ascii="Times New Roman" w:hAnsi="Times New Roman"/>
          <w:szCs w:val="24"/>
        </w:rPr>
      </w:pPr>
    </w:p>
    <w:p w14:paraId="33F81825" w14:textId="77777777" w:rsidR="005D03FA" w:rsidRDefault="00A80BF3" w:rsidP="00E7676F">
      <w:pPr>
        <w:ind w:left="720" w:hanging="720"/>
        <w:rPr>
          <w:rFonts w:ascii="Times New Roman" w:hAnsi="Times New Roman"/>
          <w:i/>
          <w:noProof/>
          <w:szCs w:val="24"/>
        </w:rPr>
      </w:pPr>
      <w:r w:rsidRPr="004D6EFA">
        <w:rPr>
          <w:rFonts w:ascii="Times New Roman" w:hAnsi="Times New Roman"/>
          <w:i/>
          <w:noProof/>
          <w:szCs w:val="24"/>
        </w:rPr>
        <w:t>17</w:t>
      </w:r>
      <w:r w:rsidRPr="004D6EFA">
        <w:rPr>
          <w:rFonts w:ascii="Times New Roman" w:hAnsi="Times New Roman"/>
          <w:i/>
          <w:noProof/>
          <w:szCs w:val="24"/>
        </w:rPr>
        <w:tab/>
      </w:r>
      <w:r w:rsidR="007D53B0" w:rsidRPr="004D6EFA">
        <w:rPr>
          <w:rFonts w:ascii="Times New Roman" w:hAnsi="Times New Roman"/>
          <w:i/>
          <w:noProof/>
          <w:szCs w:val="24"/>
        </w:rPr>
        <w:t xml:space="preserve">If seeking approval to not display the expiration date for OMB approval of the </w:t>
      </w:r>
      <w:r w:rsidR="004E6060" w:rsidRPr="004D6EFA">
        <w:rPr>
          <w:rFonts w:ascii="Times New Roman" w:hAnsi="Times New Roman"/>
          <w:i/>
          <w:noProof/>
          <w:szCs w:val="24"/>
        </w:rPr>
        <w:t xml:space="preserve">information </w:t>
      </w:r>
      <w:r w:rsidR="007D53B0" w:rsidRPr="004D6EFA">
        <w:rPr>
          <w:rFonts w:ascii="Times New Roman" w:hAnsi="Times New Roman"/>
          <w:i/>
          <w:noProof/>
          <w:szCs w:val="24"/>
        </w:rPr>
        <w:t>collection, excplain the reasons why the display would be inappropriate.</w:t>
      </w:r>
    </w:p>
    <w:p w14:paraId="4FC32034" w14:textId="77777777" w:rsidR="00484F0D" w:rsidRPr="004D6EFA" w:rsidRDefault="00484F0D" w:rsidP="00E7676F">
      <w:pPr>
        <w:ind w:left="720" w:hanging="720"/>
        <w:rPr>
          <w:rFonts w:ascii="Times New Roman" w:hAnsi="Times New Roman"/>
          <w:i/>
          <w:noProof/>
          <w:szCs w:val="24"/>
        </w:rPr>
      </w:pPr>
    </w:p>
    <w:p w14:paraId="0BB73FCA" w14:textId="7AC41004" w:rsidR="005F5907" w:rsidRDefault="00A80BF3" w:rsidP="00484F0D">
      <w:pPr>
        <w:ind w:left="720"/>
        <w:rPr>
          <w:rFonts w:ascii="Times New Roman" w:hAnsi="Times New Roman"/>
          <w:spacing w:val="-2"/>
          <w:szCs w:val="24"/>
        </w:rPr>
      </w:pPr>
      <w:r w:rsidRPr="004D6EFA">
        <w:rPr>
          <w:rFonts w:ascii="Times New Roman" w:hAnsi="Times New Roman"/>
          <w:spacing w:val="-2"/>
          <w:szCs w:val="24"/>
        </w:rPr>
        <w:t>Expiration date will be displayed.</w:t>
      </w:r>
    </w:p>
    <w:p w14:paraId="4EA763BC" w14:textId="77777777" w:rsidR="00735681" w:rsidRPr="004D6EFA" w:rsidRDefault="00735681" w:rsidP="00484F0D">
      <w:pPr>
        <w:ind w:left="720"/>
        <w:rPr>
          <w:rFonts w:ascii="Times New Roman" w:hAnsi="Times New Roman"/>
          <w:szCs w:val="24"/>
        </w:rPr>
      </w:pPr>
    </w:p>
    <w:p w14:paraId="1016D425" w14:textId="77777777" w:rsidR="005D03FA" w:rsidRPr="004D6EFA" w:rsidRDefault="005D03FA" w:rsidP="00E90BDB">
      <w:pPr>
        <w:numPr>
          <w:ilvl w:val="0"/>
          <w:numId w:val="2"/>
        </w:numPr>
        <w:ind w:hanging="720"/>
        <w:rPr>
          <w:rFonts w:ascii="Times New Roman" w:hAnsi="Times New Roman"/>
          <w:szCs w:val="24"/>
        </w:rPr>
      </w:pPr>
      <w:r w:rsidRPr="004D6EFA">
        <w:rPr>
          <w:rFonts w:ascii="Times New Roman" w:hAnsi="Times New Roman"/>
          <w:i/>
          <w:noProof/>
          <w:szCs w:val="24"/>
        </w:rPr>
        <w:t>Explain each exception to the certiifcation statement identified in Item 19, “Certfication for Paperwork Reduction Act Submission,” of OMB Form 83-I.</w:t>
      </w:r>
    </w:p>
    <w:p w14:paraId="56D545EA" w14:textId="77777777" w:rsidR="005D03FA" w:rsidRPr="004D6EFA" w:rsidRDefault="005D03FA" w:rsidP="005D03FA">
      <w:pPr>
        <w:jc w:val="both"/>
        <w:rPr>
          <w:rFonts w:ascii="Times New Roman" w:hAnsi="Times New Roman"/>
          <w:i/>
          <w:noProof/>
          <w:szCs w:val="24"/>
        </w:rPr>
      </w:pPr>
    </w:p>
    <w:p w14:paraId="4EE7FDDF" w14:textId="77777777" w:rsidR="005F5907" w:rsidRPr="004D6EFA" w:rsidRDefault="005F5907" w:rsidP="00E90BDB">
      <w:pPr>
        <w:ind w:firstLine="720"/>
        <w:rPr>
          <w:rFonts w:ascii="Times New Roman" w:hAnsi="Times New Roman"/>
          <w:szCs w:val="24"/>
        </w:rPr>
      </w:pPr>
      <w:r w:rsidRPr="004D6EFA">
        <w:rPr>
          <w:rFonts w:ascii="Times New Roman" w:hAnsi="Times New Roman"/>
          <w:szCs w:val="24"/>
        </w:rPr>
        <w:t>There are no exceptions.</w:t>
      </w:r>
    </w:p>
    <w:p w14:paraId="35032203" w14:textId="77777777" w:rsidR="007D72BE" w:rsidRPr="004D6EFA" w:rsidRDefault="007D72BE" w:rsidP="007D72BE">
      <w:pPr>
        <w:jc w:val="both"/>
        <w:rPr>
          <w:rFonts w:ascii="Times New Roman" w:hAnsi="Times New Roman"/>
          <w:szCs w:val="24"/>
        </w:rPr>
      </w:pPr>
    </w:p>
    <w:p w14:paraId="543CAA4D" w14:textId="77777777" w:rsidR="005D03FA" w:rsidRPr="004D6EFA" w:rsidRDefault="005D03FA" w:rsidP="00E90BDB">
      <w:pPr>
        <w:numPr>
          <w:ilvl w:val="0"/>
          <w:numId w:val="1"/>
        </w:numPr>
        <w:tabs>
          <w:tab w:val="clear" w:pos="1080"/>
          <w:tab w:val="num" w:pos="720"/>
        </w:tabs>
        <w:ind w:hanging="1080"/>
        <w:rPr>
          <w:rFonts w:ascii="Times New Roman" w:hAnsi="Times New Roman"/>
          <w:szCs w:val="24"/>
        </w:rPr>
      </w:pPr>
      <w:r w:rsidRPr="004D6EFA">
        <w:rPr>
          <w:rFonts w:ascii="Times New Roman" w:hAnsi="Times New Roman"/>
          <w:i/>
          <w:szCs w:val="24"/>
        </w:rPr>
        <w:t xml:space="preserve">Describe (including a numerical estimate) the potential respondent universe and any </w:t>
      </w:r>
    </w:p>
    <w:p w14:paraId="365E2450" w14:textId="77777777" w:rsidR="005D03FA" w:rsidRPr="004D6EFA" w:rsidRDefault="005D03FA" w:rsidP="00E90BDB">
      <w:pPr>
        <w:rPr>
          <w:rFonts w:ascii="Times New Roman" w:hAnsi="Times New Roman"/>
          <w:szCs w:val="24"/>
        </w:rPr>
      </w:pPr>
      <w:r w:rsidRPr="004D6EFA">
        <w:rPr>
          <w:rFonts w:ascii="Times New Roman" w:hAnsi="Times New Roman"/>
          <w:i/>
          <w:szCs w:val="24"/>
        </w:rPr>
        <w:tab/>
        <w:t>sampling or other respondent selection method to be used</w:t>
      </w:r>
      <w:r w:rsidR="00017BA8" w:rsidRPr="004D6EFA">
        <w:rPr>
          <w:rFonts w:ascii="Times New Roman" w:hAnsi="Times New Roman"/>
          <w:szCs w:val="24"/>
        </w:rPr>
        <w:t>.</w:t>
      </w:r>
    </w:p>
    <w:p w14:paraId="54A3F0D2" w14:textId="77777777" w:rsidR="007D72BE" w:rsidRPr="004D6EFA" w:rsidRDefault="002C221E" w:rsidP="002E0BAE">
      <w:pPr>
        <w:jc w:val="both"/>
        <w:rPr>
          <w:rFonts w:ascii="Times New Roman" w:hAnsi="Times New Roman"/>
          <w:szCs w:val="24"/>
        </w:rPr>
      </w:pPr>
      <w:r w:rsidRPr="004D6EFA">
        <w:rPr>
          <w:rFonts w:ascii="Times New Roman" w:hAnsi="Times New Roman"/>
          <w:szCs w:val="24"/>
        </w:rPr>
        <w:t xml:space="preserve">  </w:t>
      </w:r>
    </w:p>
    <w:p w14:paraId="305A8760" w14:textId="77777777" w:rsidR="007D72BE" w:rsidRPr="004D6EFA" w:rsidRDefault="002C221E" w:rsidP="00E90BDB">
      <w:pPr>
        <w:ind w:left="720"/>
        <w:rPr>
          <w:rFonts w:ascii="Times New Roman" w:hAnsi="Times New Roman"/>
          <w:szCs w:val="24"/>
        </w:rPr>
      </w:pPr>
      <w:r w:rsidRPr="004D6EFA">
        <w:rPr>
          <w:rFonts w:ascii="Times New Roman" w:hAnsi="Times New Roman"/>
          <w:szCs w:val="24"/>
        </w:rPr>
        <w:t>N/A</w:t>
      </w:r>
    </w:p>
    <w:sectPr w:rsidR="007D72BE" w:rsidRPr="004D6EFA" w:rsidSect="0066171F">
      <w:footerReference w:type="default" r:id="rId9"/>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217B5" w14:textId="77777777" w:rsidR="008605C5" w:rsidRDefault="008605C5" w:rsidP="003877B3">
      <w:r>
        <w:separator/>
      </w:r>
    </w:p>
  </w:endnote>
  <w:endnote w:type="continuationSeparator" w:id="0">
    <w:p w14:paraId="108E2D73" w14:textId="77777777" w:rsidR="008605C5" w:rsidRDefault="008605C5" w:rsidP="0038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11pt">
    <w:altName w:val="Arial"/>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3877B3" w14:paraId="6876E450" w14:textId="77777777">
      <w:trPr>
        <w:trHeight w:val="151"/>
      </w:trPr>
      <w:tc>
        <w:tcPr>
          <w:tcW w:w="2250" w:type="pct"/>
          <w:tcBorders>
            <w:bottom w:val="single" w:sz="4" w:space="0" w:color="4F81BD" w:themeColor="accent1"/>
          </w:tcBorders>
        </w:tcPr>
        <w:p w14:paraId="51BAB1D0" w14:textId="77777777" w:rsidR="003877B3" w:rsidRDefault="003877B3">
          <w:pPr>
            <w:pStyle w:val="Header"/>
            <w:rPr>
              <w:rFonts w:asciiTheme="majorHAnsi" w:eastAsiaTheme="majorEastAsia" w:hAnsiTheme="majorHAnsi" w:cstheme="majorBidi"/>
              <w:b/>
              <w:bCs/>
            </w:rPr>
          </w:pPr>
        </w:p>
      </w:tc>
      <w:tc>
        <w:tcPr>
          <w:tcW w:w="500" w:type="pct"/>
          <w:vMerge w:val="restart"/>
          <w:noWrap/>
          <w:vAlign w:val="center"/>
        </w:tcPr>
        <w:p w14:paraId="02445C4C" w14:textId="77777777" w:rsidR="003877B3" w:rsidRDefault="003877B3">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106749" w:rsidRPr="0010674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13957A06" w14:textId="77777777" w:rsidR="003877B3" w:rsidRDefault="003877B3">
          <w:pPr>
            <w:pStyle w:val="Header"/>
            <w:rPr>
              <w:rFonts w:asciiTheme="majorHAnsi" w:eastAsiaTheme="majorEastAsia" w:hAnsiTheme="majorHAnsi" w:cstheme="majorBidi"/>
              <w:b/>
              <w:bCs/>
            </w:rPr>
          </w:pPr>
        </w:p>
      </w:tc>
    </w:tr>
    <w:tr w:rsidR="003877B3" w14:paraId="362D06F1" w14:textId="77777777">
      <w:trPr>
        <w:trHeight w:val="150"/>
      </w:trPr>
      <w:tc>
        <w:tcPr>
          <w:tcW w:w="2250" w:type="pct"/>
          <w:tcBorders>
            <w:top w:val="single" w:sz="4" w:space="0" w:color="4F81BD" w:themeColor="accent1"/>
          </w:tcBorders>
        </w:tcPr>
        <w:p w14:paraId="3421C162" w14:textId="77777777" w:rsidR="003877B3" w:rsidRDefault="003877B3">
          <w:pPr>
            <w:pStyle w:val="Header"/>
            <w:rPr>
              <w:rFonts w:asciiTheme="majorHAnsi" w:eastAsiaTheme="majorEastAsia" w:hAnsiTheme="majorHAnsi" w:cstheme="majorBidi"/>
              <w:b/>
              <w:bCs/>
            </w:rPr>
          </w:pPr>
        </w:p>
      </w:tc>
      <w:tc>
        <w:tcPr>
          <w:tcW w:w="500" w:type="pct"/>
          <w:vMerge/>
        </w:tcPr>
        <w:p w14:paraId="0E048ACC" w14:textId="77777777" w:rsidR="003877B3" w:rsidRDefault="003877B3">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F4D5E71" w14:textId="77777777" w:rsidR="003877B3" w:rsidRDefault="003877B3">
          <w:pPr>
            <w:pStyle w:val="Header"/>
            <w:rPr>
              <w:rFonts w:asciiTheme="majorHAnsi" w:eastAsiaTheme="majorEastAsia" w:hAnsiTheme="majorHAnsi" w:cstheme="majorBidi"/>
              <w:b/>
              <w:bCs/>
            </w:rPr>
          </w:pPr>
        </w:p>
      </w:tc>
    </w:tr>
  </w:tbl>
  <w:p w14:paraId="787028FC" w14:textId="77777777" w:rsidR="003877B3" w:rsidRDefault="00387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F7844" w14:textId="77777777" w:rsidR="008605C5" w:rsidRDefault="008605C5" w:rsidP="003877B3">
      <w:r>
        <w:separator/>
      </w:r>
    </w:p>
  </w:footnote>
  <w:footnote w:type="continuationSeparator" w:id="0">
    <w:p w14:paraId="2B0158AF" w14:textId="77777777" w:rsidR="008605C5" w:rsidRDefault="008605C5" w:rsidP="00387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1985"/>
    <w:multiLevelType w:val="hybridMultilevel"/>
    <w:tmpl w:val="82CAE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E3CEE"/>
    <w:multiLevelType w:val="hybridMultilevel"/>
    <w:tmpl w:val="62ACBF7E"/>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6B5F9B"/>
    <w:multiLevelType w:val="hybridMultilevel"/>
    <w:tmpl w:val="351850A4"/>
    <w:lvl w:ilvl="0" w:tplc="0C848AB8">
      <w:start w:val="70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8673C6"/>
    <w:multiLevelType w:val="hybridMultilevel"/>
    <w:tmpl w:val="62BE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641A1"/>
    <w:multiLevelType w:val="hybridMultilevel"/>
    <w:tmpl w:val="5816C782"/>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D23BC"/>
    <w:multiLevelType w:val="hybridMultilevel"/>
    <w:tmpl w:val="2CAE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E535C"/>
    <w:multiLevelType w:val="hybridMultilevel"/>
    <w:tmpl w:val="941C6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F08A2"/>
    <w:multiLevelType w:val="hybridMultilevel"/>
    <w:tmpl w:val="0BAC05CA"/>
    <w:lvl w:ilvl="0" w:tplc="0409000F">
      <w:start w:val="1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E3139"/>
    <w:multiLevelType w:val="hybridMultilevel"/>
    <w:tmpl w:val="093A4A70"/>
    <w:lvl w:ilvl="0" w:tplc="AC7A473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A66A43"/>
    <w:multiLevelType w:val="hybridMultilevel"/>
    <w:tmpl w:val="79AC5858"/>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9173B"/>
    <w:multiLevelType w:val="hybridMultilevel"/>
    <w:tmpl w:val="357637E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0718B"/>
    <w:multiLevelType w:val="singleLevel"/>
    <w:tmpl w:val="7A5C9312"/>
    <w:lvl w:ilvl="0">
      <w:start w:val="12"/>
      <w:numFmt w:val="decimal"/>
      <w:lvlText w:val="%1. "/>
      <w:legacy w:legacy="1" w:legacySpace="0" w:legacyIndent="360"/>
      <w:lvlJc w:val="left"/>
      <w:pPr>
        <w:ind w:left="1080" w:hanging="360"/>
      </w:pPr>
      <w:rPr>
        <w:rFonts w:ascii="Helv 11pt" w:hAnsi="Helv 11pt" w:hint="default"/>
        <w:b w:val="0"/>
        <w:i w:val="0"/>
        <w:sz w:val="22"/>
      </w:rPr>
    </w:lvl>
  </w:abstractNum>
  <w:abstractNum w:abstractNumId="12">
    <w:nsid w:val="5DCE6710"/>
    <w:multiLevelType w:val="hybridMultilevel"/>
    <w:tmpl w:val="2D580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00B14"/>
    <w:multiLevelType w:val="hybridMultilevel"/>
    <w:tmpl w:val="B7248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47019B"/>
    <w:multiLevelType w:val="hybridMultilevel"/>
    <w:tmpl w:val="CA243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1"/>
  </w:num>
  <w:num w:numId="5">
    <w:abstractNumId w:val="4"/>
  </w:num>
  <w:num w:numId="6">
    <w:abstractNumId w:val="7"/>
  </w:num>
  <w:num w:numId="7">
    <w:abstractNumId w:val="14"/>
  </w:num>
  <w:num w:numId="8">
    <w:abstractNumId w:val="2"/>
    <w:lvlOverride w:ilvl="0">
      <w:startOverride w:val="7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2"/>
  </w:num>
  <w:num w:numId="12">
    <w:abstractNumId w:val="13"/>
  </w:num>
  <w:num w:numId="13">
    <w:abstractNumId w:val="5"/>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ED"/>
    <w:rsid w:val="000016FB"/>
    <w:rsid w:val="0001568D"/>
    <w:rsid w:val="00017BA8"/>
    <w:rsid w:val="000207A0"/>
    <w:rsid w:val="00020AD8"/>
    <w:rsid w:val="00020D24"/>
    <w:rsid w:val="00022DB7"/>
    <w:rsid w:val="0003609A"/>
    <w:rsid w:val="000428A5"/>
    <w:rsid w:val="00045284"/>
    <w:rsid w:val="0005658A"/>
    <w:rsid w:val="00056B24"/>
    <w:rsid w:val="00061F67"/>
    <w:rsid w:val="00067B8F"/>
    <w:rsid w:val="00071CD4"/>
    <w:rsid w:val="00072174"/>
    <w:rsid w:val="000723DD"/>
    <w:rsid w:val="00083E62"/>
    <w:rsid w:val="00090A61"/>
    <w:rsid w:val="00091185"/>
    <w:rsid w:val="00094394"/>
    <w:rsid w:val="00095116"/>
    <w:rsid w:val="000A73CA"/>
    <w:rsid w:val="000C2459"/>
    <w:rsid w:val="000C7D3E"/>
    <w:rsid w:val="000D2D55"/>
    <w:rsid w:val="000D64C3"/>
    <w:rsid w:val="000E502A"/>
    <w:rsid w:val="000E5D4F"/>
    <w:rsid w:val="000F17BF"/>
    <w:rsid w:val="000F1DCA"/>
    <w:rsid w:val="000F6859"/>
    <w:rsid w:val="000F7FFB"/>
    <w:rsid w:val="00104229"/>
    <w:rsid w:val="00106749"/>
    <w:rsid w:val="00112362"/>
    <w:rsid w:val="00120F5E"/>
    <w:rsid w:val="00123832"/>
    <w:rsid w:val="001324AC"/>
    <w:rsid w:val="00142D41"/>
    <w:rsid w:val="00144461"/>
    <w:rsid w:val="00162A41"/>
    <w:rsid w:val="00164FD4"/>
    <w:rsid w:val="00176E4E"/>
    <w:rsid w:val="00181A1B"/>
    <w:rsid w:val="001868A0"/>
    <w:rsid w:val="00193423"/>
    <w:rsid w:val="001A2712"/>
    <w:rsid w:val="001A2F9A"/>
    <w:rsid w:val="001A58CF"/>
    <w:rsid w:val="001A66A4"/>
    <w:rsid w:val="001A7010"/>
    <w:rsid w:val="001B4E49"/>
    <w:rsid w:val="001B7F97"/>
    <w:rsid w:val="001E0153"/>
    <w:rsid w:val="001E52AD"/>
    <w:rsid w:val="001F2C2C"/>
    <w:rsid w:val="001F4D79"/>
    <w:rsid w:val="00202CA5"/>
    <w:rsid w:val="00215558"/>
    <w:rsid w:val="0022087A"/>
    <w:rsid w:val="00230229"/>
    <w:rsid w:val="00234B46"/>
    <w:rsid w:val="002524D1"/>
    <w:rsid w:val="002529ED"/>
    <w:rsid w:val="0025652C"/>
    <w:rsid w:val="00256A3A"/>
    <w:rsid w:val="00256EAC"/>
    <w:rsid w:val="0026636D"/>
    <w:rsid w:val="002779A9"/>
    <w:rsid w:val="0028245B"/>
    <w:rsid w:val="0028288B"/>
    <w:rsid w:val="00290334"/>
    <w:rsid w:val="002A37F2"/>
    <w:rsid w:val="002A517E"/>
    <w:rsid w:val="002A57CA"/>
    <w:rsid w:val="002A609F"/>
    <w:rsid w:val="002A77B6"/>
    <w:rsid w:val="002B4053"/>
    <w:rsid w:val="002C0E5F"/>
    <w:rsid w:val="002C221E"/>
    <w:rsid w:val="002C52CB"/>
    <w:rsid w:val="002D5959"/>
    <w:rsid w:val="002D7D2A"/>
    <w:rsid w:val="002E0BAE"/>
    <w:rsid w:val="002F0C38"/>
    <w:rsid w:val="00306FCE"/>
    <w:rsid w:val="0031397D"/>
    <w:rsid w:val="00314606"/>
    <w:rsid w:val="00320B51"/>
    <w:rsid w:val="00320BDA"/>
    <w:rsid w:val="00335980"/>
    <w:rsid w:val="00343CA0"/>
    <w:rsid w:val="003465F8"/>
    <w:rsid w:val="00350BFD"/>
    <w:rsid w:val="0035658C"/>
    <w:rsid w:val="00356ADA"/>
    <w:rsid w:val="00357516"/>
    <w:rsid w:val="00380A2B"/>
    <w:rsid w:val="0038125B"/>
    <w:rsid w:val="00382498"/>
    <w:rsid w:val="003877B3"/>
    <w:rsid w:val="003923F5"/>
    <w:rsid w:val="003A0DEF"/>
    <w:rsid w:val="003A7DE7"/>
    <w:rsid w:val="003B0A37"/>
    <w:rsid w:val="003B6D9A"/>
    <w:rsid w:val="003C446B"/>
    <w:rsid w:val="003C487C"/>
    <w:rsid w:val="003D098F"/>
    <w:rsid w:val="003D341D"/>
    <w:rsid w:val="003E664C"/>
    <w:rsid w:val="003F2884"/>
    <w:rsid w:val="003F2CBA"/>
    <w:rsid w:val="003F2D0F"/>
    <w:rsid w:val="00410F0F"/>
    <w:rsid w:val="00414A32"/>
    <w:rsid w:val="00423FB6"/>
    <w:rsid w:val="004269AF"/>
    <w:rsid w:val="004569AA"/>
    <w:rsid w:val="004714EB"/>
    <w:rsid w:val="0047518D"/>
    <w:rsid w:val="00484F0D"/>
    <w:rsid w:val="004A3FD4"/>
    <w:rsid w:val="004A5D68"/>
    <w:rsid w:val="004A6975"/>
    <w:rsid w:val="004A7B09"/>
    <w:rsid w:val="004C182D"/>
    <w:rsid w:val="004C6220"/>
    <w:rsid w:val="004D6E08"/>
    <w:rsid w:val="004D6EFA"/>
    <w:rsid w:val="004E6060"/>
    <w:rsid w:val="00500435"/>
    <w:rsid w:val="005030EE"/>
    <w:rsid w:val="00512729"/>
    <w:rsid w:val="005207F9"/>
    <w:rsid w:val="005215B4"/>
    <w:rsid w:val="00523751"/>
    <w:rsid w:val="00525532"/>
    <w:rsid w:val="00530500"/>
    <w:rsid w:val="00531D06"/>
    <w:rsid w:val="00540B59"/>
    <w:rsid w:val="00542DE3"/>
    <w:rsid w:val="00557B77"/>
    <w:rsid w:val="005630E7"/>
    <w:rsid w:val="00582699"/>
    <w:rsid w:val="005920FE"/>
    <w:rsid w:val="00593206"/>
    <w:rsid w:val="005B2569"/>
    <w:rsid w:val="005D03FA"/>
    <w:rsid w:val="005E059F"/>
    <w:rsid w:val="005E37FF"/>
    <w:rsid w:val="005E68C5"/>
    <w:rsid w:val="005F0D4E"/>
    <w:rsid w:val="005F5907"/>
    <w:rsid w:val="005F6336"/>
    <w:rsid w:val="006001F9"/>
    <w:rsid w:val="006013A2"/>
    <w:rsid w:val="00604BA6"/>
    <w:rsid w:val="00607129"/>
    <w:rsid w:val="00622C4A"/>
    <w:rsid w:val="006469C8"/>
    <w:rsid w:val="00654C2C"/>
    <w:rsid w:val="0066171F"/>
    <w:rsid w:val="006637CA"/>
    <w:rsid w:val="00663913"/>
    <w:rsid w:val="00666ACC"/>
    <w:rsid w:val="00671A3E"/>
    <w:rsid w:val="006735A0"/>
    <w:rsid w:val="0068421B"/>
    <w:rsid w:val="006862ED"/>
    <w:rsid w:val="00690CE1"/>
    <w:rsid w:val="006B0D44"/>
    <w:rsid w:val="006B19B7"/>
    <w:rsid w:val="006B2B26"/>
    <w:rsid w:val="006C482C"/>
    <w:rsid w:val="006C6356"/>
    <w:rsid w:val="006C676D"/>
    <w:rsid w:val="006E6ED3"/>
    <w:rsid w:val="00731B53"/>
    <w:rsid w:val="00735681"/>
    <w:rsid w:val="00743738"/>
    <w:rsid w:val="00744E7E"/>
    <w:rsid w:val="00753C70"/>
    <w:rsid w:val="00760059"/>
    <w:rsid w:val="007600CE"/>
    <w:rsid w:val="00767AEF"/>
    <w:rsid w:val="00782C0E"/>
    <w:rsid w:val="0078592F"/>
    <w:rsid w:val="007A3B04"/>
    <w:rsid w:val="007A3C4B"/>
    <w:rsid w:val="007B04DD"/>
    <w:rsid w:val="007B3B5F"/>
    <w:rsid w:val="007B4533"/>
    <w:rsid w:val="007D53B0"/>
    <w:rsid w:val="007D72BE"/>
    <w:rsid w:val="007D7DAE"/>
    <w:rsid w:val="007E561D"/>
    <w:rsid w:val="007F56DA"/>
    <w:rsid w:val="008005A7"/>
    <w:rsid w:val="0080198A"/>
    <w:rsid w:val="008074F8"/>
    <w:rsid w:val="00812FB3"/>
    <w:rsid w:val="0081500E"/>
    <w:rsid w:val="0082057A"/>
    <w:rsid w:val="008244DA"/>
    <w:rsid w:val="008329D6"/>
    <w:rsid w:val="00833D26"/>
    <w:rsid w:val="00842B3C"/>
    <w:rsid w:val="008605C5"/>
    <w:rsid w:val="008605CA"/>
    <w:rsid w:val="00897C24"/>
    <w:rsid w:val="008A19F7"/>
    <w:rsid w:val="008A522C"/>
    <w:rsid w:val="008B777F"/>
    <w:rsid w:val="008C0323"/>
    <w:rsid w:val="008D426F"/>
    <w:rsid w:val="008D4AD1"/>
    <w:rsid w:val="008D52D2"/>
    <w:rsid w:val="008F55FC"/>
    <w:rsid w:val="009016A8"/>
    <w:rsid w:val="009028E5"/>
    <w:rsid w:val="00904802"/>
    <w:rsid w:val="00914827"/>
    <w:rsid w:val="00920A11"/>
    <w:rsid w:val="0094171A"/>
    <w:rsid w:val="00941C8E"/>
    <w:rsid w:val="00943B2F"/>
    <w:rsid w:val="00944BED"/>
    <w:rsid w:val="00944F37"/>
    <w:rsid w:val="00947417"/>
    <w:rsid w:val="00951432"/>
    <w:rsid w:val="00954EF7"/>
    <w:rsid w:val="00957403"/>
    <w:rsid w:val="00967D5B"/>
    <w:rsid w:val="00980AE8"/>
    <w:rsid w:val="00985CAD"/>
    <w:rsid w:val="009A61F8"/>
    <w:rsid w:val="009B340D"/>
    <w:rsid w:val="009C70BC"/>
    <w:rsid w:val="009D3840"/>
    <w:rsid w:val="009D613A"/>
    <w:rsid w:val="009D6C32"/>
    <w:rsid w:val="009E149F"/>
    <w:rsid w:val="009F66AD"/>
    <w:rsid w:val="00A017A0"/>
    <w:rsid w:val="00A0489F"/>
    <w:rsid w:val="00A0676F"/>
    <w:rsid w:val="00A06ADF"/>
    <w:rsid w:val="00A167C9"/>
    <w:rsid w:val="00A232EA"/>
    <w:rsid w:val="00A30DCB"/>
    <w:rsid w:val="00A3105E"/>
    <w:rsid w:val="00A368A7"/>
    <w:rsid w:val="00A454ED"/>
    <w:rsid w:val="00A518B1"/>
    <w:rsid w:val="00A52652"/>
    <w:rsid w:val="00A539E8"/>
    <w:rsid w:val="00A56F05"/>
    <w:rsid w:val="00A578D1"/>
    <w:rsid w:val="00A62A9F"/>
    <w:rsid w:val="00A71215"/>
    <w:rsid w:val="00A76AD9"/>
    <w:rsid w:val="00A80BF3"/>
    <w:rsid w:val="00A8341C"/>
    <w:rsid w:val="00A84076"/>
    <w:rsid w:val="00A86519"/>
    <w:rsid w:val="00A96763"/>
    <w:rsid w:val="00AA38B4"/>
    <w:rsid w:val="00AA47A3"/>
    <w:rsid w:val="00AA7180"/>
    <w:rsid w:val="00AB03D3"/>
    <w:rsid w:val="00AB49D6"/>
    <w:rsid w:val="00AC0A91"/>
    <w:rsid w:val="00AD0409"/>
    <w:rsid w:val="00AF7488"/>
    <w:rsid w:val="00B02338"/>
    <w:rsid w:val="00B02D46"/>
    <w:rsid w:val="00B06FC3"/>
    <w:rsid w:val="00B1126E"/>
    <w:rsid w:val="00B119A0"/>
    <w:rsid w:val="00B15C88"/>
    <w:rsid w:val="00B225F7"/>
    <w:rsid w:val="00B231C0"/>
    <w:rsid w:val="00B27382"/>
    <w:rsid w:val="00B304C6"/>
    <w:rsid w:val="00B324A6"/>
    <w:rsid w:val="00B3641E"/>
    <w:rsid w:val="00B425EB"/>
    <w:rsid w:val="00B52272"/>
    <w:rsid w:val="00B62DB3"/>
    <w:rsid w:val="00B6533C"/>
    <w:rsid w:val="00B659F4"/>
    <w:rsid w:val="00B73B49"/>
    <w:rsid w:val="00B773BB"/>
    <w:rsid w:val="00B835ED"/>
    <w:rsid w:val="00B92B25"/>
    <w:rsid w:val="00BA0397"/>
    <w:rsid w:val="00BA2540"/>
    <w:rsid w:val="00BA2D09"/>
    <w:rsid w:val="00BA61A6"/>
    <w:rsid w:val="00BB095A"/>
    <w:rsid w:val="00BB5332"/>
    <w:rsid w:val="00BB75A1"/>
    <w:rsid w:val="00BF6937"/>
    <w:rsid w:val="00BF7F72"/>
    <w:rsid w:val="00C062C1"/>
    <w:rsid w:val="00C1242A"/>
    <w:rsid w:val="00C23A17"/>
    <w:rsid w:val="00C30066"/>
    <w:rsid w:val="00C33449"/>
    <w:rsid w:val="00C41505"/>
    <w:rsid w:val="00C45B5F"/>
    <w:rsid w:val="00C46889"/>
    <w:rsid w:val="00C472F9"/>
    <w:rsid w:val="00C474D7"/>
    <w:rsid w:val="00C50B51"/>
    <w:rsid w:val="00C56C2F"/>
    <w:rsid w:val="00C57D24"/>
    <w:rsid w:val="00C8222B"/>
    <w:rsid w:val="00C86E4E"/>
    <w:rsid w:val="00C87188"/>
    <w:rsid w:val="00C92621"/>
    <w:rsid w:val="00C92ACC"/>
    <w:rsid w:val="00C95985"/>
    <w:rsid w:val="00CA71F3"/>
    <w:rsid w:val="00CB4FA1"/>
    <w:rsid w:val="00CC0B7A"/>
    <w:rsid w:val="00CC0F74"/>
    <w:rsid w:val="00CC22CB"/>
    <w:rsid w:val="00CD5837"/>
    <w:rsid w:val="00CE13CA"/>
    <w:rsid w:val="00CF1D2B"/>
    <w:rsid w:val="00CF39D0"/>
    <w:rsid w:val="00D017D0"/>
    <w:rsid w:val="00D10BA2"/>
    <w:rsid w:val="00D22788"/>
    <w:rsid w:val="00D2558F"/>
    <w:rsid w:val="00D27C22"/>
    <w:rsid w:val="00D30F28"/>
    <w:rsid w:val="00D344BF"/>
    <w:rsid w:val="00D530F1"/>
    <w:rsid w:val="00D57D17"/>
    <w:rsid w:val="00D662BD"/>
    <w:rsid w:val="00D70415"/>
    <w:rsid w:val="00D704AD"/>
    <w:rsid w:val="00D7079C"/>
    <w:rsid w:val="00D75629"/>
    <w:rsid w:val="00D76550"/>
    <w:rsid w:val="00D81A16"/>
    <w:rsid w:val="00D85A2A"/>
    <w:rsid w:val="00D901B1"/>
    <w:rsid w:val="00D97863"/>
    <w:rsid w:val="00DA78EB"/>
    <w:rsid w:val="00DC3ED6"/>
    <w:rsid w:val="00DC4806"/>
    <w:rsid w:val="00DC6DBE"/>
    <w:rsid w:val="00DD68A0"/>
    <w:rsid w:val="00DD6A2C"/>
    <w:rsid w:val="00DE4D37"/>
    <w:rsid w:val="00DF34B5"/>
    <w:rsid w:val="00E0240E"/>
    <w:rsid w:val="00E02E02"/>
    <w:rsid w:val="00E056C3"/>
    <w:rsid w:val="00E1027A"/>
    <w:rsid w:val="00E11A4B"/>
    <w:rsid w:val="00E13542"/>
    <w:rsid w:val="00E37A91"/>
    <w:rsid w:val="00E4715C"/>
    <w:rsid w:val="00E51488"/>
    <w:rsid w:val="00E66EBD"/>
    <w:rsid w:val="00E75079"/>
    <w:rsid w:val="00E7676F"/>
    <w:rsid w:val="00E76AC2"/>
    <w:rsid w:val="00E77B0B"/>
    <w:rsid w:val="00E81D34"/>
    <w:rsid w:val="00E831A6"/>
    <w:rsid w:val="00E90BDB"/>
    <w:rsid w:val="00E90CD6"/>
    <w:rsid w:val="00E96B9D"/>
    <w:rsid w:val="00EB4797"/>
    <w:rsid w:val="00EB5DF9"/>
    <w:rsid w:val="00EC1679"/>
    <w:rsid w:val="00EC4EFC"/>
    <w:rsid w:val="00EC7209"/>
    <w:rsid w:val="00ED2EEF"/>
    <w:rsid w:val="00ED5B95"/>
    <w:rsid w:val="00ED6475"/>
    <w:rsid w:val="00EF08C5"/>
    <w:rsid w:val="00EF32F1"/>
    <w:rsid w:val="00EF3D32"/>
    <w:rsid w:val="00F0109B"/>
    <w:rsid w:val="00F04EBC"/>
    <w:rsid w:val="00F14645"/>
    <w:rsid w:val="00F153E7"/>
    <w:rsid w:val="00F36CCA"/>
    <w:rsid w:val="00F527BC"/>
    <w:rsid w:val="00F5448E"/>
    <w:rsid w:val="00F5587D"/>
    <w:rsid w:val="00F71894"/>
    <w:rsid w:val="00F9460C"/>
    <w:rsid w:val="00F94872"/>
    <w:rsid w:val="00FA359B"/>
    <w:rsid w:val="00FC0E0A"/>
    <w:rsid w:val="00FD12D1"/>
    <w:rsid w:val="00FD40F1"/>
    <w:rsid w:val="00FD78F9"/>
    <w:rsid w:val="00FF0727"/>
    <w:rsid w:val="00FF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3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style>
  <w:style w:type="paragraph" w:styleId="BalloonText">
    <w:name w:val="Balloon Text"/>
    <w:basedOn w:val="Normal"/>
    <w:semiHidden/>
    <w:rsid w:val="00C062C1"/>
    <w:rPr>
      <w:rFonts w:ascii="Tahoma" w:hAnsi="Tahoma" w:cs="Tahoma"/>
      <w:sz w:val="16"/>
      <w:szCs w:val="16"/>
    </w:rPr>
  </w:style>
  <w:style w:type="character" w:styleId="CommentReference">
    <w:name w:val="annotation reference"/>
    <w:uiPriority w:val="99"/>
    <w:rsid w:val="00380A2B"/>
    <w:rPr>
      <w:sz w:val="16"/>
      <w:szCs w:val="16"/>
    </w:rPr>
  </w:style>
  <w:style w:type="paragraph" w:styleId="CommentText">
    <w:name w:val="annotation text"/>
    <w:basedOn w:val="Normal"/>
    <w:link w:val="CommentTextChar"/>
    <w:uiPriority w:val="99"/>
    <w:rsid w:val="00380A2B"/>
    <w:rPr>
      <w:sz w:val="20"/>
    </w:rPr>
  </w:style>
  <w:style w:type="character" w:customStyle="1" w:styleId="CommentTextChar">
    <w:name w:val="Comment Text Char"/>
    <w:link w:val="CommentText"/>
    <w:uiPriority w:val="99"/>
    <w:rsid w:val="00380A2B"/>
    <w:rPr>
      <w:rFonts w:ascii="CG Times" w:hAnsi="CG Times"/>
      <w:snapToGrid w:val="0"/>
    </w:rPr>
  </w:style>
  <w:style w:type="paragraph" w:styleId="CommentSubject">
    <w:name w:val="annotation subject"/>
    <w:basedOn w:val="CommentText"/>
    <w:next w:val="CommentText"/>
    <w:link w:val="CommentSubjectChar"/>
    <w:rsid w:val="00380A2B"/>
    <w:rPr>
      <w:b/>
      <w:bCs/>
    </w:rPr>
  </w:style>
  <w:style w:type="character" w:customStyle="1" w:styleId="CommentSubjectChar">
    <w:name w:val="Comment Subject Char"/>
    <w:link w:val="CommentSubject"/>
    <w:rsid w:val="00380A2B"/>
    <w:rPr>
      <w:rFonts w:ascii="CG Times" w:hAnsi="CG Times"/>
      <w:b/>
      <w:bCs/>
      <w:snapToGrid w:val="0"/>
    </w:rPr>
  </w:style>
  <w:style w:type="paragraph" w:styleId="ListParagraph">
    <w:name w:val="List Paragraph"/>
    <w:basedOn w:val="Normal"/>
    <w:uiPriority w:val="34"/>
    <w:qFormat/>
    <w:rsid w:val="003B0A37"/>
    <w:pPr>
      <w:widowControl/>
      <w:ind w:left="720"/>
    </w:pPr>
    <w:rPr>
      <w:rFonts w:ascii="Calibri" w:eastAsia="Calibri" w:hAnsi="Calibri" w:cs="Calibri"/>
      <w:snapToGrid/>
      <w:sz w:val="22"/>
      <w:szCs w:val="22"/>
    </w:rPr>
  </w:style>
  <w:style w:type="paragraph" w:styleId="Header">
    <w:name w:val="header"/>
    <w:basedOn w:val="Normal"/>
    <w:link w:val="HeaderChar"/>
    <w:uiPriority w:val="99"/>
    <w:rsid w:val="003877B3"/>
    <w:pPr>
      <w:tabs>
        <w:tab w:val="center" w:pos="4680"/>
        <w:tab w:val="right" w:pos="9360"/>
      </w:tabs>
    </w:pPr>
  </w:style>
  <w:style w:type="character" w:customStyle="1" w:styleId="HeaderChar">
    <w:name w:val="Header Char"/>
    <w:basedOn w:val="DefaultParagraphFont"/>
    <w:link w:val="Header"/>
    <w:uiPriority w:val="99"/>
    <w:rsid w:val="003877B3"/>
    <w:rPr>
      <w:rFonts w:ascii="CG Times" w:hAnsi="CG Times"/>
      <w:snapToGrid w:val="0"/>
      <w:sz w:val="24"/>
    </w:rPr>
  </w:style>
  <w:style w:type="paragraph" w:styleId="Footer">
    <w:name w:val="footer"/>
    <w:basedOn w:val="Normal"/>
    <w:link w:val="FooterChar"/>
    <w:rsid w:val="003877B3"/>
    <w:pPr>
      <w:tabs>
        <w:tab w:val="center" w:pos="4680"/>
        <w:tab w:val="right" w:pos="9360"/>
      </w:tabs>
    </w:pPr>
  </w:style>
  <w:style w:type="character" w:customStyle="1" w:styleId="FooterChar">
    <w:name w:val="Footer Char"/>
    <w:basedOn w:val="DefaultParagraphFont"/>
    <w:link w:val="Footer"/>
    <w:rsid w:val="003877B3"/>
    <w:rPr>
      <w:rFonts w:ascii="CG Times" w:hAnsi="CG Times"/>
      <w:snapToGrid w:val="0"/>
      <w:sz w:val="24"/>
    </w:rPr>
  </w:style>
  <w:style w:type="paragraph" w:styleId="NoSpacing">
    <w:name w:val="No Spacing"/>
    <w:link w:val="NoSpacingChar"/>
    <w:uiPriority w:val="1"/>
    <w:qFormat/>
    <w:rsid w:val="003877B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877B3"/>
    <w:rPr>
      <w:rFonts w:asciiTheme="minorHAnsi" w:eastAsiaTheme="minorEastAsia" w:hAnsiTheme="minorHAnsi" w:cstheme="minorBidi"/>
      <w:sz w:val="22"/>
      <w:szCs w:val="22"/>
      <w:lang w:eastAsia="ja-JP"/>
    </w:rPr>
  </w:style>
  <w:style w:type="table" w:styleId="TableGrid">
    <w:name w:val="Table Grid"/>
    <w:basedOn w:val="TableNormal"/>
    <w:rsid w:val="007B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style>
  <w:style w:type="paragraph" w:styleId="BalloonText">
    <w:name w:val="Balloon Text"/>
    <w:basedOn w:val="Normal"/>
    <w:semiHidden/>
    <w:rsid w:val="00C062C1"/>
    <w:rPr>
      <w:rFonts w:ascii="Tahoma" w:hAnsi="Tahoma" w:cs="Tahoma"/>
      <w:sz w:val="16"/>
      <w:szCs w:val="16"/>
    </w:rPr>
  </w:style>
  <w:style w:type="character" w:styleId="CommentReference">
    <w:name w:val="annotation reference"/>
    <w:uiPriority w:val="99"/>
    <w:rsid w:val="00380A2B"/>
    <w:rPr>
      <w:sz w:val="16"/>
      <w:szCs w:val="16"/>
    </w:rPr>
  </w:style>
  <w:style w:type="paragraph" w:styleId="CommentText">
    <w:name w:val="annotation text"/>
    <w:basedOn w:val="Normal"/>
    <w:link w:val="CommentTextChar"/>
    <w:uiPriority w:val="99"/>
    <w:rsid w:val="00380A2B"/>
    <w:rPr>
      <w:sz w:val="20"/>
    </w:rPr>
  </w:style>
  <w:style w:type="character" w:customStyle="1" w:styleId="CommentTextChar">
    <w:name w:val="Comment Text Char"/>
    <w:link w:val="CommentText"/>
    <w:uiPriority w:val="99"/>
    <w:rsid w:val="00380A2B"/>
    <w:rPr>
      <w:rFonts w:ascii="CG Times" w:hAnsi="CG Times"/>
      <w:snapToGrid w:val="0"/>
    </w:rPr>
  </w:style>
  <w:style w:type="paragraph" w:styleId="CommentSubject">
    <w:name w:val="annotation subject"/>
    <w:basedOn w:val="CommentText"/>
    <w:next w:val="CommentText"/>
    <w:link w:val="CommentSubjectChar"/>
    <w:rsid w:val="00380A2B"/>
    <w:rPr>
      <w:b/>
      <w:bCs/>
    </w:rPr>
  </w:style>
  <w:style w:type="character" w:customStyle="1" w:styleId="CommentSubjectChar">
    <w:name w:val="Comment Subject Char"/>
    <w:link w:val="CommentSubject"/>
    <w:rsid w:val="00380A2B"/>
    <w:rPr>
      <w:rFonts w:ascii="CG Times" w:hAnsi="CG Times"/>
      <w:b/>
      <w:bCs/>
      <w:snapToGrid w:val="0"/>
    </w:rPr>
  </w:style>
  <w:style w:type="paragraph" w:styleId="ListParagraph">
    <w:name w:val="List Paragraph"/>
    <w:basedOn w:val="Normal"/>
    <w:uiPriority w:val="34"/>
    <w:qFormat/>
    <w:rsid w:val="003B0A37"/>
    <w:pPr>
      <w:widowControl/>
      <w:ind w:left="720"/>
    </w:pPr>
    <w:rPr>
      <w:rFonts w:ascii="Calibri" w:eastAsia="Calibri" w:hAnsi="Calibri" w:cs="Calibri"/>
      <w:snapToGrid/>
      <w:sz w:val="22"/>
      <w:szCs w:val="22"/>
    </w:rPr>
  </w:style>
  <w:style w:type="paragraph" w:styleId="Header">
    <w:name w:val="header"/>
    <w:basedOn w:val="Normal"/>
    <w:link w:val="HeaderChar"/>
    <w:uiPriority w:val="99"/>
    <w:rsid w:val="003877B3"/>
    <w:pPr>
      <w:tabs>
        <w:tab w:val="center" w:pos="4680"/>
        <w:tab w:val="right" w:pos="9360"/>
      </w:tabs>
    </w:pPr>
  </w:style>
  <w:style w:type="character" w:customStyle="1" w:styleId="HeaderChar">
    <w:name w:val="Header Char"/>
    <w:basedOn w:val="DefaultParagraphFont"/>
    <w:link w:val="Header"/>
    <w:uiPriority w:val="99"/>
    <w:rsid w:val="003877B3"/>
    <w:rPr>
      <w:rFonts w:ascii="CG Times" w:hAnsi="CG Times"/>
      <w:snapToGrid w:val="0"/>
      <w:sz w:val="24"/>
    </w:rPr>
  </w:style>
  <w:style w:type="paragraph" w:styleId="Footer">
    <w:name w:val="footer"/>
    <w:basedOn w:val="Normal"/>
    <w:link w:val="FooterChar"/>
    <w:rsid w:val="003877B3"/>
    <w:pPr>
      <w:tabs>
        <w:tab w:val="center" w:pos="4680"/>
        <w:tab w:val="right" w:pos="9360"/>
      </w:tabs>
    </w:pPr>
  </w:style>
  <w:style w:type="character" w:customStyle="1" w:styleId="FooterChar">
    <w:name w:val="Footer Char"/>
    <w:basedOn w:val="DefaultParagraphFont"/>
    <w:link w:val="Footer"/>
    <w:rsid w:val="003877B3"/>
    <w:rPr>
      <w:rFonts w:ascii="CG Times" w:hAnsi="CG Times"/>
      <w:snapToGrid w:val="0"/>
      <w:sz w:val="24"/>
    </w:rPr>
  </w:style>
  <w:style w:type="paragraph" w:styleId="NoSpacing">
    <w:name w:val="No Spacing"/>
    <w:link w:val="NoSpacingChar"/>
    <w:uiPriority w:val="1"/>
    <w:qFormat/>
    <w:rsid w:val="003877B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877B3"/>
    <w:rPr>
      <w:rFonts w:asciiTheme="minorHAnsi" w:eastAsiaTheme="minorEastAsia" w:hAnsiTheme="minorHAnsi" w:cstheme="minorBidi"/>
      <w:sz w:val="22"/>
      <w:szCs w:val="22"/>
      <w:lang w:eastAsia="ja-JP"/>
    </w:rPr>
  </w:style>
  <w:style w:type="table" w:styleId="TableGrid">
    <w:name w:val="Table Grid"/>
    <w:basedOn w:val="TableNormal"/>
    <w:rsid w:val="007B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87257">
      <w:bodyDiv w:val="1"/>
      <w:marLeft w:val="0"/>
      <w:marRight w:val="0"/>
      <w:marTop w:val="0"/>
      <w:marBottom w:val="0"/>
      <w:divBdr>
        <w:top w:val="none" w:sz="0" w:space="0" w:color="auto"/>
        <w:left w:val="none" w:sz="0" w:space="0" w:color="auto"/>
        <w:bottom w:val="none" w:sz="0" w:space="0" w:color="auto"/>
        <w:right w:val="none" w:sz="0" w:space="0" w:color="auto"/>
      </w:divBdr>
    </w:div>
    <w:div w:id="1392272525">
      <w:bodyDiv w:val="1"/>
      <w:marLeft w:val="0"/>
      <w:marRight w:val="0"/>
      <w:marTop w:val="0"/>
      <w:marBottom w:val="0"/>
      <w:divBdr>
        <w:top w:val="none" w:sz="0" w:space="0" w:color="auto"/>
        <w:left w:val="none" w:sz="0" w:space="0" w:color="auto"/>
        <w:bottom w:val="none" w:sz="0" w:space="0" w:color="auto"/>
        <w:right w:val="none" w:sz="0" w:space="0" w:color="auto"/>
      </w:divBdr>
    </w:div>
    <w:div w:id="1899971424">
      <w:bodyDiv w:val="1"/>
      <w:marLeft w:val="0"/>
      <w:marRight w:val="0"/>
      <w:marTop w:val="0"/>
      <w:marBottom w:val="0"/>
      <w:divBdr>
        <w:top w:val="none" w:sz="0" w:space="0" w:color="auto"/>
        <w:left w:val="none" w:sz="0" w:space="0" w:color="auto"/>
        <w:bottom w:val="none" w:sz="0" w:space="0" w:color="auto"/>
        <w:right w:val="none" w:sz="0" w:space="0" w:color="auto"/>
      </w:divBdr>
    </w:div>
    <w:div w:id="193077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E3DA-C31F-4F1E-A50A-52DE2557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Pitts</dc:creator>
  <cp:lastModifiedBy>SYSTEM</cp:lastModifiedBy>
  <cp:revision>2</cp:revision>
  <cp:lastPrinted>2018-08-06T17:35:00Z</cp:lastPrinted>
  <dcterms:created xsi:type="dcterms:W3CDTF">2019-03-21T18:17:00Z</dcterms:created>
  <dcterms:modified xsi:type="dcterms:W3CDTF">2019-03-21T18:17:00Z</dcterms:modified>
</cp:coreProperties>
</file>