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991" w:rsidRDefault="009F3991" w:rsidP="003875F0">
      <w:pPr>
        <w:jc w:val="center"/>
        <w:rPr>
          <w:b/>
        </w:rPr>
      </w:pPr>
      <w:bookmarkStart w:id="0" w:name="_GoBack"/>
      <w:bookmarkEnd w:id="0"/>
      <w:r w:rsidRPr="000331A2">
        <w:rPr>
          <w:b/>
        </w:rPr>
        <w:t>Supporting Statement</w:t>
      </w:r>
    </w:p>
    <w:p w:rsidR="009F3991" w:rsidRDefault="009F3991" w:rsidP="009F3991">
      <w:pPr>
        <w:jc w:val="center"/>
        <w:rPr>
          <w:b/>
        </w:rPr>
      </w:pPr>
      <w:r>
        <w:rPr>
          <w:b/>
        </w:rPr>
        <w:t>Importation of Apples from China</w:t>
      </w:r>
    </w:p>
    <w:p w:rsidR="003875F0" w:rsidRDefault="00CD6E51" w:rsidP="009F3991">
      <w:pPr>
        <w:jc w:val="center"/>
        <w:rPr>
          <w:b/>
        </w:rPr>
      </w:pPr>
      <w:r>
        <w:rPr>
          <w:b/>
        </w:rPr>
        <w:t>OMB No. 0579-0423</w:t>
      </w:r>
    </w:p>
    <w:p w:rsidR="009F3991" w:rsidRDefault="009F3991" w:rsidP="009F3991">
      <w:pPr>
        <w:jc w:val="center"/>
        <w:rPr>
          <w:b/>
        </w:rPr>
      </w:pPr>
    </w:p>
    <w:p w:rsidR="00276288" w:rsidRDefault="00276288" w:rsidP="00276288">
      <w:pPr>
        <w:jc w:val="right"/>
        <w:rPr>
          <w:b/>
        </w:rPr>
      </w:pPr>
      <w:r>
        <w:rPr>
          <w:b/>
        </w:rPr>
        <w:t>September 2018</w:t>
      </w:r>
    </w:p>
    <w:p w:rsidR="00276288" w:rsidRPr="000331A2" w:rsidRDefault="00276288" w:rsidP="00276288">
      <w:pPr>
        <w:jc w:val="right"/>
        <w:rPr>
          <w:b/>
        </w:rPr>
      </w:pPr>
    </w:p>
    <w:p w:rsidR="009F3991" w:rsidRDefault="009F3991" w:rsidP="009F3991">
      <w:pPr>
        <w:rPr>
          <w:b/>
        </w:rPr>
      </w:pPr>
      <w:r w:rsidRPr="00570C9D">
        <w:rPr>
          <w:b/>
        </w:rPr>
        <w:t>A.  Justification</w:t>
      </w:r>
    </w:p>
    <w:p w:rsidR="009F3991" w:rsidRDefault="009F3991" w:rsidP="009F3991">
      <w:pPr>
        <w:rPr>
          <w:b/>
        </w:rPr>
      </w:pPr>
    </w:p>
    <w:p w:rsidR="009F3991" w:rsidRDefault="009F3991" w:rsidP="009F3991">
      <w:r>
        <w:rPr>
          <w:b/>
        </w:rPr>
        <w:t>1.  Explain the circumstances that make the collection of information necessary.  Identify any legal or administrative requirements that necessitate the collection.</w:t>
      </w:r>
    </w:p>
    <w:p w:rsidR="009F3991" w:rsidRDefault="009F3991" w:rsidP="009F3991"/>
    <w:p w:rsidR="003875F0" w:rsidRDefault="009F3991" w:rsidP="009F3991">
      <w:r>
        <w:t xml:space="preserve">The United States Department of Agriculture, Animal and Plant Health Inspection Service (APHIS), is responsible for preventing plant diseases or insect pests from entering the </w:t>
      </w:r>
    </w:p>
    <w:p w:rsidR="009F3991" w:rsidRDefault="009F3991" w:rsidP="009F3991">
      <w:r>
        <w:t>United States, preventing the spread of pests and noxious weeds not widely distributed in the Unit</w:t>
      </w:r>
      <w:r w:rsidR="003875F0">
        <w:t>ed States, and eradicating</w:t>
      </w:r>
      <w:r>
        <w:t xml:space="preserve"> imported pests when eradication is feasible.  The Plant Protection Act authorizes the Department to carry out its mission.</w:t>
      </w:r>
    </w:p>
    <w:p w:rsidR="009F3991" w:rsidRDefault="009F3991" w:rsidP="009F3991"/>
    <w:p w:rsidR="009F3991" w:rsidRDefault="009F3991" w:rsidP="009F3991">
      <w:r>
        <w:t>Under the Plant Pr</w:t>
      </w:r>
      <w:r w:rsidR="003875F0">
        <w:t>otection Act (7 U.S.C. 770</w:t>
      </w:r>
      <w:r w:rsidR="00CD6E51">
        <w:t>1</w:t>
      </w:r>
      <w:r w:rsidR="003875F0">
        <w:t>,</w:t>
      </w:r>
      <w:r>
        <w:t xml:space="preserve"> </w:t>
      </w:r>
      <w:r w:rsidRPr="004F5900">
        <w:rPr>
          <w:u w:val="single"/>
        </w:rPr>
        <w:t>et</w:t>
      </w:r>
      <w:r>
        <w:rPr>
          <w:u w:val="single"/>
        </w:rPr>
        <w:t xml:space="preserve"> </w:t>
      </w:r>
      <w:r>
        <w:t xml:space="preserve"> </w:t>
      </w:r>
      <w:r w:rsidRPr="004F5900">
        <w:rPr>
          <w:u w:val="single"/>
        </w:rPr>
        <w:t>seq</w:t>
      </w:r>
      <w:r>
        <w:t>.) the Secretary of Agriculture is authorized to prohibit or restrict the importatio</w:t>
      </w:r>
      <w:r w:rsidR="00CD6E51">
        <w:t>n, entry, or movement of plants</w:t>
      </w:r>
      <w:r w:rsidR="003875F0">
        <w:t xml:space="preserve"> and plant pests to prevent their introduction</w:t>
      </w:r>
      <w:r>
        <w:t xml:space="preserve"> into the United States or their dissemination within the United States.</w:t>
      </w:r>
    </w:p>
    <w:p w:rsidR="009F3991" w:rsidRDefault="009F3991" w:rsidP="009F3991"/>
    <w:p w:rsidR="009F3991" w:rsidRDefault="009F3991" w:rsidP="009F3991">
      <w:r>
        <w:t>The regulations in “Subpart-Fruits and Vegetables</w:t>
      </w:r>
      <w:r w:rsidR="00CD6E51">
        <w:t>” (7 CFR 319.56</w:t>
      </w:r>
      <w:r>
        <w:t xml:space="preserve">, referred to below as the regulations) prohibit or restrict the importation of fruits and vegetables into the United States from certain parts of the world to prevent the introduction and dissemination of plant pests that are new to or not widely distributed within the United States.  </w:t>
      </w:r>
    </w:p>
    <w:p w:rsidR="009F3991" w:rsidRDefault="009F3991" w:rsidP="009F3991"/>
    <w:p w:rsidR="009F3991" w:rsidRDefault="00CD6E51" w:rsidP="009F3991">
      <w:pPr>
        <w:rPr>
          <w:color w:val="000000"/>
        </w:rPr>
      </w:pPr>
      <w:r>
        <w:rPr>
          <w:color w:val="000000"/>
        </w:rPr>
        <w:t xml:space="preserve">APHIS </w:t>
      </w:r>
      <w:r w:rsidR="009F3991" w:rsidRPr="001B11DC">
        <w:rPr>
          <w:color w:val="000000"/>
        </w:rPr>
        <w:t>allow</w:t>
      </w:r>
      <w:r w:rsidR="00E15657">
        <w:rPr>
          <w:color w:val="000000"/>
        </w:rPr>
        <w:t>s</w:t>
      </w:r>
      <w:r w:rsidR="009F3991" w:rsidRPr="001B11DC">
        <w:rPr>
          <w:color w:val="000000"/>
        </w:rPr>
        <w:t xml:space="preserve"> the importation of</w:t>
      </w:r>
      <w:r w:rsidR="009F3991">
        <w:rPr>
          <w:color w:val="000000"/>
        </w:rPr>
        <w:t xml:space="preserve"> fresh apples </w:t>
      </w:r>
      <w:r w:rsidR="009F3991" w:rsidRPr="001B11DC">
        <w:rPr>
          <w:color w:val="000000"/>
        </w:rPr>
        <w:t>(</w:t>
      </w:r>
      <w:r w:rsidR="009F3991" w:rsidRPr="008955DF">
        <w:rPr>
          <w:color w:val="000000"/>
          <w:u w:val="single"/>
        </w:rPr>
        <w:t>Malus</w:t>
      </w:r>
      <w:r w:rsidR="009F3991">
        <w:rPr>
          <w:color w:val="000000"/>
        </w:rPr>
        <w:t xml:space="preserve"> </w:t>
      </w:r>
      <w:r w:rsidR="009F3991" w:rsidRPr="008955DF">
        <w:rPr>
          <w:color w:val="000000"/>
          <w:u w:val="single"/>
        </w:rPr>
        <w:t>pumila</w:t>
      </w:r>
      <w:r w:rsidR="009F3991" w:rsidRPr="001B11DC">
        <w:rPr>
          <w:color w:val="000000"/>
        </w:rPr>
        <w:t>) from China into</w:t>
      </w:r>
      <w:r w:rsidR="009F3991">
        <w:rPr>
          <w:color w:val="000000"/>
        </w:rPr>
        <w:t xml:space="preserve"> </w:t>
      </w:r>
      <w:r w:rsidR="009F3991" w:rsidRPr="001B11DC">
        <w:rPr>
          <w:color w:val="000000"/>
        </w:rPr>
        <w:t xml:space="preserve">the United States. </w:t>
      </w:r>
      <w:r w:rsidR="009F3991">
        <w:rPr>
          <w:color w:val="000000"/>
        </w:rPr>
        <w:t xml:space="preserve"> </w:t>
      </w:r>
      <w:r w:rsidR="009F3991" w:rsidRPr="001B11DC">
        <w:rPr>
          <w:color w:val="000000"/>
        </w:rPr>
        <w:t>As a condition of</w:t>
      </w:r>
      <w:r w:rsidR="009F3991">
        <w:rPr>
          <w:color w:val="000000"/>
        </w:rPr>
        <w:t xml:space="preserve"> </w:t>
      </w:r>
      <w:r w:rsidR="009F3991" w:rsidRPr="001B11DC">
        <w:rPr>
          <w:color w:val="000000"/>
        </w:rPr>
        <w:t xml:space="preserve">entry, </w:t>
      </w:r>
      <w:r w:rsidR="009F3991">
        <w:rPr>
          <w:color w:val="000000"/>
        </w:rPr>
        <w:t>apples</w:t>
      </w:r>
      <w:r w:rsidR="009F3991" w:rsidRPr="001B11DC">
        <w:rPr>
          <w:color w:val="000000"/>
        </w:rPr>
        <w:t xml:space="preserve"> from areas in China in</w:t>
      </w:r>
      <w:r w:rsidR="009F3991">
        <w:rPr>
          <w:color w:val="000000"/>
        </w:rPr>
        <w:t xml:space="preserve"> </w:t>
      </w:r>
      <w:r w:rsidR="009F3991" w:rsidRPr="001B11DC">
        <w:rPr>
          <w:color w:val="000000"/>
        </w:rPr>
        <w:t>which the Oriental fruit fly (</w:t>
      </w:r>
      <w:r w:rsidR="009F3991" w:rsidRPr="008955DF">
        <w:rPr>
          <w:color w:val="000000"/>
          <w:u w:val="single"/>
        </w:rPr>
        <w:t>Bactrocera</w:t>
      </w:r>
      <w:r w:rsidR="009F3991">
        <w:rPr>
          <w:color w:val="000000"/>
        </w:rPr>
        <w:t xml:space="preserve"> </w:t>
      </w:r>
      <w:r w:rsidR="009F3991" w:rsidRPr="008955DF">
        <w:rPr>
          <w:color w:val="000000"/>
          <w:u w:val="single"/>
        </w:rPr>
        <w:t>dorsalis</w:t>
      </w:r>
      <w:r>
        <w:rPr>
          <w:color w:val="000000"/>
        </w:rPr>
        <w:t>) is not known to exist will</w:t>
      </w:r>
      <w:r w:rsidR="009F3991">
        <w:rPr>
          <w:color w:val="000000"/>
        </w:rPr>
        <w:t xml:space="preserve"> </w:t>
      </w:r>
      <w:r w:rsidR="009F3991" w:rsidRPr="001B11DC">
        <w:rPr>
          <w:color w:val="000000"/>
        </w:rPr>
        <w:t>have to be produced in accordance with</w:t>
      </w:r>
      <w:r w:rsidR="009F3991">
        <w:rPr>
          <w:color w:val="000000"/>
        </w:rPr>
        <w:t xml:space="preserve"> </w:t>
      </w:r>
      <w:r>
        <w:rPr>
          <w:color w:val="000000"/>
        </w:rPr>
        <w:t>a systems approach that will</w:t>
      </w:r>
      <w:r w:rsidR="009F3991" w:rsidRPr="001B11DC">
        <w:rPr>
          <w:color w:val="000000"/>
        </w:rPr>
        <w:t xml:space="preserve"> include</w:t>
      </w:r>
      <w:r w:rsidR="009F3991">
        <w:rPr>
          <w:color w:val="000000"/>
        </w:rPr>
        <w:t xml:space="preserve"> </w:t>
      </w:r>
      <w:r w:rsidR="009F3991" w:rsidRPr="001B11DC">
        <w:rPr>
          <w:color w:val="000000"/>
        </w:rPr>
        <w:t>requirements for registration of places of</w:t>
      </w:r>
      <w:r w:rsidR="009F3991">
        <w:rPr>
          <w:color w:val="000000"/>
        </w:rPr>
        <w:t xml:space="preserve"> </w:t>
      </w:r>
      <w:r w:rsidR="009F3991" w:rsidRPr="001B11DC">
        <w:rPr>
          <w:color w:val="000000"/>
        </w:rPr>
        <w:t>production and packinghouses, inspection for quarantine pests at set</w:t>
      </w:r>
      <w:r w:rsidR="009F3991">
        <w:rPr>
          <w:color w:val="000000"/>
        </w:rPr>
        <w:t xml:space="preserve"> </w:t>
      </w:r>
      <w:r w:rsidR="003875F0">
        <w:rPr>
          <w:color w:val="000000"/>
        </w:rPr>
        <w:t>intervals by the National P</w:t>
      </w:r>
      <w:r w:rsidR="009F3991" w:rsidRPr="001B11DC">
        <w:rPr>
          <w:color w:val="000000"/>
        </w:rPr>
        <w:t>lant</w:t>
      </w:r>
      <w:r w:rsidR="009F3991">
        <w:rPr>
          <w:color w:val="000000"/>
        </w:rPr>
        <w:t xml:space="preserve"> </w:t>
      </w:r>
      <w:r w:rsidR="003875F0">
        <w:rPr>
          <w:color w:val="000000"/>
        </w:rPr>
        <w:t>Protection O</w:t>
      </w:r>
      <w:r w:rsidR="009F3991" w:rsidRPr="001B11DC">
        <w:rPr>
          <w:color w:val="000000"/>
        </w:rPr>
        <w:t>rganization</w:t>
      </w:r>
      <w:r w:rsidR="003875F0">
        <w:rPr>
          <w:color w:val="000000"/>
        </w:rPr>
        <w:t xml:space="preserve"> (NPPO)</w:t>
      </w:r>
      <w:r w:rsidR="009F3991" w:rsidRPr="001B11DC">
        <w:rPr>
          <w:color w:val="000000"/>
        </w:rPr>
        <w:t xml:space="preserve"> of China,</w:t>
      </w:r>
      <w:r w:rsidR="009F3991">
        <w:rPr>
          <w:color w:val="000000"/>
        </w:rPr>
        <w:t xml:space="preserve"> </w:t>
      </w:r>
      <w:r w:rsidR="009F3991" w:rsidRPr="001B11DC">
        <w:rPr>
          <w:color w:val="000000"/>
        </w:rPr>
        <w:t>bagging of fruit, safeguarding, labeling,</w:t>
      </w:r>
      <w:r w:rsidR="009F3991">
        <w:rPr>
          <w:color w:val="000000"/>
        </w:rPr>
        <w:t xml:space="preserve"> </w:t>
      </w:r>
      <w:r w:rsidR="009F3991" w:rsidRPr="001B11DC">
        <w:rPr>
          <w:color w:val="000000"/>
        </w:rPr>
        <w:t>and importation in commercial</w:t>
      </w:r>
      <w:r w:rsidR="009F3991">
        <w:rPr>
          <w:color w:val="000000"/>
        </w:rPr>
        <w:t xml:space="preserve"> </w:t>
      </w:r>
      <w:r w:rsidR="009F3991" w:rsidRPr="001B11DC">
        <w:rPr>
          <w:color w:val="000000"/>
        </w:rPr>
        <w:t xml:space="preserve">consignments. </w:t>
      </w:r>
      <w:r w:rsidR="009F3991">
        <w:rPr>
          <w:color w:val="000000"/>
        </w:rPr>
        <w:t xml:space="preserve"> </w:t>
      </w:r>
    </w:p>
    <w:p w:rsidR="00CD6E51" w:rsidRDefault="00CD6E51" w:rsidP="009F3991">
      <w:pPr>
        <w:rPr>
          <w:color w:val="000000"/>
        </w:rPr>
      </w:pPr>
    </w:p>
    <w:p w:rsidR="009F3991" w:rsidRDefault="009F3991" w:rsidP="009F3991">
      <w:pPr>
        <w:rPr>
          <w:color w:val="000000"/>
        </w:rPr>
      </w:pPr>
      <w:r>
        <w:rPr>
          <w:color w:val="000000"/>
        </w:rPr>
        <w:t>Apples</w:t>
      </w:r>
      <w:r w:rsidRPr="001B11DC">
        <w:rPr>
          <w:color w:val="000000"/>
        </w:rPr>
        <w:t xml:space="preserve"> from areas in</w:t>
      </w:r>
      <w:r>
        <w:rPr>
          <w:color w:val="000000"/>
        </w:rPr>
        <w:t xml:space="preserve"> </w:t>
      </w:r>
      <w:r w:rsidRPr="001B11DC">
        <w:rPr>
          <w:color w:val="000000"/>
        </w:rPr>
        <w:t>China in which Oriental fruit fly is</w:t>
      </w:r>
      <w:r>
        <w:rPr>
          <w:color w:val="000000"/>
        </w:rPr>
        <w:t xml:space="preserve"> </w:t>
      </w:r>
      <w:r w:rsidR="00CD6E51">
        <w:rPr>
          <w:color w:val="000000"/>
        </w:rPr>
        <w:t>known to exist will</w:t>
      </w:r>
      <w:r w:rsidRPr="001B11DC">
        <w:rPr>
          <w:color w:val="000000"/>
        </w:rPr>
        <w:t xml:space="preserve"> be imported into</w:t>
      </w:r>
      <w:r>
        <w:rPr>
          <w:color w:val="000000"/>
        </w:rPr>
        <w:t xml:space="preserve"> </w:t>
      </w:r>
      <w:r w:rsidRPr="001B11DC">
        <w:rPr>
          <w:color w:val="000000"/>
        </w:rPr>
        <w:t>the United States if, in addition to these</w:t>
      </w:r>
      <w:r>
        <w:rPr>
          <w:color w:val="000000"/>
        </w:rPr>
        <w:t xml:space="preserve"> </w:t>
      </w:r>
      <w:r w:rsidRPr="001B11DC">
        <w:rPr>
          <w:color w:val="000000"/>
        </w:rPr>
        <w:t xml:space="preserve">requirements, the </w:t>
      </w:r>
      <w:r>
        <w:rPr>
          <w:color w:val="000000"/>
        </w:rPr>
        <w:t>apples</w:t>
      </w:r>
      <w:r w:rsidRPr="001B11DC">
        <w:rPr>
          <w:color w:val="000000"/>
        </w:rPr>
        <w:t xml:space="preserve"> are treated with </w:t>
      </w:r>
      <w:r>
        <w:rPr>
          <w:color w:val="000000"/>
        </w:rPr>
        <w:t>fumigation plus refrigeration</w:t>
      </w:r>
      <w:r w:rsidRPr="001B11DC">
        <w:rPr>
          <w:color w:val="000000"/>
        </w:rPr>
        <w:t xml:space="preserve">. </w:t>
      </w:r>
      <w:r>
        <w:rPr>
          <w:color w:val="000000"/>
        </w:rPr>
        <w:t xml:space="preserve"> </w:t>
      </w:r>
      <w:r w:rsidRPr="001B11DC">
        <w:rPr>
          <w:color w:val="000000"/>
        </w:rPr>
        <w:t xml:space="preserve">All </w:t>
      </w:r>
      <w:r>
        <w:rPr>
          <w:color w:val="000000"/>
        </w:rPr>
        <w:t>apples</w:t>
      </w:r>
      <w:r w:rsidRPr="001B11DC">
        <w:rPr>
          <w:color w:val="000000"/>
        </w:rPr>
        <w:t xml:space="preserve"> from China</w:t>
      </w:r>
      <w:r>
        <w:rPr>
          <w:color w:val="000000"/>
        </w:rPr>
        <w:t xml:space="preserve"> </w:t>
      </w:r>
      <w:r w:rsidR="00CD6E51">
        <w:rPr>
          <w:color w:val="000000"/>
        </w:rPr>
        <w:t>will</w:t>
      </w:r>
      <w:r w:rsidRPr="001B11DC">
        <w:rPr>
          <w:color w:val="000000"/>
        </w:rPr>
        <w:t xml:space="preserve"> also be required to be</w:t>
      </w:r>
      <w:r>
        <w:rPr>
          <w:color w:val="000000"/>
        </w:rPr>
        <w:t xml:space="preserve"> </w:t>
      </w:r>
      <w:r w:rsidRPr="001B11DC">
        <w:rPr>
          <w:color w:val="000000"/>
        </w:rPr>
        <w:t>accompanied by a phytosanitary</w:t>
      </w:r>
      <w:r>
        <w:rPr>
          <w:color w:val="000000"/>
        </w:rPr>
        <w:t xml:space="preserve"> </w:t>
      </w:r>
      <w:r w:rsidRPr="001B11DC">
        <w:rPr>
          <w:color w:val="000000"/>
        </w:rPr>
        <w:t>certificate with an additional</w:t>
      </w:r>
      <w:r>
        <w:rPr>
          <w:color w:val="000000"/>
        </w:rPr>
        <w:t xml:space="preserve"> </w:t>
      </w:r>
      <w:r w:rsidRPr="001B11DC">
        <w:rPr>
          <w:color w:val="000000"/>
        </w:rPr>
        <w:t>declaration stating that all conditions</w:t>
      </w:r>
      <w:r>
        <w:rPr>
          <w:color w:val="000000"/>
        </w:rPr>
        <w:t xml:space="preserve"> </w:t>
      </w:r>
      <w:r w:rsidRPr="001B11DC">
        <w:rPr>
          <w:color w:val="000000"/>
        </w:rPr>
        <w:t xml:space="preserve">for the importation of the </w:t>
      </w:r>
      <w:r>
        <w:rPr>
          <w:color w:val="000000"/>
        </w:rPr>
        <w:t>apples</w:t>
      </w:r>
      <w:r w:rsidRPr="001B11DC">
        <w:rPr>
          <w:color w:val="000000"/>
        </w:rPr>
        <w:t xml:space="preserve"> have</w:t>
      </w:r>
      <w:r>
        <w:rPr>
          <w:color w:val="000000"/>
        </w:rPr>
        <w:t xml:space="preserve"> </w:t>
      </w:r>
      <w:r w:rsidRPr="001B11DC">
        <w:rPr>
          <w:color w:val="000000"/>
        </w:rPr>
        <w:t>been met and that the consignment of</w:t>
      </w:r>
      <w:r>
        <w:rPr>
          <w:color w:val="000000"/>
        </w:rPr>
        <w:t xml:space="preserve"> apples</w:t>
      </w:r>
      <w:r w:rsidRPr="001B11DC">
        <w:rPr>
          <w:color w:val="000000"/>
        </w:rPr>
        <w:t xml:space="preserve"> has been inspected and found free</w:t>
      </w:r>
      <w:r>
        <w:rPr>
          <w:color w:val="000000"/>
        </w:rPr>
        <w:t xml:space="preserve"> </w:t>
      </w:r>
      <w:r w:rsidRPr="001B11DC">
        <w:rPr>
          <w:color w:val="000000"/>
        </w:rPr>
        <w:t xml:space="preserve">of quarantine pests. </w:t>
      </w:r>
      <w:r>
        <w:rPr>
          <w:color w:val="000000"/>
        </w:rPr>
        <w:t xml:space="preserve"> </w:t>
      </w:r>
    </w:p>
    <w:p w:rsidR="00276288" w:rsidRDefault="00276288" w:rsidP="009F3991"/>
    <w:p w:rsidR="009F3991" w:rsidRDefault="009F3991" w:rsidP="009F3991">
      <w:r>
        <w:t>APHIS is asking OMB to approve</w:t>
      </w:r>
      <w:r w:rsidR="00C56046">
        <w:t xml:space="preserve">, for </w:t>
      </w:r>
      <w:r w:rsidR="00E15657">
        <w:t xml:space="preserve">an additional </w:t>
      </w:r>
      <w:r w:rsidR="00C56046">
        <w:t>3 years,</w:t>
      </w:r>
      <w:r>
        <w:t xml:space="preserve"> its use of these inf</w:t>
      </w:r>
      <w:r w:rsidR="00C56046">
        <w:t xml:space="preserve">ormation collection activities </w:t>
      </w:r>
      <w:r>
        <w:t>associated with its efforts to prevent the spread of fruit flies and other plant pests from entering into the United States.</w:t>
      </w:r>
    </w:p>
    <w:p w:rsidR="009F3991" w:rsidRDefault="009F3991" w:rsidP="009F3991"/>
    <w:p w:rsidR="009F3991" w:rsidRDefault="009F3991" w:rsidP="009F3991">
      <w:pPr>
        <w:rPr>
          <w:b/>
        </w:rPr>
      </w:pPr>
      <w:r w:rsidRPr="00543FFA">
        <w:rPr>
          <w:b/>
        </w:rPr>
        <w:lastRenderedPageBreak/>
        <w:t>2.  Indicate how, by whom, and for what purpose the information is to be used.  Except for a new collection, indicate the actual use the agency has made of the information received from the current collection.</w:t>
      </w:r>
    </w:p>
    <w:p w:rsidR="00276288" w:rsidRDefault="00276288" w:rsidP="009F3991">
      <w:pPr>
        <w:rPr>
          <w:b/>
        </w:rPr>
      </w:pPr>
    </w:p>
    <w:p w:rsidR="00276288" w:rsidRDefault="00276288" w:rsidP="00276288">
      <w:r>
        <w:t>APHIS uses the following information collection activities to prevent the spread of fruit flies and other plant pests from entering into the United States.</w:t>
      </w:r>
    </w:p>
    <w:p w:rsidR="009F3991" w:rsidRDefault="009F3991" w:rsidP="009F3991">
      <w:pPr>
        <w:rPr>
          <w:b/>
        </w:rPr>
      </w:pPr>
    </w:p>
    <w:p w:rsidR="00276288" w:rsidRDefault="00A879B5" w:rsidP="009F3991">
      <w:pPr>
        <w:rPr>
          <w:b/>
          <w:u w:val="single"/>
        </w:rPr>
      </w:pPr>
      <w:r>
        <w:rPr>
          <w:b/>
          <w:u w:val="single"/>
        </w:rPr>
        <w:t>Operationa</w:t>
      </w:r>
      <w:r w:rsidR="005810B1">
        <w:rPr>
          <w:b/>
          <w:u w:val="single"/>
        </w:rPr>
        <w:t xml:space="preserve">l </w:t>
      </w:r>
      <w:r w:rsidR="005810B1" w:rsidRPr="005810B1">
        <w:rPr>
          <w:b/>
          <w:u w:val="single"/>
        </w:rPr>
        <w:t>Workplan</w:t>
      </w:r>
      <w:r w:rsidR="00CD6E51">
        <w:rPr>
          <w:b/>
          <w:u w:val="single"/>
        </w:rPr>
        <w:t xml:space="preserve"> (foreign government)</w:t>
      </w:r>
      <w:r w:rsidR="00276288">
        <w:rPr>
          <w:b/>
          <w:u w:val="single"/>
        </w:rPr>
        <w:t xml:space="preserve"> - 7 CFR 319.56.72(a)(1)</w:t>
      </w:r>
    </w:p>
    <w:p w:rsidR="00802976" w:rsidRDefault="00A879B5" w:rsidP="009F3991">
      <w:pPr>
        <w:rPr>
          <w:color w:val="000000"/>
        </w:rPr>
      </w:pPr>
      <w:r w:rsidRPr="005810B1">
        <w:rPr>
          <w:color w:val="000000"/>
        </w:rPr>
        <w:t>The</w:t>
      </w:r>
      <w:r>
        <w:rPr>
          <w:color w:val="000000"/>
        </w:rPr>
        <w:t xml:space="preserve"> NPPO </w:t>
      </w:r>
      <w:r w:rsidR="00802976" w:rsidRPr="001E0D92">
        <w:rPr>
          <w:color w:val="000000"/>
        </w:rPr>
        <w:t>of China must</w:t>
      </w:r>
      <w:r w:rsidR="00802976">
        <w:rPr>
          <w:color w:val="000000"/>
        </w:rPr>
        <w:t xml:space="preserve"> </w:t>
      </w:r>
      <w:r w:rsidR="00802976" w:rsidRPr="001E0D92">
        <w:rPr>
          <w:color w:val="000000"/>
        </w:rPr>
        <w:t>provide an operational workplan to</w:t>
      </w:r>
      <w:r w:rsidR="00802976">
        <w:rPr>
          <w:color w:val="000000"/>
        </w:rPr>
        <w:t xml:space="preserve"> </w:t>
      </w:r>
      <w:r w:rsidR="00802976" w:rsidRPr="001E0D92">
        <w:rPr>
          <w:color w:val="000000"/>
        </w:rPr>
        <w:t>APHIS that details the activities that the</w:t>
      </w:r>
      <w:r w:rsidR="00802976">
        <w:rPr>
          <w:color w:val="000000"/>
        </w:rPr>
        <w:t xml:space="preserve"> </w:t>
      </w:r>
      <w:r w:rsidR="00802976" w:rsidRPr="001E0D92">
        <w:rPr>
          <w:color w:val="000000"/>
        </w:rPr>
        <w:t>NPPO of China will, subject to APHIS’</w:t>
      </w:r>
      <w:r w:rsidR="00802976">
        <w:rPr>
          <w:color w:val="000000"/>
        </w:rPr>
        <w:t xml:space="preserve"> </w:t>
      </w:r>
      <w:r w:rsidR="00802976" w:rsidRPr="001E0D92">
        <w:rPr>
          <w:color w:val="000000"/>
        </w:rPr>
        <w:t>approval of the workplan, carry out to</w:t>
      </w:r>
      <w:r w:rsidR="00802976">
        <w:rPr>
          <w:color w:val="000000"/>
        </w:rPr>
        <w:t xml:space="preserve"> </w:t>
      </w:r>
      <w:r w:rsidR="00802976" w:rsidRPr="001E0D92">
        <w:rPr>
          <w:color w:val="000000"/>
        </w:rPr>
        <w:t>meet the requirements of this section.</w:t>
      </w:r>
    </w:p>
    <w:p w:rsidR="009F3991" w:rsidRDefault="00802976" w:rsidP="009F3991">
      <w:r>
        <w:t xml:space="preserve"> </w:t>
      </w:r>
    </w:p>
    <w:p w:rsidR="00276288" w:rsidRDefault="009F3991" w:rsidP="00802976">
      <w:pPr>
        <w:keepLines/>
        <w:tabs>
          <w:tab w:val="left" w:pos="720"/>
        </w:tabs>
        <w:rPr>
          <w:b/>
          <w:u w:val="single"/>
        </w:rPr>
      </w:pPr>
      <w:r>
        <w:rPr>
          <w:b/>
          <w:u w:val="single"/>
        </w:rPr>
        <w:t xml:space="preserve">Production </w:t>
      </w:r>
      <w:r w:rsidR="00802976" w:rsidRPr="00CD6E51">
        <w:rPr>
          <w:b/>
          <w:u w:val="single"/>
        </w:rPr>
        <w:t>Site</w:t>
      </w:r>
      <w:r w:rsidR="005810B1" w:rsidRPr="00CD6E51">
        <w:rPr>
          <w:b/>
          <w:u w:val="single"/>
        </w:rPr>
        <w:t xml:space="preserve"> Registration</w:t>
      </w:r>
      <w:r w:rsidR="00CD6E51" w:rsidRPr="00CD6E51">
        <w:rPr>
          <w:b/>
          <w:u w:val="single"/>
        </w:rPr>
        <w:t xml:space="preserve"> (businesses</w:t>
      </w:r>
      <w:r w:rsidR="00276288">
        <w:rPr>
          <w:b/>
          <w:u w:val="single"/>
        </w:rPr>
        <w:t xml:space="preserve"> and </w:t>
      </w:r>
      <w:r w:rsidR="00C65856" w:rsidRPr="00C53C3F">
        <w:rPr>
          <w:b/>
          <w:u w:val="single"/>
        </w:rPr>
        <w:t>foreign government)</w:t>
      </w:r>
      <w:r w:rsidR="00276288">
        <w:rPr>
          <w:b/>
          <w:u w:val="single"/>
        </w:rPr>
        <w:t xml:space="preserve"> - 7 CFR 319.56.72(a)(2)</w:t>
      </w:r>
    </w:p>
    <w:p w:rsidR="00802976" w:rsidRDefault="00802976" w:rsidP="00802976">
      <w:pPr>
        <w:keepLines/>
        <w:tabs>
          <w:tab w:val="left" w:pos="720"/>
        </w:tabs>
        <w:rPr>
          <w:color w:val="000000"/>
        </w:rPr>
      </w:pPr>
      <w:r w:rsidRPr="005810B1">
        <w:rPr>
          <w:color w:val="000000"/>
        </w:rPr>
        <w:t>The</w:t>
      </w:r>
      <w:r w:rsidRPr="001E0D92">
        <w:rPr>
          <w:color w:val="000000"/>
        </w:rPr>
        <w:t xml:space="preserve"> </w:t>
      </w:r>
      <w:r>
        <w:rPr>
          <w:color w:val="000000"/>
        </w:rPr>
        <w:t>apples</w:t>
      </w:r>
      <w:r w:rsidRPr="001E0D92">
        <w:rPr>
          <w:color w:val="000000"/>
        </w:rPr>
        <w:t xml:space="preserve"> must be grown at places</w:t>
      </w:r>
      <w:r>
        <w:rPr>
          <w:color w:val="000000"/>
        </w:rPr>
        <w:t xml:space="preserve"> </w:t>
      </w:r>
      <w:r w:rsidRPr="001E0D92">
        <w:rPr>
          <w:color w:val="000000"/>
        </w:rPr>
        <w:t xml:space="preserve">of production that are </w:t>
      </w:r>
      <w:r>
        <w:rPr>
          <w:color w:val="000000"/>
        </w:rPr>
        <w:t>r</w:t>
      </w:r>
      <w:r w:rsidRPr="001E0D92">
        <w:rPr>
          <w:color w:val="000000"/>
        </w:rPr>
        <w:t>egistered with</w:t>
      </w:r>
      <w:r>
        <w:rPr>
          <w:color w:val="000000"/>
        </w:rPr>
        <w:t xml:space="preserve"> </w:t>
      </w:r>
      <w:r w:rsidRPr="001E0D92">
        <w:rPr>
          <w:color w:val="000000"/>
        </w:rPr>
        <w:t>the NPPO of China.</w:t>
      </w:r>
    </w:p>
    <w:p w:rsidR="00A72937" w:rsidRDefault="00A72937" w:rsidP="00802976">
      <w:pPr>
        <w:keepLines/>
        <w:tabs>
          <w:tab w:val="left" w:pos="720"/>
        </w:tabs>
        <w:rPr>
          <w:color w:val="000000"/>
        </w:rPr>
      </w:pPr>
    </w:p>
    <w:p w:rsidR="00276288" w:rsidRDefault="003D130C" w:rsidP="00802976">
      <w:pPr>
        <w:keepLines/>
        <w:tabs>
          <w:tab w:val="left" w:pos="720"/>
        </w:tabs>
        <w:rPr>
          <w:b/>
          <w:u w:val="single"/>
        </w:rPr>
      </w:pPr>
      <w:r w:rsidRPr="003D130C">
        <w:rPr>
          <w:b/>
          <w:color w:val="000000"/>
          <w:u w:val="single"/>
        </w:rPr>
        <w:t>Packinghouse Registration</w:t>
      </w:r>
      <w:r w:rsidR="00CD6E51">
        <w:rPr>
          <w:b/>
          <w:color w:val="000000"/>
          <w:u w:val="single"/>
        </w:rPr>
        <w:t xml:space="preserve"> (businesses</w:t>
      </w:r>
      <w:r w:rsidR="00276288">
        <w:rPr>
          <w:b/>
          <w:color w:val="000000"/>
          <w:u w:val="single"/>
        </w:rPr>
        <w:t xml:space="preserve"> and </w:t>
      </w:r>
      <w:r w:rsidR="004C2649">
        <w:rPr>
          <w:b/>
          <w:color w:val="000000"/>
          <w:u w:val="single"/>
        </w:rPr>
        <w:t>foreign government)</w:t>
      </w:r>
      <w:r w:rsidRPr="003D130C">
        <w:rPr>
          <w:b/>
          <w:color w:val="000000"/>
          <w:u w:val="single"/>
        </w:rPr>
        <w:t xml:space="preserve"> </w:t>
      </w:r>
      <w:r w:rsidR="00276288">
        <w:rPr>
          <w:b/>
          <w:color w:val="000000"/>
          <w:u w:val="single"/>
        </w:rPr>
        <w:t xml:space="preserve">- </w:t>
      </w:r>
      <w:r w:rsidR="00276288">
        <w:rPr>
          <w:b/>
          <w:u w:val="single"/>
        </w:rPr>
        <w:t>7 CFR 319.56.72(c)(1)</w:t>
      </w:r>
    </w:p>
    <w:p w:rsidR="003D130C" w:rsidRDefault="003D130C" w:rsidP="00802976">
      <w:pPr>
        <w:keepLines/>
        <w:tabs>
          <w:tab w:val="left" w:pos="720"/>
        </w:tabs>
        <w:rPr>
          <w:color w:val="000000"/>
        </w:rPr>
      </w:pPr>
      <w:r w:rsidRPr="00C77A12">
        <w:rPr>
          <w:color w:val="000000"/>
        </w:rPr>
        <w:t>During the time registered</w:t>
      </w:r>
      <w:r>
        <w:rPr>
          <w:color w:val="000000"/>
        </w:rPr>
        <w:t xml:space="preserve"> </w:t>
      </w:r>
      <w:r w:rsidRPr="00C77A12">
        <w:rPr>
          <w:color w:val="000000"/>
        </w:rPr>
        <w:t>packinghouses are in use for packing</w:t>
      </w:r>
      <w:r>
        <w:rPr>
          <w:color w:val="000000"/>
        </w:rPr>
        <w:t xml:space="preserve"> apples</w:t>
      </w:r>
      <w:r w:rsidRPr="00C77A12">
        <w:rPr>
          <w:color w:val="000000"/>
        </w:rPr>
        <w:t xml:space="preserve"> for export to the United</w:t>
      </w:r>
      <w:r>
        <w:rPr>
          <w:color w:val="000000"/>
        </w:rPr>
        <w:t xml:space="preserve"> </w:t>
      </w:r>
      <w:r w:rsidRPr="00C77A12">
        <w:rPr>
          <w:color w:val="000000"/>
        </w:rPr>
        <w:t>States, the packinghouses may only</w:t>
      </w:r>
      <w:r>
        <w:rPr>
          <w:color w:val="000000"/>
        </w:rPr>
        <w:t xml:space="preserve"> </w:t>
      </w:r>
      <w:r w:rsidRPr="00C77A12">
        <w:rPr>
          <w:color w:val="000000"/>
        </w:rPr>
        <w:t xml:space="preserve">accept </w:t>
      </w:r>
      <w:r>
        <w:rPr>
          <w:color w:val="000000"/>
        </w:rPr>
        <w:t>apples</w:t>
      </w:r>
      <w:r w:rsidRPr="00C77A12">
        <w:rPr>
          <w:color w:val="000000"/>
        </w:rPr>
        <w:t xml:space="preserve"> that are from</w:t>
      </w:r>
      <w:r>
        <w:rPr>
          <w:color w:val="000000"/>
        </w:rPr>
        <w:t xml:space="preserve"> </w:t>
      </w:r>
      <w:r w:rsidRPr="00C77A12">
        <w:rPr>
          <w:color w:val="000000"/>
        </w:rPr>
        <w:t>register</w:t>
      </w:r>
      <w:r w:rsidR="004415B8">
        <w:rPr>
          <w:color w:val="000000"/>
        </w:rPr>
        <w:t xml:space="preserve">ed places of production and </w:t>
      </w:r>
      <w:r w:rsidRPr="00C77A12">
        <w:rPr>
          <w:color w:val="000000"/>
        </w:rPr>
        <w:t>produced in accordance w</w:t>
      </w:r>
      <w:r w:rsidR="005810B1">
        <w:rPr>
          <w:color w:val="000000"/>
        </w:rPr>
        <w:t>ith</w:t>
      </w:r>
      <w:r>
        <w:rPr>
          <w:color w:val="000000"/>
        </w:rPr>
        <w:t xml:space="preserve"> </w:t>
      </w:r>
      <w:r w:rsidR="005810B1">
        <w:rPr>
          <w:color w:val="000000"/>
        </w:rPr>
        <w:t>requirements</w:t>
      </w:r>
      <w:r w:rsidRPr="00C77A12">
        <w:rPr>
          <w:color w:val="000000"/>
        </w:rPr>
        <w:t>.</w:t>
      </w:r>
    </w:p>
    <w:p w:rsidR="003D130C" w:rsidRPr="003D130C" w:rsidRDefault="003D130C" w:rsidP="00802976">
      <w:pPr>
        <w:keepLines/>
        <w:tabs>
          <w:tab w:val="left" w:pos="720"/>
        </w:tabs>
        <w:rPr>
          <w:color w:val="000000"/>
        </w:rPr>
      </w:pPr>
    </w:p>
    <w:p w:rsidR="00276288" w:rsidRDefault="00A72937" w:rsidP="00EB71C3">
      <w:pPr>
        <w:keepLines/>
        <w:tabs>
          <w:tab w:val="left" w:pos="720"/>
        </w:tabs>
        <w:rPr>
          <w:b/>
          <w:u w:val="single"/>
        </w:rPr>
      </w:pPr>
      <w:r w:rsidRPr="00EB71C3">
        <w:rPr>
          <w:b/>
          <w:color w:val="000000"/>
          <w:u w:val="single"/>
        </w:rPr>
        <w:t>Tracking System</w:t>
      </w:r>
      <w:r w:rsidR="00CD6E51">
        <w:rPr>
          <w:b/>
          <w:color w:val="000000"/>
          <w:u w:val="single"/>
        </w:rPr>
        <w:t xml:space="preserve"> (businesses)</w:t>
      </w:r>
      <w:r w:rsidR="00EB71C3">
        <w:rPr>
          <w:b/>
          <w:color w:val="000000"/>
          <w:u w:val="single"/>
        </w:rPr>
        <w:t xml:space="preserve"> </w:t>
      </w:r>
      <w:r w:rsidR="00276288">
        <w:rPr>
          <w:b/>
          <w:color w:val="000000"/>
          <w:u w:val="single"/>
        </w:rPr>
        <w:t xml:space="preserve">- </w:t>
      </w:r>
      <w:r w:rsidR="00276288">
        <w:rPr>
          <w:b/>
          <w:u w:val="single"/>
        </w:rPr>
        <w:t>7 CFR 319.56.72(c)(2)</w:t>
      </w:r>
    </w:p>
    <w:p w:rsidR="00EB71C3" w:rsidRDefault="00EB71C3" w:rsidP="00EB71C3">
      <w:pPr>
        <w:keepLines/>
        <w:tabs>
          <w:tab w:val="left" w:pos="720"/>
        </w:tabs>
        <w:rPr>
          <w:color w:val="000000"/>
        </w:rPr>
      </w:pPr>
      <w:r w:rsidRPr="00C77A12">
        <w:rPr>
          <w:color w:val="000000"/>
        </w:rPr>
        <w:t>Packinghouses must have a</w:t>
      </w:r>
      <w:r>
        <w:rPr>
          <w:color w:val="000000"/>
        </w:rPr>
        <w:t xml:space="preserve"> </w:t>
      </w:r>
      <w:r w:rsidRPr="00C77A12">
        <w:rPr>
          <w:color w:val="000000"/>
        </w:rPr>
        <w:t>tracking system in place to readily</w:t>
      </w:r>
      <w:r>
        <w:rPr>
          <w:color w:val="000000"/>
        </w:rPr>
        <w:t xml:space="preserve"> </w:t>
      </w:r>
      <w:r w:rsidRPr="00C77A12">
        <w:rPr>
          <w:color w:val="000000"/>
        </w:rPr>
        <w:t xml:space="preserve">identify all </w:t>
      </w:r>
      <w:r>
        <w:rPr>
          <w:color w:val="000000"/>
        </w:rPr>
        <w:t>apples</w:t>
      </w:r>
      <w:r w:rsidRPr="00C77A12">
        <w:rPr>
          <w:color w:val="000000"/>
        </w:rPr>
        <w:t xml:space="preserve"> destined for</w:t>
      </w:r>
      <w:r>
        <w:rPr>
          <w:color w:val="000000"/>
        </w:rPr>
        <w:t xml:space="preserve"> </w:t>
      </w:r>
      <w:r w:rsidRPr="00C77A12">
        <w:rPr>
          <w:color w:val="000000"/>
        </w:rPr>
        <w:t>export to the United States</w:t>
      </w:r>
      <w:r w:rsidR="004415B8">
        <w:rPr>
          <w:color w:val="000000"/>
        </w:rPr>
        <w:t>.  T</w:t>
      </w:r>
      <w:r w:rsidRPr="00C77A12">
        <w:rPr>
          <w:color w:val="000000"/>
        </w:rPr>
        <w:t>he</w:t>
      </w:r>
      <w:r>
        <w:rPr>
          <w:color w:val="000000"/>
        </w:rPr>
        <w:t xml:space="preserve"> </w:t>
      </w:r>
      <w:r w:rsidRPr="00C77A12">
        <w:rPr>
          <w:color w:val="000000"/>
        </w:rPr>
        <w:t>packinghouse</w:t>
      </w:r>
      <w:r w:rsidR="004415B8">
        <w:rPr>
          <w:color w:val="000000"/>
        </w:rPr>
        <w:t>s are able to trace all apples</w:t>
      </w:r>
      <w:r w:rsidRPr="00C77A12">
        <w:rPr>
          <w:color w:val="000000"/>
        </w:rPr>
        <w:t xml:space="preserve"> back to their place of</w:t>
      </w:r>
      <w:r>
        <w:rPr>
          <w:color w:val="000000"/>
        </w:rPr>
        <w:t xml:space="preserve"> </w:t>
      </w:r>
      <w:r w:rsidRPr="00C77A12">
        <w:rPr>
          <w:color w:val="000000"/>
        </w:rPr>
        <w:t>production.</w:t>
      </w:r>
    </w:p>
    <w:p w:rsidR="009F3991" w:rsidRDefault="009F3991" w:rsidP="009F3991"/>
    <w:p w:rsidR="00276288" w:rsidRDefault="009F3991" w:rsidP="009F3991">
      <w:pPr>
        <w:rPr>
          <w:b/>
          <w:u w:val="single"/>
        </w:rPr>
      </w:pPr>
      <w:r>
        <w:rPr>
          <w:b/>
          <w:u w:val="single"/>
        </w:rPr>
        <w:t xml:space="preserve">Box </w:t>
      </w:r>
      <w:r w:rsidR="00EB71C3">
        <w:rPr>
          <w:b/>
          <w:u w:val="single"/>
        </w:rPr>
        <w:t>Labeling</w:t>
      </w:r>
      <w:r w:rsidR="00CD6E51">
        <w:rPr>
          <w:b/>
          <w:u w:val="single"/>
        </w:rPr>
        <w:t xml:space="preserve"> (businesses)</w:t>
      </w:r>
      <w:r w:rsidR="00276288">
        <w:rPr>
          <w:b/>
          <w:u w:val="single"/>
        </w:rPr>
        <w:t xml:space="preserve"> - 7 CFR 319.56.72(c)(5)</w:t>
      </w:r>
    </w:p>
    <w:p w:rsidR="009F3991" w:rsidRDefault="00EB71C3" w:rsidP="009F3991">
      <w:r w:rsidRPr="00EB327C">
        <w:rPr>
          <w:color w:val="000000"/>
        </w:rPr>
        <w:t xml:space="preserve">The </w:t>
      </w:r>
      <w:r>
        <w:rPr>
          <w:color w:val="000000"/>
        </w:rPr>
        <w:t>apples</w:t>
      </w:r>
      <w:r w:rsidRPr="00EB327C">
        <w:rPr>
          <w:color w:val="000000"/>
        </w:rPr>
        <w:t xml:space="preserve"> must be packed in</w:t>
      </w:r>
      <w:r>
        <w:rPr>
          <w:color w:val="000000"/>
        </w:rPr>
        <w:t xml:space="preserve"> </w:t>
      </w:r>
      <w:r w:rsidRPr="00EB327C">
        <w:rPr>
          <w:color w:val="000000"/>
        </w:rPr>
        <w:t>cartons that are labeled with the identity</w:t>
      </w:r>
      <w:r>
        <w:rPr>
          <w:color w:val="000000"/>
        </w:rPr>
        <w:t xml:space="preserve"> </w:t>
      </w:r>
      <w:r w:rsidRPr="00EB327C">
        <w:rPr>
          <w:color w:val="000000"/>
        </w:rPr>
        <w:t>of the place of production and the</w:t>
      </w:r>
      <w:r>
        <w:rPr>
          <w:color w:val="000000"/>
        </w:rPr>
        <w:t xml:space="preserve"> </w:t>
      </w:r>
      <w:r w:rsidRPr="00EB327C">
        <w:rPr>
          <w:color w:val="000000"/>
        </w:rPr>
        <w:t>packinghouse.</w:t>
      </w:r>
      <w:r w:rsidRPr="00A1069E">
        <w:t xml:space="preserve"> </w:t>
      </w:r>
    </w:p>
    <w:p w:rsidR="00EB71C3" w:rsidRPr="00A1069E" w:rsidRDefault="00EB71C3" w:rsidP="009F3991"/>
    <w:p w:rsidR="00276288" w:rsidRDefault="009F3991" w:rsidP="00EB71C3">
      <w:pPr>
        <w:keepLines/>
        <w:tabs>
          <w:tab w:val="left" w:pos="720"/>
        </w:tabs>
        <w:rPr>
          <w:b/>
          <w:u w:val="single"/>
        </w:rPr>
      </w:pPr>
      <w:r w:rsidRPr="006851D7">
        <w:rPr>
          <w:b/>
          <w:u w:val="single"/>
        </w:rPr>
        <w:t>Phytosanitary Certificate (foreign</w:t>
      </w:r>
      <w:r w:rsidR="00CD6E51">
        <w:rPr>
          <w:b/>
          <w:u w:val="single"/>
        </w:rPr>
        <w:t xml:space="preserve"> government</w:t>
      </w:r>
      <w:r w:rsidR="00276288">
        <w:rPr>
          <w:b/>
          <w:u w:val="single"/>
        </w:rPr>
        <w:t xml:space="preserve"> and </w:t>
      </w:r>
      <w:r w:rsidR="00B16A4B">
        <w:rPr>
          <w:b/>
          <w:u w:val="single"/>
        </w:rPr>
        <w:t>business)</w:t>
      </w:r>
      <w:r w:rsidR="00276288">
        <w:rPr>
          <w:b/>
          <w:u w:val="single"/>
        </w:rPr>
        <w:t xml:space="preserve"> - 7 CFR 319.56.72(e)</w:t>
      </w:r>
    </w:p>
    <w:p w:rsidR="00EB71C3" w:rsidRDefault="00EB71C3" w:rsidP="00EB71C3">
      <w:pPr>
        <w:keepLines/>
        <w:tabs>
          <w:tab w:val="left" w:pos="720"/>
        </w:tabs>
        <w:rPr>
          <w:color w:val="000000"/>
        </w:rPr>
      </w:pPr>
      <w:r w:rsidRPr="00EB327C">
        <w:rPr>
          <w:color w:val="000000"/>
        </w:rPr>
        <w:t>Each</w:t>
      </w:r>
      <w:r>
        <w:rPr>
          <w:color w:val="000000"/>
        </w:rPr>
        <w:t xml:space="preserve"> </w:t>
      </w:r>
      <w:r w:rsidRPr="00EB327C">
        <w:rPr>
          <w:color w:val="000000"/>
        </w:rPr>
        <w:t xml:space="preserve">consignment of </w:t>
      </w:r>
      <w:r>
        <w:rPr>
          <w:color w:val="000000"/>
        </w:rPr>
        <w:t>apples</w:t>
      </w:r>
      <w:r w:rsidRPr="00EB327C">
        <w:rPr>
          <w:color w:val="000000"/>
        </w:rPr>
        <w:t xml:space="preserve"> imported</w:t>
      </w:r>
      <w:r>
        <w:rPr>
          <w:color w:val="000000"/>
        </w:rPr>
        <w:t xml:space="preserve"> </w:t>
      </w:r>
      <w:r w:rsidRPr="00EB327C">
        <w:rPr>
          <w:color w:val="000000"/>
        </w:rPr>
        <w:t>from China into the United States must</w:t>
      </w:r>
      <w:r>
        <w:rPr>
          <w:color w:val="000000"/>
        </w:rPr>
        <w:t xml:space="preserve"> </w:t>
      </w:r>
      <w:r w:rsidRPr="00EB327C">
        <w:rPr>
          <w:color w:val="000000"/>
        </w:rPr>
        <w:t>be accompanied by a phytosanitary</w:t>
      </w:r>
      <w:r>
        <w:rPr>
          <w:color w:val="000000"/>
        </w:rPr>
        <w:t xml:space="preserve"> </w:t>
      </w:r>
      <w:r w:rsidRPr="00EB327C">
        <w:rPr>
          <w:color w:val="000000"/>
        </w:rPr>
        <w:t>certificate issued by the NPPO of China</w:t>
      </w:r>
      <w:r>
        <w:rPr>
          <w:color w:val="000000"/>
        </w:rPr>
        <w:t xml:space="preserve"> </w:t>
      </w:r>
      <w:r w:rsidRPr="00EB327C">
        <w:rPr>
          <w:color w:val="000000"/>
        </w:rPr>
        <w:t>with an additional declaration stating</w:t>
      </w:r>
      <w:r>
        <w:rPr>
          <w:color w:val="000000"/>
        </w:rPr>
        <w:t xml:space="preserve"> </w:t>
      </w:r>
      <w:r w:rsidRPr="00EB327C">
        <w:rPr>
          <w:color w:val="000000"/>
        </w:rPr>
        <w:t>that the requirements of this section</w:t>
      </w:r>
      <w:r>
        <w:rPr>
          <w:color w:val="000000"/>
        </w:rPr>
        <w:t xml:space="preserve"> </w:t>
      </w:r>
      <w:r w:rsidRPr="00EB327C">
        <w:rPr>
          <w:color w:val="000000"/>
        </w:rPr>
        <w:t>have been met and the consignment has</w:t>
      </w:r>
      <w:r>
        <w:rPr>
          <w:color w:val="000000"/>
        </w:rPr>
        <w:t xml:space="preserve"> </w:t>
      </w:r>
      <w:r w:rsidRPr="00EB327C">
        <w:rPr>
          <w:color w:val="000000"/>
        </w:rPr>
        <w:t>been inspected and found free of</w:t>
      </w:r>
      <w:r>
        <w:rPr>
          <w:color w:val="000000"/>
        </w:rPr>
        <w:t xml:space="preserve"> </w:t>
      </w:r>
      <w:r w:rsidRPr="00EB327C">
        <w:rPr>
          <w:color w:val="000000"/>
        </w:rPr>
        <w:t>quarantine pests.</w:t>
      </w:r>
    </w:p>
    <w:p w:rsidR="009F3991" w:rsidRDefault="009F3991" w:rsidP="009F3991"/>
    <w:p w:rsidR="00276288" w:rsidRDefault="00E612E0" w:rsidP="004C2649">
      <w:pPr>
        <w:rPr>
          <w:b/>
          <w:u w:val="single"/>
        </w:rPr>
      </w:pPr>
      <w:r w:rsidRPr="00E612E0">
        <w:rPr>
          <w:b/>
          <w:u w:val="single"/>
        </w:rPr>
        <w:t>Inspections (business</w:t>
      </w:r>
      <w:r w:rsidR="00276288">
        <w:rPr>
          <w:b/>
          <w:u w:val="single"/>
        </w:rPr>
        <w:t xml:space="preserve"> and </w:t>
      </w:r>
      <w:r w:rsidRPr="00E612E0">
        <w:rPr>
          <w:b/>
          <w:u w:val="single"/>
        </w:rPr>
        <w:t>foreign government)</w:t>
      </w:r>
      <w:r w:rsidR="00276288">
        <w:rPr>
          <w:b/>
          <w:u w:val="single"/>
        </w:rPr>
        <w:t xml:space="preserve"> - </w:t>
      </w:r>
      <w:r w:rsidR="00276288" w:rsidRPr="00E612E0">
        <w:rPr>
          <w:b/>
          <w:u w:val="single"/>
        </w:rPr>
        <w:t>7</w:t>
      </w:r>
      <w:r w:rsidR="00276288">
        <w:rPr>
          <w:b/>
          <w:u w:val="single"/>
        </w:rPr>
        <w:t xml:space="preserve"> </w:t>
      </w:r>
      <w:r w:rsidR="00276288" w:rsidRPr="00E612E0">
        <w:rPr>
          <w:b/>
          <w:u w:val="single"/>
        </w:rPr>
        <w:t>CFR 319.56.72 (b)(3)</w:t>
      </w:r>
    </w:p>
    <w:p w:rsidR="004C2649" w:rsidRPr="00556541" w:rsidRDefault="004C2649" w:rsidP="004C2649">
      <w:r w:rsidRPr="00556541">
        <w:t>The NPPO of China must visit and inspect registered places of production prior to harvest for signs of infestation and/or infection.</w:t>
      </w:r>
    </w:p>
    <w:p w:rsidR="004C2649" w:rsidRDefault="004C2649" w:rsidP="009F3991"/>
    <w:p w:rsidR="00276288" w:rsidRDefault="00E612E0" w:rsidP="007F0A16">
      <w:pPr>
        <w:rPr>
          <w:b/>
          <w:u w:val="single"/>
        </w:rPr>
      </w:pPr>
      <w:r w:rsidRPr="00E612E0">
        <w:rPr>
          <w:b/>
          <w:u w:val="single"/>
        </w:rPr>
        <w:t>Investigations of detection</w:t>
      </w:r>
      <w:r>
        <w:rPr>
          <w:b/>
          <w:u w:val="single"/>
        </w:rPr>
        <w:t xml:space="preserve"> (business</w:t>
      </w:r>
      <w:r w:rsidR="00276288">
        <w:rPr>
          <w:b/>
          <w:u w:val="single"/>
        </w:rPr>
        <w:t xml:space="preserve"> and </w:t>
      </w:r>
      <w:r>
        <w:rPr>
          <w:b/>
          <w:u w:val="single"/>
        </w:rPr>
        <w:t xml:space="preserve">foreign government) </w:t>
      </w:r>
      <w:r w:rsidR="00276288">
        <w:rPr>
          <w:b/>
          <w:u w:val="single"/>
        </w:rPr>
        <w:t>-</w:t>
      </w:r>
      <w:r w:rsidR="004C2649" w:rsidRPr="00E612E0">
        <w:rPr>
          <w:b/>
          <w:u w:val="single"/>
        </w:rPr>
        <w:t xml:space="preserve"> </w:t>
      </w:r>
      <w:r w:rsidR="00276288" w:rsidRPr="00E612E0">
        <w:rPr>
          <w:b/>
          <w:u w:val="single"/>
        </w:rPr>
        <w:t>7</w:t>
      </w:r>
      <w:r w:rsidR="00276288">
        <w:rPr>
          <w:b/>
          <w:u w:val="single"/>
        </w:rPr>
        <w:t xml:space="preserve"> </w:t>
      </w:r>
      <w:r w:rsidR="00276288" w:rsidRPr="00E612E0">
        <w:rPr>
          <w:b/>
          <w:u w:val="single"/>
        </w:rPr>
        <w:t>CFR 319.56.72 (b)(4)</w:t>
      </w:r>
    </w:p>
    <w:p w:rsidR="004C2649" w:rsidRDefault="00276288" w:rsidP="007F0A16">
      <w:r>
        <w:t>I</w:t>
      </w:r>
      <w:r w:rsidR="004C2649" w:rsidRPr="00556541">
        <w:t xml:space="preserve">f </w:t>
      </w:r>
      <w:r w:rsidR="004C2649" w:rsidRPr="00556541">
        <w:rPr>
          <w:i/>
          <w:iCs/>
        </w:rPr>
        <w:t>Monilia polystroma</w:t>
      </w:r>
      <w:r w:rsidR="004C2649" w:rsidRPr="00556541">
        <w:t xml:space="preserve"> van Leeuwen or </w:t>
      </w:r>
      <w:r w:rsidR="004C2649" w:rsidRPr="00556541">
        <w:rPr>
          <w:i/>
          <w:iCs/>
        </w:rPr>
        <w:t>Monilinia fructigena</w:t>
      </w:r>
      <w:r w:rsidR="004C2649" w:rsidRPr="00556541">
        <w:t xml:space="preserve"> is detected at a registered place of production, APHIS may reject the consignment or prohibit the importation into the continental United States of apples from the place of production for the remainder of the season. The exportation to the continental United States of apples from the place of production may resume in the next growing season if an investigation is conducted by the NPPO, and APHIS and the NPPO conclude that appropriate remedial action has been taken.</w:t>
      </w:r>
    </w:p>
    <w:p w:rsidR="00276288" w:rsidRDefault="00892304" w:rsidP="007F0A16">
      <w:pPr>
        <w:rPr>
          <w:b/>
          <w:u w:val="single"/>
        </w:rPr>
      </w:pPr>
      <w:r w:rsidRPr="00892304">
        <w:rPr>
          <w:b/>
          <w:u w:val="single"/>
        </w:rPr>
        <w:lastRenderedPageBreak/>
        <w:t>Handling procedures</w:t>
      </w:r>
      <w:r w:rsidR="00374285">
        <w:rPr>
          <w:b/>
          <w:u w:val="single"/>
        </w:rPr>
        <w:t xml:space="preserve"> (business</w:t>
      </w:r>
      <w:r w:rsidR="00276288">
        <w:rPr>
          <w:b/>
          <w:u w:val="single"/>
        </w:rPr>
        <w:t xml:space="preserve"> and f</w:t>
      </w:r>
      <w:r w:rsidR="00374285">
        <w:rPr>
          <w:b/>
          <w:u w:val="single"/>
        </w:rPr>
        <w:t>oreign government)</w:t>
      </w:r>
      <w:r w:rsidR="00276288">
        <w:rPr>
          <w:b/>
          <w:u w:val="single"/>
        </w:rPr>
        <w:t xml:space="preserve"> - </w:t>
      </w:r>
      <w:r w:rsidR="00276288" w:rsidRPr="00892304">
        <w:rPr>
          <w:b/>
          <w:u w:val="single"/>
        </w:rPr>
        <w:t>7</w:t>
      </w:r>
      <w:r w:rsidR="00276288">
        <w:rPr>
          <w:b/>
          <w:u w:val="single"/>
        </w:rPr>
        <w:t xml:space="preserve"> </w:t>
      </w:r>
      <w:r w:rsidR="00276288" w:rsidRPr="00892304">
        <w:rPr>
          <w:b/>
          <w:u w:val="single"/>
        </w:rPr>
        <w:t xml:space="preserve">CFR 319.56.72 </w:t>
      </w:r>
      <w:r w:rsidR="00276288">
        <w:rPr>
          <w:b/>
          <w:u w:val="single"/>
        </w:rPr>
        <w:t>(c</w:t>
      </w:r>
      <w:r w:rsidR="00276288" w:rsidRPr="00892304">
        <w:rPr>
          <w:b/>
          <w:u w:val="single"/>
        </w:rPr>
        <w:t>)(3)</w:t>
      </w:r>
    </w:p>
    <w:p w:rsidR="007F0A16" w:rsidRDefault="007F0A16" w:rsidP="007F0A16">
      <w:r w:rsidRPr="00556541">
        <w:t>Following the packinghouse inspection, the packinghouse must follow a handling procedure for the apples that is mutually agreed upon by APHIS and the NPPO of China.</w:t>
      </w:r>
    </w:p>
    <w:p w:rsidR="00406C91" w:rsidRDefault="00406C91" w:rsidP="007F0A16"/>
    <w:p w:rsidR="00406C91" w:rsidRDefault="00892304" w:rsidP="00406C91">
      <w:pPr>
        <w:pStyle w:val="NormalWeb"/>
        <w:spacing w:before="0" w:beforeAutospacing="0" w:after="0" w:afterAutospacing="0"/>
      </w:pPr>
      <w:r w:rsidRPr="00892304">
        <w:rPr>
          <w:b/>
          <w:u w:val="single"/>
        </w:rPr>
        <w:t>Emergency Action Notification PPQ Form 523 (business)</w:t>
      </w:r>
      <w:r w:rsidR="00406C91">
        <w:rPr>
          <w:b/>
          <w:u w:val="single"/>
        </w:rPr>
        <w:t xml:space="preserve"> - </w:t>
      </w:r>
      <w:r w:rsidR="00406C91">
        <w:rPr>
          <w:b/>
          <w:bCs/>
          <w:u w:val="single"/>
        </w:rPr>
        <w:t>7 CFR 319.77-5</w:t>
      </w:r>
      <w:r w:rsidR="00406C91">
        <w:t> </w:t>
      </w:r>
    </w:p>
    <w:p w:rsidR="00892304" w:rsidRDefault="00892304" w:rsidP="00406C91">
      <w:pPr>
        <w:pStyle w:val="NormalWeb"/>
        <w:spacing w:before="0" w:beforeAutospacing="0" w:after="0" w:afterAutospacing="0"/>
      </w:pPr>
      <w:r>
        <w:t xml:space="preserve"> If a single live fruit fly in any stage of development is found, the consignment will be held until an investigation is completed and appropriate remedial actions have been implemented. Inspectors will complete the PPQ form 523 when there is an interception of a pest and will fax it to the importer for signature and quarantine action. </w:t>
      </w:r>
    </w:p>
    <w:p w:rsidR="00556541" w:rsidRDefault="00556541" w:rsidP="009F3991"/>
    <w:p w:rsidR="00406C91" w:rsidRDefault="00406C91" w:rsidP="009F3991"/>
    <w:p w:rsidR="009F3991" w:rsidRDefault="009F3991" w:rsidP="009F3991">
      <w:pPr>
        <w:rPr>
          <w:b/>
        </w:rPr>
      </w:pPr>
      <w:r w:rsidRPr="000A36DE">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considerations of using information technology to reduce burden.</w:t>
      </w:r>
    </w:p>
    <w:p w:rsidR="009F3991" w:rsidRDefault="009F3991" w:rsidP="009F3991">
      <w:pPr>
        <w:rPr>
          <w:b/>
        </w:rPr>
      </w:pPr>
    </w:p>
    <w:p w:rsidR="009F3991" w:rsidRDefault="009F3991" w:rsidP="009F3991">
      <w:pPr>
        <w:pStyle w:val="DefaultText"/>
        <w:rPr>
          <w:rStyle w:val="InitialStyle"/>
          <w:rFonts w:ascii="Times New Roman" w:hAnsi="Times New Roman"/>
          <w:szCs w:val="24"/>
        </w:rPr>
      </w:pPr>
      <w:r w:rsidRPr="00A1069E">
        <w:rPr>
          <w:rStyle w:val="InitialStyle"/>
          <w:rFonts w:ascii="Times New Roman" w:hAnsi="Times New Roman"/>
          <w:szCs w:val="24"/>
        </w:rPr>
        <w:t>APHIS has no control or influence over when forei</w:t>
      </w:r>
      <w:r w:rsidR="005810B1">
        <w:rPr>
          <w:rStyle w:val="InitialStyle"/>
          <w:rFonts w:ascii="Times New Roman" w:hAnsi="Times New Roman"/>
          <w:szCs w:val="24"/>
        </w:rPr>
        <w:t xml:space="preserve">gn countries will automate their </w:t>
      </w:r>
      <w:r w:rsidR="00776758">
        <w:rPr>
          <w:rStyle w:val="InitialStyle"/>
          <w:rFonts w:ascii="Times New Roman" w:hAnsi="Times New Roman"/>
          <w:szCs w:val="24"/>
        </w:rPr>
        <w:t xml:space="preserve">phytosanitary certificates. </w:t>
      </w:r>
    </w:p>
    <w:p w:rsidR="00776758" w:rsidRDefault="00776758" w:rsidP="009F3991">
      <w:pPr>
        <w:pStyle w:val="DefaultText"/>
        <w:rPr>
          <w:rStyle w:val="InitialStyle"/>
          <w:rFonts w:ascii="Times New Roman" w:hAnsi="Times New Roman"/>
          <w:szCs w:val="24"/>
        </w:rPr>
      </w:pPr>
    </w:p>
    <w:p w:rsidR="00406C91" w:rsidRDefault="00406C91" w:rsidP="00406C91">
      <w:r>
        <w:t xml:space="preserve">APHIS permits both paper and electronic recordkeeping systems for trapping records. Compliance Agreements can either be mailed or emailed to APHIS.  </w:t>
      </w:r>
    </w:p>
    <w:p w:rsidR="00406C91" w:rsidRDefault="00406C91" w:rsidP="00406C91"/>
    <w:p w:rsidR="00406C91" w:rsidRDefault="00406C91" w:rsidP="00406C91">
      <w:pPr>
        <w:pStyle w:val="DefaultText"/>
        <w:rPr>
          <w:rStyle w:val="InitialStyle"/>
          <w:rFonts w:ascii="Times New Roman" w:hAnsi="Times New Roman"/>
        </w:rPr>
      </w:pPr>
      <w:r>
        <w:rPr>
          <w:rStyle w:val="InitialStyle"/>
          <w:rFonts w:ascii="Times New Roman" w:hAnsi="Times New Roman"/>
        </w:rPr>
        <w:t>APHIS is working with Customs and Border Protection (CBP) via the International Trade Data System (ITDS) Automated Commercial Environment (ACE) initiative to automate these certificates on our end. APHIS and CBP like receiving paper as it includes official seals, stamps, etc. to ensure legitimacy; however, APHIS intends to complete Partner Government Agencies (PGA) message sets to capture the information documented on the certificates. Collection of this data in message sets will support enhanced analysis for establishing importing policy in the future.</w:t>
      </w:r>
    </w:p>
    <w:p w:rsidR="00406C91" w:rsidRDefault="00406C91" w:rsidP="00776758">
      <w:pPr>
        <w:pStyle w:val="DefaultText"/>
        <w:rPr>
          <w:rStyle w:val="InitialStyle"/>
          <w:rFonts w:ascii="Times New Roman" w:hAnsi="Times New Roman"/>
          <w:szCs w:val="24"/>
        </w:rPr>
      </w:pPr>
    </w:p>
    <w:p w:rsidR="00406C91" w:rsidRPr="001241F7" w:rsidRDefault="00406C91" w:rsidP="00406C91">
      <w:r w:rsidRPr="001241F7">
        <w:t>The Agricultural Quarantine Activity System (AQAS) records quarantine activities conducted by Department of Homeland Security (DHS), Customs and Border Protection (CBP), and APHIS PPQ employees at the ports of entry into the United States. AQAS also records trade-related activities conducted inside the US. AQAS aids the free flow of agricultural goods into the country by collecting agricultural risk data that ultimately help to minimize the impact of quarantine activities on trade. The Emergency Action Notification (EAN) PPQ Form 523 is generated by DHS and PPQ officers throughout the country when an actionable violation is detected related to prohibited pests and agricultural products found in cargo, market places, or domestic sites.</w:t>
      </w:r>
    </w:p>
    <w:p w:rsidR="00406C91" w:rsidRDefault="00406C91" w:rsidP="00776758">
      <w:pPr>
        <w:pStyle w:val="DefaultText"/>
        <w:rPr>
          <w:rStyle w:val="InitialStyle"/>
          <w:rFonts w:ascii="Times New Roman" w:hAnsi="Times New Roman"/>
          <w:szCs w:val="24"/>
        </w:rPr>
      </w:pPr>
    </w:p>
    <w:p w:rsidR="00406C91" w:rsidRPr="00BA15AD" w:rsidRDefault="00406C91" w:rsidP="00406C91">
      <w:r w:rsidRPr="00BA15AD">
        <w:t xml:space="preserve">PPQ 523 (Emergency Action Notifications) are issued at the port of entry if there is a pest interception. It is used by Customs and Border Protection. </w:t>
      </w:r>
    </w:p>
    <w:p w:rsidR="005A06B2" w:rsidRDefault="005A06B2" w:rsidP="009F3991"/>
    <w:p w:rsidR="009F3991" w:rsidRDefault="009F3991" w:rsidP="009F3991">
      <w:pPr>
        <w:rPr>
          <w:b/>
        </w:rPr>
      </w:pPr>
      <w:r w:rsidRPr="000B6718">
        <w:rPr>
          <w:b/>
        </w:rPr>
        <w:t>4.  Describe efforts to identify duplication.  Show specifically why any similar information already available cannot be used or modified for use of the purpose described in item 2 above.</w:t>
      </w:r>
    </w:p>
    <w:p w:rsidR="009F3991" w:rsidRDefault="009F3991" w:rsidP="009F3991">
      <w:pPr>
        <w:rPr>
          <w:b/>
        </w:rPr>
      </w:pPr>
    </w:p>
    <w:p w:rsidR="009F3991" w:rsidRPr="00F51A92" w:rsidRDefault="009F3991" w:rsidP="009F3991">
      <w:r>
        <w:t>The information APHIS collects is exclusive to its mission of preventing the spread of plant pests and is not available from any other source.</w:t>
      </w:r>
    </w:p>
    <w:p w:rsidR="009F3991" w:rsidRDefault="009F3991" w:rsidP="009F3991">
      <w:pPr>
        <w:rPr>
          <w:b/>
        </w:rPr>
      </w:pPr>
    </w:p>
    <w:p w:rsidR="005810B1" w:rsidRDefault="005810B1" w:rsidP="009F3991">
      <w:pPr>
        <w:rPr>
          <w:b/>
        </w:rPr>
      </w:pPr>
    </w:p>
    <w:p w:rsidR="009F3991" w:rsidRPr="00892FC6" w:rsidRDefault="009F3991" w:rsidP="009F3991">
      <w:pPr>
        <w:rPr>
          <w:b/>
        </w:rPr>
      </w:pPr>
      <w:r w:rsidRPr="00892FC6">
        <w:rPr>
          <w:b/>
        </w:rPr>
        <w:t>5.  If the collection of information impacts small businesses or other small entities, describe any methods used to minimize burden.</w:t>
      </w:r>
    </w:p>
    <w:p w:rsidR="009F3991" w:rsidRPr="00892FC6" w:rsidRDefault="009F3991" w:rsidP="009F3991">
      <w:pPr>
        <w:rPr>
          <w:b/>
        </w:rPr>
      </w:pPr>
    </w:p>
    <w:p w:rsidR="009F3991" w:rsidRDefault="009F3991" w:rsidP="009F3991">
      <w:r>
        <w:t xml:space="preserve">The information APHIS collects is the minimum needed to protect the </w:t>
      </w:r>
      <w:smartTag w:uri="urn:schemas-microsoft-com:office:smarttags" w:element="country-region">
        <w:smartTag w:uri="urn:schemas-microsoft-com:office:smarttags" w:element="place">
          <w:r>
            <w:t>United States</w:t>
          </w:r>
        </w:smartTag>
      </w:smartTag>
      <w:r>
        <w:t xml:space="preserve"> from destructive plant pests while increasing the number and variety of fruits and vegetables that can be imported from other count</w:t>
      </w:r>
      <w:r w:rsidR="005810B1">
        <w:t xml:space="preserve">ries.  APHIS has determined </w:t>
      </w:r>
      <w:r w:rsidR="001F564D">
        <w:t xml:space="preserve">that </w:t>
      </w:r>
      <w:r w:rsidR="00E8038C">
        <w:t>90</w:t>
      </w:r>
      <w:r w:rsidR="005810B1">
        <w:t xml:space="preserve"> percent</w:t>
      </w:r>
      <w:r>
        <w:t xml:space="preserve"> of the respondents are </w:t>
      </w:r>
      <w:r w:rsidR="00FE68F3">
        <w:t xml:space="preserve">considered </w:t>
      </w:r>
      <w:r>
        <w:t>small entities.</w:t>
      </w:r>
    </w:p>
    <w:p w:rsidR="009F3991" w:rsidRDefault="009F3991" w:rsidP="009F3991"/>
    <w:p w:rsidR="005810B1" w:rsidRDefault="005810B1" w:rsidP="009F3991"/>
    <w:p w:rsidR="009F3991" w:rsidRDefault="009F3991" w:rsidP="009F3991">
      <w:pPr>
        <w:rPr>
          <w:b/>
        </w:rPr>
      </w:pPr>
      <w:r w:rsidRPr="00892FC6">
        <w:rPr>
          <w:b/>
        </w:rPr>
        <w:t>6.  Describe the consequences to Federal program or policy activities if the collection is not conducted or is conducted less frequently, as well as any technical or legal obstacles to reducing burden.</w:t>
      </w:r>
    </w:p>
    <w:p w:rsidR="009F3991" w:rsidRDefault="009F3991" w:rsidP="009F3991">
      <w:pPr>
        <w:pStyle w:val="DefaultText"/>
        <w:rPr>
          <w:rStyle w:val="InitialStyle"/>
        </w:rPr>
      </w:pPr>
    </w:p>
    <w:p w:rsidR="009F3991" w:rsidRDefault="009F3991" w:rsidP="009F3991">
      <w:pPr>
        <w:pStyle w:val="DefaultText"/>
      </w:pPr>
      <w:r w:rsidRPr="002D0999">
        <w:rPr>
          <w:rStyle w:val="InitialStyle"/>
          <w:rFonts w:ascii="Times New Roman" w:hAnsi="Times New Roman"/>
        </w:rPr>
        <w:t xml:space="preserve">Failing to collect this information would cripple APHIS’ ability to ensure that </w:t>
      </w:r>
      <w:r w:rsidR="00D9110C">
        <w:rPr>
          <w:rStyle w:val="InitialStyle"/>
          <w:rFonts w:ascii="Times New Roman" w:hAnsi="Times New Roman"/>
        </w:rPr>
        <w:t xml:space="preserve">apples from China </w:t>
      </w:r>
      <w:r w:rsidRPr="002D0999">
        <w:rPr>
          <w:rStyle w:val="InitialStyle"/>
          <w:rFonts w:ascii="Times New Roman" w:hAnsi="Times New Roman"/>
        </w:rPr>
        <w:t>are not carrying plant pests.  If plant pests were introduced in</w:t>
      </w:r>
      <w:r w:rsidR="005810B1">
        <w:rPr>
          <w:rStyle w:val="InitialStyle"/>
          <w:rFonts w:ascii="Times New Roman" w:hAnsi="Times New Roman"/>
        </w:rPr>
        <w:t>to the United States, growers</w:t>
      </w:r>
      <w:r w:rsidRPr="002D0999">
        <w:rPr>
          <w:rStyle w:val="InitialStyle"/>
          <w:rFonts w:ascii="Times New Roman" w:hAnsi="Times New Roman"/>
        </w:rPr>
        <w:t xml:space="preserve"> would suffer hundreds of millions of dollars in losses</w:t>
      </w:r>
      <w:r w:rsidR="005810B1">
        <w:rPr>
          <w:rStyle w:val="InitialStyle"/>
          <w:rFonts w:ascii="Times New Roman" w:hAnsi="Times New Roman"/>
        </w:rPr>
        <w:t>.</w:t>
      </w:r>
    </w:p>
    <w:p w:rsidR="009F3991" w:rsidRDefault="009F3991" w:rsidP="009F3991"/>
    <w:p w:rsidR="009F3991" w:rsidRPr="00C840DA" w:rsidRDefault="009F3991" w:rsidP="009F3991"/>
    <w:p w:rsidR="009F3991" w:rsidRDefault="009F3991" w:rsidP="009F3991">
      <w:pPr>
        <w:rPr>
          <w:b/>
        </w:rPr>
      </w:pPr>
      <w:r w:rsidRPr="009264A5">
        <w:rPr>
          <w:b/>
        </w:rPr>
        <w:t>7.  Explain any special circumstances that require the collection to be conducted in a manner inconsistent with the general information collection guidelines in 5 CFR 1320.5.</w:t>
      </w:r>
    </w:p>
    <w:p w:rsidR="009F3991" w:rsidRDefault="009F3991" w:rsidP="009F3991">
      <w:pPr>
        <w:pStyle w:val="300"/>
        <w:rPr>
          <w:sz w:val="24"/>
          <w:szCs w:val="24"/>
        </w:rPr>
      </w:pPr>
    </w:p>
    <w:p w:rsidR="009F3991" w:rsidRDefault="009F3991" w:rsidP="009F3991">
      <w:pPr>
        <w:numPr>
          <w:ilvl w:val="0"/>
          <w:numId w:val="1"/>
        </w:numPr>
        <w:tabs>
          <w:tab w:val="clear" w:pos="360"/>
        </w:tabs>
        <w:spacing w:after="80"/>
        <w:ind w:left="1170" w:hanging="450"/>
        <w:rPr>
          <w:b/>
        </w:rPr>
      </w:pPr>
      <w:r>
        <w:rPr>
          <w:b/>
        </w:rPr>
        <w:t>requiring respondents to report informa</w:t>
      </w:r>
      <w:r>
        <w:rPr>
          <w:b/>
        </w:rPr>
        <w:softHyphen/>
        <w:t>tion to the agency more often than quarterly;</w:t>
      </w:r>
    </w:p>
    <w:p w:rsidR="009F3991" w:rsidRDefault="009F3991" w:rsidP="009F3991">
      <w:pPr>
        <w:numPr>
          <w:ilvl w:val="0"/>
          <w:numId w:val="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9F3991" w:rsidRDefault="009F3991" w:rsidP="009F3991">
      <w:pPr>
        <w:numPr>
          <w:ilvl w:val="0"/>
          <w:numId w:val="3"/>
        </w:numPr>
        <w:tabs>
          <w:tab w:val="clear" w:pos="360"/>
        </w:tabs>
        <w:spacing w:after="80"/>
        <w:ind w:left="1170" w:hanging="450"/>
        <w:rPr>
          <w:b/>
        </w:rPr>
      </w:pPr>
      <w:r>
        <w:rPr>
          <w:b/>
        </w:rPr>
        <w:t>requiring respondents to submit more than an original and two copies of any docu</w:t>
      </w:r>
      <w:r>
        <w:rPr>
          <w:b/>
        </w:rPr>
        <w:softHyphen/>
        <w:t>ment;</w:t>
      </w:r>
    </w:p>
    <w:p w:rsidR="009F3991" w:rsidRDefault="009F3991" w:rsidP="009F3991">
      <w:pPr>
        <w:numPr>
          <w:ilvl w:val="0"/>
          <w:numId w:val="4"/>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rsidR="009F3991" w:rsidRDefault="009F3991" w:rsidP="009F3991">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9F3991" w:rsidRDefault="009F3991" w:rsidP="009F3991">
      <w:pPr>
        <w:numPr>
          <w:ilvl w:val="0"/>
          <w:numId w:val="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9F3991" w:rsidRDefault="009F3991" w:rsidP="009F3991">
      <w:pPr>
        <w:numPr>
          <w:ilvl w:val="0"/>
          <w:numId w:val="7"/>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9F3991" w:rsidRPr="005C04DA" w:rsidRDefault="009F3991" w:rsidP="009F3991">
      <w:pPr>
        <w:numPr>
          <w:ilvl w:val="0"/>
          <w:numId w:val="8"/>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5810B1" w:rsidRDefault="005810B1" w:rsidP="009F3991"/>
    <w:p w:rsidR="009F3991" w:rsidRDefault="009F3991" w:rsidP="009F3991">
      <w:r>
        <w:t>No special circumstances exist that would require this collection to be conducted in a manner inconsistent with the general information collection guidelines in 5 CFR 1320.5.</w:t>
      </w:r>
    </w:p>
    <w:p w:rsidR="009F3991" w:rsidRDefault="009F3991" w:rsidP="009F3991"/>
    <w:p w:rsidR="005810B1" w:rsidRDefault="005810B1" w:rsidP="009F3991"/>
    <w:p w:rsidR="009F3991" w:rsidRPr="001321BE" w:rsidRDefault="009F3991" w:rsidP="009F3991">
      <w:pPr>
        <w:rPr>
          <w:b/>
        </w:rPr>
      </w:pPr>
      <w:r w:rsidRPr="001321BE">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009F3991" w:rsidRDefault="009F3991" w:rsidP="009F3991"/>
    <w:p w:rsidR="009F3991" w:rsidRDefault="009F3991" w:rsidP="009F3991">
      <w:r>
        <w:t>The following indivi</w:t>
      </w:r>
      <w:r w:rsidR="00BF1B04">
        <w:t>duals were consulted regarding this program</w:t>
      </w:r>
      <w:r>
        <w:t>:</w:t>
      </w:r>
    </w:p>
    <w:p w:rsidR="00EB71C3" w:rsidRDefault="00EB71C3" w:rsidP="009F3991"/>
    <w:p w:rsidR="00EB71C3" w:rsidRPr="00EB71C3" w:rsidRDefault="00E15657" w:rsidP="009F3991">
      <w:pPr>
        <w:rPr>
          <w:rStyle w:val="st"/>
          <w:color w:val="222222"/>
        </w:rPr>
      </w:pPr>
      <w:r>
        <w:rPr>
          <w:rStyle w:val="st"/>
          <w:color w:val="222222"/>
        </w:rPr>
        <w:t>Danielle Marsden</w:t>
      </w:r>
    </w:p>
    <w:p w:rsidR="00EB71C3" w:rsidRPr="00EB71C3" w:rsidRDefault="00EB71C3" w:rsidP="009F3991">
      <w:r w:rsidRPr="00EB71C3">
        <w:rPr>
          <w:rStyle w:val="Strong"/>
          <w:b w:val="0"/>
          <w:lang w:val="en"/>
        </w:rPr>
        <w:t>US Apple Export Council</w:t>
      </w:r>
      <w:r w:rsidRPr="00EB71C3">
        <w:rPr>
          <w:lang w:val="en"/>
        </w:rPr>
        <w:br/>
        <w:t>2025 M. Street, NW, Suite 800</w:t>
      </w:r>
      <w:r w:rsidRPr="00EB71C3">
        <w:rPr>
          <w:lang w:val="en"/>
        </w:rPr>
        <w:br/>
        <w:t>Washingto</w:t>
      </w:r>
      <w:r w:rsidR="005810B1">
        <w:rPr>
          <w:lang w:val="en"/>
        </w:rPr>
        <w:t>n, DC  20036</w:t>
      </w:r>
      <w:r w:rsidR="005810B1">
        <w:rPr>
          <w:lang w:val="en"/>
        </w:rPr>
        <w:br/>
        <w:t xml:space="preserve">202-367-1154 </w:t>
      </w:r>
    </w:p>
    <w:p w:rsidR="009F3991" w:rsidRDefault="009F3991" w:rsidP="009F3991"/>
    <w:p w:rsidR="00E75B04" w:rsidRDefault="00556541" w:rsidP="009F3991">
      <w:r>
        <w:t xml:space="preserve">Korenna Wilson </w:t>
      </w:r>
    </w:p>
    <w:p w:rsidR="00EB71C3" w:rsidRPr="00E75B04" w:rsidRDefault="00EB71C3" w:rsidP="009F3991">
      <w:pPr>
        <w:rPr>
          <w:rStyle w:val="Strong"/>
        </w:rPr>
      </w:pPr>
      <w:r w:rsidRPr="00E75B04">
        <w:rPr>
          <w:rStyle w:val="Emphasis"/>
        </w:rPr>
        <w:t xml:space="preserve">Director, </w:t>
      </w:r>
      <w:r w:rsidR="00556541">
        <w:rPr>
          <w:rStyle w:val="Emphasis"/>
        </w:rPr>
        <w:t xml:space="preserve">Consumer Health and Media Relations </w:t>
      </w:r>
      <w:r w:rsidRPr="00E75B04">
        <w:br/>
      </w:r>
      <w:r w:rsidR="00E75B04" w:rsidRPr="00E75B04">
        <w:rPr>
          <w:rStyle w:val="Strong"/>
          <w:b w:val="0"/>
        </w:rPr>
        <w:t>US Apple Association</w:t>
      </w:r>
      <w:r w:rsidR="00E75B04">
        <w:rPr>
          <w:rStyle w:val="Strong"/>
        </w:rPr>
        <w:t xml:space="preserve"> </w:t>
      </w:r>
    </w:p>
    <w:p w:rsidR="00E75B04" w:rsidRDefault="00E75B04" w:rsidP="009F3991">
      <w:pPr>
        <w:rPr>
          <w:bCs/>
          <w:lang w:val="en-GB"/>
        </w:rPr>
      </w:pPr>
      <w:r w:rsidRPr="00E75B04">
        <w:rPr>
          <w:bCs/>
          <w:lang w:val="en-GB"/>
        </w:rPr>
        <w:t>823</w:t>
      </w:r>
      <w:r w:rsidR="005810B1">
        <w:rPr>
          <w:bCs/>
          <w:lang w:val="en-GB"/>
        </w:rPr>
        <w:t>3 Old Courthouse Road, Suite 200</w:t>
      </w:r>
      <w:r w:rsidRPr="00E75B04">
        <w:rPr>
          <w:bCs/>
          <w:lang w:val="en-GB"/>
        </w:rPr>
        <w:t xml:space="preserve"> </w:t>
      </w:r>
    </w:p>
    <w:p w:rsidR="00E75B04" w:rsidRDefault="00E75B04" w:rsidP="009F3991">
      <w:pPr>
        <w:rPr>
          <w:bCs/>
          <w:lang w:val="en-GB"/>
        </w:rPr>
      </w:pPr>
      <w:r w:rsidRPr="00E75B04">
        <w:rPr>
          <w:bCs/>
          <w:lang w:val="en-GB"/>
        </w:rPr>
        <w:t>Vienna, VA</w:t>
      </w:r>
      <w:r w:rsidR="005810B1">
        <w:rPr>
          <w:bCs/>
          <w:lang w:val="en-GB"/>
        </w:rPr>
        <w:t xml:space="preserve"> </w:t>
      </w:r>
      <w:r w:rsidRPr="00E75B04">
        <w:rPr>
          <w:bCs/>
          <w:lang w:val="en-GB"/>
        </w:rPr>
        <w:t xml:space="preserve"> 22182 </w:t>
      </w:r>
    </w:p>
    <w:p w:rsidR="00E75B04" w:rsidRDefault="005810B1" w:rsidP="009F3991">
      <w:pPr>
        <w:rPr>
          <w:bCs/>
          <w:lang w:val="en-GB"/>
        </w:rPr>
      </w:pPr>
      <w:r>
        <w:rPr>
          <w:bCs/>
          <w:lang w:val="en-GB"/>
        </w:rPr>
        <w:t>703-442-</w:t>
      </w:r>
      <w:r w:rsidR="00E75B04" w:rsidRPr="00E75B04">
        <w:rPr>
          <w:bCs/>
          <w:lang w:val="en-GB"/>
        </w:rPr>
        <w:t>8850</w:t>
      </w:r>
    </w:p>
    <w:p w:rsidR="00556541" w:rsidRPr="00E75B04" w:rsidRDefault="005E52EC" w:rsidP="009F3991">
      <w:hyperlink r:id="rId10" w:history="1">
        <w:r w:rsidR="00556541" w:rsidRPr="00352A16">
          <w:rPr>
            <w:rStyle w:val="Hyperlink"/>
            <w:bCs/>
            <w:lang w:val="en-GB"/>
          </w:rPr>
          <w:t>kwilson@usapple.org</w:t>
        </w:r>
      </w:hyperlink>
      <w:r w:rsidR="00556541">
        <w:rPr>
          <w:bCs/>
          <w:lang w:val="en-GB"/>
        </w:rPr>
        <w:t xml:space="preserve"> </w:t>
      </w:r>
    </w:p>
    <w:p w:rsidR="009F3991" w:rsidRDefault="009F3991" w:rsidP="009F3991">
      <w:pPr>
        <w:ind w:left="1440"/>
        <w:rPr>
          <w:color w:val="1F497D"/>
        </w:rPr>
      </w:pPr>
    </w:p>
    <w:p w:rsidR="00556541" w:rsidRDefault="00556541" w:rsidP="00E75B04">
      <w:r>
        <w:t>Jim Nelson,</w:t>
      </w:r>
    </w:p>
    <w:p w:rsidR="00E75B04" w:rsidRDefault="00E75B04" w:rsidP="00E75B04">
      <w:r>
        <w:t>Commissioner</w:t>
      </w:r>
    </w:p>
    <w:p w:rsidR="009F3991" w:rsidRDefault="00E75B04" w:rsidP="009F3991">
      <w:r>
        <w:t>Washington Apple Commission</w:t>
      </w:r>
      <w:r>
        <w:br/>
        <w:t>2900 Euclid Avenue</w:t>
      </w:r>
      <w:r>
        <w:br/>
        <w:t>Wenatchee, WA</w:t>
      </w:r>
      <w:r w:rsidR="005810B1">
        <w:t xml:space="preserve"> </w:t>
      </w:r>
      <w:r>
        <w:t xml:space="preserve"> 98801</w:t>
      </w:r>
    </w:p>
    <w:p w:rsidR="00A35449" w:rsidRDefault="00A35449" w:rsidP="009F3991">
      <w:r>
        <w:t>509-663-9600</w:t>
      </w:r>
    </w:p>
    <w:p w:rsidR="00143E3C" w:rsidRDefault="00143E3C" w:rsidP="009F3991"/>
    <w:p w:rsidR="00FE68F3" w:rsidRDefault="00FE68F3" w:rsidP="00FE68F3">
      <w:pPr>
        <w:pStyle w:val="300"/>
        <w:rPr>
          <w:color w:val="FF00FF"/>
          <w:sz w:val="24"/>
          <w:szCs w:val="24"/>
        </w:rPr>
      </w:pPr>
      <w:r>
        <w:rPr>
          <w:sz w:val="24"/>
          <w:szCs w:val="24"/>
        </w:rPr>
        <w:t xml:space="preserve">On </w:t>
      </w:r>
      <w:r w:rsidR="006F1DF2">
        <w:rPr>
          <w:sz w:val="24"/>
          <w:szCs w:val="24"/>
        </w:rPr>
        <w:t>Fri</w:t>
      </w:r>
      <w:r>
        <w:rPr>
          <w:sz w:val="24"/>
          <w:szCs w:val="24"/>
        </w:rPr>
        <w:t>day, July 2</w:t>
      </w:r>
      <w:r w:rsidR="006F1DF2">
        <w:rPr>
          <w:sz w:val="24"/>
          <w:szCs w:val="24"/>
        </w:rPr>
        <w:t>7</w:t>
      </w:r>
      <w:r>
        <w:rPr>
          <w:sz w:val="24"/>
          <w:szCs w:val="24"/>
        </w:rPr>
        <w:t>, 2018, page</w:t>
      </w:r>
      <w:r w:rsidR="006F1DF2">
        <w:rPr>
          <w:sz w:val="24"/>
          <w:szCs w:val="24"/>
        </w:rPr>
        <w:t>s</w:t>
      </w:r>
      <w:r>
        <w:rPr>
          <w:sz w:val="24"/>
          <w:szCs w:val="24"/>
        </w:rPr>
        <w:t xml:space="preserve"> 35</w:t>
      </w:r>
      <w:r w:rsidR="006F1DF2">
        <w:rPr>
          <w:sz w:val="24"/>
          <w:szCs w:val="24"/>
        </w:rPr>
        <w:t>605-35606</w:t>
      </w:r>
      <w:r>
        <w:rPr>
          <w:sz w:val="24"/>
          <w:szCs w:val="24"/>
        </w:rPr>
        <w:t xml:space="preserve">, APHIS published in the Federal Register, a 60-day notice seeking public comments on its plans to request a </w:t>
      </w:r>
      <w:r>
        <w:rPr>
          <w:b/>
          <w:sz w:val="24"/>
          <w:szCs w:val="24"/>
        </w:rPr>
        <w:t xml:space="preserve">3-year renewal </w:t>
      </w:r>
      <w:r>
        <w:rPr>
          <w:sz w:val="24"/>
          <w:szCs w:val="24"/>
        </w:rPr>
        <w:t xml:space="preserve">of this collection of information.  No comments from the public were received. </w:t>
      </w:r>
    </w:p>
    <w:p w:rsidR="00FE68F3" w:rsidRDefault="00FE68F3" w:rsidP="00B57449">
      <w:pPr>
        <w:pStyle w:val="300"/>
        <w:rPr>
          <w:b/>
          <w:sz w:val="24"/>
          <w:szCs w:val="24"/>
        </w:rPr>
      </w:pPr>
    </w:p>
    <w:p w:rsidR="00FE68F3" w:rsidRDefault="00FE68F3" w:rsidP="00B57449">
      <w:pPr>
        <w:pStyle w:val="300"/>
        <w:rPr>
          <w:b/>
          <w:sz w:val="24"/>
          <w:szCs w:val="24"/>
        </w:rPr>
      </w:pPr>
    </w:p>
    <w:p w:rsidR="009F3991" w:rsidRPr="00B57449" w:rsidRDefault="009F3991" w:rsidP="00B57449">
      <w:pPr>
        <w:pStyle w:val="300"/>
        <w:rPr>
          <w:sz w:val="24"/>
          <w:szCs w:val="24"/>
        </w:rPr>
      </w:pPr>
      <w:r w:rsidRPr="00B57449">
        <w:rPr>
          <w:b/>
          <w:sz w:val="24"/>
          <w:szCs w:val="24"/>
        </w:rPr>
        <w:t>9.  Explain any decision to provide any payment or gift to respondents, other than reenumeration of contractors or grantees.</w:t>
      </w:r>
    </w:p>
    <w:p w:rsidR="009F3991" w:rsidRDefault="009F3991" w:rsidP="009F3991">
      <w:pPr>
        <w:rPr>
          <w:b/>
        </w:rPr>
      </w:pPr>
    </w:p>
    <w:p w:rsidR="009F3991" w:rsidRDefault="009F3991" w:rsidP="009F3991">
      <w:r>
        <w:t>This information collection activity involves no payments or gifts to respondents.</w:t>
      </w:r>
    </w:p>
    <w:p w:rsidR="009F3991" w:rsidRDefault="009F3991" w:rsidP="009F3991"/>
    <w:p w:rsidR="00A35449" w:rsidRDefault="00A35449" w:rsidP="009F3991"/>
    <w:p w:rsidR="009F3991" w:rsidRPr="00CE174E" w:rsidRDefault="009F3991" w:rsidP="009F3991">
      <w:pPr>
        <w:rPr>
          <w:b/>
        </w:rPr>
      </w:pPr>
      <w:r w:rsidRPr="00CE174E">
        <w:rPr>
          <w:b/>
        </w:rPr>
        <w:t>10.  Describe any assurance of confidentiality provided to respondents and the basis for the assurance in statute, regulation, or agency policy.</w:t>
      </w:r>
    </w:p>
    <w:p w:rsidR="009F3991" w:rsidRPr="00CE174E" w:rsidRDefault="009F3991" w:rsidP="009F3991"/>
    <w:p w:rsidR="0050162D" w:rsidRDefault="0050162D" w:rsidP="0050162D">
      <w:r>
        <w:t>(SORN) APHIS-10: APHIS Comprehensive Electronic Permitting System (ePermits)</w:t>
      </w:r>
    </w:p>
    <w:p w:rsidR="0050162D" w:rsidRDefault="0050162D" w:rsidP="0050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FR Doc E8-9407[Federal Register: April 30, 2008 (Volume 73, Number 84)]</w:t>
      </w:r>
    </w:p>
    <w:p w:rsidR="0050162D" w:rsidRDefault="0050162D" w:rsidP="009F3991"/>
    <w:p w:rsidR="000F5012" w:rsidRDefault="009F3991" w:rsidP="009F3991">
      <w:r>
        <w:t xml:space="preserve">No additional assurance of confidentiality is provided with this information collection.  Any and all information obtained in this collection shall not be disclosed except in accordance with </w:t>
      </w:r>
    </w:p>
    <w:p w:rsidR="009F3991" w:rsidRDefault="009F3991" w:rsidP="009F3991">
      <w:r>
        <w:t>5 U.S.C. 552a.</w:t>
      </w:r>
    </w:p>
    <w:p w:rsidR="009F3991" w:rsidRDefault="009F3991" w:rsidP="009F3991"/>
    <w:p w:rsidR="00A35449" w:rsidRDefault="00A35449" w:rsidP="009F3991"/>
    <w:p w:rsidR="009F3991" w:rsidRDefault="009F3991" w:rsidP="009F3991">
      <w:pPr>
        <w:rPr>
          <w:b/>
        </w:rPr>
      </w:pPr>
      <w:r w:rsidRPr="00AE1E01">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3991" w:rsidRDefault="009F3991" w:rsidP="009F3991">
      <w:pPr>
        <w:rPr>
          <w:b/>
        </w:rPr>
      </w:pPr>
    </w:p>
    <w:p w:rsidR="009F3991" w:rsidRDefault="009F3991" w:rsidP="009F3991">
      <w:r>
        <w:t>This information collection activity asks no questions of</w:t>
      </w:r>
      <w:r w:rsidR="00A35449">
        <w:t xml:space="preserve"> a</w:t>
      </w:r>
      <w:r>
        <w:t xml:space="preserve"> personal or sensitive nature.</w:t>
      </w:r>
    </w:p>
    <w:p w:rsidR="009F3991" w:rsidRDefault="009F3991" w:rsidP="009F3991"/>
    <w:p w:rsidR="00A35449" w:rsidRDefault="00A35449" w:rsidP="009F3991"/>
    <w:p w:rsidR="009F3991" w:rsidRDefault="009F3991" w:rsidP="009F3991">
      <w:r w:rsidRPr="00AE1E01">
        <w:rPr>
          <w:b/>
        </w:rPr>
        <w:t>12.  Provide estimates of hour burden of the collection of information.  Indicate the number of respondents, frequency of response, annual hour burden, and an explanation of how the burden was estimated</w:t>
      </w:r>
      <w:r>
        <w:t>.</w:t>
      </w:r>
    </w:p>
    <w:p w:rsidR="009F3991" w:rsidRDefault="009F3991" w:rsidP="009F3991"/>
    <w:p w:rsidR="009F3991" w:rsidRDefault="00250696" w:rsidP="009F3991">
      <w:pPr>
        <w:rPr>
          <w:b/>
        </w:rPr>
      </w:pPr>
      <w:r>
        <w:rPr>
          <w:b/>
        </w:rPr>
        <w:t>●</w:t>
      </w:r>
      <w:r w:rsidR="009F3991">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9F3991" w:rsidRDefault="009F3991" w:rsidP="009F3991">
      <w:pPr>
        <w:rPr>
          <w:b/>
        </w:rPr>
      </w:pPr>
    </w:p>
    <w:p w:rsidR="009F3991" w:rsidRDefault="000F5012" w:rsidP="009F3991">
      <w:r>
        <w:t>See APHIS Form 71 for</w:t>
      </w:r>
      <w:r w:rsidR="009F3991">
        <w:t xml:space="preserve"> burden estimates.  </w:t>
      </w:r>
    </w:p>
    <w:p w:rsidR="000F5012" w:rsidRDefault="000F5012" w:rsidP="009F3991"/>
    <w:p w:rsidR="009F3991" w:rsidRDefault="00250696" w:rsidP="009F3991">
      <w:pPr>
        <w:rPr>
          <w:b/>
        </w:rPr>
      </w:pPr>
      <w:r>
        <w:rPr>
          <w:b/>
        </w:rPr>
        <w:t>●</w:t>
      </w:r>
      <w:r w:rsidR="009F3991" w:rsidRPr="0058739C">
        <w:rPr>
          <w:b/>
        </w:rPr>
        <w:t xml:space="preserve">  </w:t>
      </w:r>
      <w:r w:rsidR="009F3991">
        <w:rPr>
          <w:b/>
        </w:rPr>
        <w:t xml:space="preserve"> Provide estimates of annualized cost to respondents for the hour burdens for collections of information, identifying and using appropriate wage rate categories.  </w:t>
      </w:r>
    </w:p>
    <w:p w:rsidR="009F3991" w:rsidRDefault="009F3991" w:rsidP="009F3991">
      <w:pPr>
        <w:rPr>
          <w:b/>
        </w:rPr>
      </w:pPr>
      <w:r>
        <w:rPr>
          <w:b/>
        </w:rPr>
        <w:t xml:space="preserve"> </w:t>
      </w:r>
    </w:p>
    <w:p w:rsidR="00EE6153" w:rsidRDefault="009F3991" w:rsidP="009F3991">
      <w:r>
        <w:t xml:space="preserve">APHIS estimates </w:t>
      </w:r>
      <w:r w:rsidR="00EE6153">
        <w:t>the total annualized cost to respondents to be $</w:t>
      </w:r>
      <w:r w:rsidR="00A94DBC">
        <w:t>18,7</w:t>
      </w:r>
      <w:r w:rsidR="00374867">
        <w:t>65</w:t>
      </w:r>
      <w:r w:rsidR="00A94DBC">
        <w:t>.</w:t>
      </w:r>
      <w:r w:rsidR="00374867">
        <w:t>6</w:t>
      </w:r>
      <w:r w:rsidR="00A94DBC">
        <w:t>0</w:t>
      </w:r>
      <w:r w:rsidR="00A35449">
        <w:t>.</w:t>
      </w:r>
      <w:r>
        <w:t xml:space="preserve">  APHIS arri</w:t>
      </w:r>
      <w:r w:rsidR="00A35449">
        <w:t>ved</w:t>
      </w:r>
      <w:r>
        <w:t xml:space="preserve"> at this figure by multiplying the total burden hours (</w:t>
      </w:r>
      <w:r w:rsidR="00A94DBC">
        <w:t>1,11</w:t>
      </w:r>
      <w:r w:rsidR="00374867">
        <w:t>7</w:t>
      </w:r>
      <w:r>
        <w:t>) by the estimated average hourly wage of the above respondents ($1</w:t>
      </w:r>
      <w:r w:rsidR="00D9110C">
        <w:t>5</w:t>
      </w:r>
      <w:r w:rsidR="00A35449">
        <w:t>.</w:t>
      </w:r>
      <w:r>
        <w:t>)</w:t>
      </w:r>
      <w:r w:rsidR="00D9110C">
        <w:t xml:space="preserve">.  </w:t>
      </w:r>
    </w:p>
    <w:p w:rsidR="00EE6153" w:rsidRDefault="00EE6153" w:rsidP="009F3991"/>
    <w:p w:rsidR="00EE6153" w:rsidRDefault="00A94DBC" w:rsidP="009F3991">
      <w:r>
        <w:t>1,11</w:t>
      </w:r>
      <w:r w:rsidR="00374867">
        <w:t>7</w:t>
      </w:r>
      <w:r w:rsidR="00EE6153">
        <w:t xml:space="preserve"> total burden hours X $</w:t>
      </w:r>
      <w:r>
        <w:t>16.80</w:t>
      </w:r>
      <w:r w:rsidR="00EE6153">
        <w:t xml:space="preserve"> estimated average hourly wage of respondents = $</w:t>
      </w:r>
      <w:r>
        <w:t>18,</w:t>
      </w:r>
      <w:r w:rsidR="00374867" w:rsidRPr="00374867">
        <w:t xml:space="preserve"> </w:t>
      </w:r>
      <w:r w:rsidR="00374867">
        <w:t>765.60</w:t>
      </w:r>
    </w:p>
    <w:p w:rsidR="00EE6153" w:rsidRDefault="00EE6153" w:rsidP="009F3991"/>
    <w:p w:rsidR="009F3991" w:rsidRDefault="00EE6153" w:rsidP="009F3991">
      <w:r>
        <w:t xml:space="preserve">The estimated average hourly wage </w:t>
      </w:r>
      <w:r w:rsidR="00D9110C">
        <w:t>was de</w:t>
      </w:r>
      <w:r>
        <w:t>rived from</w:t>
      </w:r>
      <w:r w:rsidR="00A35449">
        <w:t xml:space="preserve"> APHIS</w:t>
      </w:r>
      <w:r>
        <w:t>’ International Services liaison specialists l</w:t>
      </w:r>
      <w:r w:rsidR="00D9110C">
        <w:t>ocated in China.</w:t>
      </w:r>
      <w:r w:rsidR="009F3991">
        <w:t xml:space="preserve">  </w:t>
      </w:r>
    </w:p>
    <w:p w:rsidR="0050162D" w:rsidRDefault="0050162D" w:rsidP="009F3991"/>
    <w:p w:rsidR="0050162D" w:rsidRDefault="0050162D" w:rsidP="009F3991"/>
    <w:p w:rsidR="009F3991" w:rsidRDefault="009F3991" w:rsidP="009F3991">
      <w:pPr>
        <w:rPr>
          <w:b/>
        </w:rPr>
      </w:pPr>
      <w:r w:rsidRPr="00D95F4A">
        <w:rPr>
          <w:b/>
        </w:rPr>
        <w:t>13.  Provide estimates of the total annual cost burden to respondents or recordkeepers resulting from the collection of information (do not include the cost of any hour burden in items 12 and 14).  The cost estimates should be split into two components:  (a) a total capital and start-up cost component annualized over its expected useful life; and (b) a total operation and maintenance and purchase of services component.</w:t>
      </w:r>
    </w:p>
    <w:p w:rsidR="009F3991" w:rsidRDefault="009F3991" w:rsidP="009F3991">
      <w:pPr>
        <w:rPr>
          <w:b/>
        </w:rPr>
      </w:pPr>
    </w:p>
    <w:p w:rsidR="009F3991" w:rsidRDefault="009F3991" w:rsidP="009F3991">
      <w:r>
        <w:t>There is zero annual</w:t>
      </w:r>
      <w:r w:rsidR="00FB1264">
        <w:t xml:space="preserve"> cost burden associated with</w:t>
      </w:r>
      <w:r>
        <w:t xml:space="preserve"> capital and start-up cost</w:t>
      </w:r>
      <w:r w:rsidR="00FB1264">
        <w:t>s</w:t>
      </w:r>
      <w:r>
        <w:t>, maintenance costs, and purchase of services in connection with this program.</w:t>
      </w:r>
    </w:p>
    <w:p w:rsidR="009F3991" w:rsidRDefault="009F3991" w:rsidP="009F3991"/>
    <w:p w:rsidR="00FB1264" w:rsidRDefault="00FB1264" w:rsidP="009F3991"/>
    <w:p w:rsidR="009F3991" w:rsidRPr="00D95F4A" w:rsidRDefault="009F3991" w:rsidP="009F3991">
      <w:pPr>
        <w:rPr>
          <w:b/>
        </w:rPr>
      </w:pPr>
      <w:r w:rsidRPr="00D95F4A">
        <w:rPr>
          <w:b/>
        </w:rPr>
        <w:t xml:space="preserve">14.  Provide estimates of </w:t>
      </w:r>
      <w:r w:rsidR="00FB1264">
        <w:rPr>
          <w:b/>
        </w:rPr>
        <w:t xml:space="preserve">the </w:t>
      </w:r>
      <w:r w:rsidRPr="00D95F4A">
        <w:rPr>
          <w:b/>
        </w:rPr>
        <w:t xml:space="preserve">annualized cost </w:t>
      </w:r>
      <w:r w:rsidR="00FB1264">
        <w:rPr>
          <w:b/>
        </w:rPr>
        <w:t xml:space="preserve">to </w:t>
      </w:r>
      <w:r w:rsidRPr="00D95F4A">
        <w:rPr>
          <w:b/>
        </w:rPr>
        <w:t>the Federal government.  Provide a description of the method used to estimate cost and any other expense that would not have been incurred without this collection of information.</w:t>
      </w:r>
    </w:p>
    <w:p w:rsidR="009F3991" w:rsidRPr="00D95F4A" w:rsidRDefault="009F3991" w:rsidP="009F3991"/>
    <w:p w:rsidR="009F3991" w:rsidRDefault="009F3991" w:rsidP="009F3991">
      <w:r>
        <w:t>T</w:t>
      </w:r>
      <w:r w:rsidR="00FB1264">
        <w:t>he estimated cost to</w:t>
      </w:r>
      <w:r>
        <w:t xml:space="preserve"> the Federal Government i</w:t>
      </w:r>
      <w:r w:rsidRPr="00374867">
        <w:t>s $</w:t>
      </w:r>
      <w:r w:rsidR="00374867" w:rsidRPr="00374867">
        <w:rPr>
          <w:rFonts w:eastAsiaTheme="minorHAnsi"/>
          <w:color w:val="000000"/>
        </w:rPr>
        <w:t>19,436.65</w:t>
      </w:r>
      <w:r w:rsidR="00FB1264">
        <w:t>.   (See APHIS Form 79.)</w:t>
      </w:r>
    </w:p>
    <w:p w:rsidR="00FB1264" w:rsidRDefault="00FB1264" w:rsidP="009F3991"/>
    <w:p w:rsidR="00FB1264" w:rsidRDefault="00FB1264" w:rsidP="009F3991"/>
    <w:p w:rsidR="009F3991" w:rsidRDefault="009F3991" w:rsidP="009F3991">
      <w:pPr>
        <w:rPr>
          <w:b/>
        </w:rPr>
      </w:pPr>
      <w:r w:rsidRPr="00D95F4A">
        <w:rPr>
          <w:b/>
        </w:rPr>
        <w:t>15.  Explain the reasons for any program changes or adjustments reported in Items 13 or 14 of the OMB 83-1.</w:t>
      </w:r>
    </w:p>
    <w:p w:rsidR="009F3991" w:rsidRPr="00D95F4A" w:rsidRDefault="009F3991" w:rsidP="009F3991">
      <w:pPr>
        <w:rPr>
          <w:b/>
        </w:rPr>
      </w:pPr>
    </w:p>
    <w:p w:rsidR="00250696" w:rsidRDefault="00250696" w:rsidP="00250696">
      <w:pPr>
        <w:pStyle w:val="DefaultText"/>
        <w:tabs>
          <w:tab w:val="left" w:pos="1073"/>
        </w:tabs>
        <w:rPr>
          <w:rFonts w:ascii="Arial" w:hAnsi="Arial" w:cs="Arial"/>
          <w:color w:val="000000"/>
        </w:rPr>
      </w:pPr>
      <w:r>
        <w:rPr>
          <w:rFonts w:ascii="Arial" w:hAnsi="Arial" w:cs="Arial"/>
          <w:color w:val="000000"/>
          <w:szCs w:val="24"/>
        </w:rPr>
        <w:t>ICR Summary of Burden:</w:t>
      </w:r>
    </w:p>
    <w:tbl>
      <w:tblPr>
        <w:tblW w:w="5080" w:type="pct"/>
        <w:tblInd w:w="-75" w:type="dxa"/>
        <w:tblBorders>
          <w:top w:val="single" w:sz="6" w:space="0" w:color="C5DBEC"/>
          <w:left w:val="single" w:sz="6" w:space="0" w:color="C5DBEC"/>
          <w:bottom w:val="single" w:sz="6" w:space="0" w:color="C5DBEC"/>
          <w:right w:val="single" w:sz="6" w:space="0" w:color="C5DBEC"/>
        </w:tblBorders>
        <w:tblLook w:val="04A0" w:firstRow="1" w:lastRow="0" w:firstColumn="1" w:lastColumn="0" w:noHBand="0" w:noVBand="1"/>
      </w:tblPr>
      <w:tblGrid>
        <w:gridCol w:w="1350"/>
        <w:gridCol w:w="1351"/>
        <w:gridCol w:w="1351"/>
        <w:gridCol w:w="1351"/>
        <w:gridCol w:w="1452"/>
        <w:gridCol w:w="1309"/>
        <w:gridCol w:w="1376"/>
      </w:tblGrid>
      <w:tr w:rsidR="00250696" w:rsidTr="00250696">
        <w:tc>
          <w:tcPr>
            <w:tcW w:w="708" w:type="pct"/>
            <w:tcBorders>
              <w:top w:val="outset" w:sz="8" w:space="0" w:color="FFFFFF"/>
              <w:left w:val="outset" w:sz="8" w:space="0" w:color="FFFFFF"/>
              <w:bottom w:val="outset" w:sz="8" w:space="0" w:color="FFFFFF"/>
              <w:right w:val="outset" w:sz="8" w:space="0" w:color="FFFFFF"/>
            </w:tcBorders>
            <w:shd w:val="clear" w:color="auto" w:fill="365F91"/>
            <w:tcMar>
              <w:top w:w="15" w:type="dxa"/>
              <w:left w:w="15" w:type="dxa"/>
              <w:bottom w:w="15" w:type="dxa"/>
              <w:right w:w="15" w:type="dxa"/>
            </w:tcMar>
            <w:vAlign w:val="center"/>
            <w:hideMark/>
          </w:tcPr>
          <w:p w:rsidR="00250696" w:rsidRDefault="00250696" w:rsidP="00250696">
            <w:pPr>
              <w:jc w:val="center"/>
              <w:rPr>
                <w:rFonts w:ascii="Arial" w:hAnsi="Arial" w:cs="Arial"/>
                <w:b/>
                <w:bCs/>
                <w:color w:val="FFFFFF"/>
                <w:sz w:val="18"/>
                <w:szCs w:val="18"/>
              </w:rPr>
            </w:pPr>
            <w:r>
              <w:rPr>
                <w:rFonts w:ascii="Arial" w:hAnsi="Arial" w:cs="Arial"/>
                <w:b/>
                <w:bCs/>
                <w:color w:val="FFFFFF"/>
                <w:sz w:val="18"/>
                <w:szCs w:val="18"/>
              </w:rPr>
              <w:t> </w:t>
            </w:r>
          </w:p>
        </w:tc>
        <w:tc>
          <w:tcPr>
            <w:tcW w:w="708" w:type="pct"/>
            <w:tcBorders>
              <w:top w:val="outset" w:sz="8" w:space="0" w:color="FFFFFF"/>
              <w:left w:val="outset" w:sz="8" w:space="0" w:color="FFFFFF"/>
              <w:bottom w:val="outset" w:sz="8" w:space="0" w:color="FFFFFF"/>
              <w:right w:val="outset" w:sz="8" w:space="0" w:color="FFFFFF"/>
            </w:tcBorders>
            <w:shd w:val="clear" w:color="auto" w:fill="365F91"/>
            <w:tcMar>
              <w:top w:w="15" w:type="dxa"/>
              <w:left w:w="15" w:type="dxa"/>
              <w:bottom w:w="15" w:type="dxa"/>
              <w:right w:w="15" w:type="dxa"/>
            </w:tcMar>
            <w:vAlign w:val="center"/>
            <w:hideMark/>
          </w:tcPr>
          <w:p w:rsidR="00250696" w:rsidRDefault="00250696" w:rsidP="00250696">
            <w:pPr>
              <w:jc w:val="center"/>
              <w:rPr>
                <w:rFonts w:ascii="Arial" w:hAnsi="Arial" w:cs="Arial"/>
                <w:b/>
                <w:bCs/>
                <w:color w:val="FFFFFF"/>
                <w:sz w:val="18"/>
                <w:szCs w:val="18"/>
              </w:rPr>
            </w:pPr>
            <w:r>
              <w:rPr>
                <w:rFonts w:ascii="Arial" w:hAnsi="Arial" w:cs="Arial"/>
                <w:b/>
                <w:bCs/>
                <w:color w:val="FFFFFF"/>
                <w:sz w:val="18"/>
                <w:szCs w:val="18"/>
              </w:rPr>
              <w:t>Requested</w:t>
            </w:r>
          </w:p>
        </w:tc>
        <w:tc>
          <w:tcPr>
            <w:tcW w:w="708" w:type="pct"/>
            <w:tcBorders>
              <w:top w:val="outset" w:sz="8" w:space="0" w:color="FFFFFF"/>
              <w:left w:val="outset" w:sz="8" w:space="0" w:color="FFFFFF"/>
              <w:bottom w:val="outset" w:sz="8" w:space="0" w:color="FFFFFF"/>
              <w:right w:val="outset" w:sz="8" w:space="0" w:color="FFFFFF"/>
            </w:tcBorders>
            <w:shd w:val="clear" w:color="auto" w:fill="365F91"/>
            <w:tcMar>
              <w:top w:w="15" w:type="dxa"/>
              <w:left w:w="15" w:type="dxa"/>
              <w:bottom w:w="15" w:type="dxa"/>
              <w:right w:w="15" w:type="dxa"/>
            </w:tcMar>
            <w:vAlign w:val="center"/>
            <w:hideMark/>
          </w:tcPr>
          <w:p w:rsidR="00250696" w:rsidRDefault="00250696" w:rsidP="00250696">
            <w:pPr>
              <w:jc w:val="center"/>
              <w:rPr>
                <w:rFonts w:ascii="Arial" w:hAnsi="Arial" w:cs="Arial"/>
                <w:b/>
                <w:bCs/>
                <w:color w:val="FFFFFF"/>
                <w:sz w:val="18"/>
                <w:szCs w:val="18"/>
              </w:rPr>
            </w:pPr>
            <w:r>
              <w:rPr>
                <w:rFonts w:ascii="Arial" w:hAnsi="Arial" w:cs="Arial"/>
                <w:b/>
                <w:bCs/>
                <w:color w:val="FFFFFF"/>
                <w:sz w:val="18"/>
                <w:szCs w:val="18"/>
              </w:rPr>
              <w:t>Program Change Due to New Statute</w:t>
            </w:r>
          </w:p>
        </w:tc>
        <w:tc>
          <w:tcPr>
            <w:tcW w:w="708" w:type="pct"/>
            <w:tcBorders>
              <w:top w:val="outset" w:sz="8" w:space="0" w:color="FFFFFF"/>
              <w:left w:val="outset" w:sz="8" w:space="0" w:color="FFFFFF"/>
              <w:bottom w:val="outset" w:sz="8" w:space="0" w:color="FFFFFF"/>
              <w:right w:val="outset" w:sz="8" w:space="0" w:color="FFFFFF"/>
            </w:tcBorders>
            <w:shd w:val="clear" w:color="auto" w:fill="365F91"/>
            <w:tcMar>
              <w:top w:w="15" w:type="dxa"/>
              <w:left w:w="15" w:type="dxa"/>
              <w:bottom w:w="15" w:type="dxa"/>
              <w:right w:w="15" w:type="dxa"/>
            </w:tcMar>
            <w:vAlign w:val="center"/>
            <w:hideMark/>
          </w:tcPr>
          <w:p w:rsidR="00250696" w:rsidRDefault="00250696" w:rsidP="00250696">
            <w:pPr>
              <w:jc w:val="center"/>
              <w:rPr>
                <w:rFonts w:ascii="Arial" w:hAnsi="Arial" w:cs="Arial"/>
                <w:b/>
                <w:bCs/>
                <w:color w:val="FFFFFF"/>
                <w:sz w:val="18"/>
                <w:szCs w:val="18"/>
              </w:rPr>
            </w:pPr>
            <w:r>
              <w:rPr>
                <w:rFonts w:ascii="Arial" w:hAnsi="Arial" w:cs="Arial"/>
                <w:b/>
                <w:bCs/>
                <w:color w:val="FFFFFF"/>
                <w:sz w:val="18"/>
                <w:szCs w:val="18"/>
              </w:rPr>
              <w:t>Program Change Due to Agency Discretion</w:t>
            </w:r>
          </w:p>
        </w:tc>
        <w:tc>
          <w:tcPr>
            <w:tcW w:w="761" w:type="pct"/>
            <w:tcBorders>
              <w:top w:val="outset" w:sz="8" w:space="0" w:color="FFFFFF"/>
              <w:left w:val="outset" w:sz="8" w:space="0" w:color="FFFFFF"/>
              <w:bottom w:val="outset" w:sz="8" w:space="0" w:color="FFFFFF"/>
              <w:right w:val="outset" w:sz="8" w:space="0" w:color="FFFFFF"/>
            </w:tcBorders>
            <w:shd w:val="clear" w:color="auto" w:fill="365F91"/>
            <w:tcMar>
              <w:top w:w="15" w:type="dxa"/>
              <w:left w:w="15" w:type="dxa"/>
              <w:bottom w:w="15" w:type="dxa"/>
              <w:right w:w="15" w:type="dxa"/>
            </w:tcMar>
            <w:vAlign w:val="center"/>
            <w:hideMark/>
          </w:tcPr>
          <w:p w:rsidR="00250696" w:rsidRDefault="00250696" w:rsidP="00250696">
            <w:pPr>
              <w:jc w:val="center"/>
              <w:rPr>
                <w:rFonts w:ascii="Arial" w:hAnsi="Arial" w:cs="Arial"/>
                <w:b/>
                <w:bCs/>
                <w:color w:val="FFFFFF"/>
                <w:sz w:val="18"/>
                <w:szCs w:val="18"/>
              </w:rPr>
            </w:pPr>
            <w:r>
              <w:rPr>
                <w:rFonts w:ascii="Arial" w:hAnsi="Arial" w:cs="Arial"/>
                <w:b/>
                <w:bCs/>
                <w:color w:val="FFFFFF"/>
                <w:sz w:val="18"/>
                <w:szCs w:val="18"/>
              </w:rPr>
              <w:t>Change Due to Adjustment in Agency Estimate</w:t>
            </w:r>
          </w:p>
        </w:tc>
        <w:tc>
          <w:tcPr>
            <w:tcW w:w="686" w:type="pct"/>
            <w:tcBorders>
              <w:top w:val="outset" w:sz="8" w:space="0" w:color="FFFFFF"/>
              <w:left w:val="outset" w:sz="8" w:space="0" w:color="FFFFFF"/>
              <w:bottom w:val="outset" w:sz="8" w:space="0" w:color="FFFFFF"/>
              <w:right w:val="outset" w:sz="8" w:space="0" w:color="FFFFFF"/>
            </w:tcBorders>
            <w:shd w:val="clear" w:color="auto" w:fill="365F91"/>
            <w:tcMar>
              <w:top w:w="15" w:type="dxa"/>
              <w:left w:w="15" w:type="dxa"/>
              <w:bottom w:w="15" w:type="dxa"/>
              <w:right w:w="15" w:type="dxa"/>
            </w:tcMar>
            <w:vAlign w:val="center"/>
            <w:hideMark/>
          </w:tcPr>
          <w:p w:rsidR="00250696" w:rsidRDefault="00250696" w:rsidP="00250696">
            <w:pPr>
              <w:jc w:val="center"/>
              <w:rPr>
                <w:rFonts w:ascii="Arial" w:hAnsi="Arial" w:cs="Arial"/>
                <w:b/>
                <w:bCs/>
                <w:color w:val="FFFFFF"/>
                <w:sz w:val="18"/>
                <w:szCs w:val="18"/>
              </w:rPr>
            </w:pPr>
            <w:r>
              <w:rPr>
                <w:rFonts w:ascii="Arial" w:hAnsi="Arial" w:cs="Arial"/>
                <w:b/>
                <w:bCs/>
                <w:color w:val="FFFFFF"/>
                <w:sz w:val="18"/>
                <w:szCs w:val="18"/>
              </w:rPr>
              <w:t>Change Due to Potential Violation of the PRA</w:t>
            </w:r>
          </w:p>
        </w:tc>
        <w:tc>
          <w:tcPr>
            <w:tcW w:w="721" w:type="pct"/>
            <w:tcBorders>
              <w:top w:val="outset" w:sz="8" w:space="0" w:color="FFFFFF"/>
              <w:left w:val="outset" w:sz="8" w:space="0" w:color="FFFFFF"/>
              <w:bottom w:val="outset" w:sz="8" w:space="0" w:color="FFFFFF"/>
              <w:right w:val="outset" w:sz="8" w:space="0" w:color="FFFFFF"/>
            </w:tcBorders>
            <w:shd w:val="clear" w:color="auto" w:fill="365F91"/>
            <w:tcMar>
              <w:top w:w="15" w:type="dxa"/>
              <w:left w:w="15" w:type="dxa"/>
              <w:bottom w:w="15" w:type="dxa"/>
              <w:right w:w="15" w:type="dxa"/>
            </w:tcMar>
            <w:vAlign w:val="center"/>
            <w:hideMark/>
          </w:tcPr>
          <w:p w:rsidR="00250696" w:rsidRDefault="00250696" w:rsidP="00250696">
            <w:pPr>
              <w:jc w:val="center"/>
              <w:rPr>
                <w:rFonts w:ascii="Arial" w:hAnsi="Arial" w:cs="Arial"/>
                <w:b/>
                <w:bCs/>
                <w:color w:val="FFFFFF"/>
                <w:sz w:val="18"/>
                <w:szCs w:val="18"/>
              </w:rPr>
            </w:pPr>
            <w:r>
              <w:rPr>
                <w:rFonts w:ascii="Arial" w:hAnsi="Arial" w:cs="Arial"/>
                <w:b/>
                <w:bCs/>
                <w:color w:val="FFFFFF"/>
                <w:sz w:val="18"/>
                <w:szCs w:val="18"/>
              </w:rPr>
              <w:t>Previously Approved</w:t>
            </w:r>
          </w:p>
        </w:tc>
      </w:tr>
      <w:tr w:rsidR="00250696" w:rsidTr="00250696">
        <w:tc>
          <w:tcPr>
            <w:tcW w:w="708" w:type="pct"/>
            <w:tcBorders>
              <w:top w:val="outset" w:sz="8" w:space="0" w:color="FFFFFF"/>
              <w:left w:val="outset" w:sz="6" w:space="0" w:color="auto"/>
              <w:bottom w:val="outset" w:sz="6" w:space="0" w:color="auto"/>
              <w:right w:val="outset" w:sz="6" w:space="0" w:color="auto"/>
            </w:tcBorders>
            <w:tcMar>
              <w:top w:w="15" w:type="dxa"/>
              <w:left w:w="15" w:type="dxa"/>
              <w:bottom w:w="15" w:type="dxa"/>
              <w:right w:w="15" w:type="dxa"/>
            </w:tcMar>
            <w:hideMark/>
          </w:tcPr>
          <w:p w:rsidR="00250696" w:rsidRDefault="00250696" w:rsidP="00250696">
            <w:pPr>
              <w:rPr>
                <w:rFonts w:ascii="Arial" w:hAnsi="Arial" w:cs="Arial"/>
                <w:color w:val="000000"/>
                <w:sz w:val="18"/>
                <w:szCs w:val="18"/>
              </w:rPr>
            </w:pPr>
            <w:r>
              <w:rPr>
                <w:rFonts w:ascii="Arial" w:hAnsi="Arial" w:cs="Arial"/>
                <w:color w:val="000000"/>
                <w:sz w:val="18"/>
                <w:szCs w:val="18"/>
              </w:rPr>
              <w:t>Annual Number of Responses</w:t>
            </w:r>
          </w:p>
        </w:tc>
        <w:tc>
          <w:tcPr>
            <w:tcW w:w="708" w:type="pct"/>
            <w:tcBorders>
              <w:top w:val="outset" w:sz="8" w:space="0" w:color="FFFFFF"/>
              <w:left w:val="outset" w:sz="6" w:space="0" w:color="auto"/>
              <w:bottom w:val="outset" w:sz="6" w:space="0" w:color="auto"/>
              <w:right w:val="outset" w:sz="6" w:space="0" w:color="auto"/>
            </w:tcBorders>
            <w:tcMar>
              <w:top w:w="15" w:type="dxa"/>
              <w:left w:w="15" w:type="dxa"/>
              <w:bottom w:w="15" w:type="dxa"/>
              <w:right w:w="15" w:type="dxa"/>
            </w:tcMar>
            <w:hideMark/>
          </w:tcPr>
          <w:p w:rsidR="00250696" w:rsidRDefault="00250696" w:rsidP="00374867">
            <w:pPr>
              <w:rPr>
                <w:rFonts w:ascii="Arial" w:hAnsi="Arial" w:cs="Arial"/>
                <w:color w:val="000000"/>
                <w:sz w:val="18"/>
                <w:szCs w:val="18"/>
              </w:rPr>
            </w:pPr>
            <w:r>
              <w:rPr>
                <w:rFonts w:ascii="Arial" w:hAnsi="Arial" w:cs="Arial"/>
                <w:color w:val="000000"/>
                <w:sz w:val="18"/>
                <w:szCs w:val="18"/>
              </w:rPr>
              <w:t> </w:t>
            </w:r>
            <w:r w:rsidR="00374867">
              <w:rPr>
                <w:rFonts w:ascii="Arial" w:hAnsi="Arial" w:cs="Arial"/>
                <w:color w:val="000000"/>
                <w:sz w:val="18"/>
                <w:szCs w:val="18"/>
              </w:rPr>
              <w:t>51</w:t>
            </w:r>
            <w:r>
              <w:rPr>
                <w:rFonts w:ascii="Arial" w:hAnsi="Arial" w:cs="Arial"/>
                <w:color w:val="000000"/>
                <w:sz w:val="18"/>
                <w:szCs w:val="18"/>
              </w:rPr>
              <w:t>,</w:t>
            </w:r>
            <w:r w:rsidR="00374867">
              <w:rPr>
                <w:rFonts w:ascii="Arial" w:hAnsi="Arial" w:cs="Arial"/>
                <w:color w:val="000000"/>
                <w:sz w:val="18"/>
                <w:szCs w:val="18"/>
              </w:rPr>
              <w:t>125</w:t>
            </w:r>
          </w:p>
        </w:tc>
        <w:tc>
          <w:tcPr>
            <w:tcW w:w="708" w:type="pct"/>
            <w:tcBorders>
              <w:top w:val="outset" w:sz="8" w:space="0" w:color="FFFFFF"/>
              <w:left w:val="outset" w:sz="6" w:space="0" w:color="auto"/>
              <w:bottom w:val="outset" w:sz="6" w:space="0" w:color="auto"/>
              <w:right w:val="outset" w:sz="6" w:space="0" w:color="auto"/>
            </w:tcBorders>
            <w:tcMar>
              <w:top w:w="15" w:type="dxa"/>
              <w:left w:w="15" w:type="dxa"/>
              <w:bottom w:w="15" w:type="dxa"/>
              <w:right w:w="15" w:type="dxa"/>
            </w:tcMar>
            <w:hideMark/>
          </w:tcPr>
          <w:p w:rsidR="00250696" w:rsidRDefault="00250696" w:rsidP="00250696">
            <w:pPr>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in;height:18pt" o:ole="">
                  <v:imagedata r:id="rId11" o:title=""/>
                </v:shape>
                <w:control r:id="rId12" w:name="DefaultOcxName1" w:shapeid="_x0000_i1056"/>
              </w:object>
            </w:r>
          </w:p>
        </w:tc>
        <w:tc>
          <w:tcPr>
            <w:tcW w:w="708" w:type="pct"/>
            <w:tcBorders>
              <w:top w:val="outset" w:sz="8" w:space="0" w:color="FFFFFF"/>
              <w:left w:val="outset" w:sz="6" w:space="0" w:color="auto"/>
              <w:bottom w:val="outset" w:sz="6" w:space="0" w:color="auto"/>
              <w:right w:val="outset" w:sz="6" w:space="0" w:color="auto"/>
            </w:tcBorders>
            <w:tcMar>
              <w:top w:w="15" w:type="dxa"/>
              <w:left w:w="15" w:type="dxa"/>
              <w:bottom w:w="15" w:type="dxa"/>
              <w:right w:w="15" w:type="dxa"/>
            </w:tcMar>
            <w:hideMark/>
          </w:tcPr>
          <w:p w:rsidR="00250696" w:rsidRDefault="00250696" w:rsidP="00D60D5F">
            <w:pPr>
              <w:rPr>
                <w:rFonts w:ascii="Arial" w:hAnsi="Arial" w:cs="Arial"/>
                <w:color w:val="000000"/>
                <w:sz w:val="18"/>
                <w:szCs w:val="18"/>
              </w:rPr>
            </w:pPr>
            <w:r>
              <w:rPr>
                <w:rFonts w:ascii="Arial" w:hAnsi="Arial" w:cs="Arial"/>
                <w:color w:val="000000"/>
                <w:sz w:val="18"/>
                <w:szCs w:val="18"/>
              </w:rPr>
              <w:t> </w:t>
            </w:r>
            <w:r w:rsidR="00FF1D0A">
              <w:rPr>
                <w:rFonts w:ascii="Arial" w:hAnsi="Arial" w:cs="Arial"/>
                <w:color w:val="000000"/>
                <w:sz w:val="18"/>
                <w:szCs w:val="18"/>
              </w:rPr>
              <w:t>66</w:t>
            </w:r>
            <w:r w:rsidR="00D60D5F">
              <w:rPr>
                <w:rFonts w:ascii="Arial" w:hAnsi="Arial" w:cs="Arial"/>
                <w:color w:val="000000"/>
                <w:sz w:val="18"/>
                <w:szCs w:val="18"/>
              </w:rPr>
              <w:t>4</w:t>
            </w:r>
            <w:r>
              <w:rPr>
                <w:rFonts w:ascii="Arial" w:hAnsi="Arial" w:cs="Arial"/>
                <w:vanish/>
                <w:color w:val="000000"/>
                <w:sz w:val="18"/>
                <w:szCs w:val="18"/>
              </w:rPr>
              <w:object w:dxaOrig="225" w:dyaOrig="225">
                <v:shape id="_x0000_i1059" type="#_x0000_t75" style="width:1in;height:18pt" o:ole="">
                  <v:imagedata r:id="rId13" o:title=""/>
                </v:shape>
                <w:control r:id="rId14" w:name="DefaultOcxName2" w:shapeid="_x0000_i1059"/>
              </w:object>
            </w:r>
          </w:p>
        </w:tc>
        <w:tc>
          <w:tcPr>
            <w:tcW w:w="761" w:type="pct"/>
            <w:tcBorders>
              <w:top w:val="outset" w:sz="8" w:space="0" w:color="FFFFFF"/>
              <w:left w:val="outset" w:sz="6" w:space="0" w:color="auto"/>
              <w:bottom w:val="outset" w:sz="6" w:space="0" w:color="auto"/>
              <w:right w:val="outset" w:sz="6" w:space="0" w:color="auto"/>
            </w:tcBorders>
            <w:tcMar>
              <w:top w:w="15" w:type="dxa"/>
              <w:left w:w="15" w:type="dxa"/>
              <w:bottom w:w="15" w:type="dxa"/>
              <w:right w:w="15" w:type="dxa"/>
            </w:tcMar>
            <w:hideMark/>
          </w:tcPr>
          <w:p w:rsidR="00250696" w:rsidRDefault="00250696" w:rsidP="00250696">
            <w:pPr>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062" type="#_x0000_t75" style="width:1in;height:18pt" o:ole="">
                  <v:imagedata r:id="rId15" o:title=""/>
                </v:shape>
                <w:control r:id="rId16" w:name="DefaultOcxName3" w:shapeid="_x0000_i1062"/>
              </w:object>
            </w:r>
          </w:p>
        </w:tc>
        <w:tc>
          <w:tcPr>
            <w:tcW w:w="0" w:type="auto"/>
            <w:tcBorders>
              <w:top w:val="outset" w:sz="8" w:space="0" w:color="FFFFFF"/>
              <w:left w:val="outset" w:sz="6" w:space="0" w:color="auto"/>
              <w:bottom w:val="outset" w:sz="6" w:space="0" w:color="auto"/>
              <w:right w:val="outset" w:sz="6" w:space="0" w:color="auto"/>
            </w:tcBorders>
            <w:tcMar>
              <w:top w:w="15" w:type="dxa"/>
              <w:left w:w="15" w:type="dxa"/>
              <w:bottom w:w="15" w:type="dxa"/>
              <w:right w:w="15" w:type="dxa"/>
            </w:tcMar>
            <w:hideMark/>
          </w:tcPr>
          <w:p w:rsidR="00250696" w:rsidRDefault="00250696" w:rsidP="00250696">
            <w:pPr>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065" type="#_x0000_t75" style="width:1in;height:18pt" o:ole="">
                  <v:imagedata r:id="rId17" o:title=""/>
                </v:shape>
                <w:control r:id="rId18" w:name="DefaultOcxName4" w:shapeid="_x0000_i1065"/>
              </w:object>
            </w:r>
          </w:p>
        </w:tc>
        <w:tc>
          <w:tcPr>
            <w:tcW w:w="721" w:type="pct"/>
            <w:tcBorders>
              <w:top w:val="outset" w:sz="8" w:space="0" w:color="FFFFFF"/>
              <w:left w:val="outset" w:sz="6" w:space="0" w:color="auto"/>
              <w:bottom w:val="outset" w:sz="6" w:space="0" w:color="auto"/>
              <w:right w:val="outset" w:sz="6" w:space="0" w:color="auto"/>
            </w:tcBorders>
            <w:hideMark/>
          </w:tcPr>
          <w:p w:rsidR="00250696" w:rsidRDefault="00374867" w:rsidP="00374867">
            <w:pPr>
              <w:rPr>
                <w:rFonts w:ascii="Arial" w:hAnsi="Arial" w:cs="Arial"/>
                <w:color w:val="000000"/>
                <w:sz w:val="18"/>
                <w:szCs w:val="18"/>
              </w:rPr>
            </w:pPr>
            <w:r>
              <w:rPr>
                <w:rFonts w:ascii="Arial" w:hAnsi="Arial" w:cs="Arial"/>
                <w:color w:val="000000"/>
                <w:sz w:val="18"/>
                <w:szCs w:val="18"/>
              </w:rPr>
              <w:t>5</w:t>
            </w:r>
            <w:r w:rsidR="00250696">
              <w:rPr>
                <w:rFonts w:ascii="Arial" w:hAnsi="Arial" w:cs="Arial"/>
                <w:color w:val="000000"/>
                <w:sz w:val="18"/>
                <w:szCs w:val="18"/>
              </w:rPr>
              <w:t>0,</w:t>
            </w:r>
            <w:r>
              <w:rPr>
                <w:rFonts w:ascii="Arial" w:hAnsi="Arial" w:cs="Arial"/>
                <w:color w:val="000000"/>
                <w:sz w:val="18"/>
                <w:szCs w:val="18"/>
              </w:rPr>
              <w:t>461</w:t>
            </w:r>
          </w:p>
        </w:tc>
      </w:tr>
      <w:tr w:rsidR="00250696" w:rsidTr="00250696">
        <w:tc>
          <w:tcPr>
            <w:tcW w:w="7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50696" w:rsidRDefault="00250696" w:rsidP="00250696">
            <w:pPr>
              <w:rPr>
                <w:rFonts w:ascii="Arial" w:hAnsi="Arial" w:cs="Arial"/>
                <w:color w:val="000000"/>
                <w:sz w:val="18"/>
                <w:szCs w:val="18"/>
              </w:rPr>
            </w:pPr>
            <w:r>
              <w:rPr>
                <w:rFonts w:ascii="Arial" w:hAnsi="Arial" w:cs="Arial"/>
                <w:color w:val="000000"/>
                <w:sz w:val="18"/>
                <w:szCs w:val="18"/>
              </w:rPr>
              <w:t>Annual Time Burden (Hr)</w:t>
            </w:r>
          </w:p>
        </w:tc>
        <w:tc>
          <w:tcPr>
            <w:tcW w:w="7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50696" w:rsidRDefault="00250696" w:rsidP="00374867">
            <w:pPr>
              <w:rPr>
                <w:rFonts w:ascii="Arial" w:hAnsi="Arial" w:cs="Arial"/>
                <w:color w:val="000000"/>
                <w:sz w:val="18"/>
                <w:szCs w:val="18"/>
              </w:rPr>
            </w:pPr>
            <w:r>
              <w:rPr>
                <w:rFonts w:ascii="Arial" w:hAnsi="Arial" w:cs="Arial"/>
                <w:color w:val="000000"/>
                <w:sz w:val="18"/>
                <w:szCs w:val="18"/>
              </w:rPr>
              <w:t xml:space="preserve"> </w:t>
            </w:r>
            <w:r w:rsidR="00374867">
              <w:rPr>
                <w:rFonts w:ascii="Arial" w:hAnsi="Arial" w:cs="Arial"/>
                <w:color w:val="000000"/>
                <w:sz w:val="18"/>
                <w:szCs w:val="18"/>
              </w:rPr>
              <w:t>1</w:t>
            </w:r>
            <w:r>
              <w:rPr>
                <w:rFonts w:ascii="Arial" w:hAnsi="Arial" w:cs="Arial"/>
                <w:color w:val="000000"/>
                <w:sz w:val="18"/>
                <w:szCs w:val="18"/>
              </w:rPr>
              <w:t>,</w:t>
            </w:r>
            <w:r w:rsidR="00374867">
              <w:rPr>
                <w:rFonts w:ascii="Arial" w:hAnsi="Arial" w:cs="Arial"/>
                <w:color w:val="000000"/>
                <w:sz w:val="18"/>
                <w:szCs w:val="18"/>
              </w:rPr>
              <w:t>117</w:t>
            </w:r>
            <w:r>
              <w:rPr>
                <w:rFonts w:ascii="Arial" w:hAnsi="Arial" w:cs="Arial"/>
                <w:vanish/>
                <w:color w:val="000000"/>
                <w:sz w:val="18"/>
                <w:szCs w:val="18"/>
              </w:rPr>
              <w:object w:dxaOrig="225" w:dyaOrig="225">
                <v:shape id="_x0000_i1068" type="#_x0000_t75" style="width:1in;height:18pt" o:ole="">
                  <v:imagedata r:id="rId19" o:title=""/>
                </v:shape>
                <w:control r:id="rId20" w:name="DefaultOcxName6" w:shapeid="_x0000_i1068"/>
              </w:object>
            </w:r>
          </w:p>
        </w:tc>
        <w:tc>
          <w:tcPr>
            <w:tcW w:w="7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50696" w:rsidRDefault="00250696" w:rsidP="00250696">
            <w:pPr>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071" type="#_x0000_t75" style="width:1in;height:18pt" o:ole="">
                  <v:imagedata r:id="rId21" o:title=""/>
                </v:shape>
                <w:control r:id="rId22" w:name="DefaultOcxName7" w:shapeid="_x0000_i1071"/>
              </w:object>
            </w:r>
          </w:p>
        </w:tc>
        <w:tc>
          <w:tcPr>
            <w:tcW w:w="7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50696" w:rsidRDefault="00250696" w:rsidP="00FF1D0A">
            <w:pPr>
              <w:rPr>
                <w:rFonts w:ascii="Arial" w:hAnsi="Arial" w:cs="Arial"/>
                <w:color w:val="000000"/>
                <w:sz w:val="18"/>
                <w:szCs w:val="18"/>
              </w:rPr>
            </w:pPr>
            <w:r>
              <w:rPr>
                <w:rFonts w:ascii="Arial" w:hAnsi="Arial" w:cs="Arial"/>
                <w:color w:val="000000"/>
                <w:sz w:val="18"/>
                <w:szCs w:val="18"/>
              </w:rPr>
              <w:t> </w:t>
            </w:r>
            <w:r w:rsidR="00FF1D0A">
              <w:rPr>
                <w:rFonts w:ascii="Arial" w:hAnsi="Arial" w:cs="Arial"/>
                <w:color w:val="000000"/>
                <w:sz w:val="18"/>
                <w:szCs w:val="18"/>
              </w:rPr>
              <w:t>717</w:t>
            </w:r>
          </w:p>
        </w:tc>
        <w:tc>
          <w:tcPr>
            <w:tcW w:w="7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50696" w:rsidRDefault="00250696" w:rsidP="00250696">
            <w:pPr>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074" type="#_x0000_t75" style="width:1in;height:18pt" o:ole="">
                  <v:imagedata r:id="rId23" o:title=""/>
                </v:shape>
                <w:control r:id="rId24" w:name="DefaultOcxName9" w:shapeid="_x0000_i1074"/>
              </w:objec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50696" w:rsidRDefault="00250696" w:rsidP="00250696">
            <w:pPr>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077" type="#_x0000_t75" style="width:1in;height:18pt" o:ole="">
                  <v:imagedata r:id="rId25" o:title=""/>
                </v:shape>
                <w:control r:id="rId26" w:name="DefaultOcxName10" w:shapeid="_x0000_i1077"/>
              </w:object>
            </w:r>
          </w:p>
        </w:tc>
        <w:tc>
          <w:tcPr>
            <w:tcW w:w="721" w:type="pct"/>
            <w:tcBorders>
              <w:top w:val="outset" w:sz="6" w:space="0" w:color="auto"/>
              <w:left w:val="outset" w:sz="6" w:space="0" w:color="auto"/>
              <w:bottom w:val="outset" w:sz="6" w:space="0" w:color="auto"/>
              <w:right w:val="outset" w:sz="6" w:space="0" w:color="auto"/>
            </w:tcBorders>
            <w:hideMark/>
          </w:tcPr>
          <w:p w:rsidR="00250696" w:rsidRDefault="00374867" w:rsidP="00250696">
            <w:pPr>
              <w:rPr>
                <w:rFonts w:ascii="Arial" w:hAnsi="Arial" w:cs="Arial"/>
                <w:color w:val="000000"/>
                <w:sz w:val="18"/>
                <w:szCs w:val="18"/>
              </w:rPr>
            </w:pPr>
            <w:r>
              <w:rPr>
                <w:rFonts w:ascii="Arial" w:hAnsi="Arial" w:cs="Arial"/>
                <w:color w:val="000000"/>
                <w:sz w:val="18"/>
                <w:szCs w:val="18"/>
              </w:rPr>
              <w:t>40</w:t>
            </w:r>
            <w:r w:rsidR="00250696">
              <w:rPr>
                <w:rFonts w:ascii="Arial" w:hAnsi="Arial" w:cs="Arial"/>
                <w:color w:val="000000"/>
                <w:sz w:val="18"/>
                <w:szCs w:val="18"/>
              </w:rPr>
              <w:t>0</w:t>
            </w:r>
            <w:r w:rsidR="00250696">
              <w:rPr>
                <w:rFonts w:ascii="Arial" w:hAnsi="Arial" w:cs="Arial"/>
                <w:vanish/>
                <w:color w:val="000000"/>
                <w:sz w:val="18"/>
                <w:szCs w:val="18"/>
              </w:rPr>
              <w:object w:dxaOrig="225" w:dyaOrig="225">
                <v:shape id="_x0000_i1080" type="#_x0000_t75" style="width:1in;height:18pt" o:ole="">
                  <v:imagedata r:id="rId27" o:title=""/>
                </v:shape>
                <w:control r:id="rId28" w:name="DefaultOcxName11" w:shapeid="_x0000_i1080"/>
              </w:object>
            </w:r>
          </w:p>
        </w:tc>
      </w:tr>
      <w:tr w:rsidR="00250696" w:rsidTr="00250696">
        <w:tc>
          <w:tcPr>
            <w:tcW w:w="7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50696" w:rsidRDefault="00250696" w:rsidP="00250696">
            <w:pPr>
              <w:rPr>
                <w:rFonts w:ascii="Arial" w:hAnsi="Arial" w:cs="Arial"/>
                <w:color w:val="000000"/>
                <w:sz w:val="18"/>
                <w:szCs w:val="18"/>
              </w:rPr>
            </w:pPr>
            <w:r>
              <w:rPr>
                <w:rFonts w:ascii="Arial" w:hAnsi="Arial" w:cs="Arial"/>
                <w:color w:val="000000"/>
                <w:sz w:val="18"/>
                <w:szCs w:val="18"/>
              </w:rPr>
              <w:t>Annual Cost Burden ($)</w:t>
            </w:r>
          </w:p>
        </w:tc>
        <w:tc>
          <w:tcPr>
            <w:tcW w:w="7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50696" w:rsidRDefault="00250696" w:rsidP="00250696">
            <w:pPr>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083" type="#_x0000_t75" style="width:1in;height:18pt" o:ole="">
                  <v:imagedata r:id="rId29" o:title=""/>
                </v:shape>
                <w:control r:id="rId30" w:name="DefaultOcxName12" w:shapeid="_x0000_i1083"/>
              </w:object>
            </w:r>
          </w:p>
        </w:tc>
        <w:tc>
          <w:tcPr>
            <w:tcW w:w="7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50696" w:rsidRDefault="00250696" w:rsidP="00250696">
            <w:pPr>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086" type="#_x0000_t75" style="width:1in;height:18pt" o:ole="">
                  <v:imagedata r:id="rId31" o:title=""/>
                </v:shape>
                <w:control r:id="rId32" w:name="DefaultOcxName13" w:shapeid="_x0000_i1086"/>
              </w:object>
            </w:r>
          </w:p>
        </w:tc>
        <w:tc>
          <w:tcPr>
            <w:tcW w:w="7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50696" w:rsidRDefault="00250696" w:rsidP="00250696">
            <w:pPr>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089" type="#_x0000_t75" style="width:1in;height:18pt" o:ole="">
                  <v:imagedata r:id="rId33" o:title=""/>
                </v:shape>
                <w:control r:id="rId34" w:name="DefaultOcxName14" w:shapeid="_x0000_i1089"/>
              </w:object>
            </w:r>
          </w:p>
        </w:tc>
        <w:tc>
          <w:tcPr>
            <w:tcW w:w="7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50696" w:rsidRDefault="00250696" w:rsidP="00250696">
            <w:pPr>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092" type="#_x0000_t75" style="width:1in;height:18pt" o:ole="">
                  <v:imagedata r:id="rId35" o:title=""/>
                </v:shape>
                <w:control r:id="rId36" w:name="DefaultOcxName15" w:shapeid="_x0000_i1092"/>
              </w:objec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50696" w:rsidRDefault="00250696" w:rsidP="00250696">
            <w:pPr>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095" type="#_x0000_t75" style="width:1in;height:18pt" o:ole="">
                  <v:imagedata r:id="rId37" o:title=""/>
                </v:shape>
                <w:control r:id="rId38" w:name="DefaultOcxName16" w:shapeid="_x0000_i1095"/>
              </w:object>
            </w:r>
          </w:p>
        </w:tc>
        <w:tc>
          <w:tcPr>
            <w:tcW w:w="721" w:type="pct"/>
            <w:tcBorders>
              <w:top w:val="outset" w:sz="6" w:space="0" w:color="auto"/>
              <w:left w:val="outset" w:sz="6" w:space="0" w:color="auto"/>
              <w:bottom w:val="outset" w:sz="6" w:space="0" w:color="auto"/>
              <w:right w:val="outset" w:sz="6" w:space="0" w:color="auto"/>
            </w:tcBorders>
            <w:hideMark/>
          </w:tcPr>
          <w:p w:rsidR="00250696" w:rsidRDefault="00250696" w:rsidP="00250696">
            <w:pPr>
              <w:rPr>
                <w:rFonts w:ascii="Arial" w:hAnsi="Arial" w:cs="Arial"/>
                <w:color w:val="000000"/>
                <w:sz w:val="18"/>
                <w:szCs w:val="18"/>
              </w:rPr>
            </w:pPr>
            <w:r>
              <w:rPr>
                <w:rFonts w:ascii="Arial" w:hAnsi="Arial" w:cs="Arial"/>
                <w:color w:val="000000"/>
                <w:sz w:val="18"/>
                <w:szCs w:val="18"/>
              </w:rPr>
              <w:t>0</w:t>
            </w:r>
            <w:r>
              <w:rPr>
                <w:rFonts w:ascii="Arial" w:hAnsi="Arial" w:cs="Arial"/>
                <w:vanish/>
                <w:color w:val="000000"/>
                <w:sz w:val="18"/>
                <w:szCs w:val="18"/>
              </w:rPr>
              <w:object w:dxaOrig="225" w:dyaOrig="225">
                <v:shape id="_x0000_i1098" type="#_x0000_t75" style="width:1in;height:18pt" o:ole="">
                  <v:imagedata r:id="rId39" o:title=""/>
                </v:shape>
                <w:control r:id="rId40" w:name="DefaultOcxName17" w:shapeid="_x0000_i1098"/>
              </w:object>
            </w:r>
          </w:p>
        </w:tc>
      </w:tr>
    </w:tbl>
    <w:p w:rsidR="00250696" w:rsidRDefault="00250696" w:rsidP="00250696"/>
    <w:p w:rsidR="00D60D5F" w:rsidRDefault="00D60D5F" w:rsidP="00D60D5F">
      <w:r>
        <w:t>There is a program changes increase of +5 respondents and +</w:t>
      </w:r>
      <w:r w:rsidRPr="00FF5BA9">
        <w:rPr>
          <w:color w:val="000000"/>
        </w:rPr>
        <w:t>2</w:t>
      </w:r>
      <w:r>
        <w:rPr>
          <w:color w:val="000000"/>
        </w:rPr>
        <w:t>664</w:t>
      </w:r>
      <w:r>
        <w:rPr>
          <w:rFonts w:ascii="Arial" w:hAnsi="Arial" w:cs="Arial"/>
          <w:color w:val="000000"/>
          <w:sz w:val="18"/>
          <w:szCs w:val="18"/>
        </w:rPr>
        <w:t xml:space="preserve"> </w:t>
      </w:r>
      <w:r>
        <w:t xml:space="preserve">responses resulting in an increase of +717 burden hours. This increase is due to APHIS now accounting for </w:t>
      </w:r>
      <w:r w:rsidRPr="00992D9F">
        <w:t xml:space="preserve">the following burden items: </w:t>
      </w:r>
    </w:p>
    <w:p w:rsidR="00D60D5F" w:rsidRDefault="00D60D5F" w:rsidP="00D60D5F"/>
    <w:p w:rsidR="00D60D5F" w:rsidRDefault="00194722" w:rsidP="00194722">
      <w:r>
        <w:t xml:space="preserve">(1) </w:t>
      </w:r>
      <w:r w:rsidR="00D60D5F">
        <w:t>Production Site Registration (foreign government), (2) Packinghouse Registration (foreign government), (3) Phytosanitary Certificate (business), (4) Inspections (foreign government and business),</w:t>
      </w:r>
      <w:r w:rsidR="00D60D5F" w:rsidRPr="00D60D5F">
        <w:t xml:space="preserve"> </w:t>
      </w:r>
      <w:r w:rsidR="00D60D5F">
        <w:t>Investigation of Detection (foreign government and business), (5) Handling Procedures (foreign government an</w:t>
      </w:r>
      <w:r>
        <w:t>d business), and (6) Emergency Action Notification (PPQ 523)</w:t>
      </w:r>
      <w:r w:rsidR="00D60D5F">
        <w:t xml:space="preserve"> (business).</w:t>
      </w:r>
      <w:r>
        <w:t xml:space="preserve"> </w:t>
      </w:r>
      <w:r w:rsidR="00D60D5F">
        <w:t xml:space="preserve">This burden was erroneously left off of the previous consolidated information collection and APHIS is reporting as a violation. </w:t>
      </w:r>
    </w:p>
    <w:p w:rsidR="009F3991" w:rsidRDefault="009F3991" w:rsidP="009F3991"/>
    <w:p w:rsidR="00FB1264" w:rsidRDefault="00FB1264" w:rsidP="009F3991"/>
    <w:p w:rsidR="009F3991" w:rsidRDefault="009F3991" w:rsidP="009F3991">
      <w:r>
        <w:rPr>
          <w:b/>
        </w:rPr>
        <w:t>1</w:t>
      </w:r>
      <w:r w:rsidRPr="00D95F4A">
        <w:rPr>
          <w:b/>
        </w:rPr>
        <w:t>6.  For collections of information whose results are planned to be published, outline plans for tabulation and publication</w:t>
      </w:r>
      <w:r>
        <w:t>.</w:t>
      </w:r>
    </w:p>
    <w:p w:rsidR="009F3991" w:rsidRDefault="009F3991" w:rsidP="009F3991"/>
    <w:p w:rsidR="009F3991" w:rsidRDefault="009F3991" w:rsidP="009F3991">
      <w:r>
        <w:t>APHIS has no plans to tabulate or pub</w:t>
      </w:r>
      <w:r w:rsidR="00FB1264">
        <w:t>lish the information collected</w:t>
      </w:r>
      <w:r>
        <w:t>.</w:t>
      </w:r>
    </w:p>
    <w:p w:rsidR="0050162D" w:rsidRDefault="0050162D" w:rsidP="009F3991"/>
    <w:p w:rsidR="0050162D" w:rsidRDefault="0050162D" w:rsidP="009F3991"/>
    <w:p w:rsidR="009F3991" w:rsidRPr="00F60BC6" w:rsidRDefault="009F3991" w:rsidP="009F3991">
      <w:pPr>
        <w:rPr>
          <w:b/>
        </w:rPr>
      </w:pPr>
      <w:r w:rsidRPr="00F60BC6">
        <w:rPr>
          <w:b/>
        </w:rPr>
        <w:t xml:space="preserve">17.  </w:t>
      </w:r>
      <w:r>
        <w:rPr>
          <w:b/>
        </w:rPr>
        <w:t>If</w:t>
      </w:r>
      <w:r w:rsidRPr="00F60BC6">
        <w:rPr>
          <w:b/>
        </w:rPr>
        <w:t xml:space="preserve"> seeking approval to not display the expiration date for OMB approval of the information collection, explain the reasons that display would be inappropriate.</w:t>
      </w:r>
    </w:p>
    <w:p w:rsidR="009F3991" w:rsidRDefault="009F3991" w:rsidP="009F3991"/>
    <w:p w:rsidR="009F3991" w:rsidRDefault="00067F2B" w:rsidP="009F3991">
      <w:r>
        <w:t xml:space="preserve">PPQ Form 523 is included </w:t>
      </w:r>
      <w:r w:rsidR="00194722" w:rsidRPr="00951B08">
        <w:t>in multiple information collections; therefore, it is not practical to include an OMB expiration date because of the various expiration dates for each information collection.  APHIS is seeking approval to not display the OMB expiration date on th</w:t>
      </w:r>
      <w:r w:rsidR="00194722">
        <w:t>is</w:t>
      </w:r>
      <w:r w:rsidR="00194722" w:rsidRPr="00951B08">
        <w:t xml:space="preserve"> form; however, APHIS is considering these forms into common forms.</w:t>
      </w:r>
    </w:p>
    <w:p w:rsidR="00194722" w:rsidRDefault="00194722" w:rsidP="009F3991"/>
    <w:p w:rsidR="00FB1264" w:rsidRDefault="00FB1264" w:rsidP="009F3991"/>
    <w:p w:rsidR="009F3991" w:rsidRDefault="009F3991" w:rsidP="009F3991">
      <w:pPr>
        <w:rPr>
          <w:b/>
        </w:rPr>
      </w:pPr>
      <w:r w:rsidRPr="00F60BC6">
        <w:rPr>
          <w:b/>
        </w:rPr>
        <w:t xml:space="preserve">18.  Explain each exception to the certification </w:t>
      </w:r>
      <w:r>
        <w:rPr>
          <w:b/>
        </w:rPr>
        <w:t xml:space="preserve">statement identified in the </w:t>
      </w:r>
      <w:r w:rsidRPr="00F60BC6">
        <w:rPr>
          <w:b/>
        </w:rPr>
        <w:t>“Certification for Paperwork Reduction Act.”</w:t>
      </w:r>
    </w:p>
    <w:p w:rsidR="009F3991" w:rsidRDefault="009F3991" w:rsidP="009F3991">
      <w:pPr>
        <w:rPr>
          <w:b/>
        </w:rPr>
      </w:pPr>
    </w:p>
    <w:p w:rsidR="009F3991" w:rsidRDefault="009F3991" w:rsidP="009F3991">
      <w:r>
        <w:t>APHIS is able to certify compliance wit</w:t>
      </w:r>
      <w:r w:rsidR="00FB1264">
        <w:t>h all the provisions under the A</w:t>
      </w:r>
      <w:r>
        <w:t>ct.</w:t>
      </w:r>
    </w:p>
    <w:p w:rsidR="009F3991" w:rsidRDefault="009F3991" w:rsidP="009F3991"/>
    <w:p w:rsidR="00FB1264" w:rsidRDefault="00FB1264" w:rsidP="009F3991"/>
    <w:p w:rsidR="009F3991" w:rsidRPr="00F60BC6" w:rsidRDefault="009F3991" w:rsidP="009F3991">
      <w:pPr>
        <w:rPr>
          <w:b/>
        </w:rPr>
      </w:pPr>
      <w:r w:rsidRPr="00F60BC6">
        <w:rPr>
          <w:b/>
        </w:rPr>
        <w:t>B.  Collections of Information Employing Statistical Methods.</w:t>
      </w:r>
    </w:p>
    <w:p w:rsidR="009F3991" w:rsidRDefault="009F3991" w:rsidP="009F3991"/>
    <w:p w:rsidR="009F3991" w:rsidRDefault="009F3991" w:rsidP="009F3991">
      <w:r>
        <w:t>Statistical methods are not used</w:t>
      </w:r>
      <w:r w:rsidR="008434E6">
        <w:t xml:space="preserve"> in this information collection.</w:t>
      </w:r>
    </w:p>
    <w:sectPr w:rsidR="009F3991" w:rsidSect="002762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3090D1D"/>
    <w:multiLevelType w:val="hybridMultilevel"/>
    <w:tmpl w:val="40D232B8"/>
    <w:lvl w:ilvl="0" w:tplc="44DAD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
  </w:num>
  <w:num w:numId="3">
    <w:abstractNumId w:val="8"/>
  </w:num>
  <w:num w:numId="4">
    <w:abstractNumId w:val="7"/>
  </w:num>
  <w:num w:numId="5">
    <w:abstractNumId w:val="5"/>
  </w:num>
  <w:num w:numId="6">
    <w:abstractNumId w:val="0"/>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991"/>
    <w:rsid w:val="00067F2B"/>
    <w:rsid w:val="000F5012"/>
    <w:rsid w:val="00143E3C"/>
    <w:rsid w:val="00146553"/>
    <w:rsid w:val="00147FB3"/>
    <w:rsid w:val="00194722"/>
    <w:rsid w:val="001E0FF1"/>
    <w:rsid w:val="001E4C3A"/>
    <w:rsid w:val="001F564D"/>
    <w:rsid w:val="00226C83"/>
    <w:rsid w:val="00250696"/>
    <w:rsid w:val="00276288"/>
    <w:rsid w:val="00374285"/>
    <w:rsid w:val="00374867"/>
    <w:rsid w:val="003875F0"/>
    <w:rsid w:val="003B77C0"/>
    <w:rsid w:val="003D0A0D"/>
    <w:rsid w:val="003D130C"/>
    <w:rsid w:val="00406C91"/>
    <w:rsid w:val="004118B9"/>
    <w:rsid w:val="0042036D"/>
    <w:rsid w:val="004415B8"/>
    <w:rsid w:val="004B0703"/>
    <w:rsid w:val="004C2649"/>
    <w:rsid w:val="0050162D"/>
    <w:rsid w:val="00526EA5"/>
    <w:rsid w:val="00556541"/>
    <w:rsid w:val="005810B1"/>
    <w:rsid w:val="005A06B2"/>
    <w:rsid w:val="005A2F19"/>
    <w:rsid w:val="005D6B90"/>
    <w:rsid w:val="005E52EC"/>
    <w:rsid w:val="00670DA8"/>
    <w:rsid w:val="006C1B90"/>
    <w:rsid w:val="006F1DF2"/>
    <w:rsid w:val="00734E26"/>
    <w:rsid w:val="00776758"/>
    <w:rsid w:val="007F0A16"/>
    <w:rsid w:val="00802976"/>
    <w:rsid w:val="008434E6"/>
    <w:rsid w:val="00892304"/>
    <w:rsid w:val="00894986"/>
    <w:rsid w:val="00942C46"/>
    <w:rsid w:val="009F3991"/>
    <w:rsid w:val="00A035CF"/>
    <w:rsid w:val="00A35449"/>
    <w:rsid w:val="00A542A8"/>
    <w:rsid w:val="00A72937"/>
    <w:rsid w:val="00A879B5"/>
    <w:rsid w:val="00A94DBC"/>
    <w:rsid w:val="00B16713"/>
    <w:rsid w:val="00B16A4B"/>
    <w:rsid w:val="00B57449"/>
    <w:rsid w:val="00BF1B04"/>
    <w:rsid w:val="00C53C3F"/>
    <w:rsid w:val="00C56046"/>
    <w:rsid w:val="00C65856"/>
    <w:rsid w:val="00CD6E51"/>
    <w:rsid w:val="00CF28FB"/>
    <w:rsid w:val="00D43A24"/>
    <w:rsid w:val="00D60D5F"/>
    <w:rsid w:val="00D82D8B"/>
    <w:rsid w:val="00D9110C"/>
    <w:rsid w:val="00E15657"/>
    <w:rsid w:val="00E460AE"/>
    <w:rsid w:val="00E612E0"/>
    <w:rsid w:val="00E75B04"/>
    <w:rsid w:val="00E8038C"/>
    <w:rsid w:val="00E94267"/>
    <w:rsid w:val="00EB71C3"/>
    <w:rsid w:val="00EE00F5"/>
    <w:rsid w:val="00EE6153"/>
    <w:rsid w:val="00EF241C"/>
    <w:rsid w:val="00FB1264"/>
    <w:rsid w:val="00FE68F3"/>
    <w:rsid w:val="00FF1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991"/>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9F3991"/>
    <w:pPr>
      <w:overflowPunct w:val="0"/>
      <w:autoSpaceDE w:val="0"/>
      <w:autoSpaceDN w:val="0"/>
      <w:adjustRightInd w:val="0"/>
      <w:textAlignment w:val="baseline"/>
    </w:pPr>
    <w:rPr>
      <w:szCs w:val="20"/>
    </w:rPr>
  </w:style>
  <w:style w:type="character" w:customStyle="1" w:styleId="InitialStyle">
    <w:name w:val="InitialStyle"/>
    <w:rsid w:val="009F3991"/>
    <w:rPr>
      <w:rFonts w:ascii="Courier New" w:hAnsi="Courier New"/>
      <w:color w:val="auto"/>
      <w:spacing w:val="0"/>
      <w:sz w:val="24"/>
    </w:rPr>
  </w:style>
  <w:style w:type="paragraph" w:customStyle="1" w:styleId="300">
    <w:name w:val="300"/>
    <w:basedOn w:val="Normal"/>
    <w:rsid w:val="009F3991"/>
    <w:pPr>
      <w:overflowPunct w:val="0"/>
      <w:autoSpaceDE w:val="0"/>
      <w:autoSpaceDN w:val="0"/>
      <w:adjustRightInd w:val="0"/>
      <w:textAlignment w:val="baseline"/>
    </w:pPr>
    <w:rPr>
      <w:sz w:val="20"/>
      <w:szCs w:val="20"/>
    </w:rPr>
  </w:style>
  <w:style w:type="paragraph" w:styleId="NormalWeb">
    <w:name w:val="Normal (Web)"/>
    <w:basedOn w:val="Normal"/>
    <w:uiPriority w:val="99"/>
    <w:semiHidden/>
    <w:unhideWhenUsed/>
    <w:rsid w:val="009F3991"/>
    <w:pPr>
      <w:spacing w:before="100" w:beforeAutospacing="1" w:after="100" w:afterAutospacing="1"/>
    </w:pPr>
  </w:style>
  <w:style w:type="character" w:customStyle="1" w:styleId="maintext1">
    <w:name w:val="main_text1"/>
    <w:basedOn w:val="DefaultParagraphFont"/>
    <w:rsid w:val="009F3991"/>
    <w:rPr>
      <w:rFonts w:ascii="Helvetica" w:hAnsi="Helvetica" w:hint="default"/>
      <w:color w:val="000000"/>
      <w:sz w:val="18"/>
      <w:szCs w:val="18"/>
    </w:rPr>
  </w:style>
  <w:style w:type="character" w:styleId="Strong">
    <w:name w:val="Strong"/>
    <w:basedOn w:val="DefaultParagraphFont"/>
    <w:uiPriority w:val="22"/>
    <w:qFormat/>
    <w:rsid w:val="00EB71C3"/>
    <w:rPr>
      <w:b/>
      <w:bCs/>
    </w:rPr>
  </w:style>
  <w:style w:type="character" w:customStyle="1" w:styleId="st">
    <w:name w:val="st"/>
    <w:basedOn w:val="DefaultParagraphFont"/>
    <w:rsid w:val="00EB71C3"/>
  </w:style>
  <w:style w:type="character" w:styleId="Emphasis">
    <w:name w:val="Emphasis"/>
    <w:basedOn w:val="DefaultParagraphFont"/>
    <w:uiPriority w:val="20"/>
    <w:qFormat/>
    <w:rsid w:val="00EB71C3"/>
    <w:rPr>
      <w:b w:val="0"/>
      <w:bCs w:val="0"/>
      <w:i w:val="0"/>
      <w:iCs w:val="0"/>
    </w:rPr>
  </w:style>
  <w:style w:type="paragraph" w:styleId="BalloonText">
    <w:name w:val="Balloon Text"/>
    <w:basedOn w:val="Normal"/>
    <w:link w:val="BalloonTextChar"/>
    <w:uiPriority w:val="99"/>
    <w:semiHidden/>
    <w:unhideWhenUsed/>
    <w:rsid w:val="00E75B04"/>
    <w:rPr>
      <w:rFonts w:ascii="Tahoma" w:hAnsi="Tahoma" w:cs="Tahoma"/>
      <w:sz w:val="16"/>
      <w:szCs w:val="16"/>
    </w:rPr>
  </w:style>
  <w:style w:type="character" w:customStyle="1" w:styleId="BalloonTextChar">
    <w:name w:val="Balloon Text Char"/>
    <w:basedOn w:val="DefaultParagraphFont"/>
    <w:link w:val="BalloonText"/>
    <w:uiPriority w:val="99"/>
    <w:semiHidden/>
    <w:rsid w:val="00E75B04"/>
    <w:rPr>
      <w:rFonts w:ascii="Tahoma" w:eastAsia="Times New Roman" w:hAnsi="Tahoma" w:cs="Tahoma"/>
      <w:sz w:val="16"/>
      <w:szCs w:val="16"/>
    </w:rPr>
  </w:style>
  <w:style w:type="character" w:styleId="Hyperlink">
    <w:name w:val="Hyperlink"/>
    <w:basedOn w:val="DefaultParagraphFont"/>
    <w:uiPriority w:val="99"/>
    <w:unhideWhenUsed/>
    <w:rsid w:val="00556541"/>
    <w:rPr>
      <w:color w:val="0000FF" w:themeColor="hyperlink"/>
      <w:u w:val="single"/>
    </w:rPr>
  </w:style>
  <w:style w:type="paragraph" w:styleId="ListParagraph">
    <w:name w:val="List Paragraph"/>
    <w:basedOn w:val="Normal"/>
    <w:uiPriority w:val="34"/>
    <w:qFormat/>
    <w:rsid w:val="00D60D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991"/>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9F3991"/>
    <w:pPr>
      <w:overflowPunct w:val="0"/>
      <w:autoSpaceDE w:val="0"/>
      <w:autoSpaceDN w:val="0"/>
      <w:adjustRightInd w:val="0"/>
      <w:textAlignment w:val="baseline"/>
    </w:pPr>
    <w:rPr>
      <w:szCs w:val="20"/>
    </w:rPr>
  </w:style>
  <w:style w:type="character" w:customStyle="1" w:styleId="InitialStyle">
    <w:name w:val="InitialStyle"/>
    <w:rsid w:val="009F3991"/>
    <w:rPr>
      <w:rFonts w:ascii="Courier New" w:hAnsi="Courier New"/>
      <w:color w:val="auto"/>
      <w:spacing w:val="0"/>
      <w:sz w:val="24"/>
    </w:rPr>
  </w:style>
  <w:style w:type="paragraph" w:customStyle="1" w:styleId="300">
    <w:name w:val="300"/>
    <w:basedOn w:val="Normal"/>
    <w:rsid w:val="009F3991"/>
    <w:pPr>
      <w:overflowPunct w:val="0"/>
      <w:autoSpaceDE w:val="0"/>
      <w:autoSpaceDN w:val="0"/>
      <w:adjustRightInd w:val="0"/>
      <w:textAlignment w:val="baseline"/>
    </w:pPr>
    <w:rPr>
      <w:sz w:val="20"/>
      <w:szCs w:val="20"/>
    </w:rPr>
  </w:style>
  <w:style w:type="paragraph" w:styleId="NormalWeb">
    <w:name w:val="Normal (Web)"/>
    <w:basedOn w:val="Normal"/>
    <w:uiPriority w:val="99"/>
    <w:semiHidden/>
    <w:unhideWhenUsed/>
    <w:rsid w:val="009F3991"/>
    <w:pPr>
      <w:spacing w:before="100" w:beforeAutospacing="1" w:after="100" w:afterAutospacing="1"/>
    </w:pPr>
  </w:style>
  <w:style w:type="character" w:customStyle="1" w:styleId="maintext1">
    <w:name w:val="main_text1"/>
    <w:basedOn w:val="DefaultParagraphFont"/>
    <w:rsid w:val="009F3991"/>
    <w:rPr>
      <w:rFonts w:ascii="Helvetica" w:hAnsi="Helvetica" w:hint="default"/>
      <w:color w:val="000000"/>
      <w:sz w:val="18"/>
      <w:szCs w:val="18"/>
    </w:rPr>
  </w:style>
  <w:style w:type="character" w:styleId="Strong">
    <w:name w:val="Strong"/>
    <w:basedOn w:val="DefaultParagraphFont"/>
    <w:uiPriority w:val="22"/>
    <w:qFormat/>
    <w:rsid w:val="00EB71C3"/>
    <w:rPr>
      <w:b/>
      <w:bCs/>
    </w:rPr>
  </w:style>
  <w:style w:type="character" w:customStyle="1" w:styleId="st">
    <w:name w:val="st"/>
    <w:basedOn w:val="DefaultParagraphFont"/>
    <w:rsid w:val="00EB71C3"/>
  </w:style>
  <w:style w:type="character" w:styleId="Emphasis">
    <w:name w:val="Emphasis"/>
    <w:basedOn w:val="DefaultParagraphFont"/>
    <w:uiPriority w:val="20"/>
    <w:qFormat/>
    <w:rsid w:val="00EB71C3"/>
    <w:rPr>
      <w:b w:val="0"/>
      <w:bCs w:val="0"/>
      <w:i w:val="0"/>
      <w:iCs w:val="0"/>
    </w:rPr>
  </w:style>
  <w:style w:type="paragraph" w:styleId="BalloonText">
    <w:name w:val="Balloon Text"/>
    <w:basedOn w:val="Normal"/>
    <w:link w:val="BalloonTextChar"/>
    <w:uiPriority w:val="99"/>
    <w:semiHidden/>
    <w:unhideWhenUsed/>
    <w:rsid w:val="00E75B04"/>
    <w:rPr>
      <w:rFonts w:ascii="Tahoma" w:hAnsi="Tahoma" w:cs="Tahoma"/>
      <w:sz w:val="16"/>
      <w:szCs w:val="16"/>
    </w:rPr>
  </w:style>
  <w:style w:type="character" w:customStyle="1" w:styleId="BalloonTextChar">
    <w:name w:val="Balloon Text Char"/>
    <w:basedOn w:val="DefaultParagraphFont"/>
    <w:link w:val="BalloonText"/>
    <w:uiPriority w:val="99"/>
    <w:semiHidden/>
    <w:rsid w:val="00E75B04"/>
    <w:rPr>
      <w:rFonts w:ascii="Tahoma" w:eastAsia="Times New Roman" w:hAnsi="Tahoma" w:cs="Tahoma"/>
      <w:sz w:val="16"/>
      <w:szCs w:val="16"/>
    </w:rPr>
  </w:style>
  <w:style w:type="character" w:styleId="Hyperlink">
    <w:name w:val="Hyperlink"/>
    <w:basedOn w:val="DefaultParagraphFont"/>
    <w:uiPriority w:val="99"/>
    <w:unhideWhenUsed/>
    <w:rsid w:val="00556541"/>
    <w:rPr>
      <w:color w:val="0000FF" w:themeColor="hyperlink"/>
      <w:u w:val="single"/>
    </w:rPr>
  </w:style>
  <w:style w:type="paragraph" w:styleId="ListParagraph">
    <w:name w:val="List Paragraph"/>
    <w:basedOn w:val="Normal"/>
    <w:uiPriority w:val="34"/>
    <w:qFormat/>
    <w:rsid w:val="00D60D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540225">
      <w:bodyDiv w:val="1"/>
      <w:marLeft w:val="0"/>
      <w:marRight w:val="0"/>
      <w:marTop w:val="0"/>
      <w:marBottom w:val="0"/>
      <w:divBdr>
        <w:top w:val="none" w:sz="0" w:space="0" w:color="auto"/>
        <w:left w:val="none" w:sz="0" w:space="0" w:color="auto"/>
        <w:bottom w:val="none" w:sz="0" w:space="0" w:color="auto"/>
        <w:right w:val="none" w:sz="0" w:space="0" w:color="auto"/>
      </w:divBdr>
    </w:div>
    <w:div w:id="199880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control" Target="activeX/activeX4.xml"/><Relationship Id="rId26" Type="http://schemas.openxmlformats.org/officeDocument/2006/relationships/control" Target="activeX/activeX8.xml"/><Relationship Id="rId39" Type="http://schemas.openxmlformats.org/officeDocument/2006/relationships/image" Target="media/image15.wmf"/><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control" Target="activeX/activeX12.xml"/><Relationship Id="rId42"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control" Target="activeX/activeX1.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control" Target="activeX/activeX14.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5.xml"/><Relationship Id="rId29" Type="http://schemas.openxmlformats.org/officeDocument/2006/relationships/image" Target="media/image10.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control" Target="activeX/activeX7.xml"/><Relationship Id="rId32" Type="http://schemas.openxmlformats.org/officeDocument/2006/relationships/control" Target="activeX/activeX11.xml"/><Relationship Id="rId37" Type="http://schemas.openxmlformats.org/officeDocument/2006/relationships/image" Target="media/image14.wmf"/><Relationship Id="rId40" Type="http://schemas.openxmlformats.org/officeDocument/2006/relationships/control" Target="activeX/activeX15.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hyperlink" Target="mailto:kwilson@usapple.org" TargetMode="External"/><Relationship Id="rId19" Type="http://schemas.openxmlformats.org/officeDocument/2006/relationships/image" Target="media/image5.wmf"/><Relationship Id="rId31" Type="http://schemas.openxmlformats.org/officeDocument/2006/relationships/image" Target="media/image11.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ntrol" Target="activeX/activeX2.xml"/><Relationship Id="rId22" Type="http://schemas.openxmlformats.org/officeDocument/2006/relationships/control" Target="activeX/activeX6.xml"/><Relationship Id="rId27" Type="http://schemas.openxmlformats.org/officeDocument/2006/relationships/image" Target="media/image9.wmf"/><Relationship Id="rId30" Type="http://schemas.openxmlformats.org/officeDocument/2006/relationships/control" Target="activeX/activeX10.xml"/><Relationship Id="rId35" Type="http://schemas.openxmlformats.org/officeDocument/2006/relationships/image" Target="media/image1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roject_x0020_Name xmlns="7e5b9ae7-a347-4d92-9f74-fe480936de16">China Apples</Project_x0020_Name>
    <OMB_x0020_control_x0020__x0023_ xmlns="7e5b9ae7-a347-4d92-9f74-fe480936de16">0579-0423</OMB_x0020_control_x0020__x0023_>
    <APHIS_x0020_docket_x0020__x0023_ xmlns="7e5b9ae7-a347-4d92-9f74-fe480936de16" xsi:nil="true"/>
    <Content_x0020_Type xmlns="7e5b9ae7-a347-4d92-9f74-fe480936de16">Renewal</Content_x0020_Type>
    <Document_x0020_type xmlns="7e5b9ae7-a347-4d92-9f74-fe480936de16">Supporting Statement</Document_x0020_type>
    <Prject_x0020_Type xmlns="7e5b9ae7-a347-4d92-9f74-fe480936de16">Imports- Q56 and Q37</Prject_x0020_Type>
    <_dlc_DocId xmlns="30fd08c8-6eec-448f-b918-567415d0039b">A7UXA6N55WET-2455-416</_dlc_DocId>
    <_dlc_DocIdUrl xmlns="30fd08c8-6eec-448f-b918-567415d0039b">
      <Url>http://sp.we.aphis.gov/PPQ/policy/php/rpm/Paperwork%20Burden/_layouts/DocIdRedir.aspx?ID=A7UXA6N55WET-2455-416</Url>
      <Description>A7UXA6N55WET-2455-416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05BF5F0F7C2A45A314A117841627F4" ma:contentTypeVersion="7" ma:contentTypeDescription="Create a new document." ma:contentTypeScope="" ma:versionID="8e6d30b4b62a15b16a24bae5b1b219ab">
  <xsd:schema xmlns:xsd="http://www.w3.org/2001/XMLSchema" xmlns:xs="http://www.w3.org/2001/XMLSchema" xmlns:p="http://schemas.microsoft.com/office/2006/metadata/properties" xmlns:ns2="7e5b9ae7-a347-4d92-9f74-fe480936de16" xmlns:ns3="30fd08c8-6eec-448f-b918-567415d0039b" targetNamespace="http://schemas.microsoft.com/office/2006/metadata/properties" ma:root="true" ma:fieldsID="5d82304e02c969d61536444d35d12ab5" ns2:_="" ns3:_="">
    <xsd:import namespace="7e5b9ae7-a347-4d92-9f74-fe480936de16"/>
    <xsd:import namespace="30fd08c8-6eec-448f-b918-567415d0039b"/>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b9ae7-a347-4d92-9f74-fe480936de16" elementFormDefault="qualified">
    <xsd:import namespace="http://schemas.microsoft.com/office/2006/documentManagement/types"/>
    <xsd:import namespace="http://schemas.microsoft.com/office/infopath/2007/PartnerControls"/>
    <xsd:element name="Content_x0020_Type" ma:index="4"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5" nillable="true" ma:displayName="APHIS docket #" ma:description="The docket number should go in here" ma:internalName="APHIS_x0020_docket_x0020__x0023_" ma:readOnly="false">
      <xsd:simpleType>
        <xsd:restriction base="dms:Text">
          <xsd:maxLength value="255"/>
        </xsd:restriction>
      </xsd:simpleType>
    </xsd:element>
    <xsd:element name="OMB_x0020_control_x0020__x0023_" ma:index="6" nillable="true" ma:displayName="OMB control #" ma:internalName="OMB_x0020_control_x0020__x0023_" ma:readOnly="false">
      <xsd:simpleType>
        <xsd:restriction base="dms:Text"/>
      </xsd:simpleType>
    </xsd:element>
    <xsd:element name="Document_x0020_type" ma:index="7"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8" nillable="true" ma:displayName="Project Type" ma:default="Domestic" ma:format="Dropdown" ma:internalName="Prject_x0020_Type" ma:readOnly="false">
      <xsd:simpleType>
        <xsd:restriction base="dms:Choice">
          <xsd:enumeration value="Domestic"/>
          <xsd:enumeration value="Forms"/>
          <xsd:enumeration value="Imports- Q56 and Q37"/>
          <xsd:enumeration value="Other"/>
        </xsd:restriction>
      </xsd:simpleType>
    </xsd:element>
    <xsd:element name="Project_x0020_Name" ma:index="9"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fd08c8-6eec-448f-b918-567415d0039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EC44B1-B79F-4223-8A60-B143951282D3}">
  <ds:schemaRefs>
    <ds:schemaRef ds:uri="http://schemas.microsoft.com/sharepoint/events"/>
  </ds:schemaRefs>
</ds:datastoreItem>
</file>

<file path=customXml/itemProps2.xml><?xml version="1.0" encoding="utf-8"?>
<ds:datastoreItem xmlns:ds="http://schemas.openxmlformats.org/officeDocument/2006/customXml" ds:itemID="{0C0514EA-2BBF-4B51-B33D-9AC6B5D74CA8}">
  <ds:schemaRefs>
    <ds:schemaRef ds:uri="7e5b9ae7-a347-4d92-9f74-fe480936de16"/>
    <ds:schemaRef ds:uri="30fd08c8-6eec-448f-b918-567415d0039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B8C8C98-7005-451B-AE66-48FC781A6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b9ae7-a347-4d92-9f74-fe480936de16"/>
    <ds:schemaRef ds:uri="30fd08c8-6eec-448f-b918-567415d00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F7FC1E-7335-4D1A-A558-C53E43B83C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2753</Words>
  <Characters>15695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18412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lgilbert</dc:creator>
  <cp:lastModifiedBy>SYSTEM</cp:lastModifiedBy>
  <cp:revision>2</cp:revision>
  <cp:lastPrinted>2014-07-17T08:32:00Z</cp:lastPrinted>
  <dcterms:created xsi:type="dcterms:W3CDTF">2018-09-26T13:39:00Z</dcterms:created>
  <dcterms:modified xsi:type="dcterms:W3CDTF">2018-09-26T13:39:00Z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0x010100F005BF5F0F7C2A45A314A117841627F4</vt:lpwstr>
  </property>
  <property fmtid="{D5CDD505-2E9C-101B-9397-08002B2CF9AE}" pid="3" name="_dlc_DocIdItemGuid">
    <vt:lpwstr>5ca4341c-4108-4c7c-a675-7ea20690ee8c</vt:lpwstr>
  </property>
</Properties>
</file>