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F" w:rsidRPr="00C844B8" w:rsidRDefault="0037738F" w:rsidP="00AF4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844B8">
        <w:rPr>
          <w:rFonts w:ascii="Times New Roman" w:hAnsi="Times New Roman"/>
          <w:b/>
          <w:sz w:val="24"/>
          <w:szCs w:val="24"/>
        </w:rPr>
        <w:t>Justification for Non-Substantive Changes for myWageReport</w:t>
      </w:r>
    </w:p>
    <w:p w:rsidR="00AF4869" w:rsidRPr="00C844B8" w:rsidRDefault="00AF4869" w:rsidP="00AF4869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Times New Roman" w:hAnsi="Times New Roman"/>
          <w:b/>
          <w:sz w:val="24"/>
          <w:szCs w:val="24"/>
        </w:rPr>
      </w:pPr>
      <w:r w:rsidRPr="00C844B8">
        <w:rPr>
          <w:rFonts w:ascii="Times New Roman" w:hAnsi="Times New Roman"/>
          <w:b/>
          <w:sz w:val="24"/>
          <w:szCs w:val="24"/>
        </w:rPr>
        <w:t>20 CFR 404.1520(b), 404.1571-1576, &amp; 404.1584-1593</w:t>
      </w:r>
    </w:p>
    <w:p w:rsidR="00903C5F" w:rsidRPr="00C844B8" w:rsidRDefault="00AF4869" w:rsidP="00AF4869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Times New Roman" w:hAnsi="Times New Roman"/>
          <w:b/>
          <w:sz w:val="24"/>
          <w:szCs w:val="24"/>
        </w:rPr>
      </w:pPr>
      <w:r w:rsidRPr="00C844B8">
        <w:rPr>
          <w:rFonts w:ascii="Times New Roman" w:hAnsi="Times New Roman"/>
          <w:b/>
          <w:sz w:val="24"/>
          <w:szCs w:val="24"/>
        </w:rPr>
        <w:t>O</w:t>
      </w:r>
      <w:r w:rsidR="0037738F" w:rsidRPr="00C844B8">
        <w:rPr>
          <w:rFonts w:ascii="Times New Roman" w:hAnsi="Times New Roman"/>
          <w:b/>
          <w:sz w:val="24"/>
          <w:szCs w:val="24"/>
        </w:rPr>
        <w:t>MB No. 0960-</w:t>
      </w:r>
      <w:r w:rsidR="00732DC4" w:rsidRPr="00C844B8">
        <w:rPr>
          <w:rFonts w:ascii="Times New Roman" w:hAnsi="Times New Roman"/>
          <w:b/>
          <w:sz w:val="24"/>
          <w:szCs w:val="24"/>
        </w:rPr>
        <w:t>0808</w:t>
      </w:r>
    </w:p>
    <w:p w:rsidR="00D310B5" w:rsidRPr="0073172E" w:rsidRDefault="00D310B5" w:rsidP="00AF4869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Times New Roman" w:hAnsi="Times New Roman"/>
          <w:b/>
          <w:sz w:val="24"/>
          <w:szCs w:val="24"/>
        </w:rPr>
      </w:pPr>
    </w:p>
    <w:p w:rsidR="00903C5F" w:rsidRPr="0073172E" w:rsidRDefault="00903C5F" w:rsidP="00903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59" w:rsidRDefault="00D82A59" w:rsidP="0037738F">
      <w:pPr>
        <w:rPr>
          <w:rFonts w:ascii="Times New Roman" w:hAnsi="Times New Roman"/>
          <w:b/>
          <w:sz w:val="24"/>
          <w:szCs w:val="24"/>
          <w:u w:val="single"/>
        </w:rPr>
      </w:pPr>
      <w:r w:rsidRPr="0073172E">
        <w:rPr>
          <w:rFonts w:ascii="Times New Roman" w:hAnsi="Times New Roman"/>
          <w:b/>
          <w:sz w:val="24"/>
          <w:szCs w:val="24"/>
          <w:u w:val="single"/>
        </w:rPr>
        <w:t xml:space="preserve">Justification for Non-Substantive Changes to the Collection or Resubmission of the Collection within One Year of </w:t>
      </w:r>
      <w:r w:rsidR="00D310B5">
        <w:rPr>
          <w:rFonts w:ascii="Times New Roman" w:hAnsi="Times New Roman"/>
          <w:b/>
          <w:sz w:val="24"/>
          <w:szCs w:val="24"/>
          <w:u w:val="single"/>
        </w:rPr>
        <w:t>Office of Management and Budget’s (</w:t>
      </w:r>
      <w:r w:rsidRPr="0073172E">
        <w:rPr>
          <w:rFonts w:ascii="Times New Roman" w:hAnsi="Times New Roman"/>
          <w:b/>
          <w:sz w:val="24"/>
          <w:szCs w:val="24"/>
          <w:u w:val="single"/>
        </w:rPr>
        <w:t>OMB</w:t>
      </w:r>
      <w:r w:rsidR="00D310B5">
        <w:rPr>
          <w:rFonts w:ascii="Times New Roman" w:hAnsi="Times New Roman"/>
          <w:b/>
          <w:sz w:val="24"/>
          <w:szCs w:val="24"/>
          <w:u w:val="single"/>
        </w:rPr>
        <w:t>)</w:t>
      </w:r>
      <w:r w:rsidRPr="0073172E">
        <w:rPr>
          <w:rFonts w:ascii="Times New Roman" w:hAnsi="Times New Roman"/>
          <w:b/>
          <w:sz w:val="24"/>
          <w:szCs w:val="24"/>
          <w:u w:val="single"/>
        </w:rPr>
        <w:t xml:space="preserve"> Approval</w:t>
      </w:r>
    </w:p>
    <w:p w:rsidR="00D94B7C" w:rsidRPr="0067249B" w:rsidRDefault="00D94B7C" w:rsidP="0037738F">
      <w:pPr>
        <w:rPr>
          <w:rFonts w:ascii="Times New Roman" w:hAnsi="Times New Roman"/>
          <w:b/>
          <w:sz w:val="24"/>
          <w:szCs w:val="24"/>
        </w:rPr>
      </w:pPr>
      <w:r w:rsidRPr="0067249B">
        <w:rPr>
          <w:rFonts w:ascii="Times New Roman" w:hAnsi="Times New Roman"/>
          <w:b/>
          <w:sz w:val="24"/>
          <w:szCs w:val="24"/>
        </w:rPr>
        <w:t>Background</w:t>
      </w:r>
    </w:p>
    <w:p w:rsidR="00F97951" w:rsidRDefault="00F97951" w:rsidP="0037738F">
      <w:pPr>
        <w:rPr>
          <w:rFonts w:ascii="Times New Roman" w:hAnsi="Times New Roman"/>
          <w:snapToGrid w:val="0"/>
          <w:sz w:val="24"/>
          <w:szCs w:val="24"/>
        </w:rPr>
      </w:pPr>
      <w:r w:rsidRPr="00F97951">
        <w:rPr>
          <w:rFonts w:ascii="Times New Roman" w:hAnsi="Times New Roman"/>
          <w:snapToGrid w:val="0"/>
          <w:sz w:val="24"/>
          <w:szCs w:val="24"/>
        </w:rPr>
        <w:t>We are implementing the below changes within one year of OMB</w:t>
      </w:r>
      <w:r w:rsidR="00375AFA">
        <w:rPr>
          <w:rFonts w:ascii="Times New Roman" w:hAnsi="Times New Roman"/>
          <w:snapToGrid w:val="0"/>
          <w:sz w:val="24"/>
          <w:szCs w:val="24"/>
        </w:rPr>
        <w:t>’s</w:t>
      </w:r>
      <w:r w:rsidRPr="00F97951">
        <w:rPr>
          <w:rFonts w:ascii="Times New Roman" w:hAnsi="Times New Roman"/>
          <w:snapToGrid w:val="0"/>
          <w:sz w:val="24"/>
          <w:szCs w:val="24"/>
        </w:rPr>
        <w:t xml:space="preserve"> approval, because</w:t>
      </w:r>
      <w:r w:rsidR="0049341E">
        <w:rPr>
          <w:rFonts w:ascii="Times New Roman" w:hAnsi="Times New Roman"/>
          <w:snapToGrid w:val="0"/>
          <w:sz w:val="24"/>
          <w:szCs w:val="24"/>
        </w:rPr>
        <w:t xml:space="preserve"> we developed the</w:t>
      </w:r>
      <w:r w:rsidRPr="00F97951">
        <w:rPr>
          <w:rFonts w:ascii="Times New Roman" w:hAnsi="Times New Roman"/>
          <w:snapToGrid w:val="0"/>
          <w:sz w:val="24"/>
          <w:szCs w:val="24"/>
        </w:rPr>
        <w:t xml:space="preserve"> myWageReport </w:t>
      </w:r>
      <w:r w:rsidR="00A268AD">
        <w:rPr>
          <w:rFonts w:ascii="Times New Roman" w:hAnsi="Times New Roman"/>
          <w:snapToGrid w:val="0"/>
          <w:sz w:val="24"/>
          <w:szCs w:val="24"/>
        </w:rPr>
        <w:t xml:space="preserve">application </w:t>
      </w:r>
      <w:r w:rsidR="0049341E">
        <w:rPr>
          <w:rFonts w:ascii="Times New Roman" w:hAnsi="Times New Roman"/>
          <w:snapToGrid w:val="0"/>
          <w:sz w:val="24"/>
          <w:szCs w:val="24"/>
        </w:rPr>
        <w:t>using a method</w:t>
      </w:r>
      <w:r w:rsidRPr="00F97951">
        <w:rPr>
          <w:rFonts w:ascii="Times New Roman" w:hAnsi="Times New Roman"/>
          <w:snapToGrid w:val="0"/>
          <w:sz w:val="24"/>
          <w:szCs w:val="24"/>
        </w:rPr>
        <w:t xml:space="preserve"> which focuses on adaptability and user satisfaction</w:t>
      </w:r>
      <w:r w:rsidR="00A268AD">
        <w:rPr>
          <w:rFonts w:ascii="Times New Roman" w:hAnsi="Times New Roman"/>
          <w:snapToGrid w:val="0"/>
          <w:sz w:val="24"/>
          <w:szCs w:val="24"/>
        </w:rPr>
        <w:t>,</w:t>
      </w:r>
      <w:r w:rsidRPr="00F97951">
        <w:rPr>
          <w:rFonts w:ascii="Times New Roman" w:hAnsi="Times New Roman"/>
          <w:snapToGrid w:val="0"/>
          <w:sz w:val="24"/>
          <w:szCs w:val="24"/>
        </w:rPr>
        <w:t xml:space="preserve"> and is broken into incremental builds</w:t>
      </w:r>
      <w:r w:rsidR="00D310B5">
        <w:rPr>
          <w:rFonts w:ascii="Times New Roman" w:hAnsi="Times New Roman"/>
          <w:snapToGrid w:val="0"/>
          <w:sz w:val="24"/>
          <w:szCs w:val="24"/>
        </w:rPr>
        <w:t xml:space="preserve">.  </w:t>
      </w:r>
      <w:r w:rsidRPr="00F97951">
        <w:rPr>
          <w:rFonts w:ascii="Times New Roman" w:hAnsi="Times New Roman"/>
          <w:snapToGrid w:val="0"/>
          <w:sz w:val="24"/>
          <w:szCs w:val="24"/>
        </w:rPr>
        <w:t xml:space="preserve">These updates incorporate enhancements and respond to myWageReport user needs.  </w:t>
      </w:r>
    </w:p>
    <w:p w:rsidR="00314754" w:rsidRPr="00D310B5" w:rsidRDefault="0049341E" w:rsidP="003147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included </w:t>
      </w:r>
      <w:r w:rsidR="00314754" w:rsidRPr="00D310B5">
        <w:rPr>
          <w:rFonts w:ascii="Times New Roman" w:hAnsi="Times New Roman"/>
          <w:sz w:val="24"/>
        </w:rPr>
        <w:t>Overlapping Pay Period screen changes (Change #3-7) OMB</w:t>
      </w:r>
      <w:r w:rsidR="00375AFA">
        <w:rPr>
          <w:rFonts w:ascii="Times New Roman" w:hAnsi="Times New Roman"/>
          <w:sz w:val="24"/>
        </w:rPr>
        <w:t>’s</w:t>
      </w:r>
      <w:r w:rsidR="00314754" w:rsidRPr="00D310B5">
        <w:rPr>
          <w:rFonts w:ascii="Times New Roman" w:hAnsi="Times New Roman"/>
          <w:sz w:val="24"/>
        </w:rPr>
        <w:t xml:space="preserve"> approval received on April 16, 2018, </w:t>
      </w:r>
      <w:r>
        <w:rPr>
          <w:rFonts w:ascii="Times New Roman" w:hAnsi="Times New Roman"/>
          <w:sz w:val="24"/>
        </w:rPr>
        <w:t xml:space="preserve">however; based on feedback from usability testing, we did not implement the changes.  </w:t>
      </w:r>
      <w:r w:rsidR="00314754" w:rsidRPr="00D310B5">
        <w:rPr>
          <w:rFonts w:ascii="Times New Roman" w:hAnsi="Times New Roman"/>
          <w:sz w:val="24"/>
        </w:rPr>
        <w:t>After additional usability testing on the</w:t>
      </w:r>
      <w:r>
        <w:rPr>
          <w:rFonts w:ascii="Times New Roman" w:hAnsi="Times New Roman"/>
          <w:sz w:val="24"/>
        </w:rPr>
        <w:t xml:space="preserve"> OMB approved Overlapping Pay Period screens, </w:t>
      </w:r>
      <w:r w:rsidR="00314754" w:rsidRPr="00D310B5">
        <w:rPr>
          <w:rFonts w:ascii="Times New Roman" w:hAnsi="Times New Roman"/>
          <w:sz w:val="24"/>
        </w:rPr>
        <w:t>UXG made several small language changes to increase usability and user comprehension.</w:t>
      </w:r>
      <w:r w:rsidR="00811F33">
        <w:rPr>
          <w:rFonts w:ascii="Times New Roman" w:hAnsi="Times New Roman"/>
          <w:sz w:val="24"/>
        </w:rPr>
        <w:t xml:space="preserve"> </w:t>
      </w:r>
      <w:r w:rsidR="00314754" w:rsidRPr="00D310B5">
        <w:rPr>
          <w:rFonts w:ascii="Times New Roman" w:hAnsi="Times New Roman"/>
          <w:sz w:val="24"/>
        </w:rPr>
        <w:t xml:space="preserve"> We expect to implement the new language for the screen during the December 2018 release, rather than the original language that was approved. </w:t>
      </w:r>
    </w:p>
    <w:p w:rsidR="004318F8" w:rsidRDefault="00603242" w:rsidP="004318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18F8">
        <w:rPr>
          <w:rFonts w:ascii="Times New Roman" w:hAnsi="Times New Roman" w:cs="Times New Roman"/>
          <w:b/>
          <w:sz w:val="24"/>
          <w:szCs w:val="24"/>
          <w:u w:val="single"/>
        </w:rPr>
        <w:t>Change #</w:t>
      </w:r>
      <w:r w:rsidR="00693274" w:rsidRPr="004318F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318F8">
        <w:rPr>
          <w:rFonts w:ascii="Times New Roman" w:hAnsi="Times New Roman" w:cs="Times New Roman"/>
          <w:sz w:val="24"/>
          <w:szCs w:val="24"/>
        </w:rPr>
        <w:t xml:space="preserve">: </w:t>
      </w:r>
      <w:r w:rsidR="0011028A" w:rsidRPr="004318F8">
        <w:rPr>
          <w:rFonts w:ascii="Times New Roman" w:hAnsi="Times New Roman" w:cs="Times New Roman"/>
          <w:sz w:val="24"/>
          <w:szCs w:val="24"/>
        </w:rPr>
        <w:t xml:space="preserve"> </w:t>
      </w:r>
      <w:r w:rsidR="00482E63" w:rsidRPr="004318F8">
        <w:rPr>
          <w:rFonts w:ascii="Times New Roman" w:hAnsi="Times New Roman" w:cs="Times New Roman"/>
          <w:sz w:val="24"/>
          <w:szCs w:val="24"/>
        </w:rPr>
        <w:t xml:space="preserve">We are moving the language </w:t>
      </w:r>
      <w:r w:rsidR="004318F8" w:rsidRPr="004318F8">
        <w:rPr>
          <w:rFonts w:ascii="Times New Roman" w:hAnsi="Times New Roman" w:cs="Times New Roman"/>
          <w:sz w:val="24"/>
          <w:szCs w:val="24"/>
        </w:rPr>
        <w:t>“If you receive direct deposit…” from below the date input fields to above the date input fields to satisfy a 508 requirement</w:t>
      </w:r>
      <w:r w:rsidR="004318F8">
        <w:rPr>
          <w:rFonts w:ascii="Times New Roman" w:hAnsi="Times New Roman" w:cs="Times New Roman"/>
          <w:sz w:val="24"/>
          <w:szCs w:val="24"/>
        </w:rPr>
        <w:t xml:space="preserve"> </w:t>
      </w:r>
      <w:r w:rsidR="00482E63" w:rsidRPr="004318F8">
        <w:rPr>
          <w:rFonts w:ascii="Times New Roman" w:hAnsi="Times New Roman" w:cs="Times New Roman"/>
          <w:sz w:val="24"/>
          <w:szCs w:val="24"/>
        </w:rPr>
        <w:t xml:space="preserve">on </w:t>
      </w:r>
      <w:r w:rsidR="002539CA" w:rsidRPr="004318F8">
        <w:rPr>
          <w:rFonts w:ascii="Times New Roman" w:hAnsi="Times New Roman" w:cs="Times New Roman"/>
          <w:sz w:val="24"/>
          <w:szCs w:val="24"/>
        </w:rPr>
        <w:t xml:space="preserve">the </w:t>
      </w:r>
      <w:r w:rsidR="008B7008" w:rsidRPr="004318F8">
        <w:rPr>
          <w:rFonts w:ascii="Times New Roman" w:hAnsi="Times New Roman" w:cs="Times New Roman"/>
          <w:sz w:val="24"/>
          <w:szCs w:val="24"/>
        </w:rPr>
        <w:t xml:space="preserve">Data Entry </w:t>
      </w:r>
      <w:r w:rsidR="00277B5D" w:rsidRPr="004318F8">
        <w:rPr>
          <w:rFonts w:ascii="Times New Roman" w:hAnsi="Times New Roman" w:cs="Times New Roman"/>
          <w:sz w:val="24"/>
          <w:szCs w:val="24"/>
        </w:rPr>
        <w:t>s</w:t>
      </w:r>
      <w:r w:rsidR="008B7008" w:rsidRPr="004318F8">
        <w:rPr>
          <w:rFonts w:ascii="Times New Roman" w:hAnsi="Times New Roman" w:cs="Times New Roman"/>
          <w:sz w:val="24"/>
          <w:szCs w:val="24"/>
        </w:rPr>
        <w:t xml:space="preserve">creen </w:t>
      </w:r>
      <w:r w:rsidR="00AB2A3B" w:rsidRPr="004318F8">
        <w:rPr>
          <w:rFonts w:ascii="Times New Roman" w:hAnsi="Times New Roman" w:cs="Times New Roman"/>
          <w:sz w:val="24"/>
          <w:szCs w:val="24"/>
        </w:rPr>
        <w:t>(</w:t>
      </w:r>
      <w:r w:rsidR="00236A0E" w:rsidRPr="004318F8">
        <w:rPr>
          <w:rFonts w:ascii="Times New Roman" w:hAnsi="Times New Roman" w:cs="Times New Roman"/>
          <w:sz w:val="24"/>
          <w:szCs w:val="24"/>
        </w:rPr>
        <w:t>2.1.1</w:t>
      </w:r>
      <w:r w:rsidR="00AB2A3B" w:rsidRPr="004318F8">
        <w:rPr>
          <w:rFonts w:ascii="Times New Roman" w:hAnsi="Times New Roman" w:cs="Times New Roman"/>
          <w:sz w:val="24"/>
          <w:szCs w:val="24"/>
        </w:rPr>
        <w:t xml:space="preserve">) </w:t>
      </w:r>
      <w:r w:rsidR="00876B8F" w:rsidRPr="004318F8">
        <w:rPr>
          <w:rFonts w:ascii="Times New Roman" w:hAnsi="Times New Roman" w:cs="Times New Roman"/>
          <w:sz w:val="24"/>
          <w:szCs w:val="24"/>
        </w:rPr>
        <w:t>(</w:t>
      </w:r>
      <w:r w:rsidR="00876B8F" w:rsidRPr="004318F8">
        <w:rPr>
          <w:rFonts w:ascii="Times New Roman" w:hAnsi="Times New Roman" w:cs="Times New Roman"/>
          <w:b/>
          <w:sz w:val="24"/>
          <w:szCs w:val="24"/>
        </w:rPr>
        <w:t xml:space="preserve">page </w:t>
      </w:r>
      <w:r w:rsidR="00236A0E" w:rsidRPr="004318F8">
        <w:rPr>
          <w:rFonts w:ascii="Times New Roman" w:hAnsi="Times New Roman" w:cs="Times New Roman"/>
          <w:b/>
          <w:sz w:val="24"/>
          <w:szCs w:val="24"/>
        </w:rPr>
        <w:t>4</w:t>
      </w:r>
      <w:r w:rsidR="00876B8F" w:rsidRPr="004318F8">
        <w:rPr>
          <w:rFonts w:ascii="Times New Roman" w:hAnsi="Times New Roman" w:cs="Times New Roman"/>
          <w:sz w:val="24"/>
          <w:szCs w:val="24"/>
        </w:rPr>
        <w:t>)</w:t>
      </w:r>
      <w:r w:rsidR="004318F8">
        <w:rPr>
          <w:rFonts w:ascii="Times New Roman" w:hAnsi="Times New Roman" w:cs="Times New Roman"/>
          <w:sz w:val="24"/>
          <w:szCs w:val="24"/>
        </w:rPr>
        <w:t>:</w:t>
      </w:r>
      <w:r w:rsidR="00482E63" w:rsidRPr="0043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F8" w:rsidRPr="004318F8" w:rsidRDefault="004318F8" w:rsidP="004318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15E" w:rsidRDefault="00603242" w:rsidP="004318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9CA">
        <w:rPr>
          <w:rFonts w:ascii="Times New Roman" w:hAnsi="Times New Roman" w:cs="Times New Roman"/>
          <w:b/>
          <w:sz w:val="24"/>
          <w:szCs w:val="24"/>
          <w:u w:val="single"/>
        </w:rPr>
        <w:t>Justification #</w:t>
      </w:r>
      <w:r w:rsidR="004969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539CA">
        <w:rPr>
          <w:rFonts w:ascii="Times New Roman" w:hAnsi="Times New Roman" w:cs="Times New Roman"/>
          <w:b/>
          <w:sz w:val="24"/>
          <w:szCs w:val="24"/>
        </w:rPr>
        <w:t>:</w:t>
      </w:r>
      <w:r w:rsidR="00713FA9">
        <w:rPr>
          <w:rFonts w:ascii="Times New Roman" w:hAnsi="Times New Roman" w:cs="Times New Roman"/>
          <w:sz w:val="24"/>
          <w:szCs w:val="24"/>
        </w:rPr>
        <w:t xml:space="preserve"> </w:t>
      </w:r>
      <w:r w:rsidR="00876B8F">
        <w:rPr>
          <w:rFonts w:ascii="Times New Roman" w:hAnsi="Times New Roman" w:cs="Times New Roman"/>
          <w:sz w:val="24"/>
          <w:szCs w:val="24"/>
        </w:rPr>
        <w:t xml:space="preserve"> </w:t>
      </w:r>
      <w:r w:rsidR="004969F5">
        <w:rPr>
          <w:rFonts w:ascii="Times New Roman" w:hAnsi="Times New Roman" w:cs="Times New Roman"/>
          <w:sz w:val="24"/>
          <w:szCs w:val="24"/>
        </w:rPr>
        <w:t>The minor adjustment</w:t>
      </w:r>
      <w:r w:rsidR="00713FA9">
        <w:rPr>
          <w:rFonts w:ascii="Times New Roman" w:hAnsi="Times New Roman" w:cs="Times New Roman"/>
          <w:sz w:val="24"/>
          <w:szCs w:val="24"/>
        </w:rPr>
        <w:t xml:space="preserve"> to language </w:t>
      </w:r>
      <w:r w:rsidR="004969F5">
        <w:rPr>
          <w:rFonts w:ascii="Times New Roman" w:hAnsi="Times New Roman" w:cs="Times New Roman"/>
          <w:sz w:val="24"/>
          <w:szCs w:val="24"/>
        </w:rPr>
        <w:t xml:space="preserve">placement </w:t>
      </w:r>
      <w:r w:rsidR="00713FA9">
        <w:rPr>
          <w:rFonts w:ascii="Times New Roman" w:hAnsi="Times New Roman" w:cs="Times New Roman"/>
          <w:sz w:val="24"/>
          <w:szCs w:val="24"/>
        </w:rPr>
        <w:t xml:space="preserve">on this screen </w:t>
      </w:r>
      <w:r w:rsidR="004969F5">
        <w:rPr>
          <w:rFonts w:ascii="Times New Roman" w:hAnsi="Times New Roman" w:cs="Times New Roman"/>
          <w:sz w:val="24"/>
          <w:szCs w:val="24"/>
        </w:rPr>
        <w:t xml:space="preserve">complies with 508 requirements.  It will allow all users </w:t>
      </w:r>
      <w:r w:rsidR="008B7008">
        <w:rPr>
          <w:rFonts w:ascii="Times New Roman" w:hAnsi="Times New Roman" w:cs="Times New Roman"/>
          <w:sz w:val="24"/>
          <w:szCs w:val="24"/>
        </w:rPr>
        <w:t xml:space="preserve">with a visual limitation </w:t>
      </w:r>
      <w:r w:rsidR="004969F5">
        <w:rPr>
          <w:rFonts w:ascii="Times New Roman" w:hAnsi="Times New Roman" w:cs="Times New Roman"/>
          <w:sz w:val="24"/>
          <w:szCs w:val="24"/>
        </w:rPr>
        <w:t>to have a similar wage reporting experience</w:t>
      </w:r>
      <w:r w:rsidR="008B7008">
        <w:rPr>
          <w:rFonts w:ascii="Times New Roman" w:hAnsi="Times New Roman" w:cs="Times New Roman"/>
          <w:sz w:val="24"/>
          <w:szCs w:val="24"/>
        </w:rPr>
        <w:t xml:space="preserve"> as those without. </w:t>
      </w:r>
    </w:p>
    <w:p w:rsidR="008B7008" w:rsidRPr="0058515E" w:rsidRDefault="008B7008" w:rsidP="005851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18F8" w:rsidRDefault="00603242" w:rsidP="004318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9CA">
        <w:rPr>
          <w:rFonts w:ascii="Times New Roman" w:hAnsi="Times New Roman" w:cs="Times New Roman"/>
          <w:b/>
          <w:sz w:val="24"/>
          <w:szCs w:val="24"/>
          <w:u w:val="single"/>
        </w:rPr>
        <w:t>Change #</w:t>
      </w:r>
      <w:r w:rsidR="004969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82E6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82E63">
        <w:rPr>
          <w:rFonts w:ascii="Times New Roman" w:hAnsi="Times New Roman" w:cs="Times New Roman"/>
          <w:sz w:val="24"/>
          <w:szCs w:val="24"/>
        </w:rPr>
        <w:t>We are revising the language on t</w:t>
      </w:r>
      <w:r w:rsidR="002539CA">
        <w:rPr>
          <w:rFonts w:ascii="Times New Roman" w:hAnsi="Times New Roman" w:cs="Times New Roman"/>
          <w:sz w:val="24"/>
          <w:szCs w:val="24"/>
        </w:rPr>
        <w:t xml:space="preserve">he </w:t>
      </w:r>
      <w:r w:rsidR="007A0F6A">
        <w:rPr>
          <w:rFonts w:ascii="Times New Roman" w:hAnsi="Times New Roman" w:cs="Times New Roman"/>
          <w:sz w:val="24"/>
          <w:szCs w:val="24"/>
        </w:rPr>
        <w:t xml:space="preserve">Title II </w:t>
      </w:r>
      <w:r w:rsidR="00E32E6B">
        <w:rPr>
          <w:rFonts w:ascii="Times New Roman" w:hAnsi="Times New Roman" w:cs="Times New Roman"/>
          <w:sz w:val="24"/>
          <w:szCs w:val="24"/>
        </w:rPr>
        <w:t>R</w:t>
      </w:r>
      <w:r w:rsidR="007A0F6A">
        <w:rPr>
          <w:rFonts w:ascii="Times New Roman" w:hAnsi="Times New Roman" w:cs="Times New Roman"/>
          <w:sz w:val="24"/>
          <w:szCs w:val="24"/>
        </w:rPr>
        <w:t xml:space="preserve">epresentative </w:t>
      </w:r>
      <w:r w:rsidR="00E32E6B">
        <w:rPr>
          <w:rFonts w:ascii="Times New Roman" w:hAnsi="Times New Roman" w:cs="Times New Roman"/>
          <w:sz w:val="24"/>
          <w:szCs w:val="24"/>
        </w:rPr>
        <w:t>P</w:t>
      </w:r>
      <w:r w:rsidR="007A0F6A">
        <w:rPr>
          <w:rFonts w:ascii="Times New Roman" w:hAnsi="Times New Roman" w:cs="Times New Roman"/>
          <w:sz w:val="24"/>
          <w:szCs w:val="24"/>
        </w:rPr>
        <w:t xml:space="preserve">ayee </w:t>
      </w:r>
      <w:r w:rsidR="00E32E6B">
        <w:rPr>
          <w:rFonts w:ascii="Times New Roman" w:hAnsi="Times New Roman" w:cs="Times New Roman"/>
          <w:sz w:val="24"/>
          <w:szCs w:val="24"/>
        </w:rPr>
        <w:t xml:space="preserve">Review </w:t>
      </w:r>
      <w:r w:rsidR="007A0F6A">
        <w:rPr>
          <w:rFonts w:ascii="Times New Roman" w:hAnsi="Times New Roman" w:cs="Times New Roman"/>
          <w:sz w:val="24"/>
          <w:szCs w:val="24"/>
        </w:rPr>
        <w:t xml:space="preserve">screen </w:t>
      </w:r>
      <w:r w:rsidR="007A0F6A" w:rsidRPr="00236A0E">
        <w:rPr>
          <w:rFonts w:ascii="Times New Roman" w:hAnsi="Times New Roman" w:cs="Times New Roman"/>
          <w:sz w:val="24"/>
          <w:szCs w:val="24"/>
        </w:rPr>
        <w:t>(</w:t>
      </w:r>
      <w:r w:rsidR="00236A0E" w:rsidRPr="00236A0E">
        <w:rPr>
          <w:rFonts w:ascii="Times New Roman" w:hAnsi="Times New Roman" w:cs="Times New Roman"/>
          <w:sz w:val="24"/>
          <w:szCs w:val="24"/>
        </w:rPr>
        <w:t>2.2.1</w:t>
      </w:r>
      <w:r w:rsidR="007A0F6A" w:rsidRPr="00236A0E">
        <w:rPr>
          <w:rFonts w:ascii="Times New Roman" w:hAnsi="Times New Roman" w:cs="Times New Roman"/>
          <w:sz w:val="24"/>
          <w:szCs w:val="24"/>
        </w:rPr>
        <w:t>)</w:t>
      </w:r>
      <w:r w:rsidR="00236A0E">
        <w:rPr>
          <w:rFonts w:ascii="Times New Roman" w:hAnsi="Times New Roman" w:cs="Times New Roman"/>
          <w:sz w:val="24"/>
          <w:szCs w:val="24"/>
        </w:rPr>
        <w:t xml:space="preserve"> (</w:t>
      </w:r>
      <w:r w:rsidR="00236A0E" w:rsidRPr="00236A0E">
        <w:rPr>
          <w:rFonts w:ascii="Times New Roman" w:hAnsi="Times New Roman" w:cs="Times New Roman"/>
          <w:b/>
          <w:sz w:val="24"/>
          <w:szCs w:val="24"/>
        </w:rPr>
        <w:t>page 5</w:t>
      </w:r>
      <w:r w:rsidR="00236A0E">
        <w:rPr>
          <w:rFonts w:ascii="Times New Roman" w:hAnsi="Times New Roman" w:cs="Times New Roman"/>
          <w:sz w:val="24"/>
          <w:szCs w:val="24"/>
        </w:rPr>
        <w:t>)</w:t>
      </w:r>
      <w:r w:rsidR="004318F8">
        <w:rPr>
          <w:rFonts w:ascii="Times New Roman" w:hAnsi="Times New Roman" w:cs="Times New Roman"/>
          <w:sz w:val="24"/>
          <w:szCs w:val="24"/>
        </w:rPr>
        <w:t>:</w:t>
      </w:r>
    </w:p>
    <w:p w:rsidR="004318F8" w:rsidRPr="004318F8" w:rsidRDefault="004318F8" w:rsidP="004318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3C05" w:rsidRDefault="00D310B5" w:rsidP="004318F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Language</w:t>
      </w:r>
      <w:r w:rsidR="00873C2D">
        <w:rPr>
          <w:rFonts w:ascii="Times New Roman" w:hAnsi="Times New Roman" w:cs="Times New Roman"/>
          <w:sz w:val="24"/>
          <w:szCs w:val="24"/>
        </w:rPr>
        <w:t>:</w:t>
      </w:r>
      <w:r w:rsidR="00CC3C05">
        <w:rPr>
          <w:rFonts w:ascii="Times New Roman" w:hAnsi="Times New Roman" w:cs="Times New Roman"/>
          <w:sz w:val="24"/>
          <w:szCs w:val="24"/>
        </w:rPr>
        <w:t xml:space="preserve"> “Your wage report has not yet been submitted.”</w:t>
      </w:r>
    </w:p>
    <w:p w:rsidR="00CC3C05" w:rsidRPr="00142430" w:rsidRDefault="00D310B5" w:rsidP="002539C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Language</w:t>
      </w:r>
      <w:r w:rsidR="00873C2D">
        <w:rPr>
          <w:rFonts w:ascii="Times New Roman" w:hAnsi="Times New Roman" w:cs="Times New Roman"/>
          <w:sz w:val="24"/>
          <w:szCs w:val="24"/>
        </w:rPr>
        <w:t xml:space="preserve">: </w:t>
      </w:r>
      <w:r w:rsidR="00CC3C05">
        <w:rPr>
          <w:rFonts w:ascii="Times New Roman" w:hAnsi="Times New Roman" w:cs="Times New Roman"/>
          <w:sz w:val="24"/>
          <w:szCs w:val="24"/>
        </w:rPr>
        <w:t>“</w:t>
      </w:r>
      <w:r w:rsidR="00D74766">
        <w:rPr>
          <w:rFonts w:ascii="Times New Roman" w:hAnsi="Times New Roman" w:cs="Times New Roman"/>
          <w:sz w:val="24"/>
          <w:szCs w:val="24"/>
        </w:rPr>
        <w:t>This wage report has not yet been submitted.”</w:t>
      </w:r>
    </w:p>
    <w:p w:rsidR="002539CA" w:rsidRDefault="002539CA" w:rsidP="0060324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03242" w:rsidRDefault="00603242" w:rsidP="006032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539CA">
        <w:rPr>
          <w:rFonts w:ascii="Times New Roman" w:hAnsi="Times New Roman" w:cs="Times New Roman"/>
          <w:b/>
          <w:sz w:val="24"/>
          <w:szCs w:val="24"/>
          <w:u w:val="single"/>
        </w:rPr>
        <w:t>Justification #</w:t>
      </w:r>
      <w:r w:rsidR="00D747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539CA">
        <w:rPr>
          <w:rFonts w:ascii="Times New Roman" w:hAnsi="Times New Roman" w:cs="Times New Roman"/>
          <w:b/>
          <w:sz w:val="24"/>
          <w:szCs w:val="24"/>
        </w:rPr>
        <w:t>:</w:t>
      </w:r>
      <w:r w:rsidR="00DF1A4F" w:rsidRPr="00DF1A4F">
        <w:rPr>
          <w:rFonts w:ascii="Times New Roman" w:hAnsi="Times New Roman" w:cs="Times New Roman"/>
          <w:sz w:val="24"/>
          <w:szCs w:val="24"/>
        </w:rPr>
        <w:t xml:space="preserve"> </w:t>
      </w:r>
      <w:r w:rsidR="002539CA">
        <w:rPr>
          <w:rFonts w:ascii="Times New Roman" w:hAnsi="Times New Roman" w:cs="Times New Roman"/>
          <w:sz w:val="24"/>
          <w:szCs w:val="24"/>
        </w:rPr>
        <w:t xml:space="preserve"> </w:t>
      </w:r>
      <w:r w:rsidR="00482E63">
        <w:rPr>
          <w:rFonts w:ascii="Times New Roman" w:hAnsi="Times New Roman" w:cs="Times New Roman"/>
          <w:sz w:val="24"/>
          <w:szCs w:val="24"/>
        </w:rPr>
        <w:t>We are r</w:t>
      </w:r>
      <w:r w:rsidR="00DF1A4F">
        <w:rPr>
          <w:rFonts w:ascii="Times New Roman" w:hAnsi="Times New Roman" w:cs="Times New Roman"/>
          <w:sz w:val="24"/>
          <w:szCs w:val="24"/>
        </w:rPr>
        <w:t>eplacing “</w:t>
      </w:r>
      <w:r w:rsidR="00D74766">
        <w:rPr>
          <w:rFonts w:ascii="Times New Roman" w:hAnsi="Times New Roman" w:cs="Times New Roman"/>
          <w:sz w:val="24"/>
          <w:szCs w:val="24"/>
        </w:rPr>
        <w:t>your</w:t>
      </w:r>
      <w:r w:rsidR="00DF1A4F">
        <w:rPr>
          <w:rFonts w:ascii="Times New Roman" w:hAnsi="Times New Roman" w:cs="Times New Roman"/>
          <w:sz w:val="24"/>
          <w:szCs w:val="24"/>
        </w:rPr>
        <w:t xml:space="preserve">” with more general language promotes consistent terminology across the various </w:t>
      </w:r>
      <w:r w:rsidR="006F5F82">
        <w:rPr>
          <w:rFonts w:ascii="Times New Roman" w:hAnsi="Times New Roman" w:cs="Times New Roman"/>
          <w:sz w:val="24"/>
          <w:szCs w:val="24"/>
        </w:rPr>
        <w:t>wage-reporting</w:t>
      </w:r>
      <w:r w:rsidR="00DF1A4F">
        <w:rPr>
          <w:rFonts w:ascii="Times New Roman" w:hAnsi="Times New Roman" w:cs="Times New Roman"/>
          <w:sz w:val="24"/>
          <w:szCs w:val="24"/>
        </w:rPr>
        <w:t xml:space="preserve"> methods, preventing inaccuracies due to user confusion over terminology.</w:t>
      </w:r>
    </w:p>
    <w:p w:rsidR="008A09F0" w:rsidRDefault="008A09F0" w:rsidP="006032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5608" w:rsidRDefault="00603242" w:rsidP="004359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2E6B">
        <w:rPr>
          <w:rFonts w:ascii="Times New Roman" w:hAnsi="Times New Roman" w:cs="Times New Roman"/>
          <w:b/>
          <w:sz w:val="24"/>
          <w:szCs w:val="24"/>
          <w:u w:val="single"/>
        </w:rPr>
        <w:t>Change #</w:t>
      </w:r>
      <w:r w:rsidR="00560DD0" w:rsidRPr="00E32E6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82E6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82E63" w:rsidRPr="00482E63">
        <w:rPr>
          <w:rFonts w:ascii="Times New Roman" w:hAnsi="Times New Roman" w:cs="Times New Roman"/>
          <w:sz w:val="24"/>
          <w:szCs w:val="24"/>
        </w:rPr>
        <w:t>We are revising the language on the primary button on the</w:t>
      </w:r>
      <w:r w:rsidR="00482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4FD" w:rsidRPr="00E32E6B">
        <w:rPr>
          <w:rFonts w:ascii="Times New Roman" w:hAnsi="Times New Roman" w:cs="Times New Roman"/>
          <w:sz w:val="24"/>
          <w:szCs w:val="24"/>
        </w:rPr>
        <w:t xml:space="preserve">Overlapping </w:t>
      </w:r>
      <w:r w:rsidR="00D310B5">
        <w:rPr>
          <w:rFonts w:ascii="Times New Roman" w:hAnsi="Times New Roman" w:cs="Times New Roman"/>
          <w:sz w:val="24"/>
          <w:szCs w:val="24"/>
        </w:rPr>
        <w:t>P</w:t>
      </w:r>
      <w:r w:rsidR="00F624FD" w:rsidRPr="00E32E6B">
        <w:rPr>
          <w:rFonts w:ascii="Times New Roman" w:hAnsi="Times New Roman" w:cs="Times New Roman"/>
          <w:sz w:val="24"/>
          <w:szCs w:val="24"/>
        </w:rPr>
        <w:t xml:space="preserve">ay Period </w:t>
      </w:r>
      <w:r w:rsidR="00277B5D">
        <w:rPr>
          <w:rFonts w:ascii="Times New Roman" w:hAnsi="Times New Roman" w:cs="Times New Roman"/>
          <w:sz w:val="24"/>
          <w:szCs w:val="24"/>
        </w:rPr>
        <w:t>s</w:t>
      </w:r>
      <w:r w:rsidR="00F624FD" w:rsidRPr="00E32E6B">
        <w:rPr>
          <w:rFonts w:ascii="Times New Roman" w:hAnsi="Times New Roman" w:cs="Times New Roman"/>
          <w:sz w:val="24"/>
          <w:szCs w:val="24"/>
        </w:rPr>
        <w:t>creen</w:t>
      </w:r>
      <w:r w:rsidR="00A00558" w:rsidRPr="00E32E6B">
        <w:rPr>
          <w:rFonts w:ascii="Times New Roman" w:hAnsi="Times New Roman" w:cs="Times New Roman"/>
          <w:sz w:val="24"/>
          <w:szCs w:val="24"/>
        </w:rPr>
        <w:t xml:space="preserve"> (</w:t>
      </w:r>
      <w:r w:rsidR="00F624FD" w:rsidRPr="00E32E6B">
        <w:rPr>
          <w:rFonts w:ascii="Times New Roman" w:hAnsi="Times New Roman" w:cs="Times New Roman"/>
          <w:sz w:val="24"/>
          <w:szCs w:val="24"/>
        </w:rPr>
        <w:t>2.3</w:t>
      </w:r>
      <w:r w:rsidR="00405608" w:rsidRPr="00E32E6B">
        <w:rPr>
          <w:rFonts w:ascii="Times New Roman" w:hAnsi="Times New Roman" w:cs="Times New Roman"/>
          <w:sz w:val="24"/>
          <w:szCs w:val="24"/>
        </w:rPr>
        <w:t>.1</w:t>
      </w:r>
      <w:r w:rsidR="002539CA" w:rsidRPr="00E32E6B">
        <w:rPr>
          <w:rFonts w:ascii="Times New Roman" w:hAnsi="Times New Roman" w:cs="Times New Roman"/>
          <w:sz w:val="24"/>
          <w:szCs w:val="24"/>
        </w:rPr>
        <w:t>)</w:t>
      </w:r>
      <w:r w:rsidR="00405608" w:rsidRPr="00E32E6B">
        <w:rPr>
          <w:rFonts w:ascii="Times New Roman" w:hAnsi="Times New Roman" w:cs="Times New Roman"/>
          <w:sz w:val="24"/>
          <w:szCs w:val="24"/>
        </w:rPr>
        <w:t xml:space="preserve"> (</w:t>
      </w:r>
      <w:r w:rsidR="00405608" w:rsidRPr="00E32E6B">
        <w:rPr>
          <w:rFonts w:ascii="Times New Roman" w:hAnsi="Times New Roman" w:cs="Times New Roman"/>
          <w:b/>
          <w:sz w:val="24"/>
          <w:szCs w:val="24"/>
        </w:rPr>
        <w:t>page 6</w:t>
      </w:r>
      <w:r w:rsidR="00405608" w:rsidRPr="00E32E6B">
        <w:rPr>
          <w:rFonts w:ascii="Times New Roman" w:hAnsi="Times New Roman" w:cs="Times New Roman"/>
          <w:sz w:val="24"/>
          <w:szCs w:val="24"/>
        </w:rPr>
        <w:t>)</w:t>
      </w:r>
      <w:r w:rsidR="002539CA" w:rsidRPr="00E32E6B">
        <w:rPr>
          <w:rFonts w:ascii="Times New Roman" w:hAnsi="Times New Roman" w:cs="Times New Roman"/>
          <w:sz w:val="24"/>
          <w:szCs w:val="24"/>
        </w:rPr>
        <w:t>, w</w:t>
      </w:r>
      <w:r w:rsidR="00A00558" w:rsidRPr="00E32E6B">
        <w:rPr>
          <w:rFonts w:ascii="Times New Roman" w:hAnsi="Times New Roman" w:cs="Times New Roman"/>
          <w:sz w:val="24"/>
          <w:szCs w:val="24"/>
        </w:rPr>
        <w:t xml:space="preserve">e </w:t>
      </w:r>
      <w:r w:rsidR="00405608" w:rsidRPr="00E32E6B">
        <w:rPr>
          <w:rFonts w:ascii="Times New Roman" w:hAnsi="Times New Roman" w:cs="Times New Roman"/>
          <w:sz w:val="24"/>
          <w:szCs w:val="24"/>
        </w:rPr>
        <w:t xml:space="preserve">are </w:t>
      </w:r>
      <w:r w:rsidR="000537D3" w:rsidRPr="00E32E6B">
        <w:rPr>
          <w:rFonts w:ascii="Times New Roman" w:hAnsi="Times New Roman" w:cs="Times New Roman"/>
          <w:sz w:val="24"/>
          <w:szCs w:val="24"/>
        </w:rPr>
        <w:t>revising</w:t>
      </w:r>
      <w:r w:rsidR="00236A0E" w:rsidRPr="00E32E6B">
        <w:rPr>
          <w:rFonts w:ascii="Times New Roman" w:hAnsi="Times New Roman" w:cs="Times New Roman"/>
          <w:sz w:val="24"/>
          <w:szCs w:val="24"/>
        </w:rPr>
        <w:t xml:space="preserve"> the</w:t>
      </w:r>
      <w:r w:rsidR="00A00558" w:rsidRPr="00E32E6B">
        <w:rPr>
          <w:rFonts w:ascii="Times New Roman" w:hAnsi="Times New Roman" w:cs="Times New Roman"/>
          <w:sz w:val="24"/>
          <w:szCs w:val="24"/>
        </w:rPr>
        <w:t xml:space="preserve"> language </w:t>
      </w:r>
      <w:r w:rsidR="00236A0E" w:rsidRPr="00E32E6B">
        <w:rPr>
          <w:rFonts w:ascii="Times New Roman" w:hAnsi="Times New Roman" w:cs="Times New Roman"/>
          <w:sz w:val="24"/>
          <w:szCs w:val="24"/>
        </w:rPr>
        <w:t>on the primary button</w:t>
      </w:r>
      <w:r w:rsidR="004318F8">
        <w:rPr>
          <w:rFonts w:ascii="Times New Roman" w:hAnsi="Times New Roman" w:cs="Times New Roman"/>
          <w:sz w:val="24"/>
          <w:szCs w:val="24"/>
        </w:rPr>
        <w:t>:</w:t>
      </w:r>
    </w:p>
    <w:p w:rsidR="00E32E6B" w:rsidRPr="00E32E6B" w:rsidRDefault="00E32E6B" w:rsidP="00E32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4EF8" w:rsidRPr="00873C2D" w:rsidRDefault="002539CA" w:rsidP="002539C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Language:</w:t>
      </w:r>
      <w:r w:rsidR="0087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A0E">
        <w:rPr>
          <w:rFonts w:ascii="Times New Roman" w:hAnsi="Times New Roman" w:cs="Times New Roman"/>
          <w:sz w:val="24"/>
          <w:szCs w:val="24"/>
        </w:rPr>
        <w:t>“Yes, these pay stubs are correct”</w:t>
      </w:r>
    </w:p>
    <w:p w:rsidR="00E26165" w:rsidRPr="00236A0E" w:rsidRDefault="00236A0E" w:rsidP="00236A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Language: </w:t>
      </w:r>
      <w:r w:rsidR="00405608">
        <w:rPr>
          <w:rFonts w:ascii="Times New Roman" w:hAnsi="Times New Roman" w:cs="Times New Roman"/>
          <w:sz w:val="24"/>
          <w:szCs w:val="24"/>
        </w:rPr>
        <w:t>Yes, these dates are correct”</w:t>
      </w:r>
    </w:p>
    <w:p w:rsidR="00FD4EF8" w:rsidRPr="00873C2D" w:rsidRDefault="00FD4EF8" w:rsidP="008A09F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539CA" w:rsidRDefault="0027616D" w:rsidP="002539CA">
      <w:pPr>
        <w:pStyle w:val="ListParagraph"/>
        <w:rPr>
          <w:rFonts w:ascii="Times New Roman" w:hAnsi="Times New Roman"/>
          <w:sz w:val="24"/>
          <w:szCs w:val="24"/>
        </w:rPr>
      </w:pPr>
      <w:r w:rsidRPr="002539CA">
        <w:rPr>
          <w:rFonts w:ascii="Times New Roman" w:hAnsi="Times New Roman" w:cs="Times New Roman"/>
          <w:b/>
          <w:sz w:val="24"/>
          <w:szCs w:val="24"/>
          <w:u w:val="single"/>
        </w:rPr>
        <w:t>Justification #</w:t>
      </w:r>
      <w:r w:rsidR="00236A0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E3CE3">
        <w:rPr>
          <w:rFonts w:ascii="Times New Roman" w:hAnsi="Times New Roman" w:cs="Times New Roman"/>
          <w:sz w:val="24"/>
          <w:szCs w:val="24"/>
        </w:rPr>
        <w:t>:</w:t>
      </w:r>
      <w:r w:rsidR="00236A0E">
        <w:rPr>
          <w:rFonts w:ascii="Times New Roman" w:hAnsi="Times New Roman"/>
          <w:sz w:val="24"/>
          <w:szCs w:val="24"/>
        </w:rPr>
        <w:t xml:space="preserve">  </w:t>
      </w:r>
      <w:r w:rsidR="00405608">
        <w:rPr>
          <w:rFonts w:ascii="Times New Roman" w:hAnsi="Times New Roman"/>
          <w:sz w:val="24"/>
          <w:szCs w:val="24"/>
        </w:rPr>
        <w:t xml:space="preserve">We are </w:t>
      </w:r>
      <w:r w:rsidR="000537D3">
        <w:rPr>
          <w:rFonts w:ascii="Times New Roman" w:hAnsi="Times New Roman"/>
          <w:sz w:val="24"/>
          <w:szCs w:val="24"/>
        </w:rPr>
        <w:t>revising</w:t>
      </w:r>
      <w:r w:rsidR="00405608">
        <w:rPr>
          <w:rFonts w:ascii="Times New Roman" w:hAnsi="Times New Roman"/>
          <w:sz w:val="24"/>
          <w:szCs w:val="24"/>
        </w:rPr>
        <w:t xml:space="preserve"> this language to increase usability and user comprehension.  Users are more likely to identify the overlapping information with more specific language. </w:t>
      </w:r>
    </w:p>
    <w:p w:rsidR="00405608" w:rsidRDefault="00405608" w:rsidP="002539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5608" w:rsidRDefault="005C4663" w:rsidP="004056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9CA">
        <w:rPr>
          <w:rFonts w:ascii="Times New Roman" w:hAnsi="Times New Roman" w:cs="Times New Roman"/>
          <w:b/>
          <w:sz w:val="24"/>
          <w:szCs w:val="24"/>
          <w:u w:val="single"/>
        </w:rPr>
        <w:t>Change #</w:t>
      </w:r>
      <w:r w:rsidR="0040560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03242" w:rsidRPr="00142430">
        <w:rPr>
          <w:rFonts w:ascii="Times New Roman" w:hAnsi="Times New Roman" w:cs="Times New Roman"/>
          <w:b/>
          <w:sz w:val="24"/>
          <w:szCs w:val="24"/>
        </w:rPr>
        <w:t>:</w:t>
      </w:r>
      <w:r w:rsidR="00253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EBA" w:rsidRPr="0014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EE4" w:rsidRPr="00A30EE4">
        <w:rPr>
          <w:rFonts w:ascii="Times New Roman" w:hAnsi="Times New Roman" w:cs="Times New Roman"/>
          <w:sz w:val="24"/>
          <w:szCs w:val="24"/>
        </w:rPr>
        <w:t>We are revising the language on the</w:t>
      </w:r>
      <w:r w:rsidR="00A3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608" w:rsidRPr="00405608">
        <w:rPr>
          <w:rFonts w:ascii="Times New Roman" w:hAnsi="Times New Roman" w:cs="Times New Roman"/>
          <w:sz w:val="24"/>
          <w:szCs w:val="24"/>
        </w:rPr>
        <w:t xml:space="preserve">Overlapping </w:t>
      </w:r>
      <w:r w:rsidR="00D310B5">
        <w:rPr>
          <w:rFonts w:ascii="Times New Roman" w:hAnsi="Times New Roman" w:cs="Times New Roman"/>
          <w:sz w:val="24"/>
          <w:szCs w:val="24"/>
        </w:rPr>
        <w:t>P</w:t>
      </w:r>
      <w:r w:rsidR="00405608" w:rsidRPr="00405608">
        <w:rPr>
          <w:rFonts w:ascii="Times New Roman" w:hAnsi="Times New Roman" w:cs="Times New Roman"/>
          <w:sz w:val="24"/>
          <w:szCs w:val="24"/>
        </w:rPr>
        <w:t xml:space="preserve">ay Period </w:t>
      </w:r>
      <w:r w:rsidR="00277B5D">
        <w:rPr>
          <w:rFonts w:ascii="Times New Roman" w:hAnsi="Times New Roman" w:cs="Times New Roman"/>
          <w:sz w:val="24"/>
          <w:szCs w:val="24"/>
        </w:rPr>
        <w:t>s</w:t>
      </w:r>
      <w:r w:rsidR="00405608" w:rsidRPr="00405608">
        <w:rPr>
          <w:rFonts w:ascii="Times New Roman" w:hAnsi="Times New Roman" w:cs="Times New Roman"/>
          <w:sz w:val="24"/>
          <w:szCs w:val="24"/>
        </w:rPr>
        <w:t>creen (2.3</w:t>
      </w:r>
      <w:r w:rsidR="00405608">
        <w:rPr>
          <w:rFonts w:ascii="Times New Roman" w:hAnsi="Times New Roman" w:cs="Times New Roman"/>
          <w:sz w:val="24"/>
          <w:szCs w:val="24"/>
        </w:rPr>
        <w:t>.1</w:t>
      </w:r>
      <w:r w:rsidR="00405608" w:rsidRPr="00405608">
        <w:rPr>
          <w:rFonts w:ascii="Times New Roman" w:hAnsi="Times New Roman" w:cs="Times New Roman"/>
          <w:sz w:val="24"/>
          <w:szCs w:val="24"/>
        </w:rPr>
        <w:t>)</w:t>
      </w:r>
      <w:r w:rsidR="00405608">
        <w:rPr>
          <w:rFonts w:ascii="Times New Roman" w:hAnsi="Times New Roman" w:cs="Times New Roman"/>
          <w:sz w:val="24"/>
          <w:szCs w:val="24"/>
        </w:rPr>
        <w:t xml:space="preserve"> (</w:t>
      </w:r>
      <w:r w:rsidR="00405608" w:rsidRPr="00405608">
        <w:rPr>
          <w:rFonts w:ascii="Times New Roman" w:hAnsi="Times New Roman" w:cs="Times New Roman"/>
          <w:b/>
          <w:sz w:val="24"/>
          <w:szCs w:val="24"/>
        </w:rPr>
        <w:t>page 6</w:t>
      </w:r>
      <w:r w:rsidR="00405608">
        <w:rPr>
          <w:rFonts w:ascii="Times New Roman" w:hAnsi="Times New Roman" w:cs="Times New Roman"/>
          <w:sz w:val="24"/>
          <w:szCs w:val="24"/>
        </w:rPr>
        <w:t>)</w:t>
      </w:r>
      <w:r w:rsidR="00CA00E2">
        <w:rPr>
          <w:rFonts w:ascii="Times New Roman" w:hAnsi="Times New Roman" w:cs="Times New Roman"/>
          <w:sz w:val="24"/>
          <w:szCs w:val="24"/>
        </w:rPr>
        <w:t>,</w:t>
      </w:r>
      <w:r w:rsidR="00405608" w:rsidRPr="00405608">
        <w:rPr>
          <w:rFonts w:ascii="Times New Roman" w:hAnsi="Times New Roman" w:cs="Times New Roman"/>
          <w:sz w:val="24"/>
          <w:szCs w:val="24"/>
        </w:rPr>
        <w:t xml:space="preserve"> </w:t>
      </w:r>
      <w:r w:rsidR="00A30EE4">
        <w:rPr>
          <w:rFonts w:ascii="Times New Roman" w:hAnsi="Times New Roman" w:cs="Times New Roman"/>
          <w:sz w:val="24"/>
          <w:szCs w:val="24"/>
        </w:rPr>
        <w:t>o</w:t>
      </w:r>
      <w:r w:rsidR="00405608" w:rsidRPr="00405608">
        <w:rPr>
          <w:rFonts w:ascii="Times New Roman" w:hAnsi="Times New Roman" w:cs="Times New Roman"/>
          <w:sz w:val="24"/>
          <w:szCs w:val="24"/>
        </w:rPr>
        <w:t xml:space="preserve">n the </w:t>
      </w:r>
      <w:r w:rsidR="004318F8">
        <w:rPr>
          <w:rFonts w:ascii="Times New Roman" w:hAnsi="Times New Roman" w:cs="Times New Roman"/>
          <w:sz w:val="24"/>
          <w:szCs w:val="24"/>
        </w:rPr>
        <w:t>“More Information” link:</w:t>
      </w:r>
    </w:p>
    <w:p w:rsidR="00D310B5" w:rsidRDefault="00D310B5" w:rsidP="0040560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05608" w:rsidRPr="00873C2D" w:rsidRDefault="00405608" w:rsidP="0040560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Language: </w:t>
      </w:r>
      <w:r>
        <w:rPr>
          <w:rFonts w:ascii="Times New Roman" w:hAnsi="Times New Roman" w:cs="Times New Roman"/>
          <w:sz w:val="24"/>
          <w:szCs w:val="24"/>
        </w:rPr>
        <w:t>More Information</w:t>
      </w:r>
    </w:p>
    <w:p w:rsidR="00405608" w:rsidRPr="00236A0E" w:rsidRDefault="00405608" w:rsidP="0040560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Language: </w:t>
      </w:r>
      <w:r>
        <w:rPr>
          <w:rFonts w:ascii="Times New Roman" w:hAnsi="Times New Roman" w:cs="Times New Roman"/>
          <w:sz w:val="24"/>
          <w:szCs w:val="24"/>
        </w:rPr>
        <w:t>Why am I seeing this?</w:t>
      </w:r>
    </w:p>
    <w:p w:rsidR="00405608" w:rsidRDefault="00405608" w:rsidP="0040560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5608" w:rsidRDefault="005C4663" w:rsidP="00405608">
      <w:pPr>
        <w:pStyle w:val="ListParagraph"/>
        <w:rPr>
          <w:rFonts w:ascii="Times New Roman" w:hAnsi="Times New Roman"/>
          <w:sz w:val="24"/>
          <w:szCs w:val="24"/>
        </w:rPr>
      </w:pPr>
      <w:r w:rsidRPr="002539CA">
        <w:rPr>
          <w:rFonts w:ascii="Times New Roman" w:hAnsi="Times New Roman" w:cs="Times New Roman"/>
          <w:b/>
          <w:sz w:val="24"/>
          <w:szCs w:val="24"/>
          <w:u w:val="single"/>
        </w:rPr>
        <w:t>Justification #</w:t>
      </w:r>
      <w:r w:rsidR="0040560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03242" w:rsidRPr="00603242">
        <w:rPr>
          <w:rFonts w:ascii="Times New Roman" w:hAnsi="Times New Roman" w:cs="Times New Roman"/>
          <w:b/>
          <w:sz w:val="24"/>
          <w:szCs w:val="24"/>
        </w:rPr>
        <w:t>:</w:t>
      </w:r>
      <w:r w:rsidR="00675E33" w:rsidRPr="00675E33">
        <w:rPr>
          <w:rFonts w:ascii="Times New Roman" w:hAnsi="Times New Roman" w:cs="Times New Roman"/>
          <w:sz w:val="24"/>
          <w:szCs w:val="24"/>
        </w:rPr>
        <w:t xml:space="preserve"> </w:t>
      </w:r>
      <w:r w:rsidR="002539CA">
        <w:rPr>
          <w:rFonts w:ascii="Times New Roman" w:hAnsi="Times New Roman" w:cs="Times New Roman"/>
          <w:sz w:val="24"/>
          <w:szCs w:val="24"/>
        </w:rPr>
        <w:t xml:space="preserve"> </w:t>
      </w:r>
      <w:r w:rsidR="00405608">
        <w:rPr>
          <w:rFonts w:ascii="Times New Roman" w:hAnsi="Times New Roman"/>
          <w:sz w:val="24"/>
          <w:szCs w:val="24"/>
        </w:rPr>
        <w:t xml:space="preserve">We are </w:t>
      </w:r>
      <w:r w:rsidR="000537D3">
        <w:rPr>
          <w:rFonts w:ascii="Times New Roman" w:hAnsi="Times New Roman"/>
          <w:sz w:val="24"/>
          <w:szCs w:val="24"/>
        </w:rPr>
        <w:t>revising</w:t>
      </w:r>
      <w:r w:rsidR="00405608">
        <w:rPr>
          <w:rFonts w:ascii="Times New Roman" w:hAnsi="Times New Roman"/>
          <w:sz w:val="24"/>
          <w:szCs w:val="24"/>
        </w:rPr>
        <w:t xml:space="preserve"> this language to increase usability and user comprehension.  </w:t>
      </w:r>
      <w:r w:rsidR="00C95C32">
        <w:rPr>
          <w:rFonts w:ascii="Times New Roman" w:hAnsi="Times New Roman"/>
          <w:sz w:val="24"/>
          <w:szCs w:val="24"/>
        </w:rPr>
        <w:t xml:space="preserve">Users are more likely to notice and click on this language if they needed additional information during the wage reporting process. </w:t>
      </w:r>
      <w:r w:rsidR="00405608">
        <w:rPr>
          <w:rFonts w:ascii="Times New Roman" w:hAnsi="Times New Roman"/>
          <w:sz w:val="24"/>
          <w:szCs w:val="24"/>
        </w:rPr>
        <w:t xml:space="preserve"> </w:t>
      </w:r>
    </w:p>
    <w:p w:rsidR="00603242" w:rsidRDefault="00603242" w:rsidP="0060324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7A2B" w:rsidRPr="00A30EE4" w:rsidRDefault="004F1549" w:rsidP="00F223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EE4">
        <w:rPr>
          <w:rFonts w:ascii="Times New Roman" w:hAnsi="Times New Roman"/>
          <w:b/>
          <w:sz w:val="24"/>
          <w:szCs w:val="24"/>
          <w:u w:val="single"/>
        </w:rPr>
        <w:t xml:space="preserve">Change </w:t>
      </w:r>
      <w:r w:rsidR="00A20D07" w:rsidRPr="00A30EE4">
        <w:rPr>
          <w:rFonts w:ascii="Times New Roman" w:hAnsi="Times New Roman"/>
          <w:b/>
          <w:sz w:val="24"/>
          <w:szCs w:val="24"/>
          <w:u w:val="single"/>
        </w:rPr>
        <w:t>#</w:t>
      </w:r>
      <w:r w:rsidR="00487A2B" w:rsidRPr="00A30EE4">
        <w:rPr>
          <w:rFonts w:ascii="Times New Roman" w:hAnsi="Times New Roman"/>
          <w:b/>
          <w:sz w:val="24"/>
          <w:szCs w:val="24"/>
          <w:u w:val="single"/>
        </w:rPr>
        <w:t>5</w:t>
      </w:r>
      <w:r w:rsidRPr="00A30EE4">
        <w:rPr>
          <w:rFonts w:ascii="Times New Roman" w:hAnsi="Times New Roman"/>
          <w:b/>
          <w:sz w:val="24"/>
          <w:szCs w:val="24"/>
        </w:rPr>
        <w:t xml:space="preserve">: </w:t>
      </w:r>
      <w:r w:rsidR="00A30EE4" w:rsidRPr="00A30EE4">
        <w:rPr>
          <w:rFonts w:ascii="Times New Roman" w:hAnsi="Times New Roman"/>
          <w:b/>
          <w:sz w:val="24"/>
          <w:szCs w:val="24"/>
        </w:rPr>
        <w:t xml:space="preserve">We are revising the language on the </w:t>
      </w:r>
      <w:r w:rsidR="00A30EE4">
        <w:rPr>
          <w:rFonts w:ascii="Times New Roman" w:hAnsi="Times New Roman"/>
          <w:b/>
          <w:sz w:val="24"/>
          <w:szCs w:val="24"/>
        </w:rPr>
        <w:t>“</w:t>
      </w:r>
      <w:r w:rsidR="00A30EE4" w:rsidRPr="00A30EE4">
        <w:rPr>
          <w:rFonts w:ascii="Times New Roman" w:hAnsi="Times New Roman" w:cs="Times New Roman"/>
          <w:sz w:val="24"/>
          <w:szCs w:val="24"/>
        </w:rPr>
        <w:t>The wages highlighted …” in the yellow information text box on the</w:t>
      </w:r>
      <w:r w:rsidR="00A30EE4">
        <w:rPr>
          <w:rFonts w:ascii="Times New Roman" w:hAnsi="Times New Roman" w:cs="Times New Roman"/>
          <w:sz w:val="24"/>
          <w:szCs w:val="24"/>
        </w:rPr>
        <w:t xml:space="preserve"> </w:t>
      </w:r>
      <w:r w:rsidR="00487A2B" w:rsidRPr="00A30EE4">
        <w:rPr>
          <w:rFonts w:ascii="Times New Roman" w:hAnsi="Times New Roman" w:cs="Times New Roman"/>
          <w:sz w:val="24"/>
          <w:szCs w:val="24"/>
        </w:rPr>
        <w:t xml:space="preserve">Overlapping </w:t>
      </w:r>
      <w:r w:rsidR="00277B5D" w:rsidRPr="00A30EE4">
        <w:rPr>
          <w:rFonts w:ascii="Times New Roman" w:hAnsi="Times New Roman" w:cs="Times New Roman"/>
          <w:sz w:val="24"/>
          <w:szCs w:val="24"/>
        </w:rPr>
        <w:t>P</w:t>
      </w:r>
      <w:r w:rsidR="00487A2B" w:rsidRPr="00A30EE4">
        <w:rPr>
          <w:rFonts w:ascii="Times New Roman" w:hAnsi="Times New Roman" w:cs="Times New Roman"/>
          <w:sz w:val="24"/>
          <w:szCs w:val="24"/>
        </w:rPr>
        <w:t xml:space="preserve">ay Period </w:t>
      </w:r>
      <w:r w:rsidR="00277B5D" w:rsidRPr="00A30EE4">
        <w:rPr>
          <w:rFonts w:ascii="Times New Roman" w:hAnsi="Times New Roman" w:cs="Times New Roman"/>
          <w:sz w:val="24"/>
          <w:szCs w:val="24"/>
        </w:rPr>
        <w:t>s</w:t>
      </w:r>
      <w:r w:rsidR="00487A2B" w:rsidRPr="00A30EE4">
        <w:rPr>
          <w:rFonts w:ascii="Times New Roman" w:hAnsi="Times New Roman" w:cs="Times New Roman"/>
          <w:sz w:val="24"/>
          <w:szCs w:val="24"/>
        </w:rPr>
        <w:t>creen (2.3.1) (</w:t>
      </w:r>
      <w:r w:rsidR="00487A2B" w:rsidRPr="00A30EE4">
        <w:rPr>
          <w:rFonts w:ascii="Times New Roman" w:hAnsi="Times New Roman" w:cs="Times New Roman"/>
          <w:b/>
          <w:sz w:val="24"/>
          <w:szCs w:val="24"/>
        </w:rPr>
        <w:t>page 6</w:t>
      </w:r>
      <w:r w:rsidR="00487A2B" w:rsidRPr="00A30EE4">
        <w:rPr>
          <w:rFonts w:ascii="Times New Roman" w:hAnsi="Times New Roman" w:cs="Times New Roman"/>
          <w:sz w:val="24"/>
          <w:szCs w:val="24"/>
        </w:rPr>
        <w:t>)</w:t>
      </w:r>
      <w:r w:rsidR="004318F8">
        <w:rPr>
          <w:rFonts w:ascii="Times New Roman" w:hAnsi="Times New Roman" w:cs="Times New Roman"/>
          <w:sz w:val="24"/>
          <w:szCs w:val="24"/>
        </w:rPr>
        <w:t>:</w:t>
      </w:r>
    </w:p>
    <w:p w:rsidR="00487A2B" w:rsidRDefault="00487A2B" w:rsidP="00487A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A2B" w:rsidRPr="00873C2D" w:rsidRDefault="00487A2B" w:rsidP="00487A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Language: </w:t>
      </w:r>
      <w:r>
        <w:rPr>
          <w:rFonts w:ascii="Times New Roman" w:hAnsi="Times New Roman" w:cs="Times New Roman"/>
          <w:sz w:val="24"/>
          <w:szCs w:val="24"/>
        </w:rPr>
        <w:t>The wage highlighted below include more than one pay stub for the same pay period. Please check for errors.  You can select “Update” to make changes.</w:t>
      </w:r>
    </w:p>
    <w:p w:rsidR="00487A2B" w:rsidRPr="00236A0E" w:rsidRDefault="00487A2B" w:rsidP="00487A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Language: </w:t>
      </w:r>
      <w:r>
        <w:rPr>
          <w:rFonts w:ascii="Times New Roman" w:hAnsi="Times New Roman" w:cs="Times New Roman"/>
          <w:sz w:val="24"/>
          <w:szCs w:val="24"/>
        </w:rPr>
        <w:t xml:space="preserve">The wages below include more than one pay stub for the same pay period.  Please check for errors.  You can select “Update” to make changes. </w:t>
      </w:r>
    </w:p>
    <w:p w:rsidR="00344A2F" w:rsidRPr="00344A2F" w:rsidRDefault="00344A2F" w:rsidP="00487A2B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775BE" w:rsidRDefault="004F1549" w:rsidP="002539CA">
      <w:pPr>
        <w:ind w:left="720"/>
        <w:rPr>
          <w:rFonts w:ascii="Times New Roman" w:hAnsi="Times New Roman"/>
          <w:sz w:val="24"/>
          <w:szCs w:val="24"/>
        </w:rPr>
      </w:pPr>
      <w:r w:rsidRPr="002539CA">
        <w:rPr>
          <w:rFonts w:ascii="Times New Roman" w:hAnsi="Times New Roman"/>
          <w:b/>
          <w:sz w:val="24"/>
          <w:szCs w:val="24"/>
          <w:u w:val="single"/>
        </w:rPr>
        <w:t>Justification #</w:t>
      </w:r>
      <w:r w:rsidR="00487A2B">
        <w:rPr>
          <w:rFonts w:ascii="Times New Roman" w:hAnsi="Times New Roman"/>
          <w:b/>
          <w:sz w:val="24"/>
          <w:szCs w:val="24"/>
          <w:u w:val="single"/>
        </w:rPr>
        <w:t>5</w:t>
      </w:r>
      <w:r w:rsidRPr="004F154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539CA">
        <w:rPr>
          <w:rFonts w:ascii="Times New Roman" w:hAnsi="Times New Roman"/>
          <w:sz w:val="24"/>
          <w:szCs w:val="24"/>
        </w:rPr>
        <w:t xml:space="preserve"> </w:t>
      </w:r>
      <w:r w:rsidR="00487A2B">
        <w:rPr>
          <w:rFonts w:ascii="Times New Roman" w:hAnsi="Times New Roman"/>
          <w:sz w:val="24"/>
          <w:szCs w:val="24"/>
        </w:rPr>
        <w:t xml:space="preserve">We are </w:t>
      </w:r>
      <w:r w:rsidR="000537D3">
        <w:rPr>
          <w:rFonts w:ascii="Times New Roman" w:hAnsi="Times New Roman"/>
          <w:sz w:val="24"/>
          <w:szCs w:val="24"/>
        </w:rPr>
        <w:t>revising</w:t>
      </w:r>
      <w:r w:rsidR="00487A2B">
        <w:rPr>
          <w:rFonts w:ascii="Times New Roman" w:hAnsi="Times New Roman"/>
          <w:sz w:val="24"/>
          <w:szCs w:val="24"/>
        </w:rPr>
        <w:t xml:space="preserve"> this language to increase usability and user comprehension.  This language is clearer to users who may be unable to recognize the highlighted information. </w:t>
      </w:r>
    </w:p>
    <w:p w:rsidR="007775BE" w:rsidRDefault="007775BE" w:rsidP="00583B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826">
        <w:rPr>
          <w:rFonts w:ascii="Times New Roman" w:hAnsi="Times New Roman"/>
          <w:b/>
          <w:sz w:val="24"/>
          <w:szCs w:val="24"/>
          <w:u w:val="single"/>
        </w:rPr>
        <w:t>Change #6</w:t>
      </w:r>
      <w:r w:rsidRPr="007C2826">
        <w:rPr>
          <w:rFonts w:ascii="Times New Roman" w:hAnsi="Times New Roman"/>
          <w:b/>
          <w:sz w:val="24"/>
          <w:szCs w:val="24"/>
        </w:rPr>
        <w:t xml:space="preserve">: </w:t>
      </w:r>
      <w:r w:rsidR="007C2826" w:rsidRPr="007C2826">
        <w:rPr>
          <w:rFonts w:ascii="Times New Roman" w:hAnsi="Times New Roman"/>
          <w:b/>
          <w:sz w:val="24"/>
          <w:szCs w:val="24"/>
        </w:rPr>
        <w:t xml:space="preserve">We are </w:t>
      </w:r>
      <w:r w:rsidR="007C2826" w:rsidRPr="007C2826">
        <w:rPr>
          <w:rFonts w:ascii="Times New Roman" w:hAnsi="Times New Roman" w:cs="Times New Roman"/>
          <w:sz w:val="24"/>
          <w:szCs w:val="24"/>
        </w:rPr>
        <w:t xml:space="preserve">revising the directional language “If the information is correct…” below the yellow information text box on the </w:t>
      </w:r>
      <w:r w:rsidR="007C2826">
        <w:rPr>
          <w:rFonts w:ascii="Times New Roman" w:hAnsi="Times New Roman" w:cs="Times New Roman"/>
          <w:sz w:val="24"/>
          <w:szCs w:val="24"/>
        </w:rPr>
        <w:t>O</w:t>
      </w:r>
      <w:r w:rsidRPr="007C2826">
        <w:rPr>
          <w:rFonts w:ascii="Times New Roman" w:hAnsi="Times New Roman" w:cs="Times New Roman"/>
          <w:sz w:val="24"/>
          <w:szCs w:val="24"/>
        </w:rPr>
        <w:t xml:space="preserve">verlapping </w:t>
      </w:r>
      <w:r w:rsidR="00D310B5" w:rsidRPr="007C2826">
        <w:rPr>
          <w:rFonts w:ascii="Times New Roman" w:hAnsi="Times New Roman" w:cs="Times New Roman"/>
          <w:sz w:val="24"/>
          <w:szCs w:val="24"/>
        </w:rPr>
        <w:t>P</w:t>
      </w:r>
      <w:r w:rsidRPr="007C2826">
        <w:rPr>
          <w:rFonts w:ascii="Times New Roman" w:hAnsi="Times New Roman" w:cs="Times New Roman"/>
          <w:sz w:val="24"/>
          <w:szCs w:val="24"/>
        </w:rPr>
        <w:t xml:space="preserve">ay Period </w:t>
      </w:r>
      <w:r w:rsidR="00277B5D" w:rsidRPr="007C2826">
        <w:rPr>
          <w:rFonts w:ascii="Times New Roman" w:hAnsi="Times New Roman" w:cs="Times New Roman"/>
          <w:sz w:val="24"/>
          <w:szCs w:val="24"/>
        </w:rPr>
        <w:t>s</w:t>
      </w:r>
      <w:r w:rsidRPr="007C2826">
        <w:rPr>
          <w:rFonts w:ascii="Times New Roman" w:hAnsi="Times New Roman" w:cs="Times New Roman"/>
          <w:sz w:val="24"/>
          <w:szCs w:val="24"/>
        </w:rPr>
        <w:t>creen (2.3.1) (</w:t>
      </w:r>
      <w:r w:rsidRPr="007C2826">
        <w:rPr>
          <w:rFonts w:ascii="Times New Roman" w:hAnsi="Times New Roman" w:cs="Times New Roman"/>
          <w:b/>
          <w:sz w:val="24"/>
          <w:szCs w:val="24"/>
        </w:rPr>
        <w:t>page 6</w:t>
      </w:r>
      <w:r w:rsidR="007C2826">
        <w:rPr>
          <w:rFonts w:ascii="Times New Roman" w:hAnsi="Times New Roman" w:cs="Times New Roman"/>
          <w:b/>
          <w:sz w:val="24"/>
          <w:szCs w:val="24"/>
        </w:rPr>
        <w:t>)</w:t>
      </w:r>
      <w:r w:rsidR="004318F8">
        <w:rPr>
          <w:rFonts w:ascii="Times New Roman" w:hAnsi="Times New Roman" w:cs="Times New Roman"/>
          <w:sz w:val="24"/>
          <w:szCs w:val="24"/>
        </w:rPr>
        <w:t>:</w:t>
      </w:r>
    </w:p>
    <w:p w:rsidR="004318F8" w:rsidRPr="007C2826" w:rsidRDefault="004318F8" w:rsidP="004318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75BE" w:rsidRPr="00873C2D" w:rsidRDefault="007775BE" w:rsidP="007775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Language: </w:t>
      </w:r>
      <w:r w:rsidR="00142537">
        <w:rPr>
          <w:rFonts w:ascii="Times New Roman" w:hAnsi="Times New Roman" w:cs="Times New Roman"/>
          <w:sz w:val="24"/>
          <w:szCs w:val="24"/>
        </w:rPr>
        <w:t>If the information is correct, select “Yes, these pay stubs are correct” to continue this wage report”.</w:t>
      </w:r>
    </w:p>
    <w:p w:rsidR="007775BE" w:rsidRPr="00236A0E" w:rsidRDefault="007775BE" w:rsidP="007775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Language: </w:t>
      </w:r>
      <w:r w:rsidR="00142537">
        <w:rPr>
          <w:rFonts w:ascii="Times New Roman" w:hAnsi="Times New Roman" w:cs="Times New Roman"/>
          <w:sz w:val="24"/>
          <w:szCs w:val="24"/>
        </w:rPr>
        <w:t>If the information is correct, select “Yes, these date</w:t>
      </w:r>
      <w:r w:rsidR="00CA00E2">
        <w:rPr>
          <w:rFonts w:ascii="Times New Roman" w:hAnsi="Times New Roman" w:cs="Times New Roman"/>
          <w:sz w:val="24"/>
          <w:szCs w:val="24"/>
        </w:rPr>
        <w:t>s</w:t>
      </w:r>
      <w:r w:rsidR="00142537">
        <w:rPr>
          <w:rFonts w:ascii="Times New Roman" w:hAnsi="Times New Roman" w:cs="Times New Roman"/>
          <w:sz w:val="24"/>
          <w:szCs w:val="24"/>
        </w:rPr>
        <w:t xml:space="preserve"> are correct” to continue</w:t>
      </w:r>
      <w:r w:rsidR="00CA00E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5BE" w:rsidRDefault="007775BE" w:rsidP="007775BE">
      <w:pPr>
        <w:ind w:left="720"/>
        <w:rPr>
          <w:rFonts w:ascii="Times New Roman" w:hAnsi="Times New Roman"/>
          <w:sz w:val="24"/>
          <w:szCs w:val="24"/>
        </w:rPr>
      </w:pPr>
      <w:r w:rsidRPr="002539CA">
        <w:rPr>
          <w:rFonts w:ascii="Times New Roman" w:hAnsi="Times New Roman"/>
          <w:b/>
          <w:sz w:val="24"/>
          <w:szCs w:val="24"/>
          <w:u w:val="single"/>
        </w:rPr>
        <w:t>Justification #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4F154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We are </w:t>
      </w:r>
      <w:r w:rsidR="000537D3">
        <w:rPr>
          <w:rFonts w:ascii="Times New Roman" w:hAnsi="Times New Roman"/>
          <w:sz w:val="24"/>
          <w:szCs w:val="24"/>
        </w:rPr>
        <w:t>revising</w:t>
      </w:r>
      <w:r>
        <w:rPr>
          <w:rFonts w:ascii="Times New Roman" w:hAnsi="Times New Roman"/>
          <w:sz w:val="24"/>
          <w:szCs w:val="24"/>
        </w:rPr>
        <w:t xml:space="preserve"> this language to increase usability and user comprehension.  </w:t>
      </w:r>
    </w:p>
    <w:p w:rsidR="00142537" w:rsidRPr="007C2826" w:rsidRDefault="00142537" w:rsidP="003662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826">
        <w:rPr>
          <w:rFonts w:ascii="Times New Roman" w:hAnsi="Times New Roman"/>
          <w:b/>
          <w:sz w:val="24"/>
          <w:szCs w:val="24"/>
          <w:u w:val="single"/>
        </w:rPr>
        <w:t>Change #7</w:t>
      </w:r>
      <w:r w:rsidRPr="007C2826">
        <w:rPr>
          <w:rFonts w:ascii="Times New Roman" w:hAnsi="Times New Roman"/>
          <w:b/>
          <w:sz w:val="24"/>
          <w:szCs w:val="24"/>
        </w:rPr>
        <w:t xml:space="preserve">:  </w:t>
      </w:r>
      <w:r w:rsidR="007C2826" w:rsidRPr="007C2826">
        <w:rPr>
          <w:rFonts w:ascii="Times New Roman" w:hAnsi="Times New Roman" w:cs="Times New Roman"/>
          <w:sz w:val="24"/>
          <w:szCs w:val="24"/>
        </w:rPr>
        <w:t xml:space="preserve">We are revising the language in the model that appears when a user clicks “Why am I seeing this”? on </w:t>
      </w:r>
      <w:r w:rsidR="007C2826">
        <w:rPr>
          <w:rFonts w:ascii="Times New Roman" w:hAnsi="Times New Roman" w:cs="Times New Roman"/>
          <w:sz w:val="24"/>
          <w:szCs w:val="24"/>
        </w:rPr>
        <w:t>th</w:t>
      </w:r>
      <w:r w:rsidR="0049341E" w:rsidRPr="007C2826">
        <w:rPr>
          <w:rFonts w:ascii="Times New Roman" w:hAnsi="Times New Roman" w:cs="Times New Roman"/>
          <w:sz w:val="24"/>
          <w:szCs w:val="24"/>
        </w:rPr>
        <w:t xml:space="preserve">e </w:t>
      </w:r>
      <w:r w:rsidRPr="007C2826">
        <w:rPr>
          <w:rFonts w:ascii="Times New Roman" w:hAnsi="Times New Roman" w:cs="Times New Roman"/>
          <w:sz w:val="24"/>
          <w:szCs w:val="24"/>
        </w:rPr>
        <w:t xml:space="preserve">Overlapping </w:t>
      </w:r>
      <w:r w:rsidR="00D310B5" w:rsidRPr="007C2826">
        <w:rPr>
          <w:rFonts w:ascii="Times New Roman" w:hAnsi="Times New Roman" w:cs="Times New Roman"/>
          <w:sz w:val="24"/>
          <w:szCs w:val="24"/>
        </w:rPr>
        <w:t>P</w:t>
      </w:r>
      <w:r w:rsidRPr="007C2826">
        <w:rPr>
          <w:rFonts w:ascii="Times New Roman" w:hAnsi="Times New Roman" w:cs="Times New Roman"/>
          <w:sz w:val="24"/>
          <w:szCs w:val="24"/>
        </w:rPr>
        <w:t xml:space="preserve">ay Period More Details </w:t>
      </w:r>
      <w:r w:rsidR="00277B5D" w:rsidRPr="007C2826">
        <w:rPr>
          <w:rFonts w:ascii="Times New Roman" w:hAnsi="Times New Roman" w:cs="Times New Roman"/>
          <w:sz w:val="24"/>
          <w:szCs w:val="24"/>
        </w:rPr>
        <w:t>m</w:t>
      </w:r>
      <w:r w:rsidRPr="007C2826">
        <w:rPr>
          <w:rFonts w:ascii="Times New Roman" w:hAnsi="Times New Roman" w:cs="Times New Roman"/>
          <w:sz w:val="24"/>
          <w:szCs w:val="24"/>
        </w:rPr>
        <w:t>odel (2.3.3) (</w:t>
      </w:r>
      <w:r w:rsidRPr="007C2826">
        <w:rPr>
          <w:rFonts w:ascii="Times New Roman" w:hAnsi="Times New Roman" w:cs="Times New Roman"/>
          <w:b/>
          <w:sz w:val="24"/>
          <w:szCs w:val="24"/>
        </w:rPr>
        <w:t>page 7</w:t>
      </w:r>
      <w:r w:rsidRPr="007C2826">
        <w:rPr>
          <w:rFonts w:ascii="Times New Roman" w:hAnsi="Times New Roman" w:cs="Times New Roman"/>
          <w:sz w:val="24"/>
          <w:szCs w:val="24"/>
        </w:rPr>
        <w:t>)</w:t>
      </w:r>
      <w:r w:rsidR="007C2826">
        <w:rPr>
          <w:rFonts w:ascii="Times New Roman" w:hAnsi="Times New Roman" w:cs="Times New Roman"/>
          <w:sz w:val="24"/>
          <w:szCs w:val="24"/>
        </w:rPr>
        <w:t>:</w:t>
      </w:r>
    </w:p>
    <w:p w:rsidR="00142537" w:rsidRPr="00873C2D" w:rsidRDefault="00142537" w:rsidP="001425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Language: </w:t>
      </w:r>
      <w:r w:rsidR="000537D3">
        <w:rPr>
          <w:rFonts w:ascii="Times New Roman" w:hAnsi="Times New Roman" w:cs="Times New Roman"/>
          <w:sz w:val="24"/>
          <w:szCs w:val="24"/>
        </w:rPr>
        <w:t>The highlighted information entered may contain…</w:t>
      </w:r>
    </w:p>
    <w:p w:rsidR="00142537" w:rsidRPr="00236A0E" w:rsidRDefault="00142537" w:rsidP="001425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 Language: </w:t>
      </w:r>
      <w:r w:rsidR="000537D3">
        <w:rPr>
          <w:rFonts w:ascii="Times New Roman" w:hAnsi="Times New Roman" w:cs="Times New Roman"/>
          <w:sz w:val="24"/>
          <w:szCs w:val="24"/>
        </w:rPr>
        <w:t>The information displayed may contain…</w:t>
      </w:r>
    </w:p>
    <w:p w:rsidR="003F27C7" w:rsidRDefault="00142537" w:rsidP="009372A5">
      <w:pPr>
        <w:ind w:left="720"/>
        <w:rPr>
          <w:rFonts w:ascii="Times New Roman" w:hAnsi="Times New Roman"/>
          <w:sz w:val="24"/>
          <w:szCs w:val="24"/>
        </w:rPr>
      </w:pPr>
      <w:r w:rsidRPr="002539CA">
        <w:rPr>
          <w:rFonts w:ascii="Times New Roman" w:hAnsi="Times New Roman"/>
          <w:b/>
          <w:sz w:val="24"/>
          <w:szCs w:val="24"/>
          <w:u w:val="single"/>
        </w:rPr>
        <w:t>Justification #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4F154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0537D3">
        <w:rPr>
          <w:rFonts w:ascii="Times New Roman" w:hAnsi="Times New Roman"/>
          <w:sz w:val="24"/>
          <w:szCs w:val="24"/>
        </w:rPr>
        <w:t>We are revising this language to increase usability and user comprehension.  This language is clearer to users who may be unable to recognize the highlighted information.</w:t>
      </w:r>
    </w:p>
    <w:p w:rsidR="00811F33" w:rsidRDefault="00811F33" w:rsidP="00811F33">
      <w:pPr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811F33" w:rsidRDefault="00811F33" w:rsidP="00811F33">
      <w:pPr>
        <w:ind w:firstLine="720"/>
        <w:rPr>
          <w:rFonts w:ascii="Times New Roman" w:hAnsi="Times New Roman"/>
          <w:snapToGrid w:val="0"/>
          <w:sz w:val="24"/>
          <w:szCs w:val="24"/>
        </w:rPr>
      </w:pPr>
      <w:r w:rsidRPr="00F97951">
        <w:rPr>
          <w:rFonts w:ascii="Times New Roman" w:hAnsi="Times New Roman"/>
          <w:snapToGrid w:val="0"/>
          <w:sz w:val="24"/>
          <w:szCs w:val="24"/>
        </w:rPr>
        <w:t>We will implement these updates upon OMB</w:t>
      </w:r>
      <w:r>
        <w:rPr>
          <w:rFonts w:ascii="Times New Roman" w:hAnsi="Times New Roman"/>
          <w:snapToGrid w:val="0"/>
          <w:sz w:val="24"/>
          <w:szCs w:val="24"/>
        </w:rPr>
        <w:t>’s</w:t>
      </w:r>
      <w:r w:rsidRPr="00F97951">
        <w:rPr>
          <w:rFonts w:ascii="Times New Roman" w:hAnsi="Times New Roman"/>
          <w:snapToGrid w:val="0"/>
          <w:sz w:val="24"/>
          <w:szCs w:val="24"/>
        </w:rPr>
        <w:t xml:space="preserve"> approval.</w:t>
      </w:r>
      <w:r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811F33" w:rsidRPr="009372A5" w:rsidRDefault="00811F33" w:rsidP="009372A5">
      <w:pPr>
        <w:ind w:left="720"/>
        <w:rPr>
          <w:rFonts w:ascii="Times New Roman" w:hAnsi="Times New Roman"/>
          <w:sz w:val="24"/>
          <w:szCs w:val="24"/>
        </w:rPr>
      </w:pPr>
    </w:p>
    <w:sectPr w:rsidR="00811F33" w:rsidRPr="009372A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35" w:rsidRDefault="00B44435" w:rsidP="008C27A4">
      <w:pPr>
        <w:spacing w:after="0" w:line="240" w:lineRule="auto"/>
      </w:pPr>
      <w:r>
        <w:separator/>
      </w:r>
    </w:p>
  </w:endnote>
  <w:endnote w:type="continuationSeparator" w:id="0">
    <w:p w:rsidR="00B44435" w:rsidRDefault="00B44435" w:rsidP="008C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35" w:rsidRDefault="00B44435" w:rsidP="008C27A4">
      <w:pPr>
        <w:spacing w:after="0" w:line="240" w:lineRule="auto"/>
      </w:pPr>
      <w:r>
        <w:separator/>
      </w:r>
    </w:p>
  </w:footnote>
  <w:footnote w:type="continuationSeparator" w:id="0">
    <w:p w:rsidR="00B44435" w:rsidRDefault="00B44435" w:rsidP="008C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26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10B5" w:rsidRDefault="00D310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10B5" w:rsidRDefault="00D31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A4A"/>
    <w:multiLevelType w:val="hybridMultilevel"/>
    <w:tmpl w:val="804A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6B2"/>
    <w:multiLevelType w:val="hybridMultilevel"/>
    <w:tmpl w:val="CD8E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5D95"/>
    <w:multiLevelType w:val="hybridMultilevel"/>
    <w:tmpl w:val="E94C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2E89"/>
    <w:multiLevelType w:val="hybridMultilevel"/>
    <w:tmpl w:val="7922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A1729"/>
    <w:multiLevelType w:val="hybridMultilevel"/>
    <w:tmpl w:val="BB34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47E3"/>
    <w:multiLevelType w:val="hybridMultilevel"/>
    <w:tmpl w:val="0048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C6545"/>
    <w:multiLevelType w:val="hybridMultilevel"/>
    <w:tmpl w:val="AC003242"/>
    <w:lvl w:ilvl="0" w:tplc="080AB4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D2E81"/>
    <w:multiLevelType w:val="hybridMultilevel"/>
    <w:tmpl w:val="6A5A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15BE6"/>
    <w:multiLevelType w:val="hybridMultilevel"/>
    <w:tmpl w:val="557E1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F3664"/>
    <w:multiLevelType w:val="hybridMultilevel"/>
    <w:tmpl w:val="96B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8F"/>
    <w:rsid w:val="000151B2"/>
    <w:rsid w:val="000321B5"/>
    <w:rsid w:val="00034D34"/>
    <w:rsid w:val="00040BD9"/>
    <w:rsid w:val="000537D3"/>
    <w:rsid w:val="0006276F"/>
    <w:rsid w:val="00067B89"/>
    <w:rsid w:val="00067D23"/>
    <w:rsid w:val="00073FFA"/>
    <w:rsid w:val="00074028"/>
    <w:rsid w:val="000B6F46"/>
    <w:rsid w:val="0011028A"/>
    <w:rsid w:val="00131347"/>
    <w:rsid w:val="00142430"/>
    <w:rsid w:val="00142537"/>
    <w:rsid w:val="00151BAD"/>
    <w:rsid w:val="0017676B"/>
    <w:rsid w:val="00177443"/>
    <w:rsid w:val="001819C3"/>
    <w:rsid w:val="001856F8"/>
    <w:rsid w:val="00187E2E"/>
    <w:rsid w:val="001D2F88"/>
    <w:rsid w:val="001E3D2C"/>
    <w:rsid w:val="001F39A2"/>
    <w:rsid w:val="002126B2"/>
    <w:rsid w:val="0022504C"/>
    <w:rsid w:val="00235F1E"/>
    <w:rsid w:val="00236A0E"/>
    <w:rsid w:val="00244FCB"/>
    <w:rsid w:val="002539CA"/>
    <w:rsid w:val="00256D75"/>
    <w:rsid w:val="002638D5"/>
    <w:rsid w:val="0027616D"/>
    <w:rsid w:val="00276766"/>
    <w:rsid w:val="00277B5D"/>
    <w:rsid w:val="0028615A"/>
    <w:rsid w:val="00291594"/>
    <w:rsid w:val="002955DA"/>
    <w:rsid w:val="002C5EB2"/>
    <w:rsid w:val="002D1DFB"/>
    <w:rsid w:val="002D6D01"/>
    <w:rsid w:val="0030378C"/>
    <w:rsid w:val="00314754"/>
    <w:rsid w:val="003234FC"/>
    <w:rsid w:val="00344A2F"/>
    <w:rsid w:val="00374167"/>
    <w:rsid w:val="00375AFA"/>
    <w:rsid w:val="0037738F"/>
    <w:rsid w:val="00381C28"/>
    <w:rsid w:val="003B708F"/>
    <w:rsid w:val="003D39F0"/>
    <w:rsid w:val="003D3BA6"/>
    <w:rsid w:val="003D5BA3"/>
    <w:rsid w:val="003E3CE3"/>
    <w:rsid w:val="003F27C7"/>
    <w:rsid w:val="00405608"/>
    <w:rsid w:val="00413DE3"/>
    <w:rsid w:val="004318F8"/>
    <w:rsid w:val="004629A0"/>
    <w:rsid w:val="004675C7"/>
    <w:rsid w:val="004704A8"/>
    <w:rsid w:val="00482E63"/>
    <w:rsid w:val="00487A2B"/>
    <w:rsid w:val="0049341E"/>
    <w:rsid w:val="004969F5"/>
    <w:rsid w:val="004B0673"/>
    <w:rsid w:val="004D65EA"/>
    <w:rsid w:val="004D798E"/>
    <w:rsid w:val="004E5B67"/>
    <w:rsid w:val="004F1549"/>
    <w:rsid w:val="004F236C"/>
    <w:rsid w:val="004F2489"/>
    <w:rsid w:val="004F26CD"/>
    <w:rsid w:val="004F5E19"/>
    <w:rsid w:val="004F6ED9"/>
    <w:rsid w:val="00524848"/>
    <w:rsid w:val="00560DD0"/>
    <w:rsid w:val="0056716F"/>
    <w:rsid w:val="005816F5"/>
    <w:rsid w:val="0058515E"/>
    <w:rsid w:val="00585419"/>
    <w:rsid w:val="005B2699"/>
    <w:rsid w:val="005B39EE"/>
    <w:rsid w:val="005C2E04"/>
    <w:rsid w:val="005C4663"/>
    <w:rsid w:val="005D0356"/>
    <w:rsid w:val="005D0872"/>
    <w:rsid w:val="005D0D98"/>
    <w:rsid w:val="00603242"/>
    <w:rsid w:val="00603ED6"/>
    <w:rsid w:val="00622EBA"/>
    <w:rsid w:val="006458EF"/>
    <w:rsid w:val="0065049C"/>
    <w:rsid w:val="00654460"/>
    <w:rsid w:val="0065799C"/>
    <w:rsid w:val="0067249B"/>
    <w:rsid w:val="00675E33"/>
    <w:rsid w:val="00693274"/>
    <w:rsid w:val="006D0160"/>
    <w:rsid w:val="006D0FB9"/>
    <w:rsid w:val="006D3EFD"/>
    <w:rsid w:val="006E764D"/>
    <w:rsid w:val="006F5F82"/>
    <w:rsid w:val="00700418"/>
    <w:rsid w:val="00713FA9"/>
    <w:rsid w:val="00714FCC"/>
    <w:rsid w:val="0073172E"/>
    <w:rsid w:val="00732DC4"/>
    <w:rsid w:val="007775BE"/>
    <w:rsid w:val="00781CFE"/>
    <w:rsid w:val="007825FC"/>
    <w:rsid w:val="007A0F6A"/>
    <w:rsid w:val="007A1F9B"/>
    <w:rsid w:val="007A47C1"/>
    <w:rsid w:val="007C2826"/>
    <w:rsid w:val="007C3822"/>
    <w:rsid w:val="007E04F7"/>
    <w:rsid w:val="007E1162"/>
    <w:rsid w:val="00811F33"/>
    <w:rsid w:val="008141BD"/>
    <w:rsid w:val="008143FF"/>
    <w:rsid w:val="00832AD3"/>
    <w:rsid w:val="00854833"/>
    <w:rsid w:val="008566EC"/>
    <w:rsid w:val="00873C2D"/>
    <w:rsid w:val="00876B8F"/>
    <w:rsid w:val="008955B6"/>
    <w:rsid w:val="008A09F0"/>
    <w:rsid w:val="008A450A"/>
    <w:rsid w:val="008B5B35"/>
    <w:rsid w:val="008B7008"/>
    <w:rsid w:val="008C27A4"/>
    <w:rsid w:val="008E7F6D"/>
    <w:rsid w:val="008F1758"/>
    <w:rsid w:val="008F3248"/>
    <w:rsid w:val="00903C5F"/>
    <w:rsid w:val="009128F6"/>
    <w:rsid w:val="00930B50"/>
    <w:rsid w:val="00930E7D"/>
    <w:rsid w:val="00934858"/>
    <w:rsid w:val="009372A5"/>
    <w:rsid w:val="009410E9"/>
    <w:rsid w:val="00954F1B"/>
    <w:rsid w:val="0095578D"/>
    <w:rsid w:val="00962515"/>
    <w:rsid w:val="00964E3D"/>
    <w:rsid w:val="00976C22"/>
    <w:rsid w:val="0098214B"/>
    <w:rsid w:val="0098680F"/>
    <w:rsid w:val="009A541C"/>
    <w:rsid w:val="009D15DB"/>
    <w:rsid w:val="009D7C3D"/>
    <w:rsid w:val="00A00558"/>
    <w:rsid w:val="00A20D07"/>
    <w:rsid w:val="00A221F6"/>
    <w:rsid w:val="00A268AD"/>
    <w:rsid w:val="00A30EE4"/>
    <w:rsid w:val="00A46B68"/>
    <w:rsid w:val="00A57728"/>
    <w:rsid w:val="00A648EA"/>
    <w:rsid w:val="00A722EF"/>
    <w:rsid w:val="00A855C3"/>
    <w:rsid w:val="00A95897"/>
    <w:rsid w:val="00A9606A"/>
    <w:rsid w:val="00AA6E6F"/>
    <w:rsid w:val="00AB0420"/>
    <w:rsid w:val="00AB0C46"/>
    <w:rsid w:val="00AB2A3B"/>
    <w:rsid w:val="00AC3A98"/>
    <w:rsid w:val="00AC7DF0"/>
    <w:rsid w:val="00AD5113"/>
    <w:rsid w:val="00AF4869"/>
    <w:rsid w:val="00B231FF"/>
    <w:rsid w:val="00B3388D"/>
    <w:rsid w:val="00B3757E"/>
    <w:rsid w:val="00B41351"/>
    <w:rsid w:val="00B42C9E"/>
    <w:rsid w:val="00B4417E"/>
    <w:rsid w:val="00B44435"/>
    <w:rsid w:val="00B5334F"/>
    <w:rsid w:val="00B615FC"/>
    <w:rsid w:val="00B83B6E"/>
    <w:rsid w:val="00B86062"/>
    <w:rsid w:val="00B90DDB"/>
    <w:rsid w:val="00B93E6D"/>
    <w:rsid w:val="00BA0DFD"/>
    <w:rsid w:val="00BE345C"/>
    <w:rsid w:val="00C038C7"/>
    <w:rsid w:val="00C04048"/>
    <w:rsid w:val="00C15BA7"/>
    <w:rsid w:val="00C64F0E"/>
    <w:rsid w:val="00C73181"/>
    <w:rsid w:val="00C744B4"/>
    <w:rsid w:val="00C7526F"/>
    <w:rsid w:val="00C77E59"/>
    <w:rsid w:val="00C844B8"/>
    <w:rsid w:val="00C921F9"/>
    <w:rsid w:val="00C95C32"/>
    <w:rsid w:val="00CA00E2"/>
    <w:rsid w:val="00CA0885"/>
    <w:rsid w:val="00CA1C2A"/>
    <w:rsid w:val="00CA345A"/>
    <w:rsid w:val="00CA5176"/>
    <w:rsid w:val="00CC3C05"/>
    <w:rsid w:val="00D00A50"/>
    <w:rsid w:val="00D12917"/>
    <w:rsid w:val="00D1302C"/>
    <w:rsid w:val="00D310B5"/>
    <w:rsid w:val="00D35910"/>
    <w:rsid w:val="00D433E1"/>
    <w:rsid w:val="00D46B53"/>
    <w:rsid w:val="00D524D3"/>
    <w:rsid w:val="00D52E07"/>
    <w:rsid w:val="00D62DEA"/>
    <w:rsid w:val="00D74766"/>
    <w:rsid w:val="00D82A59"/>
    <w:rsid w:val="00D860BE"/>
    <w:rsid w:val="00D93E0C"/>
    <w:rsid w:val="00D94B7C"/>
    <w:rsid w:val="00DA67F5"/>
    <w:rsid w:val="00DB29E0"/>
    <w:rsid w:val="00DC6645"/>
    <w:rsid w:val="00DE700E"/>
    <w:rsid w:val="00DF01D8"/>
    <w:rsid w:val="00DF1A4F"/>
    <w:rsid w:val="00E1351C"/>
    <w:rsid w:val="00E26165"/>
    <w:rsid w:val="00E2675B"/>
    <w:rsid w:val="00E32E6B"/>
    <w:rsid w:val="00E4667C"/>
    <w:rsid w:val="00E63854"/>
    <w:rsid w:val="00E67784"/>
    <w:rsid w:val="00E73742"/>
    <w:rsid w:val="00E770FB"/>
    <w:rsid w:val="00E77F95"/>
    <w:rsid w:val="00ED7741"/>
    <w:rsid w:val="00ED7A24"/>
    <w:rsid w:val="00EE7CCD"/>
    <w:rsid w:val="00EF2DD6"/>
    <w:rsid w:val="00EF2E5E"/>
    <w:rsid w:val="00EF6B58"/>
    <w:rsid w:val="00EF7453"/>
    <w:rsid w:val="00F02A8E"/>
    <w:rsid w:val="00F0359B"/>
    <w:rsid w:val="00F168F2"/>
    <w:rsid w:val="00F17702"/>
    <w:rsid w:val="00F20A95"/>
    <w:rsid w:val="00F5412E"/>
    <w:rsid w:val="00F57325"/>
    <w:rsid w:val="00F624FD"/>
    <w:rsid w:val="00F76298"/>
    <w:rsid w:val="00F83ED9"/>
    <w:rsid w:val="00F91E4D"/>
    <w:rsid w:val="00F97951"/>
    <w:rsid w:val="00FB4C84"/>
    <w:rsid w:val="00FD4E4D"/>
    <w:rsid w:val="00FD4EF8"/>
    <w:rsid w:val="00FE1BE6"/>
    <w:rsid w:val="00FE30A4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48"/>
    <w:pPr>
      <w:spacing w:line="252" w:lineRule="auto"/>
      <w:ind w:left="720"/>
      <w:contextualSpacing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2A5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73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7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7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7A4"/>
  </w:style>
  <w:style w:type="character" w:styleId="FootnoteReference">
    <w:name w:val="footnote reference"/>
    <w:uiPriority w:val="99"/>
    <w:semiHidden/>
    <w:unhideWhenUsed/>
    <w:rsid w:val="008C27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3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3E1"/>
  </w:style>
  <w:style w:type="character" w:styleId="EndnoteReference">
    <w:name w:val="endnote reference"/>
    <w:uiPriority w:val="99"/>
    <w:semiHidden/>
    <w:unhideWhenUsed/>
    <w:rsid w:val="00D433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3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3E1"/>
    <w:rPr>
      <w:sz w:val="22"/>
      <w:szCs w:val="22"/>
    </w:rPr>
  </w:style>
  <w:style w:type="table" w:styleId="TableGrid">
    <w:name w:val="Table Grid"/>
    <w:basedOn w:val="TableNormal"/>
    <w:uiPriority w:val="39"/>
    <w:rsid w:val="003F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48"/>
    <w:pPr>
      <w:spacing w:line="252" w:lineRule="auto"/>
      <w:ind w:left="720"/>
      <w:contextualSpacing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2A5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73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7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7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7A4"/>
  </w:style>
  <w:style w:type="character" w:styleId="FootnoteReference">
    <w:name w:val="footnote reference"/>
    <w:uiPriority w:val="99"/>
    <w:semiHidden/>
    <w:unhideWhenUsed/>
    <w:rsid w:val="008C27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3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3E1"/>
  </w:style>
  <w:style w:type="character" w:styleId="EndnoteReference">
    <w:name w:val="endnote reference"/>
    <w:uiPriority w:val="99"/>
    <w:semiHidden/>
    <w:unhideWhenUsed/>
    <w:rsid w:val="00D433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3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3E1"/>
    <w:rPr>
      <w:sz w:val="22"/>
      <w:szCs w:val="22"/>
    </w:rPr>
  </w:style>
  <w:style w:type="table" w:styleId="TableGrid">
    <w:name w:val="Table Grid"/>
    <w:basedOn w:val="TableNormal"/>
    <w:uiPriority w:val="39"/>
    <w:rsid w:val="003F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24C8-EDFD-4AF2-B52B-6341310E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Alexa</dc:creator>
  <cp:keywords/>
  <dc:description/>
  <cp:lastModifiedBy>SYSTEM</cp:lastModifiedBy>
  <cp:revision>2</cp:revision>
  <cp:lastPrinted>2018-08-21T16:54:00Z</cp:lastPrinted>
  <dcterms:created xsi:type="dcterms:W3CDTF">2018-10-03T17:27:00Z</dcterms:created>
  <dcterms:modified xsi:type="dcterms:W3CDTF">2018-10-03T17:27:00Z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-1046581838</vt:i4>
  </property>
  <property fmtid="{D5CDD505-2E9C-101B-9397-08002B2CF9AE}" pid="3" name="_NewReviewCycle">
    <vt:lpwstr/>
  </property>
  <property fmtid="{D5CDD505-2E9C-101B-9397-08002B2CF9AE}" pid="4" name="_EmailSubject">
    <vt:lpwstr>ACTION AG Due 09/04/18:  Request for Associate Commissioner (AC) Level Signoff for the Change Request re: Title II/Title XVI/Concurrent myWage Report Clearance Package (OMB No. 0960-0808)</vt:lpwstr>
  </property>
  <property fmtid="{D5CDD505-2E9C-101B-9397-08002B2CF9AE}" pid="5" name="_AuthorEmail">
    <vt:lpwstr>Betsy.Blair@ssa.gov</vt:lpwstr>
  </property>
  <property fmtid="{D5CDD505-2E9C-101B-9397-08002B2CF9AE}" pid="6" name="_AuthorEmailDisplayName">
    <vt:lpwstr>Blair, Betsy</vt:lpwstr>
  </property>
  <property fmtid="{D5CDD505-2E9C-101B-9397-08002B2CF9AE}" pid="7" name="_PreviousAdHocReviewCycleID">
    <vt:i4>-1107365616</vt:i4>
  </property>
  <property fmtid="{D5CDD505-2E9C-101B-9397-08002B2CF9AE}" pid="8" name="_ReviewingToolsShownOnce">
    <vt:lpwstr/>
  </property>
</Properties>
</file>