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E2" w:rsidRDefault="00EB2AE2" w:rsidP="00EB2AE2">
      <w:pPr>
        <w:jc w:val="center"/>
        <w:rPr>
          <w:b/>
          <w:bCs/>
          <w:color w:val="1F497D"/>
        </w:rPr>
      </w:pPr>
      <w:bookmarkStart w:id="0" w:name="_GoBack"/>
      <w:bookmarkEnd w:id="0"/>
      <w:r>
        <w:rPr>
          <w:b/>
          <w:bCs/>
          <w:color w:val="1F497D"/>
        </w:rPr>
        <w:t>Non-material Change Request Justification (0970-0407)</w:t>
      </w:r>
    </w:p>
    <w:p w:rsidR="00EB2AE2" w:rsidRDefault="00EB2AE2" w:rsidP="00EB2AE2">
      <w:pPr>
        <w:rPr>
          <w:b/>
          <w:bCs/>
          <w:color w:val="1F497D"/>
        </w:rPr>
      </w:pPr>
    </w:p>
    <w:p w:rsidR="00EB2AE2" w:rsidRDefault="00EB2AE2" w:rsidP="00EB2AE2">
      <w:pPr>
        <w:rPr>
          <w:b/>
          <w:bCs/>
          <w:color w:val="1F497D"/>
        </w:rPr>
      </w:pPr>
    </w:p>
    <w:p w:rsidR="00EB2AE2" w:rsidRDefault="00EB2AE2" w:rsidP="00EB2AE2">
      <w:pPr>
        <w:rPr>
          <w:b/>
          <w:bCs/>
          <w:color w:val="1F497D"/>
        </w:rPr>
      </w:pPr>
    </w:p>
    <w:p w:rsidR="00EB2AE2" w:rsidRDefault="00EB2AE2" w:rsidP="00EB2AE2">
      <w:pPr>
        <w:rPr>
          <w:b/>
          <w:bCs/>
          <w:color w:val="1F497D"/>
        </w:rPr>
      </w:pPr>
      <w:r>
        <w:rPr>
          <w:b/>
          <w:bCs/>
          <w:color w:val="1F497D"/>
        </w:rPr>
        <w:t>The ORR-2 instrument is rearranged to align and match with On Line Data Collection (OLDC) system and instructions are rearranged to reflect instrument realignment.</w:t>
      </w:r>
    </w:p>
    <w:p w:rsidR="00EB2AE2" w:rsidRDefault="00EB2AE2" w:rsidP="00EB2AE2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Data points on the ORR-2 instrument are not changing, form is just rearranged to align with OLDC and instructions are arranged to match rearrangement on the instrument. </w:t>
      </w:r>
    </w:p>
    <w:p w:rsidR="00EB2AE2" w:rsidRDefault="00EB2AE2" w:rsidP="00EB2AE2">
      <w:pPr>
        <w:rPr>
          <w:b/>
          <w:bCs/>
          <w:color w:val="1F497D"/>
        </w:rPr>
      </w:pPr>
      <w:r>
        <w:rPr>
          <w:b/>
          <w:bCs/>
          <w:color w:val="1F497D"/>
        </w:rPr>
        <w:t>It is very important for grantees that data fields on the instrument match those in the OLDC since OLDC is the only method required by ACF to submit reports.</w:t>
      </w:r>
    </w:p>
    <w:p w:rsidR="00EB2AE2" w:rsidRDefault="00EB2AE2" w:rsidP="00EB2AE2">
      <w:pPr>
        <w:rPr>
          <w:b/>
          <w:bCs/>
          <w:color w:val="1F497D"/>
        </w:rPr>
      </w:pPr>
      <w:r>
        <w:rPr>
          <w:b/>
          <w:bCs/>
          <w:color w:val="1F497D"/>
        </w:rPr>
        <w:t>Attached is the correct form of the instrument and instructions.</w:t>
      </w:r>
    </w:p>
    <w:p w:rsidR="00C64FAC" w:rsidRDefault="00C64FAC"/>
    <w:sectPr w:rsidR="00C64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E2"/>
    <w:rsid w:val="002F293D"/>
    <w:rsid w:val="00C64FAC"/>
    <w:rsid w:val="00E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Sargis, Robert A (ACF)</dc:creator>
  <cp:keywords/>
  <dc:description/>
  <cp:lastModifiedBy>SYSTEM</cp:lastModifiedBy>
  <cp:revision>2</cp:revision>
  <dcterms:created xsi:type="dcterms:W3CDTF">2018-09-07T13:50:00Z</dcterms:created>
  <dcterms:modified xsi:type="dcterms:W3CDTF">2018-09-07T13:50:00Z</dcterms:modified>
</cp:coreProperties>
</file>