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11282" w14:textId="77777777" w:rsidR="001531D1" w:rsidRDefault="001531D1">
      <w:bookmarkStart w:id="0" w:name="_GoBack"/>
      <w:bookmarkEnd w:id="0"/>
    </w:p>
    <w:p w14:paraId="37411283"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096EBC">
        <w:rPr>
          <w:b/>
          <w:sz w:val="28"/>
          <w:szCs w:val="28"/>
        </w:rPr>
        <w:t>INSTRUCTIONS</w:t>
      </w:r>
    </w:p>
    <w:p w14:paraId="37411284" w14:textId="37563657"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96EBC">
        <w:rPr>
          <w:b/>
          <w:sz w:val="28"/>
          <w:szCs w:val="28"/>
        </w:rPr>
        <w:t>I-</w:t>
      </w:r>
      <w:r w:rsidR="000315F3">
        <w:rPr>
          <w:b/>
          <w:sz w:val="28"/>
          <w:szCs w:val="28"/>
        </w:rPr>
        <w:t>864P</w:t>
      </w:r>
      <w:r w:rsidR="00096EBC">
        <w:rPr>
          <w:b/>
          <w:sz w:val="28"/>
          <w:szCs w:val="28"/>
        </w:rPr>
        <w:t xml:space="preserve">, </w:t>
      </w:r>
      <w:r w:rsidR="000315F3">
        <w:rPr>
          <w:b/>
          <w:sz w:val="28"/>
          <w:szCs w:val="28"/>
        </w:rPr>
        <w:t>HHS Poverty Guidelines for Affidavit of Support</w:t>
      </w:r>
    </w:p>
    <w:p w14:paraId="37411285" w14:textId="6CC49100" w:rsidR="00483DCD" w:rsidRDefault="00483DCD" w:rsidP="00D71B67">
      <w:pPr>
        <w:jc w:val="center"/>
        <w:rPr>
          <w:b/>
          <w:sz w:val="28"/>
          <w:szCs w:val="28"/>
        </w:rPr>
      </w:pPr>
      <w:r>
        <w:rPr>
          <w:b/>
          <w:sz w:val="28"/>
          <w:szCs w:val="28"/>
        </w:rPr>
        <w:t>OMB Number: 1615-</w:t>
      </w:r>
      <w:r w:rsidR="002938A3">
        <w:rPr>
          <w:b/>
          <w:sz w:val="28"/>
          <w:szCs w:val="28"/>
        </w:rPr>
        <w:t>0075</w:t>
      </w:r>
    </w:p>
    <w:p w14:paraId="37411286" w14:textId="6C6EF2DA" w:rsidR="009377EB" w:rsidRDefault="00E7569A" w:rsidP="00D71B67">
      <w:pPr>
        <w:jc w:val="center"/>
        <w:rPr>
          <w:b/>
          <w:sz w:val="28"/>
          <w:szCs w:val="28"/>
        </w:rPr>
      </w:pPr>
      <w:r>
        <w:rPr>
          <w:b/>
          <w:sz w:val="28"/>
          <w:szCs w:val="28"/>
        </w:rPr>
        <w:t>09/26</w:t>
      </w:r>
      <w:r w:rsidR="00162768">
        <w:rPr>
          <w:b/>
          <w:sz w:val="28"/>
          <w:szCs w:val="28"/>
        </w:rPr>
        <w:t>/2</w:t>
      </w:r>
      <w:r>
        <w:rPr>
          <w:b/>
          <w:sz w:val="28"/>
          <w:szCs w:val="28"/>
        </w:rPr>
        <w:t>018</w:t>
      </w:r>
    </w:p>
    <w:p w14:paraId="37411287"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14:paraId="37411289" w14:textId="77777777" w:rsidTr="00D7268F">
        <w:tc>
          <w:tcPr>
            <w:tcW w:w="12348" w:type="dxa"/>
            <w:shd w:val="clear" w:color="auto" w:fill="auto"/>
          </w:tcPr>
          <w:p w14:paraId="1E10EAB9" w14:textId="77777777" w:rsidR="00A277E7" w:rsidRDefault="00483DCD" w:rsidP="00A55140">
            <w:pPr>
              <w:rPr>
                <w:sz w:val="22"/>
                <w:szCs w:val="22"/>
              </w:rPr>
            </w:pPr>
            <w:r w:rsidRPr="00D7268F">
              <w:rPr>
                <w:b/>
                <w:sz w:val="22"/>
                <w:szCs w:val="22"/>
              </w:rPr>
              <w:t>Reason for Revision:</w:t>
            </w:r>
            <w:r w:rsidR="00096EBC">
              <w:rPr>
                <w:b/>
                <w:sz w:val="22"/>
                <w:szCs w:val="22"/>
              </w:rPr>
              <w:t xml:space="preserve"> </w:t>
            </w:r>
            <w:r w:rsidR="00A53375">
              <w:rPr>
                <w:b/>
                <w:sz w:val="22"/>
                <w:szCs w:val="22"/>
              </w:rPr>
              <w:t xml:space="preserve">Revisions in support of </w:t>
            </w:r>
            <w:r w:rsidR="00A55140">
              <w:rPr>
                <w:b/>
                <w:sz w:val="22"/>
                <w:szCs w:val="22"/>
              </w:rPr>
              <w:t>Public Charge Rulemaking</w:t>
            </w:r>
            <w:r w:rsidR="00A53375">
              <w:rPr>
                <w:b/>
                <w:sz w:val="22"/>
                <w:szCs w:val="22"/>
              </w:rPr>
              <w:t>.</w:t>
            </w:r>
          </w:p>
          <w:p w14:paraId="0A097535" w14:textId="77777777" w:rsidR="00A53375" w:rsidRDefault="00A53375" w:rsidP="00A55140">
            <w:pPr>
              <w:rPr>
                <w:sz w:val="22"/>
                <w:szCs w:val="22"/>
              </w:rPr>
            </w:pPr>
          </w:p>
          <w:p w14:paraId="27E215FF" w14:textId="77777777" w:rsidR="00A53375" w:rsidRPr="00DF543D" w:rsidRDefault="00A53375" w:rsidP="00A53375">
            <w:pPr>
              <w:rPr>
                <w:szCs w:val="24"/>
              </w:rPr>
            </w:pPr>
            <w:r w:rsidRPr="00DF543D">
              <w:rPr>
                <w:szCs w:val="24"/>
              </w:rPr>
              <w:t>Legend for Proposed Text:</w:t>
            </w:r>
          </w:p>
          <w:p w14:paraId="2772A3C4" w14:textId="77777777" w:rsidR="00A53375" w:rsidRPr="00DF543D" w:rsidRDefault="00A53375" w:rsidP="00A53375">
            <w:pPr>
              <w:pStyle w:val="ListParagraph"/>
              <w:numPr>
                <w:ilvl w:val="0"/>
                <w:numId w:val="3"/>
              </w:numPr>
              <w:rPr>
                <w:szCs w:val="24"/>
              </w:rPr>
            </w:pPr>
            <w:r w:rsidRPr="00DF543D">
              <w:rPr>
                <w:szCs w:val="24"/>
              </w:rPr>
              <w:t>Black font = Current text</w:t>
            </w:r>
          </w:p>
          <w:p w14:paraId="739945AB" w14:textId="77777777" w:rsidR="00A53375" w:rsidRDefault="00A53375" w:rsidP="00A53375">
            <w:pPr>
              <w:pStyle w:val="ListParagraph"/>
              <w:numPr>
                <w:ilvl w:val="0"/>
                <w:numId w:val="3"/>
              </w:numPr>
              <w:rPr>
                <w:szCs w:val="24"/>
              </w:rPr>
            </w:pPr>
            <w:r w:rsidRPr="00686347">
              <w:rPr>
                <w:color w:val="FF0000"/>
                <w:szCs w:val="24"/>
              </w:rPr>
              <w:t xml:space="preserve">Red font </w:t>
            </w:r>
            <w:r w:rsidRPr="00686347">
              <w:rPr>
                <w:szCs w:val="24"/>
              </w:rPr>
              <w:t>= Changes</w:t>
            </w:r>
          </w:p>
          <w:p w14:paraId="37411288" w14:textId="16E2D82D" w:rsidR="00A53375" w:rsidRPr="00A53375" w:rsidRDefault="00A53375" w:rsidP="00A55140">
            <w:pPr>
              <w:rPr>
                <w:sz w:val="22"/>
                <w:szCs w:val="22"/>
              </w:rPr>
            </w:pPr>
          </w:p>
        </w:tc>
      </w:tr>
    </w:tbl>
    <w:p w14:paraId="3741128A" w14:textId="77777777" w:rsidR="00483DCD" w:rsidRPr="0006270C" w:rsidRDefault="00483DCD" w:rsidP="0006270C">
      <w:pPr>
        <w:jc w:val="center"/>
        <w:rPr>
          <w:b/>
          <w:sz w:val="28"/>
          <w:szCs w:val="28"/>
        </w:rPr>
      </w:pPr>
    </w:p>
    <w:p w14:paraId="3741128B" w14:textId="77777777" w:rsidR="0006270C" w:rsidRDefault="0006270C"/>
    <w:p w14:paraId="3741128C"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37411290" w14:textId="77777777" w:rsidTr="002D6271">
        <w:tc>
          <w:tcPr>
            <w:tcW w:w="2808" w:type="dxa"/>
            <w:shd w:val="clear" w:color="auto" w:fill="D9D9D9"/>
            <w:vAlign w:val="center"/>
          </w:tcPr>
          <w:p w14:paraId="3741128D"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3741128E"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3741128F" w14:textId="77777777" w:rsidR="00016C07" w:rsidRPr="00F736EE" w:rsidRDefault="00016C07" w:rsidP="00E6404D">
            <w:pPr>
              <w:pStyle w:val="Default"/>
              <w:jc w:val="center"/>
              <w:rPr>
                <w:b/>
                <w:color w:val="auto"/>
              </w:rPr>
            </w:pPr>
            <w:r>
              <w:rPr>
                <w:b/>
                <w:color w:val="auto"/>
              </w:rPr>
              <w:t>Proposed Text</w:t>
            </w:r>
          </w:p>
        </w:tc>
      </w:tr>
      <w:tr w:rsidR="00016C07" w:rsidRPr="007228B5" w14:paraId="374112AB" w14:textId="77777777" w:rsidTr="002D6271">
        <w:tc>
          <w:tcPr>
            <w:tcW w:w="2808" w:type="dxa"/>
          </w:tcPr>
          <w:p w14:paraId="37411291" w14:textId="1B41849B" w:rsidR="00016C07" w:rsidRPr="004B3E2B" w:rsidRDefault="000315F3" w:rsidP="00BF2FD1">
            <w:pPr>
              <w:rPr>
                <w:b/>
                <w:sz w:val="24"/>
                <w:szCs w:val="24"/>
              </w:rPr>
            </w:pPr>
            <w:r>
              <w:rPr>
                <w:b/>
                <w:sz w:val="24"/>
                <w:szCs w:val="24"/>
              </w:rPr>
              <w:t xml:space="preserve">Page </w:t>
            </w:r>
            <w:r w:rsidR="00BF2FD1">
              <w:rPr>
                <w:b/>
                <w:sz w:val="24"/>
                <w:szCs w:val="24"/>
              </w:rPr>
              <w:t>1</w:t>
            </w:r>
            <w:r w:rsidR="00A55140">
              <w:rPr>
                <w:b/>
                <w:sz w:val="24"/>
                <w:szCs w:val="24"/>
              </w:rPr>
              <w:t>,</w:t>
            </w:r>
            <w:r>
              <w:rPr>
                <w:b/>
                <w:sz w:val="24"/>
                <w:szCs w:val="24"/>
              </w:rPr>
              <w:t xml:space="preserve"> Means-Tested Public Benefits</w:t>
            </w:r>
          </w:p>
        </w:tc>
        <w:tc>
          <w:tcPr>
            <w:tcW w:w="4095" w:type="dxa"/>
          </w:tcPr>
          <w:p w14:paraId="1C7BD41C" w14:textId="77777777" w:rsidR="000315F3" w:rsidRPr="005A45C2" w:rsidRDefault="000315F3" w:rsidP="000315F3">
            <w:pPr>
              <w:tabs>
                <w:tab w:val="left" w:pos="4180"/>
                <w:tab w:val="left" w:pos="10900"/>
              </w:tabs>
              <w:spacing w:before="34"/>
              <w:ind w:right="-20"/>
              <w:rPr>
                <w:b/>
                <w:bCs/>
              </w:rPr>
            </w:pPr>
            <w:r w:rsidRPr="005A45C2">
              <w:rPr>
                <w:b/>
                <w:bCs/>
              </w:rPr>
              <w:t>Means-Tested Public Benefits</w:t>
            </w:r>
          </w:p>
          <w:p w14:paraId="5584E65A" w14:textId="77777777" w:rsidR="000315F3" w:rsidRPr="005A45C2" w:rsidRDefault="000315F3" w:rsidP="000315F3">
            <w:pPr>
              <w:tabs>
                <w:tab w:val="left" w:pos="4180"/>
                <w:tab w:val="left" w:pos="10900"/>
              </w:tabs>
              <w:spacing w:before="34"/>
              <w:ind w:right="-20"/>
              <w:rPr>
                <w:b/>
                <w:bCs/>
              </w:rPr>
            </w:pPr>
          </w:p>
          <w:p w14:paraId="6685DCAA" w14:textId="77777777" w:rsidR="000315F3" w:rsidRPr="005A45C2" w:rsidRDefault="000315F3" w:rsidP="000315F3">
            <w:pPr>
              <w:tabs>
                <w:tab w:val="left" w:pos="4180"/>
                <w:tab w:val="left" w:pos="10900"/>
              </w:tabs>
              <w:spacing w:before="34"/>
              <w:ind w:right="-20"/>
              <w:rPr>
                <w:b/>
                <w:bCs/>
              </w:rPr>
            </w:pPr>
            <w:r w:rsidRPr="005A45C2">
              <w:rPr>
                <w:b/>
                <w:bCs/>
              </w:rPr>
              <w:t xml:space="preserve">Federal Means-Tested Public Benefits. </w:t>
            </w:r>
            <w:r w:rsidRPr="005A45C2">
              <w:t>To date, Federal agencies administering benefit programs have determined that Federal means-tested public benefits include Food Stamps, Medicaid, Supplemental Security Income (SSI), Temporary Assistance for Needy Families (TANF), and the State Child Health Insurance Program (SCHIP).</w:t>
            </w:r>
          </w:p>
          <w:p w14:paraId="386F5B05" w14:textId="77777777" w:rsidR="000315F3" w:rsidRPr="005A45C2" w:rsidRDefault="000315F3" w:rsidP="000315F3">
            <w:pPr>
              <w:spacing w:line="250" w:lineRule="auto"/>
              <w:ind w:right="66"/>
            </w:pPr>
          </w:p>
          <w:p w14:paraId="2303B2EC" w14:textId="77777777" w:rsidR="000315F3" w:rsidRPr="005A45C2" w:rsidRDefault="000315F3" w:rsidP="000315F3">
            <w:pPr>
              <w:spacing w:line="250" w:lineRule="auto"/>
              <w:ind w:right="66"/>
            </w:pPr>
            <w:r w:rsidRPr="005A45C2">
              <w:rPr>
                <w:b/>
                <w:bCs/>
              </w:rPr>
              <w:t xml:space="preserve">State Means-Tested Public Benefits. </w:t>
            </w:r>
            <w:r w:rsidRPr="005A45C2">
              <w:t>Each State will determine which, if any, of its public benefits are means-tested. If a State determines that it has programs which meet this definition, it is encouraged to provide notice to the public on which programs are included. Check with the State public assistance office to determine which, if any, State assistance programs have been determined to be State means-tested public benefits.</w:t>
            </w:r>
          </w:p>
          <w:p w14:paraId="5FF3D4FC" w14:textId="77777777" w:rsidR="000315F3" w:rsidRPr="005A45C2" w:rsidRDefault="000315F3" w:rsidP="000315F3">
            <w:pPr>
              <w:spacing w:before="36" w:line="250" w:lineRule="auto"/>
              <w:ind w:right="281"/>
            </w:pPr>
          </w:p>
          <w:p w14:paraId="283EABCD" w14:textId="77777777" w:rsidR="000315F3" w:rsidRPr="005A45C2" w:rsidRDefault="000315F3" w:rsidP="000315F3">
            <w:pPr>
              <w:spacing w:before="36" w:line="250" w:lineRule="auto"/>
              <w:ind w:right="281"/>
            </w:pPr>
            <w:r w:rsidRPr="005A45C2">
              <w:rPr>
                <w:b/>
                <w:bCs/>
              </w:rPr>
              <w:t xml:space="preserve">Programs Not Included:  </w:t>
            </w:r>
            <w:r w:rsidRPr="005A45C2">
              <w:t xml:space="preserve">The following Federal and State programs are </w:t>
            </w:r>
            <w:r w:rsidRPr="005A45C2">
              <w:rPr>
                <w:b/>
                <w:bCs/>
              </w:rPr>
              <w:t xml:space="preserve">not </w:t>
            </w:r>
            <w:r w:rsidRPr="005A45C2">
              <w:t>included as means-tested benefits:  emergency Medicaid; short-term, non-cash emergency relief; services provided under the National School Lunch and Child Nutrition Acts; immunizations and testing and treatment for communicable diseases; student assistance under the Higher Education Act and the Public Health Service Act; certain forms of foster-care or adoption  assistance under the Social Security Act; Head Start Programs; means-tested  programs under the Elementary and Secondary Education Act; and Job Training Partnership Act programs.</w:t>
            </w:r>
          </w:p>
          <w:p w14:paraId="37411298" w14:textId="4A9BA80D" w:rsidR="00096EBC" w:rsidRPr="00AD778B" w:rsidRDefault="00096EBC" w:rsidP="00A55140">
            <w:pPr>
              <w:rPr>
                <w:sz w:val="22"/>
              </w:rPr>
            </w:pPr>
          </w:p>
        </w:tc>
        <w:tc>
          <w:tcPr>
            <w:tcW w:w="4095" w:type="dxa"/>
          </w:tcPr>
          <w:p w14:paraId="3DCC6CD0" w14:textId="66773317" w:rsidR="000315F3" w:rsidRPr="000315F3" w:rsidRDefault="000315F3" w:rsidP="00A55140">
            <w:pPr>
              <w:pStyle w:val="Default"/>
              <w:rPr>
                <w:b/>
                <w:color w:val="FF0000"/>
              </w:rPr>
            </w:pPr>
            <w:r w:rsidRPr="000315F3">
              <w:rPr>
                <w:b/>
                <w:color w:val="FF0000"/>
              </w:rPr>
              <w:t>[Deleted]</w:t>
            </w:r>
          </w:p>
          <w:p w14:paraId="3741129A" w14:textId="77777777" w:rsidR="00A55140" w:rsidRDefault="00A55140" w:rsidP="00A55140">
            <w:pPr>
              <w:pStyle w:val="Default"/>
              <w:rPr>
                <w:b/>
              </w:rPr>
            </w:pPr>
          </w:p>
          <w:p w14:paraId="374112AA" w14:textId="77777777" w:rsidR="00580E17" w:rsidRPr="00AD778B" w:rsidRDefault="00580E17" w:rsidP="000315F3">
            <w:pPr>
              <w:pStyle w:val="NormalWeb"/>
              <w:spacing w:before="0" w:beforeAutospacing="0" w:after="0" w:afterAutospacing="0"/>
              <w:rPr>
                <w:sz w:val="22"/>
              </w:rPr>
            </w:pPr>
          </w:p>
        </w:tc>
      </w:tr>
    </w:tbl>
    <w:p w14:paraId="374112B1" w14:textId="77777777"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112BA" w14:textId="77777777" w:rsidR="002F6E4F" w:rsidRDefault="002F6E4F">
      <w:r>
        <w:separator/>
      </w:r>
    </w:p>
  </w:endnote>
  <w:endnote w:type="continuationSeparator" w:id="0">
    <w:p w14:paraId="374112BB" w14:textId="77777777" w:rsidR="002F6E4F" w:rsidRDefault="002F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12BC" w14:textId="7391283D" w:rsidR="002F6E4F" w:rsidRDefault="002F6E4F"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02CA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112B8" w14:textId="77777777" w:rsidR="002F6E4F" w:rsidRDefault="002F6E4F">
      <w:r>
        <w:separator/>
      </w:r>
    </w:p>
  </w:footnote>
  <w:footnote w:type="continuationSeparator" w:id="0">
    <w:p w14:paraId="374112B9" w14:textId="77777777" w:rsidR="002F6E4F" w:rsidRDefault="002F6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2103AA1"/>
    <w:multiLevelType w:val="hybridMultilevel"/>
    <w:tmpl w:val="34FE4FFA"/>
    <w:lvl w:ilvl="0" w:tplc="B794581A">
      <w:start w:val="1"/>
      <w:numFmt w:val="lowerRoman"/>
      <w:lvlText w:val="%1."/>
      <w:lvlJc w:val="left"/>
      <w:pPr>
        <w:ind w:left="1164" w:hanging="720"/>
      </w:pPr>
      <w:rPr>
        <w:rFonts w:hint="default"/>
        <w:b/>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8909797b-b622-4db6-9674-077bcc6c747a"/>
  </w:docVars>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5F3"/>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6EBC"/>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01B4"/>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A79"/>
    <w:rsid w:val="00136B30"/>
    <w:rsid w:val="00140BA4"/>
    <w:rsid w:val="0014348C"/>
    <w:rsid w:val="00143D3D"/>
    <w:rsid w:val="001441F0"/>
    <w:rsid w:val="001444F9"/>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2768"/>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34C"/>
    <w:rsid w:val="00200881"/>
    <w:rsid w:val="00200BC7"/>
    <w:rsid w:val="002033AD"/>
    <w:rsid w:val="00203867"/>
    <w:rsid w:val="002042A2"/>
    <w:rsid w:val="00204496"/>
    <w:rsid w:val="002052B8"/>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8F8"/>
    <w:rsid w:val="0024580B"/>
    <w:rsid w:val="002466C2"/>
    <w:rsid w:val="00246715"/>
    <w:rsid w:val="00250225"/>
    <w:rsid w:val="002504CF"/>
    <w:rsid w:val="0025063D"/>
    <w:rsid w:val="00250EEF"/>
    <w:rsid w:val="002512EA"/>
    <w:rsid w:val="00251D10"/>
    <w:rsid w:val="00252767"/>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2B0A"/>
    <w:rsid w:val="0027462A"/>
    <w:rsid w:val="00274911"/>
    <w:rsid w:val="00275E2B"/>
    <w:rsid w:val="00275E4C"/>
    <w:rsid w:val="0027633B"/>
    <w:rsid w:val="0027657D"/>
    <w:rsid w:val="00276AD0"/>
    <w:rsid w:val="00281901"/>
    <w:rsid w:val="00282AFD"/>
    <w:rsid w:val="00282BB7"/>
    <w:rsid w:val="002832AA"/>
    <w:rsid w:val="002833D9"/>
    <w:rsid w:val="002874BE"/>
    <w:rsid w:val="002938A3"/>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88"/>
    <w:rsid w:val="002B73C0"/>
    <w:rsid w:val="002C0B66"/>
    <w:rsid w:val="002C0F17"/>
    <w:rsid w:val="002C1128"/>
    <w:rsid w:val="002C14E1"/>
    <w:rsid w:val="002C2B1C"/>
    <w:rsid w:val="002C2B8D"/>
    <w:rsid w:val="002C601B"/>
    <w:rsid w:val="002C7086"/>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6E4F"/>
    <w:rsid w:val="002F7935"/>
    <w:rsid w:val="002F7DAB"/>
    <w:rsid w:val="002F7EC2"/>
    <w:rsid w:val="00301A2B"/>
    <w:rsid w:val="00302107"/>
    <w:rsid w:val="0030274E"/>
    <w:rsid w:val="00302CAB"/>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193"/>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536"/>
    <w:rsid w:val="003A5698"/>
    <w:rsid w:val="003A5A1F"/>
    <w:rsid w:val="003A5C16"/>
    <w:rsid w:val="003A6758"/>
    <w:rsid w:val="003A69C3"/>
    <w:rsid w:val="003A6A98"/>
    <w:rsid w:val="003A7093"/>
    <w:rsid w:val="003B0CF3"/>
    <w:rsid w:val="003B1036"/>
    <w:rsid w:val="003B128D"/>
    <w:rsid w:val="003B1AD6"/>
    <w:rsid w:val="003B30FB"/>
    <w:rsid w:val="003B3A1F"/>
    <w:rsid w:val="003B411A"/>
    <w:rsid w:val="003B4A62"/>
    <w:rsid w:val="003B7251"/>
    <w:rsid w:val="003B7C5D"/>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1924"/>
    <w:rsid w:val="00432CF4"/>
    <w:rsid w:val="00434BBA"/>
    <w:rsid w:val="00435703"/>
    <w:rsid w:val="004373F8"/>
    <w:rsid w:val="00440091"/>
    <w:rsid w:val="00440172"/>
    <w:rsid w:val="004407FB"/>
    <w:rsid w:val="00440F0E"/>
    <w:rsid w:val="00443ADD"/>
    <w:rsid w:val="00444703"/>
    <w:rsid w:val="00444D8B"/>
    <w:rsid w:val="0044508D"/>
    <w:rsid w:val="00447E3B"/>
    <w:rsid w:val="004501D3"/>
    <w:rsid w:val="00452039"/>
    <w:rsid w:val="00454396"/>
    <w:rsid w:val="00454B59"/>
    <w:rsid w:val="004551FA"/>
    <w:rsid w:val="00455404"/>
    <w:rsid w:val="00455848"/>
    <w:rsid w:val="00455A37"/>
    <w:rsid w:val="00455C90"/>
    <w:rsid w:val="00456ABF"/>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5DF8"/>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4F4A"/>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E17"/>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47AB"/>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041"/>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848"/>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CD6"/>
    <w:rsid w:val="006679FA"/>
    <w:rsid w:val="006703EE"/>
    <w:rsid w:val="00670A94"/>
    <w:rsid w:val="006716BB"/>
    <w:rsid w:val="00673291"/>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099A"/>
    <w:rsid w:val="00693709"/>
    <w:rsid w:val="00693C9E"/>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2B8"/>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4165"/>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035"/>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5CC"/>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A7E"/>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752"/>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5CEA"/>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C74D4"/>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34B"/>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543"/>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016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1BB"/>
    <w:rsid w:val="009B340C"/>
    <w:rsid w:val="009B34F3"/>
    <w:rsid w:val="009B4EE5"/>
    <w:rsid w:val="009B5D6C"/>
    <w:rsid w:val="009B5E9D"/>
    <w:rsid w:val="009C0428"/>
    <w:rsid w:val="009C0F0A"/>
    <w:rsid w:val="009C1794"/>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CD7"/>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1B0"/>
    <w:rsid w:val="00A35A03"/>
    <w:rsid w:val="00A40B96"/>
    <w:rsid w:val="00A42F79"/>
    <w:rsid w:val="00A4391A"/>
    <w:rsid w:val="00A43D8F"/>
    <w:rsid w:val="00A43F9D"/>
    <w:rsid w:val="00A44412"/>
    <w:rsid w:val="00A44892"/>
    <w:rsid w:val="00A46ED0"/>
    <w:rsid w:val="00A50E5B"/>
    <w:rsid w:val="00A510D9"/>
    <w:rsid w:val="00A51CE1"/>
    <w:rsid w:val="00A51E2A"/>
    <w:rsid w:val="00A53375"/>
    <w:rsid w:val="00A534C0"/>
    <w:rsid w:val="00A5409B"/>
    <w:rsid w:val="00A55140"/>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A5F"/>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E8B"/>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D778B"/>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A8"/>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022"/>
    <w:rsid w:val="00BF0623"/>
    <w:rsid w:val="00BF0991"/>
    <w:rsid w:val="00BF0CF0"/>
    <w:rsid w:val="00BF2BB9"/>
    <w:rsid w:val="00BF2FD1"/>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C3C"/>
    <w:rsid w:val="00C36DCB"/>
    <w:rsid w:val="00C376F5"/>
    <w:rsid w:val="00C407CB"/>
    <w:rsid w:val="00C40DB1"/>
    <w:rsid w:val="00C40F68"/>
    <w:rsid w:val="00C41767"/>
    <w:rsid w:val="00C429F8"/>
    <w:rsid w:val="00C44674"/>
    <w:rsid w:val="00C44DA1"/>
    <w:rsid w:val="00C44F12"/>
    <w:rsid w:val="00C459C3"/>
    <w:rsid w:val="00C45FB1"/>
    <w:rsid w:val="00C46F2C"/>
    <w:rsid w:val="00C4780E"/>
    <w:rsid w:val="00C478F5"/>
    <w:rsid w:val="00C47DEE"/>
    <w:rsid w:val="00C513C1"/>
    <w:rsid w:val="00C523EA"/>
    <w:rsid w:val="00C52F35"/>
    <w:rsid w:val="00C5324B"/>
    <w:rsid w:val="00C53EDE"/>
    <w:rsid w:val="00C54C19"/>
    <w:rsid w:val="00C55ADA"/>
    <w:rsid w:val="00C56C9D"/>
    <w:rsid w:val="00C56D50"/>
    <w:rsid w:val="00C57034"/>
    <w:rsid w:val="00C60519"/>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B29"/>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644"/>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37D"/>
    <w:rsid w:val="00D91859"/>
    <w:rsid w:val="00D923CB"/>
    <w:rsid w:val="00D929F2"/>
    <w:rsid w:val="00D93E46"/>
    <w:rsid w:val="00D93E62"/>
    <w:rsid w:val="00D93F1B"/>
    <w:rsid w:val="00D94C1D"/>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5FB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BD4"/>
    <w:rsid w:val="00E02D74"/>
    <w:rsid w:val="00E046E3"/>
    <w:rsid w:val="00E04F20"/>
    <w:rsid w:val="00E04F5D"/>
    <w:rsid w:val="00E059C0"/>
    <w:rsid w:val="00E064A0"/>
    <w:rsid w:val="00E072DE"/>
    <w:rsid w:val="00E100AD"/>
    <w:rsid w:val="00E12646"/>
    <w:rsid w:val="00E13219"/>
    <w:rsid w:val="00E1498C"/>
    <w:rsid w:val="00E1569C"/>
    <w:rsid w:val="00E15870"/>
    <w:rsid w:val="00E1599B"/>
    <w:rsid w:val="00E15E7A"/>
    <w:rsid w:val="00E164CB"/>
    <w:rsid w:val="00E167C6"/>
    <w:rsid w:val="00E17034"/>
    <w:rsid w:val="00E20F69"/>
    <w:rsid w:val="00E2163B"/>
    <w:rsid w:val="00E21CD2"/>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3EB0"/>
    <w:rsid w:val="00E7510F"/>
    <w:rsid w:val="00E7569A"/>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153"/>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B8"/>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1B0"/>
    <w:rsid w:val="00F1522B"/>
    <w:rsid w:val="00F15CC1"/>
    <w:rsid w:val="00F178E1"/>
    <w:rsid w:val="00F20DE4"/>
    <w:rsid w:val="00F21233"/>
    <w:rsid w:val="00F2189A"/>
    <w:rsid w:val="00F220B8"/>
    <w:rsid w:val="00F22406"/>
    <w:rsid w:val="00F22632"/>
    <w:rsid w:val="00F23706"/>
    <w:rsid w:val="00F23E0E"/>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6CE"/>
    <w:rsid w:val="00F536E6"/>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BEC"/>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1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A5F"/>
    <w:pPr>
      <w:ind w:left="720"/>
      <w:contextualSpacing/>
    </w:pPr>
  </w:style>
  <w:style w:type="paragraph" w:styleId="NoSpacing">
    <w:name w:val="No Spacing"/>
    <w:uiPriority w:val="1"/>
    <w:qFormat/>
    <w:rsid w:val="00B828A8"/>
    <w:rPr>
      <w:rFonts w:asciiTheme="minorHAnsi" w:eastAsiaTheme="minorHAnsi" w:hAnsiTheme="minorHAnsi" w:cstheme="minorBidi"/>
      <w:sz w:val="22"/>
      <w:szCs w:val="22"/>
    </w:rPr>
  </w:style>
  <w:style w:type="character" w:styleId="CommentReference">
    <w:name w:val="annotation reference"/>
    <w:basedOn w:val="DefaultParagraphFont"/>
    <w:rsid w:val="003B128D"/>
    <w:rPr>
      <w:sz w:val="16"/>
      <w:szCs w:val="16"/>
    </w:rPr>
  </w:style>
  <w:style w:type="paragraph" w:styleId="CommentText">
    <w:name w:val="annotation text"/>
    <w:basedOn w:val="Normal"/>
    <w:link w:val="CommentTextChar"/>
    <w:rsid w:val="003B128D"/>
  </w:style>
  <w:style w:type="character" w:customStyle="1" w:styleId="CommentTextChar">
    <w:name w:val="Comment Text Char"/>
    <w:basedOn w:val="DefaultParagraphFont"/>
    <w:link w:val="CommentText"/>
    <w:rsid w:val="003B128D"/>
  </w:style>
  <w:style w:type="paragraph" w:styleId="CommentSubject">
    <w:name w:val="annotation subject"/>
    <w:basedOn w:val="CommentText"/>
    <w:next w:val="CommentText"/>
    <w:link w:val="CommentSubjectChar"/>
    <w:rsid w:val="003B128D"/>
    <w:rPr>
      <w:b/>
      <w:bCs/>
    </w:rPr>
  </w:style>
  <w:style w:type="character" w:customStyle="1" w:styleId="CommentSubjectChar">
    <w:name w:val="Comment Subject Char"/>
    <w:basedOn w:val="CommentTextChar"/>
    <w:link w:val="CommentSubject"/>
    <w:rsid w:val="003B128D"/>
    <w:rPr>
      <w:b/>
      <w:bCs/>
    </w:rPr>
  </w:style>
  <w:style w:type="paragraph" w:customStyle="1" w:styleId="Pa5">
    <w:name w:val="Pa5"/>
    <w:basedOn w:val="Default"/>
    <w:next w:val="Default"/>
    <w:uiPriority w:val="99"/>
    <w:rsid w:val="00A55140"/>
    <w:pPr>
      <w:spacing w:line="221" w:lineRule="atLeast"/>
    </w:pPr>
    <w:rPr>
      <w:color w:val="auto"/>
    </w:rPr>
  </w:style>
  <w:style w:type="character" w:customStyle="1" w:styleId="A4">
    <w:name w:val="A4"/>
    <w:uiPriority w:val="99"/>
    <w:rsid w:val="00A55140"/>
    <w:rPr>
      <w:b/>
      <w:bCs/>
      <w:color w:val="0000FF"/>
      <w:sz w:val="22"/>
      <w:szCs w:val="22"/>
      <w:u w:val="single"/>
    </w:rPr>
  </w:style>
  <w:style w:type="paragraph" w:styleId="NormalWeb">
    <w:name w:val="Normal (Web)"/>
    <w:basedOn w:val="Normal"/>
    <w:uiPriority w:val="99"/>
    <w:unhideWhenUsed/>
    <w:rsid w:val="00580E17"/>
    <w:pPr>
      <w:spacing w:before="100" w:beforeAutospacing="1" w:after="100" w:afterAutospacing="1"/>
    </w:pPr>
    <w:rPr>
      <w:sz w:val="24"/>
      <w:szCs w:val="24"/>
    </w:rPr>
  </w:style>
  <w:style w:type="character" w:styleId="Strong">
    <w:name w:val="Strong"/>
    <w:basedOn w:val="DefaultParagraphFont"/>
    <w:uiPriority w:val="22"/>
    <w:qFormat/>
    <w:rsid w:val="00C35C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4A5F"/>
    <w:pPr>
      <w:ind w:left="720"/>
      <w:contextualSpacing/>
    </w:pPr>
  </w:style>
  <w:style w:type="paragraph" w:styleId="NoSpacing">
    <w:name w:val="No Spacing"/>
    <w:uiPriority w:val="1"/>
    <w:qFormat/>
    <w:rsid w:val="00B828A8"/>
    <w:rPr>
      <w:rFonts w:asciiTheme="minorHAnsi" w:eastAsiaTheme="minorHAnsi" w:hAnsiTheme="minorHAnsi" w:cstheme="minorBidi"/>
      <w:sz w:val="22"/>
      <w:szCs w:val="22"/>
    </w:rPr>
  </w:style>
  <w:style w:type="character" w:styleId="CommentReference">
    <w:name w:val="annotation reference"/>
    <w:basedOn w:val="DefaultParagraphFont"/>
    <w:rsid w:val="003B128D"/>
    <w:rPr>
      <w:sz w:val="16"/>
      <w:szCs w:val="16"/>
    </w:rPr>
  </w:style>
  <w:style w:type="paragraph" w:styleId="CommentText">
    <w:name w:val="annotation text"/>
    <w:basedOn w:val="Normal"/>
    <w:link w:val="CommentTextChar"/>
    <w:rsid w:val="003B128D"/>
  </w:style>
  <w:style w:type="character" w:customStyle="1" w:styleId="CommentTextChar">
    <w:name w:val="Comment Text Char"/>
    <w:basedOn w:val="DefaultParagraphFont"/>
    <w:link w:val="CommentText"/>
    <w:rsid w:val="003B128D"/>
  </w:style>
  <w:style w:type="paragraph" w:styleId="CommentSubject">
    <w:name w:val="annotation subject"/>
    <w:basedOn w:val="CommentText"/>
    <w:next w:val="CommentText"/>
    <w:link w:val="CommentSubjectChar"/>
    <w:rsid w:val="003B128D"/>
    <w:rPr>
      <w:b/>
      <w:bCs/>
    </w:rPr>
  </w:style>
  <w:style w:type="character" w:customStyle="1" w:styleId="CommentSubjectChar">
    <w:name w:val="Comment Subject Char"/>
    <w:basedOn w:val="CommentTextChar"/>
    <w:link w:val="CommentSubject"/>
    <w:rsid w:val="003B128D"/>
    <w:rPr>
      <w:b/>
      <w:bCs/>
    </w:rPr>
  </w:style>
  <w:style w:type="paragraph" w:customStyle="1" w:styleId="Pa5">
    <w:name w:val="Pa5"/>
    <w:basedOn w:val="Default"/>
    <w:next w:val="Default"/>
    <w:uiPriority w:val="99"/>
    <w:rsid w:val="00A55140"/>
    <w:pPr>
      <w:spacing w:line="221" w:lineRule="atLeast"/>
    </w:pPr>
    <w:rPr>
      <w:color w:val="auto"/>
    </w:rPr>
  </w:style>
  <w:style w:type="character" w:customStyle="1" w:styleId="A4">
    <w:name w:val="A4"/>
    <w:uiPriority w:val="99"/>
    <w:rsid w:val="00A55140"/>
    <w:rPr>
      <w:b/>
      <w:bCs/>
      <w:color w:val="0000FF"/>
      <w:sz w:val="22"/>
      <w:szCs w:val="22"/>
      <w:u w:val="single"/>
    </w:rPr>
  </w:style>
  <w:style w:type="paragraph" w:styleId="NormalWeb">
    <w:name w:val="Normal (Web)"/>
    <w:basedOn w:val="Normal"/>
    <w:uiPriority w:val="99"/>
    <w:unhideWhenUsed/>
    <w:rsid w:val="00580E17"/>
    <w:pPr>
      <w:spacing w:before="100" w:beforeAutospacing="1" w:after="100" w:afterAutospacing="1"/>
    </w:pPr>
    <w:rPr>
      <w:sz w:val="24"/>
      <w:szCs w:val="24"/>
    </w:rPr>
  </w:style>
  <w:style w:type="character" w:styleId="Strong">
    <w:name w:val="Strong"/>
    <w:basedOn w:val="DefaultParagraphFont"/>
    <w:uiPriority w:val="22"/>
    <w:qFormat/>
    <w:rsid w:val="00C35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29100">
      <w:bodyDiv w:val="1"/>
      <w:marLeft w:val="0"/>
      <w:marRight w:val="0"/>
      <w:marTop w:val="0"/>
      <w:marBottom w:val="0"/>
      <w:divBdr>
        <w:top w:val="none" w:sz="0" w:space="0" w:color="auto"/>
        <w:left w:val="none" w:sz="0" w:space="0" w:color="auto"/>
        <w:bottom w:val="none" w:sz="0" w:space="0" w:color="auto"/>
        <w:right w:val="none" w:sz="0" w:space="0" w:color="auto"/>
      </w:divBdr>
    </w:div>
    <w:div w:id="13461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Table of Changes showing proposed revisions to I-912 Instructions.</IC_x0020_Update>
    <Rulemaking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0" ma:contentTypeDescription="Create a new document." ma:contentTypeScope="" ma:versionID="4afa3649f9bbad895964dada56083181">
  <xsd:schema xmlns:xsd="http://www.w3.org/2001/XMLSchema" xmlns:xs="http://www.w3.org/2001/XMLSchema" xmlns:p="http://schemas.microsoft.com/office/2006/metadata/properties" xmlns:ns2="2589310c-5316-40b3-b68d-4735ac72f265" targetNamespace="http://schemas.microsoft.com/office/2006/metadata/properties" ma:root="true" ma:fieldsID="dc3893b7131ac99abd07f9b6da5c4856"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ABF5D-8FEF-4E3F-9538-EA84039595B1}">
  <ds:schemaRefs>
    <ds:schemaRef ds:uri="http://schemas.microsoft.com/office/2006/documentManagement/types"/>
    <ds:schemaRef ds:uri="2589310c-5316-40b3-b68d-4735ac72f265"/>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C36086-A44E-4125-AFE6-38EFEAC7FC4A}">
  <ds:schemaRefs>
    <ds:schemaRef ds:uri="http://schemas.microsoft.com/sharepoint/v3/contenttype/forms"/>
  </ds:schemaRefs>
</ds:datastoreItem>
</file>

<file path=customXml/itemProps3.xml><?xml version="1.0" encoding="utf-8"?>
<ds:datastoreItem xmlns:ds="http://schemas.openxmlformats.org/officeDocument/2006/customXml" ds:itemID="{550C715B-1CB0-434F-A0A6-56EAC4DCA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2018-09-28T20:12:00Z</dcterms:created>
  <dcterms:modified xsi:type="dcterms:W3CDTF">2018-09-28T20:12:00Z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