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36757" w14:textId="4DB54162" w:rsidR="00E375AF" w:rsidRDefault="00E375AF" w:rsidP="00203F86">
      <w:pPr>
        <w:widowControl w:val="0"/>
        <w:spacing w:line="276" w:lineRule="auto"/>
        <w:contextualSpacing/>
        <w:jc w:val="center"/>
        <w:rPr>
          <w:rFonts w:ascii="Times New Roman" w:hAnsi="Times New Roman" w:cs="Times New Roman"/>
          <w:b/>
        </w:rPr>
      </w:pPr>
      <w:bookmarkStart w:id="0" w:name="_GoBack"/>
      <w:bookmarkEnd w:id="0"/>
      <w:r w:rsidRPr="0043602C">
        <w:rPr>
          <w:rFonts w:ascii="Times New Roman" w:hAnsi="Times New Roman" w:cs="Times New Roman"/>
          <w:b/>
        </w:rPr>
        <w:t xml:space="preserve">Appendix </w:t>
      </w:r>
      <w:r>
        <w:rPr>
          <w:rFonts w:ascii="Times New Roman" w:hAnsi="Times New Roman" w:cs="Times New Roman"/>
          <w:b/>
        </w:rPr>
        <w:t>D</w:t>
      </w:r>
    </w:p>
    <w:p w14:paraId="4A6040F5" w14:textId="77777777" w:rsidR="00E375AF" w:rsidRPr="0043602C" w:rsidRDefault="00E375AF" w:rsidP="00203F86">
      <w:pPr>
        <w:widowControl w:val="0"/>
        <w:spacing w:line="276" w:lineRule="auto"/>
        <w:contextualSpacing/>
        <w:jc w:val="center"/>
        <w:rPr>
          <w:rFonts w:ascii="Times New Roman" w:hAnsi="Times New Roman" w:cs="Times New Roman"/>
          <w:b/>
        </w:rPr>
      </w:pPr>
    </w:p>
    <w:p w14:paraId="69A8D45D" w14:textId="766640EC" w:rsidR="00E375AF" w:rsidRDefault="00E375AF" w:rsidP="00203F86">
      <w:pPr>
        <w:widowControl w:val="0"/>
        <w:spacing w:line="276" w:lineRule="auto"/>
        <w:contextualSpacing/>
        <w:jc w:val="center"/>
        <w:rPr>
          <w:rFonts w:ascii="Times New Roman" w:hAnsi="Times New Roman" w:cs="Times New Roman"/>
        </w:rPr>
      </w:pPr>
      <w:r>
        <w:rPr>
          <w:rFonts w:ascii="Times New Roman" w:hAnsi="Times New Roman" w:cs="Times New Roman"/>
        </w:rPr>
        <w:t>Focus Group Plan and Questions</w:t>
      </w:r>
    </w:p>
    <w:p w14:paraId="0CE7DA11" w14:textId="77777777" w:rsidR="00E375AF" w:rsidRPr="0043602C" w:rsidRDefault="00E375AF" w:rsidP="00203F86">
      <w:pPr>
        <w:pStyle w:val="Title"/>
        <w:widowControl w:val="0"/>
        <w:spacing w:line="276" w:lineRule="auto"/>
        <w:contextualSpacing/>
        <w:rPr>
          <w:rFonts w:ascii="Times New Roman" w:hAnsi="Times New Roman"/>
          <w:szCs w:val="24"/>
        </w:rPr>
      </w:pPr>
    </w:p>
    <w:p w14:paraId="5BD6E06B" w14:textId="77777777" w:rsidR="00E375AF" w:rsidRDefault="00E375AF" w:rsidP="00203F86">
      <w:pPr>
        <w:widowControl w:val="0"/>
        <w:spacing w:line="276" w:lineRule="auto"/>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14:paraId="5BE665B8" w14:textId="2E834B54" w:rsidR="0035786E" w:rsidRPr="002C482A" w:rsidRDefault="0035786E" w:rsidP="00203F86">
      <w:pPr>
        <w:pStyle w:val="NoSpacing"/>
        <w:widowControl w:val="0"/>
        <w:spacing w:line="276" w:lineRule="auto"/>
        <w:contextualSpacing/>
        <w:jc w:val="both"/>
        <w:rPr>
          <w:rFonts w:ascii="Times New Roman" w:hAnsi="Times New Roman" w:cs="Times New Roman"/>
          <w:b/>
          <w:i/>
          <w:sz w:val="24"/>
          <w:szCs w:val="24"/>
        </w:rPr>
      </w:pPr>
      <w:r w:rsidRPr="002C482A">
        <w:rPr>
          <w:rFonts w:ascii="Times New Roman" w:hAnsi="Times New Roman" w:cs="Times New Roman"/>
          <w:b/>
          <w:i/>
          <w:sz w:val="24"/>
          <w:szCs w:val="24"/>
        </w:rPr>
        <w:lastRenderedPageBreak/>
        <w:t>Focus Group</w:t>
      </w:r>
      <w:r>
        <w:rPr>
          <w:rFonts w:ascii="Times New Roman" w:hAnsi="Times New Roman" w:cs="Times New Roman"/>
          <w:b/>
          <w:i/>
          <w:sz w:val="24"/>
          <w:szCs w:val="24"/>
        </w:rPr>
        <w:t xml:space="preserve"> Plan</w:t>
      </w:r>
    </w:p>
    <w:p w14:paraId="4E458404" w14:textId="77777777" w:rsidR="0035786E" w:rsidRDefault="0035786E" w:rsidP="00203F86">
      <w:pPr>
        <w:widowControl w:val="0"/>
        <w:spacing w:line="276" w:lineRule="auto"/>
        <w:contextualSpacing/>
        <w:rPr>
          <w:rFonts w:ascii="Times New Roman" w:eastAsia="Times New Roman" w:hAnsi="Times New Roman" w:cs="Times New Roman"/>
          <w:color w:val="000000" w:themeColor="text1"/>
        </w:rPr>
      </w:pPr>
    </w:p>
    <w:p w14:paraId="1B55837B" w14:textId="5BF944CC" w:rsidR="00AA37E3" w:rsidRPr="00E84BC9" w:rsidRDefault="00270E08" w:rsidP="00203F86">
      <w:pPr>
        <w:widowControl w:val="0"/>
        <w:spacing w:line="276" w:lineRule="auto"/>
        <w:contextualSpacing/>
        <w:rPr>
          <w:rFonts w:ascii="Times New Roman" w:eastAsia="Times New Roman" w:hAnsi="Times New Roman" w:cs="Times New Roman"/>
          <w:color w:val="000000" w:themeColor="text1"/>
        </w:rPr>
      </w:pPr>
      <w:r w:rsidRPr="00E84BC9">
        <w:rPr>
          <w:rFonts w:ascii="Times New Roman" w:eastAsia="Times New Roman" w:hAnsi="Times New Roman" w:cs="Times New Roman"/>
          <w:color w:val="000000" w:themeColor="text1"/>
        </w:rPr>
        <w:t xml:space="preserve">Focus groups will be formed from the types of participant responses we receive on the </w:t>
      </w:r>
      <w:r w:rsidR="00E60943">
        <w:rPr>
          <w:rFonts w:ascii="Times New Roman" w:eastAsia="Times New Roman" w:hAnsi="Times New Roman" w:cs="Times New Roman"/>
          <w:color w:val="000000" w:themeColor="text1"/>
        </w:rPr>
        <w:t>online teacher survey</w:t>
      </w:r>
      <w:r w:rsidRPr="00E84BC9">
        <w:rPr>
          <w:rFonts w:ascii="Times New Roman" w:eastAsia="Times New Roman" w:hAnsi="Times New Roman" w:cs="Times New Roman"/>
          <w:color w:val="000000" w:themeColor="text1"/>
        </w:rPr>
        <w:t xml:space="preserve">. </w:t>
      </w:r>
      <w:r w:rsidR="00AA37E3" w:rsidRPr="00E84BC9">
        <w:rPr>
          <w:rFonts w:ascii="Times New Roman" w:eastAsia="Times New Roman" w:hAnsi="Times New Roman" w:cs="Times New Roman"/>
          <w:color w:val="000000" w:themeColor="text1"/>
        </w:rPr>
        <w:t xml:space="preserve">Two protocols </w:t>
      </w:r>
      <w:r w:rsidRPr="00E84BC9">
        <w:rPr>
          <w:rFonts w:ascii="Times New Roman" w:eastAsia="Times New Roman" w:hAnsi="Times New Roman" w:cs="Times New Roman"/>
          <w:color w:val="000000" w:themeColor="text1"/>
        </w:rPr>
        <w:t xml:space="preserve">(see below) have been developed </w:t>
      </w:r>
      <w:r w:rsidR="00AA37E3" w:rsidRPr="00E84BC9">
        <w:rPr>
          <w:rFonts w:ascii="Times New Roman" w:eastAsia="Times New Roman" w:hAnsi="Times New Roman" w:cs="Times New Roman"/>
          <w:color w:val="000000" w:themeColor="text1"/>
        </w:rPr>
        <w:t xml:space="preserve">to facilitate and promote discussions during focus groups. </w:t>
      </w:r>
      <w:r w:rsidR="00D50F4C">
        <w:rPr>
          <w:rFonts w:ascii="Times New Roman" w:eastAsia="Times New Roman" w:hAnsi="Times New Roman" w:cs="Times New Roman"/>
          <w:color w:val="000000" w:themeColor="text1"/>
        </w:rPr>
        <w:t xml:space="preserve">Many questions are the same on both protocols but have some distinguishing content. </w:t>
      </w:r>
      <w:r w:rsidR="00AA37E3" w:rsidRPr="00E84BC9">
        <w:rPr>
          <w:rFonts w:ascii="Times New Roman" w:eastAsia="Times New Roman" w:hAnsi="Times New Roman" w:cs="Times New Roman"/>
          <w:color w:val="000000" w:themeColor="text1"/>
        </w:rPr>
        <w:t xml:space="preserve">The protocol for the groups that consist of teachers who </w:t>
      </w:r>
      <w:r w:rsidR="00E60943">
        <w:rPr>
          <w:rFonts w:ascii="Times New Roman" w:eastAsia="Times New Roman" w:hAnsi="Times New Roman" w:cs="Times New Roman"/>
          <w:color w:val="000000" w:themeColor="text1"/>
        </w:rPr>
        <w:t xml:space="preserve">indicate that they </w:t>
      </w:r>
      <w:r w:rsidR="00AA37E3" w:rsidRPr="00E84BC9">
        <w:rPr>
          <w:rFonts w:ascii="Times New Roman" w:eastAsia="Times New Roman" w:hAnsi="Times New Roman" w:cs="Times New Roman"/>
          <w:color w:val="000000" w:themeColor="text1"/>
        </w:rPr>
        <w:t>like the assessments</w:t>
      </w:r>
      <w:r w:rsidRPr="00E84BC9">
        <w:rPr>
          <w:rFonts w:ascii="Times New Roman" w:eastAsia="Times New Roman" w:hAnsi="Times New Roman" w:cs="Times New Roman"/>
          <w:color w:val="000000" w:themeColor="text1"/>
        </w:rPr>
        <w:t xml:space="preserve"> (Protocol 1)</w:t>
      </w:r>
      <w:r w:rsidR="00AA37E3" w:rsidRPr="00E84BC9">
        <w:rPr>
          <w:rFonts w:ascii="Times New Roman" w:eastAsia="Times New Roman" w:hAnsi="Times New Roman" w:cs="Times New Roman"/>
          <w:color w:val="000000" w:themeColor="text1"/>
        </w:rPr>
        <w:t xml:space="preserve"> will include questions to probe participants on the perceived </w:t>
      </w:r>
      <w:r w:rsidR="00AA37E3" w:rsidRPr="00D50F4C">
        <w:rPr>
          <w:rFonts w:ascii="Times New Roman" w:eastAsia="Times New Roman" w:hAnsi="Times New Roman" w:cs="Times New Roman"/>
          <w:color w:val="000000" w:themeColor="text1"/>
        </w:rPr>
        <w:t>usefulness</w:t>
      </w:r>
      <w:r w:rsidR="00AA37E3" w:rsidRPr="00E84BC9">
        <w:rPr>
          <w:rFonts w:ascii="Times New Roman" w:eastAsia="Times New Roman" w:hAnsi="Times New Roman" w:cs="Times New Roman"/>
          <w:color w:val="000000" w:themeColor="text1"/>
        </w:rPr>
        <w:t xml:space="preserve"> of the assessments. The second protocol for the groups that consist of teachers who </w:t>
      </w:r>
      <w:r w:rsidR="00D50F4C">
        <w:rPr>
          <w:rFonts w:ascii="Times New Roman" w:eastAsia="Times New Roman" w:hAnsi="Times New Roman" w:cs="Times New Roman"/>
          <w:color w:val="000000" w:themeColor="text1"/>
        </w:rPr>
        <w:t xml:space="preserve">had mixed feelings about the </w:t>
      </w:r>
      <w:r w:rsidR="00AA37E3" w:rsidRPr="00E84BC9">
        <w:rPr>
          <w:rFonts w:ascii="Times New Roman" w:eastAsia="Times New Roman" w:hAnsi="Times New Roman" w:cs="Times New Roman"/>
          <w:color w:val="000000" w:themeColor="text1"/>
        </w:rPr>
        <w:t xml:space="preserve">assessments </w:t>
      </w:r>
      <w:r w:rsidRPr="00E84BC9">
        <w:rPr>
          <w:rFonts w:ascii="Times New Roman" w:eastAsia="Times New Roman" w:hAnsi="Times New Roman" w:cs="Times New Roman"/>
          <w:color w:val="000000" w:themeColor="text1"/>
        </w:rPr>
        <w:t xml:space="preserve">(Protocol 2) </w:t>
      </w:r>
      <w:r w:rsidR="00AA37E3" w:rsidRPr="00E84BC9">
        <w:rPr>
          <w:rFonts w:ascii="Times New Roman" w:eastAsia="Times New Roman" w:hAnsi="Times New Roman" w:cs="Times New Roman"/>
          <w:color w:val="000000" w:themeColor="text1"/>
        </w:rPr>
        <w:t xml:space="preserve">will include questions that query participants on why (and </w:t>
      </w:r>
      <w:r w:rsidR="00E60943">
        <w:rPr>
          <w:rFonts w:ascii="Times New Roman" w:eastAsia="Times New Roman" w:hAnsi="Times New Roman" w:cs="Times New Roman"/>
          <w:color w:val="000000" w:themeColor="text1"/>
        </w:rPr>
        <w:t xml:space="preserve">which </w:t>
      </w:r>
      <w:r w:rsidR="00C53617">
        <w:rPr>
          <w:rFonts w:ascii="Times New Roman" w:eastAsia="Times New Roman" w:hAnsi="Times New Roman" w:cs="Times New Roman"/>
          <w:color w:val="000000" w:themeColor="text1"/>
        </w:rPr>
        <w:t>aspects</w:t>
      </w:r>
      <w:r w:rsidR="00AA37E3" w:rsidRPr="00E84BC9">
        <w:rPr>
          <w:rFonts w:ascii="Times New Roman" w:eastAsia="Times New Roman" w:hAnsi="Times New Roman" w:cs="Times New Roman"/>
          <w:color w:val="000000" w:themeColor="text1"/>
        </w:rPr>
        <w:t>) they found the assessments to be least useful</w:t>
      </w:r>
      <w:r w:rsidRPr="00E84BC9">
        <w:rPr>
          <w:rFonts w:ascii="Times New Roman" w:eastAsia="Times New Roman" w:hAnsi="Times New Roman" w:cs="Times New Roman"/>
          <w:color w:val="000000" w:themeColor="text1"/>
        </w:rPr>
        <w:t xml:space="preserve"> or most challenging</w:t>
      </w:r>
      <w:r w:rsidR="00AA37E3" w:rsidRPr="00E84BC9">
        <w:rPr>
          <w:rFonts w:ascii="Times New Roman" w:eastAsia="Times New Roman" w:hAnsi="Times New Roman" w:cs="Times New Roman"/>
          <w:color w:val="000000" w:themeColor="text1"/>
        </w:rPr>
        <w:t>.</w:t>
      </w:r>
    </w:p>
    <w:p w14:paraId="43243FED" w14:textId="60B52DD4" w:rsidR="00270E08" w:rsidRPr="00E84BC9" w:rsidRDefault="00270E08" w:rsidP="00203F86">
      <w:pPr>
        <w:widowControl w:val="0"/>
        <w:spacing w:line="276" w:lineRule="auto"/>
        <w:contextualSpacing/>
        <w:rPr>
          <w:rFonts w:ascii="Times New Roman" w:eastAsia="Times New Roman" w:hAnsi="Times New Roman" w:cs="Times New Roman"/>
          <w:color w:val="000000" w:themeColor="text1"/>
        </w:rPr>
      </w:pPr>
    </w:p>
    <w:p w14:paraId="21AC09D7" w14:textId="5405DC0C" w:rsidR="00270E08" w:rsidRPr="00E84BC9" w:rsidRDefault="00270E08" w:rsidP="00203F86">
      <w:pPr>
        <w:widowControl w:val="0"/>
        <w:spacing w:line="276" w:lineRule="auto"/>
        <w:contextualSpacing/>
        <w:rPr>
          <w:rFonts w:ascii="Times New Roman" w:eastAsia="Times New Roman" w:hAnsi="Times New Roman" w:cs="Times New Roman"/>
          <w:color w:val="000000" w:themeColor="text1"/>
        </w:rPr>
      </w:pPr>
      <w:r w:rsidRPr="00E84BC9">
        <w:rPr>
          <w:rFonts w:ascii="Times New Roman" w:eastAsia="Times New Roman" w:hAnsi="Times New Roman" w:cs="Times New Roman"/>
          <w:color w:val="000000" w:themeColor="text1"/>
        </w:rPr>
        <w:t>Af</w:t>
      </w:r>
      <w:r w:rsidR="00F41BF1">
        <w:rPr>
          <w:rFonts w:ascii="Times New Roman" w:eastAsia="Times New Roman" w:hAnsi="Times New Roman" w:cs="Times New Roman"/>
          <w:color w:val="000000" w:themeColor="text1"/>
        </w:rPr>
        <w:t>ter the research team identifies</w:t>
      </w:r>
      <w:r w:rsidRPr="00E84BC9">
        <w:rPr>
          <w:rFonts w:ascii="Times New Roman" w:eastAsia="Times New Roman" w:hAnsi="Times New Roman" w:cs="Times New Roman"/>
          <w:color w:val="000000" w:themeColor="text1"/>
        </w:rPr>
        <w:t xml:space="preserve"> participants for each</w:t>
      </w:r>
      <w:r w:rsidR="00F41BF1">
        <w:rPr>
          <w:rFonts w:ascii="Times New Roman" w:eastAsia="Times New Roman" w:hAnsi="Times New Roman" w:cs="Times New Roman"/>
          <w:color w:val="000000" w:themeColor="text1"/>
        </w:rPr>
        <w:t xml:space="preserve"> </w:t>
      </w:r>
      <w:r w:rsidRPr="00E84BC9">
        <w:rPr>
          <w:rFonts w:ascii="Times New Roman" w:eastAsia="Times New Roman" w:hAnsi="Times New Roman" w:cs="Times New Roman"/>
          <w:color w:val="000000" w:themeColor="text1"/>
        </w:rPr>
        <w:t xml:space="preserve">focus group, the participants will be invited to participate. Focus </w:t>
      </w:r>
      <w:r w:rsidR="00E60943">
        <w:rPr>
          <w:rFonts w:ascii="Times New Roman" w:eastAsia="Times New Roman" w:hAnsi="Times New Roman" w:cs="Times New Roman"/>
          <w:color w:val="000000" w:themeColor="text1"/>
        </w:rPr>
        <w:t>g</w:t>
      </w:r>
      <w:r w:rsidRPr="00E84BC9">
        <w:rPr>
          <w:rFonts w:ascii="Times New Roman" w:eastAsia="Times New Roman" w:hAnsi="Times New Roman" w:cs="Times New Roman"/>
          <w:color w:val="000000" w:themeColor="text1"/>
        </w:rPr>
        <w:t xml:space="preserve">roups will be scheduled outside of school hours and will take place </w:t>
      </w:r>
      <w:r w:rsidR="00E60943">
        <w:rPr>
          <w:rFonts w:ascii="Times New Roman" w:eastAsia="Times New Roman" w:hAnsi="Times New Roman" w:cs="Times New Roman"/>
          <w:color w:val="000000" w:themeColor="text1"/>
        </w:rPr>
        <w:t xml:space="preserve">at a central location </w:t>
      </w:r>
      <w:r w:rsidRPr="00E84BC9">
        <w:rPr>
          <w:rFonts w:ascii="Times New Roman" w:eastAsia="Times New Roman" w:hAnsi="Times New Roman" w:cs="Times New Roman"/>
          <w:color w:val="000000" w:themeColor="text1"/>
        </w:rPr>
        <w:t xml:space="preserve">in each school district. Participants will be provided with 3 options for the meeting and the focus group will be scheduled when most participants can be in attendance. </w:t>
      </w:r>
    </w:p>
    <w:p w14:paraId="536D11F0" w14:textId="1A560C6A" w:rsidR="00270E08" w:rsidRPr="00E84BC9" w:rsidRDefault="00270E08" w:rsidP="00203F86">
      <w:pPr>
        <w:widowControl w:val="0"/>
        <w:spacing w:line="276" w:lineRule="auto"/>
        <w:contextualSpacing/>
        <w:rPr>
          <w:rFonts w:ascii="Times New Roman" w:eastAsia="Times New Roman" w:hAnsi="Times New Roman" w:cs="Times New Roman"/>
          <w:color w:val="000000" w:themeColor="text1"/>
        </w:rPr>
      </w:pPr>
    </w:p>
    <w:p w14:paraId="72270B62" w14:textId="6248F969" w:rsidR="00270E08" w:rsidRDefault="00270E08" w:rsidP="00203F86">
      <w:pPr>
        <w:widowControl w:val="0"/>
        <w:spacing w:line="276" w:lineRule="auto"/>
        <w:contextualSpacing/>
        <w:rPr>
          <w:rFonts w:ascii="Times New Roman" w:eastAsia="Times New Roman" w:hAnsi="Times New Roman" w:cs="Times New Roman"/>
          <w:color w:val="000000" w:themeColor="text1"/>
        </w:rPr>
      </w:pPr>
      <w:r w:rsidRPr="00E84BC9">
        <w:rPr>
          <w:rFonts w:ascii="Times New Roman" w:eastAsia="Times New Roman" w:hAnsi="Times New Roman" w:cs="Times New Roman"/>
          <w:color w:val="000000" w:themeColor="text1"/>
        </w:rPr>
        <w:t xml:space="preserve">Once focus groups are scheduled, participants will receive the focus group questions </w:t>
      </w:r>
      <w:r w:rsidR="007D3CD9">
        <w:rPr>
          <w:rFonts w:ascii="Times New Roman" w:eastAsia="Times New Roman" w:hAnsi="Times New Roman" w:cs="Times New Roman"/>
          <w:color w:val="000000" w:themeColor="text1"/>
        </w:rPr>
        <w:t xml:space="preserve">in advance </w:t>
      </w:r>
      <w:r w:rsidRPr="00E84BC9">
        <w:rPr>
          <w:rFonts w:ascii="Times New Roman" w:eastAsia="Times New Roman" w:hAnsi="Times New Roman" w:cs="Times New Roman"/>
          <w:color w:val="000000" w:themeColor="text1"/>
        </w:rPr>
        <w:t>so that they can prepare information</w:t>
      </w:r>
      <w:r w:rsidR="00F41BF1">
        <w:rPr>
          <w:rFonts w:ascii="Times New Roman" w:eastAsia="Times New Roman" w:hAnsi="Times New Roman" w:cs="Times New Roman"/>
          <w:color w:val="000000" w:themeColor="text1"/>
        </w:rPr>
        <w:t xml:space="preserve"> for the questions that request specific examples</w:t>
      </w:r>
      <w:r w:rsidRPr="00E84BC9">
        <w:rPr>
          <w:rFonts w:ascii="Times New Roman" w:eastAsia="Times New Roman" w:hAnsi="Times New Roman" w:cs="Times New Roman"/>
          <w:color w:val="000000" w:themeColor="text1"/>
        </w:rPr>
        <w:t>.</w:t>
      </w:r>
    </w:p>
    <w:p w14:paraId="24951D45" w14:textId="5117260E" w:rsidR="007F3483" w:rsidRDefault="007F3483" w:rsidP="00203F86">
      <w:pPr>
        <w:widowControl w:val="0"/>
        <w:spacing w:line="276" w:lineRule="auto"/>
        <w:contextualSpacing/>
        <w:rPr>
          <w:rFonts w:ascii="Times New Roman" w:eastAsia="Times New Roman" w:hAnsi="Times New Roman" w:cs="Times New Roman"/>
          <w:color w:val="000000" w:themeColor="text1"/>
        </w:rPr>
      </w:pPr>
    </w:p>
    <w:p w14:paraId="001BC400" w14:textId="7F9ECD8F" w:rsidR="007F3483" w:rsidRDefault="007F3483" w:rsidP="00203F86">
      <w:pPr>
        <w:widowControl w:val="0"/>
        <w:spacing w:line="276" w:lineRule="auto"/>
        <w:contextualSpacing/>
        <w:rPr>
          <w:rFonts w:ascii="Times New Roman" w:eastAsia="Times New Roman" w:hAnsi="Times New Roman" w:cs="Times New Roman"/>
          <w:iCs/>
          <w:color w:val="000000" w:themeColor="text1"/>
        </w:rPr>
      </w:pPr>
      <w:r w:rsidRPr="007F3483">
        <w:rPr>
          <w:rFonts w:ascii="Times New Roman" w:eastAsia="Times New Roman" w:hAnsi="Times New Roman" w:cs="Times New Roman"/>
          <w:iCs/>
          <w:color w:val="000000" w:themeColor="text1"/>
        </w:rPr>
        <w:t xml:space="preserve">Responses to this data collection will be used only for </w:t>
      </w:r>
      <w:r w:rsidR="004B4925">
        <w:rPr>
          <w:rFonts w:ascii="Times New Roman" w:eastAsia="Times New Roman" w:hAnsi="Times New Roman" w:cs="Times New Roman"/>
          <w:iCs/>
          <w:color w:val="000000" w:themeColor="text1"/>
        </w:rPr>
        <w:t>study</w:t>
      </w:r>
      <w:r w:rsidRPr="007F3483">
        <w:rPr>
          <w:rFonts w:ascii="Times New Roman" w:eastAsia="Times New Roman" w:hAnsi="Times New Roman" w:cs="Times New Roman"/>
          <w:iCs/>
          <w:color w:val="000000" w:themeColor="text1"/>
        </w:rPr>
        <w:t xml:space="preserve"> purposes. No information that identifies any project participant will be released. Information from participating institutions and respondents will be presented at aggregate levels in reports. Information on respondents will be linked to their institution but not to any individually identifiable information.</w:t>
      </w:r>
    </w:p>
    <w:p w14:paraId="0A40F158" w14:textId="78778353" w:rsidR="00C24DD4" w:rsidRDefault="00C24DD4" w:rsidP="00203F86">
      <w:pPr>
        <w:widowControl w:val="0"/>
        <w:spacing w:line="276" w:lineRule="auto"/>
        <w:contextualSpacing/>
        <w:rPr>
          <w:rFonts w:ascii="Times New Roman" w:eastAsia="Times New Roman" w:hAnsi="Times New Roman" w:cs="Times New Roman"/>
          <w:color w:val="000000" w:themeColor="text1"/>
        </w:rPr>
      </w:pPr>
    </w:p>
    <w:p w14:paraId="5A1C4DBB" w14:textId="77777777" w:rsidR="00C24DD4" w:rsidRPr="00C24DD4" w:rsidRDefault="00C24DD4" w:rsidP="00C24DD4">
      <w:pPr>
        <w:widowControl w:val="0"/>
        <w:spacing w:line="276" w:lineRule="auto"/>
        <w:contextualSpacing/>
        <w:rPr>
          <w:rFonts w:ascii="Times New Roman" w:eastAsia="Times New Roman" w:hAnsi="Times New Roman" w:cs="Times New Roman"/>
          <w:i/>
          <w:color w:val="000000" w:themeColor="text1"/>
        </w:rPr>
      </w:pPr>
      <w:bookmarkStart w:id="1" w:name="_Hlk528147209"/>
      <w:r w:rsidRPr="00C24DD4">
        <w:rPr>
          <w:rFonts w:ascii="Times New Roman" w:eastAsia="Times New Roman" w:hAnsi="Times New Roman" w:cs="Times New Roman"/>
          <w:b/>
          <w:bCs/>
          <w:i/>
          <w:color w:val="000000" w:themeColor="text1"/>
        </w:rPr>
        <w:t>Public Burden Statement</w:t>
      </w:r>
    </w:p>
    <w:p w14:paraId="0ADEDC86" w14:textId="43E996AF" w:rsidR="00C24DD4" w:rsidRPr="00C24DD4" w:rsidRDefault="00C24DD4" w:rsidP="00C24DD4">
      <w:pPr>
        <w:widowControl w:val="0"/>
        <w:spacing w:line="276" w:lineRule="auto"/>
        <w:contextualSpacing/>
        <w:rPr>
          <w:rFonts w:ascii="Times New Roman" w:eastAsia="Times New Roman" w:hAnsi="Times New Roman" w:cs="Times New Roman"/>
          <w:color w:val="000000" w:themeColor="text1"/>
        </w:rPr>
      </w:pPr>
    </w:p>
    <w:p w14:paraId="1BF5F680" w14:textId="64657A2D" w:rsidR="00C24DD4" w:rsidRPr="0066627F" w:rsidRDefault="00C24DD4" w:rsidP="00C24DD4">
      <w:pPr>
        <w:widowControl w:val="0"/>
        <w:spacing w:line="276" w:lineRule="auto"/>
        <w:contextualSpacing/>
        <w:rPr>
          <w:rFonts w:ascii="Times New Roman" w:eastAsia="Times New Roman" w:hAnsi="Times New Roman" w:cs="Times New Roman"/>
          <w:color w:val="000000" w:themeColor="text1"/>
        </w:rPr>
      </w:pPr>
      <w:r w:rsidRPr="0066627F">
        <w:rPr>
          <w:rFonts w:ascii="Times New Roman" w:eastAsia="Times New Roman" w:hAnsi="Times New Roman" w:cs="Times New Roman"/>
          <w:color w:val="000000" w:themeColor="text1"/>
        </w:rPr>
        <w:t xml:space="preserve">According to the Paperwork Reduction Act of 1995, no persons are required to respond to a collection of information unless such collection displays a valid OMB control number. The valid OMB control number for this information collection is 1850-xxxx. Public reporting burden for this collection of information is estimated to average 90 minutes per response, including time for reviewing instructions, searching existing data sources, gathering and maintaining the data needed, and completing and reviewing the collection of information. The obligation to respond to this collection is </w:t>
      </w:r>
      <w:r w:rsidRPr="0066627F">
        <w:rPr>
          <w:rFonts w:ascii="Times New Roman" w:eastAsia="Times New Roman" w:hAnsi="Times New Roman" w:cs="Times New Roman"/>
          <w:iCs/>
          <w:color w:val="000000" w:themeColor="text1"/>
        </w:rPr>
        <w:t>voluntary</w:t>
      </w:r>
      <w:r w:rsidRPr="0066627F">
        <w:rPr>
          <w:rFonts w:ascii="Times New Roman" w:eastAsia="Times New Roman" w:hAnsi="Times New Roman" w:cs="Times New Roman"/>
          <w:color w:val="000000" w:themeColor="text1"/>
        </w:rPr>
        <w:t xml:space="preserve">. If you have comments or concerns regarding the status of your individual submission of this </w:t>
      </w:r>
      <w:r w:rsidR="0066627F" w:rsidRPr="0066627F">
        <w:rPr>
          <w:rFonts w:ascii="Times New Roman" w:eastAsia="Times New Roman" w:hAnsi="Times New Roman" w:cs="Times New Roman"/>
          <w:iCs/>
          <w:color w:val="000000" w:themeColor="text1"/>
        </w:rPr>
        <w:t>instrument</w:t>
      </w:r>
      <w:r w:rsidRPr="0066627F">
        <w:rPr>
          <w:rFonts w:ascii="Times New Roman" w:eastAsia="Times New Roman" w:hAnsi="Times New Roman" w:cs="Times New Roman"/>
          <w:color w:val="000000" w:themeColor="text1"/>
        </w:rPr>
        <w:t xml:space="preserve">, please contact </w:t>
      </w:r>
      <w:r w:rsidR="0066627F" w:rsidRPr="0066627F">
        <w:rPr>
          <w:rFonts w:ascii="Times New Roman" w:hAnsi="Times New Roman" w:cs="Times New Roman"/>
        </w:rPr>
        <w:t>Instructional Research Group directly at 714-826-9600</w:t>
      </w:r>
      <w:r w:rsidRPr="0066627F">
        <w:rPr>
          <w:rFonts w:ascii="Times New Roman" w:eastAsia="Times New Roman" w:hAnsi="Times New Roman" w:cs="Times New Roman"/>
          <w:color w:val="000000" w:themeColor="text1"/>
        </w:rPr>
        <w:t>.</w:t>
      </w:r>
    </w:p>
    <w:bookmarkEnd w:id="1"/>
    <w:p w14:paraId="2520BC4E" w14:textId="73E4CCBB" w:rsidR="00E84BC9" w:rsidRDefault="00E84BC9" w:rsidP="00203F86">
      <w:pPr>
        <w:widowControl w:val="0"/>
        <w:spacing w:line="276" w:lineRule="auto"/>
        <w:contextualSpacing/>
        <w:rPr>
          <w:rFonts w:ascii="Times New Roman" w:eastAsia="Times New Roman" w:hAnsi="Times New Roman" w:cs="Times New Roman"/>
          <w:color w:val="000000" w:themeColor="text1"/>
        </w:rPr>
      </w:pPr>
    </w:p>
    <w:p w14:paraId="0D370BD1" w14:textId="77777777" w:rsidR="00203F86" w:rsidRDefault="00203F86">
      <w:pPr>
        <w:rPr>
          <w:rFonts w:ascii="Times New Roman" w:hAnsi="Times New Roman" w:cs="Times New Roman"/>
          <w:b/>
          <w:i/>
          <w:color w:val="000000" w:themeColor="text1"/>
        </w:rPr>
      </w:pPr>
      <w:r>
        <w:rPr>
          <w:rFonts w:ascii="Times New Roman" w:hAnsi="Times New Roman" w:cs="Times New Roman"/>
          <w:b/>
          <w:i/>
          <w:color w:val="000000" w:themeColor="text1"/>
        </w:rPr>
        <w:br w:type="page"/>
      </w:r>
    </w:p>
    <w:p w14:paraId="033575F1" w14:textId="6CB23F66" w:rsidR="00E375AF" w:rsidRPr="003153D3" w:rsidRDefault="00E375AF" w:rsidP="00203F86">
      <w:pPr>
        <w:widowControl w:val="0"/>
        <w:spacing w:line="276" w:lineRule="auto"/>
        <w:contextualSpacing/>
        <w:outlineLvl w:val="0"/>
        <w:rPr>
          <w:rFonts w:ascii="Times New Roman" w:hAnsi="Times New Roman" w:cs="Times New Roman"/>
          <w:b/>
          <w:i/>
          <w:color w:val="000000" w:themeColor="text1"/>
        </w:rPr>
      </w:pPr>
      <w:r w:rsidRPr="003153D3">
        <w:rPr>
          <w:rFonts w:ascii="Times New Roman" w:hAnsi="Times New Roman" w:cs="Times New Roman"/>
          <w:b/>
          <w:i/>
          <w:color w:val="000000" w:themeColor="text1"/>
        </w:rPr>
        <w:lastRenderedPageBreak/>
        <w:t xml:space="preserve">Focus Group Protocol 1 – </w:t>
      </w:r>
      <w:r w:rsidRPr="003153D3">
        <w:rPr>
          <w:rFonts w:ascii="Times New Roman" w:hAnsi="Times New Roman" w:cs="Times New Roman"/>
          <w:b/>
          <w:i/>
          <w:color w:val="000000" w:themeColor="text1"/>
          <w:u w:val="single"/>
        </w:rPr>
        <w:t>Liked</w:t>
      </w:r>
      <w:r w:rsidRPr="003153D3">
        <w:rPr>
          <w:rFonts w:ascii="Times New Roman" w:hAnsi="Times New Roman" w:cs="Times New Roman"/>
          <w:b/>
          <w:i/>
          <w:color w:val="000000" w:themeColor="text1"/>
        </w:rPr>
        <w:t xml:space="preserve"> the assessments</w:t>
      </w:r>
    </w:p>
    <w:p w14:paraId="34FA4F08" w14:textId="77777777" w:rsidR="00E375AF" w:rsidRPr="00F142B7" w:rsidRDefault="00E375AF" w:rsidP="00203F86">
      <w:pPr>
        <w:widowControl w:val="0"/>
        <w:spacing w:line="276" w:lineRule="auto"/>
        <w:contextualSpacing/>
        <w:rPr>
          <w:rFonts w:ascii="Times New Roman" w:hAnsi="Times New Roman" w:cs="Times New Roman"/>
          <w:color w:val="000000" w:themeColor="text1"/>
        </w:rPr>
      </w:pPr>
    </w:p>
    <w:p w14:paraId="01B6AD65" w14:textId="1F91EAF1" w:rsidR="00E375AF" w:rsidRPr="00F142B7" w:rsidRDefault="0086628C" w:rsidP="00203F86">
      <w:pPr>
        <w:widowControl w:val="0"/>
        <w:spacing w:line="276" w:lineRule="auto"/>
        <w:contextualSpacing/>
        <w:rPr>
          <w:rFonts w:ascii="Times New Roman" w:hAnsi="Times New Roman" w:cs="Times New Roman"/>
          <w:color w:val="000000" w:themeColor="text1"/>
        </w:rPr>
      </w:pPr>
      <w:r>
        <w:rPr>
          <w:rFonts w:ascii="Times New Roman" w:hAnsi="Times New Roman" w:cs="Times New Roman"/>
          <w:color w:val="000000" w:themeColor="text1"/>
        </w:rPr>
        <w:t>Some of you</w:t>
      </w:r>
      <w:r w:rsidR="00E375AF" w:rsidRPr="00F142B7">
        <w:rPr>
          <w:rFonts w:ascii="Times New Roman" w:hAnsi="Times New Roman" w:cs="Times New Roman"/>
          <w:color w:val="000000" w:themeColor="text1"/>
        </w:rPr>
        <w:t xml:space="preserve"> indicated that you find the IKAN and/or GloSS assessments to be useful. We would like to better understand what features you like best, and why you find them useful. </w:t>
      </w:r>
    </w:p>
    <w:p w14:paraId="5826AABF" w14:textId="77777777" w:rsidR="00E375AF" w:rsidRPr="00F142B7" w:rsidRDefault="00E375AF" w:rsidP="00203F86">
      <w:pPr>
        <w:widowControl w:val="0"/>
        <w:spacing w:line="276" w:lineRule="auto"/>
        <w:contextualSpacing/>
        <w:rPr>
          <w:rFonts w:ascii="Times New Roman" w:hAnsi="Times New Roman" w:cs="Times New Roman"/>
          <w:color w:val="000000" w:themeColor="text1"/>
        </w:rPr>
      </w:pPr>
    </w:p>
    <w:p w14:paraId="5E713DED" w14:textId="77777777" w:rsidR="00E375AF" w:rsidRPr="00F142B7" w:rsidRDefault="00E375AF" w:rsidP="00203F86">
      <w:pPr>
        <w:pStyle w:val="ListParagraph"/>
        <w:widowControl w:val="0"/>
        <w:numPr>
          <w:ilvl w:val="0"/>
          <w:numId w:val="11"/>
        </w:numPr>
        <w:spacing w:line="276" w:lineRule="auto"/>
        <w:ind w:left="360"/>
        <w:rPr>
          <w:rFonts w:ascii="Times New Roman" w:hAnsi="Times New Roman" w:cs="Times New Roman"/>
          <w:color w:val="000000" w:themeColor="text1"/>
        </w:rPr>
      </w:pPr>
      <w:r w:rsidRPr="00F142B7">
        <w:rPr>
          <w:rFonts w:ascii="Times New Roman" w:hAnsi="Times New Roman" w:cs="Times New Roman"/>
          <w:color w:val="000000" w:themeColor="text1"/>
        </w:rPr>
        <w:t xml:space="preserve">Let’s talk about how you used the IKAN/GloSS in your class. Can you provide specific examples for how you used the data from the assessments in your classroom? </w:t>
      </w:r>
    </w:p>
    <w:p w14:paraId="39618417" w14:textId="77777777" w:rsidR="00E375AF" w:rsidRPr="00F142B7" w:rsidRDefault="00E375AF" w:rsidP="00203F86">
      <w:pPr>
        <w:widowControl w:val="0"/>
        <w:spacing w:line="276" w:lineRule="auto"/>
        <w:contextualSpacing/>
        <w:rPr>
          <w:rFonts w:ascii="Times New Roman" w:hAnsi="Times New Roman" w:cs="Times New Roman"/>
          <w:color w:val="000000" w:themeColor="text1"/>
        </w:rPr>
      </w:pPr>
    </w:p>
    <w:p w14:paraId="6D153BC5" w14:textId="77777777" w:rsidR="00E375AF" w:rsidRPr="00F142B7" w:rsidRDefault="00E375AF" w:rsidP="00203F86">
      <w:pPr>
        <w:widowControl w:val="0"/>
        <w:spacing w:line="276" w:lineRule="auto"/>
        <w:ind w:left="720"/>
        <w:contextualSpacing/>
        <w:outlineLvl w:val="0"/>
        <w:rPr>
          <w:rFonts w:ascii="Times New Roman" w:hAnsi="Times New Roman" w:cs="Times New Roman"/>
          <w:color w:val="000000" w:themeColor="text1"/>
          <w:u w:val="single"/>
        </w:rPr>
      </w:pPr>
      <w:r w:rsidRPr="00F142B7">
        <w:rPr>
          <w:rFonts w:ascii="Times New Roman" w:hAnsi="Times New Roman" w:cs="Times New Roman"/>
          <w:color w:val="000000" w:themeColor="text1"/>
          <w:u w:val="single"/>
        </w:rPr>
        <w:t>Potential Probes</w:t>
      </w:r>
    </w:p>
    <w:p w14:paraId="20FC76A9" w14:textId="77777777" w:rsidR="00E375AF" w:rsidRDefault="00E375AF" w:rsidP="00203F86">
      <w:pPr>
        <w:pStyle w:val="ListParagraph"/>
        <w:widowControl w:val="0"/>
        <w:numPr>
          <w:ilvl w:val="1"/>
          <w:numId w:val="4"/>
        </w:numPr>
        <w:spacing w:line="276" w:lineRule="auto"/>
        <w:ind w:left="1080"/>
        <w:rPr>
          <w:rFonts w:ascii="Times New Roman" w:hAnsi="Times New Roman" w:cs="Times New Roman"/>
          <w:color w:val="000000" w:themeColor="text1"/>
        </w:rPr>
      </w:pPr>
      <w:r w:rsidRPr="00F142B7">
        <w:rPr>
          <w:rFonts w:ascii="Times New Roman" w:hAnsi="Times New Roman" w:cs="Times New Roman"/>
          <w:color w:val="000000" w:themeColor="text1"/>
        </w:rPr>
        <w:t>Has anyone used it in another way?</w:t>
      </w:r>
    </w:p>
    <w:p w14:paraId="1060F07D" w14:textId="77777777" w:rsidR="00E375AF" w:rsidRPr="00F142B7" w:rsidRDefault="00E375AF" w:rsidP="00203F86">
      <w:pPr>
        <w:pStyle w:val="ListParagraph"/>
        <w:widowControl w:val="0"/>
        <w:numPr>
          <w:ilvl w:val="1"/>
          <w:numId w:val="4"/>
        </w:numPr>
        <w:spacing w:line="276" w:lineRule="auto"/>
        <w:ind w:left="1080"/>
        <w:rPr>
          <w:rFonts w:ascii="Times New Roman" w:hAnsi="Times New Roman" w:cs="Times New Roman"/>
          <w:color w:val="000000" w:themeColor="text1"/>
        </w:rPr>
      </w:pPr>
      <w:r w:rsidRPr="00F142B7">
        <w:rPr>
          <w:rFonts w:ascii="Times New Roman" w:hAnsi="Times New Roman" w:cs="Times New Roman"/>
          <w:color w:val="000000" w:themeColor="text1"/>
        </w:rPr>
        <w:t xml:space="preserve">Can anyone give us an example of how the information on </w:t>
      </w:r>
      <w:r w:rsidRPr="00F142B7">
        <w:rPr>
          <w:rFonts w:ascii="Times New Roman" w:hAnsi="Times New Roman" w:cs="Times New Roman"/>
          <w:i/>
          <w:color w:val="000000" w:themeColor="text1"/>
        </w:rPr>
        <w:t>student strategy stages</w:t>
      </w:r>
      <w:r w:rsidRPr="00F142B7">
        <w:rPr>
          <w:rFonts w:ascii="Times New Roman" w:hAnsi="Times New Roman" w:cs="Times New Roman"/>
          <w:color w:val="000000" w:themeColor="text1"/>
        </w:rPr>
        <w:t xml:space="preserve"> from the GloSS impacted your teaching?</w:t>
      </w:r>
    </w:p>
    <w:p w14:paraId="71F69CA3" w14:textId="77777777" w:rsidR="00E375AF" w:rsidRPr="00F142B7" w:rsidRDefault="00E375AF" w:rsidP="00203F86">
      <w:pPr>
        <w:pStyle w:val="ListParagraph"/>
        <w:widowControl w:val="0"/>
        <w:spacing w:line="276" w:lineRule="auto"/>
        <w:ind w:left="0"/>
        <w:rPr>
          <w:rFonts w:ascii="Times New Roman" w:hAnsi="Times New Roman" w:cs="Times New Roman"/>
          <w:color w:val="000000" w:themeColor="text1"/>
        </w:rPr>
      </w:pPr>
    </w:p>
    <w:p w14:paraId="1CE40005" w14:textId="015623D7" w:rsidR="00E375AF" w:rsidRPr="00F142B7" w:rsidRDefault="003C0D5A" w:rsidP="00203F86">
      <w:pPr>
        <w:pStyle w:val="ListParagraph"/>
        <w:widowControl w:val="0"/>
        <w:numPr>
          <w:ilvl w:val="0"/>
          <w:numId w:val="4"/>
        </w:numPr>
        <w:spacing w:line="276" w:lineRule="auto"/>
        <w:ind w:left="360"/>
        <w:rPr>
          <w:rFonts w:ascii="Times New Roman" w:hAnsi="Times New Roman" w:cs="Times New Roman"/>
          <w:color w:val="000000" w:themeColor="text1"/>
        </w:rPr>
      </w:pPr>
      <w:r>
        <w:rPr>
          <w:rFonts w:ascii="Times New Roman" w:hAnsi="Times New Roman" w:cs="Times New Roman"/>
        </w:rPr>
        <w:t>Some</w:t>
      </w:r>
      <w:r w:rsidRPr="00F142B7">
        <w:rPr>
          <w:rFonts w:ascii="Times New Roman" w:hAnsi="Times New Roman" w:cs="Times New Roman"/>
        </w:rPr>
        <w:t xml:space="preserve"> </w:t>
      </w:r>
      <w:r w:rsidR="00E375AF" w:rsidRPr="00F142B7">
        <w:rPr>
          <w:rFonts w:ascii="Times New Roman" w:hAnsi="Times New Roman" w:cs="Times New Roman"/>
        </w:rPr>
        <w:t xml:space="preserve">of you indicated that you find the assessments useful. Could you describe the most helpful aspect of the IKAN and GloSS? </w:t>
      </w:r>
      <w:r w:rsidR="00E375AF" w:rsidRPr="00F142B7">
        <w:rPr>
          <w:rFonts w:ascii="Times New Roman" w:hAnsi="Times New Roman" w:cs="Times New Roman"/>
          <w:color w:val="000000" w:themeColor="text1"/>
        </w:rPr>
        <w:t>Feel free to provide examples...</w:t>
      </w:r>
    </w:p>
    <w:p w14:paraId="71E17B62" w14:textId="77777777" w:rsidR="00E375AF" w:rsidRPr="00F142B7" w:rsidRDefault="00E375AF" w:rsidP="00203F86">
      <w:pPr>
        <w:widowControl w:val="0"/>
        <w:spacing w:line="276" w:lineRule="auto"/>
        <w:contextualSpacing/>
        <w:rPr>
          <w:rFonts w:ascii="Times New Roman" w:hAnsi="Times New Roman" w:cs="Times New Roman"/>
        </w:rPr>
      </w:pPr>
    </w:p>
    <w:p w14:paraId="724747F3" w14:textId="77777777" w:rsidR="00E375AF" w:rsidRPr="00F142B7" w:rsidRDefault="00E375AF" w:rsidP="00203F86">
      <w:pPr>
        <w:pStyle w:val="ListParagraph"/>
        <w:widowControl w:val="0"/>
        <w:spacing w:line="276" w:lineRule="auto"/>
        <w:outlineLvl w:val="0"/>
        <w:rPr>
          <w:rFonts w:ascii="Times New Roman" w:hAnsi="Times New Roman" w:cs="Times New Roman"/>
          <w:color w:val="000000" w:themeColor="text1"/>
          <w:u w:val="single"/>
        </w:rPr>
      </w:pPr>
      <w:r w:rsidRPr="00F142B7">
        <w:rPr>
          <w:rFonts w:ascii="Times New Roman" w:hAnsi="Times New Roman" w:cs="Times New Roman"/>
          <w:color w:val="000000" w:themeColor="text1"/>
          <w:u w:val="single"/>
        </w:rPr>
        <w:t>Potential Probes</w:t>
      </w:r>
    </w:p>
    <w:p w14:paraId="20AFA9C8" w14:textId="77777777" w:rsidR="00E375AF" w:rsidRPr="00F142B7" w:rsidRDefault="00E375AF" w:rsidP="00203F86">
      <w:pPr>
        <w:pStyle w:val="ListParagraph"/>
        <w:widowControl w:val="0"/>
        <w:numPr>
          <w:ilvl w:val="1"/>
          <w:numId w:val="4"/>
        </w:numPr>
        <w:spacing w:line="276" w:lineRule="auto"/>
        <w:ind w:left="1080"/>
        <w:rPr>
          <w:rFonts w:ascii="Times New Roman" w:hAnsi="Times New Roman" w:cs="Times New Roman"/>
          <w:color w:val="000000" w:themeColor="text1"/>
        </w:rPr>
      </w:pPr>
      <w:r w:rsidRPr="00F142B7">
        <w:rPr>
          <w:rFonts w:ascii="Times New Roman" w:hAnsi="Times New Roman" w:cs="Times New Roman"/>
          <w:color w:val="000000" w:themeColor="text1"/>
        </w:rPr>
        <w:t>Do you find both the IKAN and GloSS equally useful?</w:t>
      </w:r>
    </w:p>
    <w:p w14:paraId="0E112B6F" w14:textId="77777777" w:rsidR="00E375AF" w:rsidRPr="00F142B7" w:rsidRDefault="00E375AF" w:rsidP="00203F86">
      <w:pPr>
        <w:pStyle w:val="ListParagraph"/>
        <w:widowControl w:val="0"/>
        <w:numPr>
          <w:ilvl w:val="1"/>
          <w:numId w:val="4"/>
        </w:numPr>
        <w:spacing w:line="276" w:lineRule="auto"/>
        <w:ind w:left="1080"/>
        <w:rPr>
          <w:rFonts w:ascii="Times New Roman" w:hAnsi="Times New Roman" w:cs="Times New Roman"/>
          <w:color w:val="000000" w:themeColor="text1"/>
        </w:rPr>
      </w:pPr>
      <w:r w:rsidRPr="00F142B7">
        <w:rPr>
          <w:rFonts w:ascii="Times New Roman" w:hAnsi="Times New Roman" w:cs="Times New Roman"/>
          <w:color w:val="000000" w:themeColor="text1"/>
        </w:rPr>
        <w:t xml:space="preserve">What types of useful information did IKAN and GloSS produce to inform changes to your mathematics instruction? </w:t>
      </w:r>
    </w:p>
    <w:p w14:paraId="43BC09A1" w14:textId="77777777" w:rsidR="00E375AF" w:rsidRPr="00F142B7" w:rsidRDefault="00E375AF" w:rsidP="00203F86">
      <w:pPr>
        <w:widowControl w:val="0"/>
        <w:spacing w:line="276" w:lineRule="auto"/>
        <w:contextualSpacing/>
        <w:rPr>
          <w:rFonts w:ascii="Times New Roman" w:hAnsi="Times New Roman" w:cs="Times New Roman"/>
          <w:color w:val="000000" w:themeColor="text1"/>
        </w:rPr>
      </w:pPr>
    </w:p>
    <w:p w14:paraId="0C31AAA1" w14:textId="542B24D3" w:rsidR="00DD5BB1" w:rsidRDefault="003C0D5A" w:rsidP="00203F86">
      <w:pPr>
        <w:pStyle w:val="ListParagraph"/>
        <w:widowControl w:val="0"/>
        <w:numPr>
          <w:ilvl w:val="0"/>
          <w:numId w:val="4"/>
        </w:numPr>
        <w:spacing w:line="276" w:lineRule="auto"/>
        <w:ind w:left="360"/>
        <w:rPr>
          <w:rFonts w:ascii="Times New Roman" w:hAnsi="Times New Roman" w:cs="Times New Roman"/>
          <w:color w:val="000000" w:themeColor="text1"/>
        </w:rPr>
      </w:pPr>
      <w:r>
        <w:rPr>
          <w:rFonts w:ascii="Times New Roman" w:hAnsi="Times New Roman" w:cs="Times New Roman"/>
        </w:rPr>
        <w:t>Some</w:t>
      </w:r>
      <w:r w:rsidRPr="00C84E0A">
        <w:rPr>
          <w:rFonts w:ascii="Times New Roman" w:hAnsi="Times New Roman" w:cs="Times New Roman"/>
        </w:rPr>
        <w:t xml:space="preserve"> </w:t>
      </w:r>
      <w:r w:rsidR="00E375AF" w:rsidRPr="00C84E0A">
        <w:rPr>
          <w:rFonts w:ascii="Times New Roman" w:hAnsi="Times New Roman" w:cs="Times New Roman"/>
        </w:rPr>
        <w:t xml:space="preserve">of you indicated that you find the assessments useful. But there are always things that can be improved. </w:t>
      </w:r>
      <w:r w:rsidR="0036759A">
        <w:rPr>
          <w:rFonts w:ascii="Times New Roman" w:hAnsi="Times New Roman" w:cs="Times New Roman"/>
        </w:rPr>
        <w:t>I</w:t>
      </w:r>
      <w:r w:rsidR="00E375AF" w:rsidRPr="00C84E0A">
        <w:rPr>
          <w:rFonts w:ascii="Times New Roman" w:hAnsi="Times New Roman" w:cs="Times New Roman"/>
          <w:color w:val="000000" w:themeColor="text1"/>
        </w:rPr>
        <w:t>f you could change something to improve the assessments, what would it be?</w:t>
      </w:r>
    </w:p>
    <w:p w14:paraId="62CC243F" w14:textId="77777777" w:rsidR="00DD5BB1" w:rsidRDefault="00DD5BB1" w:rsidP="00DD5BB1">
      <w:pPr>
        <w:widowControl w:val="0"/>
        <w:spacing w:line="276" w:lineRule="auto"/>
        <w:rPr>
          <w:rFonts w:ascii="Times New Roman" w:hAnsi="Times New Roman" w:cs="Times New Roman"/>
          <w:color w:val="000000" w:themeColor="text1"/>
        </w:rPr>
      </w:pPr>
    </w:p>
    <w:p w14:paraId="4C9771E8" w14:textId="77777777" w:rsidR="00DD5BB1" w:rsidRPr="00F142B7" w:rsidRDefault="00DD5BB1" w:rsidP="00DD5BB1">
      <w:pPr>
        <w:widowControl w:val="0"/>
        <w:spacing w:line="276" w:lineRule="auto"/>
        <w:ind w:left="720"/>
        <w:contextualSpacing/>
        <w:outlineLvl w:val="0"/>
        <w:rPr>
          <w:rFonts w:ascii="Times New Roman" w:hAnsi="Times New Roman" w:cs="Times New Roman"/>
          <w:color w:val="000000" w:themeColor="text1"/>
          <w:u w:val="single"/>
        </w:rPr>
      </w:pPr>
      <w:r w:rsidRPr="00F142B7">
        <w:rPr>
          <w:rFonts w:ascii="Times New Roman" w:hAnsi="Times New Roman" w:cs="Times New Roman"/>
          <w:color w:val="000000" w:themeColor="text1"/>
          <w:u w:val="single"/>
        </w:rPr>
        <w:t>Potential Probes</w:t>
      </w:r>
    </w:p>
    <w:p w14:paraId="1FCA4A32" w14:textId="1630A60B" w:rsidR="00E375AF" w:rsidRPr="00DD5BB1" w:rsidRDefault="00EC455F" w:rsidP="00DD5BB1">
      <w:pPr>
        <w:pStyle w:val="ListParagraph"/>
        <w:widowControl w:val="0"/>
        <w:numPr>
          <w:ilvl w:val="1"/>
          <w:numId w:val="4"/>
        </w:numPr>
        <w:spacing w:line="276" w:lineRule="auto"/>
        <w:ind w:left="1080"/>
        <w:rPr>
          <w:rFonts w:ascii="Times New Roman" w:hAnsi="Times New Roman" w:cs="Times New Roman"/>
          <w:color w:val="000000" w:themeColor="text1"/>
        </w:rPr>
      </w:pPr>
      <w:r w:rsidRPr="00DD5BB1">
        <w:rPr>
          <w:rFonts w:ascii="Times New Roman" w:hAnsi="Times New Roman" w:cs="Times New Roman"/>
          <w:color w:val="000000" w:themeColor="text1"/>
        </w:rPr>
        <w:t xml:space="preserve">Did you find that the PD </w:t>
      </w:r>
      <w:r w:rsidR="00EF5C96">
        <w:rPr>
          <w:rFonts w:ascii="Times New Roman" w:hAnsi="Times New Roman" w:cs="Times New Roman"/>
          <w:color w:val="000000" w:themeColor="text1"/>
        </w:rPr>
        <w:t xml:space="preserve">training </w:t>
      </w:r>
      <w:r w:rsidR="00187B15">
        <w:rPr>
          <w:rFonts w:ascii="Times New Roman" w:hAnsi="Times New Roman" w:cs="Times New Roman"/>
          <w:color w:val="000000" w:themeColor="text1"/>
        </w:rPr>
        <w:t xml:space="preserve">adequately </w:t>
      </w:r>
      <w:r w:rsidRPr="00DD5BB1">
        <w:rPr>
          <w:rFonts w:ascii="Times New Roman" w:hAnsi="Times New Roman" w:cs="Times New Roman"/>
          <w:color w:val="000000" w:themeColor="text1"/>
        </w:rPr>
        <w:t>prepared you for implementing the assessments?</w:t>
      </w:r>
    </w:p>
    <w:p w14:paraId="10FCDC95" w14:textId="77777777" w:rsidR="00203F86" w:rsidRDefault="00203F86" w:rsidP="00203F86">
      <w:pPr>
        <w:widowControl w:val="0"/>
        <w:spacing w:line="276" w:lineRule="auto"/>
        <w:contextualSpacing/>
        <w:outlineLvl w:val="0"/>
        <w:rPr>
          <w:rFonts w:ascii="Times New Roman" w:hAnsi="Times New Roman" w:cs="Times New Roman"/>
          <w:b/>
          <w:i/>
          <w:color w:val="000000" w:themeColor="text1"/>
        </w:rPr>
      </w:pPr>
    </w:p>
    <w:p w14:paraId="77000D43" w14:textId="77777777" w:rsidR="00740BCA" w:rsidRDefault="00740BCA">
      <w:pPr>
        <w:rPr>
          <w:rFonts w:ascii="Times New Roman" w:hAnsi="Times New Roman" w:cs="Times New Roman"/>
          <w:b/>
          <w:i/>
          <w:color w:val="000000" w:themeColor="text1"/>
        </w:rPr>
      </w:pPr>
      <w:r>
        <w:rPr>
          <w:rFonts w:ascii="Times New Roman" w:hAnsi="Times New Roman" w:cs="Times New Roman"/>
          <w:b/>
          <w:i/>
          <w:color w:val="000000" w:themeColor="text1"/>
        </w:rPr>
        <w:br w:type="page"/>
      </w:r>
    </w:p>
    <w:p w14:paraId="2E8D1870" w14:textId="73469CF3" w:rsidR="00E375AF" w:rsidRPr="003153D3" w:rsidRDefault="00E375AF" w:rsidP="00203F86">
      <w:pPr>
        <w:widowControl w:val="0"/>
        <w:spacing w:line="276" w:lineRule="auto"/>
        <w:contextualSpacing/>
        <w:outlineLvl w:val="0"/>
        <w:rPr>
          <w:rFonts w:ascii="Times New Roman" w:hAnsi="Times New Roman" w:cs="Times New Roman"/>
          <w:b/>
          <w:i/>
          <w:color w:val="000000" w:themeColor="text1"/>
        </w:rPr>
      </w:pPr>
      <w:r w:rsidRPr="003153D3">
        <w:rPr>
          <w:rFonts w:ascii="Times New Roman" w:hAnsi="Times New Roman" w:cs="Times New Roman"/>
          <w:b/>
          <w:i/>
          <w:color w:val="000000" w:themeColor="text1"/>
        </w:rPr>
        <w:t xml:space="preserve">Focus Group Protocol 2 – </w:t>
      </w:r>
      <w:r w:rsidRPr="003153D3">
        <w:rPr>
          <w:rFonts w:ascii="Times New Roman" w:hAnsi="Times New Roman" w:cs="Times New Roman"/>
          <w:b/>
          <w:i/>
          <w:color w:val="000000" w:themeColor="text1"/>
          <w:u w:val="single"/>
        </w:rPr>
        <w:t>Disliked</w:t>
      </w:r>
      <w:r w:rsidRPr="003153D3">
        <w:rPr>
          <w:rFonts w:ascii="Times New Roman" w:hAnsi="Times New Roman" w:cs="Times New Roman"/>
          <w:b/>
          <w:i/>
          <w:color w:val="000000" w:themeColor="text1"/>
        </w:rPr>
        <w:t xml:space="preserve"> the assessments </w:t>
      </w:r>
      <w:r w:rsidRPr="003153D3">
        <w:rPr>
          <w:rFonts w:ascii="Times New Roman" w:hAnsi="Times New Roman" w:cs="Times New Roman"/>
          <w:b/>
          <w:i/>
          <w:color w:val="000000" w:themeColor="text1"/>
          <w:u w:val="single"/>
        </w:rPr>
        <w:t>(or liked them less)</w:t>
      </w:r>
    </w:p>
    <w:p w14:paraId="75EF43F8" w14:textId="77777777" w:rsidR="00E375AF" w:rsidRPr="00F142B7" w:rsidRDefault="00E375AF" w:rsidP="00203F86">
      <w:pPr>
        <w:widowControl w:val="0"/>
        <w:spacing w:line="276" w:lineRule="auto"/>
        <w:contextualSpacing/>
        <w:rPr>
          <w:rFonts w:ascii="Times New Roman" w:hAnsi="Times New Roman" w:cs="Times New Roman"/>
          <w:color w:val="000000" w:themeColor="text1"/>
        </w:rPr>
      </w:pPr>
    </w:p>
    <w:p w14:paraId="770F85A4" w14:textId="77777777" w:rsidR="00E375AF" w:rsidRPr="00F142B7" w:rsidRDefault="00E375AF" w:rsidP="00203F86">
      <w:pPr>
        <w:widowControl w:val="0"/>
        <w:spacing w:line="276" w:lineRule="auto"/>
        <w:contextualSpacing/>
        <w:rPr>
          <w:rFonts w:ascii="Times New Roman" w:hAnsi="Times New Roman" w:cs="Times New Roman"/>
          <w:color w:val="000000" w:themeColor="text1"/>
        </w:rPr>
      </w:pPr>
      <w:r w:rsidRPr="00F142B7">
        <w:rPr>
          <w:rFonts w:ascii="Times New Roman" w:hAnsi="Times New Roman" w:cs="Times New Roman"/>
          <w:color w:val="000000" w:themeColor="text1"/>
        </w:rPr>
        <w:t xml:space="preserve">You have indicated that you use the IKAN/GloSS assessments but have mixed feelings about them. We would like to use this focus group to find out why. </w:t>
      </w:r>
    </w:p>
    <w:p w14:paraId="2986CADB" w14:textId="77777777" w:rsidR="00E375AF" w:rsidRPr="00F142B7" w:rsidRDefault="00E375AF" w:rsidP="00203F86">
      <w:pPr>
        <w:widowControl w:val="0"/>
        <w:spacing w:line="276" w:lineRule="auto"/>
        <w:contextualSpacing/>
        <w:rPr>
          <w:rFonts w:ascii="Times New Roman" w:hAnsi="Times New Roman" w:cs="Times New Roman"/>
          <w:color w:val="000000" w:themeColor="text1"/>
        </w:rPr>
      </w:pPr>
    </w:p>
    <w:p w14:paraId="33210B27" w14:textId="77777777" w:rsidR="00E375AF" w:rsidRPr="00F142B7" w:rsidRDefault="00E375AF" w:rsidP="00203F86">
      <w:pPr>
        <w:pStyle w:val="ListParagraph"/>
        <w:widowControl w:val="0"/>
        <w:numPr>
          <w:ilvl w:val="0"/>
          <w:numId w:val="12"/>
        </w:numPr>
        <w:spacing w:line="276" w:lineRule="auto"/>
        <w:ind w:left="360"/>
        <w:rPr>
          <w:rFonts w:ascii="Times New Roman" w:hAnsi="Times New Roman" w:cs="Times New Roman"/>
          <w:color w:val="000000" w:themeColor="text1"/>
        </w:rPr>
      </w:pPr>
      <w:r w:rsidRPr="00F142B7">
        <w:rPr>
          <w:rFonts w:ascii="Times New Roman" w:hAnsi="Times New Roman" w:cs="Times New Roman"/>
          <w:color w:val="000000" w:themeColor="text1"/>
        </w:rPr>
        <w:t xml:space="preserve">Let’s talk about how you used the IKAN/GloSS in your class. Can you provide specific examples for how you used the data from the assessments in your classroom? </w:t>
      </w:r>
    </w:p>
    <w:p w14:paraId="15B5979C" w14:textId="77777777" w:rsidR="00E375AF" w:rsidRPr="00F142B7" w:rsidRDefault="00E375AF" w:rsidP="00203F86">
      <w:pPr>
        <w:widowControl w:val="0"/>
        <w:spacing w:line="276" w:lineRule="auto"/>
        <w:contextualSpacing/>
        <w:rPr>
          <w:rFonts w:ascii="Times New Roman" w:hAnsi="Times New Roman" w:cs="Times New Roman"/>
          <w:color w:val="000000" w:themeColor="text1"/>
        </w:rPr>
      </w:pPr>
    </w:p>
    <w:p w14:paraId="7285F73D" w14:textId="77777777" w:rsidR="00E375AF" w:rsidRPr="00F142B7" w:rsidRDefault="00E375AF" w:rsidP="00203F86">
      <w:pPr>
        <w:widowControl w:val="0"/>
        <w:spacing w:line="276" w:lineRule="auto"/>
        <w:ind w:left="720"/>
        <w:contextualSpacing/>
        <w:outlineLvl w:val="0"/>
        <w:rPr>
          <w:rFonts w:ascii="Times New Roman" w:hAnsi="Times New Roman" w:cs="Times New Roman"/>
          <w:color w:val="000000" w:themeColor="text1"/>
          <w:u w:val="single"/>
        </w:rPr>
      </w:pPr>
      <w:r w:rsidRPr="00F142B7">
        <w:rPr>
          <w:rFonts w:ascii="Times New Roman" w:hAnsi="Times New Roman" w:cs="Times New Roman"/>
          <w:color w:val="000000" w:themeColor="text1"/>
          <w:u w:val="single"/>
        </w:rPr>
        <w:t>Potential Probes</w:t>
      </w:r>
    </w:p>
    <w:p w14:paraId="186AC883" w14:textId="77777777" w:rsidR="00E375AF" w:rsidRPr="00F142B7" w:rsidRDefault="00E375AF" w:rsidP="00203F86">
      <w:pPr>
        <w:widowControl w:val="0"/>
        <w:spacing w:line="276" w:lineRule="auto"/>
        <w:contextualSpacing/>
        <w:rPr>
          <w:rFonts w:ascii="Times New Roman" w:hAnsi="Times New Roman" w:cs="Times New Roman"/>
          <w:color w:val="000000" w:themeColor="text1"/>
        </w:rPr>
      </w:pPr>
    </w:p>
    <w:p w14:paraId="539B0C0D" w14:textId="77777777" w:rsidR="00E375AF" w:rsidRPr="00F142B7" w:rsidRDefault="00E375AF" w:rsidP="00203F86">
      <w:pPr>
        <w:pStyle w:val="ListParagraph"/>
        <w:widowControl w:val="0"/>
        <w:numPr>
          <w:ilvl w:val="0"/>
          <w:numId w:val="10"/>
        </w:numPr>
        <w:spacing w:line="276" w:lineRule="auto"/>
        <w:ind w:left="1080"/>
        <w:rPr>
          <w:rFonts w:ascii="Times New Roman" w:hAnsi="Times New Roman" w:cs="Times New Roman"/>
          <w:color w:val="000000" w:themeColor="text1"/>
        </w:rPr>
      </w:pPr>
      <w:r w:rsidRPr="00F142B7">
        <w:rPr>
          <w:rFonts w:ascii="Times New Roman" w:hAnsi="Times New Roman" w:cs="Times New Roman"/>
          <w:color w:val="000000" w:themeColor="text1"/>
        </w:rPr>
        <w:t>Has anyone used it in another way?</w:t>
      </w:r>
    </w:p>
    <w:p w14:paraId="7E2A2CFB" w14:textId="77777777" w:rsidR="00E375AF" w:rsidRPr="00F142B7" w:rsidRDefault="00E375AF" w:rsidP="00203F86">
      <w:pPr>
        <w:pStyle w:val="ListParagraph"/>
        <w:widowControl w:val="0"/>
        <w:numPr>
          <w:ilvl w:val="0"/>
          <w:numId w:val="10"/>
        </w:numPr>
        <w:spacing w:line="276" w:lineRule="auto"/>
        <w:ind w:left="1080"/>
        <w:rPr>
          <w:rFonts w:ascii="Times New Roman" w:hAnsi="Times New Roman" w:cs="Times New Roman"/>
          <w:color w:val="000000" w:themeColor="text1"/>
        </w:rPr>
      </w:pPr>
      <w:r w:rsidRPr="00F142B7">
        <w:rPr>
          <w:rFonts w:ascii="Times New Roman" w:hAnsi="Times New Roman" w:cs="Times New Roman"/>
          <w:color w:val="000000" w:themeColor="text1"/>
        </w:rPr>
        <w:t xml:space="preserve">What types of information did IKAN and GloSS produce to inform changes to your mathematics instruction? </w:t>
      </w:r>
    </w:p>
    <w:p w14:paraId="330C865B" w14:textId="77777777" w:rsidR="00E375AF" w:rsidRPr="00F142B7" w:rsidRDefault="00E375AF" w:rsidP="00203F86">
      <w:pPr>
        <w:pStyle w:val="ListParagraph"/>
        <w:widowControl w:val="0"/>
        <w:numPr>
          <w:ilvl w:val="0"/>
          <w:numId w:val="10"/>
        </w:numPr>
        <w:spacing w:line="276" w:lineRule="auto"/>
        <w:ind w:left="1080"/>
        <w:rPr>
          <w:rFonts w:ascii="Times New Roman" w:hAnsi="Times New Roman" w:cs="Times New Roman"/>
          <w:color w:val="000000" w:themeColor="text1"/>
        </w:rPr>
      </w:pPr>
      <w:r w:rsidRPr="00F142B7">
        <w:rPr>
          <w:rFonts w:ascii="Times New Roman" w:hAnsi="Times New Roman" w:cs="Times New Roman"/>
          <w:color w:val="000000" w:themeColor="text1"/>
        </w:rPr>
        <w:t xml:space="preserve">Can anyone give us an example of how the information on </w:t>
      </w:r>
      <w:r w:rsidRPr="00F142B7">
        <w:rPr>
          <w:rFonts w:ascii="Times New Roman" w:hAnsi="Times New Roman" w:cs="Times New Roman"/>
          <w:i/>
          <w:color w:val="000000" w:themeColor="text1"/>
        </w:rPr>
        <w:t>student strategy stages</w:t>
      </w:r>
      <w:r w:rsidRPr="00F142B7">
        <w:rPr>
          <w:rFonts w:ascii="Times New Roman" w:hAnsi="Times New Roman" w:cs="Times New Roman"/>
          <w:color w:val="000000" w:themeColor="text1"/>
        </w:rPr>
        <w:t xml:space="preserve"> from the GloSS impacted your teaching?</w:t>
      </w:r>
    </w:p>
    <w:p w14:paraId="028B1D91" w14:textId="77777777" w:rsidR="00E375AF" w:rsidRPr="00F142B7" w:rsidRDefault="00E375AF" w:rsidP="00203F86">
      <w:pPr>
        <w:widowControl w:val="0"/>
        <w:spacing w:line="276" w:lineRule="auto"/>
        <w:contextualSpacing/>
        <w:rPr>
          <w:rFonts w:ascii="Times New Roman" w:hAnsi="Times New Roman" w:cs="Times New Roman"/>
          <w:color w:val="000000" w:themeColor="text1"/>
        </w:rPr>
      </w:pPr>
    </w:p>
    <w:p w14:paraId="2DF9E23F" w14:textId="77777777" w:rsidR="00E375AF" w:rsidRPr="00F142B7" w:rsidRDefault="00E375AF" w:rsidP="00203F86">
      <w:pPr>
        <w:pStyle w:val="ListParagraph"/>
        <w:widowControl w:val="0"/>
        <w:numPr>
          <w:ilvl w:val="0"/>
          <w:numId w:val="9"/>
        </w:numPr>
        <w:spacing w:line="276" w:lineRule="auto"/>
        <w:ind w:left="360"/>
        <w:rPr>
          <w:rFonts w:ascii="Times New Roman" w:hAnsi="Times New Roman" w:cs="Times New Roman"/>
          <w:color w:val="000000" w:themeColor="text1"/>
        </w:rPr>
      </w:pPr>
      <w:r w:rsidRPr="00F142B7">
        <w:rPr>
          <w:rFonts w:ascii="Times New Roman" w:hAnsi="Times New Roman" w:cs="Times New Roman"/>
          <w:color w:val="000000" w:themeColor="text1"/>
        </w:rPr>
        <w:t xml:space="preserve">All of you indicated that you had mixed feelings about the assessments. So, could you describe some of the aspects of GloSS and IKAN that you found to be </w:t>
      </w:r>
      <w:r w:rsidRPr="00F142B7">
        <w:rPr>
          <w:rFonts w:ascii="Times New Roman" w:hAnsi="Times New Roman" w:cs="Times New Roman"/>
          <w:b/>
          <w:color w:val="000000" w:themeColor="text1"/>
        </w:rPr>
        <w:t>less useful</w:t>
      </w:r>
      <w:r w:rsidRPr="00B50423">
        <w:rPr>
          <w:rFonts w:ascii="Times New Roman" w:hAnsi="Times New Roman" w:cs="Times New Roman"/>
          <w:color w:val="000000" w:themeColor="text1"/>
        </w:rPr>
        <w:t>…</w:t>
      </w:r>
      <w:r w:rsidRPr="00F142B7">
        <w:rPr>
          <w:rFonts w:ascii="Times New Roman" w:hAnsi="Times New Roman" w:cs="Times New Roman"/>
          <w:color w:val="000000" w:themeColor="text1"/>
        </w:rPr>
        <w:t xml:space="preserve">Again, specific examples will help. </w:t>
      </w:r>
    </w:p>
    <w:p w14:paraId="666968EC" w14:textId="77777777" w:rsidR="00E375AF" w:rsidRPr="00F142B7" w:rsidRDefault="00E375AF" w:rsidP="00203F86">
      <w:pPr>
        <w:widowControl w:val="0"/>
        <w:spacing w:line="276" w:lineRule="auto"/>
        <w:contextualSpacing/>
        <w:rPr>
          <w:rFonts w:ascii="Times New Roman" w:hAnsi="Times New Roman" w:cs="Times New Roman"/>
          <w:color w:val="000000" w:themeColor="text1"/>
        </w:rPr>
      </w:pPr>
    </w:p>
    <w:p w14:paraId="74EB1500" w14:textId="77777777" w:rsidR="00E375AF" w:rsidRPr="00F142B7" w:rsidRDefault="00E375AF" w:rsidP="00203F86">
      <w:pPr>
        <w:widowControl w:val="0"/>
        <w:spacing w:line="276" w:lineRule="auto"/>
        <w:ind w:left="720"/>
        <w:contextualSpacing/>
        <w:outlineLvl w:val="0"/>
        <w:rPr>
          <w:rFonts w:ascii="Times New Roman" w:hAnsi="Times New Roman" w:cs="Times New Roman"/>
          <w:color w:val="000000" w:themeColor="text1"/>
          <w:u w:val="single"/>
        </w:rPr>
      </w:pPr>
      <w:r w:rsidRPr="00F142B7">
        <w:rPr>
          <w:rFonts w:ascii="Times New Roman" w:hAnsi="Times New Roman" w:cs="Times New Roman"/>
          <w:color w:val="000000" w:themeColor="text1"/>
          <w:u w:val="single"/>
        </w:rPr>
        <w:t>Potential Probes</w:t>
      </w:r>
    </w:p>
    <w:p w14:paraId="79919715" w14:textId="77777777" w:rsidR="00E375AF" w:rsidRPr="00F142B7" w:rsidRDefault="00E375AF" w:rsidP="00203F86">
      <w:pPr>
        <w:widowControl w:val="0"/>
        <w:spacing w:line="276" w:lineRule="auto"/>
        <w:contextualSpacing/>
        <w:rPr>
          <w:rFonts w:ascii="Times New Roman" w:hAnsi="Times New Roman" w:cs="Times New Roman"/>
          <w:color w:val="000000" w:themeColor="text1"/>
        </w:rPr>
      </w:pPr>
    </w:p>
    <w:p w14:paraId="615E0B05" w14:textId="77777777" w:rsidR="00E375AF" w:rsidRPr="00F142B7" w:rsidRDefault="00E375AF" w:rsidP="00203F86">
      <w:pPr>
        <w:pStyle w:val="ListParagraph"/>
        <w:widowControl w:val="0"/>
        <w:numPr>
          <w:ilvl w:val="1"/>
          <w:numId w:val="9"/>
        </w:numPr>
        <w:spacing w:line="276" w:lineRule="auto"/>
        <w:ind w:left="1080"/>
        <w:rPr>
          <w:rFonts w:ascii="Times New Roman" w:hAnsi="Times New Roman" w:cs="Times New Roman"/>
          <w:color w:val="000000" w:themeColor="text1"/>
        </w:rPr>
      </w:pPr>
      <w:r w:rsidRPr="00F142B7">
        <w:rPr>
          <w:rFonts w:ascii="Times New Roman" w:hAnsi="Times New Roman" w:cs="Times New Roman"/>
          <w:color w:val="000000" w:themeColor="text1"/>
        </w:rPr>
        <w:t>Are there any other aspects of the assessments that were challenging, not useful, or did not yield the information you were expecting?</w:t>
      </w:r>
    </w:p>
    <w:p w14:paraId="6FD9AB89" w14:textId="77777777" w:rsidR="00E375AF" w:rsidRPr="00F142B7" w:rsidRDefault="00E375AF" w:rsidP="00203F86">
      <w:pPr>
        <w:pStyle w:val="ListParagraph"/>
        <w:widowControl w:val="0"/>
        <w:numPr>
          <w:ilvl w:val="1"/>
          <w:numId w:val="9"/>
        </w:numPr>
        <w:spacing w:line="276" w:lineRule="auto"/>
        <w:ind w:left="1080"/>
        <w:rPr>
          <w:rFonts w:ascii="Times New Roman" w:hAnsi="Times New Roman" w:cs="Times New Roman"/>
          <w:color w:val="000000" w:themeColor="text1"/>
        </w:rPr>
      </w:pPr>
      <w:r w:rsidRPr="00F142B7">
        <w:rPr>
          <w:rFonts w:ascii="Times New Roman" w:hAnsi="Times New Roman" w:cs="Times New Roman"/>
          <w:color w:val="000000" w:themeColor="text1"/>
        </w:rPr>
        <w:t>Do you find both assessments equally difficult to use?</w:t>
      </w:r>
    </w:p>
    <w:p w14:paraId="0C96961E" w14:textId="77777777" w:rsidR="00E375AF" w:rsidRPr="00F142B7" w:rsidRDefault="00E375AF" w:rsidP="00203F86">
      <w:pPr>
        <w:pStyle w:val="ListParagraph"/>
        <w:widowControl w:val="0"/>
        <w:numPr>
          <w:ilvl w:val="1"/>
          <w:numId w:val="9"/>
        </w:numPr>
        <w:spacing w:line="276" w:lineRule="auto"/>
        <w:ind w:left="1080"/>
        <w:rPr>
          <w:rFonts w:ascii="Times New Roman" w:hAnsi="Times New Roman" w:cs="Times New Roman"/>
          <w:color w:val="000000" w:themeColor="text1"/>
        </w:rPr>
      </w:pPr>
      <w:r w:rsidRPr="00F142B7">
        <w:rPr>
          <w:rFonts w:ascii="Times New Roman" w:hAnsi="Times New Roman" w:cs="Times New Roman"/>
          <w:color w:val="000000" w:themeColor="text1"/>
        </w:rPr>
        <w:t>Is the time it takes to administer GloSS and IKAN an issue?</w:t>
      </w:r>
    </w:p>
    <w:p w14:paraId="0809AD61" w14:textId="77777777" w:rsidR="00E375AF" w:rsidRPr="00F142B7" w:rsidRDefault="00E375AF" w:rsidP="00203F86">
      <w:pPr>
        <w:pStyle w:val="ListParagraph"/>
        <w:widowControl w:val="0"/>
        <w:numPr>
          <w:ilvl w:val="1"/>
          <w:numId w:val="9"/>
        </w:numPr>
        <w:spacing w:line="276" w:lineRule="auto"/>
        <w:ind w:left="1080"/>
        <w:rPr>
          <w:rFonts w:ascii="Times New Roman" w:hAnsi="Times New Roman" w:cs="Times New Roman"/>
          <w:color w:val="000000" w:themeColor="text1"/>
        </w:rPr>
      </w:pPr>
      <w:r w:rsidRPr="00F142B7">
        <w:rPr>
          <w:rFonts w:ascii="Times New Roman" w:hAnsi="Times New Roman" w:cs="Times New Roman"/>
          <w:color w:val="000000" w:themeColor="text1"/>
        </w:rPr>
        <w:t>Is it too easy or too hard for some of your students?</w:t>
      </w:r>
    </w:p>
    <w:p w14:paraId="764D29B8" w14:textId="77777777" w:rsidR="00E375AF" w:rsidRPr="00F142B7" w:rsidRDefault="00E375AF" w:rsidP="00203F86">
      <w:pPr>
        <w:pStyle w:val="ListParagraph"/>
        <w:widowControl w:val="0"/>
        <w:numPr>
          <w:ilvl w:val="1"/>
          <w:numId w:val="9"/>
        </w:numPr>
        <w:spacing w:line="276" w:lineRule="auto"/>
        <w:ind w:left="1080"/>
        <w:rPr>
          <w:rFonts w:ascii="Times New Roman" w:hAnsi="Times New Roman" w:cs="Times New Roman"/>
          <w:color w:val="000000" w:themeColor="text1"/>
        </w:rPr>
      </w:pPr>
      <w:r w:rsidRPr="00F142B7">
        <w:rPr>
          <w:rFonts w:ascii="Times New Roman" w:hAnsi="Times New Roman" w:cs="Times New Roman"/>
          <w:color w:val="000000" w:themeColor="text1"/>
        </w:rPr>
        <w:t>What do you think of the scoring system for each assessment?</w:t>
      </w:r>
    </w:p>
    <w:p w14:paraId="09465CA0" w14:textId="77777777" w:rsidR="00E375AF" w:rsidRPr="00F142B7" w:rsidRDefault="00E375AF" w:rsidP="00203F86">
      <w:pPr>
        <w:pStyle w:val="ListParagraph"/>
        <w:widowControl w:val="0"/>
        <w:numPr>
          <w:ilvl w:val="1"/>
          <w:numId w:val="9"/>
        </w:numPr>
        <w:spacing w:line="276" w:lineRule="auto"/>
        <w:ind w:left="1080"/>
        <w:rPr>
          <w:rFonts w:ascii="Times New Roman" w:hAnsi="Times New Roman" w:cs="Times New Roman"/>
          <w:color w:val="000000" w:themeColor="text1"/>
        </w:rPr>
      </w:pPr>
      <w:r w:rsidRPr="00F142B7">
        <w:rPr>
          <w:rFonts w:ascii="Times New Roman" w:hAnsi="Times New Roman" w:cs="Times New Roman"/>
          <w:color w:val="000000" w:themeColor="text1"/>
        </w:rPr>
        <w:t>What other aspects of the assessments were problematic?</w:t>
      </w:r>
      <w:r w:rsidRPr="00F142B7">
        <w:rPr>
          <w:rFonts w:ascii="Times New Roman" w:hAnsi="Times New Roman" w:cs="Times New Roman"/>
        </w:rPr>
        <w:t xml:space="preserve"> </w:t>
      </w:r>
    </w:p>
    <w:p w14:paraId="6B5C2570" w14:textId="77777777" w:rsidR="00E375AF" w:rsidRPr="00F142B7" w:rsidRDefault="00E375AF" w:rsidP="00203F86">
      <w:pPr>
        <w:pStyle w:val="ListParagraph"/>
        <w:widowControl w:val="0"/>
        <w:numPr>
          <w:ilvl w:val="1"/>
          <w:numId w:val="9"/>
        </w:numPr>
        <w:spacing w:line="276" w:lineRule="auto"/>
        <w:ind w:left="1080"/>
        <w:rPr>
          <w:rFonts w:ascii="Times New Roman" w:hAnsi="Times New Roman" w:cs="Times New Roman"/>
          <w:color w:val="000000" w:themeColor="text1"/>
        </w:rPr>
      </w:pPr>
      <w:r w:rsidRPr="00F142B7">
        <w:rPr>
          <w:rFonts w:ascii="Times New Roman" w:hAnsi="Times New Roman" w:cs="Times New Roman"/>
          <w:color w:val="000000" w:themeColor="text1"/>
        </w:rPr>
        <w:t>What would you say was the least useful aspect of using this assessment in your mathematics classroom?</w:t>
      </w:r>
    </w:p>
    <w:p w14:paraId="4915262F" w14:textId="77777777" w:rsidR="00E375AF" w:rsidRPr="00F142B7" w:rsidRDefault="00E375AF" w:rsidP="00203F86">
      <w:pPr>
        <w:widowControl w:val="0"/>
        <w:spacing w:line="276" w:lineRule="auto"/>
        <w:contextualSpacing/>
        <w:rPr>
          <w:rFonts w:ascii="Times New Roman" w:hAnsi="Times New Roman" w:cs="Times New Roman"/>
        </w:rPr>
      </w:pPr>
    </w:p>
    <w:p w14:paraId="45A537C0" w14:textId="7310D7BF" w:rsidR="00E93AA1" w:rsidRPr="00F04ABB" w:rsidRDefault="00E375AF" w:rsidP="003C0D5A">
      <w:pPr>
        <w:pStyle w:val="ListParagraph"/>
        <w:widowControl w:val="0"/>
        <w:numPr>
          <w:ilvl w:val="0"/>
          <w:numId w:val="9"/>
        </w:numPr>
        <w:spacing w:line="276" w:lineRule="auto"/>
        <w:ind w:left="360"/>
        <w:rPr>
          <w:rFonts w:ascii="Times New Roman" w:hAnsi="Times New Roman" w:cs="Times New Roman"/>
        </w:rPr>
      </w:pPr>
      <w:r w:rsidRPr="00F142B7">
        <w:rPr>
          <w:rFonts w:ascii="Times New Roman" w:hAnsi="Times New Roman" w:cs="Times New Roman"/>
          <w:color w:val="000000" w:themeColor="text1"/>
        </w:rPr>
        <w:t>If you could change something about the IKAN and GloSS to improve its usefulness, what would it be?</w:t>
      </w:r>
    </w:p>
    <w:p w14:paraId="1C5E7916" w14:textId="77777777" w:rsidR="00F04ABB" w:rsidRDefault="00F04ABB" w:rsidP="00F04ABB">
      <w:pPr>
        <w:widowControl w:val="0"/>
        <w:spacing w:line="276" w:lineRule="auto"/>
        <w:rPr>
          <w:rFonts w:ascii="Times New Roman" w:hAnsi="Times New Roman" w:cs="Times New Roman"/>
          <w:color w:val="000000" w:themeColor="text1"/>
        </w:rPr>
      </w:pPr>
    </w:p>
    <w:p w14:paraId="6F580FAA" w14:textId="77777777" w:rsidR="00F04ABB" w:rsidRPr="00F142B7" w:rsidRDefault="00F04ABB" w:rsidP="00F04ABB">
      <w:pPr>
        <w:widowControl w:val="0"/>
        <w:spacing w:line="276" w:lineRule="auto"/>
        <w:ind w:left="720"/>
        <w:contextualSpacing/>
        <w:outlineLvl w:val="0"/>
        <w:rPr>
          <w:rFonts w:ascii="Times New Roman" w:hAnsi="Times New Roman" w:cs="Times New Roman"/>
          <w:color w:val="000000" w:themeColor="text1"/>
          <w:u w:val="single"/>
        </w:rPr>
      </w:pPr>
      <w:r w:rsidRPr="00F142B7">
        <w:rPr>
          <w:rFonts w:ascii="Times New Roman" w:hAnsi="Times New Roman" w:cs="Times New Roman"/>
          <w:color w:val="000000" w:themeColor="text1"/>
          <w:u w:val="single"/>
        </w:rPr>
        <w:t>Potential Probes</w:t>
      </w:r>
    </w:p>
    <w:p w14:paraId="6831AFCC" w14:textId="79030426" w:rsidR="00F04ABB" w:rsidRPr="00F04ABB" w:rsidRDefault="00F04ABB" w:rsidP="006A0D1A">
      <w:pPr>
        <w:pStyle w:val="ListParagraph"/>
        <w:widowControl w:val="0"/>
        <w:numPr>
          <w:ilvl w:val="0"/>
          <w:numId w:val="13"/>
        </w:numPr>
        <w:spacing w:line="276" w:lineRule="auto"/>
        <w:ind w:left="1080"/>
        <w:rPr>
          <w:rFonts w:ascii="Times New Roman" w:hAnsi="Times New Roman" w:cs="Times New Roman"/>
          <w:color w:val="000000" w:themeColor="text1"/>
        </w:rPr>
      </w:pPr>
      <w:r w:rsidRPr="00DD5BB1">
        <w:rPr>
          <w:rFonts w:ascii="Times New Roman" w:hAnsi="Times New Roman" w:cs="Times New Roman"/>
          <w:color w:val="000000" w:themeColor="text1"/>
        </w:rPr>
        <w:t xml:space="preserve">Did you find that the PD </w:t>
      </w:r>
      <w:r w:rsidR="00EF5C96">
        <w:rPr>
          <w:rFonts w:ascii="Times New Roman" w:hAnsi="Times New Roman" w:cs="Times New Roman"/>
          <w:color w:val="000000" w:themeColor="text1"/>
        </w:rPr>
        <w:t xml:space="preserve">training </w:t>
      </w:r>
      <w:r>
        <w:rPr>
          <w:rFonts w:ascii="Times New Roman" w:hAnsi="Times New Roman" w:cs="Times New Roman"/>
          <w:color w:val="000000" w:themeColor="text1"/>
        </w:rPr>
        <w:t xml:space="preserve">adequately </w:t>
      </w:r>
      <w:r w:rsidRPr="00DD5BB1">
        <w:rPr>
          <w:rFonts w:ascii="Times New Roman" w:hAnsi="Times New Roman" w:cs="Times New Roman"/>
          <w:color w:val="000000" w:themeColor="text1"/>
        </w:rPr>
        <w:t>prepared you for implementing the assessments?</w:t>
      </w:r>
    </w:p>
    <w:sectPr w:rsidR="00F04ABB" w:rsidRPr="00F04ABB" w:rsidSect="00C50F3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F8EEF" w14:textId="77777777" w:rsidR="00B672AA" w:rsidRDefault="00B672AA" w:rsidP="00DF381C">
      <w:r>
        <w:separator/>
      </w:r>
    </w:p>
  </w:endnote>
  <w:endnote w:type="continuationSeparator" w:id="0">
    <w:p w14:paraId="5D9A6616" w14:textId="77777777" w:rsidR="00B672AA" w:rsidRDefault="00B672AA" w:rsidP="00DF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F5E8A" w14:textId="0EBF5D43" w:rsidR="00DF381C" w:rsidRPr="00DF381C" w:rsidRDefault="00DF381C" w:rsidP="00DF381C">
    <w:pPr>
      <w:pStyle w:val="Footer"/>
      <w:jc w:val="right"/>
      <w:rPr>
        <w:rFonts w:ascii="Times New Roman" w:hAnsi="Times New Roman" w:cs="Times New Roman"/>
      </w:rPr>
    </w:pPr>
    <w:r w:rsidRPr="00DF381C">
      <w:rPr>
        <w:rFonts w:ascii="Times New Roman" w:hAnsi="Times New Roman" w:cs="Times New Roman"/>
      </w:rPr>
      <w:t>D-</w:t>
    </w:r>
    <w:sdt>
      <w:sdtPr>
        <w:rPr>
          <w:rFonts w:ascii="Times New Roman" w:hAnsi="Times New Roman" w:cs="Times New Roman"/>
        </w:rPr>
        <w:id w:val="1829480572"/>
        <w:docPartObj>
          <w:docPartGallery w:val="Page Numbers (Bottom of Page)"/>
          <w:docPartUnique/>
        </w:docPartObj>
      </w:sdtPr>
      <w:sdtEndPr>
        <w:rPr>
          <w:noProof/>
        </w:rPr>
      </w:sdtEndPr>
      <w:sdtContent>
        <w:r w:rsidRPr="00DF381C">
          <w:rPr>
            <w:rFonts w:ascii="Times New Roman" w:hAnsi="Times New Roman" w:cs="Times New Roman"/>
          </w:rPr>
          <w:fldChar w:fldCharType="begin"/>
        </w:r>
        <w:r w:rsidRPr="00DF381C">
          <w:rPr>
            <w:rFonts w:ascii="Times New Roman" w:hAnsi="Times New Roman" w:cs="Times New Roman"/>
          </w:rPr>
          <w:instrText xml:space="preserve"> PAGE   \* MERGEFORMAT </w:instrText>
        </w:r>
        <w:r w:rsidRPr="00DF381C">
          <w:rPr>
            <w:rFonts w:ascii="Times New Roman" w:hAnsi="Times New Roman" w:cs="Times New Roman"/>
          </w:rPr>
          <w:fldChar w:fldCharType="separate"/>
        </w:r>
        <w:r w:rsidR="00F66169">
          <w:rPr>
            <w:rFonts w:ascii="Times New Roman" w:hAnsi="Times New Roman" w:cs="Times New Roman"/>
            <w:noProof/>
          </w:rPr>
          <w:t>1</w:t>
        </w:r>
        <w:r w:rsidRPr="00DF381C">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691C0" w14:textId="77777777" w:rsidR="00B672AA" w:rsidRDefault="00B672AA" w:rsidP="00DF381C">
      <w:r>
        <w:separator/>
      </w:r>
    </w:p>
  </w:footnote>
  <w:footnote w:type="continuationSeparator" w:id="0">
    <w:p w14:paraId="24237C6C" w14:textId="77777777" w:rsidR="00B672AA" w:rsidRDefault="00B672AA" w:rsidP="00DF38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566"/>
    <w:multiLevelType w:val="hybridMultilevel"/>
    <w:tmpl w:val="B4268FB2"/>
    <w:lvl w:ilvl="0" w:tplc="801E983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00C97"/>
    <w:multiLevelType w:val="hybridMultilevel"/>
    <w:tmpl w:val="7136A15A"/>
    <w:lvl w:ilvl="0" w:tplc="CFB2830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1E65E34"/>
    <w:multiLevelType w:val="hybridMultilevel"/>
    <w:tmpl w:val="905A5AE4"/>
    <w:lvl w:ilvl="0" w:tplc="A784FF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B41082"/>
    <w:multiLevelType w:val="hybridMultilevel"/>
    <w:tmpl w:val="A9302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F92ADE"/>
    <w:multiLevelType w:val="hybridMultilevel"/>
    <w:tmpl w:val="710C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CE50F0"/>
    <w:multiLevelType w:val="hybridMultilevel"/>
    <w:tmpl w:val="0CA80526"/>
    <w:lvl w:ilvl="0" w:tplc="A784F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BB7D7F"/>
    <w:multiLevelType w:val="hybridMultilevel"/>
    <w:tmpl w:val="A0182AD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57D7162C"/>
    <w:multiLevelType w:val="hybridMultilevel"/>
    <w:tmpl w:val="5C082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D641F89"/>
    <w:multiLevelType w:val="hybridMultilevel"/>
    <w:tmpl w:val="21E8369A"/>
    <w:lvl w:ilvl="0" w:tplc="10168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157595"/>
    <w:multiLevelType w:val="hybridMultilevel"/>
    <w:tmpl w:val="3A8A385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68734AA6"/>
    <w:multiLevelType w:val="hybridMultilevel"/>
    <w:tmpl w:val="020E1608"/>
    <w:lvl w:ilvl="0" w:tplc="F61657F6">
      <w:start w:val="2"/>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707027"/>
    <w:multiLevelType w:val="hybridMultilevel"/>
    <w:tmpl w:val="474203E0"/>
    <w:lvl w:ilvl="0" w:tplc="7114A6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2"/>
  </w:num>
  <w:num w:numId="5">
    <w:abstractNumId w:val="11"/>
  </w:num>
  <w:num w:numId="6">
    <w:abstractNumId w:val="5"/>
  </w:num>
  <w:num w:numId="7">
    <w:abstractNumId w:val="1"/>
  </w:num>
  <w:num w:numId="8">
    <w:abstractNumId w:val="6"/>
  </w:num>
  <w:num w:numId="9">
    <w:abstractNumId w:val="10"/>
  </w:num>
  <w:num w:numId="10">
    <w:abstractNumId w:val="9"/>
  </w:num>
  <w:num w:numId="11">
    <w:abstractNumId w:val="8"/>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0A"/>
    <w:rsid w:val="00091647"/>
    <w:rsid w:val="00187B15"/>
    <w:rsid w:val="00203F86"/>
    <w:rsid w:val="00270E08"/>
    <w:rsid w:val="003153D3"/>
    <w:rsid w:val="00320772"/>
    <w:rsid w:val="0035786E"/>
    <w:rsid w:val="0036759A"/>
    <w:rsid w:val="003C0D5A"/>
    <w:rsid w:val="00415F58"/>
    <w:rsid w:val="0044178E"/>
    <w:rsid w:val="004B4925"/>
    <w:rsid w:val="004E1B2A"/>
    <w:rsid w:val="005E7BC0"/>
    <w:rsid w:val="00625890"/>
    <w:rsid w:val="00650403"/>
    <w:rsid w:val="0066627F"/>
    <w:rsid w:val="006A0D1A"/>
    <w:rsid w:val="006A497B"/>
    <w:rsid w:val="00740BCA"/>
    <w:rsid w:val="007B46B6"/>
    <w:rsid w:val="007D3CD9"/>
    <w:rsid w:val="007F3483"/>
    <w:rsid w:val="00821950"/>
    <w:rsid w:val="0086628C"/>
    <w:rsid w:val="008857EA"/>
    <w:rsid w:val="008E011D"/>
    <w:rsid w:val="008E05D4"/>
    <w:rsid w:val="00992F17"/>
    <w:rsid w:val="009F499F"/>
    <w:rsid w:val="00AA37E3"/>
    <w:rsid w:val="00AB73C0"/>
    <w:rsid w:val="00AC10CB"/>
    <w:rsid w:val="00B45483"/>
    <w:rsid w:val="00B5614C"/>
    <w:rsid w:val="00B672AA"/>
    <w:rsid w:val="00B75628"/>
    <w:rsid w:val="00BA0134"/>
    <w:rsid w:val="00BD1F15"/>
    <w:rsid w:val="00BD74F9"/>
    <w:rsid w:val="00C24DD4"/>
    <w:rsid w:val="00C50F32"/>
    <w:rsid w:val="00C52486"/>
    <w:rsid w:val="00C53617"/>
    <w:rsid w:val="00C6210A"/>
    <w:rsid w:val="00CD00CC"/>
    <w:rsid w:val="00D364D6"/>
    <w:rsid w:val="00D50F4C"/>
    <w:rsid w:val="00D71A85"/>
    <w:rsid w:val="00DD5BB1"/>
    <w:rsid w:val="00DF1AF2"/>
    <w:rsid w:val="00DF381C"/>
    <w:rsid w:val="00E00E95"/>
    <w:rsid w:val="00E375AF"/>
    <w:rsid w:val="00E5257F"/>
    <w:rsid w:val="00E52EE7"/>
    <w:rsid w:val="00E60943"/>
    <w:rsid w:val="00E66BD4"/>
    <w:rsid w:val="00E84BC9"/>
    <w:rsid w:val="00E93AA1"/>
    <w:rsid w:val="00E955C8"/>
    <w:rsid w:val="00EC2FC9"/>
    <w:rsid w:val="00EC455F"/>
    <w:rsid w:val="00EF5C96"/>
    <w:rsid w:val="00F04ABB"/>
    <w:rsid w:val="00F41BF1"/>
    <w:rsid w:val="00F47104"/>
    <w:rsid w:val="00F66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10A"/>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9F"/>
    <w:pPr>
      <w:ind w:left="720"/>
      <w:contextualSpacing/>
    </w:pPr>
  </w:style>
  <w:style w:type="paragraph" w:styleId="CommentText">
    <w:name w:val="annotation text"/>
    <w:basedOn w:val="Normal"/>
    <w:link w:val="CommentTextChar"/>
    <w:uiPriority w:val="99"/>
    <w:unhideWhenUsed/>
    <w:rsid w:val="00E93AA1"/>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93AA1"/>
    <w:rPr>
      <w:sz w:val="20"/>
      <w:szCs w:val="20"/>
    </w:rPr>
  </w:style>
  <w:style w:type="character" w:styleId="CommentReference">
    <w:name w:val="annotation reference"/>
    <w:basedOn w:val="DefaultParagraphFont"/>
    <w:uiPriority w:val="99"/>
    <w:semiHidden/>
    <w:unhideWhenUsed/>
    <w:rsid w:val="00E93AA1"/>
    <w:rPr>
      <w:sz w:val="16"/>
      <w:szCs w:val="16"/>
    </w:rPr>
  </w:style>
  <w:style w:type="paragraph" w:styleId="BalloonText">
    <w:name w:val="Balloon Text"/>
    <w:basedOn w:val="Normal"/>
    <w:link w:val="BalloonTextChar"/>
    <w:uiPriority w:val="99"/>
    <w:semiHidden/>
    <w:unhideWhenUsed/>
    <w:rsid w:val="00E93A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3AA1"/>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BD74F9"/>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BD74F9"/>
    <w:rPr>
      <w:rFonts w:ascii="Calibri" w:hAnsi="Calibri" w:cs="Calibri"/>
      <w:b/>
      <w:bCs/>
      <w:sz w:val="20"/>
      <w:szCs w:val="20"/>
    </w:rPr>
  </w:style>
  <w:style w:type="paragraph" w:styleId="Title">
    <w:name w:val="Title"/>
    <w:basedOn w:val="Normal"/>
    <w:link w:val="TitleChar"/>
    <w:qFormat/>
    <w:rsid w:val="00E375AF"/>
    <w:pPr>
      <w:jc w:val="center"/>
    </w:pPr>
    <w:rPr>
      <w:rFonts w:ascii="Times" w:eastAsia="Times" w:hAnsi="Times" w:cs="Times New Roman"/>
      <w:b/>
      <w:szCs w:val="20"/>
    </w:rPr>
  </w:style>
  <w:style w:type="character" w:customStyle="1" w:styleId="TitleChar">
    <w:name w:val="Title Char"/>
    <w:basedOn w:val="DefaultParagraphFont"/>
    <w:link w:val="Title"/>
    <w:rsid w:val="00E375AF"/>
    <w:rPr>
      <w:rFonts w:ascii="Times" w:eastAsia="Times" w:hAnsi="Times" w:cs="Times New Roman"/>
      <w:b/>
      <w:szCs w:val="20"/>
    </w:rPr>
  </w:style>
  <w:style w:type="paragraph" w:styleId="NoSpacing">
    <w:name w:val="No Spacing"/>
    <w:uiPriority w:val="1"/>
    <w:qFormat/>
    <w:rsid w:val="0035786E"/>
    <w:rPr>
      <w:sz w:val="22"/>
      <w:szCs w:val="22"/>
    </w:rPr>
  </w:style>
  <w:style w:type="paragraph" w:styleId="Header">
    <w:name w:val="header"/>
    <w:basedOn w:val="Normal"/>
    <w:link w:val="HeaderChar"/>
    <w:uiPriority w:val="99"/>
    <w:unhideWhenUsed/>
    <w:rsid w:val="00DF381C"/>
    <w:pPr>
      <w:tabs>
        <w:tab w:val="center" w:pos="4680"/>
        <w:tab w:val="right" w:pos="9360"/>
      </w:tabs>
    </w:pPr>
  </w:style>
  <w:style w:type="character" w:customStyle="1" w:styleId="HeaderChar">
    <w:name w:val="Header Char"/>
    <w:basedOn w:val="DefaultParagraphFont"/>
    <w:link w:val="Header"/>
    <w:uiPriority w:val="99"/>
    <w:rsid w:val="00DF381C"/>
    <w:rPr>
      <w:rFonts w:ascii="Calibri" w:hAnsi="Calibri" w:cs="Calibri"/>
    </w:rPr>
  </w:style>
  <w:style w:type="paragraph" w:styleId="Footer">
    <w:name w:val="footer"/>
    <w:basedOn w:val="Normal"/>
    <w:link w:val="FooterChar"/>
    <w:uiPriority w:val="99"/>
    <w:unhideWhenUsed/>
    <w:rsid w:val="00DF381C"/>
    <w:pPr>
      <w:tabs>
        <w:tab w:val="center" w:pos="4680"/>
        <w:tab w:val="right" w:pos="9360"/>
      </w:tabs>
    </w:pPr>
  </w:style>
  <w:style w:type="character" w:customStyle="1" w:styleId="FooterChar">
    <w:name w:val="Footer Char"/>
    <w:basedOn w:val="DefaultParagraphFont"/>
    <w:link w:val="Footer"/>
    <w:uiPriority w:val="99"/>
    <w:rsid w:val="00DF381C"/>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10A"/>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9F"/>
    <w:pPr>
      <w:ind w:left="720"/>
      <w:contextualSpacing/>
    </w:pPr>
  </w:style>
  <w:style w:type="paragraph" w:styleId="CommentText">
    <w:name w:val="annotation text"/>
    <w:basedOn w:val="Normal"/>
    <w:link w:val="CommentTextChar"/>
    <w:uiPriority w:val="99"/>
    <w:unhideWhenUsed/>
    <w:rsid w:val="00E93AA1"/>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93AA1"/>
    <w:rPr>
      <w:sz w:val="20"/>
      <w:szCs w:val="20"/>
    </w:rPr>
  </w:style>
  <w:style w:type="character" w:styleId="CommentReference">
    <w:name w:val="annotation reference"/>
    <w:basedOn w:val="DefaultParagraphFont"/>
    <w:uiPriority w:val="99"/>
    <w:semiHidden/>
    <w:unhideWhenUsed/>
    <w:rsid w:val="00E93AA1"/>
    <w:rPr>
      <w:sz w:val="16"/>
      <w:szCs w:val="16"/>
    </w:rPr>
  </w:style>
  <w:style w:type="paragraph" w:styleId="BalloonText">
    <w:name w:val="Balloon Text"/>
    <w:basedOn w:val="Normal"/>
    <w:link w:val="BalloonTextChar"/>
    <w:uiPriority w:val="99"/>
    <w:semiHidden/>
    <w:unhideWhenUsed/>
    <w:rsid w:val="00E93A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3AA1"/>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BD74F9"/>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BD74F9"/>
    <w:rPr>
      <w:rFonts w:ascii="Calibri" w:hAnsi="Calibri" w:cs="Calibri"/>
      <w:b/>
      <w:bCs/>
      <w:sz w:val="20"/>
      <w:szCs w:val="20"/>
    </w:rPr>
  </w:style>
  <w:style w:type="paragraph" w:styleId="Title">
    <w:name w:val="Title"/>
    <w:basedOn w:val="Normal"/>
    <w:link w:val="TitleChar"/>
    <w:qFormat/>
    <w:rsid w:val="00E375AF"/>
    <w:pPr>
      <w:jc w:val="center"/>
    </w:pPr>
    <w:rPr>
      <w:rFonts w:ascii="Times" w:eastAsia="Times" w:hAnsi="Times" w:cs="Times New Roman"/>
      <w:b/>
      <w:szCs w:val="20"/>
    </w:rPr>
  </w:style>
  <w:style w:type="character" w:customStyle="1" w:styleId="TitleChar">
    <w:name w:val="Title Char"/>
    <w:basedOn w:val="DefaultParagraphFont"/>
    <w:link w:val="Title"/>
    <w:rsid w:val="00E375AF"/>
    <w:rPr>
      <w:rFonts w:ascii="Times" w:eastAsia="Times" w:hAnsi="Times" w:cs="Times New Roman"/>
      <w:b/>
      <w:szCs w:val="20"/>
    </w:rPr>
  </w:style>
  <w:style w:type="paragraph" w:styleId="NoSpacing">
    <w:name w:val="No Spacing"/>
    <w:uiPriority w:val="1"/>
    <w:qFormat/>
    <w:rsid w:val="0035786E"/>
    <w:rPr>
      <w:sz w:val="22"/>
      <w:szCs w:val="22"/>
    </w:rPr>
  </w:style>
  <w:style w:type="paragraph" w:styleId="Header">
    <w:name w:val="header"/>
    <w:basedOn w:val="Normal"/>
    <w:link w:val="HeaderChar"/>
    <w:uiPriority w:val="99"/>
    <w:unhideWhenUsed/>
    <w:rsid w:val="00DF381C"/>
    <w:pPr>
      <w:tabs>
        <w:tab w:val="center" w:pos="4680"/>
        <w:tab w:val="right" w:pos="9360"/>
      </w:tabs>
    </w:pPr>
  </w:style>
  <w:style w:type="character" w:customStyle="1" w:styleId="HeaderChar">
    <w:name w:val="Header Char"/>
    <w:basedOn w:val="DefaultParagraphFont"/>
    <w:link w:val="Header"/>
    <w:uiPriority w:val="99"/>
    <w:rsid w:val="00DF381C"/>
    <w:rPr>
      <w:rFonts w:ascii="Calibri" w:hAnsi="Calibri" w:cs="Calibri"/>
    </w:rPr>
  </w:style>
  <w:style w:type="paragraph" w:styleId="Footer">
    <w:name w:val="footer"/>
    <w:basedOn w:val="Normal"/>
    <w:link w:val="FooterChar"/>
    <w:uiPriority w:val="99"/>
    <w:unhideWhenUsed/>
    <w:rsid w:val="00DF381C"/>
    <w:pPr>
      <w:tabs>
        <w:tab w:val="center" w:pos="4680"/>
        <w:tab w:val="right" w:pos="9360"/>
      </w:tabs>
    </w:pPr>
  </w:style>
  <w:style w:type="character" w:customStyle="1" w:styleId="FooterChar">
    <w:name w:val="Footer Char"/>
    <w:basedOn w:val="DefaultParagraphFont"/>
    <w:link w:val="Footer"/>
    <w:uiPriority w:val="99"/>
    <w:rsid w:val="00DF381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658305">
      <w:bodyDiv w:val="1"/>
      <w:marLeft w:val="0"/>
      <w:marRight w:val="0"/>
      <w:marTop w:val="0"/>
      <w:marBottom w:val="0"/>
      <w:divBdr>
        <w:top w:val="none" w:sz="0" w:space="0" w:color="auto"/>
        <w:left w:val="none" w:sz="0" w:space="0" w:color="auto"/>
        <w:bottom w:val="none" w:sz="0" w:space="0" w:color="auto"/>
        <w:right w:val="none" w:sz="0" w:space="0" w:color="auto"/>
      </w:divBdr>
    </w:div>
    <w:div w:id="172675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SYSTEM</cp:lastModifiedBy>
  <cp:revision>2</cp:revision>
  <dcterms:created xsi:type="dcterms:W3CDTF">2018-10-25T21:10:00Z</dcterms:created>
  <dcterms:modified xsi:type="dcterms:W3CDTF">2018-10-25T21:10:00Z</dcterms:modified>
</cp:coreProperties>
</file>