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404" w:rsidRPr="00A749C0" w:rsidRDefault="00953404" w:rsidP="00953404">
      <w:pPr>
        <w:rPr>
          <w:b/>
          <w:sz w:val="18"/>
          <w:szCs w:val="18"/>
        </w:rPr>
      </w:pPr>
      <w:bookmarkStart w:id="0" w:name="_GoBack"/>
      <w:bookmarkEnd w:id="0"/>
      <w:r w:rsidRPr="00A749C0">
        <w:rPr>
          <w:b/>
          <w:sz w:val="18"/>
          <w:szCs w:val="18"/>
        </w:rPr>
        <w:t>IDAHO-</w:t>
      </w:r>
      <w:r w:rsidR="0031034B">
        <w:rPr>
          <w:b/>
          <w:sz w:val="18"/>
          <w:szCs w:val="18"/>
        </w:rPr>
        <w:t>EASTERN OREGON ONION COMMITTEE</w:t>
      </w:r>
      <w:r w:rsidR="0031034B">
        <w:rPr>
          <w:b/>
          <w:sz w:val="18"/>
          <w:szCs w:val="18"/>
        </w:rPr>
        <w:tab/>
      </w:r>
    </w:p>
    <w:p w:rsidR="00953404" w:rsidRPr="00A749C0" w:rsidRDefault="00953404" w:rsidP="00953404">
      <w:pPr>
        <w:rPr>
          <w:b/>
          <w:sz w:val="18"/>
          <w:szCs w:val="18"/>
        </w:rPr>
      </w:pPr>
      <w:r w:rsidRPr="00A749C0">
        <w:rPr>
          <w:sz w:val="18"/>
          <w:szCs w:val="18"/>
        </w:rPr>
        <w:t>P</w:t>
      </w:r>
      <w:r w:rsidR="0010038D">
        <w:rPr>
          <w:sz w:val="18"/>
          <w:szCs w:val="18"/>
        </w:rPr>
        <w:t>.</w:t>
      </w:r>
      <w:r w:rsidRPr="00A749C0">
        <w:rPr>
          <w:sz w:val="18"/>
          <w:szCs w:val="18"/>
        </w:rPr>
        <w:t>O</w:t>
      </w:r>
      <w:r w:rsidR="0010038D">
        <w:rPr>
          <w:sz w:val="18"/>
          <w:szCs w:val="18"/>
        </w:rPr>
        <w:t>.</w:t>
      </w:r>
      <w:r w:rsidRPr="00A749C0">
        <w:rPr>
          <w:sz w:val="18"/>
          <w:szCs w:val="18"/>
        </w:rPr>
        <w:t xml:space="preserve"> Box 909, PARMA, ID </w:t>
      </w:r>
      <w:r w:rsidR="00A749C0" w:rsidRPr="00A749C0">
        <w:rPr>
          <w:sz w:val="18"/>
          <w:szCs w:val="18"/>
        </w:rPr>
        <w:t xml:space="preserve"> </w:t>
      </w:r>
      <w:r w:rsidR="0031034B">
        <w:rPr>
          <w:sz w:val="18"/>
          <w:szCs w:val="18"/>
        </w:rPr>
        <w:t>83660</w:t>
      </w:r>
    </w:p>
    <w:p w:rsidR="00953404" w:rsidRPr="00A749C0" w:rsidRDefault="00953404" w:rsidP="00953404">
      <w:pPr>
        <w:rPr>
          <w:sz w:val="18"/>
          <w:szCs w:val="18"/>
        </w:rPr>
      </w:pPr>
      <w:r w:rsidRPr="00A749C0">
        <w:rPr>
          <w:sz w:val="18"/>
          <w:szCs w:val="18"/>
        </w:rPr>
        <w:t>PHONE: 208-722-5111   FAX: 208-722-6582</w:t>
      </w:r>
    </w:p>
    <w:p w:rsidR="00953404" w:rsidRPr="00A749C0" w:rsidRDefault="00953404" w:rsidP="00953404">
      <w:pPr>
        <w:jc w:val="center"/>
        <w:rPr>
          <w:b/>
          <w:sz w:val="18"/>
          <w:szCs w:val="18"/>
        </w:rPr>
      </w:pPr>
      <w:r w:rsidRPr="00A749C0">
        <w:rPr>
          <w:b/>
          <w:sz w:val="18"/>
          <w:szCs w:val="18"/>
        </w:rPr>
        <w:t>ASSESSMENT CREDIT REPORT</w:t>
      </w:r>
    </w:p>
    <w:p w:rsidR="00953404" w:rsidRPr="00A749C0" w:rsidRDefault="00953404" w:rsidP="00953404">
      <w:pPr>
        <w:jc w:val="center"/>
        <w:rPr>
          <w:sz w:val="18"/>
          <w:szCs w:val="18"/>
        </w:rPr>
      </w:pPr>
    </w:p>
    <w:p w:rsidR="005637E3" w:rsidRDefault="00953404" w:rsidP="0010038D">
      <w:pPr>
        <w:widowControl/>
        <w:autoSpaceDE/>
        <w:autoSpaceDN/>
        <w:adjustRightInd/>
        <w:rPr>
          <w:sz w:val="18"/>
          <w:szCs w:val="18"/>
        </w:rPr>
      </w:pPr>
      <w:r w:rsidRPr="00A749C0">
        <w:rPr>
          <w:sz w:val="18"/>
          <w:szCs w:val="18"/>
        </w:rPr>
        <w:t>This form is for a handler to receive a credit for assessments on onions that have been levied in accordance with §§</w:t>
      </w:r>
      <w:r w:rsidR="002E5D4E">
        <w:rPr>
          <w:sz w:val="18"/>
          <w:szCs w:val="18"/>
        </w:rPr>
        <w:t xml:space="preserve"> </w:t>
      </w:r>
      <w:r w:rsidRPr="00A749C0">
        <w:rPr>
          <w:sz w:val="18"/>
          <w:szCs w:val="18"/>
        </w:rPr>
        <w:t xml:space="preserve">958.42 and 958.240 and are subsequently regraded, resorted, repacked within the production area, or shipped in accordance with a special purpose shipment §958.328(e).  In the case of special purpose shipment, please only complete the first four columns of the table.  Please attach copies of the applicable page(s) from the inspection certificate(s) with each lot referenced below marked with a highlighter.  This form must be completed and returned to the </w:t>
      </w:r>
      <w:r w:rsidR="0031034B">
        <w:rPr>
          <w:sz w:val="18"/>
          <w:szCs w:val="18"/>
        </w:rPr>
        <w:t xml:space="preserve">Idaho-Eastern Oregon Onion </w:t>
      </w:r>
      <w:r w:rsidRPr="00A749C0">
        <w:rPr>
          <w:sz w:val="18"/>
          <w:szCs w:val="18"/>
        </w:rPr>
        <w:t xml:space="preserve">Committee </w:t>
      </w:r>
      <w:r w:rsidR="005637E3">
        <w:rPr>
          <w:sz w:val="18"/>
          <w:szCs w:val="18"/>
        </w:rPr>
        <w:t>as soon as possible, but no later than June 15</w:t>
      </w:r>
      <w:r w:rsidR="005637E3" w:rsidRPr="005637E3">
        <w:rPr>
          <w:sz w:val="18"/>
          <w:szCs w:val="18"/>
          <w:vertAlign w:val="superscript"/>
        </w:rPr>
        <w:t>th</w:t>
      </w:r>
      <w:r w:rsidR="005637E3">
        <w:rPr>
          <w:sz w:val="18"/>
          <w:szCs w:val="18"/>
        </w:rPr>
        <w:t xml:space="preserve"> of each year. Onions were handled</w:t>
      </w:r>
      <w:r w:rsidRPr="00A749C0">
        <w:rPr>
          <w:sz w:val="18"/>
          <w:szCs w:val="18"/>
        </w:rPr>
        <w:t xml:space="preserve"> for (check one):</w:t>
      </w:r>
    </w:p>
    <w:p w:rsidR="005637E3" w:rsidRDefault="0031034B" w:rsidP="005637E3">
      <w:pPr>
        <w:widowControl/>
        <w:autoSpaceDE/>
        <w:autoSpaceDN/>
        <w:adjustRightInd/>
        <w:rPr>
          <w:sz w:val="18"/>
          <w:szCs w:val="18"/>
        </w:rPr>
      </w:pPr>
      <w:r>
        <w:rPr>
          <w:sz w:val="18"/>
          <w:szCs w:val="18"/>
        </w:rPr>
        <w:t>□ Regrading</w:t>
      </w:r>
      <w:r>
        <w:rPr>
          <w:sz w:val="18"/>
          <w:szCs w:val="18"/>
        </w:rPr>
        <w:tab/>
        <w:t>□ Repacking</w:t>
      </w:r>
      <w:r w:rsidR="005637E3">
        <w:rPr>
          <w:sz w:val="18"/>
          <w:szCs w:val="18"/>
        </w:rPr>
        <w:tab/>
      </w:r>
      <w:r w:rsidR="00A749C0" w:rsidRPr="00A749C0">
        <w:rPr>
          <w:sz w:val="18"/>
          <w:szCs w:val="18"/>
        </w:rPr>
        <w:t>□ Resorting</w:t>
      </w:r>
      <w:r w:rsidR="00A749C0" w:rsidRPr="00A749C0">
        <w:rPr>
          <w:sz w:val="18"/>
          <w:szCs w:val="18"/>
        </w:rPr>
        <w:tab/>
      </w:r>
      <w:r>
        <w:rPr>
          <w:sz w:val="18"/>
          <w:szCs w:val="18"/>
        </w:rPr>
        <w:t>□ Planting</w:t>
      </w:r>
      <w:r>
        <w:rPr>
          <w:sz w:val="18"/>
          <w:szCs w:val="18"/>
        </w:rPr>
        <w:tab/>
        <w:t>□ Livestock Feed</w:t>
      </w:r>
      <w:r>
        <w:rPr>
          <w:sz w:val="18"/>
          <w:szCs w:val="18"/>
        </w:rPr>
        <w:tab/>
      </w:r>
      <w:r w:rsidRPr="00A749C0">
        <w:rPr>
          <w:sz w:val="18"/>
          <w:szCs w:val="18"/>
        </w:rPr>
        <w:t>□ Charity</w:t>
      </w:r>
      <w:r>
        <w:rPr>
          <w:sz w:val="18"/>
          <w:szCs w:val="18"/>
        </w:rPr>
        <w:tab/>
      </w:r>
      <w:r w:rsidR="00A749C0" w:rsidRPr="00A749C0">
        <w:rPr>
          <w:sz w:val="18"/>
          <w:szCs w:val="18"/>
        </w:rPr>
        <w:tab/>
        <w:t>□ De</w:t>
      </w:r>
      <w:r w:rsidR="005637E3">
        <w:rPr>
          <w:sz w:val="18"/>
          <w:szCs w:val="18"/>
        </w:rPr>
        <w:t>hydration</w:t>
      </w:r>
      <w:r w:rsidR="005637E3">
        <w:rPr>
          <w:sz w:val="18"/>
          <w:szCs w:val="18"/>
        </w:rPr>
        <w:tab/>
        <w:t xml:space="preserve">□ Canning </w:t>
      </w:r>
      <w:r w:rsidR="005637E3">
        <w:rPr>
          <w:sz w:val="18"/>
          <w:szCs w:val="18"/>
        </w:rPr>
        <w:tab/>
        <w:t>□ Freezing</w:t>
      </w:r>
    </w:p>
    <w:p w:rsidR="00953404" w:rsidRPr="00A749C0" w:rsidRDefault="00A749C0" w:rsidP="005637E3">
      <w:pPr>
        <w:widowControl/>
        <w:autoSpaceDE/>
        <w:autoSpaceDN/>
        <w:adjustRightInd/>
        <w:rPr>
          <w:sz w:val="18"/>
          <w:szCs w:val="18"/>
        </w:rPr>
      </w:pPr>
      <w:r w:rsidRPr="00A749C0">
        <w:rPr>
          <w:sz w:val="18"/>
          <w:szCs w:val="18"/>
        </w:rPr>
        <w:t>□ Extraction</w:t>
      </w:r>
      <w:r w:rsidRPr="00A749C0">
        <w:rPr>
          <w:sz w:val="18"/>
          <w:szCs w:val="18"/>
        </w:rPr>
        <w:tab/>
        <w:t>□ Pickling</w:t>
      </w:r>
      <w:r w:rsidRPr="00A749C0">
        <w:rPr>
          <w:sz w:val="18"/>
          <w:szCs w:val="18"/>
        </w:rPr>
        <w:tab/>
        <w:t>□Disposal</w:t>
      </w:r>
    </w:p>
    <w:p w:rsidR="00953404" w:rsidRPr="00A749C0" w:rsidRDefault="00953404" w:rsidP="00953404">
      <w:pPr>
        <w:jc w:val="center"/>
        <w:rPr>
          <w:sz w:val="18"/>
          <w:szCs w:val="18"/>
        </w:rPr>
      </w:pPr>
    </w:p>
    <w:tbl>
      <w:tblPr>
        <w:tblW w:w="13050" w:type="dxa"/>
        <w:tblInd w:w="108" w:type="dxa"/>
        <w:tblLayout w:type="fixed"/>
        <w:tblLook w:val="04A0" w:firstRow="1" w:lastRow="0" w:firstColumn="1" w:lastColumn="0" w:noHBand="0" w:noVBand="1"/>
      </w:tblPr>
      <w:tblGrid>
        <w:gridCol w:w="1316"/>
        <w:gridCol w:w="627"/>
        <w:gridCol w:w="1214"/>
        <w:gridCol w:w="671"/>
        <w:gridCol w:w="728"/>
        <w:gridCol w:w="304"/>
        <w:gridCol w:w="910"/>
        <w:gridCol w:w="1202"/>
        <w:gridCol w:w="750"/>
        <w:gridCol w:w="750"/>
        <w:gridCol w:w="936"/>
        <w:gridCol w:w="42"/>
        <w:gridCol w:w="630"/>
        <w:gridCol w:w="304"/>
        <w:gridCol w:w="326"/>
        <w:gridCol w:w="776"/>
        <w:gridCol w:w="124"/>
        <w:gridCol w:w="773"/>
        <w:gridCol w:w="667"/>
      </w:tblGrid>
      <w:tr w:rsidR="00953404" w:rsidRPr="00A749C0" w:rsidTr="00A749C0">
        <w:trPr>
          <w:trHeight w:val="476"/>
        </w:trPr>
        <w:tc>
          <w:tcPr>
            <w:tcW w:w="1943"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rsidR="00953404" w:rsidRPr="00A749C0" w:rsidRDefault="00A749C0" w:rsidP="00A749C0">
            <w:pPr>
              <w:widowControl/>
              <w:autoSpaceDE/>
              <w:autoSpaceDN/>
              <w:adjustRightInd/>
              <w:jc w:val="center"/>
              <w:rPr>
                <w:b/>
                <w:bCs/>
                <w:sz w:val="18"/>
                <w:szCs w:val="18"/>
              </w:rPr>
            </w:pPr>
            <w:r w:rsidRPr="00A749C0">
              <w:rPr>
                <w:b/>
                <w:bCs/>
                <w:sz w:val="18"/>
                <w:szCs w:val="18"/>
              </w:rPr>
              <w:t xml:space="preserve">Original Inspection </w:t>
            </w:r>
            <w:r w:rsidR="00953404" w:rsidRPr="00A749C0">
              <w:rPr>
                <w:b/>
                <w:bCs/>
                <w:sz w:val="18"/>
                <w:szCs w:val="18"/>
              </w:rPr>
              <w:t>Certificate No.</w:t>
            </w:r>
          </w:p>
        </w:tc>
        <w:tc>
          <w:tcPr>
            <w:tcW w:w="1214" w:type="dxa"/>
            <w:tcBorders>
              <w:top w:val="single" w:sz="4" w:space="0" w:color="auto"/>
              <w:left w:val="nil"/>
              <w:bottom w:val="single" w:sz="4" w:space="0" w:color="auto"/>
              <w:right w:val="single" w:sz="4" w:space="0" w:color="auto"/>
            </w:tcBorders>
            <w:shd w:val="clear" w:color="000000" w:fill="C0C0C0"/>
            <w:vAlign w:val="center"/>
            <w:hideMark/>
          </w:tcPr>
          <w:p w:rsidR="00953404" w:rsidRPr="00A749C0" w:rsidRDefault="00953404" w:rsidP="00A749C0">
            <w:pPr>
              <w:widowControl/>
              <w:autoSpaceDE/>
              <w:autoSpaceDN/>
              <w:adjustRightInd/>
              <w:jc w:val="center"/>
              <w:rPr>
                <w:b/>
                <w:bCs/>
                <w:sz w:val="18"/>
                <w:szCs w:val="18"/>
              </w:rPr>
            </w:pPr>
            <w:r w:rsidRPr="00A749C0">
              <w:rPr>
                <w:b/>
                <w:bCs/>
                <w:sz w:val="18"/>
                <w:szCs w:val="18"/>
              </w:rPr>
              <w:t>Original Bag Count</w:t>
            </w:r>
          </w:p>
        </w:tc>
        <w:tc>
          <w:tcPr>
            <w:tcW w:w="1399" w:type="dxa"/>
            <w:gridSpan w:val="2"/>
            <w:tcBorders>
              <w:top w:val="single" w:sz="4" w:space="0" w:color="auto"/>
              <w:left w:val="nil"/>
              <w:bottom w:val="single" w:sz="4" w:space="0" w:color="auto"/>
              <w:right w:val="single" w:sz="4" w:space="0" w:color="auto"/>
            </w:tcBorders>
            <w:shd w:val="clear" w:color="000000" w:fill="C0C0C0"/>
            <w:vAlign w:val="center"/>
            <w:hideMark/>
          </w:tcPr>
          <w:p w:rsidR="00953404" w:rsidRPr="00A749C0" w:rsidRDefault="00953404" w:rsidP="00A749C0">
            <w:pPr>
              <w:widowControl/>
              <w:autoSpaceDE/>
              <w:autoSpaceDN/>
              <w:adjustRightInd/>
              <w:jc w:val="center"/>
              <w:rPr>
                <w:b/>
                <w:bCs/>
                <w:sz w:val="18"/>
                <w:szCs w:val="18"/>
              </w:rPr>
            </w:pPr>
            <w:r w:rsidRPr="00A749C0">
              <w:rPr>
                <w:b/>
                <w:bCs/>
                <w:sz w:val="18"/>
                <w:szCs w:val="18"/>
              </w:rPr>
              <w:t>Original Container</w:t>
            </w:r>
          </w:p>
        </w:tc>
        <w:tc>
          <w:tcPr>
            <w:tcW w:w="2416" w:type="dxa"/>
            <w:gridSpan w:val="3"/>
            <w:tcBorders>
              <w:top w:val="single" w:sz="4" w:space="0" w:color="auto"/>
              <w:left w:val="nil"/>
              <w:bottom w:val="single" w:sz="4" w:space="0" w:color="auto"/>
              <w:right w:val="single" w:sz="4" w:space="0" w:color="auto"/>
            </w:tcBorders>
            <w:shd w:val="clear" w:color="000000" w:fill="C0C0C0"/>
            <w:vAlign w:val="center"/>
            <w:hideMark/>
          </w:tcPr>
          <w:p w:rsidR="00953404" w:rsidRPr="00A749C0" w:rsidRDefault="00953404" w:rsidP="00A749C0">
            <w:pPr>
              <w:widowControl/>
              <w:autoSpaceDE/>
              <w:autoSpaceDN/>
              <w:adjustRightInd/>
              <w:jc w:val="center"/>
              <w:rPr>
                <w:b/>
                <w:bCs/>
                <w:sz w:val="18"/>
                <w:szCs w:val="18"/>
              </w:rPr>
            </w:pPr>
            <w:r w:rsidRPr="00A749C0">
              <w:rPr>
                <w:b/>
                <w:bCs/>
                <w:sz w:val="18"/>
                <w:szCs w:val="18"/>
              </w:rPr>
              <w:t>Original Grade</w:t>
            </w:r>
          </w:p>
        </w:tc>
        <w:tc>
          <w:tcPr>
            <w:tcW w:w="1500" w:type="dxa"/>
            <w:gridSpan w:val="2"/>
            <w:tcBorders>
              <w:top w:val="single" w:sz="4" w:space="0" w:color="auto"/>
              <w:left w:val="nil"/>
              <w:bottom w:val="single" w:sz="4" w:space="0" w:color="auto"/>
              <w:right w:val="single" w:sz="4" w:space="0" w:color="auto"/>
            </w:tcBorders>
            <w:shd w:val="clear" w:color="000000" w:fill="C0C0C0"/>
            <w:vAlign w:val="center"/>
            <w:hideMark/>
          </w:tcPr>
          <w:p w:rsidR="00953404" w:rsidRPr="00A749C0" w:rsidRDefault="00953404" w:rsidP="00A749C0">
            <w:pPr>
              <w:widowControl/>
              <w:autoSpaceDE/>
              <w:autoSpaceDN/>
              <w:adjustRightInd/>
              <w:jc w:val="center"/>
              <w:rPr>
                <w:b/>
                <w:bCs/>
                <w:sz w:val="18"/>
                <w:szCs w:val="18"/>
              </w:rPr>
            </w:pPr>
            <w:r w:rsidRPr="00A749C0">
              <w:rPr>
                <w:b/>
                <w:bCs/>
                <w:sz w:val="18"/>
                <w:szCs w:val="18"/>
              </w:rPr>
              <w:t>New Inspection Certificate No.</w:t>
            </w:r>
          </w:p>
        </w:tc>
        <w:tc>
          <w:tcPr>
            <w:tcW w:w="936" w:type="dxa"/>
            <w:tcBorders>
              <w:top w:val="single" w:sz="4" w:space="0" w:color="auto"/>
              <w:left w:val="nil"/>
              <w:bottom w:val="single" w:sz="4" w:space="0" w:color="auto"/>
              <w:right w:val="single" w:sz="4" w:space="0" w:color="auto"/>
            </w:tcBorders>
            <w:shd w:val="clear" w:color="000000" w:fill="C0C0C0"/>
            <w:vAlign w:val="center"/>
            <w:hideMark/>
          </w:tcPr>
          <w:p w:rsidR="00953404" w:rsidRPr="00A749C0" w:rsidRDefault="00953404" w:rsidP="00A749C0">
            <w:pPr>
              <w:widowControl/>
              <w:autoSpaceDE/>
              <w:autoSpaceDN/>
              <w:adjustRightInd/>
              <w:jc w:val="center"/>
              <w:rPr>
                <w:b/>
                <w:bCs/>
                <w:sz w:val="18"/>
                <w:szCs w:val="18"/>
              </w:rPr>
            </w:pPr>
            <w:r w:rsidRPr="00A749C0">
              <w:rPr>
                <w:b/>
                <w:bCs/>
                <w:sz w:val="18"/>
                <w:szCs w:val="18"/>
              </w:rPr>
              <w:t>New Bag Count</w:t>
            </w:r>
          </w:p>
        </w:tc>
        <w:tc>
          <w:tcPr>
            <w:tcW w:w="2078" w:type="dxa"/>
            <w:gridSpan w:val="5"/>
            <w:tcBorders>
              <w:top w:val="single" w:sz="4" w:space="0" w:color="auto"/>
              <w:left w:val="nil"/>
              <w:bottom w:val="single" w:sz="4" w:space="0" w:color="auto"/>
              <w:right w:val="single" w:sz="4" w:space="0" w:color="auto"/>
            </w:tcBorders>
            <w:shd w:val="clear" w:color="000000" w:fill="C0C0C0"/>
            <w:vAlign w:val="center"/>
            <w:hideMark/>
          </w:tcPr>
          <w:p w:rsidR="00953404" w:rsidRPr="00A749C0" w:rsidRDefault="00953404" w:rsidP="00A749C0">
            <w:pPr>
              <w:widowControl/>
              <w:autoSpaceDE/>
              <w:autoSpaceDN/>
              <w:adjustRightInd/>
              <w:jc w:val="center"/>
              <w:rPr>
                <w:b/>
                <w:bCs/>
                <w:sz w:val="18"/>
                <w:szCs w:val="18"/>
              </w:rPr>
            </w:pPr>
            <w:r w:rsidRPr="00A749C0">
              <w:rPr>
                <w:b/>
                <w:bCs/>
                <w:sz w:val="18"/>
                <w:szCs w:val="18"/>
              </w:rPr>
              <w:t>New Container</w:t>
            </w:r>
          </w:p>
        </w:tc>
        <w:tc>
          <w:tcPr>
            <w:tcW w:w="1564" w:type="dxa"/>
            <w:gridSpan w:val="3"/>
            <w:tcBorders>
              <w:top w:val="single" w:sz="4" w:space="0" w:color="auto"/>
              <w:left w:val="nil"/>
              <w:bottom w:val="single" w:sz="4" w:space="0" w:color="auto"/>
              <w:right w:val="single" w:sz="4" w:space="0" w:color="auto"/>
            </w:tcBorders>
            <w:shd w:val="clear" w:color="000000" w:fill="C0C0C0"/>
            <w:vAlign w:val="center"/>
            <w:hideMark/>
          </w:tcPr>
          <w:p w:rsidR="00953404" w:rsidRPr="00A749C0" w:rsidRDefault="00953404" w:rsidP="00A749C0">
            <w:pPr>
              <w:widowControl/>
              <w:autoSpaceDE/>
              <w:autoSpaceDN/>
              <w:adjustRightInd/>
              <w:jc w:val="center"/>
              <w:rPr>
                <w:b/>
                <w:bCs/>
                <w:sz w:val="18"/>
                <w:szCs w:val="18"/>
              </w:rPr>
            </w:pPr>
            <w:r w:rsidRPr="00A749C0">
              <w:rPr>
                <w:b/>
                <w:bCs/>
                <w:sz w:val="18"/>
                <w:szCs w:val="18"/>
              </w:rPr>
              <w:t>New Grade</w:t>
            </w:r>
          </w:p>
        </w:tc>
      </w:tr>
      <w:tr w:rsidR="00953404" w:rsidRPr="00A749C0" w:rsidTr="00581D19">
        <w:trPr>
          <w:trHeight w:val="255"/>
        </w:trPr>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1399"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2416" w:type="dxa"/>
            <w:gridSpan w:val="3"/>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00"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2078" w:type="dxa"/>
            <w:gridSpan w:val="5"/>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64" w:type="dxa"/>
            <w:gridSpan w:val="3"/>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581D19">
        <w:trPr>
          <w:trHeight w:val="255"/>
        </w:trPr>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1399"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2416" w:type="dxa"/>
            <w:gridSpan w:val="3"/>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00"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2078" w:type="dxa"/>
            <w:gridSpan w:val="5"/>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64" w:type="dxa"/>
            <w:gridSpan w:val="3"/>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581D19">
        <w:trPr>
          <w:trHeight w:val="255"/>
        </w:trPr>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1399"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2416" w:type="dxa"/>
            <w:gridSpan w:val="3"/>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00"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2078" w:type="dxa"/>
            <w:gridSpan w:val="5"/>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64" w:type="dxa"/>
            <w:gridSpan w:val="3"/>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581D19">
        <w:trPr>
          <w:trHeight w:val="255"/>
        </w:trPr>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1399"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2416" w:type="dxa"/>
            <w:gridSpan w:val="3"/>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00"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2078" w:type="dxa"/>
            <w:gridSpan w:val="5"/>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64" w:type="dxa"/>
            <w:gridSpan w:val="3"/>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581D19">
        <w:trPr>
          <w:trHeight w:val="255"/>
        </w:trPr>
        <w:tc>
          <w:tcPr>
            <w:tcW w:w="194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1399" w:type="dxa"/>
            <w:gridSpan w:val="2"/>
            <w:tcBorders>
              <w:top w:val="single" w:sz="4" w:space="0" w:color="auto"/>
              <w:left w:val="nil"/>
              <w:bottom w:val="single" w:sz="4" w:space="0" w:color="auto"/>
              <w:right w:val="single" w:sz="4" w:space="0" w:color="000000"/>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2416" w:type="dxa"/>
            <w:gridSpan w:val="3"/>
            <w:tcBorders>
              <w:top w:val="single" w:sz="4" w:space="0" w:color="auto"/>
              <w:left w:val="nil"/>
              <w:bottom w:val="single" w:sz="4" w:space="0" w:color="auto"/>
              <w:right w:val="single" w:sz="4" w:space="0" w:color="000000"/>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00" w:type="dxa"/>
            <w:gridSpan w:val="2"/>
            <w:tcBorders>
              <w:top w:val="single" w:sz="4" w:space="0" w:color="auto"/>
              <w:left w:val="nil"/>
              <w:bottom w:val="single" w:sz="4" w:space="0" w:color="auto"/>
              <w:right w:val="single" w:sz="4" w:space="0" w:color="000000"/>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2078" w:type="dxa"/>
            <w:gridSpan w:val="5"/>
            <w:tcBorders>
              <w:top w:val="single" w:sz="4" w:space="0" w:color="auto"/>
              <w:left w:val="nil"/>
              <w:bottom w:val="single" w:sz="4" w:space="0" w:color="auto"/>
              <w:right w:val="single" w:sz="4" w:space="0" w:color="000000"/>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6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581D19">
        <w:trPr>
          <w:trHeight w:val="255"/>
        </w:trPr>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1399"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2416" w:type="dxa"/>
            <w:gridSpan w:val="3"/>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00"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2078" w:type="dxa"/>
            <w:gridSpan w:val="5"/>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64" w:type="dxa"/>
            <w:gridSpan w:val="3"/>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581D19">
        <w:trPr>
          <w:trHeight w:val="255"/>
        </w:trPr>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1399"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2416" w:type="dxa"/>
            <w:gridSpan w:val="3"/>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00"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2078" w:type="dxa"/>
            <w:gridSpan w:val="5"/>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64" w:type="dxa"/>
            <w:gridSpan w:val="3"/>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581D19">
        <w:trPr>
          <w:trHeight w:val="255"/>
        </w:trPr>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1399"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2416" w:type="dxa"/>
            <w:gridSpan w:val="3"/>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00"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2078" w:type="dxa"/>
            <w:gridSpan w:val="5"/>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64" w:type="dxa"/>
            <w:gridSpan w:val="3"/>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581D19">
        <w:trPr>
          <w:trHeight w:val="255"/>
        </w:trPr>
        <w:tc>
          <w:tcPr>
            <w:tcW w:w="19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2416" w:type="dxa"/>
            <w:gridSpan w:val="3"/>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2078" w:type="dxa"/>
            <w:gridSpan w:val="5"/>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64" w:type="dxa"/>
            <w:gridSpan w:val="3"/>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581D19">
        <w:trPr>
          <w:trHeight w:val="60"/>
        </w:trPr>
        <w:tc>
          <w:tcPr>
            <w:tcW w:w="1316" w:type="dxa"/>
            <w:tcBorders>
              <w:top w:val="nil"/>
              <w:left w:val="nil"/>
              <w:bottom w:val="nil"/>
              <w:right w:val="nil"/>
            </w:tcBorders>
            <w:shd w:val="clear" w:color="auto" w:fill="auto"/>
            <w:noWrap/>
            <w:vAlign w:val="bottom"/>
            <w:hideMark/>
          </w:tcPr>
          <w:p w:rsidR="00953404" w:rsidRPr="00A749C0" w:rsidRDefault="00953404" w:rsidP="00953404">
            <w:pPr>
              <w:widowControl/>
              <w:autoSpaceDE/>
              <w:autoSpaceDN/>
              <w:adjustRightInd/>
              <w:rPr>
                <w:sz w:val="18"/>
                <w:szCs w:val="18"/>
              </w:rPr>
            </w:pPr>
          </w:p>
        </w:tc>
        <w:tc>
          <w:tcPr>
            <w:tcW w:w="627" w:type="dxa"/>
            <w:tcBorders>
              <w:top w:val="nil"/>
              <w:left w:val="nil"/>
              <w:bottom w:val="nil"/>
              <w:right w:val="nil"/>
            </w:tcBorders>
            <w:shd w:val="clear" w:color="auto" w:fill="auto"/>
            <w:noWrap/>
            <w:vAlign w:val="bottom"/>
            <w:hideMark/>
          </w:tcPr>
          <w:p w:rsidR="00953404" w:rsidRPr="00A749C0" w:rsidRDefault="00953404" w:rsidP="00953404">
            <w:pPr>
              <w:widowControl/>
              <w:autoSpaceDE/>
              <w:autoSpaceDN/>
              <w:adjustRightInd/>
              <w:rPr>
                <w:sz w:val="18"/>
                <w:szCs w:val="18"/>
              </w:rPr>
            </w:pPr>
          </w:p>
        </w:tc>
        <w:tc>
          <w:tcPr>
            <w:tcW w:w="1214" w:type="dxa"/>
            <w:tcBorders>
              <w:top w:val="nil"/>
              <w:left w:val="nil"/>
              <w:bottom w:val="nil"/>
              <w:right w:val="nil"/>
            </w:tcBorders>
            <w:shd w:val="clear" w:color="auto" w:fill="auto"/>
            <w:noWrap/>
            <w:vAlign w:val="bottom"/>
            <w:hideMark/>
          </w:tcPr>
          <w:p w:rsidR="00953404" w:rsidRPr="00A749C0" w:rsidRDefault="00953404" w:rsidP="00953404">
            <w:pPr>
              <w:widowControl/>
              <w:autoSpaceDE/>
              <w:autoSpaceDN/>
              <w:adjustRightInd/>
              <w:rPr>
                <w:sz w:val="18"/>
                <w:szCs w:val="18"/>
              </w:rPr>
            </w:pPr>
          </w:p>
        </w:tc>
        <w:tc>
          <w:tcPr>
            <w:tcW w:w="671" w:type="dxa"/>
            <w:tcBorders>
              <w:top w:val="nil"/>
              <w:left w:val="nil"/>
              <w:bottom w:val="nil"/>
              <w:right w:val="nil"/>
            </w:tcBorders>
            <w:shd w:val="clear" w:color="auto" w:fill="auto"/>
            <w:noWrap/>
            <w:vAlign w:val="bottom"/>
            <w:hideMark/>
          </w:tcPr>
          <w:p w:rsidR="00953404" w:rsidRPr="00A749C0" w:rsidRDefault="00953404" w:rsidP="00953404">
            <w:pPr>
              <w:widowControl/>
              <w:autoSpaceDE/>
              <w:autoSpaceDN/>
              <w:adjustRightInd/>
              <w:rPr>
                <w:sz w:val="18"/>
                <w:szCs w:val="18"/>
              </w:rPr>
            </w:pPr>
          </w:p>
        </w:tc>
        <w:tc>
          <w:tcPr>
            <w:tcW w:w="728" w:type="dxa"/>
            <w:tcBorders>
              <w:top w:val="nil"/>
              <w:left w:val="nil"/>
              <w:bottom w:val="nil"/>
              <w:right w:val="nil"/>
            </w:tcBorders>
            <w:shd w:val="clear" w:color="auto" w:fill="auto"/>
            <w:noWrap/>
            <w:vAlign w:val="bottom"/>
            <w:hideMark/>
          </w:tcPr>
          <w:p w:rsidR="00953404" w:rsidRPr="00A749C0" w:rsidRDefault="00953404" w:rsidP="00953404">
            <w:pPr>
              <w:widowControl/>
              <w:autoSpaceDE/>
              <w:autoSpaceDN/>
              <w:adjustRightInd/>
              <w:rPr>
                <w:sz w:val="18"/>
                <w:szCs w:val="18"/>
              </w:rPr>
            </w:pPr>
          </w:p>
        </w:tc>
        <w:tc>
          <w:tcPr>
            <w:tcW w:w="1214" w:type="dxa"/>
            <w:gridSpan w:val="2"/>
            <w:tcBorders>
              <w:top w:val="nil"/>
              <w:left w:val="nil"/>
              <w:bottom w:val="nil"/>
              <w:right w:val="nil"/>
            </w:tcBorders>
            <w:shd w:val="clear" w:color="auto" w:fill="auto"/>
            <w:noWrap/>
            <w:vAlign w:val="bottom"/>
            <w:hideMark/>
          </w:tcPr>
          <w:p w:rsidR="00953404" w:rsidRPr="00A749C0" w:rsidRDefault="00953404" w:rsidP="00953404">
            <w:pPr>
              <w:widowControl/>
              <w:autoSpaceDE/>
              <w:autoSpaceDN/>
              <w:adjustRightInd/>
              <w:rPr>
                <w:sz w:val="18"/>
                <w:szCs w:val="18"/>
              </w:rPr>
            </w:pPr>
          </w:p>
        </w:tc>
        <w:tc>
          <w:tcPr>
            <w:tcW w:w="1202" w:type="dxa"/>
            <w:tcBorders>
              <w:top w:val="nil"/>
              <w:left w:val="nil"/>
              <w:bottom w:val="nil"/>
              <w:right w:val="nil"/>
            </w:tcBorders>
            <w:shd w:val="clear" w:color="auto" w:fill="auto"/>
            <w:noWrap/>
            <w:vAlign w:val="bottom"/>
            <w:hideMark/>
          </w:tcPr>
          <w:p w:rsidR="00953404" w:rsidRPr="00A749C0" w:rsidRDefault="00953404" w:rsidP="00953404">
            <w:pPr>
              <w:widowControl/>
              <w:autoSpaceDE/>
              <w:autoSpaceDN/>
              <w:adjustRightInd/>
              <w:rPr>
                <w:sz w:val="18"/>
                <w:szCs w:val="18"/>
              </w:rPr>
            </w:pPr>
          </w:p>
        </w:tc>
        <w:tc>
          <w:tcPr>
            <w:tcW w:w="750" w:type="dxa"/>
            <w:tcBorders>
              <w:top w:val="nil"/>
              <w:left w:val="nil"/>
              <w:bottom w:val="nil"/>
              <w:right w:val="nil"/>
            </w:tcBorders>
            <w:shd w:val="clear" w:color="auto" w:fill="auto"/>
            <w:noWrap/>
            <w:vAlign w:val="bottom"/>
            <w:hideMark/>
          </w:tcPr>
          <w:p w:rsidR="00953404" w:rsidRPr="00A749C0" w:rsidRDefault="00953404" w:rsidP="00953404">
            <w:pPr>
              <w:widowControl/>
              <w:autoSpaceDE/>
              <w:autoSpaceDN/>
              <w:adjustRightInd/>
              <w:rPr>
                <w:sz w:val="18"/>
                <w:szCs w:val="18"/>
              </w:rPr>
            </w:pPr>
          </w:p>
        </w:tc>
        <w:tc>
          <w:tcPr>
            <w:tcW w:w="750" w:type="dxa"/>
            <w:tcBorders>
              <w:top w:val="nil"/>
              <w:left w:val="nil"/>
              <w:bottom w:val="nil"/>
              <w:right w:val="nil"/>
            </w:tcBorders>
            <w:shd w:val="clear" w:color="auto" w:fill="auto"/>
            <w:noWrap/>
            <w:vAlign w:val="bottom"/>
            <w:hideMark/>
          </w:tcPr>
          <w:p w:rsidR="00953404" w:rsidRPr="00A749C0" w:rsidRDefault="00953404" w:rsidP="00953404">
            <w:pPr>
              <w:widowControl/>
              <w:autoSpaceDE/>
              <w:autoSpaceDN/>
              <w:adjustRightInd/>
              <w:rPr>
                <w:sz w:val="18"/>
                <w:szCs w:val="18"/>
              </w:rPr>
            </w:pPr>
          </w:p>
        </w:tc>
        <w:tc>
          <w:tcPr>
            <w:tcW w:w="936" w:type="dxa"/>
            <w:tcBorders>
              <w:top w:val="nil"/>
              <w:left w:val="nil"/>
              <w:bottom w:val="nil"/>
              <w:right w:val="nil"/>
            </w:tcBorders>
            <w:shd w:val="clear" w:color="auto" w:fill="auto"/>
            <w:noWrap/>
            <w:vAlign w:val="bottom"/>
            <w:hideMark/>
          </w:tcPr>
          <w:p w:rsidR="00953404" w:rsidRPr="00A749C0" w:rsidRDefault="00953404" w:rsidP="00953404">
            <w:pPr>
              <w:widowControl/>
              <w:autoSpaceDE/>
              <w:autoSpaceDN/>
              <w:adjustRightInd/>
              <w:rPr>
                <w:sz w:val="18"/>
                <w:szCs w:val="18"/>
              </w:rPr>
            </w:pPr>
          </w:p>
        </w:tc>
        <w:tc>
          <w:tcPr>
            <w:tcW w:w="976" w:type="dxa"/>
            <w:gridSpan w:val="3"/>
            <w:tcBorders>
              <w:top w:val="nil"/>
              <w:left w:val="nil"/>
              <w:bottom w:val="nil"/>
              <w:right w:val="nil"/>
            </w:tcBorders>
            <w:shd w:val="clear" w:color="auto" w:fill="auto"/>
            <w:vAlign w:val="bottom"/>
            <w:hideMark/>
          </w:tcPr>
          <w:p w:rsidR="00953404" w:rsidRPr="00A749C0" w:rsidRDefault="00953404" w:rsidP="00953404">
            <w:pPr>
              <w:widowControl/>
              <w:autoSpaceDE/>
              <w:autoSpaceDN/>
              <w:adjustRightInd/>
              <w:rPr>
                <w:sz w:val="18"/>
                <w:szCs w:val="18"/>
              </w:rPr>
            </w:pPr>
          </w:p>
        </w:tc>
        <w:tc>
          <w:tcPr>
            <w:tcW w:w="1102" w:type="dxa"/>
            <w:gridSpan w:val="2"/>
            <w:tcBorders>
              <w:top w:val="nil"/>
              <w:left w:val="nil"/>
              <w:bottom w:val="nil"/>
              <w:right w:val="nil"/>
            </w:tcBorders>
            <w:shd w:val="clear" w:color="auto" w:fill="auto"/>
            <w:vAlign w:val="bottom"/>
            <w:hideMark/>
          </w:tcPr>
          <w:p w:rsidR="00953404" w:rsidRPr="00A749C0" w:rsidRDefault="00953404" w:rsidP="00953404">
            <w:pPr>
              <w:widowControl/>
              <w:autoSpaceDE/>
              <w:autoSpaceDN/>
              <w:adjustRightInd/>
              <w:rPr>
                <w:sz w:val="18"/>
                <w:szCs w:val="18"/>
              </w:rPr>
            </w:pPr>
          </w:p>
        </w:tc>
        <w:tc>
          <w:tcPr>
            <w:tcW w:w="897" w:type="dxa"/>
            <w:gridSpan w:val="2"/>
            <w:tcBorders>
              <w:top w:val="nil"/>
              <w:left w:val="nil"/>
              <w:bottom w:val="nil"/>
              <w:right w:val="nil"/>
            </w:tcBorders>
            <w:shd w:val="clear" w:color="auto" w:fill="auto"/>
            <w:vAlign w:val="bottom"/>
            <w:hideMark/>
          </w:tcPr>
          <w:p w:rsidR="00953404" w:rsidRPr="00A749C0" w:rsidRDefault="00953404" w:rsidP="00953404">
            <w:pPr>
              <w:widowControl/>
              <w:autoSpaceDE/>
              <w:autoSpaceDN/>
              <w:adjustRightInd/>
              <w:rPr>
                <w:sz w:val="18"/>
                <w:szCs w:val="18"/>
              </w:rPr>
            </w:pPr>
          </w:p>
        </w:tc>
        <w:tc>
          <w:tcPr>
            <w:tcW w:w="667" w:type="dxa"/>
            <w:tcBorders>
              <w:top w:val="nil"/>
              <w:left w:val="nil"/>
              <w:bottom w:val="nil"/>
              <w:right w:val="nil"/>
            </w:tcBorders>
            <w:shd w:val="clear" w:color="auto" w:fill="auto"/>
            <w:vAlign w:val="bottom"/>
            <w:hideMark/>
          </w:tcPr>
          <w:p w:rsidR="00953404" w:rsidRPr="00A749C0" w:rsidRDefault="00953404" w:rsidP="00953404">
            <w:pPr>
              <w:widowControl/>
              <w:autoSpaceDE/>
              <w:autoSpaceDN/>
              <w:adjustRightInd/>
              <w:rPr>
                <w:sz w:val="18"/>
                <w:szCs w:val="18"/>
              </w:rPr>
            </w:pPr>
          </w:p>
        </w:tc>
      </w:tr>
      <w:tr w:rsidR="00953404" w:rsidRPr="00A749C0" w:rsidTr="00581D19">
        <w:trPr>
          <w:trHeight w:val="288"/>
        </w:trPr>
        <w:tc>
          <w:tcPr>
            <w:tcW w:w="13050" w:type="dxa"/>
            <w:gridSpan w:val="19"/>
            <w:tcBorders>
              <w:top w:val="nil"/>
              <w:left w:val="nil"/>
              <w:bottom w:val="nil"/>
              <w:right w:val="nil"/>
            </w:tcBorders>
            <w:shd w:val="clear" w:color="auto" w:fill="auto"/>
            <w:vAlign w:val="bottom"/>
            <w:hideMark/>
          </w:tcPr>
          <w:p w:rsidR="00953404" w:rsidRPr="00A749C0" w:rsidRDefault="00953404" w:rsidP="002E5D4E">
            <w:pPr>
              <w:widowControl/>
              <w:autoSpaceDE/>
              <w:autoSpaceDN/>
              <w:adjustRightInd/>
              <w:ind w:left="-101" w:right="-130"/>
              <w:rPr>
                <w:sz w:val="18"/>
                <w:szCs w:val="18"/>
              </w:rPr>
            </w:pPr>
            <w:r w:rsidRPr="00A749C0">
              <w:rPr>
                <w:sz w:val="18"/>
                <w:szCs w:val="18"/>
              </w:rPr>
              <w:t>I, the undersigned, hereby certify to USDA and to the Idaho-Eastern Oregon Onion Committee that this report represents all onions that have been regraded, repacked, resorted, or handled for special purpose by our firm.  Falsification of information on this government document may result in a fine</w:t>
            </w:r>
            <w:r w:rsidR="002E5D4E">
              <w:rPr>
                <w:sz w:val="18"/>
                <w:szCs w:val="18"/>
              </w:rPr>
              <w:t>,</w:t>
            </w:r>
            <w:r w:rsidRPr="00A749C0">
              <w:rPr>
                <w:sz w:val="18"/>
                <w:szCs w:val="18"/>
              </w:rPr>
              <w:t xml:space="preserve"> or imprisonment of not more than five (5) years, or both (18 U.S.C. 1001).</w:t>
            </w:r>
          </w:p>
        </w:tc>
      </w:tr>
      <w:tr w:rsidR="00581D19" w:rsidRPr="00A749C0" w:rsidTr="00581D19">
        <w:trPr>
          <w:trHeight w:val="323"/>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Signature</w:t>
            </w:r>
          </w:p>
        </w:tc>
        <w:tc>
          <w:tcPr>
            <w:tcW w:w="3544" w:type="dxa"/>
            <w:gridSpan w:val="5"/>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Name</w:t>
            </w:r>
          </w:p>
        </w:tc>
        <w:tc>
          <w:tcPr>
            <w:tcW w:w="4310" w:type="dxa"/>
            <w:gridSpan w:val="6"/>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630" w:type="dxa"/>
            <w:gridSpan w:val="2"/>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Title</w:t>
            </w:r>
          </w:p>
        </w:tc>
        <w:tc>
          <w:tcPr>
            <w:tcW w:w="2340" w:type="dxa"/>
            <w:gridSpan w:val="4"/>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581D19">
        <w:trPr>
          <w:trHeight w:val="323"/>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Firm</w:t>
            </w:r>
          </w:p>
        </w:tc>
        <w:tc>
          <w:tcPr>
            <w:tcW w:w="4454" w:type="dxa"/>
            <w:gridSpan w:val="6"/>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02" w:type="dxa"/>
            <w:tcBorders>
              <w:top w:val="nil"/>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Phone</w:t>
            </w:r>
          </w:p>
        </w:tc>
        <w:tc>
          <w:tcPr>
            <w:tcW w:w="3108" w:type="dxa"/>
            <w:gridSpan w:val="5"/>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Date</w:t>
            </w:r>
          </w:p>
        </w:tc>
        <w:tc>
          <w:tcPr>
            <w:tcW w:w="2340" w:type="dxa"/>
            <w:gridSpan w:val="4"/>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2E5D4E">
        <w:trPr>
          <w:trHeight w:val="323"/>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Address</w:t>
            </w:r>
          </w:p>
        </w:tc>
        <w:tc>
          <w:tcPr>
            <w:tcW w:w="4454" w:type="dxa"/>
            <w:gridSpan w:val="6"/>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02" w:type="dxa"/>
            <w:tcBorders>
              <w:top w:val="nil"/>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City</w:t>
            </w:r>
          </w:p>
        </w:tc>
        <w:tc>
          <w:tcPr>
            <w:tcW w:w="2478" w:type="dxa"/>
            <w:gridSpan w:val="4"/>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State</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Zip</w:t>
            </w:r>
            <w:r w:rsidR="002E5D4E">
              <w:rPr>
                <w:sz w:val="18"/>
                <w:szCs w:val="18"/>
              </w:rPr>
              <w:t xml:space="preserve"> Code</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bl>
    <w:p w:rsidR="000A22F0" w:rsidRDefault="000A22F0" w:rsidP="000A22F0">
      <w:pPr>
        <w:widowControl/>
        <w:autoSpaceDE/>
        <w:autoSpaceDN/>
        <w:adjustRightInd/>
        <w:ind w:right="-115"/>
        <w:jc w:val="both"/>
        <w:rPr>
          <w:sz w:val="8"/>
          <w:szCs w:val="8"/>
        </w:rPr>
      </w:pPr>
    </w:p>
    <w:p w:rsidR="0010038D" w:rsidRDefault="0010038D" w:rsidP="0010038D">
      <w:pPr>
        <w:widowControl/>
        <w:autoSpaceDE/>
        <w:autoSpaceDN/>
        <w:adjustRightInd/>
        <w:ind w:right="-115"/>
        <w:rPr>
          <w:sz w:val="16"/>
          <w:szCs w:val="16"/>
        </w:rPr>
      </w:pPr>
    </w:p>
    <w:p w:rsidR="000A22F0" w:rsidRPr="00953404" w:rsidRDefault="000A22F0" w:rsidP="0010038D">
      <w:pPr>
        <w:widowControl/>
        <w:autoSpaceDE/>
        <w:autoSpaceDN/>
        <w:adjustRightInd/>
        <w:ind w:right="-115"/>
        <w:rPr>
          <w:sz w:val="8"/>
          <w:szCs w:val="8"/>
        </w:rPr>
      </w:pPr>
      <w:r w:rsidRPr="00953404">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8 minutes per response, including the time for reviewing instructions, searching existing data sources, gathering and maintaining the data needed, and completing and reviewing the collection of information.  </w:t>
      </w:r>
    </w:p>
    <w:p w:rsidR="000A22F0" w:rsidRPr="00953404" w:rsidRDefault="000A22F0" w:rsidP="0010038D">
      <w:pPr>
        <w:widowControl/>
        <w:autoSpaceDE/>
        <w:autoSpaceDN/>
        <w:adjustRightInd/>
        <w:ind w:right="-115"/>
        <w:rPr>
          <w:sz w:val="8"/>
          <w:szCs w:val="8"/>
        </w:rPr>
      </w:pPr>
    </w:p>
    <w:p w:rsidR="004A5E3C" w:rsidRPr="000B7615" w:rsidRDefault="004A5E3C" w:rsidP="004A5E3C">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A5E3C" w:rsidRDefault="004A5E3C" w:rsidP="004A5E3C">
      <w:pPr>
        <w:pStyle w:val="NoSpacing"/>
        <w:rPr>
          <w:rFonts w:ascii="Times New Roman" w:eastAsia="Times New Roman" w:hAnsi="Times New Roman" w:cs="Times New Roman"/>
          <w:sz w:val="16"/>
          <w:szCs w:val="16"/>
        </w:rPr>
      </w:pPr>
    </w:p>
    <w:p w:rsidR="004A5E3C" w:rsidRPr="000B7615" w:rsidRDefault="004A5E3C" w:rsidP="004A5E3C">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4F3000" w:rsidRPr="00953404" w:rsidRDefault="004A5E3C" w:rsidP="004A5E3C">
      <w:r w:rsidRPr="000B7615">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0B7615">
          <w:rPr>
            <w:sz w:val="16"/>
            <w:szCs w:val="16"/>
            <w:u w:val="single"/>
          </w:rPr>
          <w:t>program.intake@usda.gov</w:t>
        </w:r>
      </w:hyperlink>
      <w:r w:rsidRPr="000B7615">
        <w:rPr>
          <w:sz w:val="16"/>
          <w:szCs w:val="16"/>
        </w:rPr>
        <w:t>.  USDA is an equal opportunity provider, employer, and lender</w:t>
      </w:r>
      <w:r w:rsidR="00AB178E">
        <w:rPr>
          <w:sz w:val="16"/>
          <w:szCs w:val="16"/>
        </w:rPr>
        <w:t>.</w:t>
      </w:r>
    </w:p>
    <w:sectPr w:rsidR="004F3000" w:rsidRPr="00953404" w:rsidSect="004A5E3C">
      <w:headerReference w:type="default" r:id="rId7"/>
      <w:footerReference w:type="default" r:id="rId8"/>
      <w:pgSz w:w="15840" w:h="12240" w:orient="landscape"/>
      <w:pgMar w:top="900" w:right="1440" w:bottom="90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62C" w:rsidRDefault="0078062C" w:rsidP="000A22F0">
      <w:r>
        <w:separator/>
      </w:r>
    </w:p>
  </w:endnote>
  <w:endnote w:type="continuationSeparator" w:id="0">
    <w:p w:rsidR="0078062C" w:rsidRDefault="0078062C" w:rsidP="000A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9C0" w:rsidRPr="00E81C87" w:rsidRDefault="00C070D4">
    <w:pPr>
      <w:pStyle w:val="Footer"/>
      <w:rPr>
        <w:b/>
        <w:sz w:val="18"/>
      </w:rPr>
    </w:pPr>
    <w:r>
      <w:rPr>
        <w:b/>
        <w:sz w:val="18"/>
      </w:rPr>
      <w:t>SC</w:t>
    </w:r>
    <w:r w:rsidR="00F46216">
      <w:rPr>
        <w:b/>
        <w:sz w:val="18"/>
      </w:rPr>
      <w:t>-38 (</w:t>
    </w:r>
    <w:r w:rsidR="00A749C0" w:rsidRPr="00E81C87">
      <w:rPr>
        <w:b/>
        <w:sz w:val="18"/>
      </w:rPr>
      <w:t xml:space="preserve">Rev. </w:t>
    </w:r>
    <w:r w:rsidR="00253B65">
      <w:rPr>
        <w:b/>
        <w:sz w:val="18"/>
      </w:rPr>
      <w:t>01/2017)</w:t>
    </w:r>
    <w:r w:rsidR="00A749C0" w:rsidRPr="00E81C87">
      <w:rPr>
        <w:b/>
        <w:sz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62C" w:rsidRDefault="0078062C" w:rsidP="000A22F0">
      <w:r>
        <w:separator/>
      </w:r>
    </w:p>
  </w:footnote>
  <w:footnote w:type="continuationSeparator" w:id="0">
    <w:p w:rsidR="0078062C" w:rsidRDefault="0078062C" w:rsidP="000A2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9C0" w:rsidRPr="00A749C0" w:rsidRDefault="00A749C0" w:rsidP="00A749C0">
    <w:pPr>
      <w:pStyle w:val="Header"/>
      <w:tabs>
        <w:tab w:val="clear" w:pos="9360"/>
        <w:tab w:val="right" w:pos="12960"/>
      </w:tabs>
      <w:rPr>
        <w:b/>
        <w:sz w:val="18"/>
        <w:szCs w:val="18"/>
        <w:u w:val="single"/>
      </w:rPr>
    </w:pPr>
    <w:r w:rsidRPr="00A749C0">
      <w:rPr>
        <w:b/>
        <w:sz w:val="18"/>
        <w:szCs w:val="18"/>
        <w:u w:val="single"/>
      </w:rPr>
      <w:tab/>
    </w:r>
    <w:r w:rsidRPr="00A749C0">
      <w:rPr>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404"/>
    <w:rsid w:val="000A22F0"/>
    <w:rsid w:val="0010038D"/>
    <w:rsid w:val="00253B65"/>
    <w:rsid w:val="002825CA"/>
    <w:rsid w:val="002E5D4E"/>
    <w:rsid w:val="0031034B"/>
    <w:rsid w:val="00483F6F"/>
    <w:rsid w:val="004A5E3C"/>
    <w:rsid w:val="004F3000"/>
    <w:rsid w:val="005637E3"/>
    <w:rsid w:val="00581D19"/>
    <w:rsid w:val="0078062C"/>
    <w:rsid w:val="00953404"/>
    <w:rsid w:val="00A749C0"/>
    <w:rsid w:val="00AB178E"/>
    <w:rsid w:val="00B7765C"/>
    <w:rsid w:val="00BA56C6"/>
    <w:rsid w:val="00C070D4"/>
    <w:rsid w:val="00D225B0"/>
    <w:rsid w:val="00E81C87"/>
    <w:rsid w:val="00F46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7EAC3-4F15-4964-87CA-27CA61C6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4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2F0"/>
    <w:pPr>
      <w:tabs>
        <w:tab w:val="center" w:pos="4680"/>
        <w:tab w:val="right" w:pos="9360"/>
      </w:tabs>
    </w:pPr>
  </w:style>
  <w:style w:type="character" w:customStyle="1" w:styleId="HeaderChar">
    <w:name w:val="Header Char"/>
    <w:basedOn w:val="DefaultParagraphFont"/>
    <w:link w:val="Header"/>
    <w:uiPriority w:val="99"/>
    <w:rsid w:val="000A22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2F0"/>
    <w:pPr>
      <w:tabs>
        <w:tab w:val="center" w:pos="4680"/>
        <w:tab w:val="right" w:pos="9360"/>
      </w:tabs>
    </w:pPr>
  </w:style>
  <w:style w:type="character" w:customStyle="1" w:styleId="FooterChar">
    <w:name w:val="Footer Char"/>
    <w:basedOn w:val="DefaultParagraphFont"/>
    <w:link w:val="Footer"/>
    <w:uiPriority w:val="99"/>
    <w:rsid w:val="000A22F0"/>
    <w:rPr>
      <w:rFonts w:ascii="Times New Roman" w:eastAsia="Times New Roman" w:hAnsi="Times New Roman" w:cs="Times New Roman"/>
      <w:sz w:val="24"/>
      <w:szCs w:val="24"/>
    </w:rPr>
  </w:style>
  <w:style w:type="paragraph" w:styleId="NoSpacing">
    <w:name w:val="No Spacing"/>
    <w:uiPriority w:val="1"/>
    <w:qFormat/>
    <w:rsid w:val="004A5E3C"/>
    <w:pPr>
      <w:spacing w:after="0" w:line="240" w:lineRule="auto"/>
    </w:pPr>
  </w:style>
  <w:style w:type="paragraph" w:styleId="BalloonText">
    <w:name w:val="Balloon Text"/>
    <w:basedOn w:val="Normal"/>
    <w:link w:val="BalloonTextChar"/>
    <w:uiPriority w:val="99"/>
    <w:semiHidden/>
    <w:unhideWhenUsed/>
    <w:rsid w:val="00B776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5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51473">
      <w:bodyDiv w:val="1"/>
      <w:marLeft w:val="0"/>
      <w:marRight w:val="0"/>
      <w:marTop w:val="0"/>
      <w:marBottom w:val="0"/>
      <w:divBdr>
        <w:top w:val="none" w:sz="0" w:space="0" w:color="auto"/>
        <w:left w:val="none" w:sz="0" w:space="0" w:color="auto"/>
        <w:bottom w:val="none" w:sz="0" w:space="0" w:color="auto"/>
        <w:right w:val="none" w:sz="0" w:space="0" w:color="auto"/>
      </w:divBdr>
    </w:div>
    <w:div w:id="403114384">
      <w:bodyDiv w:val="1"/>
      <w:marLeft w:val="0"/>
      <w:marRight w:val="0"/>
      <w:marTop w:val="0"/>
      <w:marBottom w:val="0"/>
      <w:divBdr>
        <w:top w:val="none" w:sz="0" w:space="0" w:color="auto"/>
        <w:left w:val="none" w:sz="0" w:space="0" w:color="auto"/>
        <w:bottom w:val="none" w:sz="0" w:space="0" w:color="auto"/>
        <w:right w:val="none" w:sz="0" w:space="0" w:color="auto"/>
      </w:divBdr>
    </w:div>
    <w:div w:id="890581208">
      <w:bodyDiv w:val="1"/>
      <w:marLeft w:val="0"/>
      <w:marRight w:val="0"/>
      <w:marTop w:val="0"/>
      <w:marBottom w:val="0"/>
      <w:divBdr>
        <w:top w:val="none" w:sz="0" w:space="0" w:color="auto"/>
        <w:left w:val="none" w:sz="0" w:space="0" w:color="auto"/>
        <w:bottom w:val="none" w:sz="0" w:space="0" w:color="auto"/>
        <w:right w:val="none" w:sz="0" w:space="0" w:color="auto"/>
      </w:divBdr>
    </w:div>
    <w:div w:id="1610624942">
      <w:bodyDiv w:val="1"/>
      <w:marLeft w:val="0"/>
      <w:marRight w:val="0"/>
      <w:marTop w:val="0"/>
      <w:marBottom w:val="0"/>
      <w:divBdr>
        <w:top w:val="none" w:sz="0" w:space="0" w:color="auto"/>
        <w:left w:val="none" w:sz="0" w:space="0" w:color="auto"/>
        <w:bottom w:val="none" w:sz="0" w:space="0" w:color="auto"/>
        <w:right w:val="none" w:sz="0" w:space="0" w:color="auto"/>
      </w:divBdr>
    </w:div>
    <w:div w:id="177498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3632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Pish, Marylin - AMS</cp:lastModifiedBy>
  <cp:revision>2</cp:revision>
  <cp:lastPrinted>2017-01-30T19:45:00Z</cp:lastPrinted>
  <dcterms:created xsi:type="dcterms:W3CDTF">2017-01-30T19:46:00Z</dcterms:created>
  <dcterms:modified xsi:type="dcterms:W3CDTF">2017-01-30T19:46:00Z</dcterms:modified>
</cp:coreProperties>
</file>